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5C" w:rsidRDefault="00D51AB4" w:rsidP="003D6E2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8pt;margin-top:45.05pt;width:409.9pt;height:57.9pt;z-index:251658240" fillcolor="red" strokecolor="red">
            <v:shadow color="#868686"/>
            <v:textpath style="font-family:&quot;方正小标宋_GBK&quot;;v-text-kern:t" trim="t" fitpath="t" string="青岛市安全生产委员会办公室"/>
          </v:shape>
        </w:pict>
      </w:r>
    </w:p>
    <w:p w:rsidR="0068005C" w:rsidRDefault="0068005C" w:rsidP="003D6E2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68005C" w:rsidRDefault="0068005C" w:rsidP="003D6E2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68005C" w:rsidRDefault="0068005C" w:rsidP="003D6E2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1C3318" w:rsidRDefault="001C3318" w:rsidP="001C3318">
      <w:pPr>
        <w:spacing w:line="540" w:lineRule="exact"/>
        <w:rPr>
          <w:rFonts w:ascii="宋体" w:hAnsi="宋体"/>
          <w:b/>
          <w:sz w:val="44"/>
          <w:szCs w:val="44"/>
        </w:rPr>
      </w:pPr>
    </w:p>
    <w:p w:rsidR="006046F3" w:rsidRPr="003B6DC4" w:rsidRDefault="001C3318" w:rsidP="001C3318">
      <w:pPr>
        <w:spacing w:line="540" w:lineRule="exact"/>
        <w:jc w:val="center"/>
        <w:rPr>
          <w:rFonts w:ascii="方正小标宋_GBK" w:eastAsia="方正小标宋_GBK" w:hAnsiTheme="minorEastAsia"/>
          <w:w w:val="90"/>
          <w:sz w:val="44"/>
          <w:szCs w:val="44"/>
        </w:rPr>
      </w:pPr>
      <w:r w:rsidRPr="003B6DC4">
        <w:rPr>
          <w:rFonts w:ascii="方正小标宋_GBK" w:eastAsia="方正小标宋_GBK" w:hAnsiTheme="minorEastAsia" w:hint="eastAsia"/>
          <w:sz w:val="44"/>
          <w:szCs w:val="44"/>
        </w:rPr>
        <w:t>2020年1-8月份全市生产安全事故情况通报</w:t>
      </w:r>
    </w:p>
    <w:p w:rsidR="0090794A" w:rsidRDefault="0090794A" w:rsidP="0090794A">
      <w:pPr>
        <w:pStyle w:val="a8"/>
      </w:pPr>
    </w:p>
    <w:p w:rsidR="0090794A" w:rsidRPr="0090794A" w:rsidRDefault="0090794A" w:rsidP="0090794A">
      <w:pPr>
        <w:pStyle w:val="a8"/>
      </w:pPr>
      <w:r>
        <w:rPr>
          <w:rFonts w:hint="eastAsia"/>
        </w:rPr>
        <w:t>各区、市政府安委会，市政府各部门，市直企业，中央、省驻青单位：</w:t>
      </w:r>
    </w:p>
    <w:p w:rsidR="00673A68" w:rsidRPr="00D44228" w:rsidRDefault="006046F3" w:rsidP="00D4422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>1</w:t>
      </w:r>
      <w:r w:rsidR="00147930">
        <w:rPr>
          <w:rFonts w:ascii="仿宋_GB2312" w:eastAsia="仿宋_GB2312" w:hAnsi="仿宋" w:hint="eastAsia"/>
          <w:sz w:val="32"/>
          <w:szCs w:val="32"/>
        </w:rPr>
        <w:t>-</w:t>
      </w:r>
      <w:r w:rsidR="00F0696B">
        <w:rPr>
          <w:rFonts w:ascii="仿宋_GB2312" w:eastAsia="仿宋_GB2312" w:hAnsi="仿宋" w:hint="eastAsia"/>
          <w:sz w:val="32"/>
          <w:szCs w:val="32"/>
        </w:rPr>
        <w:t>8</w:t>
      </w:r>
      <w:r w:rsidRPr="001F45D5">
        <w:rPr>
          <w:rFonts w:ascii="仿宋_GB2312" w:eastAsia="仿宋_GB2312" w:hAnsi="仿宋" w:hint="eastAsia"/>
          <w:sz w:val="32"/>
          <w:szCs w:val="32"/>
        </w:rPr>
        <w:t>月</w:t>
      </w:r>
      <w:r w:rsidR="00673A68">
        <w:rPr>
          <w:rFonts w:ascii="仿宋_GB2312" w:eastAsia="仿宋_GB2312" w:hAnsi="仿宋" w:hint="eastAsia"/>
          <w:sz w:val="32"/>
          <w:szCs w:val="32"/>
        </w:rPr>
        <w:t>份</w:t>
      </w:r>
      <w:r w:rsidRPr="001F45D5">
        <w:rPr>
          <w:rFonts w:ascii="仿宋_GB2312" w:eastAsia="仿宋_GB2312" w:hAnsi="仿宋" w:hint="eastAsia"/>
          <w:sz w:val="32"/>
          <w:szCs w:val="32"/>
        </w:rPr>
        <w:t>，全市共发生生产安全事故</w:t>
      </w:r>
      <w:r w:rsidR="00A45414">
        <w:rPr>
          <w:rFonts w:ascii="仿宋_GB2312" w:eastAsia="仿宋_GB2312" w:hAnsi="仿宋" w:hint="eastAsia"/>
          <w:sz w:val="32"/>
          <w:szCs w:val="32"/>
        </w:rPr>
        <w:t>50</w:t>
      </w:r>
      <w:r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A45414">
        <w:rPr>
          <w:rFonts w:ascii="仿宋_GB2312" w:eastAsia="仿宋_GB2312" w:hAnsi="仿宋" w:hint="eastAsia"/>
          <w:sz w:val="32"/>
          <w:szCs w:val="32"/>
        </w:rPr>
        <w:t>44</w:t>
      </w:r>
      <w:r w:rsidRPr="001F45D5">
        <w:rPr>
          <w:rFonts w:ascii="仿宋_GB2312" w:eastAsia="仿宋_GB2312" w:hAnsi="仿宋" w:hint="eastAsia"/>
          <w:sz w:val="32"/>
          <w:szCs w:val="32"/>
        </w:rPr>
        <w:t>人，同比事故起数下降</w:t>
      </w:r>
      <w:r w:rsidR="00A45414">
        <w:rPr>
          <w:rFonts w:ascii="仿宋_GB2312" w:eastAsia="仿宋_GB2312" w:hAnsi="仿宋" w:hint="eastAsia"/>
          <w:sz w:val="32"/>
          <w:szCs w:val="32"/>
        </w:rPr>
        <w:t>25.4</w:t>
      </w:r>
      <w:r w:rsidRPr="001F45D5">
        <w:rPr>
          <w:rFonts w:ascii="仿宋_GB2312" w:eastAsia="仿宋_GB2312" w:hAnsi="仿宋" w:hint="eastAsia"/>
          <w:sz w:val="32"/>
          <w:szCs w:val="32"/>
        </w:rPr>
        <w:t>%</w:t>
      </w:r>
      <w:r w:rsidR="006F3938">
        <w:rPr>
          <w:rFonts w:ascii="仿宋_GB2312" w:eastAsia="仿宋_GB2312" w:hAnsi="仿宋" w:hint="eastAsia"/>
          <w:sz w:val="32"/>
          <w:szCs w:val="32"/>
        </w:rPr>
        <w:t>，死亡人数</w:t>
      </w:r>
      <w:r w:rsidR="00A45414">
        <w:rPr>
          <w:rFonts w:ascii="仿宋_GB2312" w:eastAsia="仿宋_GB2312" w:hAnsi="仿宋" w:hint="eastAsia"/>
          <w:sz w:val="32"/>
          <w:szCs w:val="32"/>
        </w:rPr>
        <w:t>上升7.3%</w:t>
      </w:r>
      <w:r w:rsidR="00D9228B">
        <w:rPr>
          <w:rFonts w:ascii="仿宋_GB2312" w:eastAsia="仿宋_GB2312" w:hAnsi="仿宋" w:hint="eastAsia"/>
          <w:sz w:val="32"/>
          <w:szCs w:val="32"/>
        </w:rPr>
        <w:t>。</w:t>
      </w:r>
      <w:r w:rsidR="00774FD7">
        <w:rPr>
          <w:rFonts w:ascii="仿宋_GB2312" w:eastAsia="仿宋_GB2312" w:hAnsi="仿宋" w:hint="eastAsia"/>
          <w:sz w:val="32"/>
          <w:szCs w:val="32"/>
        </w:rPr>
        <w:t>发生较大事故</w:t>
      </w:r>
      <w:r w:rsidR="00A45414">
        <w:rPr>
          <w:rFonts w:ascii="仿宋_GB2312" w:eastAsia="仿宋_GB2312" w:hAnsi="仿宋" w:hint="eastAsia"/>
          <w:sz w:val="32"/>
          <w:szCs w:val="32"/>
        </w:rPr>
        <w:t>4</w:t>
      </w:r>
      <w:r w:rsidR="00774FD7">
        <w:rPr>
          <w:rFonts w:ascii="仿宋_GB2312" w:eastAsia="仿宋_GB2312" w:hAnsi="仿宋" w:hint="eastAsia"/>
          <w:sz w:val="32"/>
          <w:szCs w:val="32"/>
        </w:rPr>
        <w:t>起，死亡</w:t>
      </w:r>
      <w:r w:rsidR="00A45414">
        <w:rPr>
          <w:rFonts w:ascii="仿宋_GB2312" w:eastAsia="仿宋_GB2312" w:hAnsi="仿宋" w:hint="eastAsia"/>
          <w:sz w:val="32"/>
          <w:szCs w:val="32"/>
        </w:rPr>
        <w:t>13</w:t>
      </w:r>
      <w:r w:rsidR="00774FD7">
        <w:rPr>
          <w:rFonts w:ascii="仿宋_GB2312" w:eastAsia="仿宋_GB2312" w:hAnsi="仿宋" w:hint="eastAsia"/>
          <w:sz w:val="32"/>
          <w:szCs w:val="32"/>
        </w:rPr>
        <w:t>人。</w:t>
      </w:r>
      <w:r w:rsidR="00673A68">
        <w:rPr>
          <w:rFonts w:ascii="仿宋_GB2312" w:eastAsia="仿宋_GB2312" w:hint="eastAsia"/>
          <w:sz w:val="32"/>
          <w:szCs w:val="32"/>
        </w:rPr>
        <w:t>8月份</w:t>
      </w:r>
      <w:r w:rsidR="00673A68" w:rsidRPr="001F45D5">
        <w:rPr>
          <w:rFonts w:ascii="仿宋_GB2312" w:eastAsia="仿宋_GB2312" w:hAnsi="仿宋" w:hint="eastAsia"/>
          <w:sz w:val="32"/>
          <w:szCs w:val="32"/>
        </w:rPr>
        <w:t>发生生产安全事故</w:t>
      </w:r>
      <w:r w:rsidR="00673A68">
        <w:rPr>
          <w:rFonts w:ascii="仿宋_GB2312" w:eastAsia="仿宋_GB2312" w:hAnsi="仿宋" w:hint="eastAsia"/>
          <w:sz w:val="32"/>
          <w:szCs w:val="32"/>
        </w:rPr>
        <w:t>8</w:t>
      </w:r>
      <w:r w:rsidR="00673A68"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673A68">
        <w:rPr>
          <w:rFonts w:ascii="仿宋_GB2312" w:eastAsia="仿宋_GB2312" w:hAnsi="仿宋" w:hint="eastAsia"/>
          <w:sz w:val="32"/>
          <w:szCs w:val="32"/>
        </w:rPr>
        <w:t>11人</w:t>
      </w:r>
      <w:r w:rsidR="00673A68">
        <w:rPr>
          <w:rFonts w:ascii="仿宋_GB2312" w:eastAsia="仿宋_GB2312" w:hint="eastAsia"/>
          <w:sz w:val="32"/>
          <w:szCs w:val="32"/>
        </w:rPr>
        <w:t>。</w:t>
      </w:r>
      <w:r w:rsidR="00D44228">
        <w:rPr>
          <w:rFonts w:ascii="仿宋_GB2312" w:eastAsia="仿宋_GB2312" w:hint="eastAsia"/>
          <w:sz w:val="32"/>
          <w:szCs w:val="32"/>
        </w:rPr>
        <w:t>现将有关情况通报如下：</w:t>
      </w:r>
    </w:p>
    <w:p w:rsidR="006046F3" w:rsidRPr="00CE68D8" w:rsidRDefault="0090794A" w:rsidP="003C0865">
      <w:pPr>
        <w:spacing w:line="560" w:lineRule="exact"/>
        <w:ind w:firstLineChars="200" w:firstLine="640"/>
        <w:jc w:val="left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一</w:t>
      </w:r>
      <w:r w:rsidR="006046F3" w:rsidRPr="00CE68D8">
        <w:rPr>
          <w:rFonts w:ascii="黑体" w:eastAsia="黑体" w:hAnsi="黑体" w:cs="Calibri" w:hint="eastAsia"/>
          <w:sz w:val="32"/>
          <w:szCs w:val="32"/>
        </w:rPr>
        <w:t>、事故分布情况</w:t>
      </w:r>
    </w:p>
    <w:p w:rsidR="006046F3" w:rsidRPr="001F45D5" w:rsidRDefault="006046F3" w:rsidP="003C0865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F45D5">
        <w:rPr>
          <w:rFonts w:ascii="楷体_GB2312" w:eastAsia="楷体_GB2312" w:hAnsi="仿宋" w:hint="eastAsia"/>
          <w:sz w:val="32"/>
          <w:szCs w:val="32"/>
        </w:rPr>
        <w:t>（一）分行业情况</w:t>
      </w:r>
    </w:p>
    <w:p w:rsidR="00CE0528" w:rsidRDefault="006046F3" w:rsidP="003C086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>1.采矿业。</w:t>
      </w:r>
      <w:r w:rsidR="00715630" w:rsidRPr="001F45D5">
        <w:rPr>
          <w:rFonts w:ascii="仿宋_GB2312" w:eastAsia="仿宋_GB2312" w:hAnsi="仿宋" w:hint="eastAsia"/>
          <w:sz w:val="32"/>
          <w:szCs w:val="32"/>
        </w:rPr>
        <w:t>发生事故</w:t>
      </w:r>
      <w:r w:rsidR="00715630">
        <w:rPr>
          <w:rFonts w:ascii="仿宋_GB2312" w:eastAsia="仿宋_GB2312" w:hAnsi="仿宋" w:hint="eastAsia"/>
          <w:sz w:val="32"/>
          <w:szCs w:val="32"/>
        </w:rPr>
        <w:t>1</w:t>
      </w:r>
      <w:r w:rsidR="00715630"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715630">
        <w:rPr>
          <w:rFonts w:ascii="仿宋_GB2312" w:eastAsia="仿宋_GB2312" w:hAnsi="仿宋" w:hint="eastAsia"/>
          <w:sz w:val="32"/>
          <w:szCs w:val="32"/>
        </w:rPr>
        <w:t>1</w:t>
      </w:r>
      <w:r w:rsidR="00F0696B">
        <w:rPr>
          <w:rFonts w:ascii="仿宋_GB2312" w:eastAsia="仿宋_GB2312" w:hAnsi="仿宋" w:hint="eastAsia"/>
          <w:sz w:val="32"/>
          <w:szCs w:val="32"/>
        </w:rPr>
        <w:t>人。去年同期发生事故1起，死亡1人。</w:t>
      </w:r>
    </w:p>
    <w:p w:rsidR="006046F3" w:rsidRPr="001F45D5" w:rsidRDefault="006046F3" w:rsidP="003C086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>2.商贸制造业。发生事故</w:t>
      </w:r>
      <w:r w:rsidR="004F1EC0">
        <w:rPr>
          <w:rFonts w:ascii="仿宋_GB2312" w:eastAsia="仿宋_GB2312" w:hAnsi="仿宋" w:hint="eastAsia"/>
          <w:sz w:val="32"/>
          <w:szCs w:val="32"/>
        </w:rPr>
        <w:t>15</w:t>
      </w:r>
      <w:r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4F1EC0">
        <w:rPr>
          <w:rFonts w:ascii="仿宋_GB2312" w:eastAsia="仿宋_GB2312" w:hAnsi="仿宋" w:hint="eastAsia"/>
          <w:sz w:val="32"/>
          <w:szCs w:val="32"/>
        </w:rPr>
        <w:t>13</w:t>
      </w:r>
      <w:r w:rsidRPr="001F45D5">
        <w:rPr>
          <w:rFonts w:ascii="仿宋_GB2312" w:eastAsia="仿宋_GB2312" w:hAnsi="仿宋" w:hint="eastAsia"/>
          <w:sz w:val="32"/>
          <w:szCs w:val="32"/>
        </w:rPr>
        <w:t>人。其中，冶金、机械等八大行业发生事故</w:t>
      </w:r>
      <w:r w:rsidR="00CC0329">
        <w:rPr>
          <w:rFonts w:ascii="仿宋_GB2312" w:eastAsia="仿宋_GB2312" w:hAnsi="仿宋" w:hint="eastAsia"/>
          <w:sz w:val="32"/>
          <w:szCs w:val="32"/>
        </w:rPr>
        <w:t>8</w:t>
      </w:r>
      <w:r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CC0329">
        <w:rPr>
          <w:rFonts w:ascii="仿宋_GB2312" w:eastAsia="仿宋_GB2312" w:hAnsi="仿宋" w:hint="eastAsia"/>
          <w:sz w:val="32"/>
          <w:szCs w:val="32"/>
        </w:rPr>
        <w:t>8</w:t>
      </w:r>
      <w:r w:rsidRPr="001F45D5">
        <w:rPr>
          <w:rFonts w:ascii="仿宋_GB2312" w:eastAsia="仿宋_GB2312" w:hAnsi="仿宋" w:hint="eastAsia"/>
          <w:sz w:val="32"/>
          <w:szCs w:val="32"/>
        </w:rPr>
        <w:t>人；工商贸其他行业发生事故</w:t>
      </w:r>
      <w:r w:rsidR="00673A68">
        <w:rPr>
          <w:rFonts w:ascii="仿宋_GB2312" w:eastAsia="仿宋_GB2312" w:hAnsi="仿宋" w:hint="eastAsia"/>
          <w:sz w:val="32"/>
          <w:szCs w:val="32"/>
        </w:rPr>
        <w:t>7</w:t>
      </w:r>
      <w:r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673A68">
        <w:rPr>
          <w:rFonts w:ascii="仿宋_GB2312" w:eastAsia="仿宋_GB2312" w:hAnsi="仿宋" w:hint="eastAsia"/>
          <w:sz w:val="32"/>
          <w:szCs w:val="32"/>
        </w:rPr>
        <w:t>5</w:t>
      </w:r>
      <w:r w:rsidRPr="001F45D5">
        <w:rPr>
          <w:rFonts w:ascii="仿宋_GB2312" w:eastAsia="仿宋_GB2312" w:hAnsi="仿宋" w:hint="eastAsia"/>
          <w:sz w:val="32"/>
          <w:szCs w:val="32"/>
        </w:rPr>
        <w:t>人。</w:t>
      </w:r>
      <w:r w:rsidR="00F0696B">
        <w:rPr>
          <w:rFonts w:ascii="仿宋_GB2312" w:eastAsia="仿宋_GB2312" w:hAnsi="仿宋" w:hint="eastAsia"/>
          <w:sz w:val="32"/>
          <w:szCs w:val="32"/>
        </w:rPr>
        <w:t>去年同期发生事故</w:t>
      </w:r>
      <w:r w:rsidR="004F1EC0">
        <w:rPr>
          <w:rFonts w:ascii="仿宋_GB2312" w:eastAsia="仿宋_GB2312" w:hAnsi="仿宋" w:hint="eastAsia"/>
          <w:sz w:val="32"/>
          <w:szCs w:val="32"/>
        </w:rPr>
        <w:t>20</w:t>
      </w:r>
      <w:r w:rsidR="00F0696B">
        <w:rPr>
          <w:rFonts w:ascii="仿宋_GB2312" w:eastAsia="仿宋_GB2312" w:hAnsi="仿宋" w:hint="eastAsia"/>
          <w:sz w:val="32"/>
          <w:szCs w:val="32"/>
        </w:rPr>
        <w:t>起，死亡</w:t>
      </w:r>
      <w:r w:rsidR="004F1EC0">
        <w:rPr>
          <w:rFonts w:ascii="仿宋_GB2312" w:eastAsia="仿宋_GB2312" w:hAnsi="仿宋" w:hint="eastAsia"/>
          <w:sz w:val="32"/>
          <w:szCs w:val="32"/>
        </w:rPr>
        <w:t>20</w:t>
      </w:r>
      <w:r w:rsidR="00F0696B">
        <w:rPr>
          <w:rFonts w:ascii="仿宋_GB2312" w:eastAsia="仿宋_GB2312" w:hAnsi="仿宋" w:hint="eastAsia"/>
          <w:sz w:val="32"/>
          <w:szCs w:val="32"/>
        </w:rPr>
        <w:t>人。</w:t>
      </w:r>
    </w:p>
    <w:p w:rsidR="006046F3" w:rsidRPr="001F45D5" w:rsidRDefault="006046F3" w:rsidP="003C086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>3.建筑业。</w:t>
      </w:r>
      <w:r w:rsidR="00AD03F1" w:rsidRPr="001F45D5">
        <w:rPr>
          <w:rFonts w:ascii="仿宋_GB2312" w:eastAsia="仿宋_GB2312" w:hAnsi="仿宋" w:hint="eastAsia"/>
          <w:sz w:val="32"/>
          <w:szCs w:val="32"/>
        </w:rPr>
        <w:t>发生事故</w:t>
      </w:r>
      <w:r w:rsidR="00CC0329">
        <w:rPr>
          <w:rFonts w:ascii="仿宋_GB2312" w:eastAsia="仿宋_GB2312" w:hAnsi="仿宋" w:hint="eastAsia"/>
          <w:sz w:val="32"/>
          <w:szCs w:val="32"/>
        </w:rPr>
        <w:t>6</w:t>
      </w:r>
      <w:r w:rsidR="00AD03F1"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673A68">
        <w:rPr>
          <w:rFonts w:ascii="仿宋_GB2312" w:eastAsia="仿宋_GB2312" w:hAnsi="仿宋" w:hint="eastAsia"/>
          <w:sz w:val="32"/>
          <w:szCs w:val="32"/>
        </w:rPr>
        <w:t>6</w:t>
      </w:r>
      <w:r w:rsidR="00AD03F1" w:rsidRPr="001F45D5">
        <w:rPr>
          <w:rFonts w:ascii="仿宋_GB2312" w:eastAsia="仿宋_GB2312" w:hAnsi="仿宋" w:hint="eastAsia"/>
          <w:sz w:val="32"/>
          <w:szCs w:val="32"/>
        </w:rPr>
        <w:t>人。</w:t>
      </w:r>
      <w:r w:rsidRPr="001F45D5">
        <w:rPr>
          <w:rFonts w:ascii="仿宋_GB2312" w:eastAsia="仿宋_GB2312" w:hAnsi="仿宋" w:hint="eastAsia"/>
          <w:sz w:val="32"/>
          <w:szCs w:val="32"/>
        </w:rPr>
        <w:t>去年同期发生事故</w:t>
      </w:r>
      <w:r w:rsidR="00673A68">
        <w:rPr>
          <w:rFonts w:ascii="仿宋_GB2312" w:eastAsia="仿宋_GB2312" w:hAnsi="仿宋" w:hint="eastAsia"/>
          <w:sz w:val="32"/>
          <w:szCs w:val="32"/>
        </w:rPr>
        <w:t>6</w:t>
      </w:r>
      <w:r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CC0329">
        <w:rPr>
          <w:rFonts w:ascii="仿宋_GB2312" w:eastAsia="仿宋_GB2312" w:hAnsi="仿宋" w:hint="eastAsia"/>
          <w:sz w:val="32"/>
          <w:szCs w:val="32"/>
        </w:rPr>
        <w:t>7</w:t>
      </w:r>
      <w:r w:rsidRPr="001F45D5">
        <w:rPr>
          <w:rFonts w:ascii="仿宋_GB2312" w:eastAsia="仿宋_GB2312" w:hAnsi="仿宋" w:hint="eastAsia"/>
          <w:sz w:val="32"/>
          <w:szCs w:val="32"/>
        </w:rPr>
        <w:t>人。</w:t>
      </w:r>
    </w:p>
    <w:p w:rsidR="006046F3" w:rsidRDefault="006046F3" w:rsidP="003C086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lastRenderedPageBreak/>
        <w:t>4.交通运输和仓储业。</w:t>
      </w:r>
      <w:r w:rsidR="007F5BE7" w:rsidRPr="001F45D5">
        <w:rPr>
          <w:rFonts w:ascii="仿宋_GB2312" w:eastAsia="仿宋_GB2312" w:hAnsi="仿宋" w:hint="eastAsia"/>
          <w:sz w:val="32"/>
          <w:szCs w:val="32"/>
        </w:rPr>
        <w:t>发生事故</w:t>
      </w:r>
      <w:r w:rsidR="0088604E">
        <w:rPr>
          <w:rFonts w:ascii="仿宋_GB2312" w:eastAsia="仿宋_GB2312" w:hAnsi="仿宋" w:hint="eastAsia"/>
          <w:sz w:val="32"/>
          <w:szCs w:val="32"/>
        </w:rPr>
        <w:t>2</w:t>
      </w:r>
      <w:r w:rsidR="00A45414">
        <w:rPr>
          <w:rFonts w:ascii="仿宋_GB2312" w:eastAsia="仿宋_GB2312" w:hAnsi="仿宋" w:hint="eastAsia"/>
          <w:sz w:val="32"/>
          <w:szCs w:val="32"/>
        </w:rPr>
        <w:t>3</w:t>
      </w:r>
      <w:r w:rsidR="007F5BE7" w:rsidRPr="001F45D5">
        <w:rPr>
          <w:rFonts w:ascii="仿宋_GB2312" w:eastAsia="仿宋_GB2312" w:hAnsi="仿宋" w:hint="eastAsia"/>
          <w:sz w:val="32"/>
          <w:szCs w:val="32"/>
        </w:rPr>
        <w:t>起，</w:t>
      </w:r>
      <w:r w:rsidR="00022D8B">
        <w:rPr>
          <w:rFonts w:ascii="仿宋_GB2312" w:eastAsia="仿宋_GB2312" w:hAnsi="仿宋" w:hint="eastAsia"/>
          <w:sz w:val="32"/>
          <w:szCs w:val="32"/>
        </w:rPr>
        <w:t>死亡</w:t>
      </w:r>
      <w:r w:rsidR="004F1EC0">
        <w:rPr>
          <w:rFonts w:ascii="仿宋_GB2312" w:eastAsia="仿宋_GB2312" w:hAnsi="仿宋" w:hint="eastAsia"/>
          <w:sz w:val="32"/>
          <w:szCs w:val="32"/>
        </w:rPr>
        <w:t>1</w:t>
      </w:r>
      <w:r w:rsidR="00A45414">
        <w:rPr>
          <w:rFonts w:ascii="仿宋_GB2312" w:eastAsia="仿宋_GB2312" w:hAnsi="仿宋" w:hint="eastAsia"/>
          <w:sz w:val="32"/>
          <w:szCs w:val="32"/>
        </w:rPr>
        <w:t>5</w:t>
      </w:r>
      <w:r w:rsidR="007F5BE7" w:rsidRPr="001F45D5">
        <w:rPr>
          <w:rFonts w:ascii="仿宋_GB2312" w:eastAsia="仿宋_GB2312" w:hAnsi="仿宋" w:hint="eastAsia"/>
          <w:sz w:val="32"/>
          <w:szCs w:val="32"/>
        </w:rPr>
        <w:t>人。</w:t>
      </w:r>
      <w:r w:rsidRPr="001F45D5">
        <w:rPr>
          <w:rFonts w:ascii="仿宋_GB2312" w:eastAsia="仿宋_GB2312" w:hAnsi="仿宋" w:hint="eastAsia"/>
          <w:sz w:val="32"/>
          <w:szCs w:val="32"/>
        </w:rPr>
        <w:t>去年同期发生事故</w:t>
      </w:r>
      <w:r w:rsidR="004F1EC0">
        <w:rPr>
          <w:rFonts w:ascii="仿宋_GB2312" w:eastAsia="仿宋_GB2312" w:hAnsi="仿宋" w:hint="eastAsia"/>
          <w:sz w:val="32"/>
          <w:szCs w:val="32"/>
        </w:rPr>
        <w:t>40</w:t>
      </w:r>
      <w:r w:rsidRPr="001F45D5">
        <w:rPr>
          <w:rFonts w:ascii="仿宋_GB2312" w:eastAsia="仿宋_GB2312" w:hAnsi="仿宋" w:hint="eastAsia"/>
          <w:sz w:val="32"/>
          <w:szCs w:val="32"/>
        </w:rPr>
        <w:t>起，死亡</w:t>
      </w:r>
      <w:r w:rsidR="004F1EC0">
        <w:rPr>
          <w:rFonts w:ascii="仿宋_GB2312" w:eastAsia="仿宋_GB2312" w:hAnsi="仿宋" w:hint="eastAsia"/>
          <w:sz w:val="32"/>
          <w:szCs w:val="32"/>
        </w:rPr>
        <w:t>13</w:t>
      </w:r>
      <w:r w:rsidRPr="001F45D5">
        <w:rPr>
          <w:rFonts w:ascii="仿宋_GB2312" w:eastAsia="仿宋_GB2312" w:hAnsi="仿宋" w:hint="eastAsia"/>
          <w:sz w:val="32"/>
          <w:szCs w:val="32"/>
        </w:rPr>
        <w:t>人。</w:t>
      </w:r>
    </w:p>
    <w:p w:rsidR="00022D8B" w:rsidRPr="001F45D5" w:rsidRDefault="00022D8B" w:rsidP="003C086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5.农业机械。发生事故1起，死亡</w:t>
      </w:r>
      <w:r w:rsidR="00EE028C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人。</w:t>
      </w:r>
      <w:r w:rsidR="00CE0528">
        <w:rPr>
          <w:rFonts w:ascii="仿宋_GB2312" w:eastAsia="仿宋_GB2312" w:hAnsi="仿宋" w:hint="eastAsia"/>
          <w:sz w:val="32"/>
          <w:szCs w:val="32"/>
        </w:rPr>
        <w:t>去年同期未发生生产安全事故。</w:t>
      </w:r>
    </w:p>
    <w:p w:rsidR="006046F3" w:rsidRDefault="00022D8B" w:rsidP="003C086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6046F3" w:rsidRPr="001F45D5">
        <w:rPr>
          <w:rFonts w:ascii="仿宋_GB2312" w:eastAsia="仿宋_GB2312" w:hAnsi="仿宋" w:hint="eastAsia"/>
          <w:sz w:val="32"/>
          <w:szCs w:val="32"/>
        </w:rPr>
        <w:t>.</w:t>
      </w:r>
      <w:r w:rsidR="00CE0528">
        <w:rPr>
          <w:rFonts w:ascii="仿宋_GB2312" w:eastAsia="仿宋_GB2312" w:hAnsi="仿宋" w:hint="eastAsia"/>
          <w:sz w:val="32"/>
          <w:szCs w:val="32"/>
        </w:rPr>
        <w:t>其他行业</w:t>
      </w:r>
      <w:r w:rsidR="006046F3" w:rsidRPr="001F45D5">
        <w:rPr>
          <w:rFonts w:ascii="仿宋_GB2312" w:eastAsia="仿宋_GB2312" w:hAnsi="仿宋" w:hint="eastAsia"/>
          <w:sz w:val="32"/>
          <w:szCs w:val="32"/>
        </w:rPr>
        <w:t>。</w:t>
      </w:r>
      <w:r w:rsidR="00DA3934">
        <w:rPr>
          <w:rFonts w:ascii="仿宋_GB2312" w:eastAsia="仿宋_GB2312" w:hAnsi="仿宋" w:hint="eastAsia"/>
          <w:sz w:val="32"/>
          <w:szCs w:val="32"/>
        </w:rPr>
        <w:t>发生事故</w:t>
      </w:r>
      <w:r w:rsidR="00CE0528">
        <w:rPr>
          <w:rFonts w:ascii="仿宋_GB2312" w:eastAsia="仿宋_GB2312" w:hAnsi="仿宋" w:hint="eastAsia"/>
          <w:sz w:val="32"/>
          <w:szCs w:val="32"/>
        </w:rPr>
        <w:t>4</w:t>
      </w:r>
      <w:r w:rsidR="00DA3934">
        <w:rPr>
          <w:rFonts w:ascii="仿宋_GB2312" w:eastAsia="仿宋_GB2312" w:hAnsi="仿宋" w:hint="eastAsia"/>
          <w:sz w:val="32"/>
          <w:szCs w:val="32"/>
        </w:rPr>
        <w:t>起，死亡</w:t>
      </w:r>
      <w:r w:rsidR="00CE0528">
        <w:rPr>
          <w:rFonts w:ascii="仿宋_GB2312" w:eastAsia="仿宋_GB2312" w:hAnsi="仿宋" w:hint="eastAsia"/>
          <w:sz w:val="32"/>
          <w:szCs w:val="32"/>
        </w:rPr>
        <w:t>8</w:t>
      </w:r>
      <w:r w:rsidR="00DA3934">
        <w:rPr>
          <w:rFonts w:ascii="仿宋_GB2312" w:eastAsia="仿宋_GB2312" w:hAnsi="仿宋" w:hint="eastAsia"/>
          <w:sz w:val="32"/>
          <w:szCs w:val="32"/>
        </w:rPr>
        <w:t>人。</w:t>
      </w:r>
      <w:r w:rsidR="004F41BD">
        <w:rPr>
          <w:rFonts w:ascii="仿宋_GB2312" w:eastAsia="仿宋_GB2312" w:hAnsi="仿宋" w:hint="eastAsia"/>
          <w:sz w:val="32"/>
          <w:szCs w:val="32"/>
        </w:rPr>
        <w:t>其中，公共设施管理业发生事故2起，死亡6人，电力行业发生事故1起，死亡1人，教育行业发生事故1起，死亡1人。</w:t>
      </w:r>
    </w:p>
    <w:p w:rsidR="00434251" w:rsidRDefault="00A45414" w:rsidP="00434251">
      <w:pPr>
        <w:jc w:val="center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/>
          <w:noProof/>
          <w:sz w:val="32"/>
          <w:szCs w:val="32"/>
        </w:rPr>
        <w:drawing>
          <wp:inline distT="0" distB="0" distL="0" distR="0">
            <wp:extent cx="5189220" cy="34305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802" cy="343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282" w:rsidRDefault="00A45414" w:rsidP="00434251">
      <w:pPr>
        <w:jc w:val="center"/>
        <w:rPr>
          <w:rFonts w:ascii="楷体_GB2312" w:eastAsia="楷体_GB2312" w:hAnsi="仿宋"/>
          <w:sz w:val="32"/>
          <w:szCs w:val="32"/>
        </w:rPr>
      </w:pPr>
      <w:bookmarkStart w:id="0" w:name="_GoBack"/>
      <w:r>
        <w:rPr>
          <w:rFonts w:ascii="楷体_GB2312" w:eastAsia="楷体_GB2312" w:hAnsi="仿宋"/>
          <w:noProof/>
          <w:sz w:val="32"/>
          <w:szCs w:val="32"/>
        </w:rPr>
        <w:lastRenderedPageBreak/>
        <w:drawing>
          <wp:inline distT="0" distB="0" distL="0" distR="0">
            <wp:extent cx="5158292" cy="32232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474" cy="322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046F3" w:rsidRPr="001F45D5" w:rsidRDefault="006046F3" w:rsidP="003C0865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F45D5">
        <w:rPr>
          <w:rFonts w:ascii="楷体_GB2312" w:eastAsia="楷体_GB2312" w:hAnsi="仿宋" w:hint="eastAsia"/>
          <w:sz w:val="32"/>
          <w:szCs w:val="32"/>
        </w:rPr>
        <w:t>（二）分区市情况</w:t>
      </w:r>
    </w:p>
    <w:p w:rsidR="00A45414" w:rsidRDefault="00EE23C3" w:rsidP="00F136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市南</w:t>
      </w:r>
      <w:r w:rsidRPr="008A5605">
        <w:rPr>
          <w:rFonts w:ascii="仿宋_GB2312" w:eastAsia="仿宋_GB2312" w:hAnsi="仿宋" w:hint="eastAsia"/>
          <w:sz w:val="32"/>
          <w:szCs w:val="32"/>
        </w:rPr>
        <w:t>区发生事故</w:t>
      </w:r>
      <w:r w:rsidR="00DD70A9">
        <w:rPr>
          <w:rFonts w:ascii="仿宋_GB2312" w:eastAsia="仿宋_GB2312" w:hAnsi="仿宋" w:hint="eastAsia"/>
          <w:sz w:val="32"/>
          <w:szCs w:val="32"/>
        </w:rPr>
        <w:t>3</w:t>
      </w:r>
      <w:r w:rsidRPr="008A5605">
        <w:rPr>
          <w:rFonts w:ascii="仿宋_GB2312" w:eastAsia="仿宋_GB2312" w:hAnsi="仿宋" w:hint="eastAsia"/>
          <w:sz w:val="32"/>
          <w:szCs w:val="32"/>
        </w:rPr>
        <w:t>起，死亡</w:t>
      </w:r>
      <w:r w:rsidR="00DD70A9">
        <w:rPr>
          <w:rFonts w:ascii="仿宋_GB2312" w:eastAsia="仿宋_GB2312" w:hAnsi="仿宋" w:hint="eastAsia"/>
          <w:sz w:val="32"/>
          <w:szCs w:val="32"/>
        </w:rPr>
        <w:t>2</w:t>
      </w:r>
      <w:r w:rsidRPr="008A5605">
        <w:rPr>
          <w:rFonts w:ascii="仿宋_GB2312" w:eastAsia="仿宋_GB2312" w:hAnsi="仿宋" w:hint="eastAsia"/>
          <w:sz w:val="32"/>
          <w:szCs w:val="32"/>
        </w:rPr>
        <w:t>人，</w:t>
      </w:r>
      <w:r>
        <w:rPr>
          <w:rFonts w:ascii="仿宋_GB2312" w:eastAsia="仿宋_GB2312" w:hAnsi="仿宋" w:hint="eastAsia"/>
          <w:sz w:val="32"/>
          <w:szCs w:val="32"/>
        </w:rPr>
        <w:t>去年同期未发生生产安全事故</w:t>
      </w:r>
      <w:r w:rsidRPr="008A5605">
        <w:rPr>
          <w:rFonts w:ascii="仿宋_GB2312" w:eastAsia="仿宋_GB2312" w:hAnsi="仿宋" w:hint="eastAsia"/>
          <w:sz w:val="32"/>
          <w:szCs w:val="32"/>
        </w:rPr>
        <w:t>；</w:t>
      </w:r>
    </w:p>
    <w:p w:rsidR="00A45414" w:rsidRDefault="00DD70A9" w:rsidP="00F136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市北区</w:t>
      </w:r>
      <w:r w:rsidRPr="00DD70A9">
        <w:rPr>
          <w:rFonts w:ascii="仿宋_GB2312" w:eastAsia="仿宋_GB2312" w:hAnsi="仿宋" w:hint="eastAsia"/>
          <w:sz w:val="32"/>
          <w:szCs w:val="32"/>
        </w:rPr>
        <w:t>发生事故</w:t>
      </w:r>
      <w:r w:rsidR="004F41BD">
        <w:rPr>
          <w:rFonts w:ascii="仿宋_GB2312" w:eastAsia="仿宋_GB2312" w:hAnsi="仿宋" w:hint="eastAsia"/>
          <w:sz w:val="32"/>
          <w:szCs w:val="32"/>
        </w:rPr>
        <w:t>2</w:t>
      </w:r>
      <w:r w:rsidRPr="00DD70A9">
        <w:rPr>
          <w:rFonts w:ascii="仿宋_GB2312" w:eastAsia="仿宋_GB2312" w:hAnsi="仿宋" w:hint="eastAsia"/>
          <w:sz w:val="32"/>
          <w:szCs w:val="32"/>
        </w:rPr>
        <w:t>起，死亡</w:t>
      </w:r>
      <w:r w:rsidR="004F41BD">
        <w:rPr>
          <w:rFonts w:ascii="仿宋_GB2312" w:eastAsia="仿宋_GB2312" w:hAnsi="仿宋" w:hint="eastAsia"/>
          <w:sz w:val="32"/>
          <w:szCs w:val="32"/>
        </w:rPr>
        <w:t>2</w:t>
      </w:r>
      <w:r w:rsidRPr="00DD70A9">
        <w:rPr>
          <w:rFonts w:ascii="仿宋_GB2312" w:eastAsia="仿宋_GB2312" w:hAnsi="仿宋" w:hint="eastAsia"/>
          <w:sz w:val="32"/>
          <w:szCs w:val="32"/>
        </w:rPr>
        <w:t>人，同比事故起数下降</w:t>
      </w:r>
      <w:r w:rsidR="004F41BD">
        <w:rPr>
          <w:rFonts w:ascii="仿宋_GB2312" w:eastAsia="仿宋_GB2312" w:hAnsi="仿宋" w:hint="eastAsia"/>
          <w:sz w:val="32"/>
          <w:szCs w:val="32"/>
        </w:rPr>
        <w:t>33.3</w:t>
      </w:r>
      <w:r w:rsidRPr="00DD70A9">
        <w:rPr>
          <w:rFonts w:ascii="仿宋_GB2312" w:eastAsia="仿宋_GB2312" w:hAnsi="仿宋" w:hint="eastAsia"/>
          <w:sz w:val="32"/>
          <w:szCs w:val="32"/>
        </w:rPr>
        <w:t>%，死亡人数持平；</w:t>
      </w:r>
    </w:p>
    <w:p w:rsidR="00A45414" w:rsidRDefault="00682528" w:rsidP="00F136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李沧</w:t>
      </w:r>
      <w:r w:rsidRPr="00682528">
        <w:rPr>
          <w:rFonts w:ascii="仿宋_GB2312" w:eastAsia="仿宋_GB2312" w:hAnsi="仿宋" w:hint="eastAsia"/>
          <w:sz w:val="32"/>
          <w:szCs w:val="32"/>
        </w:rPr>
        <w:t>区发生事故</w:t>
      </w:r>
      <w:r w:rsidR="00FF6282">
        <w:rPr>
          <w:rFonts w:ascii="仿宋_GB2312" w:eastAsia="仿宋_GB2312" w:hAnsi="仿宋" w:hint="eastAsia"/>
          <w:sz w:val="32"/>
          <w:szCs w:val="32"/>
        </w:rPr>
        <w:t>2</w:t>
      </w:r>
      <w:r w:rsidRPr="00682528">
        <w:rPr>
          <w:rFonts w:ascii="仿宋_GB2312" w:eastAsia="仿宋_GB2312" w:hAnsi="仿宋" w:hint="eastAsia"/>
          <w:sz w:val="32"/>
          <w:szCs w:val="32"/>
        </w:rPr>
        <w:t>起，</w:t>
      </w:r>
      <w:r w:rsidR="00FF6282">
        <w:rPr>
          <w:rFonts w:ascii="仿宋_GB2312" w:eastAsia="仿宋_GB2312" w:hAnsi="仿宋" w:hint="eastAsia"/>
          <w:sz w:val="32"/>
          <w:szCs w:val="32"/>
        </w:rPr>
        <w:t>死亡1人，</w:t>
      </w:r>
      <w:r>
        <w:rPr>
          <w:rFonts w:ascii="仿宋_GB2312" w:eastAsia="仿宋_GB2312" w:hAnsi="仿宋" w:hint="eastAsia"/>
          <w:sz w:val="32"/>
          <w:szCs w:val="32"/>
        </w:rPr>
        <w:t>受伤</w:t>
      </w:r>
      <w:r w:rsidRPr="00682528">
        <w:rPr>
          <w:rFonts w:ascii="仿宋_GB2312" w:eastAsia="仿宋_GB2312" w:hAnsi="仿宋" w:hint="eastAsia"/>
          <w:sz w:val="32"/>
          <w:szCs w:val="32"/>
        </w:rPr>
        <w:t>1人，同比事故起数</w:t>
      </w:r>
      <w:r w:rsidR="00FF6282">
        <w:rPr>
          <w:rFonts w:ascii="仿宋_GB2312" w:eastAsia="仿宋_GB2312" w:hAnsi="仿宋" w:hint="eastAsia"/>
          <w:sz w:val="32"/>
          <w:szCs w:val="32"/>
        </w:rPr>
        <w:t>和死亡人数持平</w:t>
      </w:r>
      <w:r w:rsidRPr="00682528">
        <w:rPr>
          <w:rFonts w:ascii="仿宋_GB2312" w:eastAsia="仿宋_GB2312" w:hAnsi="仿宋" w:hint="eastAsia"/>
          <w:sz w:val="32"/>
          <w:szCs w:val="32"/>
        </w:rPr>
        <w:t>；</w:t>
      </w:r>
    </w:p>
    <w:p w:rsidR="00A45414" w:rsidRDefault="008F286F" w:rsidP="00F136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崂山</w:t>
      </w:r>
      <w:r w:rsidRPr="008A5605">
        <w:rPr>
          <w:rFonts w:ascii="仿宋_GB2312" w:eastAsia="仿宋_GB2312" w:hAnsi="仿宋" w:hint="eastAsia"/>
          <w:sz w:val="32"/>
          <w:szCs w:val="32"/>
        </w:rPr>
        <w:t>区发生事故</w:t>
      </w:r>
      <w:r w:rsidR="004F41BD">
        <w:rPr>
          <w:rFonts w:ascii="仿宋_GB2312" w:eastAsia="仿宋_GB2312" w:hAnsi="仿宋" w:hint="eastAsia"/>
          <w:sz w:val="32"/>
          <w:szCs w:val="32"/>
        </w:rPr>
        <w:t>4</w:t>
      </w:r>
      <w:r w:rsidRPr="008A5605">
        <w:rPr>
          <w:rFonts w:ascii="仿宋_GB2312" w:eastAsia="仿宋_GB2312" w:hAnsi="仿宋" w:hint="eastAsia"/>
          <w:sz w:val="32"/>
          <w:szCs w:val="32"/>
        </w:rPr>
        <w:t>起，死亡</w:t>
      </w:r>
      <w:r w:rsidR="004F41BD">
        <w:rPr>
          <w:rFonts w:ascii="仿宋_GB2312" w:eastAsia="仿宋_GB2312" w:hAnsi="仿宋" w:hint="eastAsia"/>
          <w:sz w:val="32"/>
          <w:szCs w:val="32"/>
        </w:rPr>
        <w:t>4</w:t>
      </w:r>
      <w:r w:rsidRPr="008A5605">
        <w:rPr>
          <w:rFonts w:ascii="仿宋_GB2312" w:eastAsia="仿宋_GB2312" w:hAnsi="仿宋" w:hint="eastAsia"/>
          <w:sz w:val="32"/>
          <w:szCs w:val="32"/>
        </w:rPr>
        <w:t>人，</w:t>
      </w:r>
      <w:r>
        <w:rPr>
          <w:rFonts w:ascii="仿宋_GB2312" w:eastAsia="仿宋_GB2312" w:hAnsi="仿宋" w:hint="eastAsia"/>
          <w:sz w:val="32"/>
          <w:szCs w:val="32"/>
        </w:rPr>
        <w:t>同比事故起数</w:t>
      </w:r>
      <w:r w:rsidR="00662719">
        <w:rPr>
          <w:rFonts w:ascii="仿宋_GB2312" w:eastAsia="仿宋_GB2312" w:hAnsi="仿宋" w:hint="eastAsia"/>
          <w:sz w:val="32"/>
          <w:szCs w:val="32"/>
        </w:rPr>
        <w:t>下降</w:t>
      </w:r>
      <w:r w:rsidR="004F41BD">
        <w:rPr>
          <w:rFonts w:ascii="仿宋_GB2312" w:eastAsia="仿宋_GB2312" w:hAnsi="仿宋" w:hint="eastAsia"/>
          <w:sz w:val="32"/>
          <w:szCs w:val="32"/>
        </w:rPr>
        <w:t>33.3</w:t>
      </w:r>
      <w:r w:rsidR="00662719"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，死亡人数</w:t>
      </w:r>
      <w:r w:rsidR="004F41BD">
        <w:rPr>
          <w:rFonts w:ascii="仿宋_GB2312" w:eastAsia="仿宋_GB2312" w:hAnsi="仿宋" w:hint="eastAsia"/>
          <w:sz w:val="32"/>
          <w:szCs w:val="32"/>
        </w:rPr>
        <w:t>上升33.3%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A45414" w:rsidRDefault="00F56240" w:rsidP="00F136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5605">
        <w:rPr>
          <w:rFonts w:ascii="仿宋_GB2312" w:eastAsia="仿宋_GB2312" w:hAnsi="仿宋" w:hint="eastAsia"/>
          <w:sz w:val="32"/>
          <w:szCs w:val="32"/>
        </w:rPr>
        <w:t>西海岸新区发生事故</w:t>
      </w:r>
      <w:r w:rsidR="0088604E">
        <w:rPr>
          <w:rFonts w:ascii="仿宋_GB2312" w:eastAsia="仿宋_GB2312" w:hAnsi="仿宋" w:hint="eastAsia"/>
          <w:sz w:val="32"/>
          <w:szCs w:val="32"/>
        </w:rPr>
        <w:t>13</w:t>
      </w:r>
      <w:r w:rsidRPr="008A5605">
        <w:rPr>
          <w:rFonts w:ascii="仿宋_GB2312" w:eastAsia="仿宋_GB2312" w:hAnsi="仿宋" w:hint="eastAsia"/>
          <w:sz w:val="32"/>
          <w:szCs w:val="32"/>
        </w:rPr>
        <w:t>起，死亡</w:t>
      </w:r>
      <w:r w:rsidR="004F41BD">
        <w:rPr>
          <w:rFonts w:ascii="仿宋_GB2312" w:eastAsia="仿宋_GB2312" w:hAnsi="仿宋" w:hint="eastAsia"/>
          <w:sz w:val="32"/>
          <w:szCs w:val="32"/>
        </w:rPr>
        <w:t>10</w:t>
      </w:r>
      <w:r w:rsidRPr="008A5605">
        <w:rPr>
          <w:rFonts w:ascii="仿宋_GB2312" w:eastAsia="仿宋_GB2312" w:hAnsi="仿宋" w:hint="eastAsia"/>
          <w:sz w:val="32"/>
          <w:szCs w:val="32"/>
        </w:rPr>
        <w:t>人，</w:t>
      </w:r>
      <w:r>
        <w:rPr>
          <w:rFonts w:ascii="仿宋_GB2312" w:eastAsia="仿宋_GB2312" w:hAnsi="仿宋" w:hint="eastAsia"/>
          <w:sz w:val="32"/>
          <w:szCs w:val="32"/>
        </w:rPr>
        <w:t>同比事故起数下降</w:t>
      </w:r>
      <w:r w:rsidR="0088604E">
        <w:rPr>
          <w:rFonts w:ascii="仿宋_GB2312" w:eastAsia="仿宋_GB2312" w:hAnsi="仿宋" w:hint="eastAsia"/>
          <w:sz w:val="32"/>
          <w:szCs w:val="32"/>
        </w:rPr>
        <w:t>7.1</w:t>
      </w:r>
      <w:r>
        <w:rPr>
          <w:rFonts w:ascii="仿宋_GB2312" w:eastAsia="仿宋_GB2312" w:hAnsi="仿宋" w:hint="eastAsia"/>
          <w:sz w:val="32"/>
          <w:szCs w:val="32"/>
        </w:rPr>
        <w:t>%，死亡人数</w:t>
      </w:r>
      <w:r w:rsidR="00682528">
        <w:rPr>
          <w:rFonts w:ascii="仿宋_GB2312" w:eastAsia="仿宋_GB2312" w:hAnsi="仿宋" w:hint="eastAsia"/>
          <w:sz w:val="32"/>
          <w:szCs w:val="32"/>
        </w:rPr>
        <w:t>下降</w:t>
      </w:r>
      <w:r w:rsidR="00FF6282">
        <w:rPr>
          <w:rFonts w:ascii="仿宋_GB2312" w:eastAsia="仿宋_GB2312" w:hAnsi="仿宋" w:hint="eastAsia"/>
          <w:sz w:val="32"/>
          <w:szCs w:val="32"/>
        </w:rPr>
        <w:t>9</w:t>
      </w:r>
      <w:r w:rsidR="00682528">
        <w:rPr>
          <w:rFonts w:ascii="仿宋_GB2312" w:eastAsia="仿宋_GB2312" w:hAnsi="仿宋" w:hint="eastAsia"/>
          <w:sz w:val="32"/>
          <w:szCs w:val="32"/>
        </w:rPr>
        <w:t>.1</w:t>
      </w:r>
      <w:r>
        <w:rPr>
          <w:rFonts w:ascii="仿宋_GB2312" w:eastAsia="仿宋_GB2312" w:hAnsi="仿宋" w:hint="eastAsia"/>
          <w:sz w:val="32"/>
          <w:szCs w:val="32"/>
        </w:rPr>
        <w:t>%；</w:t>
      </w:r>
    </w:p>
    <w:p w:rsidR="00A45414" w:rsidRDefault="00BE0556" w:rsidP="00F136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城阳区</w:t>
      </w:r>
      <w:r w:rsidR="006046F3">
        <w:rPr>
          <w:rFonts w:ascii="仿宋_GB2312" w:eastAsia="仿宋_GB2312" w:hAnsi="仿宋" w:hint="eastAsia"/>
          <w:sz w:val="32"/>
          <w:szCs w:val="32"/>
        </w:rPr>
        <w:t>发生事故</w:t>
      </w:r>
      <w:r w:rsidR="0088604E">
        <w:rPr>
          <w:rFonts w:ascii="仿宋_GB2312" w:eastAsia="仿宋_GB2312" w:hAnsi="仿宋" w:hint="eastAsia"/>
          <w:sz w:val="32"/>
          <w:szCs w:val="32"/>
        </w:rPr>
        <w:t>4</w:t>
      </w:r>
      <w:r w:rsidR="006046F3">
        <w:rPr>
          <w:rFonts w:ascii="仿宋_GB2312" w:eastAsia="仿宋_GB2312" w:hAnsi="仿宋" w:hint="eastAsia"/>
          <w:sz w:val="32"/>
          <w:szCs w:val="32"/>
        </w:rPr>
        <w:t>起，死亡</w:t>
      </w:r>
      <w:r w:rsidR="004F41BD">
        <w:rPr>
          <w:rFonts w:ascii="仿宋_GB2312" w:eastAsia="仿宋_GB2312" w:hAnsi="仿宋" w:hint="eastAsia"/>
          <w:sz w:val="32"/>
          <w:szCs w:val="32"/>
        </w:rPr>
        <w:t>5</w:t>
      </w:r>
      <w:r w:rsidR="006046F3">
        <w:rPr>
          <w:rFonts w:ascii="仿宋_GB2312" w:eastAsia="仿宋_GB2312" w:hAnsi="仿宋" w:hint="eastAsia"/>
          <w:sz w:val="32"/>
          <w:szCs w:val="32"/>
        </w:rPr>
        <w:t>人，</w:t>
      </w:r>
      <w:r w:rsidR="008F286F">
        <w:rPr>
          <w:rFonts w:ascii="仿宋_GB2312" w:eastAsia="仿宋_GB2312" w:hAnsi="仿宋" w:hint="eastAsia"/>
          <w:sz w:val="32"/>
          <w:szCs w:val="32"/>
        </w:rPr>
        <w:t>同比事故起数</w:t>
      </w:r>
      <w:r w:rsidR="0088604E">
        <w:rPr>
          <w:rFonts w:ascii="仿宋_GB2312" w:eastAsia="仿宋_GB2312" w:hAnsi="仿宋" w:hint="eastAsia"/>
          <w:sz w:val="32"/>
          <w:szCs w:val="32"/>
        </w:rPr>
        <w:t>持平</w:t>
      </w:r>
      <w:r w:rsidR="008F286F">
        <w:rPr>
          <w:rFonts w:ascii="仿宋_GB2312" w:eastAsia="仿宋_GB2312" w:hAnsi="仿宋" w:hint="eastAsia"/>
          <w:sz w:val="32"/>
          <w:szCs w:val="32"/>
        </w:rPr>
        <w:t>，死亡人数增加</w:t>
      </w:r>
      <w:r w:rsidR="004F41BD">
        <w:rPr>
          <w:rFonts w:ascii="仿宋_GB2312" w:eastAsia="仿宋_GB2312" w:hAnsi="仿宋" w:hint="eastAsia"/>
          <w:sz w:val="32"/>
          <w:szCs w:val="32"/>
        </w:rPr>
        <w:t>5</w:t>
      </w:r>
      <w:r w:rsidR="008F286F">
        <w:rPr>
          <w:rFonts w:ascii="仿宋_GB2312" w:eastAsia="仿宋_GB2312" w:hAnsi="仿宋" w:hint="eastAsia"/>
          <w:sz w:val="32"/>
          <w:szCs w:val="32"/>
        </w:rPr>
        <w:t>人</w:t>
      </w:r>
      <w:r w:rsidR="004F41BD">
        <w:rPr>
          <w:rFonts w:ascii="仿宋_GB2312" w:eastAsia="仿宋_GB2312" w:hAnsi="仿宋" w:hint="eastAsia"/>
          <w:sz w:val="32"/>
          <w:szCs w:val="32"/>
        </w:rPr>
        <w:t>；</w:t>
      </w:r>
    </w:p>
    <w:p w:rsidR="00171542" w:rsidRDefault="008B6CFE" w:rsidP="0017154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即墨区发生事故</w:t>
      </w:r>
      <w:r w:rsidR="00A45414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起，</w:t>
      </w:r>
      <w:r w:rsidR="00682528">
        <w:rPr>
          <w:rFonts w:ascii="仿宋_GB2312" w:eastAsia="仿宋_GB2312" w:hAnsi="仿宋" w:hint="eastAsia"/>
          <w:sz w:val="32"/>
          <w:szCs w:val="32"/>
        </w:rPr>
        <w:t>死亡</w:t>
      </w:r>
      <w:r w:rsidR="00A45414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人，</w:t>
      </w:r>
      <w:r w:rsidR="00F56240">
        <w:rPr>
          <w:rFonts w:ascii="仿宋_GB2312" w:eastAsia="仿宋_GB2312" w:hAnsi="仿宋" w:hint="eastAsia"/>
          <w:sz w:val="32"/>
          <w:szCs w:val="32"/>
        </w:rPr>
        <w:t>同比事故起数</w:t>
      </w:r>
      <w:r w:rsidR="00A45414">
        <w:rPr>
          <w:rFonts w:ascii="仿宋_GB2312" w:eastAsia="仿宋_GB2312" w:hAnsi="仿宋" w:hint="eastAsia"/>
          <w:sz w:val="32"/>
          <w:szCs w:val="32"/>
        </w:rPr>
        <w:t>、</w:t>
      </w:r>
      <w:r w:rsidR="00F56240">
        <w:rPr>
          <w:rFonts w:ascii="仿宋_GB2312" w:eastAsia="仿宋_GB2312" w:hAnsi="仿宋" w:hint="eastAsia"/>
          <w:sz w:val="32"/>
          <w:szCs w:val="32"/>
        </w:rPr>
        <w:t>死亡人数</w:t>
      </w:r>
      <w:r w:rsidR="00A45414">
        <w:rPr>
          <w:rFonts w:ascii="仿宋_GB2312" w:eastAsia="仿宋_GB2312" w:hAnsi="仿宋" w:hint="eastAsia"/>
          <w:sz w:val="32"/>
          <w:szCs w:val="32"/>
        </w:rPr>
        <w:t>分别</w:t>
      </w:r>
      <w:r w:rsidR="00682528">
        <w:rPr>
          <w:rFonts w:ascii="仿宋_GB2312" w:eastAsia="仿宋_GB2312" w:hAnsi="仿宋" w:hint="eastAsia"/>
          <w:sz w:val="32"/>
          <w:szCs w:val="32"/>
        </w:rPr>
        <w:t>上升50</w:t>
      </w:r>
      <w:r w:rsidR="00F56240">
        <w:rPr>
          <w:rFonts w:ascii="仿宋_GB2312" w:eastAsia="仿宋_GB2312" w:hAnsi="仿宋" w:hint="eastAsia"/>
          <w:sz w:val="32"/>
          <w:szCs w:val="32"/>
        </w:rPr>
        <w:t>%</w:t>
      </w:r>
      <w:r w:rsidR="00A45414">
        <w:rPr>
          <w:rFonts w:ascii="仿宋_GB2312" w:eastAsia="仿宋_GB2312" w:hAnsi="仿宋" w:hint="eastAsia"/>
          <w:sz w:val="32"/>
          <w:szCs w:val="32"/>
        </w:rPr>
        <w:t>和200%</w:t>
      </w:r>
      <w:r w:rsidR="00F56240">
        <w:rPr>
          <w:rFonts w:ascii="仿宋_GB2312" w:eastAsia="仿宋_GB2312" w:hAnsi="仿宋" w:hint="eastAsia"/>
          <w:sz w:val="32"/>
          <w:szCs w:val="32"/>
        </w:rPr>
        <w:t>；</w:t>
      </w:r>
    </w:p>
    <w:p w:rsidR="00A45414" w:rsidRDefault="00171542" w:rsidP="00F136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胶州市发生事故3起，受伤5人，同比事故起数上升200%，死亡人数下降100%；</w:t>
      </w:r>
    </w:p>
    <w:p w:rsidR="00A45414" w:rsidRDefault="008F286F" w:rsidP="00F136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平度市发生事故</w:t>
      </w:r>
      <w:r w:rsidR="0088604E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起，死亡</w:t>
      </w:r>
      <w:r w:rsidR="0001540D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人，同比事故起数</w:t>
      </w:r>
      <w:r w:rsidR="00F56240">
        <w:rPr>
          <w:rFonts w:ascii="仿宋_GB2312" w:eastAsia="仿宋_GB2312" w:hAnsi="仿宋" w:hint="eastAsia"/>
          <w:sz w:val="32"/>
          <w:szCs w:val="32"/>
        </w:rPr>
        <w:t>下降</w:t>
      </w:r>
      <w:r w:rsidR="0088604E">
        <w:rPr>
          <w:rFonts w:ascii="仿宋_GB2312" w:eastAsia="仿宋_GB2312" w:hAnsi="仿宋" w:hint="eastAsia"/>
          <w:sz w:val="32"/>
          <w:szCs w:val="32"/>
        </w:rPr>
        <w:t>69</w:t>
      </w:r>
      <w:r w:rsidR="00F56240"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，死亡人数</w:t>
      </w:r>
      <w:r w:rsidR="0030257A">
        <w:rPr>
          <w:rFonts w:ascii="仿宋_GB2312" w:eastAsia="仿宋_GB2312" w:hAnsi="仿宋" w:hint="eastAsia"/>
          <w:sz w:val="32"/>
          <w:szCs w:val="32"/>
        </w:rPr>
        <w:t>下降</w:t>
      </w:r>
      <w:r w:rsidR="00F13655">
        <w:rPr>
          <w:rFonts w:ascii="仿宋_GB2312" w:eastAsia="仿宋_GB2312" w:hAnsi="仿宋" w:hint="eastAsia"/>
          <w:sz w:val="32"/>
          <w:szCs w:val="32"/>
        </w:rPr>
        <w:t>42.9</w:t>
      </w:r>
      <w:r w:rsidR="0030257A"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A45414" w:rsidRDefault="006046F3" w:rsidP="00F136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莱西市发生事故</w:t>
      </w:r>
      <w:r w:rsidR="00F56240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起，死亡1人，</w:t>
      </w:r>
      <w:r w:rsidR="00662719">
        <w:rPr>
          <w:rFonts w:ascii="仿宋_GB2312" w:eastAsia="仿宋_GB2312" w:hAnsi="仿宋" w:hint="eastAsia"/>
          <w:sz w:val="32"/>
          <w:szCs w:val="32"/>
        </w:rPr>
        <w:t>同比事故起数</w:t>
      </w:r>
      <w:r w:rsidR="0001540D">
        <w:rPr>
          <w:rFonts w:ascii="仿宋_GB2312" w:eastAsia="仿宋_GB2312" w:hAnsi="仿宋" w:hint="eastAsia"/>
          <w:sz w:val="32"/>
          <w:szCs w:val="32"/>
        </w:rPr>
        <w:t>和</w:t>
      </w:r>
      <w:r w:rsidR="00662719">
        <w:rPr>
          <w:rFonts w:ascii="仿宋_GB2312" w:eastAsia="仿宋_GB2312" w:hAnsi="仿宋" w:hint="eastAsia"/>
          <w:sz w:val="32"/>
          <w:szCs w:val="32"/>
        </w:rPr>
        <w:t>死亡人数</w:t>
      </w:r>
      <w:r w:rsidR="00F13655">
        <w:rPr>
          <w:rFonts w:ascii="仿宋_GB2312" w:eastAsia="仿宋_GB2312" w:hAnsi="仿宋" w:hint="eastAsia"/>
          <w:sz w:val="32"/>
          <w:szCs w:val="32"/>
        </w:rPr>
        <w:t>分别下降33.3%和50%</w:t>
      </w:r>
      <w:r w:rsidRPr="008A5605">
        <w:rPr>
          <w:rFonts w:ascii="仿宋_GB2312" w:eastAsia="仿宋_GB2312" w:hAnsi="仿宋" w:hint="eastAsia"/>
          <w:sz w:val="32"/>
          <w:szCs w:val="32"/>
        </w:rPr>
        <w:t>；</w:t>
      </w:r>
    </w:p>
    <w:p w:rsidR="00A45414" w:rsidRDefault="00662719" w:rsidP="00F136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高新区发生事故</w:t>
      </w:r>
      <w:r w:rsidR="00F13655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起，死亡</w:t>
      </w:r>
      <w:r w:rsidR="00F13655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人，</w:t>
      </w:r>
      <w:r w:rsidR="00F56240">
        <w:rPr>
          <w:rFonts w:ascii="仿宋_GB2312" w:eastAsia="仿宋_GB2312" w:hAnsi="仿宋" w:hint="eastAsia"/>
          <w:sz w:val="32"/>
          <w:szCs w:val="32"/>
        </w:rPr>
        <w:t>去年同期未发生生产安全事故</w:t>
      </w:r>
      <w:r w:rsidR="00F56240" w:rsidRPr="008A5605">
        <w:rPr>
          <w:rFonts w:ascii="仿宋_GB2312" w:eastAsia="仿宋_GB2312" w:hAnsi="仿宋" w:hint="eastAsia"/>
          <w:sz w:val="32"/>
          <w:szCs w:val="32"/>
        </w:rPr>
        <w:t>；</w:t>
      </w:r>
    </w:p>
    <w:p w:rsidR="006046F3" w:rsidRDefault="006046F3" w:rsidP="00F1365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其他区、市</w:t>
      </w:r>
      <w:r w:rsidRPr="00721A37">
        <w:rPr>
          <w:rFonts w:ascii="仿宋_GB2312" w:eastAsia="仿宋_GB2312" w:hAnsi="仿宋" w:hint="eastAsia"/>
          <w:sz w:val="32"/>
          <w:szCs w:val="32"/>
        </w:rPr>
        <w:t>未发生生产安全事故。</w:t>
      </w:r>
    </w:p>
    <w:p w:rsidR="00434251" w:rsidRDefault="00A45414" w:rsidP="00A4541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drawing>
          <wp:inline distT="0" distB="0" distL="0" distR="0">
            <wp:extent cx="5944235" cy="26339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351" w:rsidRPr="003C0865" w:rsidRDefault="004E2351" w:rsidP="003C0865">
      <w:pPr>
        <w:spacing w:line="560" w:lineRule="exact"/>
        <w:ind w:firstLine="646"/>
        <w:rPr>
          <w:rFonts w:ascii="楷体" w:eastAsia="楷体" w:hAnsi="楷体"/>
          <w:sz w:val="32"/>
          <w:szCs w:val="32"/>
        </w:rPr>
      </w:pPr>
      <w:r w:rsidRPr="003C0865">
        <w:rPr>
          <w:rFonts w:ascii="楷体" w:eastAsia="楷体" w:hAnsi="楷体" w:hint="eastAsia"/>
          <w:sz w:val="32"/>
          <w:szCs w:val="32"/>
        </w:rPr>
        <w:t>（三）分月</w:t>
      </w:r>
      <w:r w:rsidR="00E33E17">
        <w:rPr>
          <w:rFonts w:ascii="楷体" w:eastAsia="楷体" w:hAnsi="楷体" w:hint="eastAsia"/>
          <w:sz w:val="32"/>
          <w:szCs w:val="32"/>
        </w:rPr>
        <w:t>度</w:t>
      </w:r>
      <w:r w:rsidRPr="003C0865">
        <w:rPr>
          <w:rFonts w:ascii="楷体" w:eastAsia="楷体" w:hAnsi="楷体" w:hint="eastAsia"/>
          <w:sz w:val="32"/>
          <w:szCs w:val="32"/>
        </w:rPr>
        <w:t>情况</w:t>
      </w:r>
    </w:p>
    <w:p w:rsidR="004E2351" w:rsidRDefault="004E2351" w:rsidP="003C0865">
      <w:pPr>
        <w:spacing w:line="56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1月份，发生事故</w:t>
      </w:r>
      <w:r w:rsidR="0090794A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起，死亡3人；2月份，未发生生产安全事故；3月份，发生事故</w:t>
      </w:r>
      <w:r w:rsidR="00367A4E">
        <w:rPr>
          <w:rFonts w:ascii="仿宋_GB2312" w:eastAsia="仿宋_GB2312" w:hAnsi="仿宋" w:hint="eastAsia"/>
          <w:sz w:val="32"/>
          <w:szCs w:val="32"/>
        </w:rPr>
        <w:t>13</w:t>
      </w:r>
      <w:r>
        <w:rPr>
          <w:rFonts w:ascii="仿宋_GB2312" w:eastAsia="仿宋_GB2312" w:hAnsi="仿宋" w:hint="eastAsia"/>
          <w:sz w:val="32"/>
          <w:szCs w:val="32"/>
        </w:rPr>
        <w:t>起，死亡7人；4月份，发生事故</w:t>
      </w:r>
      <w:r w:rsidR="00367A4E">
        <w:rPr>
          <w:rFonts w:ascii="仿宋_GB2312" w:eastAsia="仿宋_GB2312" w:hAnsi="仿宋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" w:hint="eastAsia"/>
          <w:sz w:val="32"/>
          <w:szCs w:val="32"/>
        </w:rPr>
        <w:t>起，死亡</w:t>
      </w:r>
      <w:r w:rsidR="00367A4E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人；5月份，发生事故</w:t>
      </w:r>
      <w:r w:rsidR="00991B21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起，死亡</w:t>
      </w:r>
      <w:r w:rsidR="00991B21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人；6月份，发生事故4起，死亡4人；7月份，发生事故</w:t>
      </w:r>
      <w:r w:rsidR="00991B21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起，死亡</w:t>
      </w:r>
      <w:r w:rsidR="00991B21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人；8</w:t>
      </w:r>
      <w:r w:rsidR="008A1E0F">
        <w:rPr>
          <w:rFonts w:ascii="仿宋_GB2312" w:eastAsia="仿宋_GB2312" w:hAnsi="仿宋" w:hint="eastAsia"/>
          <w:sz w:val="32"/>
          <w:szCs w:val="32"/>
        </w:rPr>
        <w:t>月份</w:t>
      </w:r>
      <w:r>
        <w:rPr>
          <w:rFonts w:ascii="仿宋_GB2312" w:eastAsia="仿宋_GB2312" w:hAnsi="仿宋" w:hint="eastAsia"/>
          <w:sz w:val="32"/>
          <w:szCs w:val="32"/>
        </w:rPr>
        <w:t>，发生事故</w:t>
      </w:r>
      <w:r w:rsidR="00991B21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起，死亡</w:t>
      </w:r>
      <w:r w:rsidR="00991B21"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人。</w:t>
      </w:r>
    </w:p>
    <w:p w:rsidR="004E2351" w:rsidRDefault="00A45414" w:rsidP="00A45414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drawing>
          <wp:inline distT="0" distB="0" distL="0" distR="0">
            <wp:extent cx="5356860" cy="2373706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286" cy="2377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6F3" w:rsidRDefault="0090794A" w:rsidP="00B57E7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6046F3" w:rsidRPr="00AD2683">
        <w:rPr>
          <w:rFonts w:ascii="黑体" w:eastAsia="黑体" w:hAnsi="黑体" w:hint="eastAsia"/>
          <w:sz w:val="32"/>
          <w:szCs w:val="32"/>
        </w:rPr>
        <w:t>、生产安全事故</w:t>
      </w:r>
      <w:r w:rsidR="00A16A5A">
        <w:rPr>
          <w:rFonts w:ascii="黑体" w:eastAsia="黑体" w:hAnsi="黑体" w:hint="eastAsia"/>
          <w:sz w:val="32"/>
          <w:szCs w:val="32"/>
        </w:rPr>
        <w:t>形势分析</w:t>
      </w:r>
    </w:p>
    <w:p w:rsidR="00385B51" w:rsidRDefault="001C693D" w:rsidP="00B57E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1D90">
        <w:rPr>
          <w:rFonts w:ascii="楷体" w:eastAsia="楷体" w:hAnsi="楷体" w:hint="eastAsia"/>
          <w:sz w:val="32"/>
          <w:szCs w:val="32"/>
        </w:rPr>
        <w:t>（一）</w:t>
      </w:r>
      <w:r w:rsidR="002D2797">
        <w:rPr>
          <w:rFonts w:ascii="楷体" w:eastAsia="楷体" w:hAnsi="楷体" w:hint="eastAsia"/>
          <w:sz w:val="32"/>
          <w:szCs w:val="32"/>
        </w:rPr>
        <w:t>7月份以来事故频发，</w:t>
      </w:r>
      <w:r w:rsidR="00763993">
        <w:rPr>
          <w:rFonts w:ascii="楷体" w:eastAsia="楷体" w:hAnsi="楷体" w:hint="eastAsia"/>
          <w:sz w:val="32"/>
          <w:szCs w:val="32"/>
        </w:rPr>
        <w:t>安全生产形势</w:t>
      </w:r>
      <w:r w:rsidR="002D2797">
        <w:rPr>
          <w:rFonts w:ascii="楷体" w:eastAsia="楷体" w:hAnsi="楷体" w:hint="eastAsia"/>
          <w:sz w:val="32"/>
          <w:szCs w:val="32"/>
        </w:rPr>
        <w:t>趋于</w:t>
      </w:r>
      <w:r w:rsidR="00763993">
        <w:rPr>
          <w:rFonts w:ascii="楷体" w:eastAsia="楷体" w:hAnsi="楷体" w:hint="eastAsia"/>
          <w:sz w:val="32"/>
          <w:szCs w:val="32"/>
        </w:rPr>
        <w:t>严峻。</w:t>
      </w:r>
      <w:r w:rsidR="00E50F25" w:rsidRPr="00E50F25">
        <w:rPr>
          <w:rFonts w:ascii="仿宋" w:eastAsia="仿宋" w:hAnsi="仿宋" w:hint="eastAsia"/>
          <w:sz w:val="32"/>
          <w:szCs w:val="32"/>
        </w:rPr>
        <w:t>1</w:t>
      </w:r>
      <w:r w:rsidR="00B57E72">
        <w:rPr>
          <w:rFonts w:ascii="仿宋" w:eastAsia="仿宋" w:hAnsi="仿宋" w:hint="eastAsia"/>
          <w:sz w:val="32"/>
          <w:szCs w:val="32"/>
        </w:rPr>
        <w:t>-8月份</w:t>
      </w:r>
      <w:r w:rsidR="00BD0FA6">
        <w:rPr>
          <w:rFonts w:ascii="仿宋" w:eastAsia="仿宋" w:hAnsi="仿宋" w:hint="eastAsia"/>
          <w:sz w:val="32"/>
          <w:szCs w:val="32"/>
        </w:rPr>
        <w:t>，虽然</w:t>
      </w:r>
      <w:r w:rsidR="00E50F25" w:rsidRPr="00E50F25">
        <w:rPr>
          <w:rFonts w:ascii="仿宋" w:eastAsia="仿宋" w:hAnsi="仿宋" w:hint="eastAsia"/>
          <w:sz w:val="32"/>
          <w:szCs w:val="32"/>
        </w:rPr>
        <w:t>同比事故起数下降</w:t>
      </w:r>
      <w:r w:rsidR="00BD0FA6">
        <w:rPr>
          <w:rFonts w:ascii="仿宋" w:eastAsia="仿宋" w:hAnsi="仿宋" w:hint="eastAsia"/>
          <w:sz w:val="32"/>
          <w:szCs w:val="32"/>
        </w:rPr>
        <w:t>25.4</w:t>
      </w:r>
      <w:r w:rsidR="00E50F25" w:rsidRPr="00E50F25">
        <w:rPr>
          <w:rFonts w:ascii="仿宋" w:eastAsia="仿宋" w:hAnsi="仿宋" w:hint="eastAsia"/>
          <w:sz w:val="32"/>
          <w:szCs w:val="32"/>
        </w:rPr>
        <w:t>%，</w:t>
      </w:r>
      <w:r w:rsidR="00BD0FA6">
        <w:rPr>
          <w:rFonts w:ascii="仿宋" w:eastAsia="仿宋" w:hAnsi="仿宋" w:hint="eastAsia"/>
          <w:sz w:val="32"/>
          <w:szCs w:val="32"/>
        </w:rPr>
        <w:t>但</w:t>
      </w:r>
      <w:r w:rsidR="00E50F25" w:rsidRPr="00E50F25">
        <w:rPr>
          <w:rFonts w:ascii="仿宋" w:eastAsia="仿宋" w:hAnsi="仿宋" w:hint="eastAsia"/>
          <w:sz w:val="32"/>
          <w:szCs w:val="32"/>
        </w:rPr>
        <w:t>死亡人数</w:t>
      </w:r>
      <w:r w:rsidR="00BD0FA6">
        <w:rPr>
          <w:rFonts w:ascii="仿宋" w:eastAsia="仿宋" w:hAnsi="仿宋" w:hint="eastAsia"/>
          <w:sz w:val="32"/>
          <w:szCs w:val="32"/>
        </w:rPr>
        <w:t>上升7.3%</w:t>
      </w:r>
      <w:r w:rsidR="00DA31AA">
        <w:rPr>
          <w:rFonts w:ascii="仿宋" w:eastAsia="仿宋" w:hAnsi="仿宋" w:hint="eastAsia"/>
          <w:sz w:val="32"/>
          <w:szCs w:val="32"/>
        </w:rPr>
        <w:t>，</w:t>
      </w:r>
      <w:r w:rsidR="009F42AA">
        <w:rPr>
          <w:rFonts w:ascii="仿宋" w:eastAsia="仿宋" w:hAnsi="仿宋" w:hint="eastAsia"/>
          <w:sz w:val="32"/>
          <w:szCs w:val="32"/>
        </w:rPr>
        <w:t>7月份以来，在6天时间内接连发生2起较大事故，致7人死亡。发生一般事故</w:t>
      </w:r>
      <w:r w:rsidR="00B57E72">
        <w:rPr>
          <w:rFonts w:ascii="仿宋" w:eastAsia="仿宋" w:hAnsi="仿宋" w:hint="eastAsia"/>
          <w:sz w:val="32"/>
          <w:szCs w:val="32"/>
        </w:rPr>
        <w:t>15</w:t>
      </w:r>
      <w:r w:rsidR="009F42AA">
        <w:rPr>
          <w:rFonts w:ascii="仿宋" w:eastAsia="仿宋" w:hAnsi="仿宋" w:hint="eastAsia"/>
          <w:sz w:val="32"/>
          <w:szCs w:val="32"/>
        </w:rPr>
        <w:t>起，致</w:t>
      </w:r>
      <w:r w:rsidR="00B57E72">
        <w:rPr>
          <w:rFonts w:ascii="仿宋" w:eastAsia="仿宋" w:hAnsi="仿宋" w:hint="eastAsia"/>
          <w:sz w:val="32"/>
          <w:szCs w:val="32"/>
        </w:rPr>
        <w:t>14</w:t>
      </w:r>
      <w:r w:rsidR="009F42AA">
        <w:rPr>
          <w:rFonts w:ascii="仿宋" w:eastAsia="仿宋" w:hAnsi="仿宋" w:hint="eastAsia"/>
          <w:sz w:val="32"/>
          <w:szCs w:val="32"/>
        </w:rPr>
        <w:t>人死亡，</w:t>
      </w:r>
      <w:r w:rsidR="009F42AA" w:rsidRPr="00763993">
        <w:rPr>
          <w:rFonts w:ascii="仿宋" w:eastAsia="仿宋" w:hAnsi="仿宋" w:hint="eastAsia"/>
          <w:sz w:val="32"/>
          <w:szCs w:val="32"/>
        </w:rPr>
        <w:t>生产安全事故呈上升</w:t>
      </w:r>
      <w:r w:rsidR="009F42AA">
        <w:rPr>
          <w:rFonts w:ascii="仿宋" w:eastAsia="仿宋" w:hAnsi="仿宋" w:hint="eastAsia"/>
          <w:sz w:val="32"/>
          <w:szCs w:val="32"/>
        </w:rPr>
        <w:t>反弹</w:t>
      </w:r>
      <w:r w:rsidR="009F42AA" w:rsidRPr="00763993">
        <w:rPr>
          <w:rFonts w:ascii="仿宋" w:eastAsia="仿宋" w:hAnsi="仿宋" w:hint="eastAsia"/>
          <w:sz w:val="32"/>
          <w:szCs w:val="32"/>
        </w:rPr>
        <w:t>态势</w:t>
      </w:r>
      <w:r w:rsidR="00C5102F">
        <w:rPr>
          <w:rFonts w:ascii="仿宋" w:eastAsia="仿宋" w:hAnsi="仿宋" w:hint="eastAsia"/>
          <w:sz w:val="32"/>
          <w:szCs w:val="32"/>
        </w:rPr>
        <w:t>，</w:t>
      </w:r>
      <w:r w:rsidR="00C32078" w:rsidRPr="00DD6DD6">
        <w:rPr>
          <w:rFonts w:ascii="仿宋" w:eastAsia="仿宋" w:hAnsi="仿宋" w:hint="eastAsia"/>
          <w:sz w:val="32"/>
          <w:szCs w:val="32"/>
        </w:rPr>
        <w:t>反映出</w:t>
      </w:r>
      <w:r w:rsidR="00C32078">
        <w:rPr>
          <w:rFonts w:ascii="仿宋" w:eastAsia="仿宋" w:hAnsi="仿宋" w:hint="eastAsia"/>
          <w:sz w:val="32"/>
          <w:szCs w:val="32"/>
        </w:rPr>
        <w:t>安全生产形势</w:t>
      </w:r>
      <w:r w:rsidR="00C5102F">
        <w:rPr>
          <w:rFonts w:ascii="仿宋" w:eastAsia="仿宋" w:hAnsi="仿宋" w:hint="eastAsia"/>
          <w:sz w:val="32"/>
          <w:szCs w:val="32"/>
        </w:rPr>
        <w:t>趋于</w:t>
      </w:r>
      <w:r w:rsidR="00C32078">
        <w:rPr>
          <w:rFonts w:ascii="仿宋" w:eastAsia="仿宋" w:hAnsi="仿宋" w:hint="eastAsia"/>
          <w:sz w:val="32"/>
          <w:szCs w:val="32"/>
        </w:rPr>
        <w:t>严峻，</w:t>
      </w:r>
      <w:r w:rsidR="00C32078" w:rsidRPr="00DD6DD6">
        <w:rPr>
          <w:rFonts w:ascii="仿宋" w:eastAsia="仿宋" w:hAnsi="仿宋" w:hint="eastAsia"/>
          <w:sz w:val="32"/>
          <w:szCs w:val="32"/>
        </w:rPr>
        <w:t>不容</w:t>
      </w:r>
      <w:r w:rsidR="00C32078">
        <w:rPr>
          <w:rFonts w:ascii="仿宋" w:eastAsia="仿宋" w:hAnsi="仿宋" w:hint="eastAsia"/>
          <w:sz w:val="32"/>
          <w:szCs w:val="32"/>
        </w:rPr>
        <w:t>丝毫</w:t>
      </w:r>
      <w:r w:rsidR="00C32078" w:rsidRPr="00DD6DD6">
        <w:rPr>
          <w:rFonts w:ascii="仿宋" w:eastAsia="仿宋" w:hAnsi="仿宋" w:hint="eastAsia"/>
          <w:sz w:val="32"/>
          <w:szCs w:val="32"/>
        </w:rPr>
        <w:t>麻痹大意和</w:t>
      </w:r>
      <w:r w:rsidR="00C32078">
        <w:rPr>
          <w:rFonts w:ascii="仿宋" w:eastAsia="仿宋" w:hAnsi="仿宋" w:hint="eastAsia"/>
          <w:sz w:val="32"/>
          <w:szCs w:val="32"/>
        </w:rPr>
        <w:t>轻忽</w:t>
      </w:r>
      <w:r w:rsidR="00C32078" w:rsidRPr="00DD6DD6">
        <w:rPr>
          <w:rFonts w:ascii="仿宋" w:eastAsia="仿宋" w:hAnsi="仿宋" w:hint="eastAsia"/>
          <w:sz w:val="32"/>
          <w:szCs w:val="32"/>
        </w:rPr>
        <w:t>侥幸。</w:t>
      </w:r>
      <w:r w:rsidR="00D01EDC">
        <w:rPr>
          <w:rFonts w:ascii="仿宋" w:eastAsia="仿宋" w:hAnsi="仿宋" w:hint="eastAsia"/>
          <w:sz w:val="32"/>
          <w:szCs w:val="32"/>
        </w:rPr>
        <w:t>加之</w:t>
      </w:r>
      <w:r w:rsidR="00C32078">
        <w:rPr>
          <w:rFonts w:ascii="仿宋" w:eastAsia="仿宋" w:hAnsi="仿宋" w:hint="eastAsia"/>
          <w:sz w:val="32"/>
          <w:szCs w:val="32"/>
        </w:rPr>
        <w:t>新冠疫情防控进入常态化</w:t>
      </w:r>
      <w:r w:rsidR="00E318D8">
        <w:rPr>
          <w:rFonts w:ascii="仿宋" w:eastAsia="仿宋" w:hAnsi="仿宋" w:hint="eastAsia"/>
          <w:sz w:val="32"/>
          <w:szCs w:val="32"/>
        </w:rPr>
        <w:t>，</w:t>
      </w:r>
      <w:r w:rsidR="00C32078">
        <w:rPr>
          <w:rFonts w:ascii="仿宋" w:eastAsia="仿宋" w:hAnsi="仿宋" w:hint="eastAsia"/>
          <w:sz w:val="32"/>
          <w:szCs w:val="32"/>
        </w:rPr>
        <w:t>国内经济加速复苏，</w:t>
      </w:r>
      <w:r w:rsidR="00E318D8" w:rsidRPr="00E318D8">
        <w:rPr>
          <w:rFonts w:ascii="仿宋" w:eastAsia="仿宋" w:hAnsi="仿宋" w:hint="eastAsia"/>
          <w:sz w:val="32"/>
          <w:szCs w:val="32"/>
        </w:rPr>
        <w:t>生产经营</w:t>
      </w:r>
      <w:r w:rsidR="00C32078">
        <w:rPr>
          <w:rFonts w:ascii="仿宋" w:eastAsia="仿宋" w:hAnsi="仿宋" w:hint="eastAsia"/>
          <w:sz w:val="32"/>
          <w:szCs w:val="32"/>
        </w:rPr>
        <w:t>活动规模扩张，经济活跃度</w:t>
      </w:r>
      <w:r w:rsidR="00C5102F">
        <w:rPr>
          <w:rFonts w:ascii="仿宋" w:eastAsia="仿宋" w:hAnsi="仿宋" w:hint="eastAsia"/>
          <w:sz w:val="32"/>
          <w:szCs w:val="32"/>
        </w:rPr>
        <w:t>恢复提升</w:t>
      </w:r>
      <w:r w:rsidR="00E318D8">
        <w:rPr>
          <w:rFonts w:ascii="仿宋" w:eastAsia="仿宋" w:hAnsi="仿宋" w:hint="eastAsia"/>
          <w:sz w:val="32"/>
          <w:szCs w:val="32"/>
        </w:rPr>
        <w:t>，</w:t>
      </w:r>
      <w:r w:rsidR="00D01EDC">
        <w:rPr>
          <w:rFonts w:ascii="仿宋" w:eastAsia="仿宋" w:hAnsi="仿宋" w:hint="eastAsia"/>
          <w:sz w:val="32"/>
          <w:szCs w:val="32"/>
        </w:rPr>
        <w:t>客观上</w:t>
      </w:r>
      <w:r w:rsidR="00C5102F">
        <w:rPr>
          <w:rFonts w:ascii="仿宋" w:eastAsia="仿宋" w:hAnsi="仿宋" w:hint="eastAsia"/>
          <w:sz w:val="32"/>
          <w:szCs w:val="32"/>
        </w:rPr>
        <w:t>也</w:t>
      </w:r>
      <w:r w:rsidR="00DA31AA">
        <w:rPr>
          <w:rFonts w:ascii="仿宋" w:eastAsia="仿宋" w:hAnsi="仿宋" w:hint="eastAsia"/>
          <w:sz w:val="32"/>
          <w:szCs w:val="32"/>
        </w:rPr>
        <w:t>增加了</w:t>
      </w:r>
      <w:r w:rsidR="00C5102F">
        <w:rPr>
          <w:rFonts w:ascii="仿宋" w:eastAsia="仿宋" w:hAnsi="仿宋" w:hint="eastAsia"/>
          <w:sz w:val="32"/>
          <w:szCs w:val="32"/>
        </w:rPr>
        <w:t>安全生产压力。</w:t>
      </w:r>
    </w:p>
    <w:p w:rsidR="0096148A" w:rsidRPr="0096148A" w:rsidRDefault="0096148A" w:rsidP="00B57E72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223E6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二</w:t>
      </w:r>
      <w:r w:rsidRPr="00B223E6">
        <w:rPr>
          <w:rFonts w:ascii="楷体" w:eastAsia="楷体" w:hAnsi="楷体" w:hint="eastAsia"/>
          <w:sz w:val="32"/>
          <w:szCs w:val="32"/>
        </w:rPr>
        <w:t>）部分辖区事故占比较高，个别辖区事故同比上升。</w:t>
      </w:r>
      <w:r w:rsidR="002E0FEF" w:rsidRPr="00B223E6">
        <w:rPr>
          <w:rFonts w:ascii="仿宋" w:eastAsia="仿宋" w:hAnsi="仿宋" w:hint="eastAsia"/>
          <w:sz w:val="32"/>
          <w:szCs w:val="32"/>
        </w:rPr>
        <w:t>1</w:t>
      </w:r>
      <w:r w:rsidR="00264B15">
        <w:rPr>
          <w:rFonts w:ascii="仿宋" w:eastAsia="仿宋" w:hAnsi="仿宋" w:hint="eastAsia"/>
          <w:sz w:val="32"/>
          <w:szCs w:val="32"/>
        </w:rPr>
        <w:t>-8月份</w:t>
      </w:r>
      <w:r w:rsidR="002E0FEF" w:rsidRPr="00B223E6">
        <w:rPr>
          <w:rFonts w:ascii="仿宋" w:eastAsia="仿宋" w:hAnsi="仿宋" w:hint="eastAsia"/>
          <w:sz w:val="32"/>
          <w:szCs w:val="32"/>
        </w:rPr>
        <w:t>，西海岸新区占全市事故起数</w:t>
      </w:r>
      <w:r w:rsidR="002E0FEF">
        <w:rPr>
          <w:rFonts w:ascii="仿宋" w:eastAsia="仿宋" w:hAnsi="仿宋" w:hint="eastAsia"/>
          <w:sz w:val="32"/>
          <w:szCs w:val="32"/>
        </w:rPr>
        <w:t>的</w:t>
      </w:r>
      <w:r w:rsidR="00BD0FA6">
        <w:rPr>
          <w:rFonts w:ascii="仿宋" w:eastAsia="仿宋" w:hAnsi="仿宋" w:hint="eastAsia"/>
          <w:sz w:val="32"/>
          <w:szCs w:val="32"/>
        </w:rPr>
        <w:t>26</w:t>
      </w:r>
      <w:r w:rsidR="002E0FEF" w:rsidRPr="00B223E6">
        <w:rPr>
          <w:rFonts w:ascii="仿宋" w:eastAsia="仿宋" w:hAnsi="仿宋" w:hint="eastAsia"/>
          <w:sz w:val="32"/>
          <w:szCs w:val="32"/>
        </w:rPr>
        <w:t>%</w:t>
      </w:r>
      <w:r w:rsidR="002E0FEF">
        <w:rPr>
          <w:rFonts w:ascii="仿宋" w:eastAsia="仿宋" w:hAnsi="仿宋" w:hint="eastAsia"/>
          <w:sz w:val="32"/>
          <w:szCs w:val="32"/>
        </w:rPr>
        <w:t>，</w:t>
      </w:r>
      <w:r w:rsidR="002E0FEF" w:rsidRPr="00B223E6">
        <w:rPr>
          <w:rFonts w:ascii="仿宋" w:eastAsia="仿宋" w:hAnsi="仿宋" w:hint="eastAsia"/>
          <w:sz w:val="32"/>
          <w:szCs w:val="32"/>
        </w:rPr>
        <w:t>死亡人数的</w:t>
      </w:r>
      <w:r w:rsidR="00BD0FA6">
        <w:rPr>
          <w:rFonts w:ascii="仿宋" w:eastAsia="仿宋" w:hAnsi="仿宋" w:hint="eastAsia"/>
          <w:sz w:val="32"/>
          <w:szCs w:val="32"/>
        </w:rPr>
        <w:t>22.7</w:t>
      </w:r>
      <w:r w:rsidR="002E0FEF" w:rsidRPr="00B223E6">
        <w:rPr>
          <w:rFonts w:ascii="仿宋" w:eastAsia="仿宋" w:hAnsi="仿宋" w:hint="eastAsia"/>
          <w:sz w:val="32"/>
          <w:szCs w:val="32"/>
        </w:rPr>
        <w:t>%</w:t>
      </w:r>
      <w:r w:rsidR="002E0FEF">
        <w:rPr>
          <w:rFonts w:ascii="仿宋" w:eastAsia="仿宋" w:hAnsi="仿宋" w:hint="eastAsia"/>
          <w:sz w:val="32"/>
          <w:szCs w:val="32"/>
        </w:rPr>
        <w:t>。平度市占全市事故起数的</w:t>
      </w:r>
      <w:r w:rsidR="00BD0FA6">
        <w:rPr>
          <w:rFonts w:ascii="仿宋" w:eastAsia="仿宋" w:hAnsi="仿宋" w:hint="eastAsia"/>
          <w:sz w:val="32"/>
          <w:szCs w:val="32"/>
        </w:rPr>
        <w:t>18</w:t>
      </w:r>
      <w:r w:rsidR="002E0FEF" w:rsidRPr="00B223E6">
        <w:rPr>
          <w:rFonts w:ascii="仿宋" w:eastAsia="仿宋" w:hAnsi="仿宋" w:hint="eastAsia"/>
          <w:sz w:val="32"/>
          <w:szCs w:val="32"/>
        </w:rPr>
        <w:t>%</w:t>
      </w:r>
      <w:r w:rsidR="002E0FEF">
        <w:rPr>
          <w:rFonts w:ascii="仿宋" w:eastAsia="仿宋" w:hAnsi="仿宋" w:hint="eastAsia"/>
          <w:sz w:val="32"/>
          <w:szCs w:val="32"/>
        </w:rPr>
        <w:t>，死亡人数的</w:t>
      </w:r>
      <w:r w:rsidR="00BD0FA6">
        <w:rPr>
          <w:rFonts w:ascii="仿宋" w:eastAsia="仿宋" w:hAnsi="仿宋" w:hint="eastAsia"/>
          <w:sz w:val="32"/>
          <w:szCs w:val="32"/>
        </w:rPr>
        <w:t>18.2</w:t>
      </w:r>
      <w:r w:rsidR="002E0FEF" w:rsidRPr="00B223E6">
        <w:rPr>
          <w:rFonts w:ascii="仿宋" w:eastAsia="仿宋" w:hAnsi="仿宋" w:hint="eastAsia"/>
          <w:sz w:val="32"/>
          <w:szCs w:val="32"/>
        </w:rPr>
        <w:t>%；市南区、</w:t>
      </w:r>
      <w:r w:rsidR="00BD0FA6">
        <w:rPr>
          <w:rFonts w:ascii="仿宋" w:eastAsia="仿宋" w:hAnsi="仿宋" w:hint="eastAsia"/>
          <w:sz w:val="32"/>
          <w:szCs w:val="32"/>
        </w:rPr>
        <w:t>即</w:t>
      </w:r>
      <w:r w:rsidR="00BD0FA6">
        <w:rPr>
          <w:rFonts w:ascii="仿宋" w:eastAsia="仿宋" w:hAnsi="仿宋" w:hint="eastAsia"/>
          <w:sz w:val="32"/>
          <w:szCs w:val="32"/>
        </w:rPr>
        <w:lastRenderedPageBreak/>
        <w:t>墨区、胶州市、</w:t>
      </w:r>
      <w:r w:rsidR="002E0FEF" w:rsidRPr="00B223E6">
        <w:rPr>
          <w:rFonts w:ascii="仿宋" w:eastAsia="仿宋" w:hAnsi="仿宋" w:hint="eastAsia"/>
          <w:sz w:val="32"/>
          <w:szCs w:val="32"/>
        </w:rPr>
        <w:t>高新区事故起数</w:t>
      </w:r>
      <w:r w:rsidR="002E0FEF">
        <w:rPr>
          <w:rFonts w:ascii="仿宋" w:eastAsia="仿宋" w:hAnsi="仿宋" w:hint="eastAsia"/>
          <w:sz w:val="32"/>
          <w:szCs w:val="32"/>
        </w:rPr>
        <w:t>同比</w:t>
      </w:r>
      <w:r w:rsidR="002E0FEF" w:rsidRPr="00B223E6">
        <w:rPr>
          <w:rFonts w:ascii="仿宋" w:eastAsia="仿宋" w:hAnsi="仿宋" w:hint="eastAsia"/>
          <w:sz w:val="32"/>
          <w:szCs w:val="32"/>
        </w:rPr>
        <w:t>上升，市南区、</w:t>
      </w:r>
      <w:r w:rsidR="00264B15">
        <w:rPr>
          <w:rFonts w:ascii="仿宋" w:eastAsia="仿宋" w:hAnsi="仿宋" w:hint="eastAsia"/>
          <w:sz w:val="32"/>
          <w:szCs w:val="32"/>
        </w:rPr>
        <w:t>崂山区、城阳区、即墨区</w:t>
      </w:r>
      <w:r w:rsidR="002E0FEF">
        <w:rPr>
          <w:rFonts w:ascii="仿宋" w:eastAsia="仿宋" w:hAnsi="仿宋" w:hint="eastAsia"/>
          <w:sz w:val="32"/>
          <w:szCs w:val="32"/>
        </w:rPr>
        <w:t>和高新区事故死亡人数同比</w:t>
      </w:r>
      <w:r w:rsidR="002E0FEF" w:rsidRPr="00B223E6">
        <w:rPr>
          <w:rFonts w:ascii="仿宋" w:eastAsia="仿宋" w:hAnsi="仿宋" w:hint="eastAsia"/>
          <w:sz w:val="32"/>
          <w:szCs w:val="32"/>
        </w:rPr>
        <w:t>上升。</w:t>
      </w:r>
    </w:p>
    <w:p w:rsidR="00B223E6" w:rsidRDefault="002D2797" w:rsidP="00B57E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="00752CAE">
        <w:rPr>
          <w:rFonts w:ascii="楷体" w:eastAsia="楷体" w:hAnsi="楷体" w:hint="eastAsia"/>
          <w:sz w:val="32"/>
          <w:szCs w:val="32"/>
        </w:rPr>
        <w:t>三</w:t>
      </w:r>
      <w:r>
        <w:rPr>
          <w:rFonts w:ascii="楷体" w:eastAsia="楷体" w:hAnsi="楷体" w:hint="eastAsia"/>
          <w:sz w:val="32"/>
          <w:szCs w:val="32"/>
        </w:rPr>
        <w:t>）有限空间作业</w:t>
      </w:r>
      <w:r w:rsidR="006420E4">
        <w:rPr>
          <w:rFonts w:ascii="楷体" w:eastAsia="楷体" w:hAnsi="楷体" w:hint="eastAsia"/>
          <w:sz w:val="32"/>
          <w:szCs w:val="32"/>
        </w:rPr>
        <w:t>事故问题</w:t>
      </w:r>
      <w:r w:rsidR="00736931">
        <w:rPr>
          <w:rFonts w:ascii="楷体" w:eastAsia="楷体" w:hAnsi="楷体" w:hint="eastAsia"/>
          <w:sz w:val="32"/>
          <w:szCs w:val="32"/>
        </w:rPr>
        <w:t>突出。</w:t>
      </w:r>
      <w:r w:rsidR="00B476FF">
        <w:rPr>
          <w:rFonts w:ascii="仿宋" w:eastAsia="仿宋" w:hAnsi="仿宋" w:hint="eastAsia"/>
          <w:sz w:val="32"/>
          <w:szCs w:val="32"/>
        </w:rPr>
        <w:t>今年以来，</w:t>
      </w:r>
      <w:r w:rsidR="00F21AC9" w:rsidRPr="00F21AC9">
        <w:rPr>
          <w:rFonts w:ascii="仿宋" w:eastAsia="仿宋" w:hAnsi="仿宋" w:hint="eastAsia"/>
          <w:sz w:val="32"/>
          <w:szCs w:val="32"/>
        </w:rPr>
        <w:t>全市发生</w:t>
      </w:r>
      <w:r w:rsidR="00BD0FA6">
        <w:rPr>
          <w:rFonts w:ascii="仿宋" w:eastAsia="仿宋" w:hAnsi="仿宋" w:hint="eastAsia"/>
          <w:sz w:val="32"/>
          <w:szCs w:val="32"/>
        </w:rPr>
        <w:t>4</w:t>
      </w:r>
      <w:r w:rsidR="00F21AC9" w:rsidRPr="00F21AC9">
        <w:rPr>
          <w:rFonts w:ascii="仿宋" w:eastAsia="仿宋" w:hAnsi="仿宋" w:hint="eastAsia"/>
          <w:sz w:val="32"/>
          <w:szCs w:val="32"/>
        </w:rPr>
        <w:t>起较大事故，其中2起为有限空间</w:t>
      </w:r>
      <w:r w:rsidR="00A42266">
        <w:rPr>
          <w:rFonts w:ascii="仿宋" w:eastAsia="仿宋" w:hAnsi="仿宋" w:hint="eastAsia"/>
          <w:sz w:val="32"/>
          <w:szCs w:val="32"/>
        </w:rPr>
        <w:t>作业事故，致6人死亡，且因盲目施救导致伤亡扩大。</w:t>
      </w:r>
      <w:r w:rsidR="00323D33">
        <w:rPr>
          <w:rFonts w:ascii="仿宋" w:eastAsia="仿宋" w:hAnsi="仿宋" w:hint="eastAsia"/>
          <w:sz w:val="32"/>
          <w:szCs w:val="32"/>
        </w:rPr>
        <w:t>城阳区发生“3.20”有限空间硫化氢中毒较大事故后，</w:t>
      </w:r>
      <w:r w:rsidR="00A42266">
        <w:rPr>
          <w:rFonts w:ascii="仿宋" w:eastAsia="仿宋" w:hAnsi="仿宋" w:hint="eastAsia"/>
          <w:sz w:val="32"/>
          <w:szCs w:val="32"/>
        </w:rPr>
        <w:t>市安委办分别于4月3日、7月7日下发2次专项通知</w:t>
      </w:r>
      <w:r w:rsidR="008B7881">
        <w:rPr>
          <w:rFonts w:ascii="仿宋" w:eastAsia="仿宋" w:hAnsi="仿宋" w:hint="eastAsia"/>
          <w:sz w:val="32"/>
          <w:szCs w:val="32"/>
        </w:rPr>
        <w:t>，</w:t>
      </w:r>
      <w:r w:rsidR="00A42266">
        <w:rPr>
          <w:rFonts w:ascii="仿宋" w:eastAsia="仿宋" w:hAnsi="仿宋" w:hint="eastAsia"/>
          <w:sz w:val="32"/>
          <w:szCs w:val="32"/>
        </w:rPr>
        <w:t>强调有限空间作业安全管理，</w:t>
      </w:r>
      <w:r w:rsidR="009F42AA">
        <w:rPr>
          <w:rFonts w:ascii="仿宋" w:eastAsia="仿宋" w:hAnsi="仿宋" w:hint="eastAsia"/>
          <w:sz w:val="32"/>
          <w:szCs w:val="32"/>
        </w:rPr>
        <w:t>明确提出要</w:t>
      </w:r>
      <w:r w:rsidR="00B921E3">
        <w:rPr>
          <w:rFonts w:ascii="仿宋" w:eastAsia="仿宋" w:hAnsi="仿宋" w:hint="eastAsia"/>
          <w:sz w:val="32"/>
          <w:szCs w:val="32"/>
        </w:rPr>
        <w:t>做到</w:t>
      </w:r>
      <w:r w:rsidR="00A42266">
        <w:rPr>
          <w:rFonts w:ascii="仿宋" w:eastAsia="仿宋" w:hAnsi="仿宋" w:hint="eastAsia"/>
          <w:sz w:val="32"/>
          <w:szCs w:val="32"/>
        </w:rPr>
        <w:t>安全</w:t>
      </w:r>
      <w:r w:rsidR="009F42AA">
        <w:rPr>
          <w:rFonts w:ascii="仿宋" w:eastAsia="仿宋" w:hAnsi="仿宋" w:hint="eastAsia"/>
          <w:sz w:val="32"/>
          <w:szCs w:val="32"/>
        </w:rPr>
        <w:t>管理“八到位”，</w:t>
      </w:r>
      <w:r w:rsidR="00B921E3">
        <w:rPr>
          <w:rFonts w:ascii="仿宋" w:eastAsia="仿宋" w:hAnsi="仿宋" w:hint="eastAsia"/>
          <w:sz w:val="32"/>
          <w:szCs w:val="32"/>
        </w:rPr>
        <w:t>并</w:t>
      </w:r>
      <w:r w:rsidR="009F42AA">
        <w:rPr>
          <w:rFonts w:ascii="仿宋" w:eastAsia="仿宋" w:hAnsi="仿宋" w:hint="eastAsia"/>
          <w:sz w:val="32"/>
          <w:szCs w:val="32"/>
        </w:rPr>
        <w:t>做出了具体</w:t>
      </w:r>
      <w:r w:rsidR="00323D33">
        <w:rPr>
          <w:rFonts w:ascii="仿宋" w:eastAsia="仿宋" w:hAnsi="仿宋" w:hint="eastAsia"/>
          <w:sz w:val="32"/>
          <w:szCs w:val="32"/>
        </w:rPr>
        <w:t>的</w:t>
      </w:r>
      <w:r w:rsidR="009F42AA">
        <w:rPr>
          <w:rFonts w:ascii="仿宋" w:eastAsia="仿宋" w:hAnsi="仿宋" w:hint="eastAsia"/>
          <w:sz w:val="32"/>
          <w:szCs w:val="32"/>
        </w:rPr>
        <w:t>要求</w:t>
      </w:r>
      <w:r w:rsidR="00DC26C8">
        <w:rPr>
          <w:rFonts w:ascii="仿宋" w:eastAsia="仿宋" w:hAnsi="仿宋" w:hint="eastAsia"/>
          <w:sz w:val="32"/>
          <w:szCs w:val="32"/>
        </w:rPr>
        <w:t>和</w:t>
      </w:r>
      <w:r w:rsidR="00323D33">
        <w:rPr>
          <w:rFonts w:ascii="仿宋" w:eastAsia="仿宋" w:hAnsi="仿宋" w:hint="eastAsia"/>
          <w:sz w:val="32"/>
          <w:szCs w:val="32"/>
        </w:rPr>
        <w:t>部署</w:t>
      </w:r>
      <w:r w:rsidR="009F42AA">
        <w:rPr>
          <w:rFonts w:ascii="仿宋" w:eastAsia="仿宋" w:hAnsi="仿宋" w:hint="eastAsia"/>
          <w:sz w:val="32"/>
          <w:szCs w:val="32"/>
        </w:rPr>
        <w:t>。</w:t>
      </w:r>
      <w:r w:rsidR="00323D33">
        <w:rPr>
          <w:rFonts w:ascii="仿宋" w:eastAsia="仿宋" w:hAnsi="仿宋" w:hint="eastAsia"/>
          <w:sz w:val="32"/>
          <w:szCs w:val="32"/>
        </w:rPr>
        <w:t>但7月27日，即墨区仍发生了有限空间</w:t>
      </w:r>
      <w:r w:rsidR="00676E5C">
        <w:rPr>
          <w:rFonts w:ascii="仿宋" w:eastAsia="仿宋" w:hAnsi="仿宋" w:hint="eastAsia"/>
          <w:sz w:val="32"/>
          <w:szCs w:val="32"/>
        </w:rPr>
        <w:t>作业</w:t>
      </w:r>
      <w:r w:rsidR="00323D33">
        <w:rPr>
          <w:rFonts w:ascii="仿宋" w:eastAsia="仿宋" w:hAnsi="仿宋" w:hint="eastAsia"/>
          <w:sz w:val="32"/>
          <w:szCs w:val="32"/>
        </w:rPr>
        <w:t>窒息较大事故</w:t>
      </w:r>
      <w:r w:rsidR="00DC26C8">
        <w:rPr>
          <w:rFonts w:ascii="仿宋" w:eastAsia="仿宋" w:hAnsi="仿宋" w:hint="eastAsia"/>
          <w:sz w:val="32"/>
          <w:szCs w:val="32"/>
        </w:rPr>
        <w:t>。</w:t>
      </w:r>
      <w:r w:rsidR="00B921E3">
        <w:rPr>
          <w:rFonts w:ascii="仿宋" w:eastAsia="仿宋" w:hAnsi="仿宋" w:hint="eastAsia"/>
          <w:sz w:val="32"/>
          <w:szCs w:val="32"/>
        </w:rPr>
        <w:t>经初步调查，</w:t>
      </w:r>
      <w:r w:rsidR="00A569D0">
        <w:rPr>
          <w:rFonts w:ascii="仿宋" w:eastAsia="仿宋" w:hAnsi="仿宋" w:hint="eastAsia"/>
          <w:sz w:val="32"/>
          <w:szCs w:val="32"/>
        </w:rPr>
        <w:t>有关</w:t>
      </w:r>
      <w:r w:rsidR="00B921E3">
        <w:rPr>
          <w:rFonts w:ascii="仿宋" w:eastAsia="仿宋" w:hAnsi="仿宋" w:hint="eastAsia"/>
          <w:sz w:val="32"/>
          <w:szCs w:val="32"/>
        </w:rPr>
        <w:t>涉事企业</w:t>
      </w:r>
      <w:r w:rsidR="00DC26C8">
        <w:rPr>
          <w:rFonts w:ascii="仿宋" w:eastAsia="仿宋" w:hAnsi="仿宋" w:hint="eastAsia"/>
          <w:sz w:val="32"/>
          <w:szCs w:val="32"/>
        </w:rPr>
        <w:t>恰是在</w:t>
      </w:r>
      <w:r w:rsidR="00A569D0">
        <w:rPr>
          <w:rFonts w:ascii="仿宋" w:eastAsia="仿宋" w:hAnsi="仿宋" w:hint="eastAsia"/>
          <w:sz w:val="32"/>
          <w:szCs w:val="32"/>
        </w:rPr>
        <w:t>“八到位”中的</w:t>
      </w:r>
      <w:r w:rsidR="00676E5C">
        <w:rPr>
          <w:rFonts w:ascii="仿宋" w:eastAsia="仿宋" w:hAnsi="仿宋" w:hint="eastAsia"/>
          <w:sz w:val="32"/>
          <w:szCs w:val="32"/>
        </w:rPr>
        <w:t>安全责任、</w:t>
      </w:r>
      <w:r w:rsidR="00B921E3">
        <w:rPr>
          <w:rFonts w:ascii="仿宋" w:eastAsia="仿宋" w:hAnsi="仿宋" w:hint="eastAsia"/>
          <w:sz w:val="32"/>
          <w:szCs w:val="32"/>
        </w:rPr>
        <w:t>教育培训、风险辨识、作业审批、</w:t>
      </w:r>
      <w:r w:rsidR="00DC26C8">
        <w:rPr>
          <w:rFonts w:ascii="仿宋" w:eastAsia="仿宋" w:hAnsi="仿宋" w:hint="eastAsia"/>
          <w:sz w:val="32"/>
          <w:szCs w:val="32"/>
        </w:rPr>
        <w:t>监护防护和应急等</w:t>
      </w:r>
      <w:r w:rsidR="00A569D0">
        <w:rPr>
          <w:rFonts w:ascii="仿宋" w:eastAsia="仿宋" w:hAnsi="仿宋" w:hint="eastAsia"/>
          <w:sz w:val="32"/>
          <w:szCs w:val="32"/>
        </w:rPr>
        <w:t>方面</w:t>
      </w:r>
      <w:r w:rsidR="00DC26C8">
        <w:rPr>
          <w:rFonts w:ascii="仿宋" w:eastAsia="仿宋" w:hAnsi="仿宋" w:hint="eastAsia"/>
          <w:sz w:val="32"/>
          <w:szCs w:val="32"/>
        </w:rPr>
        <w:t>都</w:t>
      </w:r>
      <w:r w:rsidR="006B29D2">
        <w:rPr>
          <w:rFonts w:ascii="仿宋" w:eastAsia="仿宋" w:hAnsi="仿宋" w:hint="eastAsia"/>
          <w:sz w:val="32"/>
          <w:szCs w:val="32"/>
        </w:rPr>
        <w:t>出现了</w:t>
      </w:r>
      <w:r w:rsidR="00B921E3">
        <w:rPr>
          <w:rFonts w:ascii="仿宋" w:eastAsia="仿宋" w:hAnsi="仿宋" w:hint="eastAsia"/>
          <w:sz w:val="32"/>
          <w:szCs w:val="32"/>
        </w:rPr>
        <w:t>问题</w:t>
      </w:r>
      <w:r w:rsidR="00A569D0">
        <w:rPr>
          <w:rFonts w:ascii="仿宋" w:eastAsia="仿宋" w:hAnsi="仿宋" w:hint="eastAsia"/>
          <w:sz w:val="32"/>
          <w:szCs w:val="32"/>
        </w:rPr>
        <w:t>，这充分反映出企业</w:t>
      </w:r>
      <w:r w:rsidR="00A569D0" w:rsidRPr="00A42266">
        <w:rPr>
          <w:rFonts w:ascii="仿宋" w:eastAsia="仿宋" w:hAnsi="仿宋" w:hint="eastAsia"/>
          <w:sz w:val="32"/>
          <w:szCs w:val="32"/>
        </w:rPr>
        <w:t>安全生产</w:t>
      </w:r>
      <w:r w:rsidR="00663347">
        <w:rPr>
          <w:rFonts w:ascii="仿宋" w:eastAsia="仿宋" w:hAnsi="仿宋" w:hint="eastAsia"/>
          <w:sz w:val="32"/>
          <w:szCs w:val="32"/>
        </w:rPr>
        <w:t>意识薄弱和</w:t>
      </w:r>
      <w:r w:rsidR="0035622B" w:rsidRPr="00A42266">
        <w:rPr>
          <w:rFonts w:ascii="仿宋" w:eastAsia="仿宋" w:hAnsi="仿宋" w:hint="eastAsia"/>
          <w:sz w:val="32"/>
          <w:szCs w:val="32"/>
        </w:rPr>
        <w:t>主体责任</w:t>
      </w:r>
      <w:r w:rsidR="0035622B">
        <w:rPr>
          <w:rFonts w:ascii="仿宋" w:eastAsia="仿宋" w:hAnsi="仿宋" w:hint="eastAsia"/>
          <w:sz w:val="32"/>
          <w:szCs w:val="32"/>
        </w:rPr>
        <w:t>不</w:t>
      </w:r>
      <w:r w:rsidR="0035622B" w:rsidRPr="00A42266">
        <w:rPr>
          <w:rFonts w:ascii="仿宋" w:eastAsia="仿宋" w:hAnsi="仿宋" w:hint="eastAsia"/>
          <w:sz w:val="32"/>
          <w:szCs w:val="32"/>
        </w:rPr>
        <w:t>落实</w:t>
      </w:r>
      <w:r w:rsidR="0035622B">
        <w:rPr>
          <w:rFonts w:ascii="仿宋" w:eastAsia="仿宋" w:hAnsi="仿宋" w:hint="eastAsia"/>
          <w:sz w:val="32"/>
          <w:szCs w:val="32"/>
        </w:rPr>
        <w:t>的共性问题</w:t>
      </w:r>
      <w:r w:rsidR="0035622B" w:rsidRPr="00A42266">
        <w:rPr>
          <w:rFonts w:ascii="仿宋" w:eastAsia="仿宋" w:hAnsi="仿宋" w:hint="eastAsia"/>
          <w:sz w:val="32"/>
          <w:szCs w:val="32"/>
        </w:rPr>
        <w:t>依然</w:t>
      </w:r>
      <w:r w:rsidR="0035622B">
        <w:rPr>
          <w:rFonts w:ascii="仿宋" w:eastAsia="仿宋" w:hAnsi="仿宋" w:hint="eastAsia"/>
          <w:sz w:val="32"/>
          <w:szCs w:val="32"/>
        </w:rPr>
        <w:t>突出，</w:t>
      </w:r>
      <w:r w:rsidR="00A569D0">
        <w:rPr>
          <w:rFonts w:ascii="仿宋" w:eastAsia="仿宋" w:hAnsi="仿宋" w:hint="eastAsia"/>
          <w:sz w:val="32"/>
          <w:szCs w:val="32"/>
        </w:rPr>
        <w:t>安全管理</w:t>
      </w:r>
      <w:r w:rsidR="0035622B">
        <w:rPr>
          <w:rFonts w:ascii="仿宋" w:eastAsia="仿宋" w:hAnsi="仿宋" w:hint="eastAsia"/>
          <w:sz w:val="32"/>
          <w:szCs w:val="32"/>
        </w:rPr>
        <w:t>脱离实际、徒具形式</w:t>
      </w:r>
      <w:r w:rsidR="00676E5C">
        <w:rPr>
          <w:rFonts w:ascii="仿宋" w:eastAsia="仿宋" w:hAnsi="仿宋" w:hint="eastAsia"/>
          <w:sz w:val="32"/>
          <w:szCs w:val="32"/>
        </w:rPr>
        <w:t>。另一方面，也</w:t>
      </w:r>
      <w:r w:rsidR="00323D33">
        <w:rPr>
          <w:rFonts w:ascii="仿宋" w:eastAsia="仿宋" w:hAnsi="仿宋" w:hint="eastAsia"/>
          <w:sz w:val="32"/>
          <w:szCs w:val="32"/>
        </w:rPr>
        <w:t>反映出有关监管主体在</w:t>
      </w:r>
      <w:r w:rsidR="00676E5C">
        <w:rPr>
          <w:rFonts w:ascii="仿宋" w:eastAsia="仿宋" w:hAnsi="仿宋" w:hint="eastAsia"/>
          <w:sz w:val="32"/>
          <w:szCs w:val="32"/>
        </w:rPr>
        <w:t>对法律法规及上级文件</w:t>
      </w:r>
      <w:r w:rsidR="006B29D2">
        <w:rPr>
          <w:rFonts w:ascii="仿宋" w:eastAsia="仿宋" w:hAnsi="仿宋" w:hint="eastAsia"/>
          <w:sz w:val="32"/>
          <w:szCs w:val="32"/>
        </w:rPr>
        <w:t>的</w:t>
      </w:r>
      <w:r w:rsidR="00323D33">
        <w:rPr>
          <w:rFonts w:ascii="仿宋" w:eastAsia="仿宋" w:hAnsi="仿宋" w:hint="eastAsia"/>
          <w:sz w:val="32"/>
          <w:szCs w:val="32"/>
        </w:rPr>
        <w:t>贯彻</w:t>
      </w:r>
      <w:r w:rsidR="00A569D0">
        <w:rPr>
          <w:rFonts w:ascii="仿宋" w:eastAsia="仿宋" w:hAnsi="仿宋" w:hint="eastAsia"/>
          <w:sz w:val="32"/>
          <w:szCs w:val="32"/>
        </w:rPr>
        <w:t>落实</w:t>
      </w:r>
      <w:r w:rsidR="006420E4">
        <w:rPr>
          <w:rFonts w:ascii="仿宋" w:eastAsia="仿宋" w:hAnsi="仿宋" w:hint="eastAsia"/>
          <w:sz w:val="32"/>
          <w:szCs w:val="32"/>
        </w:rPr>
        <w:t>、</w:t>
      </w:r>
      <w:r w:rsidR="00323D33">
        <w:rPr>
          <w:rFonts w:ascii="仿宋" w:eastAsia="仿宋" w:hAnsi="仿宋" w:hint="eastAsia"/>
          <w:sz w:val="32"/>
          <w:szCs w:val="32"/>
        </w:rPr>
        <w:t>传导到位</w:t>
      </w:r>
      <w:r w:rsidR="006420E4">
        <w:rPr>
          <w:rFonts w:ascii="仿宋" w:eastAsia="仿宋" w:hAnsi="仿宋" w:hint="eastAsia"/>
          <w:sz w:val="32"/>
          <w:szCs w:val="32"/>
        </w:rPr>
        <w:t>和监管检查</w:t>
      </w:r>
      <w:r w:rsidR="00A569D0">
        <w:rPr>
          <w:rFonts w:ascii="仿宋" w:eastAsia="仿宋" w:hAnsi="仿宋" w:hint="eastAsia"/>
          <w:sz w:val="32"/>
          <w:szCs w:val="32"/>
        </w:rPr>
        <w:t>等</w:t>
      </w:r>
      <w:r w:rsidR="00676E5C">
        <w:rPr>
          <w:rFonts w:ascii="仿宋" w:eastAsia="仿宋" w:hAnsi="仿宋" w:hint="eastAsia"/>
          <w:sz w:val="32"/>
          <w:szCs w:val="32"/>
        </w:rPr>
        <w:t>方面</w:t>
      </w:r>
      <w:r w:rsidR="00A569D0">
        <w:rPr>
          <w:rFonts w:ascii="仿宋" w:eastAsia="仿宋" w:hAnsi="仿宋" w:hint="eastAsia"/>
          <w:sz w:val="32"/>
          <w:szCs w:val="32"/>
        </w:rPr>
        <w:t>存在不足</w:t>
      </w:r>
      <w:r w:rsidR="00676E5C">
        <w:rPr>
          <w:rFonts w:ascii="仿宋" w:eastAsia="仿宋" w:hAnsi="仿宋" w:hint="eastAsia"/>
          <w:sz w:val="32"/>
          <w:szCs w:val="32"/>
        </w:rPr>
        <w:t>。</w:t>
      </w:r>
    </w:p>
    <w:p w:rsidR="00A648DD" w:rsidRPr="00A648DD" w:rsidRDefault="0090794A" w:rsidP="00B57E7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A648DD" w:rsidRPr="00A648DD">
        <w:rPr>
          <w:rFonts w:ascii="黑体" w:eastAsia="黑体" w:hAnsi="黑体" w:hint="eastAsia"/>
          <w:sz w:val="32"/>
          <w:szCs w:val="32"/>
        </w:rPr>
        <w:t>、下一步工作措施</w:t>
      </w:r>
    </w:p>
    <w:p w:rsidR="00B223E6" w:rsidRDefault="00B223E6" w:rsidP="00B57E72">
      <w:pPr>
        <w:widowControl/>
        <w:spacing w:line="560" w:lineRule="exact"/>
        <w:ind w:firstLineChars="200" w:firstLine="640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int="eastAsia"/>
          <w:sz w:val="32"/>
          <w:szCs w:val="32"/>
        </w:rPr>
        <w:t>各级各有关部门</w:t>
      </w:r>
      <w:r w:rsidR="008A7469">
        <w:rPr>
          <w:rFonts w:ascii="仿宋" w:eastAsia="仿宋" w:hint="eastAsia"/>
          <w:sz w:val="32"/>
          <w:szCs w:val="32"/>
        </w:rPr>
        <w:t>及</w:t>
      </w:r>
      <w:r>
        <w:rPr>
          <w:rFonts w:ascii="仿宋" w:eastAsia="仿宋" w:hint="eastAsia"/>
          <w:sz w:val="32"/>
          <w:szCs w:val="32"/>
        </w:rPr>
        <w:t>各企业要认真贯彻落实</w:t>
      </w:r>
      <w:r w:rsidR="0052601E">
        <w:rPr>
          <w:rFonts w:ascii="仿宋" w:eastAsia="仿宋" w:hint="eastAsia"/>
          <w:sz w:val="32"/>
          <w:szCs w:val="32"/>
        </w:rPr>
        <w:t>市委市</w:t>
      </w:r>
      <w:r>
        <w:rPr>
          <w:rFonts w:ascii="仿宋" w:eastAsia="仿宋" w:hint="eastAsia"/>
          <w:sz w:val="32"/>
          <w:szCs w:val="32"/>
        </w:rPr>
        <w:t>政府关于加强安全生产工作的部署要求</w:t>
      </w:r>
      <w:r w:rsidR="00544D48">
        <w:rPr>
          <w:rFonts w:ascii="仿宋" w:eastAsia="仿宋" w:hint="eastAsia"/>
          <w:sz w:val="32"/>
          <w:szCs w:val="32"/>
        </w:rPr>
        <w:t>，</w:t>
      </w:r>
      <w:r>
        <w:rPr>
          <w:rFonts w:ascii="仿宋" w:eastAsia="仿宋" w:hint="eastAsia"/>
          <w:sz w:val="32"/>
          <w:szCs w:val="32"/>
        </w:rPr>
        <w:t>扎实开展安全生产专项治理三年行动，突出道路交通、建筑施工、危险化学品、</w:t>
      </w:r>
      <w:r w:rsidR="0052601E">
        <w:rPr>
          <w:rFonts w:ascii="仿宋" w:eastAsia="仿宋" w:hint="eastAsia"/>
          <w:sz w:val="32"/>
          <w:szCs w:val="32"/>
        </w:rPr>
        <w:t>市政工程</w:t>
      </w:r>
      <w:r>
        <w:rPr>
          <w:rFonts w:ascii="仿宋" w:eastAsia="仿宋" w:hint="eastAsia"/>
          <w:sz w:val="32"/>
          <w:szCs w:val="32"/>
        </w:rPr>
        <w:t>等重点领域，全面彻底排查整治</w:t>
      </w:r>
      <w:r w:rsidR="00DC1144">
        <w:rPr>
          <w:rFonts w:ascii="仿宋" w:eastAsia="仿宋" w:hint="eastAsia"/>
          <w:sz w:val="32"/>
          <w:szCs w:val="32"/>
        </w:rPr>
        <w:t>事故</w:t>
      </w:r>
      <w:r>
        <w:rPr>
          <w:rFonts w:ascii="仿宋" w:eastAsia="仿宋" w:hint="eastAsia"/>
          <w:sz w:val="32"/>
          <w:szCs w:val="32"/>
        </w:rPr>
        <w:t>隐患，有效化解各类安全风险，严防较大及以上事故发生，确保全</w:t>
      </w:r>
      <w:r w:rsidR="0052601E">
        <w:rPr>
          <w:rFonts w:ascii="仿宋" w:eastAsia="仿宋" w:hint="eastAsia"/>
          <w:sz w:val="32"/>
          <w:szCs w:val="32"/>
        </w:rPr>
        <w:t>市</w:t>
      </w:r>
      <w:r>
        <w:rPr>
          <w:rFonts w:ascii="仿宋" w:eastAsia="仿宋" w:hint="eastAsia"/>
          <w:sz w:val="32"/>
          <w:szCs w:val="32"/>
        </w:rPr>
        <w:t>安全生产形势稳定</w:t>
      </w:r>
      <w:r w:rsidR="000A420A">
        <w:rPr>
          <w:rFonts w:ascii="仿宋" w:eastAsia="仿宋" w:hint="eastAsia"/>
          <w:sz w:val="32"/>
          <w:szCs w:val="32"/>
        </w:rPr>
        <w:t>向好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。</w:t>
      </w:r>
    </w:p>
    <w:p w:rsidR="008A7469" w:rsidRPr="008A7469" w:rsidRDefault="008A7469" w:rsidP="00B57E72">
      <w:pPr>
        <w:spacing w:line="560" w:lineRule="exact"/>
        <w:ind w:firstLine="645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 w:rsidRPr="003C0865">
        <w:rPr>
          <w:rFonts w:ascii="楷体" w:eastAsia="楷体" w:hAnsi="楷体" w:cs="仿宋_GB2312" w:hint="eastAsia"/>
          <w:sz w:val="32"/>
          <w:szCs w:val="32"/>
        </w:rPr>
        <w:t>（一）</w:t>
      </w:r>
      <w:r w:rsidR="003C0865">
        <w:rPr>
          <w:rFonts w:ascii="楷体" w:eastAsia="楷体" w:hAnsi="楷体" w:cs="仿宋_GB2312" w:hint="eastAsia"/>
          <w:sz w:val="32"/>
          <w:szCs w:val="32"/>
        </w:rPr>
        <w:t>强化安全生产工作措施。</w:t>
      </w:r>
      <w:r w:rsidR="003C0865" w:rsidRPr="003C0865">
        <w:rPr>
          <w:rFonts w:ascii="仿宋" w:eastAsia="仿宋" w:hAnsi="仿宋" w:cs="仿宋_GB2312" w:hint="eastAsia"/>
          <w:sz w:val="32"/>
          <w:szCs w:val="32"/>
        </w:rPr>
        <w:t>针对</w:t>
      </w:r>
      <w:r w:rsidR="003C0865">
        <w:rPr>
          <w:rFonts w:ascii="仿宋" w:eastAsia="仿宋" w:hAnsi="仿宋" w:cs="仿宋_GB2312" w:hint="eastAsia"/>
          <w:sz w:val="32"/>
          <w:szCs w:val="32"/>
        </w:rPr>
        <w:t>事故相对多发的</w:t>
      </w:r>
      <w:r w:rsidR="003C0865" w:rsidRPr="003C0865">
        <w:rPr>
          <w:rFonts w:ascii="仿宋" w:eastAsia="仿宋" w:hAnsi="仿宋" w:cs="仿宋_GB2312" w:hint="eastAsia"/>
          <w:sz w:val="32"/>
          <w:szCs w:val="32"/>
        </w:rPr>
        <w:t>重点区</w:t>
      </w:r>
      <w:r w:rsidR="003C0865" w:rsidRPr="003C0865">
        <w:rPr>
          <w:rFonts w:ascii="仿宋" w:eastAsia="仿宋" w:hAnsi="仿宋" w:cs="仿宋_GB2312" w:hint="eastAsia"/>
          <w:sz w:val="32"/>
          <w:szCs w:val="32"/>
        </w:rPr>
        <w:lastRenderedPageBreak/>
        <w:t>域、重点行业</w:t>
      </w:r>
      <w:r w:rsidR="003C0865">
        <w:rPr>
          <w:rFonts w:ascii="楷体" w:eastAsia="楷体" w:hAnsi="楷体" w:cs="仿宋_GB2312" w:hint="eastAsia"/>
          <w:sz w:val="32"/>
          <w:szCs w:val="32"/>
        </w:rPr>
        <w:t>，</w:t>
      </w:r>
      <w:r w:rsidR="003C0865" w:rsidRPr="003C0865">
        <w:rPr>
          <w:rFonts w:ascii="仿宋" w:eastAsia="仿宋" w:hAnsi="仿宋" w:cs="仿宋_GB2312" w:hint="eastAsia"/>
          <w:sz w:val="32"/>
          <w:szCs w:val="32"/>
        </w:rPr>
        <w:t>加强定向</w:t>
      </w:r>
      <w:r w:rsidR="003C0865">
        <w:rPr>
          <w:rFonts w:ascii="仿宋" w:eastAsia="仿宋" w:hAnsi="仿宋" w:cs="仿宋_GB2312" w:hint="eastAsia"/>
          <w:sz w:val="32"/>
          <w:szCs w:val="32"/>
        </w:rPr>
        <w:t>监督检查</w:t>
      </w:r>
      <w:r w:rsidR="00EA2C24">
        <w:rPr>
          <w:rFonts w:ascii="仿宋" w:eastAsia="仿宋" w:hAnsi="仿宋" w:cs="仿宋_GB2312" w:hint="eastAsia"/>
          <w:sz w:val="32"/>
          <w:szCs w:val="32"/>
        </w:rPr>
        <w:t>力度</w:t>
      </w:r>
      <w:r w:rsidR="003C0865" w:rsidRPr="003C0865">
        <w:rPr>
          <w:rFonts w:ascii="仿宋" w:eastAsia="仿宋" w:hAnsi="仿宋" w:cs="仿宋_GB2312" w:hint="eastAsia"/>
          <w:sz w:val="32"/>
          <w:szCs w:val="32"/>
        </w:rPr>
        <w:t>，</w:t>
      </w:r>
      <w:r w:rsidR="003C0865">
        <w:rPr>
          <w:rFonts w:ascii="仿宋_GB2312" w:eastAsia="仿宋_GB2312" w:hAnsi="仿宋_GB2312" w:cs="仿宋_GB2312" w:hint="eastAsia"/>
          <w:sz w:val="32"/>
          <w:szCs w:val="32"/>
        </w:rPr>
        <w:t>督促指导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 w:rsidR="003C0865" w:rsidRPr="003963B8">
        <w:rPr>
          <w:rFonts w:ascii="仿宋_GB2312" w:eastAsia="仿宋_GB2312" w:hAnsi="仿宋_GB2312" w:cs="仿宋_GB2312" w:hint="eastAsia"/>
          <w:sz w:val="32"/>
          <w:szCs w:val="32"/>
        </w:rPr>
        <w:t>严格履行</w:t>
      </w:r>
      <w:r w:rsidRPr="003963B8">
        <w:rPr>
          <w:rFonts w:ascii="仿宋_GB2312" w:eastAsia="仿宋_GB2312" w:hAnsi="仿宋_GB2312" w:cs="仿宋_GB2312" w:hint="eastAsia"/>
          <w:sz w:val="32"/>
          <w:szCs w:val="32"/>
        </w:rPr>
        <w:t>安全生产主体责任，</w:t>
      </w:r>
      <w:r w:rsidR="003C0865"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Pr="003963B8">
        <w:rPr>
          <w:rFonts w:ascii="仿宋_GB2312" w:eastAsia="仿宋_GB2312" w:hAnsi="仿宋_GB2312" w:cs="仿宋_GB2312" w:hint="eastAsia"/>
          <w:sz w:val="32"/>
          <w:szCs w:val="32"/>
        </w:rPr>
        <w:t>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 w:rsidRPr="003963B8">
        <w:rPr>
          <w:rFonts w:ascii="仿宋_GB2312" w:eastAsia="仿宋_GB2312" w:hAnsi="仿宋_GB2312" w:cs="仿宋_GB2312" w:hint="eastAsia"/>
          <w:sz w:val="32"/>
          <w:szCs w:val="32"/>
        </w:rPr>
        <w:t>安全生产责任制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963B8">
        <w:rPr>
          <w:rFonts w:ascii="仿宋_GB2312" w:eastAsia="仿宋_GB2312" w:hAnsi="仿宋_GB2312" w:cs="仿宋_GB2312" w:hint="eastAsia"/>
          <w:sz w:val="32"/>
          <w:szCs w:val="32"/>
        </w:rPr>
        <w:t>隐患排查</w:t>
      </w:r>
      <w:r>
        <w:rPr>
          <w:rFonts w:ascii="仿宋_GB2312" w:eastAsia="仿宋_GB2312" w:hAnsi="仿宋_GB2312" w:cs="仿宋_GB2312" w:hint="eastAsia"/>
          <w:sz w:val="32"/>
          <w:szCs w:val="32"/>
        </w:rPr>
        <w:t>治理和教育培训等安全管理制度为首要内容，系统性强化事故防范措施。</w:t>
      </w:r>
      <w:r w:rsidR="00EA2C24">
        <w:rPr>
          <w:rFonts w:ascii="仿宋_GB2312" w:eastAsia="仿宋_GB2312" w:hAnsi="仿宋_GB2312" w:cs="仿宋_GB2312" w:hint="eastAsia"/>
          <w:sz w:val="32"/>
          <w:szCs w:val="32"/>
        </w:rPr>
        <w:t>深入剖析</w:t>
      </w:r>
      <w:r w:rsidR="00544D48"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类事故存在的普遍性、规律性和重复性等问题，</w:t>
      </w:r>
      <w:r w:rsidR="008C2CB0">
        <w:rPr>
          <w:rFonts w:ascii="仿宋_GB2312" w:eastAsia="仿宋_GB2312" w:hAnsi="仿宋_GB2312" w:cs="仿宋_GB2312" w:hint="eastAsia"/>
          <w:sz w:val="32"/>
          <w:szCs w:val="32"/>
        </w:rPr>
        <w:t>针对性</w:t>
      </w:r>
      <w:r w:rsidRPr="00EA2C24">
        <w:rPr>
          <w:rFonts w:ascii="仿宋" w:eastAsia="仿宋" w:hAnsi="仿宋" w:cs="仿宋_GB2312" w:hint="eastAsia"/>
          <w:sz w:val="32"/>
          <w:szCs w:val="32"/>
        </w:rPr>
        <w:t>加强</w:t>
      </w:r>
      <w:r w:rsidR="00715505">
        <w:rPr>
          <w:rFonts w:ascii="仿宋" w:eastAsia="仿宋" w:hAnsi="仿宋" w:cs="仿宋_GB2312" w:hint="eastAsia"/>
          <w:sz w:val="32"/>
          <w:szCs w:val="32"/>
        </w:rPr>
        <w:t>监督</w:t>
      </w:r>
      <w:r w:rsidRPr="00EA2C24">
        <w:rPr>
          <w:rFonts w:ascii="仿宋" w:eastAsia="仿宋" w:hAnsi="仿宋" w:cs="仿宋_GB2312" w:hint="eastAsia"/>
          <w:sz w:val="32"/>
          <w:szCs w:val="32"/>
        </w:rPr>
        <w:t>执法检查</w:t>
      </w:r>
      <w:r w:rsidR="00EA2C24">
        <w:rPr>
          <w:rFonts w:ascii="仿宋" w:eastAsia="仿宋" w:hAnsi="仿宋" w:cs="仿宋_GB2312" w:hint="eastAsia"/>
          <w:sz w:val="32"/>
          <w:szCs w:val="32"/>
        </w:rPr>
        <w:t>力度</w:t>
      </w:r>
      <w:r w:rsidR="00715505">
        <w:rPr>
          <w:rFonts w:ascii="仿宋" w:eastAsia="仿宋" w:hAnsi="仿宋" w:cs="仿宋_GB2312" w:hint="eastAsia"/>
          <w:sz w:val="32"/>
          <w:szCs w:val="32"/>
        </w:rPr>
        <w:t>与</w:t>
      </w:r>
      <w:r w:rsidR="00EA2C24">
        <w:rPr>
          <w:rFonts w:ascii="仿宋" w:eastAsia="仿宋" w:hAnsi="仿宋" w:cs="仿宋_GB2312" w:hint="eastAsia"/>
          <w:sz w:val="32"/>
          <w:szCs w:val="32"/>
        </w:rPr>
        <w:t>精准度</w:t>
      </w:r>
      <w:r w:rsidR="00EA2C24">
        <w:rPr>
          <w:rFonts w:ascii="楷体_GB2312" w:eastAsia="楷体_GB2312" w:hAnsi="仿宋_GB2312" w:cs="仿宋_GB2312" w:hint="eastAsia"/>
          <w:sz w:val="32"/>
          <w:szCs w:val="32"/>
        </w:rPr>
        <w:t>。</w:t>
      </w:r>
    </w:p>
    <w:p w:rsidR="00DB62A7" w:rsidRDefault="0073772A" w:rsidP="00B57E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5137F">
        <w:rPr>
          <w:rFonts w:ascii="楷体_GB2312" w:eastAsia="楷体_GB2312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做好</w:t>
      </w:r>
      <w:r w:rsidR="008B7881">
        <w:rPr>
          <w:rFonts w:ascii="楷体_GB2312" w:eastAsia="楷体_GB2312" w:hint="eastAsia"/>
          <w:sz w:val="32"/>
          <w:szCs w:val="32"/>
        </w:rPr>
        <w:t>回热天气</w:t>
      </w:r>
      <w:r>
        <w:rPr>
          <w:rFonts w:ascii="楷体_GB2312" w:eastAsia="楷体_GB2312" w:hint="eastAsia"/>
          <w:sz w:val="32"/>
          <w:szCs w:val="32"/>
        </w:rPr>
        <w:t>事故防范工作。</w:t>
      </w:r>
      <w:r w:rsidR="008B7881" w:rsidRPr="00C159EB">
        <w:rPr>
          <w:rFonts w:ascii="仿宋" w:eastAsia="仿宋" w:hAnsi="仿宋" w:hint="eastAsia"/>
          <w:sz w:val="32"/>
          <w:szCs w:val="32"/>
        </w:rPr>
        <w:t>我市</w:t>
      </w:r>
      <w:r w:rsidR="00C159EB" w:rsidRPr="00C159EB">
        <w:rPr>
          <w:rFonts w:ascii="仿宋" w:eastAsia="仿宋" w:hAnsi="仿宋" w:hint="eastAsia"/>
          <w:sz w:val="32"/>
          <w:szCs w:val="32"/>
        </w:rPr>
        <w:t>已进入“秋老虎”回热天气</w:t>
      </w:r>
      <w:r w:rsidR="00C159EB">
        <w:rPr>
          <w:rFonts w:ascii="仿宋" w:eastAsia="仿宋" w:hAnsi="仿宋" w:hint="eastAsia"/>
          <w:sz w:val="32"/>
          <w:szCs w:val="32"/>
        </w:rPr>
        <w:t>阶段</w:t>
      </w:r>
      <w:r w:rsidR="00DB62A7">
        <w:rPr>
          <w:rFonts w:ascii="仿宋" w:eastAsia="仿宋" w:hAnsi="仿宋" w:hint="eastAsia"/>
          <w:sz w:val="32"/>
          <w:szCs w:val="32"/>
        </w:rPr>
        <w:t>，</w:t>
      </w:r>
      <w:r w:rsidR="008B7881" w:rsidRPr="0061660F">
        <w:rPr>
          <w:rFonts w:ascii="仿宋" w:eastAsia="仿宋" w:hAnsi="仿宋" w:hint="eastAsia"/>
          <w:sz w:val="32"/>
          <w:szCs w:val="32"/>
        </w:rPr>
        <w:t>8月16日，青岛</w:t>
      </w:r>
      <w:r w:rsidR="00C159EB" w:rsidRPr="0061660F">
        <w:rPr>
          <w:rFonts w:ascii="仿宋" w:eastAsia="仿宋" w:hAnsi="仿宋" w:hint="eastAsia"/>
          <w:sz w:val="32"/>
          <w:szCs w:val="32"/>
        </w:rPr>
        <w:t>气象台</w:t>
      </w:r>
      <w:r w:rsidR="008B7881" w:rsidRPr="0061660F">
        <w:rPr>
          <w:rFonts w:ascii="仿宋" w:eastAsia="仿宋" w:hAnsi="仿宋" w:hint="eastAsia"/>
          <w:sz w:val="32"/>
          <w:szCs w:val="32"/>
        </w:rPr>
        <w:t>发布了今年首个高温预警</w:t>
      </w:r>
      <w:r w:rsidR="00C159EB" w:rsidRPr="0061660F">
        <w:rPr>
          <w:rFonts w:ascii="仿宋" w:eastAsia="仿宋" w:hAnsi="仿宋" w:hint="eastAsia"/>
          <w:sz w:val="32"/>
          <w:szCs w:val="32"/>
        </w:rPr>
        <w:t>，</w:t>
      </w:r>
      <w:r w:rsidR="008B7881" w:rsidRPr="0061660F">
        <w:rPr>
          <w:rFonts w:ascii="仿宋" w:eastAsia="仿宋" w:hAnsi="仿宋" w:hint="eastAsia"/>
          <w:sz w:val="32"/>
          <w:szCs w:val="32"/>
        </w:rPr>
        <w:t>据预报，高温高湿天气还</w:t>
      </w:r>
      <w:r w:rsidR="00C159EB" w:rsidRPr="0061660F">
        <w:rPr>
          <w:rFonts w:ascii="仿宋" w:eastAsia="仿宋" w:hAnsi="仿宋" w:hint="eastAsia"/>
          <w:sz w:val="32"/>
          <w:szCs w:val="32"/>
        </w:rPr>
        <w:t>将继续，</w:t>
      </w:r>
      <w:r w:rsidRPr="0061660F">
        <w:rPr>
          <w:rFonts w:ascii="仿宋" w:eastAsia="仿宋" w:hAnsi="仿宋" w:cs="宋体" w:hint="eastAsia"/>
          <w:sz w:val="32"/>
          <w:szCs w:val="32"/>
        </w:rPr>
        <w:t>影响安全生产的因素增多</w:t>
      </w:r>
      <w:r w:rsidR="00C159EB" w:rsidRPr="0061660F">
        <w:rPr>
          <w:rFonts w:ascii="仿宋" w:eastAsia="仿宋" w:hAnsi="仿宋" w:cs="宋体" w:hint="eastAsia"/>
          <w:sz w:val="32"/>
          <w:szCs w:val="32"/>
        </w:rPr>
        <w:t>。</w:t>
      </w:r>
      <w:r w:rsidRPr="0061660F">
        <w:rPr>
          <w:rFonts w:ascii="仿宋" w:eastAsia="仿宋" w:hAnsi="仿宋" w:cs="宋体" w:hint="eastAsia"/>
          <w:sz w:val="32"/>
          <w:szCs w:val="32"/>
        </w:rPr>
        <w:t>历年</w:t>
      </w:r>
      <w:r w:rsidR="00C159EB" w:rsidRPr="0061660F">
        <w:rPr>
          <w:rFonts w:ascii="仿宋" w:eastAsia="仿宋" w:hAnsi="仿宋" w:cs="宋体" w:hint="eastAsia"/>
          <w:sz w:val="32"/>
          <w:szCs w:val="32"/>
        </w:rPr>
        <w:t>同期</w:t>
      </w:r>
      <w:r w:rsidRPr="0061660F">
        <w:rPr>
          <w:rFonts w:ascii="仿宋" w:eastAsia="仿宋" w:hAnsi="仿宋" w:cs="宋体" w:hint="eastAsia"/>
          <w:sz w:val="32"/>
          <w:szCs w:val="32"/>
        </w:rPr>
        <w:t>都是触电、高处坠落、中毒窒息等事故高发</w:t>
      </w:r>
      <w:r w:rsidR="0061660F">
        <w:rPr>
          <w:rFonts w:ascii="仿宋" w:eastAsia="仿宋" w:hAnsi="仿宋" w:cs="宋体" w:hint="eastAsia"/>
          <w:sz w:val="32"/>
          <w:szCs w:val="32"/>
        </w:rPr>
        <w:t>时段</w:t>
      </w:r>
      <w:r w:rsidRPr="0061660F">
        <w:rPr>
          <w:rFonts w:ascii="仿宋" w:eastAsia="仿宋" w:hAnsi="仿宋" w:cs="宋体" w:hint="eastAsia"/>
          <w:sz w:val="32"/>
          <w:szCs w:val="32"/>
        </w:rPr>
        <w:t>。各级各部门要提前采取有效措施，重点抓好企业</w:t>
      </w:r>
      <w:r w:rsidRPr="0061660F">
        <w:rPr>
          <w:rFonts w:ascii="仿宋" w:eastAsia="仿宋" w:hAnsi="仿宋" w:hint="eastAsia"/>
          <w:sz w:val="32"/>
          <w:szCs w:val="32"/>
        </w:rPr>
        <w:t>漏电</w:t>
      </w:r>
      <w:r w:rsidR="00F928B6">
        <w:rPr>
          <w:rFonts w:ascii="仿宋" w:eastAsia="仿宋" w:hAnsi="仿宋" w:hint="eastAsia"/>
          <w:sz w:val="32"/>
          <w:szCs w:val="32"/>
        </w:rPr>
        <w:t>和接地</w:t>
      </w:r>
      <w:r w:rsidRPr="0061660F">
        <w:rPr>
          <w:rFonts w:ascii="仿宋" w:eastAsia="仿宋" w:hAnsi="仿宋" w:hint="eastAsia"/>
          <w:sz w:val="32"/>
          <w:szCs w:val="32"/>
        </w:rPr>
        <w:t>保护装置的安装使用</w:t>
      </w:r>
      <w:r w:rsidR="00C159EB" w:rsidRPr="0061660F">
        <w:rPr>
          <w:rFonts w:ascii="仿宋" w:eastAsia="仿宋" w:hAnsi="仿宋" w:hint="eastAsia"/>
          <w:sz w:val="32"/>
          <w:szCs w:val="32"/>
        </w:rPr>
        <w:t>，</w:t>
      </w:r>
      <w:r w:rsidR="00B37911">
        <w:rPr>
          <w:rFonts w:ascii="仿宋" w:eastAsia="仿宋" w:hAnsi="仿宋" w:hint="eastAsia"/>
          <w:sz w:val="32"/>
          <w:szCs w:val="32"/>
        </w:rPr>
        <w:t>以及</w:t>
      </w:r>
      <w:r w:rsidRPr="0061660F">
        <w:rPr>
          <w:rFonts w:ascii="仿宋" w:eastAsia="仿宋" w:hAnsi="仿宋" w:hint="eastAsia"/>
          <w:sz w:val="32"/>
          <w:szCs w:val="32"/>
        </w:rPr>
        <w:t>高处作业和</w:t>
      </w:r>
      <w:r w:rsidR="00C159EB" w:rsidRPr="0061660F">
        <w:rPr>
          <w:rFonts w:ascii="仿宋" w:eastAsia="仿宋" w:hAnsi="仿宋" w:hint="eastAsia"/>
          <w:sz w:val="32"/>
          <w:szCs w:val="32"/>
        </w:rPr>
        <w:t>有</w:t>
      </w:r>
      <w:r w:rsidRPr="0061660F">
        <w:rPr>
          <w:rFonts w:ascii="仿宋" w:eastAsia="仿宋" w:hAnsi="仿宋" w:hint="eastAsia"/>
          <w:sz w:val="32"/>
          <w:szCs w:val="32"/>
        </w:rPr>
        <w:t>限空间作业</w:t>
      </w:r>
      <w:r w:rsidR="00C159EB" w:rsidRPr="0061660F">
        <w:rPr>
          <w:rFonts w:ascii="仿宋" w:eastAsia="仿宋" w:hAnsi="仿宋" w:hint="eastAsia"/>
          <w:sz w:val="32"/>
          <w:szCs w:val="32"/>
        </w:rPr>
        <w:t>的过程管理及</w:t>
      </w:r>
      <w:r w:rsidRPr="0061660F">
        <w:rPr>
          <w:rFonts w:ascii="仿宋" w:eastAsia="仿宋" w:hAnsi="仿宋" w:hint="eastAsia"/>
          <w:sz w:val="32"/>
          <w:szCs w:val="32"/>
        </w:rPr>
        <w:t>劳动防护</w:t>
      </w:r>
      <w:r w:rsidR="00C159EB" w:rsidRPr="0061660F">
        <w:rPr>
          <w:rFonts w:ascii="仿宋" w:eastAsia="仿宋" w:hAnsi="仿宋" w:hint="eastAsia"/>
          <w:sz w:val="32"/>
          <w:szCs w:val="32"/>
        </w:rPr>
        <w:t>。同时，针对户外作业中热辐射、疲劳作业等问题，</w:t>
      </w:r>
      <w:r w:rsidRPr="0061660F">
        <w:rPr>
          <w:rFonts w:ascii="仿宋" w:eastAsia="仿宋" w:hAnsi="仿宋" w:hint="eastAsia"/>
          <w:sz w:val="32"/>
          <w:szCs w:val="32"/>
        </w:rPr>
        <w:t>提前预警防范，严防各类事故的发生。</w:t>
      </w:r>
    </w:p>
    <w:p w:rsidR="0002042B" w:rsidRDefault="0073772A" w:rsidP="00B57E72">
      <w:pPr>
        <w:spacing w:line="560" w:lineRule="exact"/>
        <w:ind w:firstLineChars="200" w:firstLine="640"/>
        <w:rPr>
          <w:rFonts w:ascii="仿宋" w:eastAsia="仿宋"/>
          <w:color w:val="000000"/>
          <w:sz w:val="32"/>
          <w:szCs w:val="32"/>
        </w:rPr>
      </w:pPr>
      <w:r w:rsidRPr="00F928B6">
        <w:rPr>
          <w:rFonts w:ascii="楷体" w:eastAsia="楷体" w:hAnsi="楷体" w:hint="eastAsia"/>
          <w:color w:val="000000"/>
          <w:sz w:val="32"/>
          <w:szCs w:val="32"/>
        </w:rPr>
        <w:t>（三）提升应急处置能力</w:t>
      </w:r>
      <w:r w:rsidR="00DB62A7">
        <w:rPr>
          <w:rFonts w:ascii="仿宋" w:eastAsia="仿宋" w:hint="eastAsia"/>
          <w:color w:val="000000"/>
          <w:sz w:val="32"/>
          <w:szCs w:val="32"/>
        </w:rPr>
        <w:t>。</w:t>
      </w:r>
      <w:r w:rsidR="00385B51">
        <w:rPr>
          <w:rFonts w:ascii="仿宋" w:eastAsia="仿宋" w:hint="eastAsia"/>
          <w:color w:val="000000"/>
          <w:sz w:val="32"/>
          <w:szCs w:val="32"/>
        </w:rPr>
        <w:t>督促指导</w:t>
      </w:r>
      <w:r w:rsidR="00385B51" w:rsidRPr="00385B51">
        <w:rPr>
          <w:rFonts w:ascii="仿宋" w:eastAsia="仿宋" w:hint="eastAsia"/>
          <w:color w:val="000000"/>
          <w:sz w:val="32"/>
          <w:szCs w:val="32"/>
        </w:rPr>
        <w:t>企业</w:t>
      </w:r>
      <w:r w:rsidR="0002042B" w:rsidRPr="00385B51">
        <w:rPr>
          <w:rFonts w:ascii="仿宋" w:eastAsia="仿宋" w:hint="eastAsia"/>
          <w:color w:val="000000"/>
          <w:sz w:val="32"/>
          <w:szCs w:val="32"/>
        </w:rPr>
        <w:t>提升</w:t>
      </w:r>
      <w:r w:rsidR="0002042B">
        <w:rPr>
          <w:rFonts w:ascii="仿宋" w:eastAsia="仿宋" w:hint="eastAsia"/>
          <w:color w:val="000000"/>
          <w:sz w:val="32"/>
          <w:szCs w:val="32"/>
        </w:rPr>
        <w:t>事故防范及应急处置</w:t>
      </w:r>
      <w:r w:rsidR="0002042B" w:rsidRPr="00385B51">
        <w:rPr>
          <w:rFonts w:ascii="仿宋" w:eastAsia="仿宋" w:hint="eastAsia"/>
          <w:color w:val="000000"/>
          <w:sz w:val="32"/>
          <w:szCs w:val="32"/>
        </w:rPr>
        <w:t>能力</w:t>
      </w:r>
      <w:r w:rsidR="0002042B">
        <w:rPr>
          <w:rFonts w:ascii="仿宋" w:eastAsia="仿宋" w:hint="eastAsia"/>
          <w:color w:val="000000"/>
          <w:sz w:val="32"/>
          <w:szCs w:val="32"/>
        </w:rPr>
        <w:t>，各企业要</w:t>
      </w:r>
      <w:r w:rsidR="00385B51" w:rsidRPr="00385B51">
        <w:rPr>
          <w:rFonts w:ascii="仿宋" w:eastAsia="仿宋" w:hint="eastAsia"/>
          <w:color w:val="000000"/>
          <w:sz w:val="32"/>
          <w:szCs w:val="32"/>
        </w:rPr>
        <w:t>认真分析各类事故致因，开展科学评估，剖析</w:t>
      </w:r>
      <w:r w:rsidR="00C80A8B">
        <w:rPr>
          <w:rFonts w:ascii="仿宋" w:eastAsia="仿宋" w:hint="eastAsia"/>
          <w:color w:val="000000"/>
          <w:sz w:val="32"/>
          <w:szCs w:val="32"/>
        </w:rPr>
        <w:t>事故</w:t>
      </w:r>
      <w:r w:rsidR="00385B51" w:rsidRPr="00385B51">
        <w:rPr>
          <w:rFonts w:ascii="仿宋" w:eastAsia="仿宋" w:hint="eastAsia"/>
          <w:color w:val="000000"/>
          <w:sz w:val="32"/>
          <w:szCs w:val="32"/>
        </w:rPr>
        <w:t>隐患，实施风险控制</w:t>
      </w:r>
      <w:r w:rsidR="00C80A8B">
        <w:rPr>
          <w:rFonts w:ascii="仿宋" w:eastAsia="仿宋" w:hint="eastAsia"/>
          <w:color w:val="000000"/>
          <w:sz w:val="32"/>
          <w:szCs w:val="32"/>
        </w:rPr>
        <w:t>，</w:t>
      </w:r>
      <w:r w:rsidR="00385B51" w:rsidRPr="00385B51">
        <w:rPr>
          <w:rFonts w:ascii="仿宋" w:eastAsia="仿宋" w:hint="eastAsia"/>
          <w:color w:val="000000"/>
          <w:sz w:val="32"/>
          <w:szCs w:val="32"/>
        </w:rPr>
        <w:t>以应急能力与风险等级相适应为原则，</w:t>
      </w:r>
      <w:r w:rsidR="00385B51">
        <w:rPr>
          <w:rFonts w:ascii="仿宋" w:eastAsia="仿宋" w:hint="eastAsia"/>
          <w:color w:val="000000"/>
          <w:sz w:val="32"/>
          <w:szCs w:val="32"/>
        </w:rPr>
        <w:t>制定应急预案</w:t>
      </w:r>
      <w:r w:rsidR="00385B51" w:rsidRPr="00385B51">
        <w:rPr>
          <w:rFonts w:ascii="仿宋" w:eastAsia="仿宋" w:hint="eastAsia"/>
          <w:color w:val="000000"/>
          <w:sz w:val="32"/>
          <w:szCs w:val="32"/>
        </w:rPr>
        <w:t>，配置队伍、装备等应急资源</w:t>
      </w:r>
      <w:r w:rsidR="00C80A8B">
        <w:rPr>
          <w:rFonts w:ascii="仿宋" w:eastAsia="仿宋" w:hint="eastAsia"/>
          <w:color w:val="000000"/>
          <w:sz w:val="32"/>
          <w:szCs w:val="32"/>
        </w:rPr>
        <w:t>。加强</w:t>
      </w:r>
      <w:r w:rsidR="00385B51" w:rsidRPr="00385B51">
        <w:rPr>
          <w:rFonts w:ascii="仿宋" w:eastAsia="仿宋" w:hint="eastAsia"/>
          <w:color w:val="000000"/>
          <w:sz w:val="32"/>
          <w:szCs w:val="32"/>
        </w:rPr>
        <w:t>应急演练</w:t>
      </w:r>
      <w:r w:rsidR="00C80A8B">
        <w:rPr>
          <w:rFonts w:ascii="仿宋" w:eastAsia="仿宋" w:hint="eastAsia"/>
          <w:color w:val="000000"/>
          <w:sz w:val="32"/>
          <w:szCs w:val="32"/>
        </w:rPr>
        <w:t>和培训</w:t>
      </w:r>
      <w:r w:rsidR="00385B51" w:rsidRPr="00385B51">
        <w:rPr>
          <w:rFonts w:ascii="仿宋" w:eastAsia="仿宋" w:hint="eastAsia"/>
          <w:color w:val="000000"/>
          <w:sz w:val="32"/>
          <w:szCs w:val="32"/>
        </w:rPr>
        <w:t>，</w:t>
      </w:r>
      <w:r w:rsidR="00C80A8B">
        <w:rPr>
          <w:rFonts w:ascii="仿宋" w:eastAsia="仿宋" w:hint="eastAsia"/>
          <w:color w:val="000000"/>
          <w:sz w:val="32"/>
          <w:szCs w:val="32"/>
        </w:rPr>
        <w:t>提高员工风险防范意识，</w:t>
      </w:r>
      <w:r w:rsidR="00B37911">
        <w:rPr>
          <w:rFonts w:ascii="仿宋" w:eastAsia="仿宋" w:hint="eastAsia"/>
          <w:color w:val="000000"/>
          <w:sz w:val="32"/>
          <w:szCs w:val="32"/>
        </w:rPr>
        <w:t>配置</w:t>
      </w:r>
      <w:r w:rsidR="00C80A8B">
        <w:rPr>
          <w:rFonts w:ascii="仿宋" w:eastAsia="仿宋" w:hint="eastAsia"/>
          <w:color w:val="000000"/>
          <w:sz w:val="32"/>
          <w:szCs w:val="32"/>
        </w:rPr>
        <w:t>应急装备，增强自救、互救能力，保障发生事故时能够迅速响应、科学救援和有效处置，</w:t>
      </w:r>
      <w:r w:rsidR="0002042B" w:rsidRPr="0073772A">
        <w:rPr>
          <w:rFonts w:ascii="仿宋" w:eastAsia="仿宋" w:hint="eastAsia"/>
          <w:color w:val="000000"/>
          <w:sz w:val="32"/>
          <w:szCs w:val="32"/>
        </w:rPr>
        <w:t>最大</w:t>
      </w:r>
      <w:r w:rsidR="0002042B">
        <w:rPr>
          <w:rFonts w:ascii="仿宋" w:eastAsia="仿宋" w:hint="eastAsia"/>
          <w:color w:val="000000"/>
          <w:sz w:val="32"/>
          <w:szCs w:val="32"/>
        </w:rPr>
        <w:t>程度的</w:t>
      </w:r>
      <w:r w:rsidR="0002042B" w:rsidRPr="0073772A">
        <w:rPr>
          <w:rFonts w:ascii="仿宋" w:eastAsia="仿宋" w:hint="eastAsia"/>
          <w:color w:val="000000"/>
          <w:sz w:val="32"/>
          <w:szCs w:val="32"/>
        </w:rPr>
        <w:t>减少人员伤亡和</w:t>
      </w:r>
      <w:r w:rsidR="0002042B">
        <w:rPr>
          <w:rFonts w:ascii="仿宋" w:eastAsia="仿宋" w:hint="eastAsia"/>
          <w:color w:val="000000"/>
          <w:sz w:val="32"/>
          <w:szCs w:val="32"/>
        </w:rPr>
        <w:t>财产</w:t>
      </w:r>
      <w:r w:rsidR="0002042B" w:rsidRPr="0073772A">
        <w:rPr>
          <w:rFonts w:ascii="仿宋" w:eastAsia="仿宋" w:hint="eastAsia"/>
          <w:color w:val="000000"/>
          <w:sz w:val="32"/>
          <w:szCs w:val="32"/>
        </w:rPr>
        <w:t>损失。</w:t>
      </w:r>
    </w:p>
    <w:p w:rsidR="00B35810" w:rsidRPr="0002042B" w:rsidRDefault="00B35810" w:rsidP="00B57E72">
      <w:pPr>
        <w:spacing w:line="560" w:lineRule="exact"/>
        <w:rPr>
          <w:rFonts w:ascii="仿宋_GB2312" w:eastAsia="仿宋_GB2312" w:hAnsi="仿宋"/>
          <w:color w:val="FF0000"/>
          <w:sz w:val="32"/>
          <w:szCs w:val="32"/>
        </w:rPr>
      </w:pPr>
    </w:p>
    <w:p w:rsidR="006046F3" w:rsidRPr="001F45D5" w:rsidRDefault="006046F3" w:rsidP="00B57E7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>附件：1.2020年</w:t>
      </w:r>
      <w:r w:rsidR="0070693A">
        <w:rPr>
          <w:rFonts w:ascii="仿宋_GB2312" w:eastAsia="仿宋_GB2312" w:hAnsi="仿宋" w:hint="eastAsia"/>
          <w:sz w:val="32"/>
          <w:szCs w:val="32"/>
        </w:rPr>
        <w:t>1-8月份</w:t>
      </w:r>
      <w:r w:rsidRPr="001F45D5">
        <w:rPr>
          <w:rFonts w:ascii="仿宋_GB2312" w:eastAsia="仿宋_GB2312" w:hAnsi="仿宋" w:hint="eastAsia"/>
          <w:sz w:val="32"/>
          <w:szCs w:val="32"/>
        </w:rPr>
        <w:t>全市生产安全事故分行业统计表</w:t>
      </w:r>
    </w:p>
    <w:p w:rsidR="006046F3" w:rsidRPr="001F45D5" w:rsidRDefault="006046F3" w:rsidP="0090794A">
      <w:pPr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lastRenderedPageBreak/>
        <w:t>2.2020年1</w:t>
      </w:r>
      <w:r w:rsidR="00876446">
        <w:rPr>
          <w:rFonts w:ascii="仿宋_GB2312" w:eastAsia="仿宋_GB2312" w:hAnsi="仿宋" w:hint="eastAsia"/>
          <w:sz w:val="32"/>
          <w:szCs w:val="32"/>
        </w:rPr>
        <w:t>-</w:t>
      </w:r>
      <w:r w:rsidR="00B305FA">
        <w:rPr>
          <w:rFonts w:ascii="仿宋_GB2312" w:eastAsia="仿宋_GB2312" w:hAnsi="仿宋" w:hint="eastAsia"/>
          <w:sz w:val="32"/>
          <w:szCs w:val="32"/>
        </w:rPr>
        <w:t>8</w:t>
      </w:r>
      <w:r w:rsidR="0070693A">
        <w:rPr>
          <w:rFonts w:ascii="仿宋_GB2312" w:eastAsia="仿宋_GB2312" w:hAnsi="仿宋" w:hint="eastAsia"/>
          <w:sz w:val="32"/>
          <w:szCs w:val="32"/>
        </w:rPr>
        <w:t>月份</w:t>
      </w:r>
      <w:r w:rsidRPr="001F45D5">
        <w:rPr>
          <w:rFonts w:ascii="仿宋_GB2312" w:eastAsia="仿宋_GB2312" w:hAnsi="仿宋" w:hint="eastAsia"/>
          <w:sz w:val="32"/>
          <w:szCs w:val="32"/>
        </w:rPr>
        <w:t>全市生产安全事故</w:t>
      </w:r>
      <w:r w:rsidR="001F45D5">
        <w:rPr>
          <w:rFonts w:ascii="仿宋_GB2312" w:eastAsia="仿宋_GB2312" w:hAnsi="仿宋" w:hint="eastAsia"/>
          <w:sz w:val="32"/>
          <w:szCs w:val="32"/>
        </w:rPr>
        <w:t>分区市</w:t>
      </w:r>
      <w:r w:rsidRPr="001F45D5">
        <w:rPr>
          <w:rFonts w:ascii="仿宋_GB2312" w:eastAsia="仿宋_GB2312" w:hAnsi="仿宋" w:hint="eastAsia"/>
          <w:sz w:val="32"/>
          <w:szCs w:val="32"/>
        </w:rPr>
        <w:t>统计表</w:t>
      </w:r>
    </w:p>
    <w:p w:rsidR="006046F3" w:rsidRDefault="006046F3" w:rsidP="00B57E7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F6A25" w:rsidRPr="001F45D5" w:rsidRDefault="00EF6A25" w:rsidP="00B57E7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046F3" w:rsidRPr="001F45D5" w:rsidRDefault="006046F3" w:rsidP="00B57E7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45D5">
        <w:rPr>
          <w:rFonts w:ascii="仿宋_GB2312" w:eastAsia="仿宋_GB2312" w:hAnsi="仿宋" w:hint="eastAsia"/>
          <w:sz w:val="32"/>
          <w:szCs w:val="32"/>
        </w:rPr>
        <w:t xml:space="preserve">                  青岛市安全生产委员会办公室</w:t>
      </w:r>
    </w:p>
    <w:p w:rsidR="006046F3" w:rsidRDefault="006046F3" w:rsidP="00B57E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6046F3" w:rsidSect="00993F4D">
          <w:footerReference w:type="default" r:id="rId12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r w:rsidRPr="001F45D5">
        <w:rPr>
          <w:rFonts w:ascii="仿宋_GB2312" w:eastAsia="仿宋_GB2312" w:hAnsi="仿宋" w:hint="eastAsia"/>
          <w:sz w:val="32"/>
          <w:szCs w:val="32"/>
        </w:rPr>
        <w:t xml:space="preserve">                         2020年</w:t>
      </w:r>
      <w:r w:rsidR="0070693A">
        <w:rPr>
          <w:rFonts w:ascii="仿宋_GB2312" w:eastAsia="仿宋_GB2312" w:hAnsi="仿宋" w:hint="eastAsia"/>
          <w:sz w:val="32"/>
          <w:szCs w:val="32"/>
        </w:rPr>
        <w:t>9</w:t>
      </w:r>
      <w:r w:rsidRPr="001F45D5">
        <w:rPr>
          <w:rFonts w:ascii="仿宋_GB2312" w:eastAsia="仿宋_GB2312" w:hAnsi="仿宋" w:hint="eastAsia"/>
          <w:sz w:val="32"/>
          <w:szCs w:val="32"/>
        </w:rPr>
        <w:t>月</w:t>
      </w:r>
      <w:r w:rsidR="00A45414">
        <w:rPr>
          <w:rFonts w:ascii="仿宋_GB2312" w:eastAsia="仿宋_GB2312" w:hAnsi="仿宋" w:hint="eastAsia"/>
          <w:sz w:val="32"/>
          <w:szCs w:val="32"/>
        </w:rPr>
        <w:t>2</w:t>
      </w:r>
      <w:r w:rsidR="00BD0FA6">
        <w:rPr>
          <w:rFonts w:ascii="仿宋_GB2312" w:eastAsia="仿宋_GB2312" w:hAnsi="仿宋" w:hint="eastAsia"/>
          <w:sz w:val="32"/>
          <w:szCs w:val="32"/>
        </w:rPr>
        <w:t>2</w:t>
      </w:r>
      <w:r w:rsidRPr="001F45D5"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br w:type="page"/>
      </w:r>
    </w:p>
    <w:p w:rsidR="006046F3" w:rsidRPr="006046F3" w:rsidRDefault="006046F3" w:rsidP="001F45D5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33DB4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6046F3" w:rsidRPr="00171542" w:rsidRDefault="0017660A" w:rsidP="00A45414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171542">
        <w:rPr>
          <w:rFonts w:ascii="方正小标宋_GBK" w:eastAsia="方正小标宋_GBK" w:hAnsi="黑体" w:hint="eastAsia"/>
          <w:sz w:val="44"/>
          <w:szCs w:val="44"/>
        </w:rPr>
        <w:t>2020年1-8月份全市生产安全事故分行业统计表</w:t>
      </w:r>
    </w:p>
    <w:p w:rsidR="006046F3" w:rsidRDefault="0017660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17660A">
        <w:rPr>
          <w:noProof/>
        </w:rPr>
        <w:drawing>
          <wp:inline distT="0" distB="0" distL="0" distR="0">
            <wp:extent cx="7780020" cy="3482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42" w:rsidRDefault="00171542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6205D6" w:rsidRDefault="006046F3" w:rsidP="006758C1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6046F3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2711FA" w:rsidRPr="00171542" w:rsidRDefault="0017660A" w:rsidP="00A45414">
      <w:pPr>
        <w:widowControl/>
        <w:jc w:val="center"/>
        <w:rPr>
          <w:rFonts w:ascii="方正小标宋_GBK" w:eastAsia="方正小标宋_GBK" w:hAnsi="黑体"/>
          <w:sz w:val="44"/>
          <w:szCs w:val="44"/>
        </w:rPr>
      </w:pPr>
      <w:r w:rsidRPr="00171542">
        <w:rPr>
          <w:rFonts w:ascii="方正小标宋_GBK" w:eastAsia="方正小标宋_GBK" w:hAnsi="黑体" w:hint="eastAsia"/>
          <w:sz w:val="44"/>
          <w:szCs w:val="44"/>
        </w:rPr>
        <w:t>2020年1-8月份全市生产安全事故情况统计表</w:t>
      </w:r>
    </w:p>
    <w:p w:rsidR="0017660A" w:rsidRPr="006758C1" w:rsidRDefault="0017660A" w:rsidP="0017660A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17660A">
        <w:rPr>
          <w:noProof/>
        </w:rPr>
        <w:drawing>
          <wp:inline distT="0" distB="0" distL="0" distR="0">
            <wp:extent cx="7528560" cy="451134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70" cy="451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60A" w:rsidRPr="006758C1" w:rsidSect="006046F3">
      <w:footerReference w:type="default" r:id="rId15"/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71" w:rsidRDefault="003E7371" w:rsidP="007D7C28">
      <w:r>
        <w:separator/>
      </w:r>
    </w:p>
  </w:endnote>
  <w:endnote w:type="continuationSeparator" w:id="1">
    <w:p w:rsidR="003E7371" w:rsidRDefault="003E7371" w:rsidP="007D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D6" w:rsidRPr="00993F4D" w:rsidRDefault="00D51AB4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 w:rsidRPr="00993F4D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begin"/>
    </w:r>
    <w:r w:rsidR="00894B51" w:rsidRPr="00993F4D">
      <w:rPr>
        <w:rFonts w:asciiTheme="minorEastAsia" w:eastAsiaTheme="minorEastAsia" w:hAnsiTheme="minorEastAsia"/>
        <w:noProof/>
        <w:sz w:val="28"/>
        <w:szCs w:val="28"/>
        <w:lang w:val="zh-CN"/>
      </w:rPr>
      <w:instrText>PAGE   \* MERGEFORMAT</w:instrText>
    </w:r>
    <w:r w:rsidRPr="00993F4D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separate"/>
    </w:r>
    <w:r w:rsidR="00D44228">
      <w:rPr>
        <w:rFonts w:asciiTheme="minorEastAsia" w:eastAsiaTheme="minorEastAsia" w:hAnsiTheme="minorEastAsia"/>
        <w:noProof/>
        <w:sz w:val="28"/>
        <w:szCs w:val="28"/>
        <w:lang w:val="zh-CN"/>
      </w:rPr>
      <w:t>- 1 -</w:t>
    </w:r>
    <w:r w:rsidRPr="00993F4D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end"/>
    </w:r>
  </w:p>
  <w:p w:rsidR="006205D6" w:rsidRDefault="006205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42" w:rsidRPr="00993F4D" w:rsidRDefault="00171542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noProof/>
        <w:sz w:val="28"/>
        <w:szCs w:val="28"/>
        <w:lang w:val="zh-CN"/>
      </w:rPr>
      <w:t xml:space="preserve">- </w:t>
    </w:r>
    <w:r w:rsidR="00D51AB4" w:rsidRPr="00993F4D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begin"/>
    </w:r>
    <w:r w:rsidRPr="00993F4D">
      <w:rPr>
        <w:rFonts w:asciiTheme="minorEastAsia" w:eastAsiaTheme="minorEastAsia" w:hAnsiTheme="minorEastAsia"/>
        <w:noProof/>
        <w:sz w:val="28"/>
        <w:szCs w:val="28"/>
        <w:lang w:val="zh-CN"/>
      </w:rPr>
      <w:instrText>PAGE   \* MERGEFORMAT</w:instrText>
    </w:r>
    <w:r w:rsidR="00D51AB4" w:rsidRPr="00993F4D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separate"/>
    </w:r>
    <w:r w:rsidR="00D44228">
      <w:rPr>
        <w:rFonts w:asciiTheme="minorEastAsia" w:eastAsiaTheme="minorEastAsia" w:hAnsiTheme="minorEastAsia"/>
        <w:noProof/>
        <w:sz w:val="28"/>
        <w:szCs w:val="28"/>
        <w:lang w:val="zh-CN"/>
      </w:rPr>
      <w:t>10</w:t>
    </w:r>
    <w:r w:rsidR="00D51AB4" w:rsidRPr="00993F4D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end"/>
    </w:r>
    <w:r>
      <w:rPr>
        <w:rFonts w:asciiTheme="minorEastAsia" w:eastAsiaTheme="minorEastAsia" w:hAnsiTheme="minorEastAsia" w:hint="eastAsia"/>
        <w:noProof/>
        <w:sz w:val="28"/>
        <w:szCs w:val="28"/>
        <w:lang w:val="zh-CN"/>
      </w:rPr>
      <w:t xml:space="preserve"> -</w:t>
    </w:r>
  </w:p>
  <w:p w:rsidR="00171542" w:rsidRDefault="001715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71" w:rsidRDefault="003E7371" w:rsidP="007D7C28">
      <w:r>
        <w:separator/>
      </w:r>
    </w:p>
  </w:footnote>
  <w:footnote w:type="continuationSeparator" w:id="1">
    <w:p w:rsidR="003E7371" w:rsidRDefault="003E7371" w:rsidP="007D7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EB9"/>
    <w:multiLevelType w:val="hybridMultilevel"/>
    <w:tmpl w:val="CB7E2520"/>
    <w:lvl w:ilvl="0" w:tplc="B790AF70">
      <w:start w:val="1"/>
      <w:numFmt w:val="japaneseCounting"/>
      <w:lvlText w:val="（%1）"/>
      <w:lvlJc w:val="left"/>
      <w:pPr>
        <w:ind w:left="2128" w:hanging="1488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D2F7431"/>
    <w:multiLevelType w:val="hybridMultilevel"/>
    <w:tmpl w:val="05DC4D5C"/>
    <w:lvl w:ilvl="0" w:tplc="8F7E6A5E">
      <w:start w:val="1"/>
      <w:numFmt w:val="japaneseCounting"/>
      <w:lvlText w:val="（%1）"/>
      <w:lvlJc w:val="left"/>
      <w:pPr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2">
    <w:nsid w:val="72F27DA5"/>
    <w:multiLevelType w:val="hybridMultilevel"/>
    <w:tmpl w:val="F9C0D416"/>
    <w:lvl w:ilvl="0" w:tplc="B902F866">
      <w:start w:val="1"/>
      <w:numFmt w:val="japaneseCounting"/>
      <w:lvlText w:val="（%1）"/>
      <w:lvlJc w:val="left"/>
      <w:pPr>
        <w:ind w:left="2203" w:hanging="1560"/>
      </w:pPr>
      <w:rPr>
        <w:rFonts w:ascii="楷体" w:eastAsia="楷体" w:hAnsi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CC7"/>
    <w:rsid w:val="000012DD"/>
    <w:rsid w:val="00002BD6"/>
    <w:rsid w:val="00004134"/>
    <w:rsid w:val="00006243"/>
    <w:rsid w:val="0001540D"/>
    <w:rsid w:val="0002042B"/>
    <w:rsid w:val="00022D8B"/>
    <w:rsid w:val="00026386"/>
    <w:rsid w:val="00033C21"/>
    <w:rsid w:val="0004071B"/>
    <w:rsid w:val="0005772B"/>
    <w:rsid w:val="00057A6B"/>
    <w:rsid w:val="0006143D"/>
    <w:rsid w:val="0008424E"/>
    <w:rsid w:val="000849A1"/>
    <w:rsid w:val="00084EC9"/>
    <w:rsid w:val="0008504E"/>
    <w:rsid w:val="00095D31"/>
    <w:rsid w:val="000A230D"/>
    <w:rsid w:val="000A420A"/>
    <w:rsid w:val="000A6C44"/>
    <w:rsid w:val="000B7876"/>
    <w:rsid w:val="000C5EF2"/>
    <w:rsid w:val="000D4130"/>
    <w:rsid w:val="000F31AB"/>
    <w:rsid w:val="000F7AC0"/>
    <w:rsid w:val="001244E2"/>
    <w:rsid w:val="00131C88"/>
    <w:rsid w:val="0013267E"/>
    <w:rsid w:val="001326B4"/>
    <w:rsid w:val="00147930"/>
    <w:rsid w:val="001513C0"/>
    <w:rsid w:val="00151430"/>
    <w:rsid w:val="001528AE"/>
    <w:rsid w:val="001530B7"/>
    <w:rsid w:val="00165C3C"/>
    <w:rsid w:val="00166C3B"/>
    <w:rsid w:val="00167876"/>
    <w:rsid w:val="00171542"/>
    <w:rsid w:val="0017660A"/>
    <w:rsid w:val="0017703F"/>
    <w:rsid w:val="00182CB0"/>
    <w:rsid w:val="001834D3"/>
    <w:rsid w:val="00183DB0"/>
    <w:rsid w:val="00185BD2"/>
    <w:rsid w:val="001916C4"/>
    <w:rsid w:val="001B1D62"/>
    <w:rsid w:val="001C3318"/>
    <w:rsid w:val="001C693D"/>
    <w:rsid w:val="001E0F80"/>
    <w:rsid w:val="001F357F"/>
    <w:rsid w:val="001F38F0"/>
    <w:rsid w:val="001F45D5"/>
    <w:rsid w:val="00200132"/>
    <w:rsid w:val="002042C6"/>
    <w:rsid w:val="00211F1E"/>
    <w:rsid w:val="002273FA"/>
    <w:rsid w:val="0023478B"/>
    <w:rsid w:val="0024110A"/>
    <w:rsid w:val="002442C9"/>
    <w:rsid w:val="00246DD5"/>
    <w:rsid w:val="00247024"/>
    <w:rsid w:val="00247557"/>
    <w:rsid w:val="00251C37"/>
    <w:rsid w:val="00264B15"/>
    <w:rsid w:val="0026597C"/>
    <w:rsid w:val="002711FA"/>
    <w:rsid w:val="00271EC4"/>
    <w:rsid w:val="00274436"/>
    <w:rsid w:val="00275A51"/>
    <w:rsid w:val="00282E61"/>
    <w:rsid w:val="002A4F6D"/>
    <w:rsid w:val="002A5353"/>
    <w:rsid w:val="002A6FB4"/>
    <w:rsid w:val="002B48B9"/>
    <w:rsid w:val="002C247A"/>
    <w:rsid w:val="002C2A9D"/>
    <w:rsid w:val="002D2797"/>
    <w:rsid w:val="002D64EF"/>
    <w:rsid w:val="002E0FEF"/>
    <w:rsid w:val="002E57FF"/>
    <w:rsid w:val="002F5DFA"/>
    <w:rsid w:val="0030257A"/>
    <w:rsid w:val="00305DB4"/>
    <w:rsid w:val="003131A2"/>
    <w:rsid w:val="00323D33"/>
    <w:rsid w:val="0032723F"/>
    <w:rsid w:val="00333B80"/>
    <w:rsid w:val="0034573B"/>
    <w:rsid w:val="00350AE4"/>
    <w:rsid w:val="0035622B"/>
    <w:rsid w:val="00356AD8"/>
    <w:rsid w:val="00367975"/>
    <w:rsid w:val="00367A4E"/>
    <w:rsid w:val="00385B51"/>
    <w:rsid w:val="00394A7B"/>
    <w:rsid w:val="003A244A"/>
    <w:rsid w:val="003A349A"/>
    <w:rsid w:val="003A41B4"/>
    <w:rsid w:val="003A6AB2"/>
    <w:rsid w:val="003B6DC4"/>
    <w:rsid w:val="003C0865"/>
    <w:rsid w:val="003C5A53"/>
    <w:rsid w:val="003C7D9D"/>
    <w:rsid w:val="003D0532"/>
    <w:rsid w:val="003D3A3A"/>
    <w:rsid w:val="003D6182"/>
    <w:rsid w:val="003D6E27"/>
    <w:rsid w:val="003D7991"/>
    <w:rsid w:val="003E07E0"/>
    <w:rsid w:val="003E31E7"/>
    <w:rsid w:val="003E40F8"/>
    <w:rsid w:val="003E7371"/>
    <w:rsid w:val="003F1045"/>
    <w:rsid w:val="003F4834"/>
    <w:rsid w:val="00407161"/>
    <w:rsid w:val="0041401A"/>
    <w:rsid w:val="00416E5F"/>
    <w:rsid w:val="0042540A"/>
    <w:rsid w:val="00434251"/>
    <w:rsid w:val="004358AD"/>
    <w:rsid w:val="004362E9"/>
    <w:rsid w:val="00437D50"/>
    <w:rsid w:val="00445CC7"/>
    <w:rsid w:val="00461A35"/>
    <w:rsid w:val="00462EDC"/>
    <w:rsid w:val="0046489C"/>
    <w:rsid w:val="00467BD7"/>
    <w:rsid w:val="00471778"/>
    <w:rsid w:val="0047410E"/>
    <w:rsid w:val="004A45E2"/>
    <w:rsid w:val="004C0B56"/>
    <w:rsid w:val="004D734D"/>
    <w:rsid w:val="004E128F"/>
    <w:rsid w:val="004E2351"/>
    <w:rsid w:val="004E5BF5"/>
    <w:rsid w:val="004E7804"/>
    <w:rsid w:val="004F1EC0"/>
    <w:rsid w:val="004F41BD"/>
    <w:rsid w:val="0050107B"/>
    <w:rsid w:val="0050126B"/>
    <w:rsid w:val="005121B2"/>
    <w:rsid w:val="00515BC9"/>
    <w:rsid w:val="00525ADD"/>
    <w:rsid w:val="0052601E"/>
    <w:rsid w:val="00544D48"/>
    <w:rsid w:val="00545351"/>
    <w:rsid w:val="005542C8"/>
    <w:rsid w:val="00554976"/>
    <w:rsid w:val="00557FCF"/>
    <w:rsid w:val="005843FA"/>
    <w:rsid w:val="005870CC"/>
    <w:rsid w:val="005976F0"/>
    <w:rsid w:val="005A246B"/>
    <w:rsid w:val="005A2D78"/>
    <w:rsid w:val="005B1458"/>
    <w:rsid w:val="005B5EBA"/>
    <w:rsid w:val="005B5FDF"/>
    <w:rsid w:val="005B7D7C"/>
    <w:rsid w:val="005C2BCA"/>
    <w:rsid w:val="005D3F35"/>
    <w:rsid w:val="005D547D"/>
    <w:rsid w:val="005D584F"/>
    <w:rsid w:val="006046F3"/>
    <w:rsid w:val="00606076"/>
    <w:rsid w:val="00606B6A"/>
    <w:rsid w:val="00606BEB"/>
    <w:rsid w:val="006078B6"/>
    <w:rsid w:val="00610AB3"/>
    <w:rsid w:val="00615493"/>
    <w:rsid w:val="0061660F"/>
    <w:rsid w:val="006205D6"/>
    <w:rsid w:val="00632E32"/>
    <w:rsid w:val="00633DB4"/>
    <w:rsid w:val="00633EBA"/>
    <w:rsid w:val="00640E49"/>
    <w:rsid w:val="00641CC5"/>
    <w:rsid w:val="006420E4"/>
    <w:rsid w:val="0064216B"/>
    <w:rsid w:val="006450AA"/>
    <w:rsid w:val="0064518F"/>
    <w:rsid w:val="00662719"/>
    <w:rsid w:val="00663347"/>
    <w:rsid w:val="00664882"/>
    <w:rsid w:val="00673356"/>
    <w:rsid w:val="00673A68"/>
    <w:rsid w:val="00675895"/>
    <w:rsid w:val="006758C1"/>
    <w:rsid w:val="00676E5C"/>
    <w:rsid w:val="0068005C"/>
    <w:rsid w:val="00682528"/>
    <w:rsid w:val="0068548A"/>
    <w:rsid w:val="00687471"/>
    <w:rsid w:val="00694298"/>
    <w:rsid w:val="006979EC"/>
    <w:rsid w:val="006A10C7"/>
    <w:rsid w:val="006A6AD2"/>
    <w:rsid w:val="006B047C"/>
    <w:rsid w:val="006B29D2"/>
    <w:rsid w:val="006B3059"/>
    <w:rsid w:val="006B354F"/>
    <w:rsid w:val="006B7344"/>
    <w:rsid w:val="006C0E8E"/>
    <w:rsid w:val="006C2312"/>
    <w:rsid w:val="006C7236"/>
    <w:rsid w:val="006D4D51"/>
    <w:rsid w:val="006E50DB"/>
    <w:rsid w:val="006E6338"/>
    <w:rsid w:val="006F3938"/>
    <w:rsid w:val="00701DD5"/>
    <w:rsid w:val="0070693A"/>
    <w:rsid w:val="00715505"/>
    <w:rsid w:val="00715630"/>
    <w:rsid w:val="007201F7"/>
    <w:rsid w:val="00736931"/>
    <w:rsid w:val="0073772A"/>
    <w:rsid w:val="007423B9"/>
    <w:rsid w:val="00752CAE"/>
    <w:rsid w:val="007618C4"/>
    <w:rsid w:val="00763993"/>
    <w:rsid w:val="00766288"/>
    <w:rsid w:val="00774FD7"/>
    <w:rsid w:val="00776830"/>
    <w:rsid w:val="00780429"/>
    <w:rsid w:val="007912C6"/>
    <w:rsid w:val="00797BF7"/>
    <w:rsid w:val="007A1105"/>
    <w:rsid w:val="007B02EB"/>
    <w:rsid w:val="007B0A2D"/>
    <w:rsid w:val="007B3DE5"/>
    <w:rsid w:val="007B5159"/>
    <w:rsid w:val="007C41D3"/>
    <w:rsid w:val="007C4CEB"/>
    <w:rsid w:val="007D07FA"/>
    <w:rsid w:val="007D343F"/>
    <w:rsid w:val="007D5CA7"/>
    <w:rsid w:val="007D79F4"/>
    <w:rsid w:val="007D7C28"/>
    <w:rsid w:val="007D7DBF"/>
    <w:rsid w:val="007F2160"/>
    <w:rsid w:val="007F2D02"/>
    <w:rsid w:val="007F5BE7"/>
    <w:rsid w:val="007F717B"/>
    <w:rsid w:val="007F799D"/>
    <w:rsid w:val="00831D90"/>
    <w:rsid w:val="00833459"/>
    <w:rsid w:val="0084703A"/>
    <w:rsid w:val="008518D1"/>
    <w:rsid w:val="00855D6D"/>
    <w:rsid w:val="00857935"/>
    <w:rsid w:val="00862BEF"/>
    <w:rsid w:val="00876446"/>
    <w:rsid w:val="00876537"/>
    <w:rsid w:val="0088152C"/>
    <w:rsid w:val="00884A95"/>
    <w:rsid w:val="0088604E"/>
    <w:rsid w:val="008879C4"/>
    <w:rsid w:val="00892FBF"/>
    <w:rsid w:val="00894B51"/>
    <w:rsid w:val="008A1E0F"/>
    <w:rsid w:val="008A7469"/>
    <w:rsid w:val="008B4AFC"/>
    <w:rsid w:val="008B6CFE"/>
    <w:rsid w:val="008B7881"/>
    <w:rsid w:val="008C2CB0"/>
    <w:rsid w:val="008C3D59"/>
    <w:rsid w:val="008E182D"/>
    <w:rsid w:val="008E7540"/>
    <w:rsid w:val="008F03CB"/>
    <w:rsid w:val="008F23BC"/>
    <w:rsid w:val="008F286F"/>
    <w:rsid w:val="0090794A"/>
    <w:rsid w:val="009108BF"/>
    <w:rsid w:val="009215AF"/>
    <w:rsid w:val="0092685E"/>
    <w:rsid w:val="00927CAB"/>
    <w:rsid w:val="00936800"/>
    <w:rsid w:val="00937981"/>
    <w:rsid w:val="009411E1"/>
    <w:rsid w:val="009609C8"/>
    <w:rsid w:val="0096148A"/>
    <w:rsid w:val="00966D82"/>
    <w:rsid w:val="00967D9C"/>
    <w:rsid w:val="00983395"/>
    <w:rsid w:val="00986A95"/>
    <w:rsid w:val="00990F8F"/>
    <w:rsid w:val="0099141E"/>
    <w:rsid w:val="00991B21"/>
    <w:rsid w:val="009931BC"/>
    <w:rsid w:val="00993F4D"/>
    <w:rsid w:val="009A0C13"/>
    <w:rsid w:val="009A1CC5"/>
    <w:rsid w:val="009A3D95"/>
    <w:rsid w:val="009A4F4F"/>
    <w:rsid w:val="009A7F24"/>
    <w:rsid w:val="009C7079"/>
    <w:rsid w:val="009D3740"/>
    <w:rsid w:val="009F1AED"/>
    <w:rsid w:val="009F42AA"/>
    <w:rsid w:val="009F7C48"/>
    <w:rsid w:val="00A05561"/>
    <w:rsid w:val="00A06450"/>
    <w:rsid w:val="00A16A5A"/>
    <w:rsid w:val="00A32A0E"/>
    <w:rsid w:val="00A3389F"/>
    <w:rsid w:val="00A42266"/>
    <w:rsid w:val="00A44091"/>
    <w:rsid w:val="00A45414"/>
    <w:rsid w:val="00A569D0"/>
    <w:rsid w:val="00A60331"/>
    <w:rsid w:val="00A63E91"/>
    <w:rsid w:val="00A648DD"/>
    <w:rsid w:val="00A65A4C"/>
    <w:rsid w:val="00A6708A"/>
    <w:rsid w:val="00A81140"/>
    <w:rsid w:val="00A846CC"/>
    <w:rsid w:val="00A93811"/>
    <w:rsid w:val="00AB1453"/>
    <w:rsid w:val="00AB2F44"/>
    <w:rsid w:val="00AB4E1D"/>
    <w:rsid w:val="00AB4F8C"/>
    <w:rsid w:val="00AB5FF6"/>
    <w:rsid w:val="00AB5FFB"/>
    <w:rsid w:val="00AC0781"/>
    <w:rsid w:val="00AC3222"/>
    <w:rsid w:val="00AC745F"/>
    <w:rsid w:val="00AD03F1"/>
    <w:rsid w:val="00AD143B"/>
    <w:rsid w:val="00AD32B1"/>
    <w:rsid w:val="00AD3651"/>
    <w:rsid w:val="00AD5A47"/>
    <w:rsid w:val="00AD7938"/>
    <w:rsid w:val="00AE74AC"/>
    <w:rsid w:val="00B01E32"/>
    <w:rsid w:val="00B02555"/>
    <w:rsid w:val="00B04B1B"/>
    <w:rsid w:val="00B13028"/>
    <w:rsid w:val="00B223E6"/>
    <w:rsid w:val="00B23BAC"/>
    <w:rsid w:val="00B2479B"/>
    <w:rsid w:val="00B305FA"/>
    <w:rsid w:val="00B3136E"/>
    <w:rsid w:val="00B31960"/>
    <w:rsid w:val="00B35810"/>
    <w:rsid w:val="00B37911"/>
    <w:rsid w:val="00B42402"/>
    <w:rsid w:val="00B476FF"/>
    <w:rsid w:val="00B535D4"/>
    <w:rsid w:val="00B5523D"/>
    <w:rsid w:val="00B57E72"/>
    <w:rsid w:val="00B61E5F"/>
    <w:rsid w:val="00B654A6"/>
    <w:rsid w:val="00B712E6"/>
    <w:rsid w:val="00B921E3"/>
    <w:rsid w:val="00BA018F"/>
    <w:rsid w:val="00BA1EAC"/>
    <w:rsid w:val="00BB2519"/>
    <w:rsid w:val="00BC29A3"/>
    <w:rsid w:val="00BC4ACC"/>
    <w:rsid w:val="00BD0FA6"/>
    <w:rsid w:val="00BD7755"/>
    <w:rsid w:val="00BE0556"/>
    <w:rsid w:val="00BE0BC9"/>
    <w:rsid w:val="00BE10AF"/>
    <w:rsid w:val="00BE4C1E"/>
    <w:rsid w:val="00BF4700"/>
    <w:rsid w:val="00C00D2E"/>
    <w:rsid w:val="00C159EB"/>
    <w:rsid w:val="00C24D1E"/>
    <w:rsid w:val="00C32078"/>
    <w:rsid w:val="00C351D5"/>
    <w:rsid w:val="00C372A7"/>
    <w:rsid w:val="00C45DC4"/>
    <w:rsid w:val="00C46E8F"/>
    <w:rsid w:val="00C5102F"/>
    <w:rsid w:val="00C56ECE"/>
    <w:rsid w:val="00C6334E"/>
    <w:rsid w:val="00C76BEC"/>
    <w:rsid w:val="00C7707B"/>
    <w:rsid w:val="00C80A8B"/>
    <w:rsid w:val="00C85767"/>
    <w:rsid w:val="00C95A1F"/>
    <w:rsid w:val="00C96D8B"/>
    <w:rsid w:val="00CA0FBC"/>
    <w:rsid w:val="00CA4BF3"/>
    <w:rsid w:val="00CB3ABF"/>
    <w:rsid w:val="00CB6034"/>
    <w:rsid w:val="00CB7EFF"/>
    <w:rsid w:val="00CC0329"/>
    <w:rsid w:val="00CE0528"/>
    <w:rsid w:val="00CE68D8"/>
    <w:rsid w:val="00CF626F"/>
    <w:rsid w:val="00D01EDC"/>
    <w:rsid w:val="00D02386"/>
    <w:rsid w:val="00D066FB"/>
    <w:rsid w:val="00D107A1"/>
    <w:rsid w:val="00D1412C"/>
    <w:rsid w:val="00D2310C"/>
    <w:rsid w:val="00D332EC"/>
    <w:rsid w:val="00D43547"/>
    <w:rsid w:val="00D44228"/>
    <w:rsid w:val="00D448A6"/>
    <w:rsid w:val="00D47A26"/>
    <w:rsid w:val="00D51AB4"/>
    <w:rsid w:val="00D53A82"/>
    <w:rsid w:val="00D67A48"/>
    <w:rsid w:val="00D75EE2"/>
    <w:rsid w:val="00D826C8"/>
    <w:rsid w:val="00D9228B"/>
    <w:rsid w:val="00D97127"/>
    <w:rsid w:val="00D971F9"/>
    <w:rsid w:val="00DA09C8"/>
    <w:rsid w:val="00DA31AA"/>
    <w:rsid w:val="00DA35E3"/>
    <w:rsid w:val="00DA3934"/>
    <w:rsid w:val="00DA5307"/>
    <w:rsid w:val="00DB62A7"/>
    <w:rsid w:val="00DC1144"/>
    <w:rsid w:val="00DC26C8"/>
    <w:rsid w:val="00DD6DD6"/>
    <w:rsid w:val="00DD70A9"/>
    <w:rsid w:val="00DE031C"/>
    <w:rsid w:val="00E00AC8"/>
    <w:rsid w:val="00E067DE"/>
    <w:rsid w:val="00E10D8A"/>
    <w:rsid w:val="00E12207"/>
    <w:rsid w:val="00E178D9"/>
    <w:rsid w:val="00E247C7"/>
    <w:rsid w:val="00E2597A"/>
    <w:rsid w:val="00E318D8"/>
    <w:rsid w:val="00E33E17"/>
    <w:rsid w:val="00E36433"/>
    <w:rsid w:val="00E4450D"/>
    <w:rsid w:val="00E46893"/>
    <w:rsid w:val="00E50F25"/>
    <w:rsid w:val="00E617D0"/>
    <w:rsid w:val="00E72803"/>
    <w:rsid w:val="00E76A8A"/>
    <w:rsid w:val="00E82E71"/>
    <w:rsid w:val="00E837E2"/>
    <w:rsid w:val="00E85D38"/>
    <w:rsid w:val="00E86806"/>
    <w:rsid w:val="00E870AE"/>
    <w:rsid w:val="00EA2C24"/>
    <w:rsid w:val="00EB2888"/>
    <w:rsid w:val="00EC1A28"/>
    <w:rsid w:val="00EC4A6C"/>
    <w:rsid w:val="00EC5BB8"/>
    <w:rsid w:val="00EC6F85"/>
    <w:rsid w:val="00ED503C"/>
    <w:rsid w:val="00ED51B7"/>
    <w:rsid w:val="00EE028C"/>
    <w:rsid w:val="00EE1120"/>
    <w:rsid w:val="00EE1A59"/>
    <w:rsid w:val="00EE23C3"/>
    <w:rsid w:val="00EE6AA9"/>
    <w:rsid w:val="00EF160E"/>
    <w:rsid w:val="00EF385F"/>
    <w:rsid w:val="00EF4F1D"/>
    <w:rsid w:val="00EF55FE"/>
    <w:rsid w:val="00EF6A25"/>
    <w:rsid w:val="00EF785B"/>
    <w:rsid w:val="00F025A5"/>
    <w:rsid w:val="00F03528"/>
    <w:rsid w:val="00F036D4"/>
    <w:rsid w:val="00F04C17"/>
    <w:rsid w:val="00F0652A"/>
    <w:rsid w:val="00F0696B"/>
    <w:rsid w:val="00F13655"/>
    <w:rsid w:val="00F21AC9"/>
    <w:rsid w:val="00F225D9"/>
    <w:rsid w:val="00F24E6C"/>
    <w:rsid w:val="00F24EB7"/>
    <w:rsid w:val="00F2745D"/>
    <w:rsid w:val="00F37EBE"/>
    <w:rsid w:val="00F40328"/>
    <w:rsid w:val="00F479C3"/>
    <w:rsid w:val="00F56240"/>
    <w:rsid w:val="00F661AD"/>
    <w:rsid w:val="00F705BC"/>
    <w:rsid w:val="00F73CE6"/>
    <w:rsid w:val="00F852B1"/>
    <w:rsid w:val="00F928B6"/>
    <w:rsid w:val="00F93F00"/>
    <w:rsid w:val="00FA3FF1"/>
    <w:rsid w:val="00FB2F74"/>
    <w:rsid w:val="00FD5990"/>
    <w:rsid w:val="00FE45B2"/>
    <w:rsid w:val="00FE481B"/>
    <w:rsid w:val="00FE52BF"/>
    <w:rsid w:val="00FF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D7C2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D7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D7C2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C4A6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741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7410E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rsid w:val="00633DB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633DB4"/>
    <w:rPr>
      <w:rFonts w:cs="Times New Roman"/>
    </w:rPr>
  </w:style>
  <w:style w:type="paragraph" w:styleId="a8">
    <w:name w:val="Body Text"/>
    <w:basedOn w:val="a"/>
    <w:link w:val="Char3"/>
    <w:rsid w:val="0090794A"/>
    <w:pPr>
      <w:spacing w:line="560" w:lineRule="exact"/>
    </w:pPr>
    <w:rPr>
      <w:rFonts w:ascii="仿宋_GB2312" w:eastAsia="仿宋_GB2312" w:hAnsi="Times New Roman"/>
      <w:color w:val="000000"/>
      <w:sz w:val="32"/>
      <w:szCs w:val="24"/>
    </w:rPr>
  </w:style>
  <w:style w:type="character" w:customStyle="1" w:styleId="Char3">
    <w:name w:val="正文文本 Char"/>
    <w:basedOn w:val="a0"/>
    <w:link w:val="a8"/>
    <w:rsid w:val="0090794A"/>
    <w:rPr>
      <w:rFonts w:ascii="仿宋_GB2312" w:eastAsia="仿宋_GB2312" w:hAnsi="Times New Roman"/>
      <w:color w:val="00000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D7C2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D7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D7C2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C4A6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741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7410E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rsid w:val="00633DB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633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C753-B749-422F-BFE4-14C656F6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397</Words>
  <Characters>2264</Characters>
  <Application>Microsoft Office Word</Application>
  <DocSecurity>0</DocSecurity>
  <Lines>18</Lines>
  <Paragraphs>5</Paragraphs>
  <ScaleCrop>false</ScaleCrop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wangyuan</dc:creator>
  <cp:lastModifiedBy>青岛市</cp:lastModifiedBy>
  <cp:revision>3</cp:revision>
  <cp:lastPrinted>2020-09-22T01:18:00Z</cp:lastPrinted>
  <dcterms:created xsi:type="dcterms:W3CDTF">2020-09-22T09:01:00Z</dcterms:created>
  <dcterms:modified xsi:type="dcterms:W3CDTF">2020-09-22T09:34:00Z</dcterms:modified>
</cp:coreProperties>
</file>