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D1" w:rsidRPr="003336D1" w:rsidRDefault="003336D1" w:rsidP="003336D1">
      <w:pPr>
        <w:spacing w:line="560" w:lineRule="exact"/>
        <w:ind w:firstLineChars="100" w:firstLine="440"/>
        <w:rPr>
          <w:rFonts w:ascii="方正小标宋_GBK" w:eastAsia="方正小标宋_GBK" w:hAnsi="FZXBSK--GBK1-0" w:hint="eastAsia"/>
          <w:color w:val="000000"/>
          <w:sz w:val="44"/>
          <w:szCs w:val="44"/>
        </w:rPr>
      </w:pPr>
      <w:r w:rsidRPr="003336D1">
        <w:rPr>
          <w:rFonts w:ascii="方正小标宋_GBK" w:eastAsia="方正小标宋_GBK" w:hAnsi="FZXBSK--GBK1-0" w:hint="eastAsia"/>
          <w:color w:val="000000"/>
          <w:sz w:val="44"/>
          <w:szCs w:val="44"/>
        </w:rPr>
        <w:t>青岛市统计局</w:t>
      </w:r>
      <w:r>
        <w:rPr>
          <w:rFonts w:ascii="方正小标宋_GBK" w:eastAsia="方正小标宋_GBK" w:hAnsi="FZXBSK--GBK1-0" w:hint="eastAsia"/>
          <w:color w:val="000000"/>
          <w:sz w:val="44"/>
          <w:szCs w:val="44"/>
        </w:rPr>
        <w:t>202</w:t>
      </w:r>
      <w:r>
        <w:rPr>
          <w:rFonts w:ascii="方正小标宋_GBK" w:eastAsia="方正小标宋_GBK" w:hAnsi="FZXBSK--GBK1-0"/>
          <w:color w:val="000000"/>
          <w:sz w:val="44"/>
          <w:szCs w:val="44"/>
        </w:rPr>
        <w:t>5</w:t>
      </w:r>
      <w:r w:rsidRPr="003336D1">
        <w:rPr>
          <w:rFonts w:ascii="方正小标宋_GBK" w:eastAsia="方正小标宋_GBK" w:hAnsi="FZXBSK--GBK1-0" w:hint="eastAsia"/>
          <w:color w:val="000000"/>
          <w:sz w:val="44"/>
          <w:szCs w:val="44"/>
        </w:rPr>
        <w:t>年度行政执法情况</w:t>
      </w:r>
    </w:p>
    <w:p w:rsidR="003336D1" w:rsidRDefault="003336D1" w:rsidP="003336D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3336D1" w:rsidRDefault="003336D1" w:rsidP="003336D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根据《国务院办公厅关于全面推行行政执法公示制度执法全 过程记录制度重大执法决定法制审核制度的指导意见》（国办发 〔2018〕118 号）、《山东省人民政府办公厅关于印发山东省全面 推行行政执法公示制度执法全过程记录制度重大执法决定法制 审核制度实施方案的通知》（鲁政办发〔2019〕9 号）和《青岛市 政府办公厅关于印发青岛市全面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推行行政执法公示制度执法全 过程记录制度重大执法决定法制审核制度责任分工方案的通知》（青政办发〔2019〕2 号）规定，现将青岛市统计局</w:t>
      </w:r>
      <w:r w:rsidR="00EA646C"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EA646C"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年度行政执法有关情况予以公布： </w:t>
      </w:r>
    </w:p>
    <w:p w:rsidR="003336D1" w:rsidRDefault="003336D1" w:rsidP="003336D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一、行政处罚情况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3336D1" w:rsidRDefault="003336D1" w:rsidP="003336D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行政处罚立案数量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件，结案数量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件。 </w:t>
      </w:r>
    </w:p>
    <w:p w:rsidR="003336D1" w:rsidRDefault="003336D1" w:rsidP="003336D1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二、行政检查情况 </w:t>
      </w:r>
    </w:p>
    <w:p w:rsidR="009551DB" w:rsidRPr="003336D1" w:rsidRDefault="008D509F" w:rsidP="003336D1">
      <w:pPr>
        <w:spacing w:line="560" w:lineRule="exact"/>
        <w:ind w:firstLineChars="200" w:firstLine="640"/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行政检查</w:t>
      </w:r>
      <w:r w:rsidR="003336D1">
        <w:rPr>
          <w:rFonts w:ascii="仿宋_GB2312" w:eastAsia="仿宋_GB2312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次，共检查</w:t>
      </w:r>
      <w:r w:rsidR="003336D1">
        <w:rPr>
          <w:rFonts w:ascii="仿宋_GB2312" w:eastAsia="仿宋_GB2312"/>
          <w:color w:val="000000"/>
          <w:sz w:val="32"/>
          <w:szCs w:val="32"/>
        </w:rPr>
        <w:t>86</w:t>
      </w:r>
      <w:r w:rsidR="003336D1">
        <w:rPr>
          <w:rFonts w:ascii="仿宋_GB2312" w:eastAsia="仿宋_GB2312" w:hint="eastAsia"/>
          <w:color w:val="000000"/>
          <w:sz w:val="32"/>
          <w:szCs w:val="32"/>
        </w:rPr>
        <w:t xml:space="preserve">家企业。其中，“双随机、 </w:t>
      </w:r>
      <w:proofErr w:type="gramStart"/>
      <w:r w:rsidR="003336D1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3336D1">
        <w:rPr>
          <w:rFonts w:ascii="仿宋_GB2312" w:eastAsia="仿宋_GB2312" w:hint="eastAsia"/>
          <w:color w:val="000000"/>
          <w:sz w:val="32"/>
          <w:szCs w:val="32"/>
        </w:rPr>
        <w:t>公开”部门联合抽查</w:t>
      </w:r>
      <w:r w:rsidR="003336D1">
        <w:rPr>
          <w:rFonts w:ascii="仿宋_GB2312" w:eastAsia="仿宋_GB2312"/>
          <w:color w:val="000000"/>
          <w:sz w:val="32"/>
          <w:szCs w:val="32"/>
        </w:rPr>
        <w:t>17</w:t>
      </w:r>
      <w:r>
        <w:rPr>
          <w:rFonts w:ascii="仿宋_GB2312" w:eastAsia="仿宋_GB2312" w:hint="eastAsia"/>
          <w:color w:val="000000"/>
          <w:sz w:val="32"/>
          <w:szCs w:val="32"/>
        </w:rPr>
        <w:t>家</w:t>
      </w:r>
      <w:r w:rsidR="00EA646C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336D1">
        <w:rPr>
          <w:rFonts w:ascii="仿宋_GB2312" w:eastAsia="仿宋_GB2312" w:hint="eastAsia"/>
          <w:color w:val="000000"/>
          <w:sz w:val="32"/>
          <w:szCs w:val="32"/>
        </w:rPr>
        <w:t>其他</w:t>
      </w:r>
      <w:r>
        <w:rPr>
          <w:rFonts w:ascii="仿宋_GB2312" w:eastAsia="仿宋_GB2312" w:hint="eastAsia"/>
          <w:color w:val="000000"/>
          <w:sz w:val="32"/>
          <w:szCs w:val="32"/>
        </w:rPr>
        <w:t>内部</w:t>
      </w:r>
      <w:r w:rsidR="00EA646C">
        <w:rPr>
          <w:rFonts w:ascii="仿宋_GB2312" w:eastAsia="仿宋_GB2312" w:hint="eastAsia"/>
          <w:color w:val="000000"/>
          <w:sz w:val="32"/>
          <w:szCs w:val="32"/>
        </w:rPr>
        <w:t>检查</w:t>
      </w:r>
      <w:r w:rsidR="003336D1">
        <w:rPr>
          <w:rFonts w:ascii="仿宋_GB2312" w:eastAsia="仿宋_GB2312"/>
          <w:color w:val="000000"/>
          <w:sz w:val="32"/>
          <w:szCs w:val="32"/>
        </w:rPr>
        <w:t>6</w:t>
      </w:r>
      <w:r w:rsidR="003336D1"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家</w:t>
      </w:r>
      <w:r w:rsidR="003336D1">
        <w:rPr>
          <w:rFonts w:ascii="仿宋_GB2312" w:eastAsia="仿宋_GB2312" w:hint="eastAsia"/>
          <w:color w:val="000000"/>
          <w:sz w:val="32"/>
          <w:szCs w:val="32"/>
        </w:rPr>
        <w:t>。</w:t>
      </w:r>
    </w:p>
    <w:sectPr w:rsidR="009551DB" w:rsidRPr="00333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B"/>
    <w:rsid w:val="003336D1"/>
    <w:rsid w:val="006C0B0B"/>
    <w:rsid w:val="008D509F"/>
    <w:rsid w:val="009551DB"/>
    <w:rsid w:val="00E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D04A1-3E55-47D3-BE27-F30AE1BE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张笑飞:</dc:creator>
  <cp:keywords/>
  <dc:description/>
  <cp:lastModifiedBy>张笑飞:</cp:lastModifiedBy>
  <cp:revision>4</cp:revision>
  <dcterms:created xsi:type="dcterms:W3CDTF">2026-01-19T09:38:00Z</dcterms:created>
  <dcterms:modified xsi:type="dcterms:W3CDTF">2026-01-19T09:47:00Z</dcterms:modified>
</cp:coreProperties>
</file>