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8BE5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青岛市文化和旅游局行政执法结果公示</w:t>
      </w:r>
    </w:p>
    <w:p w14:paraId="1352D4BF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C6D6B5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在“行政执法结果”栏目中，增加链接“青岛市文化和旅游局行政执法结果”（参照下图），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点击后跳转信用中国（山东青岛）“http://credit.shandong.gov.cn:9999/creditsearch.publicity.dhtml?types=2&amp;CreditKey=uOsxEbYhQCUH9bVUAUuKVUpq1UPWSemDyTAPdSkbd15FiTEtnPX7VHLStQzr9kjq6HbhZvLPSa51RM5Hq7WGA9QWYbpsilRA3Phvgq0P0tow4kA3ASATQJo9u7SXkHXx”</w:t>
      </w:r>
    </w:p>
    <w:p w14:paraId="1D05CE05">
      <w:pPr>
        <w:rPr>
          <w:rFonts w:hint="default"/>
          <w:lang w:val="en-US" w:eastAsia="zh-CN"/>
        </w:rPr>
      </w:pPr>
    </w:p>
    <w:p w14:paraId="13D9DF14">
      <w:pPr>
        <w:rPr>
          <w:rFonts w:hint="default"/>
          <w:lang w:val="en-US" w:eastAsia="zh-CN"/>
        </w:rPr>
      </w:pPr>
    </w:p>
    <w:p w14:paraId="3F9C8383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615305" cy="312293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312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5A5354"/>
    <w:rsid w:val="0EA07F9D"/>
    <w:rsid w:val="252939F6"/>
    <w:rsid w:val="351744FA"/>
    <w:rsid w:val="683449FE"/>
    <w:rsid w:val="6931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f62564a7-9210-41f6-86bc-c8ea18d744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285</Characters>
  <Lines>0</Lines>
  <Paragraphs>0</Paragraphs>
  <TotalTime>1122</TotalTime>
  <ScaleCrop>false</ScaleCrop>
  <LinksUpToDate>false</LinksUpToDate>
  <CharactersWithSpaces>285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2022-03-15T02:02:00Z</dcterms:created>
  <dc:creator>sdnuw</dc:creator>
  <cp:lastModifiedBy>未定义</cp:lastModifiedBy>
  <cp:lastPrinted>2026-06-02T08:20:00Z</cp:lastPrinted>
  <dcterms:modified xsi:type="dcterms:W3CDTF">2026-06-03T06:53:24Z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85E4D43B6274417CB3A9DB75120CBAA0_12</vt:lpwstr>
  </property>
  <property fmtid="{D5CDD505-2E9C-101B-9397-08002B2CF9AE}" pid="4" name="KSOTemplateDocerSaveRecord">
    <vt:lpwstr>eyJoZGlkIjoiM2MzZmEwZmU5YzY4NWU5ZDI3MTNjYjBmN2ZlYjFiZWMiLCJ1c2VySWQiOiIxNDg1MjMzMDQzIn0=</vt:lpwstr>
  </property>
</Properties>
</file>