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  <w:t>青岛市水务管理局监督途径</w:t>
      </w:r>
    </w:p>
    <w:p>
      <w:pPr>
        <w:widowControl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</w:rPr>
        <w:t xml:space="preserve">行政复议  </w:t>
      </w:r>
    </w:p>
    <w:p>
      <w:pPr>
        <w:widowControl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市南区山东路12</w:t>
      </w:r>
      <w:bookmarkStart w:id="0" w:name="_GoBack"/>
      <w:bookmarkEnd w:id="0"/>
      <w:r>
        <w:rPr>
          <w:rFonts w:hint="eastAsia"/>
          <w:sz w:val="32"/>
          <w:szCs w:val="32"/>
        </w:rPr>
        <w:t>号甲帝威国际大厦三楼立案室（0532）85912218</w:t>
      </w:r>
    </w:p>
    <w:p>
      <w:pPr>
        <w:widowControl/>
        <w:spacing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  <w:r>
        <w:rPr>
          <w:rFonts w:hint="eastAsia"/>
          <w:sz w:val="32"/>
          <w:szCs w:val="32"/>
        </w:rPr>
        <w:t>青岛市市南区山东路12号甲帝威国际大厦</w:t>
      </w:r>
    </w:p>
    <w:p>
      <w:pPr>
        <w:widowControl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 xml:space="preserve">行政诉讼  </w:t>
      </w:r>
    </w:p>
    <w:p>
      <w:pPr>
        <w:widowControl/>
        <w:spacing w:line="560" w:lineRule="exact"/>
        <w:ind w:firstLine="640" w:firstLineChars="2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青岛市市南区人民法院、青岛市李沧区人民法院、青岛市崂山区人民法院、青岛铁路运输法院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0532-80880601(市南区人民法院)、0532-66878560（李沧区人民法院）、0532-88892028（崂山区人民法院）、0532-82978801（铁路运输法院）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  <w:r>
        <w:rPr>
          <w:rFonts w:hint="eastAsia"/>
          <w:sz w:val="32"/>
          <w:szCs w:val="32"/>
        </w:rPr>
        <w:t>青岛市市南区山东路16号、青岛市李沧区金水路1303号、青岛市崂山区云岭支路1号、青岛市市南区朝城路35号</w:t>
      </w:r>
      <w:r>
        <w:rPr>
          <w:rFonts w:hint="eastAsia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N2JlYThlOTlmNGE1MDc2NTZkNDIyOWU5ZDAzNmMifQ=="/>
  </w:docVars>
  <w:rsids>
    <w:rsidRoot w:val="00000000"/>
    <w:rsid w:val="3CE568EA"/>
    <w:rsid w:val="6CF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2024-12-18T06:37:00Z</dcterms:created>
  <dc:creator>Administrator</dc:creator>
  <cp:lastModifiedBy>Administrator</cp:lastModifiedBy>
  <dcterms:modified xsi:type="dcterms:W3CDTF">2025-04-09T06:33:47Z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357F518616DE4A7EA2F6C42A7FF05D07_12</vt:lpwstr>
  </property>
</Properties>
</file>