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7D72B7">
      <w:pPr>
        <w:spacing w:line="560" w:lineRule="exact"/>
        <w:jc w:val="center"/>
        <w:rPr>
          <w:rFonts w:hint="eastAsia" w:ascii="方正小标宋_GBK" w:hAnsi="宋体" w:eastAsia="方正小标宋_GBK" w:cs="宋体"/>
          <w:sz w:val="44"/>
          <w:szCs w:val="44"/>
        </w:rPr>
      </w:pPr>
      <w:r>
        <w:rPr>
          <w:rFonts w:hint="eastAsia" w:ascii="方正小标宋_GBK" w:hAnsi="宋体" w:eastAsia="方正小标宋_GBK" w:cs="宋体"/>
          <w:sz w:val="44"/>
          <w:szCs w:val="44"/>
        </w:rPr>
        <w:t>关于</w:t>
      </w:r>
      <w:r>
        <w:rPr>
          <w:rFonts w:ascii="方正小标宋_GBK" w:hAnsi="宋体" w:eastAsia="方正小标宋_GBK" w:cs="宋体"/>
          <w:sz w:val="44"/>
          <w:szCs w:val="44"/>
        </w:rPr>
        <w:t>202</w:t>
      </w:r>
      <w:r>
        <w:rPr>
          <w:rFonts w:hint="eastAsia" w:ascii="方正小标宋_GBK" w:hAnsi="宋体" w:eastAsia="方正小标宋_GBK" w:cs="宋体"/>
          <w:sz w:val="44"/>
          <w:szCs w:val="44"/>
        </w:rPr>
        <w:t>5年</w:t>
      </w:r>
      <w:r>
        <w:rPr>
          <w:rFonts w:hint="eastAsia" w:ascii="方正小标宋_GBK" w:hAnsi="宋体" w:eastAsia="方正小标宋_GBK" w:cs="宋体"/>
          <w:sz w:val="44"/>
          <w:szCs w:val="44"/>
          <w:lang w:val="en-US" w:eastAsia="zh-CN"/>
        </w:rPr>
        <w:t>12</w:t>
      </w:r>
      <w:r>
        <w:rPr>
          <w:rFonts w:hint="eastAsia" w:ascii="方正小标宋_GBK" w:hAnsi="宋体" w:eastAsia="方正小标宋_GBK" w:cs="宋体"/>
          <w:sz w:val="44"/>
          <w:szCs w:val="44"/>
        </w:rPr>
        <w:t>月份青岛市旅游</w:t>
      </w:r>
    </w:p>
    <w:p w14:paraId="1A47E7D0">
      <w:pPr>
        <w:spacing w:line="560" w:lineRule="exact"/>
        <w:jc w:val="center"/>
        <w:rPr>
          <w:rFonts w:ascii="方正小标宋_GBK" w:hAnsi="宋体" w:eastAsia="方正小标宋_GBK" w:cs="宋体"/>
          <w:sz w:val="44"/>
          <w:szCs w:val="44"/>
        </w:rPr>
      </w:pPr>
      <w:r>
        <w:rPr>
          <w:rFonts w:hint="eastAsia" w:ascii="方正小标宋_GBK" w:hAnsi="宋体" w:eastAsia="方正小标宋_GBK" w:cs="宋体"/>
          <w:sz w:val="44"/>
          <w:szCs w:val="44"/>
        </w:rPr>
        <w:t>市场案件查处情况的通报</w:t>
      </w:r>
    </w:p>
    <w:p w14:paraId="44C8B97C">
      <w:pPr>
        <w:spacing w:line="560" w:lineRule="exact"/>
        <w:rPr>
          <w:rFonts w:ascii="仿宋_GB2312" w:hAnsi="宋体" w:eastAsia="仿宋_GB2312" w:cs="宋体"/>
          <w:sz w:val="32"/>
          <w:szCs w:val="32"/>
        </w:rPr>
      </w:pPr>
    </w:p>
    <w:p w14:paraId="4DA4DEA6">
      <w:pPr>
        <w:spacing w:line="560" w:lineRule="exact"/>
        <w:ind w:firstLine="640" w:firstLineChars="200"/>
        <w:rPr>
          <w:rFonts w:hint="default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</w:rPr>
        <w:t>2025年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12</w:t>
      </w:r>
      <w:r>
        <w:rPr>
          <w:rFonts w:hint="eastAsia" w:ascii="仿宋_GB2312" w:hAnsi="仿宋" w:eastAsia="仿宋_GB2312"/>
          <w:sz w:val="32"/>
          <w:szCs w:val="32"/>
        </w:rPr>
        <w:t>月份，市、区（市）两级文化和旅游执法部门继续加大旅游市场监管力度，持续开展执法检查，维护良好的旅游市场秩序。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现对12月份全市旅游领域23起行政处罚案件通报如下。</w:t>
      </w:r>
    </w:p>
    <w:p w14:paraId="17294C29">
      <w:pPr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一、市文化市场综合执法局16起</w:t>
      </w:r>
    </w:p>
    <w:p w14:paraId="708C4B9B">
      <w:pPr>
        <w:spacing w:line="560" w:lineRule="exact"/>
        <w:ind w:firstLine="640" w:firstLineChars="200"/>
        <w:rPr>
          <w:rFonts w:hint="eastAsia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" w:eastAsia="仿宋_GB2312"/>
          <w:b/>
          <w:bCs/>
          <w:sz w:val="32"/>
          <w:szCs w:val="32"/>
          <w:lang w:val="en-US" w:eastAsia="zh-CN"/>
        </w:rPr>
        <w:t>山东美欧旅行社有限公司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，拒绝履行合同，违反了《中华人民共和国旅游法》第六十九条第一款。依据《中华人民共和国旅游法》第一百条第二项，参照《青岛市文化市场综合执法行政处罚裁量基准（旅游）》第15项从重阶次，吊销旅行社业务经营许可证。</w:t>
      </w:r>
    </w:p>
    <w:p w14:paraId="61801BC7">
      <w:pPr>
        <w:spacing w:line="560" w:lineRule="exact"/>
        <w:ind w:firstLine="640" w:firstLineChars="200"/>
        <w:rPr>
          <w:rFonts w:hint="eastAsia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" w:eastAsia="仿宋_GB2312"/>
          <w:b/>
          <w:bCs/>
          <w:sz w:val="32"/>
          <w:szCs w:val="32"/>
          <w:lang w:val="en-US" w:eastAsia="zh-CN"/>
        </w:rPr>
        <w:t>山东世程国际旅行社有限公司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，与旅游者签订的旅游合同未载明《旅行社条例》第二十八条规定的事项，违反了《旅行社条例》第二十八条。依据《旅行社条例》第五十五条第二项，参照《青岛市文化市场综合执法行政处罚裁量基准（旅游）》第31项减轻阶次，罚款5000元。</w:t>
      </w:r>
    </w:p>
    <w:p w14:paraId="3AF33962">
      <w:pPr>
        <w:spacing w:line="560" w:lineRule="exact"/>
        <w:ind w:firstLine="640" w:firstLineChars="200"/>
        <w:rPr>
          <w:rFonts w:hint="eastAsia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仿宋" w:eastAsia="仿宋_GB2312"/>
          <w:b/>
          <w:bCs/>
          <w:sz w:val="32"/>
          <w:szCs w:val="32"/>
          <w:lang w:val="en-US" w:eastAsia="zh-CN"/>
        </w:rPr>
        <w:t>山东旅行社国际旅游有限公司青岛分公司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，在线旅游经营者发现法律、行政法规禁止发布或者传输的信息，未立即停止传输该信息，未采取消除等处置措施防止信息扩散，未保存有关记录并向主管部门报告，违反了《在线旅游经营服务管理暂行规定》第八条第一款。依据《在线旅游经营服务管理暂行规定》第三十一条，参照《青岛市文化市场综合执法行政处罚裁量基准（旅游）》第68项从轻处罚阶次，给予警告。</w:t>
      </w:r>
    </w:p>
    <w:p w14:paraId="69DDDD08">
      <w:pPr>
        <w:spacing w:line="560" w:lineRule="exact"/>
        <w:ind w:firstLine="640" w:firstLineChars="200"/>
        <w:rPr>
          <w:rFonts w:hint="eastAsia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4.</w:t>
      </w:r>
      <w:r>
        <w:rPr>
          <w:rFonts w:hint="eastAsia" w:ascii="仿宋_GB2312" w:hAnsi="仿宋" w:eastAsia="仿宋_GB2312"/>
          <w:b/>
          <w:bCs/>
          <w:sz w:val="32"/>
          <w:szCs w:val="32"/>
          <w:lang w:val="en-US" w:eastAsia="zh-CN"/>
        </w:rPr>
        <w:t>山东省中通国际旅行社有限公司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，导游人员进行导游活动，欺骗、胁迫旅游者消费，违反了《导游人员管理条例》第十六条。依据《导游人员管理条例》第二十四条，参照《青岛市文化市场综合执法行政处罚裁量基准（旅游）》第79项从轻阶次，给予警告。</w:t>
      </w:r>
    </w:p>
    <w:p w14:paraId="522151C7">
      <w:pPr>
        <w:spacing w:line="560" w:lineRule="exact"/>
        <w:ind w:firstLine="640" w:firstLineChars="200"/>
        <w:rPr>
          <w:rFonts w:hint="eastAsia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5.</w:t>
      </w:r>
      <w:r>
        <w:rPr>
          <w:rFonts w:hint="eastAsia" w:ascii="仿宋_GB2312" w:hAnsi="仿宋" w:eastAsia="仿宋_GB2312"/>
          <w:b/>
          <w:bCs/>
          <w:sz w:val="32"/>
          <w:szCs w:val="32"/>
          <w:lang w:val="en-US" w:eastAsia="zh-CN"/>
        </w:rPr>
        <w:t>李某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，导游人员进行导游活动，欺骗、胁迫旅游者消费，违反了《导游人员管理条例》第十六条。依据《导游人员管理条例》第二十四条，参照《青岛市文化市场综合执法行政处罚裁量基准（旅游）》第79项从轻阶次，没收违法所得1050元，罚款1000元。</w:t>
      </w:r>
    </w:p>
    <w:p w14:paraId="324062DA">
      <w:pPr>
        <w:spacing w:line="560" w:lineRule="exact"/>
        <w:ind w:firstLine="640" w:firstLineChars="200"/>
        <w:rPr>
          <w:rFonts w:hint="eastAsia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6.</w:t>
      </w:r>
      <w:r>
        <w:rPr>
          <w:rFonts w:hint="eastAsia" w:ascii="仿宋_GB2312" w:hAnsi="仿宋" w:eastAsia="仿宋_GB2312"/>
          <w:b/>
          <w:bCs/>
          <w:sz w:val="32"/>
          <w:szCs w:val="32"/>
          <w:lang w:val="en-US" w:eastAsia="zh-CN"/>
        </w:rPr>
        <w:t>青岛启程国际旅行社有限公司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，导游人员进行导游活动，欺骗、胁迫旅游者消费或者与经营者串通欺骗、胁迫旅游者消费，违反了《导游人员管理条例》第十六条。依据《导游人员管理条例》第二十四条，参照《青岛市文化市场综合执法行政处罚裁量基准（旅游）》第79项从轻阶次，给予警告。</w:t>
      </w:r>
    </w:p>
    <w:p w14:paraId="78DC568E">
      <w:pPr>
        <w:spacing w:line="560" w:lineRule="exact"/>
        <w:ind w:firstLine="640" w:firstLineChars="200"/>
        <w:rPr>
          <w:rFonts w:hint="eastAsia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7.</w:t>
      </w:r>
      <w:r>
        <w:rPr>
          <w:rFonts w:hint="eastAsia" w:ascii="仿宋_GB2312" w:hAnsi="仿宋" w:eastAsia="仿宋_GB2312"/>
          <w:b/>
          <w:bCs/>
          <w:sz w:val="32"/>
          <w:szCs w:val="32"/>
          <w:lang w:val="en-US" w:eastAsia="zh-CN"/>
        </w:rPr>
        <w:t>秦某月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，导游人员进行导游活动，欺骗、胁迫旅游者消费或者与经营者串通欺骗、胁迫旅游者消费，违反了《导游人员管理条例》第十六条。依据《导游人员管理条例》第二十四条，参照《青岛市文化市场综合执法行政处罚裁量基准（旅游）》第79项从轻阶次，没收违法所得750元，罚款1000元。</w:t>
      </w:r>
    </w:p>
    <w:p w14:paraId="0E206E32">
      <w:pPr>
        <w:spacing w:line="560" w:lineRule="exact"/>
        <w:ind w:firstLine="640" w:firstLineChars="200"/>
        <w:rPr>
          <w:rFonts w:hint="eastAsia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8.</w:t>
      </w:r>
      <w:r>
        <w:rPr>
          <w:rFonts w:hint="eastAsia" w:ascii="仿宋_GB2312" w:hAnsi="仿宋" w:eastAsia="仿宋_GB2312"/>
          <w:b/>
          <w:bCs/>
          <w:sz w:val="32"/>
          <w:szCs w:val="32"/>
          <w:lang w:val="en-US" w:eastAsia="zh-CN"/>
        </w:rPr>
        <w:t>青岛超逸国际旅行社股份有限公司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，未按照规定为出境或者入境团队旅游安排领队或者导游全程陪同，违反了《中华人民共和国旅游法》第三十六条。依据《中华人民共和国旅游法》第九十六条第一项，参照《青岛市文化市场综合执法行政处罚裁量基准（旅游）》第4项从轻阶次，罚款5000元。</w:t>
      </w:r>
    </w:p>
    <w:p w14:paraId="3B6BC9B5">
      <w:pPr>
        <w:spacing w:line="560" w:lineRule="exact"/>
        <w:ind w:firstLine="640" w:firstLineChars="200"/>
        <w:rPr>
          <w:rFonts w:hint="eastAsia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9.</w:t>
      </w:r>
      <w:r>
        <w:rPr>
          <w:rFonts w:hint="eastAsia" w:ascii="仿宋_GB2312" w:hAnsi="仿宋" w:eastAsia="仿宋_GB2312"/>
          <w:b/>
          <w:bCs/>
          <w:sz w:val="32"/>
          <w:szCs w:val="32"/>
          <w:lang w:val="en-US" w:eastAsia="zh-CN"/>
        </w:rPr>
        <w:t>孙某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，未按照规定为出境或者入境团队旅游安排领队或者导游全程陪同，违反了《中华人民共和国旅游法》第三十六条。依据《中华人民共和国旅游法》第九十六条第一项，参照《青岛市文化市场综合执法行政处罚裁量基准（旅游）》第4项从轻阶次，罚款2000元。</w:t>
      </w:r>
    </w:p>
    <w:p w14:paraId="640EC2CE">
      <w:pPr>
        <w:spacing w:line="560" w:lineRule="exact"/>
        <w:ind w:firstLine="640" w:firstLineChars="200"/>
        <w:rPr>
          <w:rFonts w:hint="eastAsia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10.</w:t>
      </w:r>
      <w:r>
        <w:rPr>
          <w:rFonts w:hint="eastAsia" w:ascii="仿宋_GB2312" w:hAnsi="仿宋" w:eastAsia="仿宋_GB2312"/>
          <w:b/>
          <w:bCs/>
          <w:sz w:val="32"/>
          <w:szCs w:val="32"/>
          <w:lang w:val="en-US" w:eastAsia="zh-CN"/>
        </w:rPr>
        <w:t>青岛乐之游国际旅行社有限公司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，旅行社进行虚假宣传，误导旅游者，违反了《中华人民共和国旅游法》第三十二条。依据《中华人民共和国旅游法》第九十七条，参照《青岛市文化市场综合执法行政处罚裁量基准（旅游）》第8项从轻阶次，没收违法所得2540元，罚款5000元。</w:t>
      </w:r>
    </w:p>
    <w:p w14:paraId="4A9E3B3D">
      <w:pPr>
        <w:spacing w:line="560" w:lineRule="exact"/>
        <w:ind w:firstLine="640" w:firstLineChars="200"/>
        <w:rPr>
          <w:rFonts w:hint="eastAsia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11.</w:t>
      </w:r>
      <w:r>
        <w:rPr>
          <w:rFonts w:hint="eastAsia" w:ascii="仿宋_GB2312" w:hAnsi="仿宋" w:eastAsia="仿宋_GB2312"/>
          <w:b/>
          <w:bCs/>
          <w:sz w:val="32"/>
          <w:szCs w:val="32"/>
          <w:lang w:val="en-US" w:eastAsia="zh-CN"/>
        </w:rPr>
        <w:t>王某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，旅行社进行虚假宣传，误导旅游者，违反了《中华人民共和国旅游法》第三十二条。依据《中华人民共和国旅游法》第九十七条，参照《青岛市文化市场综合执法行政处罚裁量基准（旅游）》第8项从轻阶次，罚款2000元。</w:t>
      </w:r>
    </w:p>
    <w:p w14:paraId="1F30FD17">
      <w:pPr>
        <w:spacing w:line="560" w:lineRule="exact"/>
        <w:ind w:firstLine="640" w:firstLineChars="200"/>
        <w:rPr>
          <w:rFonts w:hint="eastAsia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12.</w:t>
      </w:r>
      <w:r>
        <w:rPr>
          <w:rFonts w:hint="eastAsia" w:ascii="仿宋_GB2312" w:hAnsi="仿宋" w:eastAsia="仿宋_GB2312"/>
          <w:b/>
          <w:bCs/>
          <w:sz w:val="32"/>
          <w:szCs w:val="32"/>
          <w:lang w:val="en-US" w:eastAsia="zh-CN"/>
        </w:rPr>
        <w:t>吴某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，未取得导游证从事导游活动，违反了《导游人员管理条例》第四条。依据《中华人民共和国旅游法》第一百零二条第一款，参照《青岛市文化市场综合执法行政处罚裁量基准（旅游）》第18项从轻阶次，没收违法所得210元，罚款1000元。</w:t>
      </w:r>
    </w:p>
    <w:p w14:paraId="62240543">
      <w:pPr>
        <w:spacing w:line="560" w:lineRule="exact"/>
        <w:ind w:firstLine="640" w:firstLineChars="200"/>
        <w:rPr>
          <w:rFonts w:hint="eastAsia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13.</w:t>
      </w:r>
      <w:r>
        <w:rPr>
          <w:rFonts w:hint="eastAsia" w:ascii="仿宋_GB2312" w:hAnsi="仿宋" w:eastAsia="仿宋_GB2312"/>
          <w:b/>
          <w:bCs/>
          <w:sz w:val="32"/>
          <w:szCs w:val="32"/>
          <w:lang w:val="en-US" w:eastAsia="zh-CN"/>
        </w:rPr>
        <w:t>青岛秀水旅行社有限公司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，向不合格的供应商订购产品和服务，违反了《中华人民共和国旅游法》第三十四条。依据《中华人民共和国旅游法》第九十七条，《青岛市文化市场综合执法行政处罚裁量基准（旅游）》第9项从轻阶次，罚款5000元。</w:t>
      </w:r>
    </w:p>
    <w:p w14:paraId="1CC141B7">
      <w:pPr>
        <w:spacing w:line="560" w:lineRule="exact"/>
        <w:ind w:firstLine="640" w:firstLineChars="200"/>
        <w:rPr>
          <w:rFonts w:hint="eastAsia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14.</w:t>
      </w:r>
      <w:r>
        <w:rPr>
          <w:rFonts w:hint="eastAsia" w:ascii="仿宋_GB2312" w:hAnsi="仿宋" w:eastAsia="仿宋_GB2312"/>
          <w:b/>
          <w:bCs/>
          <w:sz w:val="32"/>
          <w:szCs w:val="32"/>
          <w:lang w:val="en-US" w:eastAsia="zh-CN"/>
        </w:rPr>
        <w:t>王某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，向不合格的供应商订购产品和服务，违反了《中华人民共和国旅游法》第三十四条。依据《中华人民共和国旅游法》第九十七条，《青岛市文化市场综合执法行政处罚裁量基准（旅游）》第9项从轻阶次，罚款2000元。</w:t>
      </w:r>
    </w:p>
    <w:p w14:paraId="5416D707">
      <w:pPr>
        <w:spacing w:line="560" w:lineRule="exact"/>
        <w:ind w:firstLine="640" w:firstLineChars="200"/>
        <w:rPr>
          <w:rFonts w:hint="eastAsia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15.</w:t>
      </w:r>
      <w:r>
        <w:rPr>
          <w:rFonts w:hint="eastAsia" w:ascii="仿宋_GB2312" w:hAnsi="仿宋" w:eastAsia="仿宋_GB2312"/>
          <w:b/>
          <w:bCs/>
          <w:sz w:val="32"/>
          <w:szCs w:val="32"/>
          <w:lang w:val="en-US" w:eastAsia="zh-CN"/>
        </w:rPr>
        <w:t>青岛佳地美营网络科技有限公司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，未经许可经营旅行社业务，违反了《中华人民共和国旅游法》第二十八条。依据《中华人民共和国旅游法》第九十五条第一款，参照《青岛市文化市场综合执法行政处罚裁量基准（旅游）》第1项从轻阶次，罚款10000元。</w:t>
      </w:r>
    </w:p>
    <w:p w14:paraId="73A43898">
      <w:pPr>
        <w:spacing w:line="560" w:lineRule="exact"/>
        <w:ind w:firstLine="640" w:firstLineChars="200"/>
        <w:rPr>
          <w:rFonts w:hint="eastAsia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16.</w:t>
      </w:r>
      <w:r>
        <w:rPr>
          <w:rFonts w:hint="eastAsia" w:ascii="仿宋_GB2312" w:hAnsi="仿宋" w:eastAsia="仿宋_GB2312"/>
          <w:b/>
          <w:bCs/>
          <w:sz w:val="32"/>
          <w:szCs w:val="32"/>
          <w:lang w:val="en-US" w:eastAsia="zh-CN"/>
        </w:rPr>
        <w:t>张某福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，未经许可经营旅行社业务，违反了《中华人民共和国旅游法》第二十八条。依据《中华人民共和国旅游法》第九十五条第一款，参照《青岛市文化市场综合执法行政处罚裁量基准（旅游）》第1项从轻阶次，罚款2000元。</w:t>
      </w:r>
    </w:p>
    <w:p w14:paraId="082C4DED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二、市南区2起</w:t>
      </w:r>
    </w:p>
    <w:p w14:paraId="391D3627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1.</w:t>
      </w:r>
      <w:r>
        <w:rPr>
          <w:rFonts w:hint="eastAsia" w:ascii="仿宋_GB2312" w:hAnsi="仿宋" w:eastAsia="仿宋_GB2312"/>
          <w:b/>
          <w:bCs/>
          <w:sz w:val="32"/>
          <w:szCs w:val="32"/>
        </w:rPr>
        <w:t>青岛齐蜀大地国际旅行社有限公司</w:t>
      </w:r>
      <w:r>
        <w:rPr>
          <w:rFonts w:hint="eastAsia" w:ascii="仿宋_GB2312" w:hAnsi="仿宋" w:eastAsia="仿宋_GB2312"/>
          <w:sz w:val="32"/>
          <w:szCs w:val="32"/>
        </w:rPr>
        <w:t>，与旅游者签订的旅游合同未载明《旅行社条例》第二十八条规定的事项，违反了《旅行社条例》第二十八条第六项、第七项、第九项。依据《旅行社条例》第五十五条第一款第二项，参照《青岛市文化市场综合执法行政处罚裁量基准（旅游)》第31项减轻阶次，责令当事人改正违法行为，罚款5000元。</w:t>
      </w:r>
    </w:p>
    <w:p w14:paraId="27D818E0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2.</w:t>
      </w:r>
      <w:r>
        <w:rPr>
          <w:rFonts w:hint="eastAsia" w:ascii="仿宋_GB2312" w:hAnsi="仿宋" w:eastAsia="仿宋_GB2312"/>
          <w:b/>
          <w:bCs/>
          <w:sz w:val="32"/>
          <w:szCs w:val="32"/>
        </w:rPr>
        <w:t>青岛齐蜀大地国际旅行社有限公司</w:t>
      </w:r>
      <w:r>
        <w:rPr>
          <w:rFonts w:hint="eastAsia" w:ascii="仿宋_GB2312" w:hAnsi="仿宋" w:eastAsia="仿宋_GB2312"/>
          <w:sz w:val="32"/>
          <w:szCs w:val="32"/>
        </w:rPr>
        <w:t>，与旅游者签订的旅游合同未载明《旅行社条例》第二十八条规定的事项，违反了《旅行社条例》第二十八条第六项、第七项、第九项。依据《旅行社条例》第五十五条第一款第二项，参照《青岛市文化市场综合执法行政处罚裁量基准（旅游)》第31项减轻阶次，责令当事人改正违法行为，罚款5000元。</w:t>
      </w:r>
    </w:p>
    <w:p w14:paraId="6DA19969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三、李沧区2起</w:t>
      </w:r>
    </w:p>
    <w:p w14:paraId="0A556C50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1.</w:t>
      </w:r>
      <w:r>
        <w:rPr>
          <w:rFonts w:hint="eastAsia" w:ascii="仿宋_GB2312" w:hAnsi="仿宋" w:eastAsia="仿宋_GB2312"/>
          <w:b/>
          <w:bCs/>
          <w:sz w:val="32"/>
          <w:szCs w:val="32"/>
        </w:rPr>
        <w:t>青岛海知源国际旅行社有限公司</w:t>
      </w:r>
      <w:r>
        <w:rPr>
          <w:rFonts w:hint="eastAsia" w:ascii="仿宋_GB2312" w:hAnsi="仿宋" w:eastAsia="仿宋_GB2312"/>
          <w:sz w:val="32"/>
          <w:szCs w:val="32"/>
        </w:rPr>
        <w:t>，要求导游垫付或者向导游收取费用，违反了《中华人民共和国旅游法》第三十八条第三款。依据《中华人民共和国旅游法》第九十六条，罚款5000元。</w:t>
      </w:r>
    </w:p>
    <w:p w14:paraId="09D3089A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2.</w:t>
      </w:r>
      <w:r>
        <w:rPr>
          <w:rFonts w:hint="eastAsia" w:ascii="仿宋_GB2312" w:hAnsi="仿宋" w:eastAsia="仿宋_GB2312"/>
          <w:b/>
          <w:bCs/>
          <w:sz w:val="32"/>
          <w:szCs w:val="32"/>
        </w:rPr>
        <w:t>苗某奕</w:t>
      </w:r>
      <w:r>
        <w:rPr>
          <w:rFonts w:hint="eastAsia" w:ascii="仿宋_GB2312" w:hAnsi="仿宋" w:eastAsia="仿宋_GB2312"/>
          <w:sz w:val="32"/>
          <w:szCs w:val="32"/>
        </w:rPr>
        <w:t>，要求导游垫付或者向导游收取费用，违反了《中华人民共和国旅游法》第三十八条第三款。依据《中华人民共和国旅游法》第九十六条，罚款2000元。</w:t>
      </w:r>
    </w:p>
    <w:p w14:paraId="492D58E0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四、崂山区1起</w:t>
      </w:r>
    </w:p>
    <w:p w14:paraId="55B89E03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jc w:val="both"/>
        <w:textAlignment w:val="auto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b/>
          <w:bCs/>
          <w:sz w:val="32"/>
          <w:szCs w:val="32"/>
        </w:rPr>
        <w:t>山东畅优假期国际旅行社有限公司</w:t>
      </w:r>
      <w:r>
        <w:rPr>
          <w:rFonts w:hint="eastAsia" w:ascii="仿宋_GB2312" w:hAnsi="仿宋" w:eastAsia="仿宋_GB2312"/>
          <w:sz w:val="32"/>
          <w:szCs w:val="32"/>
        </w:rPr>
        <w:t>，向不合格的供应商订购产品和服务，违反了《中华人民共和国旅游法》第三十四条。依据《中华人民共和国旅游法》第九十七条第二项，罚款5000元，对直接负责的主管人员罚款2000元。</w:t>
      </w:r>
    </w:p>
    <w:p w14:paraId="52291CAF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五</w:t>
      </w:r>
      <w:r>
        <w:rPr>
          <w:rFonts w:hint="eastAsia" w:ascii="黑体" w:hAnsi="黑体" w:eastAsia="黑体" w:cs="黑体"/>
          <w:sz w:val="32"/>
          <w:szCs w:val="32"/>
        </w:rPr>
        <w:t>、城阳区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  <w:r>
        <w:rPr>
          <w:rFonts w:hint="eastAsia" w:ascii="黑体" w:hAnsi="黑体" w:eastAsia="黑体" w:cs="黑体"/>
          <w:sz w:val="32"/>
          <w:szCs w:val="32"/>
        </w:rPr>
        <w:t>起</w:t>
      </w:r>
    </w:p>
    <w:p w14:paraId="7B9CAB2E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1.</w:t>
      </w:r>
      <w:r>
        <w:rPr>
          <w:rFonts w:hint="eastAsia" w:ascii="仿宋_GB2312" w:hAnsi="仿宋" w:eastAsia="仿宋_GB2312"/>
          <w:b/>
          <w:bCs/>
          <w:sz w:val="32"/>
          <w:szCs w:val="32"/>
        </w:rPr>
        <w:t>青岛澳海国际旅行社有限公司</w:t>
      </w:r>
      <w:r>
        <w:rPr>
          <w:rFonts w:hint="eastAsia" w:ascii="仿宋_GB2312" w:hAnsi="仿宋" w:eastAsia="仿宋_GB2312"/>
          <w:sz w:val="32"/>
          <w:szCs w:val="32"/>
        </w:rPr>
        <w:t>，旅行社要求导游垫付费用，违反了《中华人民共和国旅游法》第三十八条第三款。依据《中华人民共和国旅游法》第九十六条第四项，参照《青岛市文化市场综合执法行政处罚裁量基准（旅游）》第7项，罚款5000元。</w:t>
      </w:r>
    </w:p>
    <w:p w14:paraId="1889E03C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2.</w:t>
      </w:r>
      <w:r>
        <w:rPr>
          <w:rFonts w:hint="eastAsia" w:ascii="仿宋_GB2312" w:hAnsi="仿宋" w:eastAsia="仿宋_GB2312"/>
          <w:b/>
          <w:bCs/>
          <w:sz w:val="32"/>
          <w:szCs w:val="32"/>
        </w:rPr>
        <w:t>崔某</w:t>
      </w:r>
      <w:r>
        <w:rPr>
          <w:rFonts w:hint="eastAsia" w:ascii="仿宋_GB2312" w:hAnsi="仿宋" w:eastAsia="仿宋_GB2312"/>
          <w:sz w:val="32"/>
          <w:szCs w:val="32"/>
        </w:rPr>
        <w:t>，旅行社要求导游垫付费用，违反了《中华人民共和国旅游法》第三十八条第三款。依据《中华人民共和国旅游法》第九十六条第四项，参照《青岛市文化市场综合执法行政处罚裁量基准（旅游）》第7项，罚款2000元。</w:t>
      </w:r>
    </w:p>
    <w:p w14:paraId="4A302D2A">
      <w:pPr>
        <w:spacing w:line="56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</w:p>
    <w:p w14:paraId="19DA5F5B">
      <w:pPr>
        <w:spacing w:line="56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</w:p>
    <w:p w14:paraId="7CD25AC6">
      <w:pPr>
        <w:pStyle w:val="8"/>
        <w:wordWrap w:val="0"/>
        <w:spacing w:line="560" w:lineRule="exact"/>
        <w:ind w:left="357" w:firstLine="640"/>
        <w:jc w:val="righ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青岛市文化和旅游局        </w:t>
      </w:r>
    </w:p>
    <w:p w14:paraId="12D65090">
      <w:pPr>
        <w:pStyle w:val="8"/>
        <w:wordWrap w:val="0"/>
        <w:spacing w:line="560" w:lineRule="exact"/>
        <w:ind w:left="357" w:firstLine="0" w:firstLineChars="0"/>
        <w:jc w:val="center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 xml:space="preserve">                            </w:t>
      </w:r>
      <w:r>
        <w:rPr>
          <w:rFonts w:hint="eastAsia" w:ascii="仿宋_GB2312" w:hAnsi="仿宋" w:eastAsia="仿宋_GB2312"/>
          <w:sz w:val="32"/>
          <w:szCs w:val="32"/>
        </w:rPr>
        <w:t>2025年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" w:eastAsia="仿宋_GB2312"/>
          <w:sz w:val="32"/>
          <w:szCs w:val="32"/>
        </w:rPr>
        <w:t>月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27</w:t>
      </w:r>
      <w:r>
        <w:rPr>
          <w:rFonts w:hint="eastAsia" w:ascii="仿宋_GB2312" w:hAnsi="仿宋" w:eastAsia="仿宋_GB2312"/>
          <w:sz w:val="32"/>
          <w:szCs w:val="32"/>
        </w:rPr>
        <w:t>日</w:t>
      </w:r>
      <w:bookmarkStart w:id="0" w:name="_GoBack"/>
      <w:bookmarkEnd w:id="0"/>
      <w:r>
        <w:rPr>
          <w:rFonts w:hint="eastAsia" w:ascii="仿宋_GB2312" w:hAnsi="仿宋" w:eastAsia="仿宋_GB2312"/>
          <w:sz w:val="32"/>
          <w:szCs w:val="32"/>
        </w:rPr>
        <w:t xml:space="preserve">         </w:t>
      </w:r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B3A066">
    <w:pPr>
      <w:pStyle w:val="2"/>
      <w:tabs>
        <w:tab w:val="center" w:pos="4482"/>
        <w:tab w:val="right" w:pos="8844"/>
      </w:tabs>
      <w:jc w:val="left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06C93E8">
                          <w:pP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06C93E8">
                    <w:pP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  <w:r>
      <w:rPr>
        <w:rFonts w:hint="eastAsia"/>
        <w:lang w:eastAsia="zh-CN"/>
      </w:rPr>
      <w:tab/>
    </w:r>
    <w:r>
      <w:rPr>
        <w:rFonts w:hint="eastAsia"/>
        <w:lang w:eastAsia="zh-CN"/>
      </w:rPr>
      <w:tab/>
    </w:r>
    <w:r>
      <w:rPr>
        <w:rFonts w:hint="eastAsia"/>
        <w:lang w:eastAsia="zh-CN"/>
      </w:rPr>
      <w:tab/>
    </w:r>
  </w:p>
  <w:p w14:paraId="3E491462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IxMDA3MzJmMjFkYTMwNDBmZjFmNzQ0OTg0ZmRjYjcifQ=="/>
  </w:docVars>
  <w:rsids>
    <w:rsidRoot w:val="00E867EF"/>
    <w:rsid w:val="00003B46"/>
    <w:rsid w:val="000167B0"/>
    <w:rsid w:val="00020A46"/>
    <w:rsid w:val="00040FD7"/>
    <w:rsid w:val="00053A7C"/>
    <w:rsid w:val="0007285A"/>
    <w:rsid w:val="000925FC"/>
    <w:rsid w:val="000A0FDF"/>
    <w:rsid w:val="000E33C3"/>
    <w:rsid w:val="000E7363"/>
    <w:rsid w:val="0011238C"/>
    <w:rsid w:val="00122F3A"/>
    <w:rsid w:val="001551FB"/>
    <w:rsid w:val="0018014B"/>
    <w:rsid w:val="001858FF"/>
    <w:rsid w:val="001C4E3D"/>
    <w:rsid w:val="001E2D3C"/>
    <w:rsid w:val="001F1641"/>
    <w:rsid w:val="002167A0"/>
    <w:rsid w:val="002258AD"/>
    <w:rsid w:val="002A423E"/>
    <w:rsid w:val="003023DF"/>
    <w:rsid w:val="0036380B"/>
    <w:rsid w:val="003B52FD"/>
    <w:rsid w:val="003D50BC"/>
    <w:rsid w:val="0040659C"/>
    <w:rsid w:val="00481901"/>
    <w:rsid w:val="00483678"/>
    <w:rsid w:val="00497938"/>
    <w:rsid w:val="004D1BFA"/>
    <w:rsid w:val="004F4D9D"/>
    <w:rsid w:val="00515A9A"/>
    <w:rsid w:val="005331B4"/>
    <w:rsid w:val="00577071"/>
    <w:rsid w:val="005B4F23"/>
    <w:rsid w:val="005B7B41"/>
    <w:rsid w:val="00615BBC"/>
    <w:rsid w:val="00630B06"/>
    <w:rsid w:val="00630C0E"/>
    <w:rsid w:val="006549B7"/>
    <w:rsid w:val="00660565"/>
    <w:rsid w:val="006707C2"/>
    <w:rsid w:val="0068758D"/>
    <w:rsid w:val="006910D3"/>
    <w:rsid w:val="006B4923"/>
    <w:rsid w:val="006E3317"/>
    <w:rsid w:val="007063FF"/>
    <w:rsid w:val="007340AD"/>
    <w:rsid w:val="00741BD0"/>
    <w:rsid w:val="00753C39"/>
    <w:rsid w:val="0076705A"/>
    <w:rsid w:val="0079497C"/>
    <w:rsid w:val="007A6ACB"/>
    <w:rsid w:val="007C717F"/>
    <w:rsid w:val="00802A23"/>
    <w:rsid w:val="00805087"/>
    <w:rsid w:val="00842BF9"/>
    <w:rsid w:val="0085090E"/>
    <w:rsid w:val="00851E4C"/>
    <w:rsid w:val="00877610"/>
    <w:rsid w:val="008C2FF3"/>
    <w:rsid w:val="008D3A77"/>
    <w:rsid w:val="008F0AA9"/>
    <w:rsid w:val="0093196E"/>
    <w:rsid w:val="00931C58"/>
    <w:rsid w:val="00981595"/>
    <w:rsid w:val="009D1AA2"/>
    <w:rsid w:val="009D3D53"/>
    <w:rsid w:val="00A00523"/>
    <w:rsid w:val="00A279FC"/>
    <w:rsid w:val="00A5089A"/>
    <w:rsid w:val="00A61E81"/>
    <w:rsid w:val="00AA2EE5"/>
    <w:rsid w:val="00AB7476"/>
    <w:rsid w:val="00AC2314"/>
    <w:rsid w:val="00AC6C48"/>
    <w:rsid w:val="00AD3B7C"/>
    <w:rsid w:val="00B035C6"/>
    <w:rsid w:val="00B07A02"/>
    <w:rsid w:val="00B116DF"/>
    <w:rsid w:val="00B308C3"/>
    <w:rsid w:val="00B4449D"/>
    <w:rsid w:val="00B45A1F"/>
    <w:rsid w:val="00B47A3D"/>
    <w:rsid w:val="00B52DCF"/>
    <w:rsid w:val="00B74925"/>
    <w:rsid w:val="00B7667C"/>
    <w:rsid w:val="00BA266C"/>
    <w:rsid w:val="00BD66F8"/>
    <w:rsid w:val="00BE23CF"/>
    <w:rsid w:val="00BE329B"/>
    <w:rsid w:val="00C24965"/>
    <w:rsid w:val="00C26095"/>
    <w:rsid w:val="00C34189"/>
    <w:rsid w:val="00C619B5"/>
    <w:rsid w:val="00C92A1D"/>
    <w:rsid w:val="00CE1DF1"/>
    <w:rsid w:val="00CE7530"/>
    <w:rsid w:val="00CF29D2"/>
    <w:rsid w:val="00D068A6"/>
    <w:rsid w:val="00D5432D"/>
    <w:rsid w:val="00D57480"/>
    <w:rsid w:val="00D819C1"/>
    <w:rsid w:val="00D857BC"/>
    <w:rsid w:val="00DA5A48"/>
    <w:rsid w:val="00DF2FC6"/>
    <w:rsid w:val="00E0797A"/>
    <w:rsid w:val="00E7402D"/>
    <w:rsid w:val="00E758AC"/>
    <w:rsid w:val="00E77B59"/>
    <w:rsid w:val="00E84BC6"/>
    <w:rsid w:val="00E867EF"/>
    <w:rsid w:val="00ED7557"/>
    <w:rsid w:val="00EE63C2"/>
    <w:rsid w:val="00EE7E64"/>
    <w:rsid w:val="00F237C1"/>
    <w:rsid w:val="00F72739"/>
    <w:rsid w:val="00F8423A"/>
    <w:rsid w:val="00FB3159"/>
    <w:rsid w:val="00FD5BD0"/>
    <w:rsid w:val="00FE2186"/>
    <w:rsid w:val="00FF100D"/>
    <w:rsid w:val="01AE6477"/>
    <w:rsid w:val="04406AB7"/>
    <w:rsid w:val="046A00A7"/>
    <w:rsid w:val="05502988"/>
    <w:rsid w:val="06562220"/>
    <w:rsid w:val="06856661"/>
    <w:rsid w:val="0CCA74C4"/>
    <w:rsid w:val="0CD67C16"/>
    <w:rsid w:val="0CF87B8D"/>
    <w:rsid w:val="11DB7BD8"/>
    <w:rsid w:val="1518152A"/>
    <w:rsid w:val="15BB209F"/>
    <w:rsid w:val="169610C2"/>
    <w:rsid w:val="17790167"/>
    <w:rsid w:val="17ED041F"/>
    <w:rsid w:val="18267CA4"/>
    <w:rsid w:val="18CD6371"/>
    <w:rsid w:val="18E90CD1"/>
    <w:rsid w:val="1CDA72AF"/>
    <w:rsid w:val="1D0205B4"/>
    <w:rsid w:val="1F2E149F"/>
    <w:rsid w:val="20EA55E7"/>
    <w:rsid w:val="23076924"/>
    <w:rsid w:val="2357078B"/>
    <w:rsid w:val="26993D37"/>
    <w:rsid w:val="292D6E6B"/>
    <w:rsid w:val="2C372028"/>
    <w:rsid w:val="2E6764C9"/>
    <w:rsid w:val="2E7806D6"/>
    <w:rsid w:val="2EA836A2"/>
    <w:rsid w:val="2F063F34"/>
    <w:rsid w:val="31384830"/>
    <w:rsid w:val="317B29B7"/>
    <w:rsid w:val="35AB75E3"/>
    <w:rsid w:val="35C15CF1"/>
    <w:rsid w:val="36794FEB"/>
    <w:rsid w:val="36C00E6C"/>
    <w:rsid w:val="36FD3E6E"/>
    <w:rsid w:val="38E47094"/>
    <w:rsid w:val="38EA6674"/>
    <w:rsid w:val="392C27E9"/>
    <w:rsid w:val="3B702E61"/>
    <w:rsid w:val="3CA74A62"/>
    <w:rsid w:val="3D3659E4"/>
    <w:rsid w:val="40EF2A79"/>
    <w:rsid w:val="41D41C6F"/>
    <w:rsid w:val="41F52311"/>
    <w:rsid w:val="42CD6DEA"/>
    <w:rsid w:val="430E4140"/>
    <w:rsid w:val="440700DA"/>
    <w:rsid w:val="459E681C"/>
    <w:rsid w:val="45FB77CB"/>
    <w:rsid w:val="4A7E7BF1"/>
    <w:rsid w:val="4DC1754C"/>
    <w:rsid w:val="4E465CA3"/>
    <w:rsid w:val="4E52289A"/>
    <w:rsid w:val="4F5F077D"/>
    <w:rsid w:val="50FB4B23"/>
    <w:rsid w:val="5647080A"/>
    <w:rsid w:val="56AE2637"/>
    <w:rsid w:val="56F96FA1"/>
    <w:rsid w:val="578C4726"/>
    <w:rsid w:val="581D5CC6"/>
    <w:rsid w:val="59890D59"/>
    <w:rsid w:val="61AB4343"/>
    <w:rsid w:val="62AC0373"/>
    <w:rsid w:val="665C5C0C"/>
    <w:rsid w:val="682E182A"/>
    <w:rsid w:val="6D282CEC"/>
    <w:rsid w:val="6E2E4332"/>
    <w:rsid w:val="6FAD572A"/>
    <w:rsid w:val="733B17C2"/>
    <w:rsid w:val="73D70FC8"/>
    <w:rsid w:val="75750A98"/>
    <w:rsid w:val="75D64290"/>
    <w:rsid w:val="76D90BB3"/>
    <w:rsid w:val="777D59E2"/>
    <w:rsid w:val="78DD59CD"/>
    <w:rsid w:val="7AEA5A84"/>
    <w:rsid w:val="7AFD2711"/>
    <w:rsid w:val="7D037754"/>
    <w:rsid w:val="7E8D6E52"/>
    <w:rsid w:val="7F5160D2"/>
    <w:rsid w:val="7F673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  <w:style w:type="paragraph" w:styleId="8">
    <w:name w:val="List Paragraph"/>
    <w:basedOn w:val="1"/>
    <w:autoRedefine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2817</Words>
  <Characters>2942</Characters>
  <Lines>24</Lines>
  <Paragraphs>6</Paragraphs>
  <TotalTime>2</TotalTime>
  <ScaleCrop>false</ScaleCrop>
  <LinksUpToDate>false</LinksUpToDate>
  <CharactersWithSpaces>2987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2025-03-10T01:28:00Z</dcterms:created>
  <dc:creator>Administrator</dc:creator>
  <cp:lastModifiedBy>Solitude.</cp:lastModifiedBy>
  <cp:lastPrinted>2025-11-11T07:42:00Z</cp:lastPrinted>
  <dcterms:modified xsi:type="dcterms:W3CDTF">2026-01-27T08:31:41Z</dcterms:modified>
  <cp:revision>98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CACE881149DB46ABAEA0553A180134DC_13</vt:lpwstr>
  </property>
  <property fmtid="{D5CDD505-2E9C-101B-9397-08002B2CF9AE}" pid="4" name="KSOTemplateDocerSaveRecord">
    <vt:lpwstr>eyJoZGlkIjoiMTkwODk3NTQ4ZjAwNTdkZjMzYWMyMDI0YjBjOTMwMTEiLCJ1c2VySWQiOiI0NTg3ODY2OTAifQ==</vt:lpwstr>
  </property>
</Properties>
</file>