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271" w:rsidRDefault="00A33271" w:rsidP="00DC5564">
      <w:pPr>
        <w:spacing w:line="560" w:lineRule="exact"/>
        <w:rPr>
          <w:rFonts w:ascii="黑体" w:eastAsia="黑体"/>
          <w:spacing w:val="-4"/>
        </w:rPr>
      </w:pPr>
    </w:p>
    <w:p w:rsidR="00A33271" w:rsidRDefault="00A33271" w:rsidP="00DC5564">
      <w:pPr>
        <w:spacing w:line="560" w:lineRule="exact"/>
        <w:rPr>
          <w:rFonts w:ascii="黑体" w:eastAsia="黑体"/>
          <w:spacing w:val="-4"/>
        </w:rPr>
      </w:pPr>
    </w:p>
    <w:p w:rsidR="00A33271" w:rsidRDefault="00A33271" w:rsidP="00DC5564">
      <w:pPr>
        <w:spacing w:line="560" w:lineRule="exact"/>
        <w:rPr>
          <w:rFonts w:ascii="黑体" w:eastAsia="黑体"/>
          <w:spacing w:val="-4"/>
        </w:rPr>
      </w:pPr>
    </w:p>
    <w:p w:rsidR="00A33271" w:rsidRPr="0052424D" w:rsidRDefault="00A33271" w:rsidP="00DC5564">
      <w:pPr>
        <w:jc w:val="center"/>
        <w:rPr>
          <w:rFonts w:ascii="文星标宋" w:eastAsia="文星标宋" w:hAnsi="文星标宋"/>
          <w:color w:val="FF0000"/>
          <w:spacing w:val="40"/>
          <w:w w:val="60"/>
          <w:sz w:val="124"/>
          <w:szCs w:val="124"/>
        </w:rPr>
      </w:pPr>
      <w:r w:rsidRPr="0052424D">
        <w:rPr>
          <w:rFonts w:ascii="文星标宋" w:eastAsia="文星标宋" w:hAnsi="文星标宋" w:hint="eastAsia"/>
          <w:color w:val="FF0000"/>
          <w:spacing w:val="40"/>
          <w:w w:val="60"/>
          <w:sz w:val="124"/>
          <w:szCs w:val="124"/>
        </w:rPr>
        <w:t>青岛市文化和旅游局</w:t>
      </w:r>
    </w:p>
    <w:p w:rsidR="00A33271" w:rsidRPr="002348A4" w:rsidRDefault="00A33271" w:rsidP="00DC5564">
      <w:pPr>
        <w:spacing w:line="560" w:lineRule="exact"/>
        <w:rPr>
          <w:rFonts w:ascii="黑体" w:eastAsia="黑体"/>
          <w:spacing w:val="-4"/>
        </w:rPr>
      </w:pPr>
    </w:p>
    <w:p w:rsidR="00A33271" w:rsidRPr="004F640C" w:rsidRDefault="00A33271" w:rsidP="00DC5564">
      <w:pPr>
        <w:spacing w:line="560" w:lineRule="exact"/>
        <w:jc w:val="center"/>
        <w:rPr>
          <w:rFonts w:ascii="仿宋_GB2312" w:eastAsia="仿宋_GB2312" w:hAnsi="宋体"/>
          <w:spacing w:val="-4"/>
          <w:sz w:val="32"/>
          <w:szCs w:val="32"/>
        </w:rPr>
      </w:pPr>
      <w:r>
        <w:rPr>
          <w:rFonts w:ascii="仿宋_GB2312" w:eastAsia="仿宋_GB2312" w:hAnsi="宋体" w:hint="eastAsia"/>
          <w:spacing w:val="-4"/>
          <w:sz w:val="32"/>
          <w:szCs w:val="32"/>
        </w:rPr>
        <w:t>青文旅法规字</w:t>
      </w:r>
      <w:r w:rsidRPr="004F640C">
        <w:rPr>
          <w:rFonts w:ascii="仿宋_GB2312" w:eastAsia="仿宋_GB2312" w:hAnsi="宋体" w:hint="eastAsia"/>
          <w:spacing w:val="-4"/>
          <w:sz w:val="32"/>
          <w:szCs w:val="32"/>
        </w:rPr>
        <w:t>〔</w:t>
      </w:r>
      <w:r>
        <w:rPr>
          <w:rFonts w:ascii="仿宋_GB2312" w:eastAsia="仿宋_GB2312" w:hAnsi="宋体"/>
          <w:spacing w:val="-4"/>
          <w:sz w:val="32"/>
          <w:szCs w:val="32"/>
        </w:rPr>
        <w:t>2020</w:t>
      </w:r>
      <w:r w:rsidRPr="004F640C">
        <w:rPr>
          <w:rFonts w:ascii="仿宋_GB2312" w:eastAsia="仿宋_GB2312" w:hAnsi="宋体" w:hint="eastAsia"/>
          <w:spacing w:val="-4"/>
          <w:sz w:val="32"/>
          <w:szCs w:val="32"/>
        </w:rPr>
        <w:t>〕</w:t>
      </w:r>
      <w:r>
        <w:rPr>
          <w:rFonts w:ascii="仿宋_GB2312" w:eastAsia="仿宋_GB2312" w:hAnsi="宋体"/>
          <w:spacing w:val="-4"/>
          <w:sz w:val="32"/>
          <w:szCs w:val="32"/>
        </w:rPr>
        <w:t>10</w:t>
      </w:r>
      <w:r w:rsidRPr="004F640C">
        <w:rPr>
          <w:rFonts w:ascii="仿宋_GB2312" w:eastAsia="仿宋_GB2312" w:hAnsi="宋体" w:hint="eastAsia"/>
          <w:spacing w:val="-4"/>
          <w:sz w:val="32"/>
          <w:szCs w:val="32"/>
        </w:rPr>
        <w:t>号</w:t>
      </w:r>
    </w:p>
    <w:p w:rsidR="00A33271" w:rsidRPr="0052424D" w:rsidRDefault="00A33271" w:rsidP="00DC5564">
      <w:pPr>
        <w:spacing w:line="400" w:lineRule="exact"/>
        <w:rPr>
          <w:b/>
          <w:color w:val="FF0000"/>
          <w:spacing w:val="-4"/>
          <w:sz w:val="32"/>
          <w:szCs w:val="32"/>
        </w:rPr>
      </w:pPr>
      <w:r w:rsidRPr="0052424D">
        <w:rPr>
          <w:rFonts w:hint="eastAsia"/>
          <w:b/>
          <w:color w:val="FF0000"/>
          <w:spacing w:val="-4"/>
          <w:sz w:val="32"/>
          <w:szCs w:val="32"/>
        </w:rPr>
        <w:t>━━━━━━━━━━━━━━━━━━━━━━━━━━━━</w:t>
      </w:r>
    </w:p>
    <w:p w:rsidR="00A33271" w:rsidRDefault="00A33271" w:rsidP="00DC5564">
      <w:pPr>
        <w:spacing w:line="680" w:lineRule="exact"/>
        <w:rPr>
          <w:spacing w:val="-4"/>
        </w:rPr>
      </w:pPr>
    </w:p>
    <w:p w:rsidR="00A33271" w:rsidRDefault="00A33271" w:rsidP="008619B2">
      <w:pPr>
        <w:spacing w:line="560"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关于</w:t>
      </w:r>
      <w:r>
        <w:rPr>
          <w:rFonts w:ascii="方正小标宋简体" w:eastAsia="方正小标宋简体" w:hAnsi="宋体" w:cs="宋体"/>
          <w:sz w:val="44"/>
          <w:szCs w:val="44"/>
        </w:rPr>
        <w:t>2020</w:t>
      </w:r>
      <w:r>
        <w:rPr>
          <w:rFonts w:ascii="方正小标宋简体" w:eastAsia="方正小标宋简体" w:hAnsi="宋体" w:cs="宋体" w:hint="eastAsia"/>
          <w:sz w:val="44"/>
          <w:szCs w:val="44"/>
        </w:rPr>
        <w:t>年</w:t>
      </w:r>
      <w:r>
        <w:rPr>
          <w:rFonts w:ascii="方正小标宋简体" w:eastAsia="方正小标宋简体" w:hAnsi="宋体" w:cs="宋体"/>
          <w:sz w:val="44"/>
          <w:szCs w:val="44"/>
        </w:rPr>
        <w:t>4</w:t>
      </w:r>
      <w:r>
        <w:rPr>
          <w:rFonts w:ascii="方正小标宋简体" w:eastAsia="方正小标宋简体" w:hAnsi="宋体" w:cs="宋体" w:hint="eastAsia"/>
          <w:sz w:val="44"/>
          <w:szCs w:val="44"/>
        </w:rPr>
        <w:t>月份旅游市场</w:t>
      </w:r>
    </w:p>
    <w:p w:rsidR="00A33271" w:rsidRDefault="00A33271" w:rsidP="008619B2">
      <w:pPr>
        <w:spacing w:line="560"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案件查处情况的通报</w:t>
      </w:r>
    </w:p>
    <w:p w:rsidR="00A33271" w:rsidRPr="00DC5564" w:rsidRDefault="00A33271" w:rsidP="008619B2">
      <w:pPr>
        <w:spacing w:line="560" w:lineRule="exact"/>
        <w:rPr>
          <w:rFonts w:ascii="仿宋_GB2312" w:eastAsia="仿宋_GB2312" w:hAnsi="宋体" w:cs="宋体"/>
          <w:sz w:val="44"/>
          <w:szCs w:val="44"/>
        </w:rPr>
      </w:pPr>
    </w:p>
    <w:p w:rsidR="00A33271" w:rsidRPr="00DC5564" w:rsidRDefault="00A33271" w:rsidP="008619B2">
      <w:pPr>
        <w:spacing w:line="560" w:lineRule="exact"/>
        <w:rPr>
          <w:rFonts w:ascii="仿宋_GB2312" w:eastAsia="仿宋_GB2312" w:hAnsi="Arial" w:cs="Arial"/>
          <w:color w:val="333333"/>
          <w:sz w:val="32"/>
          <w:szCs w:val="32"/>
          <w:shd w:val="clear" w:color="auto" w:fill="FFFFFF"/>
        </w:rPr>
      </w:pPr>
      <w:r w:rsidRPr="00DC5564">
        <w:rPr>
          <w:rFonts w:ascii="仿宋_GB2312" w:eastAsia="仿宋_GB2312" w:hAnsi="Arial" w:cs="Arial" w:hint="eastAsia"/>
          <w:color w:val="333333"/>
          <w:sz w:val="32"/>
          <w:szCs w:val="32"/>
          <w:shd w:val="clear" w:color="auto" w:fill="FFFFFF"/>
        </w:rPr>
        <w:t>各区、市文化和旅游局（委）、综合行政执法局：</w:t>
      </w:r>
    </w:p>
    <w:p w:rsidR="00A33271" w:rsidRPr="00DC5564" w:rsidRDefault="00A33271" w:rsidP="0086372D">
      <w:pPr>
        <w:spacing w:line="560" w:lineRule="exact"/>
        <w:ind w:firstLine="645"/>
        <w:rPr>
          <w:rFonts w:ascii="仿宋_GB2312" w:eastAsia="仿宋_GB2312" w:hAnsi="仿宋"/>
          <w:sz w:val="32"/>
          <w:szCs w:val="32"/>
        </w:rPr>
      </w:pPr>
      <w:r w:rsidRPr="00DC5564">
        <w:rPr>
          <w:rFonts w:ascii="仿宋_GB2312" w:eastAsia="仿宋_GB2312" w:hAnsi="仿宋"/>
          <w:sz w:val="32"/>
          <w:szCs w:val="32"/>
        </w:rPr>
        <w:t>2020</w:t>
      </w:r>
      <w:r w:rsidRPr="00DC5564">
        <w:rPr>
          <w:rFonts w:ascii="仿宋_GB2312" w:eastAsia="仿宋_GB2312" w:hAnsi="仿宋" w:hint="eastAsia"/>
          <w:sz w:val="32"/>
          <w:szCs w:val="32"/>
        </w:rPr>
        <w:t>年</w:t>
      </w:r>
      <w:r w:rsidRPr="00DC5564">
        <w:rPr>
          <w:rFonts w:ascii="仿宋_GB2312" w:eastAsia="仿宋_GB2312" w:hAnsi="仿宋"/>
          <w:sz w:val="32"/>
          <w:szCs w:val="32"/>
        </w:rPr>
        <w:t>4</w:t>
      </w:r>
      <w:r w:rsidRPr="00DC5564">
        <w:rPr>
          <w:rFonts w:ascii="仿宋_GB2312" w:eastAsia="仿宋_GB2312" w:hAnsi="仿宋" w:hint="eastAsia"/>
          <w:sz w:val="32"/>
          <w:szCs w:val="32"/>
        </w:rPr>
        <w:t>月份，各区（市）按照统筹推进新型冠状病毒肺炎疫情防控及旅游企业复工复产复市相关工作要求，加强旅游市场监管，维护良好的旅游市场秩序。经对</w:t>
      </w:r>
      <w:r w:rsidRPr="00DC5564">
        <w:rPr>
          <w:rFonts w:ascii="仿宋_GB2312" w:eastAsia="仿宋_GB2312" w:hAnsi="仿宋"/>
          <w:sz w:val="32"/>
          <w:szCs w:val="32"/>
        </w:rPr>
        <w:t>4</w:t>
      </w:r>
      <w:r w:rsidRPr="00DC5564">
        <w:rPr>
          <w:rFonts w:ascii="仿宋_GB2312" w:eastAsia="仿宋_GB2312" w:hAnsi="仿宋" w:hint="eastAsia"/>
          <w:sz w:val="32"/>
          <w:szCs w:val="32"/>
        </w:rPr>
        <w:t>月份全市旅游行政处罚案件情况进行统计，</w:t>
      </w:r>
      <w:r w:rsidRPr="00DC5564">
        <w:rPr>
          <w:rFonts w:ascii="仿宋_GB2312" w:eastAsia="仿宋_GB2312" w:hAnsi="仿宋"/>
          <w:sz w:val="32"/>
          <w:szCs w:val="32"/>
        </w:rPr>
        <w:t>4</w:t>
      </w:r>
      <w:r w:rsidRPr="00DC5564">
        <w:rPr>
          <w:rFonts w:ascii="仿宋_GB2312" w:eastAsia="仿宋_GB2312" w:hAnsi="仿宋" w:hint="eastAsia"/>
          <w:sz w:val="32"/>
          <w:szCs w:val="32"/>
        </w:rPr>
        <w:t>月份无旅游行政处罚案件。</w:t>
      </w:r>
      <w:r w:rsidRPr="00DC5564">
        <w:rPr>
          <w:rFonts w:ascii="仿宋_GB2312" w:eastAsia="仿宋_GB2312" w:hAnsi="仿宋"/>
          <w:sz w:val="32"/>
          <w:szCs w:val="32"/>
        </w:rPr>
        <w:t xml:space="preserve"> </w:t>
      </w:r>
    </w:p>
    <w:p w:rsidR="00A33271" w:rsidRPr="00DC5564" w:rsidRDefault="00A33271" w:rsidP="0086372D">
      <w:pPr>
        <w:spacing w:line="560" w:lineRule="exact"/>
        <w:ind w:firstLine="645"/>
        <w:rPr>
          <w:rFonts w:ascii="仿宋_GB2312" w:eastAsia="仿宋_GB2312" w:hAnsi="仿宋"/>
          <w:sz w:val="32"/>
          <w:szCs w:val="32"/>
        </w:rPr>
      </w:pPr>
    </w:p>
    <w:p w:rsidR="00A33271" w:rsidRPr="00DC5564" w:rsidRDefault="00A33271" w:rsidP="00DC5564">
      <w:pPr>
        <w:spacing w:line="560" w:lineRule="exact"/>
        <w:ind w:firstLineChars="200" w:firstLine="31680"/>
        <w:rPr>
          <w:rFonts w:ascii="仿宋_GB2312" w:eastAsia="仿宋_GB2312" w:hAnsi="仿宋"/>
          <w:caps/>
          <w:sz w:val="32"/>
          <w:szCs w:val="32"/>
        </w:rPr>
      </w:pPr>
    </w:p>
    <w:p w:rsidR="00A33271" w:rsidRPr="00DC5564" w:rsidRDefault="00A33271" w:rsidP="00DC5564">
      <w:pPr>
        <w:spacing w:line="560" w:lineRule="exact"/>
        <w:ind w:firstLineChars="1500" w:firstLine="31680"/>
        <w:rPr>
          <w:rFonts w:ascii="仿宋_GB2312" w:eastAsia="仿宋_GB2312" w:hAnsi="仿宋"/>
          <w:sz w:val="32"/>
          <w:szCs w:val="32"/>
        </w:rPr>
      </w:pPr>
      <w:r>
        <w:rPr>
          <w:rFonts w:ascii="仿宋_GB2312" w:eastAsia="仿宋_GB2312" w:hAnsi="仿宋"/>
          <w:sz w:val="32"/>
          <w:szCs w:val="32"/>
        </w:rPr>
        <w:t xml:space="preserve"> </w:t>
      </w:r>
      <w:r w:rsidRPr="00DC5564">
        <w:rPr>
          <w:rFonts w:ascii="仿宋_GB2312" w:eastAsia="仿宋_GB2312" w:hAnsi="仿宋"/>
          <w:sz w:val="32"/>
          <w:szCs w:val="32"/>
        </w:rPr>
        <w:t xml:space="preserve">  </w:t>
      </w:r>
      <w:r w:rsidRPr="00DC5564">
        <w:rPr>
          <w:rFonts w:ascii="仿宋_GB2312" w:eastAsia="仿宋_GB2312" w:hAnsi="仿宋" w:hint="eastAsia"/>
          <w:sz w:val="32"/>
          <w:szCs w:val="32"/>
        </w:rPr>
        <w:t>青岛市文化和旅游局</w:t>
      </w:r>
    </w:p>
    <w:p w:rsidR="00A33271" w:rsidRPr="00DC5564" w:rsidRDefault="00A33271" w:rsidP="00DC5564">
      <w:pPr>
        <w:spacing w:line="560" w:lineRule="exact"/>
        <w:ind w:firstLineChars="1600" w:firstLine="31680"/>
        <w:rPr>
          <w:rFonts w:ascii="仿宋_GB2312" w:eastAsia="仿宋_GB2312" w:hAnsi="仿宋"/>
          <w:sz w:val="32"/>
          <w:szCs w:val="32"/>
        </w:rPr>
      </w:pPr>
      <w:r w:rsidRPr="00DC5564">
        <w:rPr>
          <w:rFonts w:ascii="仿宋_GB2312" w:eastAsia="仿宋_GB2312" w:hAnsi="仿宋"/>
          <w:sz w:val="32"/>
          <w:szCs w:val="32"/>
        </w:rPr>
        <w:t xml:space="preserve">      2020</w:t>
      </w:r>
      <w:r w:rsidRPr="00DC5564">
        <w:rPr>
          <w:rFonts w:ascii="仿宋_GB2312" w:eastAsia="仿宋_GB2312" w:hAnsi="仿宋" w:hint="eastAsia"/>
          <w:sz w:val="32"/>
          <w:szCs w:val="32"/>
        </w:rPr>
        <w:t>年</w:t>
      </w:r>
      <w:r w:rsidRPr="00DC5564">
        <w:rPr>
          <w:rFonts w:ascii="仿宋_GB2312" w:eastAsia="仿宋_GB2312" w:hAnsi="仿宋"/>
          <w:sz w:val="32"/>
          <w:szCs w:val="32"/>
        </w:rPr>
        <w:t>5</w:t>
      </w:r>
      <w:r w:rsidRPr="00DC5564">
        <w:rPr>
          <w:rFonts w:ascii="仿宋_GB2312" w:eastAsia="仿宋_GB2312" w:hAnsi="仿宋" w:hint="eastAsia"/>
          <w:sz w:val="32"/>
          <w:szCs w:val="32"/>
        </w:rPr>
        <w:t>月</w:t>
      </w:r>
      <w:r w:rsidRPr="00DC5564">
        <w:rPr>
          <w:rFonts w:ascii="仿宋_GB2312" w:eastAsia="仿宋_GB2312" w:hAnsi="仿宋"/>
          <w:sz w:val="32"/>
          <w:szCs w:val="32"/>
        </w:rPr>
        <w:t>8</w:t>
      </w:r>
      <w:r w:rsidRPr="00DC5564">
        <w:rPr>
          <w:rFonts w:ascii="仿宋_GB2312" w:eastAsia="仿宋_GB2312" w:hAnsi="仿宋" w:hint="eastAsia"/>
          <w:sz w:val="32"/>
          <w:szCs w:val="32"/>
        </w:rPr>
        <w:t>日</w:t>
      </w:r>
      <w:bookmarkStart w:id="0" w:name="_GoBack"/>
      <w:bookmarkEnd w:id="0"/>
    </w:p>
    <w:p w:rsidR="00A33271" w:rsidRPr="00DC5564" w:rsidRDefault="00A33271" w:rsidP="00DD76E8">
      <w:pPr>
        <w:spacing w:line="560" w:lineRule="exact"/>
        <w:rPr>
          <w:rFonts w:ascii="仿宋_GB2312" w:eastAsia="仿宋_GB2312" w:hAnsi="仿宋"/>
          <w:snapToGrid w:val="0"/>
          <w:sz w:val="32"/>
          <w:szCs w:val="32"/>
        </w:rPr>
      </w:pPr>
    </w:p>
    <w:p w:rsidR="00A33271" w:rsidRDefault="00A33271" w:rsidP="00DD76E8">
      <w:pPr>
        <w:spacing w:line="560" w:lineRule="exact"/>
        <w:rPr>
          <w:rFonts w:ascii="仿宋_GB2312" w:eastAsia="仿宋_GB2312" w:hAnsi="仿宋"/>
          <w:snapToGrid w:val="0"/>
          <w:sz w:val="32"/>
          <w:szCs w:val="32"/>
        </w:rPr>
      </w:pPr>
    </w:p>
    <w:p w:rsidR="00A33271" w:rsidRDefault="00A33271" w:rsidP="00DD76E8">
      <w:pPr>
        <w:spacing w:line="560" w:lineRule="exact"/>
        <w:rPr>
          <w:rFonts w:ascii="仿宋_GB2312" w:eastAsia="仿宋_GB2312" w:hAnsi="仿宋"/>
          <w:snapToGrid w:val="0"/>
          <w:sz w:val="32"/>
          <w:szCs w:val="32"/>
        </w:rPr>
      </w:pPr>
    </w:p>
    <w:p w:rsidR="00A33271" w:rsidRDefault="00A33271" w:rsidP="00DC5564">
      <w:pPr>
        <w:spacing w:line="560" w:lineRule="exact"/>
        <w:ind w:firstLineChars="200" w:firstLine="31680"/>
        <w:rPr>
          <w:rFonts w:ascii="仿宋_GB2312" w:eastAsia="仿宋_GB2312" w:hAnsi="仿宋"/>
          <w:snapToGrid w:val="0"/>
          <w:sz w:val="32"/>
          <w:szCs w:val="32"/>
        </w:rPr>
      </w:pPr>
      <w:r w:rsidRPr="00D14A86">
        <w:rPr>
          <w:rFonts w:ascii="仿宋_GB2312" w:eastAsia="仿宋_GB2312" w:hAnsi="仿宋" w:hint="eastAsia"/>
          <w:snapToGrid w:val="0"/>
          <w:sz w:val="32"/>
          <w:szCs w:val="32"/>
        </w:rPr>
        <w:t>（联系人：岳光生，电话：</w:t>
      </w:r>
      <w:r w:rsidRPr="00D14A86">
        <w:rPr>
          <w:rFonts w:ascii="仿宋_GB2312" w:eastAsia="仿宋_GB2312" w:hAnsi="仿宋"/>
          <w:snapToGrid w:val="0"/>
          <w:sz w:val="32"/>
          <w:szCs w:val="32"/>
        </w:rPr>
        <w:t>85815221</w:t>
      </w:r>
      <w:r w:rsidRPr="00D14A86">
        <w:rPr>
          <w:rFonts w:ascii="仿宋_GB2312" w:eastAsia="仿宋_GB2312" w:hAnsi="仿宋" w:hint="eastAsia"/>
          <w:snapToGrid w:val="0"/>
          <w:sz w:val="32"/>
          <w:szCs w:val="32"/>
        </w:rPr>
        <w:t>）</w:t>
      </w:r>
    </w:p>
    <w:p w:rsidR="00A33271" w:rsidRDefault="00A33271">
      <w:pPr>
        <w:rPr>
          <w:sz w:val="32"/>
          <w:szCs w:val="32"/>
        </w:rPr>
      </w:pPr>
    </w:p>
    <w:p w:rsidR="00A33271" w:rsidRDefault="00A33271">
      <w:pPr>
        <w:rPr>
          <w:sz w:val="32"/>
          <w:szCs w:val="32"/>
        </w:rPr>
      </w:pPr>
    </w:p>
    <w:p w:rsidR="00A33271" w:rsidRDefault="00A33271">
      <w:pPr>
        <w:rPr>
          <w:sz w:val="32"/>
          <w:szCs w:val="32"/>
        </w:rPr>
      </w:pPr>
    </w:p>
    <w:p w:rsidR="00A33271" w:rsidRDefault="00A33271">
      <w:pPr>
        <w:rPr>
          <w:sz w:val="32"/>
          <w:szCs w:val="32"/>
        </w:rPr>
      </w:pPr>
    </w:p>
    <w:tbl>
      <w:tblPr>
        <w:tblpPr w:leftFromText="180" w:rightFromText="180" w:vertAnchor="page" w:horzAnchor="margin" w:tblpY="14237"/>
        <w:tblW w:w="5000" w:type="pct"/>
        <w:tblBorders>
          <w:top w:val="single" w:sz="12" w:space="0" w:color="auto"/>
          <w:bottom w:val="single" w:sz="12" w:space="0" w:color="auto"/>
          <w:insideH w:val="single" w:sz="6" w:space="0" w:color="auto"/>
          <w:insideV w:val="single" w:sz="6" w:space="0" w:color="auto"/>
        </w:tblBorders>
        <w:tblLook w:val="0000"/>
      </w:tblPr>
      <w:tblGrid>
        <w:gridCol w:w="9060"/>
      </w:tblGrid>
      <w:tr w:rsidR="00A33271" w:rsidTr="00DF2371">
        <w:trPr>
          <w:trHeight w:val="544"/>
        </w:trPr>
        <w:tc>
          <w:tcPr>
            <w:tcW w:w="5000" w:type="pct"/>
            <w:tcBorders>
              <w:top w:val="single" w:sz="8" w:space="0" w:color="auto"/>
              <w:left w:val="nil"/>
              <w:bottom w:val="single" w:sz="8" w:space="0" w:color="auto"/>
              <w:right w:val="nil"/>
            </w:tcBorders>
            <w:vAlign w:val="center"/>
          </w:tcPr>
          <w:p w:rsidR="00A33271" w:rsidRPr="000F2680" w:rsidRDefault="00A33271" w:rsidP="00A33271">
            <w:pPr>
              <w:spacing w:line="400" w:lineRule="exact"/>
              <w:ind w:leftChars="50" w:left="31680" w:rightChars="50" w:right="31680"/>
              <w:rPr>
                <w:rFonts w:ascii="仿宋_GB2312" w:eastAsia="仿宋_GB2312" w:hAnsi="楷体"/>
                <w:color w:val="000000"/>
                <w:sz w:val="28"/>
                <w:szCs w:val="28"/>
              </w:rPr>
            </w:pPr>
            <w:r w:rsidRPr="000F2680">
              <w:rPr>
                <w:rFonts w:ascii="仿宋_GB2312" w:eastAsia="仿宋_GB2312" w:hAnsi="楷体" w:cs="仿宋_GB2312" w:hint="eastAsia"/>
                <w:color w:val="000000"/>
                <w:sz w:val="28"/>
                <w:szCs w:val="28"/>
              </w:rPr>
              <w:t>青岛市</w:t>
            </w:r>
            <w:r w:rsidRPr="000F2680">
              <w:rPr>
                <w:rFonts w:ascii="仿宋_GB2312" w:eastAsia="仿宋_GB2312" w:cs="仿宋_GB2312" w:hint="eastAsia"/>
                <w:spacing w:val="-4"/>
                <w:sz w:val="28"/>
                <w:szCs w:val="28"/>
              </w:rPr>
              <w:t>文化和旅游局办公室</w:t>
            </w:r>
            <w:r w:rsidRPr="000F2680">
              <w:rPr>
                <w:rFonts w:ascii="仿宋_GB2312" w:eastAsia="仿宋_GB2312" w:cs="仿宋_GB2312"/>
                <w:spacing w:val="-4"/>
                <w:sz w:val="28"/>
                <w:szCs w:val="28"/>
              </w:rPr>
              <w:t xml:space="preserve"> </w:t>
            </w:r>
            <w:r w:rsidRPr="000F2680">
              <w:rPr>
                <w:rFonts w:ascii="仿宋_GB2312" w:eastAsia="仿宋_GB2312" w:hAnsi="楷体" w:cs="仿宋_GB2312"/>
                <w:color w:val="000000"/>
                <w:sz w:val="28"/>
                <w:szCs w:val="28"/>
              </w:rPr>
              <w:t xml:space="preserve">            </w:t>
            </w:r>
            <w:r>
              <w:rPr>
                <w:rFonts w:ascii="仿宋_GB2312" w:eastAsia="仿宋_GB2312" w:hAnsi="楷体" w:cs="仿宋_GB2312"/>
                <w:color w:val="000000"/>
                <w:sz w:val="28"/>
                <w:szCs w:val="28"/>
              </w:rPr>
              <w:t xml:space="preserve">   </w:t>
            </w:r>
            <w:r w:rsidRPr="000F2680">
              <w:rPr>
                <w:rFonts w:ascii="仿宋_GB2312" w:eastAsia="仿宋_GB2312" w:hAnsi="楷体" w:cs="仿宋_GB2312"/>
                <w:color w:val="000000"/>
                <w:sz w:val="28"/>
                <w:szCs w:val="28"/>
              </w:rPr>
              <w:t xml:space="preserve">   20</w:t>
            </w:r>
            <w:r>
              <w:rPr>
                <w:rFonts w:ascii="仿宋_GB2312" w:eastAsia="仿宋_GB2312" w:hAnsi="楷体" w:cs="仿宋_GB2312"/>
                <w:color w:val="000000"/>
                <w:sz w:val="28"/>
                <w:szCs w:val="28"/>
              </w:rPr>
              <w:t>20</w:t>
            </w:r>
            <w:r w:rsidRPr="000F2680">
              <w:rPr>
                <w:rFonts w:ascii="仿宋_GB2312" w:eastAsia="仿宋_GB2312" w:hAnsi="楷体" w:cs="仿宋_GB2312" w:hint="eastAsia"/>
                <w:color w:val="000000"/>
                <w:sz w:val="28"/>
                <w:szCs w:val="28"/>
              </w:rPr>
              <w:t>年</w:t>
            </w:r>
            <w:r>
              <w:rPr>
                <w:rFonts w:ascii="仿宋_GB2312" w:eastAsia="仿宋_GB2312" w:hAnsi="楷体" w:cs="仿宋_GB2312"/>
                <w:color w:val="000000"/>
                <w:sz w:val="28"/>
                <w:szCs w:val="28"/>
              </w:rPr>
              <w:t>5</w:t>
            </w:r>
            <w:r w:rsidRPr="000F2680">
              <w:rPr>
                <w:rFonts w:ascii="仿宋_GB2312" w:eastAsia="仿宋_GB2312" w:hAnsi="楷体" w:cs="仿宋_GB2312" w:hint="eastAsia"/>
                <w:color w:val="000000"/>
                <w:sz w:val="28"/>
                <w:szCs w:val="28"/>
              </w:rPr>
              <w:t>月</w:t>
            </w:r>
            <w:r>
              <w:rPr>
                <w:rFonts w:ascii="仿宋_GB2312" w:eastAsia="仿宋_GB2312" w:hAnsi="楷体" w:cs="仿宋_GB2312"/>
                <w:color w:val="000000"/>
                <w:sz w:val="28"/>
                <w:szCs w:val="28"/>
              </w:rPr>
              <w:t>9</w:t>
            </w:r>
            <w:r w:rsidRPr="000F2680">
              <w:rPr>
                <w:rFonts w:ascii="仿宋_GB2312" w:eastAsia="仿宋_GB2312" w:hAnsi="楷体" w:cs="仿宋_GB2312" w:hint="eastAsia"/>
                <w:color w:val="000000"/>
                <w:sz w:val="28"/>
                <w:szCs w:val="28"/>
              </w:rPr>
              <w:t>日印发</w:t>
            </w:r>
          </w:p>
        </w:tc>
      </w:tr>
    </w:tbl>
    <w:p w:rsidR="00A33271" w:rsidRPr="00DC5564" w:rsidRDefault="00A33271">
      <w:pPr>
        <w:rPr>
          <w:sz w:val="32"/>
          <w:szCs w:val="32"/>
        </w:rPr>
      </w:pPr>
    </w:p>
    <w:sectPr w:rsidR="00A33271" w:rsidRPr="00DC5564" w:rsidSect="00DC5564">
      <w:pgSz w:w="11906" w:h="16838" w:code="9"/>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271" w:rsidRDefault="00A33271" w:rsidP="00C379EE">
      <w:r>
        <w:separator/>
      </w:r>
    </w:p>
  </w:endnote>
  <w:endnote w:type="continuationSeparator" w:id="1">
    <w:p w:rsidR="00A33271" w:rsidRDefault="00A33271" w:rsidP="00C379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文星标宋">
    <w:panose1 w:val="0201060400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271" w:rsidRDefault="00A33271" w:rsidP="00C379EE">
      <w:r>
        <w:separator/>
      </w:r>
    </w:p>
  </w:footnote>
  <w:footnote w:type="continuationSeparator" w:id="1">
    <w:p w:rsidR="00A33271" w:rsidRDefault="00A33271" w:rsidP="00C379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19B2"/>
    <w:rsid w:val="00005727"/>
    <w:rsid w:val="000106C0"/>
    <w:rsid w:val="00023EFA"/>
    <w:rsid w:val="00024FC5"/>
    <w:rsid w:val="000311A5"/>
    <w:rsid w:val="00040B21"/>
    <w:rsid w:val="00065717"/>
    <w:rsid w:val="00096DFA"/>
    <w:rsid w:val="000F2680"/>
    <w:rsid w:val="000F4C3B"/>
    <w:rsid w:val="0010671E"/>
    <w:rsid w:val="00145AB5"/>
    <w:rsid w:val="00161745"/>
    <w:rsid w:val="001F0478"/>
    <w:rsid w:val="002218F7"/>
    <w:rsid w:val="002348A4"/>
    <w:rsid w:val="002D149C"/>
    <w:rsid w:val="003147AF"/>
    <w:rsid w:val="00364E03"/>
    <w:rsid w:val="003E69CA"/>
    <w:rsid w:val="003F1E77"/>
    <w:rsid w:val="00457638"/>
    <w:rsid w:val="00464566"/>
    <w:rsid w:val="004971D5"/>
    <w:rsid w:val="004F640C"/>
    <w:rsid w:val="00511894"/>
    <w:rsid w:val="00512716"/>
    <w:rsid w:val="00524165"/>
    <w:rsid w:val="0052424D"/>
    <w:rsid w:val="0055505A"/>
    <w:rsid w:val="005578EB"/>
    <w:rsid w:val="00566CEA"/>
    <w:rsid w:val="005A7E93"/>
    <w:rsid w:val="005B0730"/>
    <w:rsid w:val="005B51B7"/>
    <w:rsid w:val="005C5F9A"/>
    <w:rsid w:val="005D2CA3"/>
    <w:rsid w:val="00601235"/>
    <w:rsid w:val="00625961"/>
    <w:rsid w:val="006431C2"/>
    <w:rsid w:val="006478F1"/>
    <w:rsid w:val="00652D09"/>
    <w:rsid w:val="00695F44"/>
    <w:rsid w:val="006A0254"/>
    <w:rsid w:val="006B04A0"/>
    <w:rsid w:val="006B7305"/>
    <w:rsid w:val="006E5545"/>
    <w:rsid w:val="007141F6"/>
    <w:rsid w:val="007B4CF3"/>
    <w:rsid w:val="007C23CC"/>
    <w:rsid w:val="0084613B"/>
    <w:rsid w:val="008619B2"/>
    <w:rsid w:val="0086372D"/>
    <w:rsid w:val="00877F88"/>
    <w:rsid w:val="008A58E7"/>
    <w:rsid w:val="008A5F7D"/>
    <w:rsid w:val="008B13A9"/>
    <w:rsid w:val="008D4816"/>
    <w:rsid w:val="00904DFA"/>
    <w:rsid w:val="00973432"/>
    <w:rsid w:val="009924CB"/>
    <w:rsid w:val="00A33271"/>
    <w:rsid w:val="00AB05DD"/>
    <w:rsid w:val="00B7513A"/>
    <w:rsid w:val="00B903FA"/>
    <w:rsid w:val="00C20013"/>
    <w:rsid w:val="00C379EE"/>
    <w:rsid w:val="00C46536"/>
    <w:rsid w:val="00C73AE1"/>
    <w:rsid w:val="00CD7FC6"/>
    <w:rsid w:val="00D00B70"/>
    <w:rsid w:val="00D12BD2"/>
    <w:rsid w:val="00D14A86"/>
    <w:rsid w:val="00D24922"/>
    <w:rsid w:val="00D421C3"/>
    <w:rsid w:val="00D479FC"/>
    <w:rsid w:val="00D66D98"/>
    <w:rsid w:val="00D7597E"/>
    <w:rsid w:val="00D962EA"/>
    <w:rsid w:val="00DB6930"/>
    <w:rsid w:val="00DC4AE8"/>
    <w:rsid w:val="00DC5564"/>
    <w:rsid w:val="00DD76E8"/>
    <w:rsid w:val="00DF2371"/>
    <w:rsid w:val="00E27689"/>
    <w:rsid w:val="00E81D7F"/>
    <w:rsid w:val="00E923FC"/>
    <w:rsid w:val="00EA0B6A"/>
    <w:rsid w:val="00EC5A69"/>
    <w:rsid w:val="00ED27A2"/>
    <w:rsid w:val="00EE59B6"/>
    <w:rsid w:val="00EF43EF"/>
    <w:rsid w:val="00FA11B4"/>
    <w:rsid w:val="00FD6F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9B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379E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379EE"/>
    <w:rPr>
      <w:rFonts w:ascii="Calibri" w:eastAsia="宋体" w:hAnsi="Calibri" w:cs="Times New Roman"/>
      <w:sz w:val="18"/>
      <w:szCs w:val="18"/>
    </w:rPr>
  </w:style>
  <w:style w:type="paragraph" w:styleId="Footer">
    <w:name w:val="footer"/>
    <w:basedOn w:val="Normal"/>
    <w:link w:val="FooterChar"/>
    <w:uiPriority w:val="99"/>
    <w:semiHidden/>
    <w:rsid w:val="00C379E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379EE"/>
    <w:rPr>
      <w:rFonts w:ascii="Calibri" w:eastAsia="宋体" w:hAnsi="Calibri" w:cs="Times New Roman"/>
      <w:sz w:val="18"/>
      <w:szCs w:val="18"/>
    </w:rPr>
  </w:style>
  <w:style w:type="paragraph" w:styleId="BalloonText">
    <w:name w:val="Balloon Text"/>
    <w:basedOn w:val="Normal"/>
    <w:link w:val="BalloonTextChar"/>
    <w:uiPriority w:val="99"/>
    <w:semiHidden/>
    <w:rsid w:val="006B04A0"/>
    <w:rPr>
      <w:sz w:val="18"/>
      <w:szCs w:val="18"/>
    </w:rPr>
  </w:style>
  <w:style w:type="character" w:customStyle="1" w:styleId="BalloonTextChar">
    <w:name w:val="Balloon Text Char"/>
    <w:basedOn w:val="DefaultParagraphFont"/>
    <w:link w:val="BalloonText"/>
    <w:uiPriority w:val="99"/>
    <w:semiHidden/>
    <w:locked/>
    <w:rsid w:val="006B04A0"/>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2</Pages>
  <Words>48</Words>
  <Characters>274</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2020-04-14T02:08:00Z</cp:lastPrinted>
  <dcterms:created xsi:type="dcterms:W3CDTF">2020-05-08T00:59:00Z</dcterms:created>
  <dcterms:modified xsi:type="dcterms:W3CDTF">2020-05-11T03:46:00Z</dcterms:modified>
</cp:coreProperties>
</file>