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ascii="方正小标宋_GBK" w:eastAsia="方正小标宋_GBK"/>
          <w:sz w:val="44"/>
          <w:szCs w:val="44"/>
        </w:rPr>
      </w:pPr>
      <w:r>
        <w:rPr>
          <w:rFonts w:hint="eastAsia" w:ascii="方正小标宋_GBK" w:eastAsia="方正小标宋_GBK"/>
          <w:sz w:val="44"/>
          <w:szCs w:val="44"/>
        </w:rPr>
        <w:t>防抗"利奇马"台风工作情况</w:t>
      </w:r>
      <w:bookmarkStart w:id="0" w:name="_GoBack"/>
      <w:bookmarkEnd w:id="0"/>
    </w:p>
    <w:p>
      <w:pPr>
        <w:jc w:val="center"/>
        <w:rPr>
          <w:rFonts w:ascii="楷体_GB2312" w:hAnsi="华文楷体" w:eastAsia="楷体_GB2312"/>
          <w:sz w:val="32"/>
          <w:szCs w:val="32"/>
        </w:rPr>
      </w:pPr>
      <w:r>
        <w:rPr>
          <w:rFonts w:hint="eastAsia" w:ascii="楷体_GB2312" w:hAnsi="华文楷体" w:eastAsia="楷体_GB2312"/>
          <w:sz w:val="32"/>
          <w:szCs w:val="32"/>
        </w:rPr>
        <w:t>青岛市应急管理局</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8月8日以来，市委市政府按照省委省政府的统一部署，迅速行动，全面准备，积极应对今年第9号台风。截止8月12日，台风中心出青岛市辖区，青岛气象平稳，防台风工作基本结束。现将有关工作情况汇报</w:t>
      </w:r>
      <w:r>
        <w:rPr>
          <w:rFonts w:hint="eastAsia" w:ascii="仿宋_GB2312" w:hAnsi="仿宋" w:eastAsia="仿宋_GB2312"/>
          <w:kern w:val="0"/>
          <w:sz w:val="32"/>
          <w:szCs w:val="32"/>
        </w:rPr>
        <w:t>如下：</w:t>
      </w:r>
    </w:p>
    <w:p>
      <w:pPr>
        <w:adjustRightInd w:val="0"/>
        <w:snapToGrid w:val="0"/>
        <w:spacing w:line="600" w:lineRule="exact"/>
        <w:ind w:firstLine="640" w:firstLineChars="200"/>
        <w:rPr>
          <w:rFonts w:ascii="黑体" w:hAnsi="黑体" w:eastAsia="黑体"/>
          <w:kern w:val="0"/>
          <w:sz w:val="32"/>
          <w:szCs w:val="32"/>
        </w:rPr>
      </w:pPr>
      <w:r>
        <w:rPr>
          <w:rFonts w:hint="eastAsia" w:ascii="黑体" w:hAnsi="黑体" w:eastAsia="黑体"/>
          <w:kern w:val="0"/>
          <w:sz w:val="32"/>
          <w:szCs w:val="32"/>
        </w:rPr>
        <w:t>一、基本情况</w:t>
      </w:r>
    </w:p>
    <w:p>
      <w:pPr>
        <w:ind w:firstLine="640" w:firstLineChars="200"/>
        <w:rPr>
          <w:rFonts w:ascii="楷体" w:hAnsi="楷体" w:eastAsia="楷体"/>
          <w:kern w:val="0"/>
          <w:sz w:val="32"/>
          <w:szCs w:val="32"/>
        </w:rPr>
      </w:pPr>
      <w:r>
        <w:rPr>
          <w:rFonts w:hint="eastAsia" w:ascii="楷体" w:hAnsi="楷体" w:eastAsia="楷体"/>
          <w:kern w:val="0"/>
          <w:sz w:val="32"/>
          <w:szCs w:val="32"/>
        </w:rPr>
        <w:t>（一）救援工作情况</w:t>
      </w:r>
    </w:p>
    <w:p>
      <w:pPr>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防抗台风工作期间，青岛消防救援支队共接报警情122起，出动车辆212车次，出动人员1277人次，其中，火灾扑救4起、社会救助99起、抢险救援17起、虚假警情2起。因台风引起的警情22起，其中，大树倒塌6起、高空坠物7起、排水排涝1起、积水困人5起、广告牌倒塌2起、农村设施倒塌1起。志愿者救援队伍共备勤1800人，劝阻沿海人员120余次，救助48人。按照市政府要求，青岛警备区应急民兵分队完成集结3400人。</w:t>
      </w:r>
    </w:p>
    <w:p>
      <w:pPr>
        <w:ind w:firstLine="640" w:firstLineChars="200"/>
        <w:rPr>
          <w:rFonts w:ascii="楷体" w:hAnsi="楷体" w:eastAsia="楷体"/>
          <w:kern w:val="0"/>
          <w:sz w:val="32"/>
          <w:szCs w:val="32"/>
        </w:rPr>
      </w:pPr>
      <w:r>
        <w:rPr>
          <w:rFonts w:hint="eastAsia" w:ascii="楷体" w:hAnsi="楷体" w:eastAsia="楷体"/>
          <w:kern w:val="0"/>
          <w:sz w:val="32"/>
          <w:szCs w:val="32"/>
        </w:rPr>
        <w:t>（二）人员转移情况</w:t>
      </w:r>
    </w:p>
    <w:p>
      <w:pPr>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这次防抗台风中共转移安置人员共23836人。其中，崂山区10129人，高新区6553人,西海岸新区3552人，即墨区2117人，城阳区867人，胶州市618人。主要安置在学校和宾馆。除此，无其他灾情。</w:t>
      </w:r>
    </w:p>
    <w:p>
      <w:pPr>
        <w:spacing w:line="600" w:lineRule="exact"/>
        <w:ind w:firstLine="640" w:firstLineChars="200"/>
        <w:rPr>
          <w:rFonts w:ascii="黑体" w:hAnsi="黑体" w:eastAsia="黑体"/>
          <w:sz w:val="32"/>
          <w:szCs w:val="32"/>
        </w:rPr>
      </w:pPr>
      <w:r>
        <w:rPr>
          <w:rFonts w:hint="eastAsia" w:ascii="黑体" w:hAnsi="黑体" w:eastAsia="黑体"/>
          <w:kern w:val="0"/>
          <w:sz w:val="32"/>
          <w:szCs w:val="32"/>
        </w:rPr>
        <w:t>二、主要工作</w:t>
      </w:r>
    </w:p>
    <w:p>
      <w:pPr>
        <w:ind w:firstLine="640" w:firstLineChars="200"/>
        <w:rPr>
          <w:rFonts w:ascii="楷体" w:hAnsi="楷体" w:eastAsia="楷体"/>
          <w:sz w:val="32"/>
          <w:szCs w:val="32"/>
        </w:rPr>
      </w:pPr>
      <w:r>
        <w:rPr>
          <w:rFonts w:hint="eastAsia" w:ascii="楷体" w:hAnsi="楷体" w:eastAsia="楷体"/>
          <w:sz w:val="32"/>
          <w:szCs w:val="32"/>
        </w:rPr>
        <w:t>（一）周密部署，扎实开展工作</w:t>
      </w:r>
    </w:p>
    <w:p>
      <w:pPr>
        <w:widowControl/>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市委市政府对防抗今年第9号台风“利奇马”工作高度重视，坚持以习近平总书记关于防灾减灾重要论述和防抗台风的批示精神为指导，以人民生命财产安全为首要任务，按照国家和山东省的要求，全面、扎实、细致地组织防台风工作，做到早部署、早准备、早应对。8月8日开始，在台风到达前的4天就着手研究部署工作。在全省防台风专题视频会议结束后又接续召开了全市防台风专题视频会议，全市组织召开专题视频会议共3次。省委常委、市委书记王清宪同志多次组织召开会议，研究具体措施，亲自到指挥部调度各区（市）和相关部门工作，提出了“不亡一人，不失联一人”的防台风工作目标。市长孟凡利同志亲自在全市视频会议上部署工作，提出要求。分管副市长薛庆国同志、朱培吉同志按照分工主抓落实，在防台总指挥部坚守指挥。市委市政府的坚强组织领导，为全面打赢防台风硬仗提供了强有力的组织保证。</w:t>
      </w:r>
    </w:p>
    <w:p>
      <w:pPr>
        <w:widowControl/>
        <w:ind w:firstLine="640" w:firstLineChars="200"/>
        <w:rPr>
          <w:rFonts w:ascii="仿宋_GB2312" w:hAnsi="宋体" w:eastAsia="仿宋_GB2312"/>
          <w:kern w:val="0"/>
          <w:sz w:val="32"/>
          <w:szCs w:val="32"/>
        </w:rPr>
      </w:pPr>
      <w:r>
        <w:rPr>
          <w:rFonts w:hint="eastAsia" w:ascii="仿宋_GB2312" w:hAnsi="仿宋" w:eastAsia="仿宋_GB2312"/>
          <w:kern w:val="0"/>
          <w:sz w:val="32"/>
          <w:szCs w:val="32"/>
        </w:rPr>
        <w:t>按照市委市政府的统一部署，</w:t>
      </w:r>
      <w:r>
        <w:rPr>
          <w:rFonts w:hint="eastAsia" w:ascii="仿宋_GB2312" w:hAnsi="仿宋" w:eastAsia="仿宋_GB2312"/>
          <w:bCs/>
          <w:kern w:val="0"/>
          <w:sz w:val="32"/>
          <w:szCs w:val="32"/>
        </w:rPr>
        <w:t>市应急管理局</w:t>
      </w:r>
      <w:r>
        <w:rPr>
          <w:rFonts w:hint="eastAsia" w:ascii="仿宋_GB2312" w:hAnsi="仿宋" w:eastAsia="仿宋_GB2312"/>
          <w:kern w:val="0"/>
          <w:sz w:val="32"/>
          <w:szCs w:val="32"/>
        </w:rPr>
        <w:t>自8日起同步启动相关应对工作。一是党组成员分工负责。局党组按照书记局长全面负责、副局长分工负责的要求，在各自分管的工作领域，紧紧围绕防台风工作，压实责任，落实任务。重点针对防台风工作中的应急救援处置和安全生产，研究制定措施。强调落实工作要从细微处着手，确保不能发生任何问题。二是分管处室分头落实。市应急管理局组织召开了一系列的专题会议，细化了各处室的职责，明确了任务目标。各处室按照职责起草下发相关文件，深入基层一线检查，先后派出12个检查组，检查企业单位35家，排查安全隐患295处。三是按照职责统筹协调。8月9日，市应急管理局以应急委办公室和安委会办公室名义专题组织全市召开应急管理部门和主要联动单位视频调度会，对全市应急救援、安全生产、防灾减灾工作做了进一步的部署；安委会办公室转发了省安委会办公室《关于做好第9号台风“利奇马”防范工作的紧急通知》；</w:t>
      </w:r>
      <w:r>
        <w:rPr>
          <w:rFonts w:hint="eastAsia" w:ascii="仿宋_GB2312" w:eastAsia="仿宋_GB2312"/>
          <w:sz w:val="32"/>
          <w:szCs w:val="32"/>
        </w:rPr>
        <w:t>应急委办公室协调电台、电视台和三大电信运营商完成了2次</w:t>
      </w:r>
      <w:r>
        <w:rPr>
          <w:rFonts w:hint="eastAsia" w:ascii="仿宋_GB2312" w:hAnsi="仿宋" w:eastAsia="仿宋_GB2312"/>
          <w:kern w:val="0"/>
          <w:sz w:val="32"/>
          <w:szCs w:val="32"/>
        </w:rPr>
        <w:t>全网发布台风预报</w:t>
      </w:r>
      <w:r>
        <w:rPr>
          <w:rFonts w:hint="eastAsia" w:ascii="仿宋_GB2312" w:hAnsi="宋体" w:eastAsia="仿宋_GB2312"/>
          <w:kern w:val="0"/>
          <w:sz w:val="32"/>
          <w:szCs w:val="32"/>
        </w:rPr>
        <w:t>信息，会同气象局组织了应急</w:t>
      </w:r>
      <w:r>
        <w:rPr>
          <w:rFonts w:hint="eastAsia" w:ascii="仿宋_GB2312" w:eastAsia="仿宋_GB2312"/>
          <w:sz w:val="32"/>
          <w:szCs w:val="32"/>
        </w:rPr>
        <w:t>气象会商，较好的发挥了“两个办公室”的作用。</w:t>
      </w:r>
    </w:p>
    <w:p>
      <w:pPr>
        <w:ind w:firstLine="640" w:firstLineChars="200"/>
        <w:rPr>
          <w:rFonts w:ascii="楷体" w:hAnsi="楷体" w:eastAsia="楷体"/>
          <w:sz w:val="32"/>
          <w:szCs w:val="32"/>
        </w:rPr>
      </w:pPr>
      <w:r>
        <w:rPr>
          <w:rFonts w:hint="eastAsia" w:ascii="楷体" w:hAnsi="楷体" w:eastAsia="楷体"/>
          <w:sz w:val="32"/>
          <w:szCs w:val="32"/>
        </w:rPr>
        <w:t>（二）加强宣传，全面深入动员</w:t>
      </w:r>
    </w:p>
    <w:p>
      <w:pPr>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这次防抗台风的宣传工作发动早，辐射面广，内容全面，针对性强。早在媒体开始关注9号台风前，市应急管理局宣传教育处就开始筹划相关宣传工作。一是发动各种宣传渠道。联合应急广播电台、电视台、网络自媒体、户外显示屏和地铁、公交车上的宣传屏，建立工作机制，畅通关系，密切配合，及时推送相关信息，为保障城市运行安全提供服务。二是丰富各种宣传内容。发送的内容既有温馨提示，也有防台风知识；既有预警信息，又有避险方法；既针对广大市民的生命财产安全，又覆盖工矿商贸企业、建筑工地、重点场所等的安全生产。内容生动详实，方法途径多样，在大街小巷、公交车上、电视广播、手机和网络上都能及时看到听到相关防台信息，受到了广大市民的欢迎和好评。三是密切配合应急处置。台风开始影响辖区的关键时期，宣传工作重点转移到应急处置上，对需要及时提醒的信息及时发布，对需要做到人人皆知的预警信息随时发布，使企业单位、广大市民能够在第一时间了解掌握情况，第一时间规避风险，第一时间应急处置。</w:t>
      </w:r>
    </w:p>
    <w:p>
      <w:pPr>
        <w:ind w:firstLine="640" w:firstLineChars="200"/>
        <w:rPr>
          <w:rFonts w:ascii="楷体" w:hAnsi="楷体" w:eastAsia="楷体"/>
          <w:sz w:val="32"/>
          <w:szCs w:val="32"/>
        </w:rPr>
      </w:pPr>
      <w:r>
        <w:rPr>
          <w:rFonts w:hint="eastAsia" w:ascii="楷体" w:hAnsi="楷体" w:eastAsia="楷体"/>
          <w:sz w:val="32"/>
          <w:szCs w:val="32"/>
        </w:rPr>
        <w:t>（三）汇聚力量，形成救援合力</w:t>
      </w:r>
    </w:p>
    <w:p>
      <w:pPr>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为应对这次台风，各行业和各部门都把救援力量准备作为首要任务，调集充实人员，补充装备器材，组织设备检修，严阵以待、迎战台风。一是消防救援队伍。作为专业救援队伍，消防救援支队1558名官兵提前进入战备状态，各级领导在岗在位，召回休假人员，加强值班执勤；遇有警情，迅速出动，全力处置，很好的完成了各项救援任务。二是驻军和应急民兵分队。台风来临前，市应急管理局按照军民联合共同处置突发事件机制，向青岛驻军发出了做好防汛抢险准备工作的函。青岛警备区按照编组，对分布在各区（市）、各镇（街）的8900余名应急民兵下达了应急救援准备任务，随时待命出动；8月11日下午至夜间，紧急集结了3400名民兵，做好了应对台风登陆的准备。武警支队467名指战员主动请缨，要求市政府赋予救援任务，表现出敢于担当、勇挑重担的战斗精神，展示了武警部队的良好形象。其他驻军也都做好了援助地方抢险救灾的准备。三是志愿者救援队伍。全市10余支救援队伍，共1800余人，按照市应急管理局的要求，精心准备，在危险区域和部位开设救援点，把人员和装备器材部署到抢险救援一线，确保做到遇有险情，第一时间处置。四是专业救援队伍。全市各部门、各行业专业救援队伍，共计26000余人，按照主管部门的要求，也都做了积极准备，开展专项演练，提高应急救援能力。中国通用航空青岛分公司也主动请战，在平度机场备勤2架直升机，听令政府的调动，体现了民营企业社会责任担当。</w:t>
      </w:r>
    </w:p>
    <w:p>
      <w:pPr>
        <w:ind w:firstLine="640" w:firstLineChars="200"/>
        <w:rPr>
          <w:rFonts w:ascii="楷体" w:hAnsi="楷体" w:eastAsia="楷体"/>
          <w:sz w:val="32"/>
          <w:szCs w:val="32"/>
        </w:rPr>
      </w:pPr>
      <w:r>
        <w:rPr>
          <w:rFonts w:hint="eastAsia" w:ascii="楷体" w:hAnsi="楷体" w:eastAsia="楷体"/>
          <w:sz w:val="32"/>
          <w:szCs w:val="32"/>
        </w:rPr>
        <w:t>（四）全局联动，落实安全生产</w:t>
      </w:r>
    </w:p>
    <w:p>
      <w:pPr>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市应急管理局把安全生产作为防抗台风的重要任务突出出来，认真抓好落实。一是横向加强指导协调。充分发挥安全生产委员会办公室的职能作用，指导协调市住房城乡建设局、市海洋发展局、市农业农村局、市城市管理局、市体育局、市人防办、市供销社、青岛交警支队、青岛地铁、青岛港集团、国信集团等重点行业和单位，全力落实防台风安全生产防范措施，确保不发生生产安全事故。二是纵向调度督导。市应急管理局向各区（市）应急管理部门下达了一系列防台风安全生产文件。召开了安全生产专题视频会议，部署了任务，提出了要求。在防抗台风过程中，2次视频调度各区市安全生产情况。成立了4个督导组，深入到各区（市）、各企业单位，查风险，除隐患，保安全。三是内部各负其责。局各业务处室分别向监管行业专题部署了台风防范应对工作。向危化品企业、工矿商贸企业、非煤矿山企业和重要场所单位下发防台风工作紧急通知，不间断提示预警，分级调度防台准备。及时下发了我市地质灾害防范和救援的通知，按照属地负责的要求，密切关注易崩塌、滑坡和形成泥石流的丘陵山区，做好防范准备，及时有效处置。</w:t>
      </w:r>
    </w:p>
    <w:p>
      <w:pPr>
        <w:ind w:firstLine="640" w:firstLineChars="200"/>
        <w:rPr>
          <w:rFonts w:ascii="楷体" w:hAnsi="楷体" w:eastAsia="楷体"/>
          <w:sz w:val="32"/>
          <w:szCs w:val="32"/>
        </w:rPr>
      </w:pPr>
      <w:r>
        <w:rPr>
          <w:rFonts w:hint="eastAsia" w:ascii="楷体" w:hAnsi="楷体" w:eastAsia="楷体"/>
          <w:sz w:val="32"/>
          <w:szCs w:val="32"/>
        </w:rPr>
        <w:t>（五）严格值守，高效指挥协调</w:t>
      </w:r>
    </w:p>
    <w:p>
      <w:pPr>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为更好的完成这次防台风的抢险救援工作，市应急管理局重点强化应急值守，加强指挥协调，提高应急处置效益。一是调整市应急指挥中心位置。会商政府办公厅将市应急指挥中心从应急管理局调整至市政府总值班室，充分利用原应急办应急指挥系统实施调度指挥，大大提高了值班值守和应急指挥处置的质量效益。二是严格落实值班制度。市应急管理局启动了战位制，将应急值班人员由平时2人提高到5至9人，由分管局领导带班，指挥系统24小时开机，随时调度值班值守情况，了解掌握一线防台动态。一名副局级领导带领防汛处全体同志参加防台风总指挥部工作。三是信息报送准确及时。向市委市政府领导和相关部门报送各类预警预报和情况信息共计50余条，向省应急管理厅上报防台情况2次。四是指挥协调顺畅。先后组织防台工作视频调度3次，保障市领导视频调度4次，组织应急会商1次，为市委市政府正确决策，高效指挥提供了很好的保障。</w:t>
      </w:r>
    </w:p>
    <w:p>
      <w:pPr>
        <w:topLinePunct/>
        <w:snapToGrid w:val="0"/>
        <w:ind w:right="51" w:firstLine="640" w:firstLineChars="200"/>
        <w:rPr>
          <w:rFonts w:ascii="楷体" w:hAnsi="楷体" w:eastAsia="楷体"/>
          <w:kern w:val="0"/>
          <w:sz w:val="32"/>
          <w:szCs w:val="32"/>
        </w:rPr>
      </w:pPr>
      <w:r>
        <w:rPr>
          <w:rFonts w:hint="eastAsia" w:ascii="楷体" w:hAnsi="楷体" w:eastAsia="楷体"/>
          <w:kern w:val="0"/>
          <w:sz w:val="32"/>
          <w:szCs w:val="32"/>
        </w:rPr>
        <w:t>（六）</w:t>
      </w:r>
      <w:r>
        <w:rPr>
          <w:rFonts w:hint="eastAsia" w:ascii="楷体" w:hAnsi="楷体" w:eastAsia="楷体"/>
          <w:sz w:val="32"/>
          <w:szCs w:val="32"/>
        </w:rPr>
        <w:t>充分准备，做好物资保障</w:t>
      </w:r>
    </w:p>
    <w:p>
      <w:pPr>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为做好各项物资保障工作，市应急管理局协调做好救灾物资准备，确保种类齐全、数量充足。一方面自行购置70套应急便携装具，备勤2辆指挥车，用于保障市委市政府领导和机关人员去现场使用；应急“两车一机”全时待命、随时听令出动。另一方面会商市水务管理局、市发展改革委等部门，完成救灾物资储备。青岛市市级救灾仓库共储备帐篷、毛毯、睡袋、救生包、照明灯、折叠床、发电机等13种应急救灾物资46000余件（台、套）。同时，督导各区（市）完成应急救灾物资储备约41000余件（台、套），为赈灾工作奠定了基础。</w:t>
      </w:r>
    </w:p>
    <w:p>
      <w:pPr>
        <w:ind w:firstLine="640" w:firstLineChars="200"/>
        <w:rPr>
          <w:rFonts w:ascii="黑体" w:hAnsi="黑体" w:eastAsia="黑体"/>
          <w:kern w:val="0"/>
          <w:sz w:val="32"/>
          <w:szCs w:val="32"/>
        </w:rPr>
      </w:pPr>
      <w:r>
        <w:rPr>
          <w:rFonts w:hint="eastAsia" w:ascii="黑体" w:hAnsi="黑体" w:eastAsia="黑体"/>
          <w:kern w:val="0"/>
          <w:sz w:val="32"/>
          <w:szCs w:val="32"/>
        </w:rPr>
        <w:t>三、存在问题</w:t>
      </w:r>
    </w:p>
    <w:p>
      <w:pPr>
        <w:ind w:firstLine="640" w:firstLineChars="200"/>
        <w:rPr>
          <w:rFonts w:ascii="楷体" w:hAnsi="楷体" w:eastAsia="楷体"/>
          <w:kern w:val="0"/>
          <w:sz w:val="32"/>
          <w:szCs w:val="32"/>
        </w:rPr>
      </w:pPr>
      <w:r>
        <w:rPr>
          <w:rFonts w:hint="eastAsia" w:ascii="楷体" w:hAnsi="楷体" w:eastAsia="楷体"/>
          <w:kern w:val="0"/>
          <w:sz w:val="32"/>
          <w:szCs w:val="32"/>
        </w:rPr>
        <w:t>（一）突发事件应急预案还需进一步完善</w:t>
      </w:r>
    </w:p>
    <w:p>
      <w:pPr>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这次防抗台风工作之所以取得全面胜利，得益于全市上下和各行业分工合作、齐抓共管、细致入微、面面俱到，做到了风险隐患排查无死角，不失为一次成功的防台风工作范例。但对照预案发现，现有的应急预案还是存在粗线条、不具体、不细致、不深入的问题，落实起来标准不清、目标不明、方法不力，需要在新一轮预案修订过程当中加以完善。</w:t>
      </w:r>
    </w:p>
    <w:p>
      <w:pPr>
        <w:ind w:firstLine="640" w:firstLineChars="200"/>
        <w:rPr>
          <w:rFonts w:ascii="楷体" w:hAnsi="楷体" w:eastAsia="楷体"/>
          <w:kern w:val="0"/>
          <w:sz w:val="32"/>
          <w:szCs w:val="32"/>
        </w:rPr>
      </w:pPr>
      <w:r>
        <w:rPr>
          <w:rFonts w:hint="eastAsia" w:ascii="楷体" w:hAnsi="楷体" w:eastAsia="楷体"/>
          <w:kern w:val="0"/>
          <w:sz w:val="32"/>
          <w:szCs w:val="32"/>
        </w:rPr>
        <w:t>（二）人员转移安置机制还需进一步完善</w:t>
      </w:r>
    </w:p>
    <w:p>
      <w:pPr>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在这次防抗台风过程中，人员转移安置的数量是近几年来最多的一次，尽管得到了妥善的转移安置，但也暴露出一些问题。一是研判情况估计不足，转移时机过晚，没有在台风到来前就实施转移安置，大多都是在风雨中实施的转移。二是转移的协调工作不顺畅，主要是有的企业单位民工和社会流动人员，都是当地政府部门强制转移的，存在单位和个人不配合、不主动的问题。三是转移以后的基本生活保障还不够细致完善。主要是饮食就餐比较简单。需要建立完善的人员转移安置机制，构建安置场所体系，提高人员转移安置质量。</w:t>
      </w:r>
    </w:p>
    <w:p>
      <w:pPr>
        <w:ind w:firstLine="640" w:firstLineChars="200"/>
        <w:rPr>
          <w:rFonts w:ascii="黑体" w:hAnsi="黑体" w:eastAsia="黑体"/>
          <w:kern w:val="0"/>
          <w:sz w:val="32"/>
          <w:szCs w:val="32"/>
        </w:rPr>
      </w:pPr>
      <w:r>
        <w:rPr>
          <w:rFonts w:hint="eastAsia" w:ascii="黑体" w:hAnsi="黑体" w:eastAsia="黑体"/>
          <w:kern w:val="0"/>
          <w:sz w:val="32"/>
          <w:szCs w:val="32"/>
        </w:rPr>
        <w:t>四、几点启示</w:t>
      </w:r>
    </w:p>
    <w:p>
      <w:pPr>
        <w:ind w:firstLine="640" w:firstLineChars="200"/>
        <w:rPr>
          <w:rFonts w:ascii="仿宋_GB2312" w:hAnsi="仿宋" w:eastAsia="仿宋_GB2312"/>
          <w:kern w:val="0"/>
          <w:sz w:val="32"/>
          <w:szCs w:val="32"/>
        </w:rPr>
      </w:pPr>
      <w:r>
        <w:rPr>
          <w:rFonts w:hint="eastAsia" w:ascii="楷体_GB2312" w:hAnsi="仿宋" w:eastAsia="楷体_GB2312"/>
          <w:kern w:val="0"/>
          <w:sz w:val="32"/>
          <w:szCs w:val="32"/>
        </w:rPr>
        <w:t>启示之一：党委政府的坚强领导是抢大险救大灾的根本保证。</w:t>
      </w:r>
      <w:r>
        <w:rPr>
          <w:rFonts w:hint="eastAsia" w:ascii="仿宋_GB2312" w:hAnsi="仿宋" w:eastAsia="仿宋_GB2312"/>
          <w:kern w:val="0"/>
          <w:sz w:val="32"/>
          <w:szCs w:val="32"/>
        </w:rPr>
        <w:t>在大灾大难面前，党委政府始终坚持人民利益至上，一切从人民生命财产安全考虑，讲大局、讲奉献、讲担当，做人民群众的主心骨，动员和利用一切可以利用的手段，化解风险、遏制灾难，减少损失。主要领导敢于担当，敢于负责，敢于挑战，坚守岗位，履职尽职，表现出了党员领导干部高度的政治素养和高尚的品格情操。在千家万户、各行各业防台避险的时候，党委政府却夙夜在公，指挥应战，抢险救灾，想方设法把损失降到最低。无论是在哪里出现了险情，有什么样的危险，都会攻坚克难，迎难而上，全力保护人民生命财产，挽救国家损失，捍卫一方平安。</w:t>
      </w:r>
    </w:p>
    <w:p>
      <w:pPr>
        <w:ind w:firstLine="640" w:firstLineChars="200"/>
        <w:rPr>
          <w:rFonts w:ascii="仿宋_GB2312" w:hAnsi="仿宋" w:eastAsia="仿宋_GB2312"/>
          <w:kern w:val="0"/>
          <w:sz w:val="32"/>
          <w:szCs w:val="32"/>
        </w:rPr>
      </w:pPr>
      <w:r>
        <w:rPr>
          <w:rFonts w:hint="eastAsia" w:ascii="楷体_GB2312" w:hAnsi="仿宋" w:eastAsia="楷体_GB2312"/>
          <w:kern w:val="0"/>
          <w:sz w:val="32"/>
          <w:szCs w:val="32"/>
        </w:rPr>
        <w:t>启示之二：政府部门齐抓共管、协调一致是抢大险救大灾的重要关键。</w:t>
      </w:r>
      <w:r>
        <w:rPr>
          <w:rFonts w:hint="eastAsia" w:ascii="仿宋_GB2312" w:hAnsi="仿宋" w:eastAsia="仿宋_GB2312"/>
          <w:kern w:val="0"/>
          <w:sz w:val="32"/>
          <w:szCs w:val="32"/>
        </w:rPr>
        <w:t>这次防抗台风成功实现了省委常委、市委书记王清宪同志提出的“不亡一人，不失联一人”的目标。政府部门密切联动、步调一致、担当作为、狠抓落实。工作上不推诿，不避让，各司其职，各负其责，把工作往细里做，往实里抓。发扬上合峰会精神，部门之间“宁可往前一步形成交叉，不可后退一步形成沟壑”，互相提示、互相弥补、相互沟通、团结协作，形成了强大的合力，无论什么困难都可以战胜。</w:t>
      </w:r>
    </w:p>
    <w:p>
      <w:pPr>
        <w:ind w:firstLine="640" w:firstLineChars="200"/>
        <w:rPr>
          <w:rFonts w:ascii="仿宋_GB2312" w:hAnsi="仿宋" w:eastAsia="仿宋_GB2312"/>
          <w:kern w:val="0"/>
          <w:sz w:val="32"/>
          <w:szCs w:val="32"/>
        </w:rPr>
      </w:pPr>
      <w:r>
        <w:rPr>
          <w:rFonts w:hint="eastAsia" w:ascii="楷体_GB2312" w:hAnsi="仿宋" w:eastAsia="楷体_GB2312"/>
          <w:kern w:val="0"/>
          <w:sz w:val="32"/>
          <w:szCs w:val="32"/>
        </w:rPr>
        <w:t>启示之三：全民动员、社会参与是抢大险救大灾的坚实基础。“</w:t>
      </w:r>
      <w:r>
        <w:rPr>
          <w:rFonts w:hint="eastAsia" w:ascii="仿宋_GB2312" w:hAnsi="仿宋" w:eastAsia="仿宋_GB2312"/>
          <w:kern w:val="0"/>
          <w:sz w:val="32"/>
          <w:szCs w:val="32"/>
        </w:rPr>
        <w:t>上下同欲者胜</w:t>
      </w:r>
      <w:r>
        <w:rPr>
          <w:rFonts w:hint="eastAsia" w:ascii="楷体_GB2312" w:hAnsi="仿宋" w:eastAsia="楷体_GB2312"/>
          <w:kern w:val="0"/>
          <w:sz w:val="32"/>
          <w:szCs w:val="32"/>
        </w:rPr>
        <w:t>”</w:t>
      </w:r>
      <w:r>
        <w:rPr>
          <w:rFonts w:hint="eastAsia" w:ascii="仿宋_GB2312" w:hAnsi="仿宋" w:eastAsia="仿宋_GB2312"/>
          <w:kern w:val="0"/>
          <w:sz w:val="32"/>
          <w:szCs w:val="32"/>
        </w:rPr>
        <w:t xml:space="preserve"> 。青岛市委市政府和青岛人民心往一处想，劲往一处使，同呼吸、共命运。一些社会团体和企业单位不讲报酬、不讲代价，积极主动为政府分担，共同做好防台风工作。各种救援队伍主动作为，积极参与救援行动，壮大救援力量。全市上下服从政府指挥，令行禁止、万众一心、众志成城，构筑抵御灾难的坚强堤坝，让一切困难陷入人民群众的汪洋大海。</w:t>
      </w:r>
    </w:p>
    <w:p>
      <w:pPr>
        <w:ind w:firstLine="640" w:firstLineChars="200"/>
        <w:rPr>
          <w:rFonts w:ascii="仿宋_GB2312" w:hAnsi="仿宋" w:eastAsia="仿宋_GB2312"/>
          <w:kern w:val="0"/>
          <w:sz w:val="32"/>
          <w:szCs w:val="32"/>
        </w:rPr>
      </w:pPr>
      <w:r>
        <w:rPr>
          <w:rFonts w:hint="eastAsia" w:ascii="楷体_GB2312" w:hAnsi="仿宋" w:eastAsia="楷体_GB2312"/>
          <w:kern w:val="0"/>
          <w:sz w:val="32"/>
          <w:szCs w:val="32"/>
        </w:rPr>
        <w:t>启示之四：军民融合、军地联动是抢大险救大灾的有力保障。</w:t>
      </w:r>
      <w:r>
        <w:rPr>
          <w:rFonts w:hint="eastAsia" w:ascii="仿宋_GB2312" w:hAnsi="仿宋" w:eastAsia="仿宋_GB2312"/>
          <w:kern w:val="0"/>
          <w:sz w:val="32"/>
          <w:szCs w:val="32"/>
        </w:rPr>
        <w:t>这次防台风工作中，武警部队和青岛警备区都主动请战，准备了充足的兵力兵员和民兵预备役人员，为打赢防台硬仗提供了坚实保障。在大灾大难面前，人民子弟兵总是冲锋在前，善打硬仗，敢于拼搏，是地方党委政府的好帮手。有部队在，地方党委政府就有依靠，就有底气，是政府值得信赖的坚强后盾。青岛作为军民融合创新发展试点城市以来，军民融合机制逐步完善，沟通协调更加顺畅，联合处突更加有力，必将为确保青岛经济发展、社会稳定、群众安居乐业发挥重要作用。</w:t>
      </w:r>
    </w:p>
    <w:p>
      <w:pPr>
        <w:ind w:firstLine="640" w:firstLineChars="200"/>
        <w:rPr>
          <w:rFonts w:ascii="黑体" w:hAnsi="黑体" w:eastAsia="黑体"/>
          <w:kern w:val="0"/>
          <w:sz w:val="32"/>
          <w:szCs w:val="32"/>
        </w:rPr>
      </w:pPr>
      <w:r>
        <w:rPr>
          <w:rFonts w:hint="eastAsia" w:ascii="黑体" w:hAnsi="黑体" w:eastAsia="黑体"/>
          <w:kern w:val="0"/>
          <w:sz w:val="32"/>
          <w:szCs w:val="32"/>
        </w:rPr>
        <w:t>五、几点建议</w:t>
      </w:r>
    </w:p>
    <w:p>
      <w:pPr>
        <w:ind w:firstLine="640" w:firstLineChars="200"/>
        <w:rPr>
          <w:rFonts w:ascii="仿宋_GB2312" w:hAnsi="仿宋" w:eastAsia="仿宋_GB2312"/>
          <w:kern w:val="0"/>
          <w:sz w:val="32"/>
          <w:szCs w:val="32"/>
        </w:rPr>
      </w:pPr>
      <w:r>
        <w:rPr>
          <w:rFonts w:hint="eastAsia" w:ascii="楷体" w:hAnsi="楷体" w:eastAsia="楷体"/>
          <w:kern w:val="0"/>
          <w:sz w:val="32"/>
          <w:szCs w:val="32"/>
        </w:rPr>
        <w:t>（一）尽快完善预案体系，开展应急预案演练。</w:t>
      </w:r>
      <w:r>
        <w:rPr>
          <w:rFonts w:hint="eastAsia" w:ascii="仿宋_GB2312" w:hAnsi="黑体" w:eastAsia="仿宋_GB2312"/>
          <w:kern w:val="0"/>
          <w:sz w:val="32"/>
          <w:szCs w:val="32"/>
        </w:rPr>
        <w:t>应急预</w:t>
      </w:r>
      <w:r>
        <w:rPr>
          <w:rFonts w:hint="eastAsia" w:ascii="仿宋_GB2312" w:hAnsi="仿宋" w:eastAsia="仿宋_GB2312"/>
          <w:kern w:val="0"/>
          <w:sz w:val="32"/>
          <w:szCs w:val="32"/>
        </w:rPr>
        <w:t>案是城市处置突发事件的基本遵循和法规依据。机构改革后，政府机关职能变化较大，需要按照职能变化尽快修订预案。老的预案体系经过近几年的使用，在实践中检验出来的矛盾问题，也需要进行新一轮的修改、校正。在预案体系构建上要科学合理，富有创新，实用管用。要广泛开展预案演练活动，通过演练来检验预案，发现问题，纠正问题，同时达到熟练程序、锻炼队伍、掌握技能、提高谋略的目的。</w:t>
      </w:r>
    </w:p>
    <w:p>
      <w:pPr>
        <w:ind w:firstLine="640" w:firstLineChars="200"/>
        <w:rPr>
          <w:rFonts w:ascii="仿宋_GB2312" w:hAnsi="仿宋" w:eastAsia="仿宋_GB2312"/>
          <w:kern w:val="0"/>
          <w:sz w:val="32"/>
          <w:szCs w:val="32"/>
        </w:rPr>
      </w:pPr>
      <w:r>
        <w:rPr>
          <w:rFonts w:hint="eastAsia" w:ascii="楷体" w:hAnsi="楷体" w:eastAsia="楷体"/>
          <w:kern w:val="0"/>
          <w:sz w:val="32"/>
          <w:szCs w:val="32"/>
        </w:rPr>
        <w:t>（二）构建全市避难场所体系，提高人员转移安置效益。</w:t>
      </w:r>
      <w:r>
        <w:rPr>
          <w:rFonts w:hint="eastAsia" w:ascii="仿宋_GB2312" w:hAnsi="仿宋" w:eastAsia="仿宋_GB2312"/>
          <w:kern w:val="0"/>
          <w:sz w:val="32"/>
          <w:szCs w:val="32"/>
        </w:rPr>
        <w:t>目前我市避难场所建设不够系统、不够规范，与青岛国际大都市要求还不相称，远不能满足青岛900多万人口在应急情况下避难需要。要尽快出台相关法规规定，加大财务投入，建设设施完备、功能齐全、条件良好、标准统一的避难场所。建立健全相关制度机制，制定相关工作流程，确保紧急情况下能够迅速完成转移安置，满足人民群众的需要。</w:t>
      </w:r>
    </w:p>
    <w:p>
      <w:pPr>
        <w:ind w:firstLine="640" w:firstLineChars="200"/>
        <w:rPr>
          <w:rFonts w:ascii="仿宋_GB2312" w:hAnsi="仿宋" w:eastAsia="仿宋_GB2312"/>
          <w:kern w:val="0"/>
          <w:sz w:val="32"/>
          <w:szCs w:val="32"/>
        </w:rPr>
      </w:pPr>
      <w:r>
        <w:rPr>
          <w:rFonts w:hint="eastAsia" w:ascii="楷体" w:hAnsi="楷体" w:eastAsia="楷体"/>
          <w:kern w:val="0"/>
          <w:sz w:val="32"/>
          <w:szCs w:val="32"/>
        </w:rPr>
        <w:t>（三）加强应急力量建设，强化抢险救援职能。</w:t>
      </w:r>
      <w:r>
        <w:rPr>
          <w:rFonts w:hint="eastAsia" w:ascii="仿宋" w:hAnsi="仿宋" w:eastAsia="仿宋"/>
          <w:kern w:val="0"/>
          <w:sz w:val="32"/>
          <w:szCs w:val="32"/>
        </w:rPr>
        <w:t>从职能上看，应急管理部门履行综合救援职能，要注重力量建设。</w:t>
      </w:r>
      <w:r>
        <w:rPr>
          <w:rFonts w:hint="eastAsia" w:ascii="仿宋_GB2312" w:hAnsi="仿宋" w:eastAsia="仿宋_GB2312"/>
          <w:kern w:val="0"/>
          <w:sz w:val="32"/>
          <w:szCs w:val="32"/>
        </w:rPr>
        <w:t>一是要加强专项指挥部指挥长的队伍建设，以挂职锻炼、组织专项培训班、送校学习等多种方法途径，提高指挥员的应急知识理论水平和处置指挥能力，丰富应急处置经验，做到在紧急情况下能够熟悉流程、科学处置、沉着应对。二是加强应急专家队伍建设，调整、补充、配强专家队伍，选拔专业技术好、知识面广、经验丰富的人才作为专家，战时深入一线，进行救援指导；平时搭建平台，作为学科带头人，立课题、搞研究，积累知识，提高才干。三是加强救援队伍建设，通过开展演练、比武竞赛、经验交流等活动，强化训练、提高技能，确保遇有情况能够迅速处置。要重视志愿者救援队伍建设，尽快制定志愿者救援队伍管理办法，规范志愿者救援队伍管理，给予政策和财务支持，调动积极性，广泛参与社会救援，作为救援力量的重要补充。</w:t>
      </w:r>
    </w:p>
    <w:p>
      <w:pPr>
        <w:ind w:firstLine="640" w:firstLineChars="200"/>
        <w:rPr>
          <w:rFonts w:ascii="仿宋_GB2312" w:hAnsi="仿宋" w:eastAsia="仿宋_GB2312"/>
          <w:kern w:val="0"/>
          <w:sz w:val="32"/>
          <w:szCs w:val="32"/>
        </w:rPr>
      </w:pPr>
      <w:r>
        <w:rPr>
          <w:rFonts w:hint="eastAsia" w:ascii="楷体" w:hAnsi="楷体" w:eastAsia="楷体"/>
          <w:kern w:val="0"/>
          <w:sz w:val="32"/>
          <w:szCs w:val="32"/>
        </w:rPr>
        <w:t>（四）加强指挥系统建设，提高指挥效能。</w:t>
      </w:r>
      <w:r>
        <w:rPr>
          <w:rFonts w:hint="eastAsia" w:ascii="仿宋_GB2312" w:hAnsi="仿宋" w:eastAsia="仿宋_GB2312"/>
          <w:kern w:val="0"/>
          <w:sz w:val="32"/>
          <w:szCs w:val="32"/>
        </w:rPr>
        <w:t>功能完善的指挥系统对有效实施指挥、迅速处置突发事件十分重要。通过防抗第9号台风的实战检验来看，各部门的指挥系统都不同程度的存在一些缺陷，有的还缺乏指挥系统。应当加大投入，更新换代，完善功能，建设集网络、大数据分析、云计算、辅助决策、态势感知、智能识别等多种功能于一体的现代化指挥平台，能够为处置突发事件提供可靠、完备、稳定的技术保障。</w:t>
      </w:r>
    </w:p>
    <w:p>
      <w:pPr>
        <w:rPr>
          <w:rFonts w:ascii="仿宋_GB2312"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4F"/>
    <w:rsid w:val="00004CB9"/>
    <w:rsid w:val="00037B9B"/>
    <w:rsid w:val="000567F5"/>
    <w:rsid w:val="0006046E"/>
    <w:rsid w:val="0009348E"/>
    <w:rsid w:val="000B3DAA"/>
    <w:rsid w:val="0010109B"/>
    <w:rsid w:val="001026DE"/>
    <w:rsid w:val="00102F12"/>
    <w:rsid w:val="00163030"/>
    <w:rsid w:val="00182607"/>
    <w:rsid w:val="00184F00"/>
    <w:rsid w:val="0019689F"/>
    <w:rsid w:val="001B6B70"/>
    <w:rsid w:val="001C230F"/>
    <w:rsid w:val="001D5225"/>
    <w:rsid w:val="001D6D56"/>
    <w:rsid w:val="001F6AC6"/>
    <w:rsid w:val="00202F70"/>
    <w:rsid w:val="00213542"/>
    <w:rsid w:val="002662E9"/>
    <w:rsid w:val="00275F93"/>
    <w:rsid w:val="002C69FF"/>
    <w:rsid w:val="002C78E3"/>
    <w:rsid w:val="002E6447"/>
    <w:rsid w:val="00350CFD"/>
    <w:rsid w:val="00351837"/>
    <w:rsid w:val="00377017"/>
    <w:rsid w:val="003A2FA9"/>
    <w:rsid w:val="003A6C00"/>
    <w:rsid w:val="003E421D"/>
    <w:rsid w:val="0041134A"/>
    <w:rsid w:val="00422E85"/>
    <w:rsid w:val="0044458A"/>
    <w:rsid w:val="004477B5"/>
    <w:rsid w:val="00451D1A"/>
    <w:rsid w:val="00474C99"/>
    <w:rsid w:val="004876D9"/>
    <w:rsid w:val="004B4860"/>
    <w:rsid w:val="004B6A97"/>
    <w:rsid w:val="00501CC1"/>
    <w:rsid w:val="00502A15"/>
    <w:rsid w:val="00507CD2"/>
    <w:rsid w:val="00510E9B"/>
    <w:rsid w:val="0053728E"/>
    <w:rsid w:val="005412CC"/>
    <w:rsid w:val="00552A87"/>
    <w:rsid w:val="005547D6"/>
    <w:rsid w:val="00584D7C"/>
    <w:rsid w:val="0064040B"/>
    <w:rsid w:val="00647914"/>
    <w:rsid w:val="006532EB"/>
    <w:rsid w:val="00676BEF"/>
    <w:rsid w:val="00683CBE"/>
    <w:rsid w:val="00695BA5"/>
    <w:rsid w:val="006A2CC3"/>
    <w:rsid w:val="006B481B"/>
    <w:rsid w:val="006C08E8"/>
    <w:rsid w:val="006C55DB"/>
    <w:rsid w:val="00706BF0"/>
    <w:rsid w:val="0071029D"/>
    <w:rsid w:val="00730CC2"/>
    <w:rsid w:val="007561BA"/>
    <w:rsid w:val="007915C1"/>
    <w:rsid w:val="007B5BCE"/>
    <w:rsid w:val="00807284"/>
    <w:rsid w:val="00824727"/>
    <w:rsid w:val="00835D30"/>
    <w:rsid w:val="008712CF"/>
    <w:rsid w:val="00885336"/>
    <w:rsid w:val="0090167D"/>
    <w:rsid w:val="00901955"/>
    <w:rsid w:val="00913D3A"/>
    <w:rsid w:val="00930D0D"/>
    <w:rsid w:val="00953ADB"/>
    <w:rsid w:val="009C323E"/>
    <w:rsid w:val="00A0277B"/>
    <w:rsid w:val="00A1495D"/>
    <w:rsid w:val="00A216EA"/>
    <w:rsid w:val="00A314D7"/>
    <w:rsid w:val="00A42437"/>
    <w:rsid w:val="00A50BED"/>
    <w:rsid w:val="00A64FC3"/>
    <w:rsid w:val="00A670D6"/>
    <w:rsid w:val="00A72286"/>
    <w:rsid w:val="00A97943"/>
    <w:rsid w:val="00AB6AAF"/>
    <w:rsid w:val="00AE378C"/>
    <w:rsid w:val="00B11D26"/>
    <w:rsid w:val="00B24196"/>
    <w:rsid w:val="00B26A23"/>
    <w:rsid w:val="00B2795D"/>
    <w:rsid w:val="00B30C76"/>
    <w:rsid w:val="00B414B1"/>
    <w:rsid w:val="00B51A85"/>
    <w:rsid w:val="00B5644F"/>
    <w:rsid w:val="00B56C35"/>
    <w:rsid w:val="00B616AE"/>
    <w:rsid w:val="00BC1686"/>
    <w:rsid w:val="00BE48AF"/>
    <w:rsid w:val="00BE7416"/>
    <w:rsid w:val="00BF26F2"/>
    <w:rsid w:val="00C24381"/>
    <w:rsid w:val="00C31B31"/>
    <w:rsid w:val="00C36132"/>
    <w:rsid w:val="00C41E76"/>
    <w:rsid w:val="00C93F9B"/>
    <w:rsid w:val="00CD0EC8"/>
    <w:rsid w:val="00CD3D1E"/>
    <w:rsid w:val="00CE23B7"/>
    <w:rsid w:val="00CF22B1"/>
    <w:rsid w:val="00D10303"/>
    <w:rsid w:val="00D17DE6"/>
    <w:rsid w:val="00D2443D"/>
    <w:rsid w:val="00D53778"/>
    <w:rsid w:val="00D67014"/>
    <w:rsid w:val="00D858C6"/>
    <w:rsid w:val="00DB48D3"/>
    <w:rsid w:val="00E2456E"/>
    <w:rsid w:val="00E26CF5"/>
    <w:rsid w:val="00E27E05"/>
    <w:rsid w:val="00E47FA3"/>
    <w:rsid w:val="00E51861"/>
    <w:rsid w:val="00E64662"/>
    <w:rsid w:val="00EA4A23"/>
    <w:rsid w:val="00EC4597"/>
    <w:rsid w:val="00ED7E88"/>
    <w:rsid w:val="00EE5A66"/>
    <w:rsid w:val="00EF4C98"/>
    <w:rsid w:val="00F154E8"/>
    <w:rsid w:val="00F25132"/>
    <w:rsid w:val="00F94EC5"/>
    <w:rsid w:val="00FD787C"/>
    <w:rsid w:val="00FD7B11"/>
    <w:rsid w:val="284A08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870</Words>
  <Characters>4965</Characters>
  <Lines>41</Lines>
  <Paragraphs>11</Paragraphs>
  <TotalTime>3</TotalTime>
  <ScaleCrop>false</ScaleCrop>
  <LinksUpToDate>false</LinksUpToDate>
  <CharactersWithSpaces>5824</CharactersWithSpaces>
  <Application>WPS Office_11.1.0.9208_F1E327BC-269C-435d-A152-05C5408002CA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2019-10-31T06:13:00Z</dcterms:created>
  <dc:creator>Windows 用户</dc:creator>
  <cp:lastModifiedBy>长河</cp:lastModifiedBy>
  <cp:lastPrinted>2019-08-13T04:33:00Z</cp:lastPrinted>
  <dcterms:modified xsi:type="dcterms:W3CDTF">2019-12-09T08:41:50Z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