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2C3C5">
      <w:pPr>
        <w:spacing w:before="77"/>
        <w:ind w:left="4282"/>
        <w:outlineLvl w:val="1"/>
        <w:rPr>
          <w:rFonts w:ascii="方正小标宋简体" w:hAnsi="方正小标宋简体" w:eastAsia="方正小标宋简体" w:cs="方正小标宋简体"/>
          <w:sz w:val="25"/>
          <w:szCs w:val="25"/>
        </w:rPr>
      </w:pPr>
      <w:r>
        <w:rPr>
          <w:rFonts w:hint="eastAsia" w:ascii="方正小标宋简体" w:hAnsi="方正小标宋简体" w:eastAsia="方正小标宋简体" w:cs="方正小标宋简体"/>
          <w:spacing w:val="9"/>
          <w:sz w:val="25"/>
          <w:szCs w:val="25"/>
          <w:lang w:eastAsia="zh-CN"/>
        </w:rPr>
        <w:t>青岛市文化和旅游局</w:t>
      </w:r>
      <w:r>
        <w:rPr>
          <w:rFonts w:ascii="方正小标宋简体" w:hAnsi="方正小标宋简体" w:eastAsia="方正小标宋简体" w:cs="方正小标宋简体"/>
          <w:spacing w:val="9"/>
          <w:sz w:val="25"/>
          <w:szCs w:val="25"/>
        </w:rPr>
        <w:t>部门联合 “双随机、</w:t>
      </w:r>
      <w:r>
        <w:rPr>
          <w:rFonts w:ascii="方正小标宋简体" w:hAnsi="方正小标宋简体" w:eastAsia="方正小标宋简体" w:cs="方正小标宋简体"/>
          <w:spacing w:val="-16"/>
          <w:sz w:val="25"/>
          <w:szCs w:val="25"/>
        </w:rPr>
        <w:t xml:space="preserve"> </w:t>
      </w:r>
      <w:r>
        <w:rPr>
          <w:rFonts w:ascii="方正小标宋简体" w:hAnsi="方正小标宋简体" w:eastAsia="方正小标宋简体" w:cs="方正小标宋简体"/>
          <w:spacing w:val="9"/>
          <w:sz w:val="25"/>
          <w:szCs w:val="25"/>
        </w:rPr>
        <w:t>一公开”抽查事项清单 （202</w:t>
      </w:r>
      <w:r>
        <w:rPr>
          <w:rFonts w:ascii="方正小标宋简体" w:hAnsi="方正小标宋简体" w:eastAsia="方正小标宋简体" w:cs="方正小标宋简体"/>
          <w:spacing w:val="8"/>
          <w:sz w:val="25"/>
          <w:szCs w:val="25"/>
        </w:rPr>
        <w:t>5年版）</w:t>
      </w:r>
    </w:p>
    <w:p w14:paraId="69BBE3D1">
      <w:pPr>
        <w:spacing w:line="120" w:lineRule="auto"/>
        <w:rPr>
          <w:rFonts w:ascii="Arial"/>
          <w:sz w:val="2"/>
        </w:rPr>
      </w:pPr>
    </w:p>
    <w:tbl>
      <w:tblPr>
        <w:tblStyle w:val="5"/>
        <w:tblW w:w="160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
        <w:gridCol w:w="473"/>
        <w:gridCol w:w="1072"/>
        <w:gridCol w:w="473"/>
        <w:gridCol w:w="351"/>
        <w:gridCol w:w="488"/>
        <w:gridCol w:w="276"/>
        <w:gridCol w:w="680"/>
        <w:gridCol w:w="1348"/>
        <w:gridCol w:w="1489"/>
        <w:gridCol w:w="588"/>
        <w:gridCol w:w="4001"/>
        <w:gridCol w:w="4579"/>
      </w:tblGrid>
      <w:tr w14:paraId="233C3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82" w:type="dxa"/>
            <w:textDirection w:val="tbRlV"/>
            <w:vAlign w:val="top"/>
          </w:tcPr>
          <w:p w14:paraId="1B80E10E">
            <w:pPr>
              <w:spacing w:before="46" w:line="209" w:lineRule="auto"/>
              <w:ind w:left="58"/>
              <w:rPr>
                <w:rFonts w:ascii="黑体" w:hAnsi="黑体" w:eastAsia="黑体" w:cs="黑体"/>
                <w:sz w:val="9"/>
                <w:szCs w:val="9"/>
              </w:rPr>
            </w:pPr>
            <w:r>
              <w:rPr>
                <w:rFonts w:ascii="黑体" w:hAnsi="黑体" w:eastAsia="黑体" w:cs="黑体"/>
                <w:spacing w:val="12"/>
                <w:sz w:val="9"/>
                <w:szCs w:val="9"/>
              </w:rPr>
              <w:t>序号</w:t>
            </w:r>
          </w:p>
        </w:tc>
        <w:tc>
          <w:tcPr>
            <w:tcW w:w="473" w:type="dxa"/>
            <w:vAlign w:val="top"/>
          </w:tcPr>
          <w:p w14:paraId="76C102A8">
            <w:pPr>
              <w:spacing w:before="113" w:line="223" w:lineRule="auto"/>
              <w:ind w:left="49"/>
              <w:rPr>
                <w:rFonts w:ascii="黑体" w:hAnsi="黑体" w:eastAsia="黑体" w:cs="黑体"/>
                <w:sz w:val="9"/>
                <w:szCs w:val="9"/>
              </w:rPr>
            </w:pPr>
            <w:r>
              <w:rPr>
                <w:rFonts w:ascii="黑体" w:hAnsi="黑体" w:eastAsia="黑体" w:cs="黑体"/>
                <w:spacing w:val="-1"/>
                <w:sz w:val="9"/>
                <w:szCs w:val="9"/>
              </w:rPr>
              <w:t>抽查领域</w:t>
            </w:r>
          </w:p>
        </w:tc>
        <w:tc>
          <w:tcPr>
            <w:tcW w:w="1072" w:type="dxa"/>
            <w:vAlign w:val="top"/>
          </w:tcPr>
          <w:p w14:paraId="47C7B3B7">
            <w:pPr>
              <w:spacing w:before="113" w:line="222" w:lineRule="auto"/>
              <w:ind w:left="255"/>
              <w:rPr>
                <w:rFonts w:ascii="黑体" w:hAnsi="黑体" w:eastAsia="黑体" w:cs="黑体"/>
                <w:sz w:val="9"/>
                <w:szCs w:val="9"/>
              </w:rPr>
            </w:pPr>
            <w:r>
              <w:rPr>
                <w:rFonts w:ascii="黑体" w:hAnsi="黑体" w:eastAsia="黑体" w:cs="黑体"/>
                <w:spacing w:val="-1"/>
                <w:sz w:val="9"/>
                <w:szCs w:val="9"/>
              </w:rPr>
              <w:t>联合抽查事项</w:t>
            </w:r>
          </w:p>
        </w:tc>
        <w:tc>
          <w:tcPr>
            <w:tcW w:w="473" w:type="dxa"/>
            <w:vAlign w:val="top"/>
          </w:tcPr>
          <w:p w14:paraId="046E5F70">
            <w:pPr>
              <w:spacing w:before="113" w:line="223" w:lineRule="auto"/>
              <w:ind w:left="48"/>
              <w:rPr>
                <w:rFonts w:ascii="黑体" w:hAnsi="黑体" w:eastAsia="黑体" w:cs="黑体"/>
                <w:sz w:val="9"/>
                <w:szCs w:val="9"/>
              </w:rPr>
            </w:pPr>
            <w:r>
              <w:rPr>
                <w:rFonts w:ascii="黑体" w:hAnsi="黑体" w:eastAsia="黑体" w:cs="黑体"/>
                <w:spacing w:val="-1"/>
                <w:sz w:val="9"/>
                <w:szCs w:val="9"/>
              </w:rPr>
              <w:t>检查对象</w:t>
            </w:r>
          </w:p>
        </w:tc>
        <w:tc>
          <w:tcPr>
            <w:tcW w:w="351" w:type="dxa"/>
            <w:vAlign w:val="top"/>
          </w:tcPr>
          <w:p w14:paraId="3E0BAB59">
            <w:pPr>
              <w:spacing w:before="58" w:line="226" w:lineRule="auto"/>
              <w:ind w:left="85" w:right="85"/>
              <w:rPr>
                <w:rFonts w:ascii="黑体" w:hAnsi="黑体" w:eastAsia="黑体" w:cs="黑体"/>
                <w:sz w:val="9"/>
                <w:szCs w:val="9"/>
              </w:rPr>
            </w:pPr>
            <w:r>
              <w:rPr>
                <w:rFonts w:ascii="黑体" w:hAnsi="黑体" w:eastAsia="黑体" w:cs="黑体"/>
                <w:spacing w:val="-3"/>
                <w:sz w:val="9"/>
                <w:szCs w:val="9"/>
              </w:rPr>
              <w:t>事项</w:t>
            </w:r>
            <w:r>
              <w:rPr>
                <w:rFonts w:ascii="黑体" w:hAnsi="黑体" w:eastAsia="黑体" w:cs="黑体"/>
                <w:sz w:val="9"/>
                <w:szCs w:val="9"/>
              </w:rPr>
              <w:t xml:space="preserve"> </w:t>
            </w:r>
            <w:r>
              <w:rPr>
                <w:rFonts w:ascii="黑体" w:hAnsi="黑体" w:eastAsia="黑体" w:cs="黑体"/>
                <w:spacing w:val="-4"/>
                <w:sz w:val="9"/>
                <w:szCs w:val="9"/>
              </w:rPr>
              <w:t>类别</w:t>
            </w:r>
          </w:p>
        </w:tc>
        <w:tc>
          <w:tcPr>
            <w:tcW w:w="488" w:type="dxa"/>
            <w:vAlign w:val="top"/>
          </w:tcPr>
          <w:p w14:paraId="313A7E64">
            <w:pPr>
              <w:spacing w:before="113" w:line="221" w:lineRule="auto"/>
              <w:ind w:left="57"/>
              <w:rPr>
                <w:rFonts w:ascii="黑体" w:hAnsi="黑体" w:eastAsia="黑体" w:cs="黑体"/>
                <w:sz w:val="9"/>
                <w:szCs w:val="9"/>
              </w:rPr>
            </w:pPr>
            <w:r>
              <w:rPr>
                <w:rFonts w:ascii="黑体" w:hAnsi="黑体" w:eastAsia="黑体" w:cs="黑体"/>
                <w:spacing w:val="-1"/>
                <w:sz w:val="9"/>
                <w:szCs w:val="9"/>
              </w:rPr>
              <w:t>检查方式</w:t>
            </w:r>
          </w:p>
        </w:tc>
        <w:tc>
          <w:tcPr>
            <w:tcW w:w="956" w:type="dxa"/>
            <w:gridSpan w:val="2"/>
            <w:vAlign w:val="top"/>
          </w:tcPr>
          <w:p w14:paraId="340495CB">
            <w:pPr>
              <w:spacing w:before="113" w:line="223" w:lineRule="auto"/>
              <w:ind w:left="292"/>
              <w:rPr>
                <w:rFonts w:ascii="黑体" w:hAnsi="黑体" w:eastAsia="黑体" w:cs="黑体"/>
                <w:sz w:val="9"/>
                <w:szCs w:val="9"/>
              </w:rPr>
            </w:pPr>
            <w:r>
              <w:rPr>
                <w:rFonts w:ascii="黑体" w:hAnsi="黑体" w:eastAsia="黑体" w:cs="黑体"/>
                <w:spacing w:val="-1"/>
                <w:sz w:val="9"/>
                <w:szCs w:val="9"/>
              </w:rPr>
              <w:t>检查部门</w:t>
            </w:r>
          </w:p>
        </w:tc>
        <w:tc>
          <w:tcPr>
            <w:tcW w:w="1348" w:type="dxa"/>
            <w:vAlign w:val="top"/>
          </w:tcPr>
          <w:p w14:paraId="27789079">
            <w:pPr>
              <w:spacing w:before="113" w:line="221" w:lineRule="auto"/>
              <w:ind w:left="397"/>
              <w:rPr>
                <w:rFonts w:ascii="黑体" w:hAnsi="黑体" w:eastAsia="黑体" w:cs="黑体"/>
                <w:sz w:val="9"/>
                <w:szCs w:val="9"/>
              </w:rPr>
            </w:pPr>
            <w:r>
              <w:rPr>
                <w:rFonts w:ascii="黑体" w:hAnsi="黑体" w:eastAsia="黑体" w:cs="黑体"/>
                <w:spacing w:val="-1"/>
                <w:sz w:val="9"/>
                <w:szCs w:val="9"/>
              </w:rPr>
              <w:t>权责清单事项</w:t>
            </w:r>
          </w:p>
        </w:tc>
        <w:tc>
          <w:tcPr>
            <w:tcW w:w="1489" w:type="dxa"/>
            <w:vAlign w:val="top"/>
          </w:tcPr>
          <w:p w14:paraId="659A418D">
            <w:pPr>
              <w:spacing w:before="113" w:line="222" w:lineRule="auto"/>
              <w:ind w:left="562"/>
              <w:rPr>
                <w:rFonts w:ascii="黑体" w:hAnsi="黑体" w:eastAsia="黑体" w:cs="黑体"/>
                <w:sz w:val="9"/>
                <w:szCs w:val="9"/>
              </w:rPr>
            </w:pPr>
            <w:r>
              <w:rPr>
                <w:rFonts w:ascii="黑体" w:hAnsi="黑体" w:eastAsia="黑体" w:cs="黑体"/>
                <w:spacing w:val="-1"/>
                <w:sz w:val="9"/>
                <w:szCs w:val="9"/>
              </w:rPr>
              <w:t>抽查事项</w:t>
            </w:r>
          </w:p>
        </w:tc>
        <w:tc>
          <w:tcPr>
            <w:tcW w:w="588" w:type="dxa"/>
            <w:vAlign w:val="top"/>
          </w:tcPr>
          <w:p w14:paraId="1BFC79B2">
            <w:pPr>
              <w:spacing w:before="113" w:line="222" w:lineRule="auto"/>
              <w:ind w:left="112"/>
              <w:rPr>
                <w:rFonts w:ascii="黑体" w:hAnsi="黑体" w:eastAsia="黑体" w:cs="黑体"/>
                <w:sz w:val="9"/>
                <w:szCs w:val="9"/>
              </w:rPr>
            </w:pPr>
            <w:r>
              <w:rPr>
                <w:rFonts w:ascii="黑体" w:hAnsi="黑体" w:eastAsia="黑体" w:cs="黑体"/>
                <w:spacing w:val="-1"/>
                <w:sz w:val="9"/>
                <w:szCs w:val="9"/>
              </w:rPr>
              <w:t>实施主体</w:t>
            </w:r>
          </w:p>
        </w:tc>
        <w:tc>
          <w:tcPr>
            <w:tcW w:w="4001" w:type="dxa"/>
            <w:vAlign w:val="top"/>
          </w:tcPr>
          <w:p w14:paraId="60F0DC6E">
            <w:pPr>
              <w:spacing w:before="113" w:line="223" w:lineRule="auto"/>
              <w:ind w:left="1816"/>
              <w:rPr>
                <w:rFonts w:ascii="黑体" w:hAnsi="黑体" w:eastAsia="黑体" w:cs="黑体"/>
                <w:sz w:val="9"/>
                <w:szCs w:val="9"/>
              </w:rPr>
            </w:pPr>
            <w:r>
              <w:rPr>
                <w:rFonts w:ascii="黑体" w:hAnsi="黑体" w:eastAsia="黑体" w:cs="黑体"/>
                <w:spacing w:val="-1"/>
                <w:sz w:val="9"/>
                <w:szCs w:val="9"/>
              </w:rPr>
              <w:t>抽查内容</w:t>
            </w:r>
          </w:p>
        </w:tc>
        <w:tc>
          <w:tcPr>
            <w:tcW w:w="4579" w:type="dxa"/>
            <w:vAlign w:val="top"/>
          </w:tcPr>
          <w:p w14:paraId="25F5A8B2">
            <w:pPr>
              <w:spacing w:before="113" w:line="222" w:lineRule="auto"/>
              <w:ind w:left="2105"/>
              <w:rPr>
                <w:rFonts w:ascii="黑体" w:hAnsi="黑体" w:eastAsia="黑体" w:cs="黑体"/>
                <w:sz w:val="9"/>
                <w:szCs w:val="9"/>
              </w:rPr>
            </w:pPr>
            <w:r>
              <w:rPr>
                <w:rFonts w:ascii="黑体" w:hAnsi="黑体" w:eastAsia="黑体" w:cs="黑体"/>
                <w:spacing w:val="-1"/>
                <w:sz w:val="9"/>
                <w:szCs w:val="9"/>
              </w:rPr>
              <w:t>检查依据</w:t>
            </w:r>
          </w:p>
        </w:tc>
      </w:tr>
      <w:tr w14:paraId="106538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82" w:type="dxa"/>
            <w:vMerge w:val="restart"/>
            <w:tcBorders>
              <w:bottom w:val="nil"/>
            </w:tcBorders>
            <w:vAlign w:val="top"/>
          </w:tcPr>
          <w:p w14:paraId="489B0A1F">
            <w:pPr>
              <w:spacing w:line="354" w:lineRule="auto"/>
              <w:rPr>
                <w:rFonts w:ascii="Arial"/>
                <w:sz w:val="21"/>
              </w:rPr>
            </w:pPr>
          </w:p>
          <w:p w14:paraId="60A1FEF1">
            <w:pPr>
              <w:spacing w:line="355" w:lineRule="auto"/>
              <w:rPr>
                <w:rFonts w:ascii="Arial"/>
                <w:sz w:val="21"/>
              </w:rPr>
            </w:pPr>
          </w:p>
          <w:p w14:paraId="4EAA250D">
            <w:pPr>
              <w:kinsoku w:val="0"/>
              <w:autoSpaceDE w:val="0"/>
              <w:autoSpaceDN w:val="0"/>
              <w:adjustRightInd w:val="0"/>
              <w:snapToGrid w:val="0"/>
              <w:spacing w:before="29" w:line="188" w:lineRule="auto"/>
              <w:ind w:left="51"/>
              <w:jc w:val="left"/>
              <w:textAlignment w:val="baseline"/>
              <w:rPr>
                <w:rFonts w:hint="eastAsia"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1</w:t>
            </w:r>
          </w:p>
        </w:tc>
        <w:tc>
          <w:tcPr>
            <w:tcW w:w="473" w:type="dxa"/>
            <w:vMerge w:val="restart"/>
            <w:tcBorders>
              <w:bottom w:val="nil"/>
            </w:tcBorders>
            <w:vAlign w:val="top"/>
          </w:tcPr>
          <w:p w14:paraId="57FE58D1">
            <w:pPr>
              <w:spacing w:line="265" w:lineRule="auto"/>
              <w:rPr>
                <w:rFonts w:ascii="Arial"/>
                <w:sz w:val="21"/>
              </w:rPr>
            </w:pPr>
          </w:p>
          <w:p w14:paraId="75F90A24">
            <w:pPr>
              <w:spacing w:line="265" w:lineRule="auto"/>
              <w:rPr>
                <w:rFonts w:ascii="Arial"/>
                <w:sz w:val="21"/>
              </w:rPr>
            </w:pPr>
          </w:p>
          <w:p w14:paraId="236EC53C">
            <w:pPr>
              <w:kinsoku w:val="0"/>
              <w:autoSpaceDE w:val="0"/>
              <w:autoSpaceDN w:val="0"/>
              <w:adjustRightInd w:val="0"/>
              <w:snapToGrid w:val="0"/>
              <w:spacing w:before="30" w:line="228" w:lineRule="auto"/>
              <w:ind w:left="12" w:right="97"/>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旅游包车</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客运企业</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的监督抽</w:t>
            </w:r>
            <w:r>
              <w:rPr>
                <w:rFonts w:ascii="FangSong_GB2312" w:hAnsi="FangSong_GB2312" w:eastAsia="FangSong_GB2312" w:cs="FangSong_GB2312"/>
                <w:snapToGrid w:val="0"/>
                <w:color w:val="000000"/>
                <w:kern w:val="0"/>
                <w:sz w:val="9"/>
                <w:szCs w:val="9"/>
                <w:lang w:val="en-US" w:eastAsia="en-US" w:bidi="ar-SA"/>
              </w:rPr>
              <w:t xml:space="preserve"> 查</w:t>
            </w:r>
          </w:p>
        </w:tc>
        <w:tc>
          <w:tcPr>
            <w:tcW w:w="1072" w:type="dxa"/>
            <w:vMerge w:val="restart"/>
            <w:tcBorders>
              <w:bottom w:val="nil"/>
            </w:tcBorders>
            <w:vAlign w:val="top"/>
          </w:tcPr>
          <w:p w14:paraId="5CEC13F5">
            <w:pPr>
              <w:spacing w:line="321" w:lineRule="auto"/>
              <w:rPr>
                <w:rFonts w:ascii="Arial"/>
                <w:sz w:val="21"/>
              </w:rPr>
            </w:pPr>
          </w:p>
          <w:p w14:paraId="54DDF43B">
            <w:pPr>
              <w:spacing w:line="322" w:lineRule="auto"/>
              <w:rPr>
                <w:rFonts w:ascii="Arial"/>
                <w:sz w:val="21"/>
              </w:rPr>
            </w:pPr>
          </w:p>
          <w:p w14:paraId="5D086CA5">
            <w:pPr>
              <w:kinsoku w:val="0"/>
              <w:autoSpaceDE w:val="0"/>
              <w:autoSpaceDN w:val="0"/>
              <w:adjustRightInd w:val="0"/>
              <w:snapToGrid w:val="0"/>
              <w:spacing w:before="29" w:line="223" w:lineRule="auto"/>
              <w:ind w:left="12" w:right="6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旅游包车客运企业的监督</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抽查</w:t>
            </w:r>
          </w:p>
        </w:tc>
        <w:tc>
          <w:tcPr>
            <w:tcW w:w="473" w:type="dxa"/>
            <w:vMerge w:val="restart"/>
            <w:tcBorders>
              <w:bottom w:val="nil"/>
            </w:tcBorders>
            <w:vAlign w:val="top"/>
          </w:tcPr>
          <w:p w14:paraId="115FC70A">
            <w:pPr>
              <w:spacing w:line="293" w:lineRule="auto"/>
              <w:rPr>
                <w:rFonts w:ascii="Arial"/>
                <w:sz w:val="21"/>
              </w:rPr>
            </w:pPr>
          </w:p>
          <w:p w14:paraId="7C387307">
            <w:pPr>
              <w:spacing w:line="293" w:lineRule="auto"/>
              <w:rPr>
                <w:rFonts w:ascii="Arial"/>
                <w:sz w:val="21"/>
              </w:rPr>
            </w:pPr>
          </w:p>
          <w:p w14:paraId="1B056DBB">
            <w:pPr>
              <w:kinsoku w:val="0"/>
              <w:autoSpaceDE w:val="0"/>
              <w:autoSpaceDN w:val="0"/>
              <w:adjustRightInd w:val="0"/>
              <w:snapToGrid w:val="0"/>
              <w:spacing w:before="29" w:line="229" w:lineRule="auto"/>
              <w:ind w:left="13" w:right="96" w:firstLine="1"/>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道路运输</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旅游客运</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企业</w:t>
            </w:r>
          </w:p>
        </w:tc>
        <w:tc>
          <w:tcPr>
            <w:tcW w:w="351" w:type="dxa"/>
            <w:vMerge w:val="restart"/>
            <w:tcBorders>
              <w:bottom w:val="nil"/>
            </w:tcBorders>
            <w:vAlign w:val="top"/>
          </w:tcPr>
          <w:p w14:paraId="2D2D64CA">
            <w:pPr>
              <w:spacing w:line="321" w:lineRule="auto"/>
              <w:rPr>
                <w:rFonts w:ascii="Arial"/>
                <w:sz w:val="21"/>
              </w:rPr>
            </w:pPr>
          </w:p>
          <w:p w14:paraId="2F75A504">
            <w:pPr>
              <w:spacing w:line="322" w:lineRule="auto"/>
              <w:rPr>
                <w:rFonts w:ascii="Arial"/>
                <w:sz w:val="21"/>
              </w:rPr>
            </w:pPr>
          </w:p>
          <w:p w14:paraId="1FCFBCC9">
            <w:pPr>
              <w:kinsoku w:val="0"/>
              <w:autoSpaceDE w:val="0"/>
              <w:autoSpaceDN w:val="0"/>
              <w:adjustRightInd w:val="0"/>
              <w:snapToGrid w:val="0"/>
              <w:spacing w:before="29" w:line="222" w:lineRule="auto"/>
              <w:ind w:left="37" w:right="41"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重点检</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bottom w:val="nil"/>
            </w:tcBorders>
            <w:vAlign w:val="top"/>
          </w:tcPr>
          <w:p w14:paraId="65256824">
            <w:pPr>
              <w:spacing w:line="348" w:lineRule="auto"/>
              <w:rPr>
                <w:rFonts w:ascii="Arial"/>
                <w:sz w:val="21"/>
              </w:rPr>
            </w:pPr>
          </w:p>
          <w:p w14:paraId="012C8420">
            <w:pPr>
              <w:spacing w:line="349" w:lineRule="auto"/>
              <w:rPr>
                <w:rFonts w:ascii="Arial"/>
                <w:sz w:val="21"/>
              </w:rPr>
            </w:pPr>
          </w:p>
          <w:p w14:paraId="09B4A64F">
            <w:pPr>
              <w:kinsoku w:val="0"/>
              <w:autoSpaceDE w:val="0"/>
              <w:autoSpaceDN w:val="0"/>
              <w:adjustRightInd w:val="0"/>
              <w:snapToGrid w:val="0"/>
              <w:spacing w:before="29" w:line="216"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vAlign w:val="top"/>
          </w:tcPr>
          <w:p w14:paraId="02729839">
            <w:pPr>
              <w:spacing w:line="306" w:lineRule="auto"/>
              <w:rPr>
                <w:rFonts w:ascii="Arial"/>
                <w:sz w:val="21"/>
              </w:rPr>
            </w:pPr>
          </w:p>
          <w:p w14:paraId="726BE374">
            <w:pPr>
              <w:kinsoku w:val="0"/>
              <w:autoSpaceDE w:val="0"/>
              <w:autoSpaceDN w:val="0"/>
              <w:adjustRightInd w:val="0"/>
              <w:snapToGrid w:val="0"/>
              <w:spacing w:before="29" w:line="216" w:lineRule="auto"/>
              <w:ind w:left="4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vAlign w:val="top"/>
          </w:tcPr>
          <w:p w14:paraId="79F70B6E">
            <w:pPr>
              <w:spacing w:line="306" w:lineRule="auto"/>
              <w:rPr>
                <w:rFonts w:ascii="Arial"/>
                <w:sz w:val="21"/>
              </w:rPr>
            </w:pPr>
          </w:p>
          <w:p w14:paraId="7025DC40">
            <w:pPr>
              <w:kinsoku w:val="0"/>
              <w:autoSpaceDE w:val="0"/>
              <w:autoSpaceDN w:val="0"/>
              <w:adjustRightInd w:val="0"/>
              <w:snapToGrid w:val="0"/>
              <w:spacing w:before="29" w:line="216"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交通运输部门</w:t>
            </w:r>
          </w:p>
        </w:tc>
        <w:tc>
          <w:tcPr>
            <w:tcW w:w="1348" w:type="dxa"/>
            <w:vAlign w:val="top"/>
          </w:tcPr>
          <w:p w14:paraId="3F1B73B3">
            <w:pPr>
              <w:spacing w:line="305" w:lineRule="auto"/>
              <w:rPr>
                <w:rFonts w:ascii="Arial"/>
                <w:sz w:val="21"/>
              </w:rPr>
            </w:pPr>
          </w:p>
          <w:p w14:paraId="491976F6">
            <w:pPr>
              <w:kinsoku w:val="0"/>
              <w:autoSpaceDE w:val="0"/>
              <w:autoSpaceDN w:val="0"/>
              <w:adjustRightInd w:val="0"/>
              <w:snapToGrid w:val="0"/>
              <w:spacing w:before="29"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对道路运输的监督检查</w:t>
            </w:r>
          </w:p>
        </w:tc>
        <w:tc>
          <w:tcPr>
            <w:tcW w:w="1489" w:type="dxa"/>
            <w:vAlign w:val="top"/>
          </w:tcPr>
          <w:p w14:paraId="758DBEE6">
            <w:pPr>
              <w:spacing w:line="249" w:lineRule="auto"/>
              <w:rPr>
                <w:rFonts w:ascii="Arial"/>
                <w:sz w:val="21"/>
              </w:rPr>
            </w:pPr>
          </w:p>
          <w:p w14:paraId="391595F9">
            <w:pPr>
              <w:kinsoku w:val="0"/>
              <w:autoSpaceDE w:val="0"/>
              <w:autoSpaceDN w:val="0"/>
              <w:adjustRightInd w:val="0"/>
              <w:snapToGrid w:val="0"/>
              <w:spacing w:before="29" w:line="223" w:lineRule="auto"/>
              <w:ind w:left="16" w:right="72"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对班线、旅游包车等客运企业</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 xml:space="preserve">（含 </w:t>
            </w:r>
            <w:r>
              <w:rPr>
                <w:rFonts w:ascii="FangSong_GB2312" w:hAnsi="FangSong_GB2312" w:eastAsia="FangSong_GB2312" w:cs="FangSong_GB2312"/>
                <w:snapToGrid w:val="0"/>
                <w:color w:val="000000"/>
                <w:spacing w:val="-2"/>
                <w:kern w:val="0"/>
                <w:sz w:val="9"/>
                <w:szCs w:val="9"/>
                <w:lang w:val="en-US" w:eastAsia="en-US" w:bidi="ar-SA"/>
              </w:rPr>
              <w:t>场站）</w:t>
            </w:r>
            <w:r>
              <w:rPr>
                <w:rFonts w:ascii="FangSong_GB2312" w:hAnsi="FangSong_GB2312" w:eastAsia="FangSong_GB2312" w:cs="FangSong_GB2312"/>
                <w:snapToGrid w:val="0"/>
                <w:color w:val="000000"/>
                <w:spacing w:val="-2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的监督检查</w:t>
            </w:r>
          </w:p>
        </w:tc>
        <w:tc>
          <w:tcPr>
            <w:tcW w:w="588" w:type="dxa"/>
            <w:vAlign w:val="top"/>
          </w:tcPr>
          <w:p w14:paraId="64E77816">
            <w:pPr>
              <w:spacing w:line="306" w:lineRule="auto"/>
              <w:rPr>
                <w:rFonts w:ascii="Arial"/>
                <w:sz w:val="21"/>
              </w:rPr>
            </w:pPr>
          </w:p>
          <w:p w14:paraId="7F8BBF90">
            <w:pPr>
              <w:kinsoku w:val="0"/>
              <w:autoSpaceDE w:val="0"/>
              <w:autoSpaceDN w:val="0"/>
              <w:adjustRightInd w:val="0"/>
              <w:snapToGrid w:val="0"/>
              <w:spacing w:before="29"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38849401">
            <w:pPr>
              <w:spacing w:line="306" w:lineRule="auto"/>
              <w:rPr>
                <w:rFonts w:ascii="Arial"/>
                <w:sz w:val="21"/>
              </w:rPr>
            </w:pPr>
          </w:p>
          <w:p w14:paraId="4E4801E8">
            <w:pPr>
              <w:kinsoku w:val="0"/>
              <w:autoSpaceDE w:val="0"/>
              <w:autoSpaceDN w:val="0"/>
              <w:adjustRightInd w:val="0"/>
              <w:snapToGrid w:val="0"/>
              <w:spacing w:before="29" w:line="215" w:lineRule="auto"/>
              <w:ind w:left="1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旅游包车客运企业执行有关安全生产的法律</w:t>
            </w:r>
            <w:r>
              <w:rPr>
                <w:rFonts w:ascii="FangSong_GB2312" w:hAnsi="FangSong_GB2312" w:eastAsia="FangSong_GB2312" w:cs="FangSong_GB2312"/>
                <w:snapToGrid w:val="0"/>
                <w:color w:val="000000"/>
                <w:spacing w:val="24"/>
                <w:w w:val="10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、法规和国家标准或者行业标准情况 。</w:t>
            </w:r>
          </w:p>
        </w:tc>
        <w:tc>
          <w:tcPr>
            <w:tcW w:w="4579" w:type="dxa"/>
            <w:vAlign w:val="top"/>
          </w:tcPr>
          <w:p w14:paraId="0D6B15C6">
            <w:pPr>
              <w:kinsoku w:val="0"/>
              <w:autoSpaceDE w:val="0"/>
              <w:autoSpaceDN w:val="0"/>
              <w:adjustRightInd w:val="0"/>
              <w:snapToGrid w:val="0"/>
              <w:spacing w:before="111" w:line="224" w:lineRule="auto"/>
              <w:ind w:left="19" w:right="91"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1.《安全生产法》（2002年6月通过</w:t>
            </w:r>
            <w:r>
              <w:rPr>
                <w:rFonts w:ascii="FangSong_GB2312" w:hAnsi="FangSong_GB2312" w:eastAsia="FangSong_GB2312" w:cs="FangSong_GB2312"/>
                <w:snapToGrid w:val="0"/>
                <w:color w:val="000000"/>
                <w:spacing w:val="-7"/>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，2021年6月10日第三次修正</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自2021年9月1日起施行 ）第六十二条、第六 十五条、第六十六条</w:t>
            </w:r>
          </w:p>
          <w:p w14:paraId="553C18A9">
            <w:pPr>
              <w:kinsoku w:val="0"/>
              <w:autoSpaceDE w:val="0"/>
              <w:autoSpaceDN w:val="0"/>
              <w:adjustRightInd w:val="0"/>
              <w:snapToGrid w:val="0"/>
              <w:spacing w:before="7" w:line="215"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2.《山东省道路运输条例</w:t>
            </w:r>
            <w:r>
              <w:rPr>
                <w:rFonts w:ascii="FangSong_GB2312" w:hAnsi="FangSong_GB2312" w:eastAsia="FangSong_GB2312" w:cs="FangSong_GB2312"/>
                <w:snapToGrid w:val="0"/>
                <w:color w:val="000000"/>
                <w:spacing w:val="-1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》（2010年11月通过</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，20</w:t>
            </w:r>
            <w:r>
              <w:rPr>
                <w:rFonts w:ascii="FangSong_GB2312" w:hAnsi="FangSong_GB2312" w:eastAsia="FangSong_GB2312" w:cs="FangSong_GB2312"/>
                <w:snapToGrid w:val="0"/>
                <w:color w:val="000000"/>
                <w:kern w:val="0"/>
                <w:sz w:val="9"/>
                <w:szCs w:val="9"/>
                <w:lang w:val="en-US" w:eastAsia="en-US" w:bidi="ar-SA"/>
              </w:rPr>
              <w:t>20年11月27日第四次修正 ）第四十七条、第四十八条</w:t>
            </w:r>
          </w:p>
          <w:p w14:paraId="4A4C0768">
            <w:pPr>
              <w:kinsoku w:val="0"/>
              <w:autoSpaceDE w:val="0"/>
              <w:autoSpaceDN w:val="0"/>
              <w:adjustRightInd w:val="0"/>
              <w:snapToGrid w:val="0"/>
              <w:spacing w:before="4" w:line="224" w:lineRule="auto"/>
              <w:ind w:left="19" w:right="93"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3.《道路运输车辆动态监督管理办法 》（交通运输部公安部国家安全生产监督管理总局令</w:t>
            </w:r>
            <w:r>
              <w:rPr>
                <w:rFonts w:ascii="FangSong_GB2312" w:hAnsi="FangSong_GB2312" w:eastAsia="FangSong_GB2312" w:cs="FangSong_GB2312"/>
                <w:snapToGrid w:val="0"/>
                <w:color w:val="000000"/>
                <w:spacing w:val="46"/>
                <w:w w:val="10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2022年第10号）第二 十九条、第三十一条</w:t>
            </w:r>
          </w:p>
        </w:tc>
      </w:tr>
      <w:tr w14:paraId="1216C1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82" w:type="dxa"/>
            <w:vMerge w:val="continue"/>
            <w:tcBorders>
              <w:top w:val="nil"/>
              <w:bottom w:val="nil"/>
            </w:tcBorders>
            <w:vAlign w:val="top"/>
          </w:tcPr>
          <w:p w14:paraId="29D95A35">
            <w:pPr>
              <w:rPr>
                <w:rFonts w:ascii="Arial"/>
                <w:sz w:val="21"/>
              </w:rPr>
            </w:pPr>
          </w:p>
        </w:tc>
        <w:tc>
          <w:tcPr>
            <w:tcW w:w="473" w:type="dxa"/>
            <w:vMerge w:val="continue"/>
            <w:tcBorders>
              <w:top w:val="nil"/>
              <w:bottom w:val="nil"/>
            </w:tcBorders>
            <w:vAlign w:val="top"/>
          </w:tcPr>
          <w:p w14:paraId="684F2AD7">
            <w:pPr>
              <w:rPr>
                <w:rFonts w:ascii="Arial"/>
                <w:sz w:val="21"/>
              </w:rPr>
            </w:pPr>
          </w:p>
        </w:tc>
        <w:tc>
          <w:tcPr>
            <w:tcW w:w="1072" w:type="dxa"/>
            <w:vMerge w:val="continue"/>
            <w:tcBorders>
              <w:top w:val="nil"/>
              <w:bottom w:val="nil"/>
            </w:tcBorders>
            <w:vAlign w:val="top"/>
          </w:tcPr>
          <w:p w14:paraId="5A74E330">
            <w:pPr>
              <w:rPr>
                <w:rFonts w:ascii="Arial"/>
                <w:sz w:val="21"/>
              </w:rPr>
            </w:pPr>
          </w:p>
        </w:tc>
        <w:tc>
          <w:tcPr>
            <w:tcW w:w="473" w:type="dxa"/>
            <w:vMerge w:val="continue"/>
            <w:tcBorders>
              <w:top w:val="nil"/>
              <w:bottom w:val="nil"/>
            </w:tcBorders>
            <w:vAlign w:val="top"/>
          </w:tcPr>
          <w:p w14:paraId="339EE436">
            <w:pPr>
              <w:rPr>
                <w:rFonts w:ascii="Arial"/>
                <w:sz w:val="21"/>
              </w:rPr>
            </w:pPr>
          </w:p>
        </w:tc>
        <w:tc>
          <w:tcPr>
            <w:tcW w:w="351" w:type="dxa"/>
            <w:vMerge w:val="continue"/>
            <w:tcBorders>
              <w:top w:val="nil"/>
              <w:bottom w:val="nil"/>
            </w:tcBorders>
            <w:vAlign w:val="top"/>
          </w:tcPr>
          <w:p w14:paraId="6542E30F">
            <w:pPr>
              <w:rPr>
                <w:rFonts w:ascii="Arial"/>
                <w:sz w:val="21"/>
              </w:rPr>
            </w:pPr>
          </w:p>
        </w:tc>
        <w:tc>
          <w:tcPr>
            <w:tcW w:w="488" w:type="dxa"/>
            <w:vMerge w:val="continue"/>
            <w:tcBorders>
              <w:top w:val="nil"/>
              <w:bottom w:val="nil"/>
            </w:tcBorders>
            <w:vAlign w:val="top"/>
          </w:tcPr>
          <w:p w14:paraId="743E6177">
            <w:pPr>
              <w:rPr>
                <w:rFonts w:ascii="Arial"/>
                <w:sz w:val="21"/>
              </w:rPr>
            </w:pPr>
          </w:p>
        </w:tc>
        <w:tc>
          <w:tcPr>
            <w:tcW w:w="276" w:type="dxa"/>
            <w:vAlign w:val="top"/>
          </w:tcPr>
          <w:p w14:paraId="6C29D7E6">
            <w:pPr>
              <w:kinsoku w:val="0"/>
              <w:autoSpaceDE w:val="0"/>
              <w:autoSpaceDN w:val="0"/>
              <w:adjustRightInd w:val="0"/>
              <w:snapToGrid w:val="0"/>
              <w:spacing w:before="144"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1B73F5A5">
            <w:pPr>
              <w:kinsoku w:val="0"/>
              <w:autoSpaceDE w:val="0"/>
              <w:autoSpaceDN w:val="0"/>
              <w:adjustRightInd w:val="0"/>
              <w:snapToGrid w:val="0"/>
              <w:spacing w:before="89" w:line="223" w:lineRule="auto"/>
              <w:ind w:left="14" w:right="10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公安部门（交</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警、车管所）</w:t>
            </w:r>
          </w:p>
        </w:tc>
        <w:tc>
          <w:tcPr>
            <w:tcW w:w="1348" w:type="dxa"/>
            <w:vAlign w:val="top"/>
          </w:tcPr>
          <w:p w14:paraId="53EB55DA">
            <w:pPr>
              <w:kinsoku w:val="0"/>
              <w:autoSpaceDE w:val="0"/>
              <w:autoSpaceDN w:val="0"/>
              <w:adjustRightInd w:val="0"/>
              <w:snapToGrid w:val="0"/>
              <w:spacing w:before="145" w:line="229" w:lineRule="auto"/>
              <w:ind w:left="65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w:t>
            </w:r>
          </w:p>
        </w:tc>
        <w:tc>
          <w:tcPr>
            <w:tcW w:w="1489" w:type="dxa"/>
            <w:vAlign w:val="top"/>
          </w:tcPr>
          <w:p w14:paraId="6E4DD3F9">
            <w:pPr>
              <w:kinsoku w:val="0"/>
              <w:autoSpaceDE w:val="0"/>
              <w:autoSpaceDN w:val="0"/>
              <w:adjustRightInd w:val="0"/>
              <w:snapToGrid w:val="0"/>
              <w:spacing w:before="144" w:line="215" w:lineRule="auto"/>
              <w:ind w:left="1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旅游包车客运企业的监督抽查</w:t>
            </w:r>
          </w:p>
        </w:tc>
        <w:tc>
          <w:tcPr>
            <w:tcW w:w="588" w:type="dxa"/>
            <w:vAlign w:val="top"/>
          </w:tcPr>
          <w:p w14:paraId="432AB0CB">
            <w:pPr>
              <w:kinsoku w:val="0"/>
              <w:autoSpaceDE w:val="0"/>
              <w:autoSpaceDN w:val="0"/>
              <w:adjustRightInd w:val="0"/>
              <w:snapToGrid w:val="0"/>
              <w:spacing w:before="145"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16BE3D39">
            <w:pPr>
              <w:kinsoku w:val="0"/>
              <w:autoSpaceDE w:val="0"/>
              <w:autoSpaceDN w:val="0"/>
              <w:adjustRightInd w:val="0"/>
              <w:snapToGrid w:val="0"/>
              <w:spacing w:before="89" w:line="223" w:lineRule="auto"/>
              <w:ind w:left="18" w:right="30" w:hanging="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抽查驾驶人是否具备驾驶资格 、车辆是否按照规定参加检验 、车辆状况</w:t>
            </w:r>
            <w:r>
              <w:rPr>
                <w:rFonts w:ascii="FangSong_GB2312" w:hAnsi="FangSong_GB2312" w:eastAsia="FangSong_GB2312" w:cs="FangSong_GB2312"/>
                <w:snapToGrid w:val="0"/>
                <w:color w:val="000000"/>
                <w:kern w:val="0"/>
                <w:sz w:val="9"/>
                <w:szCs w:val="9"/>
                <w:lang w:val="en-US" w:eastAsia="en-US" w:bidi="ar-SA"/>
              </w:rPr>
              <w:t xml:space="preserve">是否良好 ，是否存在车辆 </w:t>
            </w:r>
            <w:r>
              <w:rPr>
                <w:rFonts w:ascii="FangSong_GB2312" w:hAnsi="FangSong_GB2312" w:eastAsia="FangSong_GB2312" w:cs="FangSong_GB2312"/>
                <w:snapToGrid w:val="0"/>
                <w:color w:val="000000"/>
                <w:spacing w:val="-1"/>
                <w:kern w:val="0"/>
                <w:sz w:val="9"/>
                <w:szCs w:val="9"/>
                <w:lang w:val="en-US" w:eastAsia="en-US" w:bidi="ar-SA"/>
              </w:rPr>
              <w:t>应报废未报废问题</w:t>
            </w:r>
            <w:r>
              <w:rPr>
                <w:rFonts w:ascii="FangSong_GB2312" w:hAnsi="FangSong_GB2312" w:eastAsia="FangSong_GB2312" w:cs="FangSong_GB2312"/>
                <w:snapToGrid w:val="0"/>
                <w:color w:val="000000"/>
                <w:spacing w:val="-1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41BBE224">
            <w:pPr>
              <w:kinsoku w:val="0"/>
              <w:autoSpaceDE w:val="0"/>
              <w:autoSpaceDN w:val="0"/>
              <w:adjustRightInd w:val="0"/>
              <w:snapToGrid w:val="0"/>
              <w:spacing w:before="89" w:line="214" w:lineRule="auto"/>
              <w:ind w:left="2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1.《中华人民共和国安全生产法 》</w:t>
            </w:r>
          </w:p>
          <w:p w14:paraId="7D33ABC7">
            <w:pPr>
              <w:kinsoku w:val="0"/>
              <w:autoSpaceDE w:val="0"/>
              <w:autoSpaceDN w:val="0"/>
              <w:adjustRightInd w:val="0"/>
              <w:snapToGrid w:val="0"/>
              <w:spacing w:before="8" w:line="214"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2.《中华人民共和国道路交通安全法 》</w:t>
            </w:r>
          </w:p>
        </w:tc>
      </w:tr>
      <w:tr w14:paraId="0BEF3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2" w:type="dxa"/>
            <w:vMerge w:val="continue"/>
            <w:tcBorders>
              <w:top w:val="nil"/>
            </w:tcBorders>
            <w:vAlign w:val="top"/>
          </w:tcPr>
          <w:p w14:paraId="00ACEC2F">
            <w:pPr>
              <w:rPr>
                <w:rFonts w:ascii="Arial"/>
                <w:sz w:val="21"/>
              </w:rPr>
            </w:pPr>
          </w:p>
        </w:tc>
        <w:tc>
          <w:tcPr>
            <w:tcW w:w="473" w:type="dxa"/>
            <w:vMerge w:val="continue"/>
            <w:tcBorders>
              <w:top w:val="nil"/>
            </w:tcBorders>
            <w:vAlign w:val="top"/>
          </w:tcPr>
          <w:p w14:paraId="476448F2">
            <w:pPr>
              <w:rPr>
                <w:rFonts w:ascii="Arial"/>
                <w:sz w:val="21"/>
              </w:rPr>
            </w:pPr>
          </w:p>
        </w:tc>
        <w:tc>
          <w:tcPr>
            <w:tcW w:w="1072" w:type="dxa"/>
            <w:vMerge w:val="continue"/>
            <w:tcBorders>
              <w:top w:val="nil"/>
            </w:tcBorders>
            <w:vAlign w:val="top"/>
          </w:tcPr>
          <w:p w14:paraId="2765E920">
            <w:pPr>
              <w:rPr>
                <w:rFonts w:ascii="Arial"/>
                <w:sz w:val="21"/>
              </w:rPr>
            </w:pPr>
          </w:p>
        </w:tc>
        <w:tc>
          <w:tcPr>
            <w:tcW w:w="473" w:type="dxa"/>
            <w:vMerge w:val="continue"/>
            <w:tcBorders>
              <w:top w:val="nil"/>
            </w:tcBorders>
            <w:vAlign w:val="top"/>
          </w:tcPr>
          <w:p w14:paraId="515A5087">
            <w:pPr>
              <w:rPr>
                <w:rFonts w:ascii="Arial"/>
                <w:sz w:val="21"/>
              </w:rPr>
            </w:pPr>
          </w:p>
        </w:tc>
        <w:tc>
          <w:tcPr>
            <w:tcW w:w="351" w:type="dxa"/>
            <w:vMerge w:val="continue"/>
            <w:tcBorders>
              <w:top w:val="nil"/>
            </w:tcBorders>
            <w:vAlign w:val="top"/>
          </w:tcPr>
          <w:p w14:paraId="2BD53C0E">
            <w:pPr>
              <w:rPr>
                <w:rFonts w:ascii="Arial"/>
                <w:sz w:val="21"/>
              </w:rPr>
            </w:pPr>
          </w:p>
        </w:tc>
        <w:tc>
          <w:tcPr>
            <w:tcW w:w="488" w:type="dxa"/>
            <w:vMerge w:val="continue"/>
            <w:tcBorders>
              <w:top w:val="nil"/>
            </w:tcBorders>
            <w:vAlign w:val="top"/>
          </w:tcPr>
          <w:p w14:paraId="68589074">
            <w:pPr>
              <w:rPr>
                <w:rFonts w:ascii="Arial"/>
                <w:sz w:val="21"/>
              </w:rPr>
            </w:pPr>
          </w:p>
        </w:tc>
        <w:tc>
          <w:tcPr>
            <w:tcW w:w="276" w:type="dxa"/>
            <w:vAlign w:val="top"/>
          </w:tcPr>
          <w:p w14:paraId="283299D3">
            <w:pPr>
              <w:kinsoku w:val="0"/>
              <w:autoSpaceDE w:val="0"/>
              <w:autoSpaceDN w:val="0"/>
              <w:adjustRightInd w:val="0"/>
              <w:snapToGrid w:val="0"/>
              <w:spacing w:before="163"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3E5762E4">
            <w:pPr>
              <w:kinsoku w:val="0"/>
              <w:autoSpaceDE w:val="0"/>
              <w:autoSpaceDN w:val="0"/>
              <w:adjustRightInd w:val="0"/>
              <w:snapToGrid w:val="0"/>
              <w:spacing w:before="106" w:line="226" w:lineRule="auto"/>
              <w:ind w:left="24" w:right="122"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vAlign w:val="top"/>
          </w:tcPr>
          <w:p w14:paraId="2002A4DB">
            <w:pPr>
              <w:kinsoku w:val="0"/>
              <w:autoSpaceDE w:val="0"/>
              <w:autoSpaceDN w:val="0"/>
              <w:adjustRightInd w:val="0"/>
              <w:snapToGrid w:val="0"/>
              <w:spacing w:before="106" w:line="223" w:lineRule="auto"/>
              <w:ind w:left="21" w:right="67"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旅游安全综合协调和旅行社安全</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生产监督管</w:t>
            </w:r>
          </w:p>
        </w:tc>
        <w:tc>
          <w:tcPr>
            <w:tcW w:w="1489" w:type="dxa"/>
            <w:vAlign w:val="top"/>
          </w:tcPr>
          <w:p w14:paraId="6575159E">
            <w:pPr>
              <w:kinsoku w:val="0"/>
              <w:autoSpaceDE w:val="0"/>
              <w:autoSpaceDN w:val="0"/>
              <w:adjustRightInd w:val="0"/>
              <w:snapToGrid w:val="0"/>
              <w:spacing w:before="162"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对旅游安全责任制落实的检查</w:t>
            </w:r>
          </w:p>
        </w:tc>
        <w:tc>
          <w:tcPr>
            <w:tcW w:w="588" w:type="dxa"/>
            <w:vAlign w:val="top"/>
          </w:tcPr>
          <w:p w14:paraId="7A3B061E">
            <w:pPr>
              <w:kinsoku w:val="0"/>
              <w:autoSpaceDE w:val="0"/>
              <w:autoSpaceDN w:val="0"/>
              <w:adjustRightInd w:val="0"/>
              <w:snapToGrid w:val="0"/>
              <w:spacing w:before="163"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430C29DB">
            <w:pPr>
              <w:kinsoku w:val="0"/>
              <w:autoSpaceDE w:val="0"/>
              <w:autoSpaceDN w:val="0"/>
              <w:adjustRightInd w:val="0"/>
              <w:snapToGrid w:val="0"/>
              <w:spacing w:before="106" w:line="223" w:lineRule="auto"/>
              <w:ind w:left="19" w:right="49" w:hanging="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查验旅行社、导游资质资格</w:t>
            </w:r>
            <w:r>
              <w:rPr>
                <w:rFonts w:ascii="FangSong_GB2312" w:hAnsi="FangSong_GB2312" w:eastAsia="FangSong_GB2312" w:cs="FangSong_GB2312"/>
                <w:snapToGrid w:val="0"/>
                <w:color w:val="000000"/>
                <w:spacing w:val="-17"/>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；旅行社用车“五不租</w:t>
            </w:r>
            <w:r>
              <w:rPr>
                <w:rFonts w:ascii="FangSong_GB2312" w:hAnsi="FangSong_GB2312" w:eastAsia="FangSong_GB2312" w:cs="FangSong_GB2312"/>
                <w:snapToGrid w:val="0"/>
                <w:color w:val="000000"/>
                <w:spacing w:val="-28"/>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”制度落实情况</w:t>
            </w:r>
            <w:r>
              <w:rPr>
                <w:rFonts w:ascii="FangSong_GB2312" w:hAnsi="FangSong_GB2312" w:eastAsia="FangSong_GB2312" w:cs="FangSong_GB2312"/>
                <w:snapToGrid w:val="0"/>
                <w:color w:val="000000"/>
                <w:spacing w:val="-15"/>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；旅</w:t>
            </w:r>
            <w:r>
              <w:rPr>
                <w:rFonts w:ascii="FangSong_GB2312" w:hAnsi="FangSong_GB2312" w:eastAsia="FangSong_GB2312" w:cs="FangSong_GB2312"/>
                <w:snapToGrid w:val="0"/>
                <w:color w:val="000000"/>
                <w:spacing w:val="1"/>
                <w:kern w:val="0"/>
                <w:sz w:val="9"/>
                <w:szCs w:val="9"/>
                <w:lang w:val="en-US" w:eastAsia="en-US" w:bidi="ar-SA"/>
              </w:rPr>
              <w:t>行社是否向不合格的供应</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商订购产品和服务 ，导游在旅游包车上是否向旅游者兜售物品等违法行为</w:t>
            </w:r>
            <w:r>
              <w:rPr>
                <w:rFonts w:ascii="FangSong_GB2312" w:hAnsi="FangSong_GB2312" w:eastAsia="FangSong_GB2312" w:cs="FangSong_GB2312"/>
                <w:snapToGrid w:val="0"/>
                <w:color w:val="000000"/>
                <w:spacing w:val="43"/>
                <w:w w:val="10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22411000">
            <w:pPr>
              <w:kinsoku w:val="0"/>
              <w:autoSpaceDE w:val="0"/>
              <w:autoSpaceDN w:val="0"/>
              <w:adjustRightInd w:val="0"/>
              <w:snapToGrid w:val="0"/>
              <w:spacing w:before="106" w:line="223" w:lineRule="auto"/>
              <w:ind w:left="19" w:right="1030"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1.《旅游法》（2013年4月通过</w:t>
            </w:r>
            <w:r>
              <w:rPr>
                <w:rFonts w:ascii="FangSong_GB2312" w:hAnsi="FangSong_GB2312" w:eastAsia="FangSong_GB2312" w:cs="FangSong_GB2312"/>
                <w:snapToGrid w:val="0"/>
                <w:color w:val="000000"/>
                <w:spacing w:val="-15"/>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，2018年10月26日第二次修正 ）第三十四条</w:t>
            </w:r>
            <w:r>
              <w:rPr>
                <w:rFonts w:ascii="FangSong_GB2312" w:hAnsi="FangSong_GB2312" w:eastAsia="FangSong_GB2312" w:cs="FangSong_GB2312"/>
                <w:snapToGrid w:val="0"/>
                <w:color w:val="000000"/>
                <w:spacing w:val="-16"/>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，九十七条  2.《导游人员管理条例</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》（1999年5月通过，2017年10月7日修正</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）第十五条</w:t>
            </w:r>
            <w:r>
              <w:rPr>
                <w:rFonts w:ascii="FangSong_GB2312" w:hAnsi="FangSong_GB2312" w:eastAsia="FangSong_GB2312" w:cs="FangSong_GB2312"/>
                <w:snapToGrid w:val="0"/>
                <w:color w:val="000000"/>
                <w:spacing w:val="-2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，二十三条</w:t>
            </w:r>
          </w:p>
        </w:tc>
      </w:tr>
      <w:tr w14:paraId="0A9B0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82" w:type="dxa"/>
            <w:vMerge w:val="restart"/>
            <w:tcBorders>
              <w:bottom w:val="nil"/>
            </w:tcBorders>
            <w:vAlign w:val="top"/>
          </w:tcPr>
          <w:p w14:paraId="235623FC">
            <w:pPr>
              <w:spacing w:line="250" w:lineRule="auto"/>
              <w:rPr>
                <w:rFonts w:ascii="Arial"/>
                <w:sz w:val="21"/>
              </w:rPr>
            </w:pPr>
          </w:p>
          <w:p w14:paraId="74452971">
            <w:pPr>
              <w:spacing w:line="251" w:lineRule="auto"/>
              <w:rPr>
                <w:rFonts w:ascii="Arial"/>
                <w:sz w:val="21"/>
              </w:rPr>
            </w:pPr>
          </w:p>
          <w:p w14:paraId="7E24FE0B">
            <w:pPr>
              <w:kinsoku w:val="0"/>
              <w:autoSpaceDE w:val="0"/>
              <w:autoSpaceDN w:val="0"/>
              <w:adjustRightInd w:val="0"/>
              <w:snapToGrid w:val="0"/>
              <w:spacing w:before="30" w:line="188" w:lineRule="auto"/>
              <w:ind w:left="50"/>
              <w:jc w:val="left"/>
              <w:textAlignment w:val="baseline"/>
              <w:rPr>
                <w:rFonts w:hint="eastAsia"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2</w:t>
            </w:r>
          </w:p>
        </w:tc>
        <w:tc>
          <w:tcPr>
            <w:tcW w:w="473" w:type="dxa"/>
            <w:vMerge w:val="restart"/>
            <w:tcBorders>
              <w:bottom w:val="nil"/>
            </w:tcBorders>
            <w:vAlign w:val="top"/>
          </w:tcPr>
          <w:p w14:paraId="356CB3A4">
            <w:pPr>
              <w:spacing w:line="378" w:lineRule="auto"/>
              <w:rPr>
                <w:rFonts w:ascii="Arial"/>
                <w:sz w:val="21"/>
              </w:rPr>
            </w:pPr>
          </w:p>
          <w:p w14:paraId="74EC96C4">
            <w:pPr>
              <w:kinsoku w:val="0"/>
              <w:autoSpaceDE w:val="0"/>
              <w:autoSpaceDN w:val="0"/>
              <w:adjustRightInd w:val="0"/>
              <w:snapToGrid w:val="0"/>
              <w:spacing w:before="29" w:line="226" w:lineRule="auto"/>
              <w:ind w:left="13" w:right="97"/>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娱乐场所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经营情况</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抽查</w:t>
            </w:r>
          </w:p>
        </w:tc>
        <w:tc>
          <w:tcPr>
            <w:tcW w:w="1072" w:type="dxa"/>
            <w:vMerge w:val="restart"/>
            <w:tcBorders>
              <w:bottom w:val="nil"/>
            </w:tcBorders>
            <w:vAlign w:val="top"/>
          </w:tcPr>
          <w:p w14:paraId="1065A974">
            <w:pPr>
              <w:spacing w:line="378" w:lineRule="auto"/>
              <w:rPr>
                <w:rFonts w:ascii="Arial"/>
                <w:sz w:val="21"/>
              </w:rPr>
            </w:pPr>
          </w:p>
          <w:p w14:paraId="76EF5DB8">
            <w:pPr>
              <w:kinsoku w:val="0"/>
              <w:autoSpaceDE w:val="0"/>
              <w:autoSpaceDN w:val="0"/>
              <w:adjustRightInd w:val="0"/>
              <w:snapToGrid w:val="0"/>
              <w:spacing w:before="29" w:line="226" w:lineRule="auto"/>
              <w:ind w:left="12" w:right="41" w:firstLine="1"/>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娱乐场所取得</w:t>
            </w:r>
            <w:r>
              <w:rPr>
                <w:rFonts w:ascii="FangSong_GB2312" w:hAnsi="FangSong_GB2312" w:eastAsia="FangSong_GB2312" w:cs="FangSong_GB2312"/>
                <w:snapToGrid w:val="0"/>
                <w:color w:val="000000"/>
                <w:spacing w:val="-25"/>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 xml:space="preserve">、公示相关 </w:t>
            </w:r>
            <w:r>
              <w:rPr>
                <w:rFonts w:ascii="FangSong_GB2312" w:hAnsi="FangSong_GB2312" w:eastAsia="FangSong_GB2312" w:cs="FangSong_GB2312"/>
                <w:snapToGrid w:val="0"/>
                <w:color w:val="000000"/>
                <w:spacing w:val="-1"/>
                <w:kern w:val="0"/>
                <w:sz w:val="9"/>
                <w:szCs w:val="9"/>
                <w:lang w:val="en-US" w:eastAsia="en-US" w:bidi="ar-SA"/>
              </w:rPr>
              <w:t>许可证及依法经营情况的</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检查</w:t>
            </w:r>
          </w:p>
        </w:tc>
        <w:tc>
          <w:tcPr>
            <w:tcW w:w="473" w:type="dxa"/>
            <w:vMerge w:val="restart"/>
            <w:tcBorders>
              <w:bottom w:val="nil"/>
            </w:tcBorders>
            <w:vAlign w:val="top"/>
          </w:tcPr>
          <w:p w14:paraId="3F0BB5E6">
            <w:pPr>
              <w:spacing w:line="435" w:lineRule="auto"/>
              <w:rPr>
                <w:rFonts w:ascii="Arial"/>
                <w:sz w:val="21"/>
              </w:rPr>
            </w:pPr>
          </w:p>
          <w:p w14:paraId="6AD4502A">
            <w:pPr>
              <w:kinsoku w:val="0"/>
              <w:autoSpaceDE w:val="0"/>
              <w:autoSpaceDN w:val="0"/>
              <w:adjustRightInd w:val="0"/>
              <w:snapToGrid w:val="0"/>
              <w:spacing w:before="29" w:line="224" w:lineRule="auto"/>
              <w:ind w:left="13" w:right="96" w:firstLine="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文化娱乐</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场所</w:t>
            </w:r>
          </w:p>
        </w:tc>
        <w:tc>
          <w:tcPr>
            <w:tcW w:w="351" w:type="dxa"/>
            <w:vMerge w:val="restart"/>
            <w:tcBorders>
              <w:bottom w:val="nil"/>
            </w:tcBorders>
            <w:vAlign w:val="top"/>
          </w:tcPr>
          <w:p w14:paraId="46F4B008">
            <w:pPr>
              <w:spacing w:line="435" w:lineRule="auto"/>
              <w:rPr>
                <w:rFonts w:ascii="Arial"/>
                <w:sz w:val="21"/>
              </w:rPr>
            </w:pPr>
          </w:p>
          <w:p w14:paraId="30AA3129">
            <w:pPr>
              <w:kinsoku w:val="0"/>
              <w:autoSpaceDE w:val="0"/>
              <w:autoSpaceDN w:val="0"/>
              <w:adjustRightInd w:val="0"/>
              <w:snapToGrid w:val="0"/>
              <w:spacing w:before="29" w:line="223" w:lineRule="auto"/>
              <w:ind w:left="37" w:right="41" w:firstLine="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bottom w:val="nil"/>
            </w:tcBorders>
            <w:vAlign w:val="top"/>
          </w:tcPr>
          <w:p w14:paraId="0B9FF9F8">
            <w:pPr>
              <w:spacing w:line="245" w:lineRule="auto"/>
              <w:rPr>
                <w:rFonts w:ascii="Arial"/>
                <w:sz w:val="21"/>
              </w:rPr>
            </w:pPr>
          </w:p>
          <w:p w14:paraId="566942E0">
            <w:pPr>
              <w:spacing w:line="245" w:lineRule="auto"/>
              <w:rPr>
                <w:rFonts w:ascii="Arial"/>
                <w:sz w:val="21"/>
              </w:rPr>
            </w:pPr>
          </w:p>
          <w:p w14:paraId="1846645F">
            <w:pPr>
              <w:kinsoku w:val="0"/>
              <w:autoSpaceDE w:val="0"/>
              <w:autoSpaceDN w:val="0"/>
              <w:adjustRightInd w:val="0"/>
              <w:snapToGrid w:val="0"/>
              <w:spacing w:before="29" w:line="216"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vAlign w:val="top"/>
          </w:tcPr>
          <w:p w14:paraId="1514CE17">
            <w:pPr>
              <w:kinsoku w:val="0"/>
              <w:autoSpaceDE w:val="0"/>
              <w:autoSpaceDN w:val="0"/>
              <w:adjustRightInd w:val="0"/>
              <w:snapToGrid w:val="0"/>
              <w:spacing w:before="145" w:line="216" w:lineRule="auto"/>
              <w:ind w:left="4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vAlign w:val="top"/>
          </w:tcPr>
          <w:p w14:paraId="6C8A3EE9">
            <w:pPr>
              <w:kinsoku w:val="0"/>
              <w:autoSpaceDE w:val="0"/>
              <w:autoSpaceDN w:val="0"/>
              <w:adjustRightInd w:val="0"/>
              <w:snapToGrid w:val="0"/>
              <w:spacing w:before="90" w:line="226" w:lineRule="auto"/>
              <w:ind w:left="24" w:right="122"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vAlign w:val="top"/>
          </w:tcPr>
          <w:p w14:paraId="712B8F27">
            <w:pPr>
              <w:kinsoku w:val="0"/>
              <w:autoSpaceDE w:val="0"/>
              <w:autoSpaceDN w:val="0"/>
              <w:adjustRightInd w:val="0"/>
              <w:snapToGrid w:val="0"/>
              <w:spacing w:before="89" w:line="225" w:lineRule="auto"/>
              <w:ind w:left="21" w:right="67" w:hanging="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对娱乐场所从事娱乐场所经营活</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动的检查</w:t>
            </w:r>
          </w:p>
        </w:tc>
        <w:tc>
          <w:tcPr>
            <w:tcW w:w="1489" w:type="dxa"/>
            <w:vAlign w:val="top"/>
          </w:tcPr>
          <w:p w14:paraId="0EC2EB3E">
            <w:pPr>
              <w:kinsoku w:val="0"/>
              <w:autoSpaceDE w:val="0"/>
              <w:autoSpaceDN w:val="0"/>
              <w:adjustRightInd w:val="0"/>
              <w:snapToGrid w:val="0"/>
              <w:spacing w:before="89" w:line="225" w:lineRule="auto"/>
              <w:ind w:left="23" w:right="118" w:hanging="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对娱乐场所从事娱乐场所经营活动</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的检查</w:t>
            </w:r>
          </w:p>
        </w:tc>
        <w:tc>
          <w:tcPr>
            <w:tcW w:w="588" w:type="dxa"/>
            <w:vAlign w:val="top"/>
          </w:tcPr>
          <w:p w14:paraId="7952A19E">
            <w:pPr>
              <w:kinsoku w:val="0"/>
              <w:autoSpaceDE w:val="0"/>
              <w:autoSpaceDN w:val="0"/>
              <w:adjustRightInd w:val="0"/>
              <w:snapToGrid w:val="0"/>
              <w:spacing w:before="145"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3B47A16C">
            <w:pPr>
              <w:kinsoku w:val="0"/>
              <w:autoSpaceDE w:val="0"/>
              <w:autoSpaceDN w:val="0"/>
              <w:adjustRightInd w:val="0"/>
              <w:snapToGrid w:val="0"/>
              <w:spacing w:before="145" w:line="214" w:lineRule="auto"/>
              <w:ind w:left="1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娱乐场所经营单位依法设立情况 ；娱乐场所经营单位遵守</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《娱乐场所管理条例</w:t>
            </w:r>
            <w:r>
              <w:rPr>
                <w:rFonts w:ascii="FangSong_GB2312" w:hAnsi="FangSong_GB2312" w:eastAsia="FangSong_GB2312" w:cs="FangSong_GB2312"/>
                <w:snapToGrid w:val="0"/>
                <w:color w:val="000000"/>
                <w:spacing w:val="-19"/>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》的有关情况。</w:t>
            </w:r>
          </w:p>
        </w:tc>
        <w:tc>
          <w:tcPr>
            <w:tcW w:w="4579" w:type="dxa"/>
            <w:vAlign w:val="top"/>
          </w:tcPr>
          <w:p w14:paraId="2246E610">
            <w:pPr>
              <w:kinsoku w:val="0"/>
              <w:autoSpaceDE w:val="0"/>
              <w:autoSpaceDN w:val="0"/>
              <w:adjustRightInd w:val="0"/>
              <w:snapToGrid w:val="0"/>
              <w:spacing w:before="90" w:line="214" w:lineRule="auto"/>
              <w:ind w:left="2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1.《娱乐场所管理条例</w:t>
            </w:r>
            <w:r>
              <w:rPr>
                <w:rFonts w:ascii="FangSong_GB2312" w:hAnsi="FangSong_GB2312" w:eastAsia="FangSong_GB2312" w:cs="FangSong_GB2312"/>
                <w:snapToGrid w:val="0"/>
                <w:color w:val="000000"/>
                <w:spacing w:val="-3"/>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》第七条至第十二条</w:t>
            </w:r>
          </w:p>
          <w:p w14:paraId="2BF93242">
            <w:pPr>
              <w:kinsoku w:val="0"/>
              <w:autoSpaceDE w:val="0"/>
              <w:autoSpaceDN w:val="0"/>
              <w:adjustRightInd w:val="0"/>
              <w:snapToGrid w:val="0"/>
              <w:spacing w:before="8" w:line="214"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2.《娱乐场所管理条例</w:t>
            </w:r>
            <w:r>
              <w:rPr>
                <w:rFonts w:ascii="FangSong_GB2312" w:hAnsi="FangSong_GB2312" w:eastAsia="FangSong_GB2312" w:cs="FangSong_GB2312"/>
                <w:snapToGrid w:val="0"/>
                <w:color w:val="000000"/>
                <w:spacing w:val="-18"/>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》第三十二条至第五十</w:t>
            </w:r>
            <w:r>
              <w:rPr>
                <w:rFonts w:ascii="FangSong_GB2312" w:hAnsi="FangSong_GB2312" w:eastAsia="FangSong_GB2312" w:cs="FangSong_GB2312"/>
                <w:snapToGrid w:val="0"/>
                <w:color w:val="000000"/>
                <w:spacing w:val="-1"/>
                <w:kern w:val="0"/>
                <w:sz w:val="9"/>
                <w:szCs w:val="9"/>
                <w:lang w:val="en-US" w:eastAsia="en-US" w:bidi="ar-SA"/>
              </w:rPr>
              <w:t>四条</w:t>
            </w:r>
          </w:p>
        </w:tc>
      </w:tr>
      <w:tr w14:paraId="4E1F4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82" w:type="dxa"/>
            <w:vMerge w:val="continue"/>
            <w:tcBorders>
              <w:top w:val="nil"/>
              <w:bottom w:val="nil"/>
            </w:tcBorders>
            <w:vAlign w:val="top"/>
          </w:tcPr>
          <w:p w14:paraId="67B7933E">
            <w:pPr>
              <w:rPr>
                <w:rFonts w:ascii="Arial"/>
                <w:sz w:val="21"/>
              </w:rPr>
            </w:pPr>
          </w:p>
        </w:tc>
        <w:tc>
          <w:tcPr>
            <w:tcW w:w="473" w:type="dxa"/>
            <w:vMerge w:val="continue"/>
            <w:tcBorders>
              <w:top w:val="nil"/>
              <w:bottom w:val="nil"/>
            </w:tcBorders>
            <w:vAlign w:val="top"/>
          </w:tcPr>
          <w:p w14:paraId="20EA767C">
            <w:pPr>
              <w:rPr>
                <w:rFonts w:ascii="Arial"/>
                <w:sz w:val="21"/>
              </w:rPr>
            </w:pPr>
          </w:p>
        </w:tc>
        <w:tc>
          <w:tcPr>
            <w:tcW w:w="1072" w:type="dxa"/>
            <w:vMerge w:val="continue"/>
            <w:tcBorders>
              <w:top w:val="nil"/>
              <w:bottom w:val="nil"/>
            </w:tcBorders>
            <w:vAlign w:val="top"/>
          </w:tcPr>
          <w:p w14:paraId="1E9101F2">
            <w:pPr>
              <w:rPr>
                <w:rFonts w:ascii="Arial"/>
                <w:sz w:val="21"/>
              </w:rPr>
            </w:pPr>
          </w:p>
        </w:tc>
        <w:tc>
          <w:tcPr>
            <w:tcW w:w="473" w:type="dxa"/>
            <w:vMerge w:val="continue"/>
            <w:tcBorders>
              <w:top w:val="nil"/>
              <w:bottom w:val="nil"/>
            </w:tcBorders>
            <w:vAlign w:val="top"/>
          </w:tcPr>
          <w:p w14:paraId="044707F7">
            <w:pPr>
              <w:rPr>
                <w:rFonts w:ascii="Arial"/>
                <w:sz w:val="21"/>
              </w:rPr>
            </w:pPr>
          </w:p>
        </w:tc>
        <w:tc>
          <w:tcPr>
            <w:tcW w:w="351" w:type="dxa"/>
            <w:vMerge w:val="continue"/>
            <w:tcBorders>
              <w:top w:val="nil"/>
              <w:bottom w:val="nil"/>
            </w:tcBorders>
            <w:vAlign w:val="top"/>
          </w:tcPr>
          <w:p w14:paraId="1EC410B1">
            <w:pPr>
              <w:rPr>
                <w:rFonts w:ascii="Arial"/>
                <w:sz w:val="21"/>
              </w:rPr>
            </w:pPr>
          </w:p>
        </w:tc>
        <w:tc>
          <w:tcPr>
            <w:tcW w:w="488" w:type="dxa"/>
            <w:vMerge w:val="continue"/>
            <w:tcBorders>
              <w:top w:val="nil"/>
              <w:bottom w:val="nil"/>
            </w:tcBorders>
            <w:vAlign w:val="top"/>
          </w:tcPr>
          <w:p w14:paraId="01F5E456">
            <w:pPr>
              <w:rPr>
                <w:rFonts w:ascii="Arial"/>
                <w:sz w:val="21"/>
              </w:rPr>
            </w:pPr>
          </w:p>
        </w:tc>
        <w:tc>
          <w:tcPr>
            <w:tcW w:w="276" w:type="dxa"/>
            <w:vAlign w:val="top"/>
          </w:tcPr>
          <w:p w14:paraId="28AEE095">
            <w:pPr>
              <w:kinsoku w:val="0"/>
              <w:autoSpaceDE w:val="0"/>
              <w:autoSpaceDN w:val="0"/>
              <w:adjustRightInd w:val="0"/>
              <w:snapToGrid w:val="0"/>
              <w:spacing w:before="109"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60A6BA1B">
            <w:pPr>
              <w:kinsoku w:val="0"/>
              <w:autoSpaceDE w:val="0"/>
              <w:autoSpaceDN w:val="0"/>
              <w:adjustRightInd w:val="0"/>
              <w:snapToGrid w:val="0"/>
              <w:spacing w:before="109" w:line="219" w:lineRule="auto"/>
              <w:ind w:left="1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公安部门</w:t>
            </w:r>
          </w:p>
        </w:tc>
        <w:tc>
          <w:tcPr>
            <w:tcW w:w="1348" w:type="dxa"/>
            <w:vAlign w:val="top"/>
          </w:tcPr>
          <w:p w14:paraId="00770B61">
            <w:pPr>
              <w:kinsoku w:val="0"/>
              <w:autoSpaceDE w:val="0"/>
              <w:autoSpaceDN w:val="0"/>
              <w:adjustRightInd w:val="0"/>
              <w:snapToGrid w:val="0"/>
              <w:spacing w:before="109" w:line="229" w:lineRule="auto"/>
              <w:ind w:left="65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w:t>
            </w:r>
          </w:p>
        </w:tc>
        <w:tc>
          <w:tcPr>
            <w:tcW w:w="1489" w:type="dxa"/>
            <w:vAlign w:val="top"/>
          </w:tcPr>
          <w:p w14:paraId="51241210">
            <w:pPr>
              <w:kinsoku w:val="0"/>
              <w:autoSpaceDE w:val="0"/>
              <w:autoSpaceDN w:val="0"/>
              <w:adjustRightInd w:val="0"/>
              <w:snapToGrid w:val="0"/>
              <w:spacing w:before="109" w:line="216"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娱乐场所经营情况抽查</w:t>
            </w:r>
          </w:p>
        </w:tc>
        <w:tc>
          <w:tcPr>
            <w:tcW w:w="588" w:type="dxa"/>
            <w:vAlign w:val="top"/>
          </w:tcPr>
          <w:p w14:paraId="7CFD1720">
            <w:pPr>
              <w:kinsoku w:val="0"/>
              <w:autoSpaceDE w:val="0"/>
              <w:autoSpaceDN w:val="0"/>
              <w:adjustRightInd w:val="0"/>
              <w:snapToGrid w:val="0"/>
              <w:spacing w:before="109"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1189EE54">
            <w:pPr>
              <w:kinsoku w:val="0"/>
              <w:autoSpaceDE w:val="0"/>
              <w:autoSpaceDN w:val="0"/>
              <w:adjustRightInd w:val="0"/>
              <w:snapToGrid w:val="0"/>
              <w:spacing w:before="109" w:line="214" w:lineRule="auto"/>
              <w:ind w:left="1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娱乐场所经营单位遵守</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《娱乐场所管理条例</w:t>
            </w:r>
            <w:r>
              <w:rPr>
                <w:rFonts w:ascii="FangSong_GB2312" w:hAnsi="FangSong_GB2312" w:eastAsia="FangSong_GB2312" w:cs="FangSong_GB2312"/>
                <w:snapToGrid w:val="0"/>
                <w:color w:val="000000"/>
                <w:spacing w:val="-17"/>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》的有关情况。</w:t>
            </w:r>
          </w:p>
        </w:tc>
        <w:tc>
          <w:tcPr>
            <w:tcW w:w="4579" w:type="dxa"/>
            <w:vAlign w:val="top"/>
          </w:tcPr>
          <w:p w14:paraId="37B2EAF9">
            <w:pPr>
              <w:kinsoku w:val="0"/>
              <w:autoSpaceDE w:val="0"/>
              <w:autoSpaceDN w:val="0"/>
              <w:adjustRightInd w:val="0"/>
              <w:snapToGrid w:val="0"/>
              <w:spacing w:before="109" w:line="214"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《娱乐场所管理条例</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w:t>
            </w:r>
          </w:p>
        </w:tc>
      </w:tr>
      <w:tr w14:paraId="12B15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trPr>
        <w:tc>
          <w:tcPr>
            <w:tcW w:w="182" w:type="dxa"/>
            <w:vMerge w:val="continue"/>
            <w:tcBorders>
              <w:top w:val="nil"/>
              <w:bottom w:val="single" w:color="auto" w:sz="4" w:space="0"/>
            </w:tcBorders>
            <w:vAlign w:val="top"/>
          </w:tcPr>
          <w:p w14:paraId="1550106A">
            <w:pPr>
              <w:rPr>
                <w:rFonts w:ascii="Arial"/>
                <w:sz w:val="21"/>
              </w:rPr>
            </w:pPr>
          </w:p>
        </w:tc>
        <w:tc>
          <w:tcPr>
            <w:tcW w:w="473" w:type="dxa"/>
            <w:vMerge w:val="continue"/>
            <w:tcBorders>
              <w:top w:val="nil"/>
              <w:bottom w:val="single" w:color="auto" w:sz="4" w:space="0"/>
            </w:tcBorders>
            <w:vAlign w:val="top"/>
          </w:tcPr>
          <w:p w14:paraId="1F69EC78">
            <w:pPr>
              <w:rPr>
                <w:rFonts w:ascii="Arial"/>
                <w:sz w:val="21"/>
              </w:rPr>
            </w:pPr>
          </w:p>
        </w:tc>
        <w:tc>
          <w:tcPr>
            <w:tcW w:w="1072" w:type="dxa"/>
            <w:vMerge w:val="continue"/>
            <w:tcBorders>
              <w:top w:val="nil"/>
              <w:bottom w:val="single" w:color="auto" w:sz="4" w:space="0"/>
            </w:tcBorders>
            <w:vAlign w:val="top"/>
          </w:tcPr>
          <w:p w14:paraId="5430676B">
            <w:pPr>
              <w:rPr>
                <w:rFonts w:ascii="Arial"/>
                <w:sz w:val="21"/>
              </w:rPr>
            </w:pPr>
          </w:p>
        </w:tc>
        <w:tc>
          <w:tcPr>
            <w:tcW w:w="473" w:type="dxa"/>
            <w:vMerge w:val="continue"/>
            <w:tcBorders>
              <w:top w:val="nil"/>
              <w:bottom w:val="single" w:color="auto" w:sz="4" w:space="0"/>
            </w:tcBorders>
            <w:vAlign w:val="top"/>
          </w:tcPr>
          <w:p w14:paraId="17DA244E">
            <w:pPr>
              <w:rPr>
                <w:rFonts w:ascii="Arial"/>
                <w:sz w:val="21"/>
              </w:rPr>
            </w:pPr>
          </w:p>
        </w:tc>
        <w:tc>
          <w:tcPr>
            <w:tcW w:w="351" w:type="dxa"/>
            <w:vMerge w:val="continue"/>
            <w:tcBorders>
              <w:top w:val="nil"/>
              <w:bottom w:val="single" w:color="auto" w:sz="4" w:space="0"/>
            </w:tcBorders>
            <w:vAlign w:val="top"/>
          </w:tcPr>
          <w:p w14:paraId="53FAACA0">
            <w:pPr>
              <w:rPr>
                <w:rFonts w:ascii="Arial"/>
                <w:sz w:val="21"/>
              </w:rPr>
            </w:pPr>
          </w:p>
        </w:tc>
        <w:tc>
          <w:tcPr>
            <w:tcW w:w="488" w:type="dxa"/>
            <w:vMerge w:val="continue"/>
            <w:tcBorders>
              <w:top w:val="nil"/>
              <w:bottom w:val="single" w:color="auto" w:sz="4" w:space="0"/>
            </w:tcBorders>
            <w:vAlign w:val="top"/>
          </w:tcPr>
          <w:p w14:paraId="3E8FB28C">
            <w:pPr>
              <w:rPr>
                <w:rFonts w:ascii="Arial"/>
                <w:sz w:val="21"/>
              </w:rPr>
            </w:pPr>
          </w:p>
        </w:tc>
        <w:tc>
          <w:tcPr>
            <w:tcW w:w="276" w:type="dxa"/>
            <w:vAlign w:val="top"/>
          </w:tcPr>
          <w:p w14:paraId="51056386">
            <w:pPr>
              <w:kinsoku w:val="0"/>
              <w:autoSpaceDE w:val="0"/>
              <w:autoSpaceDN w:val="0"/>
              <w:adjustRightInd w:val="0"/>
              <w:snapToGrid w:val="0"/>
              <w:spacing w:before="185"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1259123F">
            <w:pPr>
              <w:kinsoku w:val="0"/>
              <w:autoSpaceDE w:val="0"/>
              <w:autoSpaceDN w:val="0"/>
              <w:adjustRightInd w:val="0"/>
              <w:snapToGrid w:val="0"/>
              <w:spacing w:before="128" w:line="223" w:lineRule="auto"/>
              <w:ind w:left="15" w:right="105"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卫生健康（疾</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控）部门</w:t>
            </w:r>
          </w:p>
        </w:tc>
        <w:tc>
          <w:tcPr>
            <w:tcW w:w="1348" w:type="dxa"/>
            <w:vAlign w:val="top"/>
          </w:tcPr>
          <w:p w14:paraId="78A4C3E1">
            <w:pPr>
              <w:kinsoku w:val="0"/>
              <w:autoSpaceDE w:val="0"/>
              <w:autoSpaceDN w:val="0"/>
              <w:adjustRightInd w:val="0"/>
              <w:snapToGrid w:val="0"/>
              <w:spacing w:before="184"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对公共场所的监督检查</w:t>
            </w:r>
          </w:p>
        </w:tc>
        <w:tc>
          <w:tcPr>
            <w:tcW w:w="1489" w:type="dxa"/>
            <w:vAlign w:val="top"/>
          </w:tcPr>
          <w:p w14:paraId="58477652">
            <w:pPr>
              <w:kinsoku w:val="0"/>
              <w:autoSpaceDE w:val="0"/>
              <w:autoSpaceDN w:val="0"/>
              <w:adjustRightInd w:val="0"/>
              <w:snapToGrid w:val="0"/>
              <w:spacing w:before="185" w:line="216" w:lineRule="auto"/>
              <w:ind w:left="1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公共场所卫生的检查</w:t>
            </w:r>
          </w:p>
        </w:tc>
        <w:tc>
          <w:tcPr>
            <w:tcW w:w="588" w:type="dxa"/>
            <w:vAlign w:val="top"/>
          </w:tcPr>
          <w:p w14:paraId="133785CC">
            <w:pPr>
              <w:kinsoku w:val="0"/>
              <w:autoSpaceDE w:val="0"/>
              <w:autoSpaceDN w:val="0"/>
              <w:adjustRightInd w:val="0"/>
              <w:snapToGrid w:val="0"/>
              <w:spacing w:before="185"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236784A2">
            <w:pPr>
              <w:kinsoku w:val="0"/>
              <w:autoSpaceDE w:val="0"/>
              <w:autoSpaceDN w:val="0"/>
              <w:adjustRightInd w:val="0"/>
              <w:snapToGrid w:val="0"/>
              <w:spacing w:before="128" w:line="222" w:lineRule="auto"/>
              <w:ind w:left="16" w:right="61" w:hanging="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公共场所卫生许可</w:t>
            </w:r>
            <w:r>
              <w:rPr>
                <w:rFonts w:ascii="FangSong_GB2312" w:hAnsi="FangSong_GB2312" w:eastAsia="FangSong_GB2312" w:cs="FangSong_GB2312"/>
                <w:snapToGrid w:val="0"/>
                <w:color w:val="000000"/>
                <w:spacing w:val="-16"/>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、从业人员、卫生检测、公共用品用</w:t>
            </w:r>
            <w:r>
              <w:rPr>
                <w:rFonts w:ascii="FangSong_GB2312" w:hAnsi="FangSong_GB2312" w:eastAsia="FangSong_GB2312" w:cs="FangSong_GB2312"/>
                <w:snapToGrid w:val="0"/>
                <w:color w:val="000000"/>
                <w:spacing w:val="2"/>
                <w:kern w:val="0"/>
                <w:sz w:val="9"/>
                <w:szCs w:val="9"/>
                <w:lang w:val="en-US" w:eastAsia="en-US" w:bidi="ar-SA"/>
              </w:rPr>
              <w:t>具、集中空调通风系统等公共场所卫生管</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理情况</w:t>
            </w:r>
            <w:r>
              <w:rPr>
                <w:rFonts w:ascii="FangSong_GB2312" w:hAnsi="FangSong_GB2312" w:eastAsia="FangSong_GB2312" w:cs="FangSong_GB2312"/>
                <w:snapToGrid w:val="0"/>
                <w:color w:val="000000"/>
                <w:spacing w:val="-23"/>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，顾客用品用具、水质、空气等的卫生质</w:t>
            </w:r>
            <w:r>
              <w:rPr>
                <w:rFonts w:ascii="FangSong_GB2312" w:hAnsi="FangSong_GB2312" w:eastAsia="FangSong_GB2312" w:cs="FangSong_GB2312"/>
                <w:snapToGrid w:val="0"/>
                <w:color w:val="000000"/>
                <w:kern w:val="0"/>
                <w:sz w:val="9"/>
                <w:szCs w:val="9"/>
                <w:lang w:val="en-US" w:eastAsia="en-US" w:bidi="ar-SA"/>
              </w:rPr>
              <w:t>量</w:t>
            </w:r>
            <w:r>
              <w:rPr>
                <w:rFonts w:ascii="FangSong_GB2312" w:hAnsi="FangSong_GB2312" w:eastAsia="FangSong_GB2312" w:cs="FangSong_GB2312"/>
                <w:snapToGrid w:val="0"/>
                <w:color w:val="000000"/>
                <w:spacing w:val="-20"/>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w:t>
            </w:r>
          </w:p>
        </w:tc>
        <w:tc>
          <w:tcPr>
            <w:tcW w:w="4579" w:type="dxa"/>
            <w:vAlign w:val="top"/>
          </w:tcPr>
          <w:p w14:paraId="7DDFA4DA">
            <w:pPr>
              <w:kinsoku w:val="0"/>
              <w:autoSpaceDE w:val="0"/>
              <w:autoSpaceDN w:val="0"/>
              <w:adjustRightInd w:val="0"/>
              <w:snapToGrid w:val="0"/>
              <w:spacing w:before="72" w:line="214" w:lineRule="auto"/>
              <w:ind w:left="2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1.《传染病防治法</w:t>
            </w:r>
            <w:r>
              <w:rPr>
                <w:rFonts w:ascii="FangSong_GB2312" w:hAnsi="FangSong_GB2312" w:eastAsia="FangSong_GB2312" w:cs="FangSong_GB2312"/>
                <w:snapToGrid w:val="0"/>
                <w:color w:val="000000"/>
                <w:spacing w:val="-13"/>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》第五十三条</w:t>
            </w:r>
          </w:p>
          <w:p w14:paraId="71A89A9D">
            <w:pPr>
              <w:kinsoku w:val="0"/>
              <w:autoSpaceDE w:val="0"/>
              <w:autoSpaceDN w:val="0"/>
              <w:adjustRightInd w:val="0"/>
              <w:snapToGrid w:val="0"/>
              <w:spacing w:before="8" w:line="214"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2.《公共场所卫生管理条例</w:t>
            </w:r>
            <w:r>
              <w:rPr>
                <w:rFonts w:ascii="FangSong_GB2312" w:hAnsi="FangSong_GB2312" w:eastAsia="FangSong_GB2312" w:cs="FangSong_GB2312"/>
                <w:snapToGrid w:val="0"/>
                <w:color w:val="000000"/>
                <w:spacing w:val="-1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》第十条</w:t>
            </w:r>
          </w:p>
          <w:p w14:paraId="071DE9A8">
            <w:pPr>
              <w:kinsoku w:val="0"/>
              <w:autoSpaceDE w:val="0"/>
              <w:autoSpaceDN w:val="0"/>
              <w:adjustRightInd w:val="0"/>
              <w:snapToGrid w:val="0"/>
              <w:spacing w:before="8" w:line="214" w:lineRule="auto"/>
              <w:ind w:left="2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3.《公共场所卫生管理条例实施细则 》第三条、第四条</w:t>
            </w:r>
          </w:p>
        </w:tc>
      </w:tr>
      <w:tr w14:paraId="04F290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82" w:type="dxa"/>
            <w:vMerge w:val="restart"/>
            <w:tcBorders>
              <w:top w:val="single" w:color="auto" w:sz="4" w:space="0"/>
              <w:left w:val="single" w:color="auto" w:sz="4" w:space="0"/>
              <w:bottom w:val="single" w:color="auto" w:sz="4" w:space="0"/>
              <w:right w:val="single" w:color="auto" w:sz="4" w:space="0"/>
            </w:tcBorders>
            <w:vAlign w:val="top"/>
          </w:tcPr>
          <w:p w14:paraId="666F9F3F">
            <w:pPr>
              <w:spacing w:line="268" w:lineRule="auto"/>
              <w:rPr>
                <w:rFonts w:ascii="Arial"/>
                <w:sz w:val="21"/>
              </w:rPr>
            </w:pPr>
          </w:p>
          <w:p w14:paraId="0214BE62">
            <w:pPr>
              <w:spacing w:line="268" w:lineRule="auto"/>
              <w:rPr>
                <w:rFonts w:ascii="Arial"/>
                <w:sz w:val="21"/>
              </w:rPr>
            </w:pPr>
          </w:p>
          <w:p w14:paraId="283AEDCF">
            <w:pPr>
              <w:spacing w:line="268" w:lineRule="auto"/>
              <w:rPr>
                <w:rFonts w:ascii="Arial"/>
                <w:sz w:val="21"/>
              </w:rPr>
            </w:pPr>
          </w:p>
          <w:p w14:paraId="391A6B24">
            <w:pPr>
              <w:spacing w:line="268" w:lineRule="auto"/>
              <w:rPr>
                <w:rFonts w:ascii="Arial"/>
                <w:sz w:val="21"/>
              </w:rPr>
            </w:pPr>
          </w:p>
          <w:p w14:paraId="348B85E5">
            <w:pPr>
              <w:kinsoku w:val="0"/>
              <w:autoSpaceDE w:val="0"/>
              <w:autoSpaceDN w:val="0"/>
              <w:adjustRightInd w:val="0"/>
              <w:snapToGrid w:val="0"/>
              <w:spacing w:before="29" w:line="188" w:lineRule="auto"/>
              <w:ind w:left="50"/>
              <w:jc w:val="left"/>
              <w:textAlignment w:val="baseline"/>
              <w:rPr>
                <w:rFonts w:hint="eastAsia"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3</w:t>
            </w:r>
          </w:p>
        </w:tc>
        <w:tc>
          <w:tcPr>
            <w:tcW w:w="473" w:type="dxa"/>
            <w:vMerge w:val="restart"/>
            <w:tcBorders>
              <w:top w:val="single" w:color="auto" w:sz="4" w:space="0"/>
              <w:left w:val="single" w:color="auto" w:sz="4" w:space="0"/>
              <w:bottom w:val="single" w:color="auto" w:sz="4" w:space="0"/>
              <w:right w:val="single" w:color="auto" w:sz="4" w:space="0"/>
            </w:tcBorders>
            <w:vAlign w:val="top"/>
          </w:tcPr>
          <w:p w14:paraId="437F9117">
            <w:pPr>
              <w:spacing w:line="296" w:lineRule="auto"/>
              <w:rPr>
                <w:rFonts w:ascii="Arial"/>
                <w:sz w:val="21"/>
              </w:rPr>
            </w:pPr>
          </w:p>
          <w:p w14:paraId="36FEF353">
            <w:pPr>
              <w:spacing w:line="297" w:lineRule="auto"/>
              <w:rPr>
                <w:rFonts w:ascii="Arial"/>
                <w:sz w:val="21"/>
              </w:rPr>
            </w:pPr>
          </w:p>
          <w:p w14:paraId="05504D19">
            <w:pPr>
              <w:spacing w:line="297" w:lineRule="auto"/>
              <w:rPr>
                <w:rFonts w:ascii="Arial"/>
                <w:sz w:val="21"/>
              </w:rPr>
            </w:pPr>
          </w:p>
          <w:p w14:paraId="7B1E895B">
            <w:pPr>
              <w:kinsoku w:val="0"/>
              <w:autoSpaceDE w:val="0"/>
              <w:autoSpaceDN w:val="0"/>
              <w:adjustRightInd w:val="0"/>
              <w:snapToGrid w:val="0"/>
              <w:spacing w:before="29" w:line="228" w:lineRule="auto"/>
              <w:ind w:left="12" w:right="97" w:firstLine="2"/>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对经营性</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互联网文</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化单位的</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检查</w:t>
            </w:r>
          </w:p>
        </w:tc>
        <w:tc>
          <w:tcPr>
            <w:tcW w:w="1072" w:type="dxa"/>
            <w:vMerge w:val="restart"/>
            <w:tcBorders>
              <w:top w:val="single" w:color="auto" w:sz="4" w:space="0"/>
              <w:left w:val="single" w:color="auto" w:sz="4" w:space="0"/>
              <w:bottom w:val="single" w:color="auto" w:sz="4" w:space="0"/>
              <w:right w:val="single" w:color="auto" w:sz="4" w:space="0"/>
            </w:tcBorders>
            <w:vAlign w:val="top"/>
          </w:tcPr>
          <w:p w14:paraId="504A0ED7">
            <w:pPr>
              <w:spacing w:line="279" w:lineRule="auto"/>
              <w:rPr>
                <w:rFonts w:ascii="Arial"/>
                <w:sz w:val="21"/>
              </w:rPr>
            </w:pPr>
          </w:p>
          <w:p w14:paraId="7FC061B3">
            <w:pPr>
              <w:spacing w:line="279" w:lineRule="auto"/>
              <w:rPr>
                <w:rFonts w:ascii="Arial"/>
                <w:sz w:val="21"/>
              </w:rPr>
            </w:pPr>
          </w:p>
          <w:p w14:paraId="156A5C90">
            <w:pPr>
              <w:spacing w:line="279" w:lineRule="auto"/>
              <w:rPr>
                <w:rFonts w:ascii="Arial"/>
                <w:sz w:val="21"/>
              </w:rPr>
            </w:pPr>
          </w:p>
          <w:p w14:paraId="2D4171AB">
            <w:pPr>
              <w:kinsoku w:val="0"/>
              <w:autoSpaceDE w:val="0"/>
              <w:autoSpaceDN w:val="0"/>
              <w:adjustRightInd w:val="0"/>
              <w:snapToGrid w:val="0"/>
              <w:spacing w:before="29" w:line="227" w:lineRule="auto"/>
              <w:ind w:left="15" w:right="33" w:firstLine="1"/>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互联网文化经营单位依法</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经营情况检查</w:t>
            </w:r>
            <w:r>
              <w:rPr>
                <w:rFonts w:ascii="FangSong_GB2312" w:hAnsi="FangSong_GB2312" w:eastAsia="FangSong_GB2312" w:cs="FangSong_GB2312"/>
                <w:snapToGrid w:val="0"/>
                <w:color w:val="000000"/>
                <w:spacing w:val="-15"/>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（包括互联</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网文化经营单位取得</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、标</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示相关许可证及其他情况</w:t>
            </w:r>
            <w:r>
              <w:rPr>
                <w:rFonts w:ascii="FangSong_GB2312" w:hAnsi="FangSong_GB2312" w:eastAsia="FangSong_GB2312" w:cs="FangSong_GB2312"/>
                <w:snapToGrid w:val="0"/>
                <w:color w:val="000000"/>
                <w:spacing w:val="3"/>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的检查）</w:t>
            </w:r>
          </w:p>
        </w:tc>
        <w:tc>
          <w:tcPr>
            <w:tcW w:w="473" w:type="dxa"/>
            <w:vMerge w:val="restart"/>
            <w:tcBorders>
              <w:top w:val="single" w:color="auto" w:sz="4" w:space="0"/>
              <w:left w:val="single" w:color="auto" w:sz="4" w:space="0"/>
              <w:bottom w:val="single" w:color="auto" w:sz="4" w:space="0"/>
              <w:right w:val="single" w:color="auto" w:sz="4" w:space="0"/>
            </w:tcBorders>
            <w:vAlign w:val="top"/>
          </w:tcPr>
          <w:p w14:paraId="1DA71948">
            <w:pPr>
              <w:spacing w:line="316" w:lineRule="auto"/>
              <w:rPr>
                <w:rFonts w:ascii="Arial"/>
                <w:sz w:val="21"/>
              </w:rPr>
            </w:pPr>
          </w:p>
          <w:p w14:paraId="21026CC0">
            <w:pPr>
              <w:spacing w:line="316" w:lineRule="auto"/>
              <w:rPr>
                <w:rFonts w:ascii="Arial"/>
                <w:sz w:val="21"/>
              </w:rPr>
            </w:pPr>
          </w:p>
          <w:p w14:paraId="545603CA">
            <w:pPr>
              <w:spacing w:line="316" w:lineRule="auto"/>
              <w:rPr>
                <w:rFonts w:ascii="Arial"/>
                <w:sz w:val="21"/>
              </w:rPr>
            </w:pPr>
          </w:p>
          <w:p w14:paraId="217F55B9">
            <w:pPr>
              <w:kinsoku w:val="0"/>
              <w:autoSpaceDE w:val="0"/>
              <w:autoSpaceDN w:val="0"/>
              <w:adjustRightInd w:val="0"/>
              <w:snapToGrid w:val="0"/>
              <w:spacing w:before="29" w:line="226" w:lineRule="auto"/>
              <w:ind w:left="12" w:right="96" w:firstLine="5"/>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互联网文</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化经营单</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位</w:t>
            </w:r>
          </w:p>
        </w:tc>
        <w:tc>
          <w:tcPr>
            <w:tcW w:w="351" w:type="dxa"/>
            <w:vMerge w:val="restart"/>
            <w:tcBorders>
              <w:top w:val="single" w:color="auto" w:sz="4" w:space="0"/>
              <w:left w:val="single" w:color="auto" w:sz="4" w:space="0"/>
              <w:bottom w:val="single" w:color="auto" w:sz="4" w:space="0"/>
              <w:right w:val="single" w:color="auto" w:sz="4" w:space="0"/>
            </w:tcBorders>
            <w:vAlign w:val="top"/>
          </w:tcPr>
          <w:p w14:paraId="42ECA09C">
            <w:pPr>
              <w:spacing w:line="250" w:lineRule="auto"/>
              <w:rPr>
                <w:rFonts w:ascii="Arial"/>
                <w:sz w:val="21"/>
              </w:rPr>
            </w:pPr>
          </w:p>
          <w:p w14:paraId="095616A8">
            <w:pPr>
              <w:spacing w:line="251" w:lineRule="auto"/>
              <w:rPr>
                <w:rFonts w:ascii="Arial"/>
                <w:sz w:val="21"/>
              </w:rPr>
            </w:pPr>
          </w:p>
          <w:p w14:paraId="39699B29">
            <w:pPr>
              <w:spacing w:line="251" w:lineRule="auto"/>
              <w:rPr>
                <w:rFonts w:ascii="Arial"/>
                <w:sz w:val="21"/>
              </w:rPr>
            </w:pPr>
          </w:p>
          <w:p w14:paraId="2FC1E24A">
            <w:pPr>
              <w:spacing w:line="251" w:lineRule="auto"/>
              <w:rPr>
                <w:rFonts w:ascii="Arial"/>
                <w:sz w:val="21"/>
              </w:rPr>
            </w:pPr>
          </w:p>
          <w:p w14:paraId="1219A48C">
            <w:pPr>
              <w:kinsoku w:val="0"/>
              <w:autoSpaceDE w:val="0"/>
              <w:autoSpaceDN w:val="0"/>
              <w:adjustRightInd w:val="0"/>
              <w:snapToGrid w:val="0"/>
              <w:spacing w:before="29" w:line="223" w:lineRule="auto"/>
              <w:ind w:left="37" w:right="41" w:firstLine="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top w:val="single" w:color="auto" w:sz="4" w:space="0"/>
              <w:left w:val="single" w:color="auto" w:sz="4" w:space="0"/>
              <w:bottom w:val="single" w:color="auto" w:sz="4" w:space="0"/>
              <w:right w:val="single" w:color="auto" w:sz="4" w:space="0"/>
            </w:tcBorders>
            <w:vAlign w:val="top"/>
          </w:tcPr>
          <w:p w14:paraId="3DD3C541">
            <w:pPr>
              <w:spacing w:line="265" w:lineRule="auto"/>
              <w:rPr>
                <w:rFonts w:ascii="Arial"/>
                <w:sz w:val="21"/>
              </w:rPr>
            </w:pPr>
          </w:p>
          <w:p w14:paraId="10F0C83C">
            <w:pPr>
              <w:spacing w:line="265" w:lineRule="auto"/>
              <w:rPr>
                <w:rFonts w:ascii="Arial"/>
                <w:sz w:val="21"/>
              </w:rPr>
            </w:pPr>
          </w:p>
          <w:p w14:paraId="529427A2">
            <w:pPr>
              <w:spacing w:line="265" w:lineRule="auto"/>
              <w:rPr>
                <w:rFonts w:ascii="Arial"/>
                <w:sz w:val="21"/>
              </w:rPr>
            </w:pPr>
          </w:p>
          <w:p w14:paraId="1BB24045">
            <w:pPr>
              <w:spacing w:line="265" w:lineRule="auto"/>
              <w:rPr>
                <w:rFonts w:ascii="Arial"/>
                <w:sz w:val="21"/>
              </w:rPr>
            </w:pPr>
          </w:p>
          <w:p w14:paraId="680DBA5B">
            <w:pPr>
              <w:kinsoku w:val="0"/>
              <w:autoSpaceDE w:val="0"/>
              <w:autoSpaceDN w:val="0"/>
              <w:adjustRightInd w:val="0"/>
              <w:snapToGrid w:val="0"/>
              <w:spacing w:before="30" w:line="216"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tcBorders>
              <w:left w:val="single" w:color="auto" w:sz="4" w:space="0"/>
            </w:tcBorders>
            <w:vAlign w:val="top"/>
          </w:tcPr>
          <w:p w14:paraId="2C8C80D4">
            <w:pPr>
              <w:kinsoku w:val="0"/>
              <w:autoSpaceDE w:val="0"/>
              <w:autoSpaceDN w:val="0"/>
              <w:adjustRightInd w:val="0"/>
              <w:snapToGrid w:val="0"/>
              <w:spacing w:before="177" w:line="216" w:lineRule="auto"/>
              <w:ind w:left="4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vAlign w:val="top"/>
          </w:tcPr>
          <w:p w14:paraId="4F4D0129">
            <w:pPr>
              <w:kinsoku w:val="0"/>
              <w:autoSpaceDE w:val="0"/>
              <w:autoSpaceDN w:val="0"/>
              <w:adjustRightInd w:val="0"/>
              <w:snapToGrid w:val="0"/>
              <w:spacing w:before="119" w:line="226" w:lineRule="auto"/>
              <w:ind w:left="24" w:right="122"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vAlign w:val="top"/>
          </w:tcPr>
          <w:p w14:paraId="48A5974B">
            <w:pPr>
              <w:kinsoku w:val="0"/>
              <w:autoSpaceDE w:val="0"/>
              <w:autoSpaceDN w:val="0"/>
              <w:adjustRightInd w:val="0"/>
              <w:snapToGrid w:val="0"/>
              <w:spacing w:before="118" w:line="225" w:lineRule="auto"/>
              <w:ind w:left="15" w:right="67"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对从事经营性互联网文化活动的</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检查</w:t>
            </w:r>
          </w:p>
        </w:tc>
        <w:tc>
          <w:tcPr>
            <w:tcW w:w="1489" w:type="dxa"/>
            <w:vAlign w:val="top"/>
          </w:tcPr>
          <w:p w14:paraId="6381FFD7">
            <w:pPr>
              <w:kinsoku w:val="0"/>
              <w:autoSpaceDE w:val="0"/>
              <w:autoSpaceDN w:val="0"/>
              <w:adjustRightInd w:val="0"/>
              <w:snapToGrid w:val="0"/>
              <w:spacing w:before="119" w:line="228" w:lineRule="auto"/>
              <w:ind w:left="17" w:right="118"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对从事经营性互联网文化活动的检</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查</w:t>
            </w:r>
          </w:p>
        </w:tc>
        <w:tc>
          <w:tcPr>
            <w:tcW w:w="588" w:type="dxa"/>
            <w:vAlign w:val="top"/>
          </w:tcPr>
          <w:p w14:paraId="0C9DFF39">
            <w:pPr>
              <w:kinsoku w:val="0"/>
              <w:autoSpaceDE w:val="0"/>
              <w:autoSpaceDN w:val="0"/>
              <w:adjustRightInd w:val="0"/>
              <w:snapToGrid w:val="0"/>
              <w:spacing w:before="177"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7AEFCB56">
            <w:pPr>
              <w:kinsoku w:val="0"/>
              <w:autoSpaceDE w:val="0"/>
              <w:autoSpaceDN w:val="0"/>
              <w:adjustRightInd w:val="0"/>
              <w:snapToGrid w:val="0"/>
              <w:spacing w:before="119" w:line="224" w:lineRule="auto"/>
              <w:ind w:left="20" w:righ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互联网文化经营单位依法设立情况</w:t>
            </w:r>
            <w:r>
              <w:rPr>
                <w:rFonts w:ascii="FangSong_GB2312" w:hAnsi="FangSong_GB2312" w:eastAsia="FangSong_GB2312" w:cs="FangSong_GB2312"/>
                <w:snapToGrid w:val="0"/>
                <w:color w:val="000000"/>
                <w:spacing w:val="1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；互联网文化经营单位遵守</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《互联网文化管理暂行</w:t>
            </w:r>
            <w:r>
              <w:rPr>
                <w:rFonts w:ascii="FangSong_GB2312" w:hAnsi="FangSong_GB2312" w:eastAsia="FangSong_GB2312" w:cs="FangSong_GB2312"/>
                <w:snapToGrid w:val="0"/>
                <w:color w:val="000000"/>
                <w:kern w:val="0"/>
                <w:sz w:val="9"/>
                <w:szCs w:val="9"/>
                <w:lang w:val="en-US" w:eastAsia="en-US" w:bidi="ar-SA"/>
              </w:rPr>
              <w:t xml:space="preserve">规定 》的有 </w:t>
            </w:r>
            <w:r>
              <w:rPr>
                <w:rFonts w:ascii="FangSong_GB2312" w:hAnsi="FangSong_GB2312" w:eastAsia="FangSong_GB2312" w:cs="FangSong_GB2312"/>
                <w:snapToGrid w:val="0"/>
                <w:color w:val="000000"/>
                <w:spacing w:val="-2"/>
                <w:kern w:val="0"/>
                <w:sz w:val="9"/>
                <w:szCs w:val="9"/>
                <w:lang w:val="en-US" w:eastAsia="en-US" w:bidi="ar-SA"/>
              </w:rPr>
              <w:t>关情况。</w:t>
            </w:r>
          </w:p>
        </w:tc>
        <w:tc>
          <w:tcPr>
            <w:tcW w:w="4579" w:type="dxa"/>
            <w:vAlign w:val="top"/>
          </w:tcPr>
          <w:p w14:paraId="7ED4E1AF">
            <w:pPr>
              <w:kinsoku w:val="0"/>
              <w:autoSpaceDE w:val="0"/>
              <w:autoSpaceDN w:val="0"/>
              <w:adjustRightInd w:val="0"/>
              <w:snapToGrid w:val="0"/>
              <w:spacing w:before="119" w:line="214" w:lineRule="auto"/>
              <w:ind w:left="2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1.《互联网文化管理暂行规定</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》第七条至第十</w:t>
            </w:r>
            <w:r>
              <w:rPr>
                <w:rFonts w:ascii="FangSong_GB2312" w:hAnsi="FangSong_GB2312" w:eastAsia="FangSong_GB2312" w:cs="FangSong_GB2312"/>
                <w:snapToGrid w:val="0"/>
                <w:color w:val="000000"/>
                <w:spacing w:val="-1"/>
                <w:kern w:val="0"/>
                <w:sz w:val="9"/>
                <w:szCs w:val="9"/>
                <w:lang w:val="en-US" w:eastAsia="en-US" w:bidi="ar-SA"/>
              </w:rPr>
              <w:t>四条</w:t>
            </w:r>
          </w:p>
          <w:p w14:paraId="285770CB">
            <w:pPr>
              <w:kinsoku w:val="0"/>
              <w:autoSpaceDE w:val="0"/>
              <w:autoSpaceDN w:val="0"/>
              <w:adjustRightInd w:val="0"/>
              <w:snapToGrid w:val="0"/>
              <w:spacing w:before="8" w:line="214"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2.《互联网文化管理暂行规定</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》第二十条至第三十条</w:t>
            </w:r>
          </w:p>
        </w:tc>
      </w:tr>
      <w:tr w14:paraId="63BDD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 w:hRule="atLeast"/>
        </w:trPr>
        <w:tc>
          <w:tcPr>
            <w:tcW w:w="182" w:type="dxa"/>
            <w:vMerge w:val="continue"/>
            <w:tcBorders>
              <w:top w:val="single" w:color="auto" w:sz="4" w:space="0"/>
              <w:left w:val="single" w:color="auto" w:sz="4" w:space="0"/>
              <w:bottom w:val="single" w:color="auto" w:sz="4" w:space="0"/>
              <w:right w:val="single" w:color="auto" w:sz="4" w:space="0"/>
            </w:tcBorders>
            <w:vAlign w:val="top"/>
          </w:tcPr>
          <w:p w14:paraId="7B41C4B6">
            <w:pPr>
              <w:rPr>
                <w:rFonts w:ascii="Arial"/>
                <w:sz w:val="21"/>
              </w:rPr>
            </w:pPr>
          </w:p>
        </w:tc>
        <w:tc>
          <w:tcPr>
            <w:tcW w:w="473" w:type="dxa"/>
            <w:vMerge w:val="continue"/>
            <w:tcBorders>
              <w:top w:val="single" w:color="auto" w:sz="4" w:space="0"/>
              <w:left w:val="single" w:color="auto" w:sz="4" w:space="0"/>
              <w:bottom w:val="single" w:color="auto" w:sz="4" w:space="0"/>
              <w:right w:val="single" w:color="auto" w:sz="4" w:space="0"/>
            </w:tcBorders>
            <w:vAlign w:val="top"/>
          </w:tcPr>
          <w:p w14:paraId="6B9B89F7">
            <w:pPr>
              <w:rPr>
                <w:rFonts w:ascii="Arial"/>
                <w:sz w:val="21"/>
              </w:rPr>
            </w:pPr>
          </w:p>
        </w:tc>
        <w:tc>
          <w:tcPr>
            <w:tcW w:w="1072" w:type="dxa"/>
            <w:vMerge w:val="continue"/>
            <w:tcBorders>
              <w:top w:val="single" w:color="auto" w:sz="4" w:space="0"/>
              <w:left w:val="single" w:color="auto" w:sz="4" w:space="0"/>
              <w:bottom w:val="single" w:color="auto" w:sz="4" w:space="0"/>
              <w:right w:val="single" w:color="auto" w:sz="4" w:space="0"/>
            </w:tcBorders>
            <w:vAlign w:val="top"/>
          </w:tcPr>
          <w:p w14:paraId="6B4CB580">
            <w:pPr>
              <w:rPr>
                <w:rFonts w:ascii="Arial"/>
                <w:sz w:val="21"/>
              </w:rPr>
            </w:pPr>
          </w:p>
        </w:tc>
        <w:tc>
          <w:tcPr>
            <w:tcW w:w="473" w:type="dxa"/>
            <w:vMerge w:val="continue"/>
            <w:tcBorders>
              <w:top w:val="single" w:color="auto" w:sz="4" w:space="0"/>
              <w:left w:val="single" w:color="auto" w:sz="4" w:space="0"/>
              <w:bottom w:val="single" w:color="auto" w:sz="4" w:space="0"/>
              <w:right w:val="single" w:color="auto" w:sz="4" w:space="0"/>
            </w:tcBorders>
            <w:vAlign w:val="top"/>
          </w:tcPr>
          <w:p w14:paraId="2A860E9D">
            <w:pPr>
              <w:rPr>
                <w:rFonts w:ascii="Arial"/>
                <w:sz w:val="21"/>
              </w:rPr>
            </w:pPr>
          </w:p>
        </w:tc>
        <w:tc>
          <w:tcPr>
            <w:tcW w:w="351" w:type="dxa"/>
            <w:vMerge w:val="continue"/>
            <w:tcBorders>
              <w:top w:val="single" w:color="auto" w:sz="4" w:space="0"/>
              <w:left w:val="single" w:color="auto" w:sz="4" w:space="0"/>
              <w:bottom w:val="single" w:color="auto" w:sz="4" w:space="0"/>
              <w:right w:val="single" w:color="auto" w:sz="4" w:space="0"/>
            </w:tcBorders>
            <w:vAlign w:val="top"/>
          </w:tcPr>
          <w:p w14:paraId="15101970">
            <w:pPr>
              <w:rPr>
                <w:rFonts w:ascii="Arial"/>
                <w:sz w:val="21"/>
              </w:rPr>
            </w:pPr>
          </w:p>
        </w:tc>
        <w:tc>
          <w:tcPr>
            <w:tcW w:w="488" w:type="dxa"/>
            <w:vMerge w:val="continue"/>
            <w:tcBorders>
              <w:top w:val="single" w:color="auto" w:sz="4" w:space="0"/>
              <w:left w:val="single" w:color="auto" w:sz="4" w:space="0"/>
              <w:bottom w:val="single" w:color="auto" w:sz="4" w:space="0"/>
              <w:right w:val="single" w:color="auto" w:sz="4" w:space="0"/>
            </w:tcBorders>
            <w:vAlign w:val="top"/>
          </w:tcPr>
          <w:p w14:paraId="566FBDCB">
            <w:pPr>
              <w:rPr>
                <w:rFonts w:ascii="Arial"/>
                <w:sz w:val="21"/>
              </w:rPr>
            </w:pPr>
          </w:p>
        </w:tc>
        <w:tc>
          <w:tcPr>
            <w:tcW w:w="276" w:type="dxa"/>
            <w:tcBorders>
              <w:left w:val="single" w:color="auto" w:sz="4" w:space="0"/>
            </w:tcBorders>
            <w:vAlign w:val="top"/>
          </w:tcPr>
          <w:p w14:paraId="5DA59A47">
            <w:pPr>
              <w:kinsoku w:val="0"/>
              <w:autoSpaceDE w:val="0"/>
              <w:autoSpaceDN w:val="0"/>
              <w:adjustRightInd w:val="0"/>
              <w:snapToGrid w:val="0"/>
              <w:spacing w:before="152"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4CBD2264">
            <w:pPr>
              <w:kinsoku w:val="0"/>
              <w:autoSpaceDE w:val="0"/>
              <w:autoSpaceDN w:val="0"/>
              <w:adjustRightInd w:val="0"/>
              <w:snapToGrid w:val="0"/>
              <w:spacing w:before="152" w:line="219" w:lineRule="auto"/>
              <w:ind w:left="1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公安部门</w:t>
            </w:r>
          </w:p>
        </w:tc>
        <w:tc>
          <w:tcPr>
            <w:tcW w:w="1348" w:type="dxa"/>
            <w:vAlign w:val="top"/>
          </w:tcPr>
          <w:p w14:paraId="0AE13717">
            <w:pPr>
              <w:kinsoku w:val="0"/>
              <w:autoSpaceDE w:val="0"/>
              <w:autoSpaceDN w:val="0"/>
              <w:adjustRightInd w:val="0"/>
              <w:snapToGrid w:val="0"/>
              <w:spacing w:before="152" w:line="229" w:lineRule="auto"/>
              <w:ind w:left="65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w:t>
            </w:r>
          </w:p>
        </w:tc>
        <w:tc>
          <w:tcPr>
            <w:tcW w:w="1489" w:type="dxa"/>
            <w:vAlign w:val="top"/>
          </w:tcPr>
          <w:p w14:paraId="78C432D0">
            <w:pPr>
              <w:kinsoku w:val="0"/>
              <w:autoSpaceDE w:val="0"/>
              <w:autoSpaceDN w:val="0"/>
              <w:adjustRightInd w:val="0"/>
              <w:snapToGrid w:val="0"/>
              <w:spacing w:before="96" w:line="225" w:lineRule="auto"/>
              <w:ind w:left="16" w:right="118"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对互联网上网服务营业场所的监督</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检查</w:t>
            </w:r>
          </w:p>
        </w:tc>
        <w:tc>
          <w:tcPr>
            <w:tcW w:w="588" w:type="dxa"/>
            <w:vAlign w:val="top"/>
          </w:tcPr>
          <w:p w14:paraId="6710D5E3">
            <w:pPr>
              <w:kinsoku w:val="0"/>
              <w:autoSpaceDE w:val="0"/>
              <w:autoSpaceDN w:val="0"/>
              <w:adjustRightInd w:val="0"/>
              <w:snapToGrid w:val="0"/>
              <w:spacing w:before="152"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0E6C10C3">
            <w:pPr>
              <w:kinsoku w:val="0"/>
              <w:autoSpaceDE w:val="0"/>
              <w:autoSpaceDN w:val="0"/>
              <w:adjustRightInd w:val="0"/>
              <w:snapToGrid w:val="0"/>
              <w:spacing w:before="97" w:line="224" w:lineRule="auto"/>
              <w:ind w:left="15" w:right="24"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对互联网上网服务营业场所信息网络安全监督检查</w:t>
            </w:r>
            <w:r>
              <w:rPr>
                <w:rFonts w:ascii="FangSong_GB2312" w:hAnsi="FangSong_GB2312" w:eastAsia="FangSong_GB2312" w:cs="FangSong_GB2312"/>
                <w:snapToGrid w:val="0"/>
                <w:color w:val="000000"/>
                <w:spacing w:val="28"/>
                <w:w w:val="10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。加强与相关主管部门的沟通协调</w:t>
            </w:r>
            <w:r>
              <w:rPr>
                <w:rFonts w:ascii="FangSong_GB2312" w:hAnsi="FangSong_GB2312" w:eastAsia="FangSong_GB2312" w:cs="FangSong_GB2312"/>
                <w:snapToGrid w:val="0"/>
                <w:color w:val="000000"/>
                <w:spacing w:val="16"/>
                <w:w w:val="10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r>
              <w:rPr>
                <w:rFonts w:ascii="FangSong_GB2312" w:hAnsi="FangSong_GB2312" w:eastAsia="FangSong_GB2312" w:cs="FangSong_GB2312"/>
                <w:snapToGrid w:val="0"/>
                <w:color w:val="000000"/>
                <w:kern w:val="0"/>
                <w:sz w:val="9"/>
                <w:szCs w:val="9"/>
                <w:lang w:val="en-US" w:eastAsia="en-US" w:bidi="ar-SA"/>
              </w:rPr>
              <w:t xml:space="preserve">开展联合 </w:t>
            </w:r>
            <w:r>
              <w:rPr>
                <w:rFonts w:ascii="FangSong_GB2312" w:hAnsi="FangSong_GB2312" w:eastAsia="FangSong_GB2312" w:cs="FangSong_GB2312"/>
                <w:snapToGrid w:val="0"/>
                <w:color w:val="000000"/>
                <w:spacing w:val="-1"/>
                <w:kern w:val="0"/>
                <w:sz w:val="9"/>
                <w:szCs w:val="9"/>
                <w:lang w:val="en-US" w:eastAsia="en-US" w:bidi="ar-SA"/>
              </w:rPr>
              <w:t>检查。</w:t>
            </w:r>
          </w:p>
        </w:tc>
        <w:tc>
          <w:tcPr>
            <w:tcW w:w="4579" w:type="dxa"/>
            <w:vAlign w:val="top"/>
          </w:tcPr>
          <w:p w14:paraId="1F07277C">
            <w:pPr>
              <w:kinsoku w:val="0"/>
              <w:autoSpaceDE w:val="0"/>
              <w:autoSpaceDN w:val="0"/>
              <w:adjustRightInd w:val="0"/>
              <w:snapToGrid w:val="0"/>
              <w:spacing w:before="152" w:line="214"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《互联网上网服务营业场所管理条例 》（2002年9月国务院令第</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363号，2019年3月修正）第四条</w:t>
            </w:r>
          </w:p>
        </w:tc>
      </w:tr>
      <w:tr w14:paraId="1B8CA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182" w:type="dxa"/>
            <w:vMerge w:val="continue"/>
            <w:tcBorders>
              <w:top w:val="single" w:color="auto" w:sz="4" w:space="0"/>
              <w:left w:val="single" w:color="auto" w:sz="4" w:space="0"/>
              <w:bottom w:val="single" w:color="auto" w:sz="4" w:space="0"/>
              <w:right w:val="single" w:color="auto" w:sz="4" w:space="0"/>
            </w:tcBorders>
            <w:vAlign w:val="top"/>
          </w:tcPr>
          <w:p w14:paraId="57F79CAA">
            <w:pPr>
              <w:rPr>
                <w:rFonts w:ascii="Arial"/>
                <w:sz w:val="21"/>
              </w:rPr>
            </w:pPr>
          </w:p>
        </w:tc>
        <w:tc>
          <w:tcPr>
            <w:tcW w:w="473" w:type="dxa"/>
            <w:vMerge w:val="continue"/>
            <w:tcBorders>
              <w:top w:val="single" w:color="auto" w:sz="4" w:space="0"/>
              <w:left w:val="single" w:color="auto" w:sz="4" w:space="0"/>
              <w:bottom w:val="single" w:color="auto" w:sz="4" w:space="0"/>
              <w:right w:val="single" w:color="auto" w:sz="4" w:space="0"/>
            </w:tcBorders>
            <w:vAlign w:val="top"/>
          </w:tcPr>
          <w:p w14:paraId="7E54B182">
            <w:pPr>
              <w:rPr>
                <w:rFonts w:ascii="Arial"/>
                <w:sz w:val="21"/>
              </w:rPr>
            </w:pPr>
          </w:p>
        </w:tc>
        <w:tc>
          <w:tcPr>
            <w:tcW w:w="1072" w:type="dxa"/>
            <w:vMerge w:val="continue"/>
            <w:tcBorders>
              <w:top w:val="single" w:color="auto" w:sz="4" w:space="0"/>
              <w:left w:val="single" w:color="auto" w:sz="4" w:space="0"/>
              <w:bottom w:val="single" w:color="auto" w:sz="4" w:space="0"/>
              <w:right w:val="single" w:color="auto" w:sz="4" w:space="0"/>
            </w:tcBorders>
            <w:vAlign w:val="top"/>
          </w:tcPr>
          <w:p w14:paraId="0757F96D">
            <w:pPr>
              <w:rPr>
                <w:rFonts w:ascii="Arial"/>
                <w:sz w:val="21"/>
              </w:rPr>
            </w:pPr>
          </w:p>
        </w:tc>
        <w:tc>
          <w:tcPr>
            <w:tcW w:w="473" w:type="dxa"/>
            <w:vMerge w:val="continue"/>
            <w:tcBorders>
              <w:top w:val="single" w:color="auto" w:sz="4" w:space="0"/>
              <w:left w:val="single" w:color="auto" w:sz="4" w:space="0"/>
              <w:bottom w:val="single" w:color="auto" w:sz="4" w:space="0"/>
              <w:right w:val="single" w:color="auto" w:sz="4" w:space="0"/>
            </w:tcBorders>
            <w:vAlign w:val="top"/>
          </w:tcPr>
          <w:p w14:paraId="281022F8">
            <w:pPr>
              <w:rPr>
                <w:rFonts w:ascii="Arial"/>
                <w:sz w:val="21"/>
              </w:rPr>
            </w:pPr>
          </w:p>
        </w:tc>
        <w:tc>
          <w:tcPr>
            <w:tcW w:w="351" w:type="dxa"/>
            <w:vMerge w:val="continue"/>
            <w:tcBorders>
              <w:top w:val="single" w:color="auto" w:sz="4" w:space="0"/>
              <w:left w:val="single" w:color="auto" w:sz="4" w:space="0"/>
              <w:bottom w:val="single" w:color="auto" w:sz="4" w:space="0"/>
              <w:right w:val="single" w:color="auto" w:sz="4" w:space="0"/>
            </w:tcBorders>
            <w:vAlign w:val="top"/>
          </w:tcPr>
          <w:p w14:paraId="1EF33BDE">
            <w:pPr>
              <w:rPr>
                <w:rFonts w:ascii="Arial"/>
                <w:sz w:val="21"/>
              </w:rPr>
            </w:pPr>
          </w:p>
        </w:tc>
        <w:tc>
          <w:tcPr>
            <w:tcW w:w="488" w:type="dxa"/>
            <w:vMerge w:val="continue"/>
            <w:tcBorders>
              <w:top w:val="single" w:color="auto" w:sz="4" w:space="0"/>
              <w:left w:val="single" w:color="auto" w:sz="4" w:space="0"/>
              <w:bottom w:val="single" w:color="auto" w:sz="4" w:space="0"/>
              <w:right w:val="single" w:color="auto" w:sz="4" w:space="0"/>
            </w:tcBorders>
            <w:vAlign w:val="top"/>
          </w:tcPr>
          <w:p w14:paraId="141AA0FB">
            <w:pPr>
              <w:rPr>
                <w:rFonts w:ascii="Arial"/>
                <w:sz w:val="21"/>
              </w:rPr>
            </w:pPr>
          </w:p>
        </w:tc>
        <w:tc>
          <w:tcPr>
            <w:tcW w:w="276" w:type="dxa"/>
            <w:tcBorders>
              <w:left w:val="single" w:color="auto" w:sz="4" w:space="0"/>
            </w:tcBorders>
            <w:vAlign w:val="top"/>
          </w:tcPr>
          <w:p w14:paraId="751812AD">
            <w:pPr>
              <w:kinsoku w:val="0"/>
              <w:autoSpaceDE w:val="0"/>
              <w:autoSpaceDN w:val="0"/>
              <w:adjustRightInd w:val="0"/>
              <w:snapToGrid w:val="0"/>
              <w:spacing w:before="243"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4F67BA73">
            <w:pPr>
              <w:kinsoku w:val="0"/>
              <w:autoSpaceDE w:val="0"/>
              <w:autoSpaceDN w:val="0"/>
              <w:adjustRightInd w:val="0"/>
              <w:snapToGrid w:val="0"/>
              <w:spacing w:before="243" w:line="214" w:lineRule="auto"/>
              <w:ind w:left="1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税务部门</w:t>
            </w:r>
          </w:p>
        </w:tc>
        <w:tc>
          <w:tcPr>
            <w:tcW w:w="1348" w:type="dxa"/>
            <w:vAlign w:val="top"/>
          </w:tcPr>
          <w:p w14:paraId="236BBECE">
            <w:pPr>
              <w:kinsoku w:val="0"/>
              <w:autoSpaceDE w:val="0"/>
              <w:autoSpaceDN w:val="0"/>
              <w:adjustRightInd w:val="0"/>
              <w:snapToGrid w:val="0"/>
              <w:spacing w:before="76" w:line="226" w:lineRule="auto"/>
              <w:ind w:left="15" w:right="32" w:firstLine="2"/>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对纳税人、扣缴义务人和其他涉</w:t>
            </w:r>
            <w:r>
              <w:rPr>
                <w:rFonts w:ascii="FangSong_GB2312" w:hAnsi="FangSong_GB2312" w:eastAsia="FangSong_GB2312" w:cs="FangSong_GB2312"/>
                <w:snapToGrid w:val="0"/>
                <w:color w:val="000000"/>
                <w:kern w:val="0"/>
                <w:sz w:val="9"/>
                <w:szCs w:val="9"/>
                <w:lang w:val="en-US" w:eastAsia="en-US" w:bidi="ar-SA"/>
              </w:rPr>
              <w:t xml:space="preserve"> 税当事人履行纳税义务</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 xml:space="preserve">、扣缴税 </w:t>
            </w:r>
            <w:r>
              <w:rPr>
                <w:rFonts w:ascii="FangSong_GB2312" w:hAnsi="FangSong_GB2312" w:eastAsia="FangSong_GB2312" w:cs="FangSong_GB2312"/>
                <w:snapToGrid w:val="0"/>
                <w:color w:val="000000"/>
                <w:spacing w:val="-1"/>
                <w:kern w:val="0"/>
                <w:sz w:val="9"/>
                <w:szCs w:val="9"/>
                <w:lang w:val="en-US" w:eastAsia="en-US" w:bidi="ar-SA"/>
              </w:rPr>
              <w:t>款义务情况及其他税法遵从情况</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的检查</w:t>
            </w:r>
          </w:p>
        </w:tc>
        <w:tc>
          <w:tcPr>
            <w:tcW w:w="1489" w:type="dxa"/>
            <w:vAlign w:val="top"/>
          </w:tcPr>
          <w:p w14:paraId="0457FC4A">
            <w:pPr>
              <w:kinsoku w:val="0"/>
              <w:autoSpaceDE w:val="0"/>
              <w:autoSpaceDN w:val="0"/>
              <w:adjustRightInd w:val="0"/>
              <w:snapToGrid w:val="0"/>
              <w:spacing w:before="243" w:line="216" w:lineRule="auto"/>
              <w:ind w:left="1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依法纳税情况的检查</w:t>
            </w:r>
          </w:p>
        </w:tc>
        <w:tc>
          <w:tcPr>
            <w:tcW w:w="588" w:type="dxa"/>
            <w:vAlign w:val="top"/>
          </w:tcPr>
          <w:p w14:paraId="3E4C75A5">
            <w:pPr>
              <w:kinsoku w:val="0"/>
              <w:autoSpaceDE w:val="0"/>
              <w:autoSpaceDN w:val="0"/>
              <w:adjustRightInd w:val="0"/>
              <w:snapToGrid w:val="0"/>
              <w:spacing w:before="243"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4FA77318">
            <w:pPr>
              <w:kinsoku w:val="0"/>
              <w:autoSpaceDE w:val="0"/>
              <w:autoSpaceDN w:val="0"/>
              <w:adjustRightInd w:val="0"/>
              <w:snapToGrid w:val="0"/>
              <w:spacing w:before="243" w:line="214" w:lineRule="auto"/>
              <w:ind w:left="1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依法检查互联网文化经营单位履行纳税义务</w:t>
            </w:r>
            <w:r>
              <w:rPr>
                <w:rFonts w:ascii="FangSong_GB2312" w:hAnsi="FangSong_GB2312" w:eastAsia="FangSong_GB2312" w:cs="FangSong_GB2312"/>
                <w:snapToGrid w:val="0"/>
                <w:color w:val="000000"/>
                <w:spacing w:val="32"/>
                <w:w w:val="10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、扣缴税款义务情况及其他税法遵从情况 。</w:t>
            </w:r>
          </w:p>
        </w:tc>
        <w:tc>
          <w:tcPr>
            <w:tcW w:w="4579" w:type="dxa"/>
            <w:vAlign w:val="top"/>
          </w:tcPr>
          <w:p w14:paraId="2FAFDDA0">
            <w:pPr>
              <w:kinsoku w:val="0"/>
              <w:autoSpaceDE w:val="0"/>
              <w:autoSpaceDN w:val="0"/>
              <w:adjustRightInd w:val="0"/>
              <w:snapToGrid w:val="0"/>
              <w:spacing w:before="129" w:line="226" w:lineRule="auto"/>
              <w:ind w:left="17" w:firstLine="4"/>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1.《中华人民共和国税收征收管理法 》（1992年9月4日通过</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，2015年4月24日第三次修正 ）第四章“</w:t>
            </w:r>
            <w:r>
              <w:rPr>
                <w:rFonts w:ascii="FangSong_GB2312" w:hAnsi="FangSong_GB2312" w:eastAsia="FangSong_GB2312" w:cs="FangSong_GB2312"/>
                <w:snapToGrid w:val="0"/>
                <w:color w:val="000000"/>
                <w:kern w:val="0"/>
                <w:sz w:val="9"/>
                <w:szCs w:val="9"/>
                <w:lang w:val="en-US" w:eastAsia="en-US" w:bidi="ar-SA"/>
              </w:rPr>
              <w:t>税务检查</w:t>
            </w:r>
            <w:r>
              <w:rPr>
                <w:rFonts w:ascii="FangSong_GB2312" w:hAnsi="FangSong_GB2312" w:eastAsia="FangSong_GB2312" w:cs="FangSong_GB2312"/>
                <w:snapToGrid w:val="0"/>
                <w:color w:val="000000"/>
                <w:spacing w:val="-25"/>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2.《中华人民共和国税收征收管理法实施细则</w:t>
            </w:r>
            <w:r>
              <w:rPr>
                <w:rFonts w:ascii="FangSong_GB2312" w:hAnsi="FangSong_GB2312" w:eastAsia="FangSong_GB2312" w:cs="FangSong_GB2312"/>
                <w:snapToGrid w:val="0"/>
                <w:color w:val="000000"/>
                <w:spacing w:val="1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》（2002年9月7日国务院令第</w:t>
            </w:r>
            <w:r>
              <w:rPr>
                <w:rFonts w:ascii="FangSong_GB2312" w:hAnsi="FangSong_GB2312" w:eastAsia="FangSong_GB2312" w:cs="FangSong_GB2312"/>
                <w:snapToGrid w:val="0"/>
                <w:color w:val="000000"/>
                <w:spacing w:val="-1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362号公布，</w:t>
            </w:r>
            <w:r>
              <w:rPr>
                <w:rFonts w:ascii="FangSong_GB2312" w:hAnsi="FangSong_GB2312" w:eastAsia="FangSong_GB2312" w:cs="FangSong_GB2312"/>
                <w:snapToGrid w:val="0"/>
                <w:color w:val="000000"/>
                <w:kern w:val="0"/>
                <w:sz w:val="9"/>
                <w:szCs w:val="9"/>
                <w:lang w:val="en-US" w:eastAsia="en-US" w:bidi="ar-SA"/>
              </w:rPr>
              <w:t xml:space="preserve">2016年2月6日第三次修  </w:t>
            </w:r>
            <w:r>
              <w:rPr>
                <w:rFonts w:ascii="FangSong_GB2312" w:hAnsi="FangSong_GB2312" w:eastAsia="FangSong_GB2312" w:cs="FangSong_GB2312"/>
                <w:snapToGrid w:val="0"/>
                <w:color w:val="000000"/>
                <w:spacing w:val="4"/>
                <w:kern w:val="0"/>
                <w:sz w:val="9"/>
                <w:szCs w:val="9"/>
                <w:lang w:val="en-US" w:eastAsia="en-US" w:bidi="ar-SA"/>
              </w:rPr>
              <w:t>订）第六章“税务检查</w:t>
            </w:r>
            <w:r>
              <w:rPr>
                <w:rFonts w:ascii="FangSong_GB2312" w:hAnsi="FangSong_GB2312" w:eastAsia="FangSong_GB2312" w:cs="FangSong_GB2312"/>
                <w:snapToGrid w:val="0"/>
                <w:color w:val="000000"/>
                <w:spacing w:val="-17"/>
                <w:kern w:val="0"/>
                <w:sz w:val="9"/>
                <w:szCs w:val="9"/>
                <w:lang w:val="en-US" w:eastAsia="en-US" w:bidi="ar-SA"/>
              </w:rPr>
              <w:t xml:space="preserve"> </w:t>
            </w:r>
            <w:r>
              <w:rPr>
                <w:rFonts w:ascii="FangSong_GB2312" w:hAnsi="FangSong_GB2312" w:eastAsia="FangSong_GB2312" w:cs="FangSong_GB2312"/>
                <w:snapToGrid w:val="0"/>
                <w:color w:val="000000"/>
                <w:spacing w:val="4"/>
                <w:kern w:val="0"/>
                <w:sz w:val="9"/>
                <w:szCs w:val="9"/>
                <w:lang w:val="en-US" w:eastAsia="en-US" w:bidi="ar-SA"/>
              </w:rPr>
              <w:t>”</w:t>
            </w:r>
          </w:p>
        </w:tc>
      </w:tr>
      <w:tr w14:paraId="10D7F2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2" w:type="dxa"/>
            <w:vMerge w:val="continue"/>
            <w:tcBorders>
              <w:top w:val="single" w:color="auto" w:sz="4" w:space="0"/>
              <w:left w:val="single" w:color="auto" w:sz="4" w:space="0"/>
              <w:bottom w:val="single" w:color="auto" w:sz="4" w:space="0"/>
              <w:right w:val="single" w:color="auto" w:sz="4" w:space="0"/>
            </w:tcBorders>
            <w:vAlign w:val="top"/>
          </w:tcPr>
          <w:p w14:paraId="60D2229D">
            <w:pPr>
              <w:rPr>
                <w:rFonts w:ascii="Arial"/>
                <w:sz w:val="21"/>
              </w:rPr>
            </w:pPr>
          </w:p>
        </w:tc>
        <w:tc>
          <w:tcPr>
            <w:tcW w:w="473" w:type="dxa"/>
            <w:vMerge w:val="continue"/>
            <w:tcBorders>
              <w:top w:val="single" w:color="auto" w:sz="4" w:space="0"/>
              <w:left w:val="single" w:color="auto" w:sz="4" w:space="0"/>
              <w:bottom w:val="single" w:color="auto" w:sz="4" w:space="0"/>
              <w:right w:val="single" w:color="auto" w:sz="4" w:space="0"/>
            </w:tcBorders>
            <w:vAlign w:val="top"/>
          </w:tcPr>
          <w:p w14:paraId="765E5760">
            <w:pPr>
              <w:rPr>
                <w:rFonts w:ascii="Arial"/>
                <w:sz w:val="21"/>
              </w:rPr>
            </w:pPr>
          </w:p>
        </w:tc>
        <w:tc>
          <w:tcPr>
            <w:tcW w:w="1072" w:type="dxa"/>
            <w:vMerge w:val="continue"/>
            <w:tcBorders>
              <w:top w:val="single" w:color="auto" w:sz="4" w:space="0"/>
              <w:left w:val="single" w:color="auto" w:sz="4" w:space="0"/>
              <w:bottom w:val="single" w:color="auto" w:sz="4" w:space="0"/>
              <w:right w:val="single" w:color="auto" w:sz="4" w:space="0"/>
            </w:tcBorders>
            <w:vAlign w:val="top"/>
          </w:tcPr>
          <w:p w14:paraId="7A4C2D5E">
            <w:pPr>
              <w:rPr>
                <w:rFonts w:ascii="Arial"/>
                <w:sz w:val="21"/>
              </w:rPr>
            </w:pPr>
          </w:p>
        </w:tc>
        <w:tc>
          <w:tcPr>
            <w:tcW w:w="473" w:type="dxa"/>
            <w:vMerge w:val="continue"/>
            <w:tcBorders>
              <w:top w:val="single" w:color="auto" w:sz="4" w:space="0"/>
              <w:left w:val="single" w:color="auto" w:sz="4" w:space="0"/>
              <w:bottom w:val="single" w:color="auto" w:sz="4" w:space="0"/>
              <w:right w:val="single" w:color="auto" w:sz="4" w:space="0"/>
            </w:tcBorders>
            <w:vAlign w:val="top"/>
          </w:tcPr>
          <w:p w14:paraId="3F023DE6">
            <w:pPr>
              <w:rPr>
                <w:rFonts w:ascii="Arial"/>
                <w:sz w:val="21"/>
              </w:rPr>
            </w:pPr>
          </w:p>
        </w:tc>
        <w:tc>
          <w:tcPr>
            <w:tcW w:w="351" w:type="dxa"/>
            <w:vMerge w:val="continue"/>
            <w:tcBorders>
              <w:top w:val="single" w:color="auto" w:sz="4" w:space="0"/>
              <w:left w:val="single" w:color="auto" w:sz="4" w:space="0"/>
              <w:bottom w:val="single" w:color="auto" w:sz="4" w:space="0"/>
              <w:right w:val="single" w:color="auto" w:sz="4" w:space="0"/>
            </w:tcBorders>
            <w:vAlign w:val="top"/>
          </w:tcPr>
          <w:p w14:paraId="14B69A5F">
            <w:pPr>
              <w:rPr>
                <w:rFonts w:ascii="Arial"/>
                <w:sz w:val="21"/>
              </w:rPr>
            </w:pPr>
          </w:p>
        </w:tc>
        <w:tc>
          <w:tcPr>
            <w:tcW w:w="488" w:type="dxa"/>
            <w:vMerge w:val="continue"/>
            <w:tcBorders>
              <w:top w:val="single" w:color="auto" w:sz="4" w:space="0"/>
              <w:left w:val="single" w:color="auto" w:sz="4" w:space="0"/>
              <w:bottom w:val="single" w:color="auto" w:sz="4" w:space="0"/>
              <w:right w:val="single" w:color="auto" w:sz="4" w:space="0"/>
            </w:tcBorders>
            <w:vAlign w:val="top"/>
          </w:tcPr>
          <w:p w14:paraId="2357D256">
            <w:pPr>
              <w:rPr>
                <w:rFonts w:ascii="Arial"/>
                <w:sz w:val="21"/>
              </w:rPr>
            </w:pPr>
          </w:p>
        </w:tc>
        <w:tc>
          <w:tcPr>
            <w:tcW w:w="276" w:type="dxa"/>
            <w:tcBorders>
              <w:left w:val="single" w:color="auto" w:sz="4" w:space="0"/>
            </w:tcBorders>
            <w:vAlign w:val="top"/>
          </w:tcPr>
          <w:p w14:paraId="4591E1E7">
            <w:pPr>
              <w:kinsoku w:val="0"/>
              <w:autoSpaceDE w:val="0"/>
              <w:autoSpaceDN w:val="0"/>
              <w:adjustRightInd w:val="0"/>
              <w:snapToGrid w:val="0"/>
              <w:spacing w:before="166"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2B4EAA6D">
            <w:pPr>
              <w:kinsoku w:val="0"/>
              <w:autoSpaceDE w:val="0"/>
              <w:autoSpaceDN w:val="0"/>
              <w:adjustRightInd w:val="0"/>
              <w:snapToGrid w:val="0"/>
              <w:spacing w:before="166" w:line="220" w:lineRule="auto"/>
              <w:ind w:left="2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网信部门</w:t>
            </w:r>
          </w:p>
        </w:tc>
        <w:tc>
          <w:tcPr>
            <w:tcW w:w="1348" w:type="dxa"/>
            <w:vAlign w:val="top"/>
          </w:tcPr>
          <w:p w14:paraId="24BBC191">
            <w:pPr>
              <w:kinsoku w:val="0"/>
              <w:autoSpaceDE w:val="0"/>
              <w:autoSpaceDN w:val="0"/>
              <w:adjustRightInd w:val="0"/>
              <w:snapToGrid w:val="0"/>
              <w:spacing w:before="166" w:line="216" w:lineRule="auto"/>
              <w:ind w:left="2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网络信息安全监督检查</w:t>
            </w:r>
          </w:p>
        </w:tc>
        <w:tc>
          <w:tcPr>
            <w:tcW w:w="1489" w:type="dxa"/>
            <w:vAlign w:val="top"/>
          </w:tcPr>
          <w:p w14:paraId="45CA75BC">
            <w:pPr>
              <w:kinsoku w:val="0"/>
              <w:autoSpaceDE w:val="0"/>
              <w:autoSpaceDN w:val="0"/>
              <w:adjustRightInd w:val="0"/>
              <w:snapToGrid w:val="0"/>
              <w:spacing w:before="165"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对网络信息内容安全的检查</w:t>
            </w:r>
          </w:p>
        </w:tc>
        <w:tc>
          <w:tcPr>
            <w:tcW w:w="588" w:type="dxa"/>
            <w:vAlign w:val="top"/>
          </w:tcPr>
          <w:p w14:paraId="54E1C66B">
            <w:pPr>
              <w:kinsoku w:val="0"/>
              <w:autoSpaceDE w:val="0"/>
              <w:autoSpaceDN w:val="0"/>
              <w:adjustRightInd w:val="0"/>
              <w:snapToGrid w:val="0"/>
              <w:spacing w:before="166" w:line="216" w:lineRule="auto"/>
              <w:ind w:left="2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517DF912">
            <w:pPr>
              <w:kinsoku w:val="0"/>
              <w:autoSpaceDE w:val="0"/>
              <w:autoSpaceDN w:val="0"/>
              <w:adjustRightInd w:val="0"/>
              <w:snapToGrid w:val="0"/>
              <w:spacing w:before="108" w:line="223" w:lineRule="auto"/>
              <w:ind w:left="18" w:right="43" w:hanging="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依法检查互联网文化经营单位在互联网上提供的文</w:t>
            </w:r>
            <w:r>
              <w:rPr>
                <w:rFonts w:ascii="FangSong_GB2312" w:hAnsi="FangSong_GB2312" w:eastAsia="FangSong_GB2312" w:cs="FangSong_GB2312"/>
                <w:snapToGrid w:val="0"/>
                <w:color w:val="000000"/>
                <w:spacing w:val="1"/>
                <w:kern w:val="0"/>
                <w:sz w:val="9"/>
                <w:szCs w:val="9"/>
                <w:lang w:val="en-US" w:eastAsia="en-US" w:bidi="ar-SA"/>
              </w:rPr>
              <w:t>化产品内容是否遵守  《互联网信息服务管理办</w:t>
            </w:r>
            <w:r>
              <w:rPr>
                <w:rFonts w:ascii="FangSong_GB2312" w:hAnsi="FangSong_GB2312" w:eastAsia="FangSong_GB2312" w:cs="FangSong_GB2312"/>
                <w:snapToGrid w:val="0"/>
                <w:color w:val="000000"/>
                <w:kern w:val="0"/>
                <w:sz w:val="9"/>
                <w:szCs w:val="9"/>
                <w:lang w:val="en-US" w:eastAsia="en-US" w:bidi="ar-SA"/>
              </w:rPr>
              <w:t xml:space="preserve"> 法》等规定。</w:t>
            </w:r>
          </w:p>
        </w:tc>
        <w:tc>
          <w:tcPr>
            <w:tcW w:w="4579" w:type="dxa"/>
            <w:vAlign w:val="top"/>
          </w:tcPr>
          <w:p w14:paraId="135E349E">
            <w:pPr>
              <w:kinsoku w:val="0"/>
              <w:autoSpaceDE w:val="0"/>
              <w:autoSpaceDN w:val="0"/>
              <w:adjustRightInd w:val="0"/>
              <w:snapToGrid w:val="0"/>
              <w:spacing w:before="166" w:line="216"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《网络信息内容生态治理规定 》第三十一条</w:t>
            </w:r>
          </w:p>
        </w:tc>
      </w:tr>
      <w:tr w14:paraId="5BE997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2" w:type="dxa"/>
            <w:vMerge w:val="continue"/>
            <w:tcBorders>
              <w:top w:val="single" w:color="auto" w:sz="4" w:space="0"/>
              <w:left w:val="single" w:color="auto" w:sz="4" w:space="0"/>
              <w:bottom w:val="single" w:color="auto" w:sz="4" w:space="0"/>
              <w:right w:val="single" w:color="auto" w:sz="4" w:space="0"/>
            </w:tcBorders>
            <w:vAlign w:val="top"/>
          </w:tcPr>
          <w:p w14:paraId="07C4CFAC">
            <w:pPr>
              <w:rPr>
                <w:rFonts w:ascii="Arial"/>
                <w:sz w:val="21"/>
              </w:rPr>
            </w:pPr>
          </w:p>
        </w:tc>
        <w:tc>
          <w:tcPr>
            <w:tcW w:w="473" w:type="dxa"/>
            <w:vMerge w:val="continue"/>
            <w:tcBorders>
              <w:top w:val="single" w:color="auto" w:sz="4" w:space="0"/>
              <w:left w:val="single" w:color="auto" w:sz="4" w:space="0"/>
              <w:bottom w:val="single" w:color="auto" w:sz="4" w:space="0"/>
              <w:right w:val="single" w:color="auto" w:sz="4" w:space="0"/>
            </w:tcBorders>
            <w:vAlign w:val="top"/>
          </w:tcPr>
          <w:p w14:paraId="5EB0EEED">
            <w:pPr>
              <w:rPr>
                <w:rFonts w:ascii="Arial"/>
                <w:sz w:val="21"/>
              </w:rPr>
            </w:pPr>
          </w:p>
        </w:tc>
        <w:tc>
          <w:tcPr>
            <w:tcW w:w="1072" w:type="dxa"/>
            <w:vMerge w:val="continue"/>
            <w:tcBorders>
              <w:top w:val="single" w:color="auto" w:sz="4" w:space="0"/>
              <w:left w:val="single" w:color="auto" w:sz="4" w:space="0"/>
              <w:bottom w:val="single" w:color="auto" w:sz="4" w:space="0"/>
              <w:right w:val="single" w:color="auto" w:sz="4" w:space="0"/>
            </w:tcBorders>
            <w:vAlign w:val="top"/>
          </w:tcPr>
          <w:p w14:paraId="23193222">
            <w:pPr>
              <w:rPr>
                <w:rFonts w:ascii="Arial"/>
                <w:sz w:val="21"/>
              </w:rPr>
            </w:pPr>
          </w:p>
        </w:tc>
        <w:tc>
          <w:tcPr>
            <w:tcW w:w="473" w:type="dxa"/>
            <w:vMerge w:val="continue"/>
            <w:tcBorders>
              <w:top w:val="single" w:color="auto" w:sz="4" w:space="0"/>
              <w:left w:val="single" w:color="auto" w:sz="4" w:space="0"/>
              <w:bottom w:val="single" w:color="auto" w:sz="4" w:space="0"/>
              <w:right w:val="single" w:color="auto" w:sz="4" w:space="0"/>
            </w:tcBorders>
            <w:vAlign w:val="top"/>
          </w:tcPr>
          <w:p w14:paraId="2EA1FF0D">
            <w:pPr>
              <w:rPr>
                <w:rFonts w:ascii="Arial"/>
                <w:sz w:val="21"/>
              </w:rPr>
            </w:pPr>
          </w:p>
        </w:tc>
        <w:tc>
          <w:tcPr>
            <w:tcW w:w="351" w:type="dxa"/>
            <w:vMerge w:val="continue"/>
            <w:tcBorders>
              <w:top w:val="single" w:color="auto" w:sz="4" w:space="0"/>
              <w:left w:val="single" w:color="auto" w:sz="4" w:space="0"/>
              <w:bottom w:val="single" w:color="auto" w:sz="4" w:space="0"/>
              <w:right w:val="single" w:color="auto" w:sz="4" w:space="0"/>
            </w:tcBorders>
            <w:vAlign w:val="top"/>
          </w:tcPr>
          <w:p w14:paraId="1A485760">
            <w:pPr>
              <w:rPr>
                <w:rFonts w:ascii="Arial"/>
                <w:sz w:val="21"/>
              </w:rPr>
            </w:pPr>
          </w:p>
        </w:tc>
        <w:tc>
          <w:tcPr>
            <w:tcW w:w="488" w:type="dxa"/>
            <w:vMerge w:val="continue"/>
            <w:tcBorders>
              <w:top w:val="single" w:color="auto" w:sz="4" w:space="0"/>
              <w:left w:val="single" w:color="auto" w:sz="4" w:space="0"/>
              <w:bottom w:val="single" w:color="auto" w:sz="4" w:space="0"/>
              <w:right w:val="single" w:color="auto" w:sz="4" w:space="0"/>
            </w:tcBorders>
            <w:vAlign w:val="top"/>
          </w:tcPr>
          <w:p w14:paraId="392A04EE">
            <w:pPr>
              <w:rPr>
                <w:rFonts w:ascii="Arial"/>
                <w:sz w:val="21"/>
              </w:rPr>
            </w:pPr>
          </w:p>
        </w:tc>
        <w:tc>
          <w:tcPr>
            <w:tcW w:w="276" w:type="dxa"/>
            <w:tcBorders>
              <w:left w:val="single" w:color="auto" w:sz="4" w:space="0"/>
            </w:tcBorders>
            <w:vAlign w:val="top"/>
          </w:tcPr>
          <w:p w14:paraId="0ED4D101">
            <w:pPr>
              <w:kinsoku w:val="0"/>
              <w:autoSpaceDE w:val="0"/>
              <w:autoSpaceDN w:val="0"/>
              <w:adjustRightInd w:val="0"/>
              <w:snapToGrid w:val="0"/>
              <w:spacing w:before="196"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4AC18BC0">
            <w:pPr>
              <w:kinsoku w:val="0"/>
              <w:autoSpaceDE w:val="0"/>
              <w:autoSpaceDN w:val="0"/>
              <w:adjustRightInd w:val="0"/>
              <w:snapToGrid w:val="0"/>
              <w:spacing w:before="197" w:line="214"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通信管理部门</w:t>
            </w:r>
          </w:p>
        </w:tc>
        <w:tc>
          <w:tcPr>
            <w:tcW w:w="1348" w:type="dxa"/>
            <w:vAlign w:val="top"/>
          </w:tcPr>
          <w:p w14:paraId="49D0BA33">
            <w:pPr>
              <w:kinsoku w:val="0"/>
              <w:autoSpaceDE w:val="0"/>
              <w:autoSpaceDN w:val="0"/>
              <w:adjustRightInd w:val="0"/>
              <w:snapToGrid w:val="0"/>
              <w:spacing w:before="138" w:line="225" w:lineRule="auto"/>
              <w:ind w:left="18" w:right="6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对本行政区域内电信业务经营者</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经营活动实施监督检查</w:t>
            </w:r>
          </w:p>
        </w:tc>
        <w:tc>
          <w:tcPr>
            <w:tcW w:w="1489" w:type="dxa"/>
            <w:vAlign w:val="top"/>
          </w:tcPr>
          <w:p w14:paraId="0682BBC8">
            <w:pPr>
              <w:kinsoku w:val="0"/>
              <w:autoSpaceDE w:val="0"/>
              <w:autoSpaceDN w:val="0"/>
              <w:adjustRightInd w:val="0"/>
              <w:snapToGrid w:val="0"/>
              <w:spacing w:before="139" w:line="224" w:lineRule="auto"/>
              <w:ind w:left="14" w:right="79"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年报信息、日常经营活动、企业守</w:t>
            </w:r>
            <w:r>
              <w:rPr>
                <w:rFonts w:ascii="FangSong_GB2312" w:hAnsi="FangSong_GB2312" w:eastAsia="FangSong_GB2312" w:cs="FangSong_GB2312"/>
                <w:snapToGrid w:val="0"/>
                <w:color w:val="000000"/>
                <w:spacing w:val="5"/>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信经营情况检查</w:t>
            </w:r>
          </w:p>
        </w:tc>
        <w:tc>
          <w:tcPr>
            <w:tcW w:w="588" w:type="dxa"/>
            <w:vAlign w:val="top"/>
          </w:tcPr>
          <w:p w14:paraId="6D5E2841">
            <w:pPr>
              <w:kinsoku w:val="0"/>
              <w:autoSpaceDE w:val="0"/>
              <w:autoSpaceDN w:val="0"/>
              <w:adjustRightInd w:val="0"/>
              <w:snapToGrid w:val="0"/>
              <w:spacing w:before="197" w:line="216"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省、市级</w:t>
            </w:r>
          </w:p>
        </w:tc>
        <w:tc>
          <w:tcPr>
            <w:tcW w:w="4001" w:type="dxa"/>
            <w:vAlign w:val="top"/>
          </w:tcPr>
          <w:p w14:paraId="34B876CA">
            <w:pPr>
              <w:kinsoku w:val="0"/>
              <w:autoSpaceDE w:val="0"/>
              <w:autoSpaceDN w:val="0"/>
              <w:adjustRightInd w:val="0"/>
              <w:snapToGrid w:val="0"/>
              <w:spacing w:before="197" w:line="214"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年报信息、日常经营活动、企业守信经营情况</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6E76B433">
            <w:pPr>
              <w:kinsoku w:val="0"/>
              <w:autoSpaceDE w:val="0"/>
              <w:autoSpaceDN w:val="0"/>
              <w:adjustRightInd w:val="0"/>
              <w:snapToGrid w:val="0"/>
              <w:spacing w:before="197" w:line="214"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《电信业务经营许可管理办法 》第三十六条</w:t>
            </w:r>
          </w:p>
        </w:tc>
      </w:tr>
      <w:tr w14:paraId="039B0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079D5F94">
            <w:pPr>
              <w:spacing w:line="458" w:lineRule="auto"/>
              <w:rPr>
                <w:rFonts w:ascii="Arial"/>
                <w:sz w:val="21"/>
              </w:rPr>
            </w:pPr>
          </w:p>
          <w:p w14:paraId="14ACD864">
            <w:pPr>
              <w:kinsoku w:val="0"/>
              <w:autoSpaceDE w:val="0"/>
              <w:autoSpaceDN w:val="0"/>
              <w:adjustRightInd w:val="0"/>
              <w:snapToGrid w:val="0"/>
              <w:spacing w:before="30" w:line="188" w:lineRule="auto"/>
              <w:ind w:left="50" w:leftChars="0"/>
              <w:jc w:val="left"/>
              <w:textAlignment w:val="baseline"/>
              <w:rPr>
                <w:rFonts w:hint="eastAsia"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4</w:t>
            </w:r>
          </w:p>
        </w:tc>
        <w:tc>
          <w:tcPr>
            <w:tcW w:w="473"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E0AF9B7">
            <w:pPr>
              <w:spacing w:line="280" w:lineRule="auto"/>
              <w:rPr>
                <w:rFonts w:ascii="Arial"/>
                <w:sz w:val="21"/>
              </w:rPr>
            </w:pPr>
          </w:p>
          <w:p w14:paraId="00C24E81">
            <w:pPr>
              <w:kinsoku w:val="0"/>
              <w:autoSpaceDE w:val="0"/>
              <w:autoSpaceDN w:val="0"/>
              <w:adjustRightInd w:val="0"/>
              <w:snapToGrid w:val="0"/>
              <w:spacing w:before="29" w:line="227" w:lineRule="auto"/>
              <w:ind w:left="11" w:leftChars="0" w:right="97" w:rightChars="0" w:firstLine="7"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营业性演</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出经营活</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动从业单</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位的检查</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6A64137A">
            <w:pPr>
              <w:kinsoku w:val="0"/>
              <w:autoSpaceDE w:val="0"/>
              <w:autoSpaceDN w:val="0"/>
              <w:adjustRightInd w:val="0"/>
              <w:snapToGrid w:val="0"/>
              <w:spacing w:before="255" w:line="225" w:lineRule="auto"/>
              <w:ind w:left="12" w:right="62" w:firstLine="6"/>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1.营业性演出经营活动从</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业单位取得许可证情况的</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检查</w:t>
            </w:r>
          </w:p>
          <w:p w14:paraId="44F669AC">
            <w:pPr>
              <w:kinsoku w:val="0"/>
              <w:autoSpaceDE w:val="0"/>
              <w:autoSpaceDN w:val="0"/>
              <w:adjustRightInd w:val="0"/>
              <w:snapToGrid w:val="0"/>
              <w:spacing w:before="7" w:line="223" w:lineRule="auto"/>
              <w:ind w:left="16" w:leftChars="0" w:right="62" w:righ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2.营业性演出经营活动从</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业单位经营情况的检查</w:t>
            </w:r>
          </w:p>
        </w:tc>
        <w:tc>
          <w:tcPr>
            <w:tcW w:w="473"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E99E876">
            <w:pPr>
              <w:spacing w:line="337" w:lineRule="auto"/>
              <w:rPr>
                <w:rFonts w:ascii="Arial"/>
                <w:sz w:val="21"/>
              </w:rPr>
            </w:pPr>
          </w:p>
          <w:p w14:paraId="69430755">
            <w:pPr>
              <w:kinsoku w:val="0"/>
              <w:autoSpaceDE w:val="0"/>
              <w:autoSpaceDN w:val="0"/>
              <w:adjustRightInd w:val="0"/>
              <w:snapToGrid w:val="0"/>
              <w:spacing w:before="29" w:line="224" w:lineRule="auto"/>
              <w:ind w:left="12" w:leftChars="0" w:right="96" w:rightChars="0" w:firstLine="7"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营业性演</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出从业单</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位</w:t>
            </w:r>
          </w:p>
        </w:tc>
        <w:tc>
          <w:tcPr>
            <w:tcW w:w="351"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1E3E9376">
            <w:pPr>
              <w:spacing w:line="392" w:lineRule="auto"/>
              <w:rPr>
                <w:rFonts w:ascii="Arial"/>
                <w:sz w:val="21"/>
              </w:rPr>
            </w:pPr>
          </w:p>
          <w:p w14:paraId="32E90DFE">
            <w:pPr>
              <w:kinsoku w:val="0"/>
              <w:autoSpaceDE w:val="0"/>
              <w:autoSpaceDN w:val="0"/>
              <w:adjustRightInd w:val="0"/>
              <w:snapToGrid w:val="0"/>
              <w:spacing w:before="29" w:line="223" w:lineRule="auto"/>
              <w:ind w:left="37" w:leftChars="0" w:right="41" w:rightChars="0" w:firstLine="5" w:firstLine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14:paraId="78A36825">
            <w:pPr>
              <w:spacing w:line="447" w:lineRule="auto"/>
              <w:rPr>
                <w:rFonts w:ascii="Arial"/>
                <w:sz w:val="21"/>
              </w:rPr>
            </w:pPr>
          </w:p>
          <w:p w14:paraId="5770F373">
            <w:pPr>
              <w:kinsoku w:val="0"/>
              <w:autoSpaceDE w:val="0"/>
              <w:autoSpaceDN w:val="0"/>
              <w:adjustRightInd w:val="0"/>
              <w:snapToGrid w:val="0"/>
              <w:spacing w:before="29" w:line="216" w:lineRule="auto"/>
              <w:ind w:left="18"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tcBorders>
              <w:left w:val="single" w:color="auto" w:sz="4" w:space="0"/>
            </w:tcBorders>
            <w:shd w:val="clear" w:color="auto" w:fill="auto"/>
            <w:vAlign w:val="top"/>
          </w:tcPr>
          <w:p w14:paraId="0625F069">
            <w:pPr>
              <w:kinsoku w:val="0"/>
              <w:autoSpaceDE w:val="0"/>
              <w:autoSpaceDN w:val="0"/>
              <w:adjustRightInd w:val="0"/>
              <w:snapToGrid w:val="0"/>
              <w:spacing w:before="268" w:line="216" w:lineRule="auto"/>
              <w:ind w:left="46"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shd w:val="clear" w:color="auto" w:fill="auto"/>
            <w:vAlign w:val="top"/>
          </w:tcPr>
          <w:p w14:paraId="5F92FC62">
            <w:pPr>
              <w:kinsoku w:val="0"/>
              <w:autoSpaceDE w:val="0"/>
              <w:autoSpaceDN w:val="0"/>
              <w:adjustRightInd w:val="0"/>
              <w:snapToGrid w:val="0"/>
              <w:spacing w:before="212" w:line="223" w:lineRule="auto"/>
              <w:ind w:left="24" w:leftChars="0" w:right="122" w:rightChars="0" w:hanging="6" w:firstLine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shd w:val="clear" w:color="auto" w:fill="auto"/>
            <w:vAlign w:val="top"/>
          </w:tcPr>
          <w:p w14:paraId="2ACCDF85">
            <w:pPr>
              <w:kinsoku w:val="0"/>
              <w:autoSpaceDE w:val="0"/>
              <w:autoSpaceDN w:val="0"/>
              <w:adjustRightInd w:val="0"/>
              <w:snapToGrid w:val="0"/>
              <w:spacing w:before="266" w:line="214" w:lineRule="auto"/>
              <w:ind w:left="18"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对营业性演出活动的检查</w:t>
            </w:r>
          </w:p>
        </w:tc>
        <w:tc>
          <w:tcPr>
            <w:tcW w:w="1489" w:type="dxa"/>
            <w:shd w:val="clear" w:color="auto" w:fill="auto"/>
            <w:vAlign w:val="top"/>
          </w:tcPr>
          <w:p w14:paraId="56598750">
            <w:pPr>
              <w:kinsoku w:val="0"/>
              <w:autoSpaceDE w:val="0"/>
              <w:autoSpaceDN w:val="0"/>
              <w:adjustRightInd w:val="0"/>
              <w:snapToGrid w:val="0"/>
              <w:spacing w:before="266" w:line="214" w:lineRule="auto"/>
              <w:ind w:left="18"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对营业性演出活动的检查</w:t>
            </w:r>
          </w:p>
        </w:tc>
        <w:tc>
          <w:tcPr>
            <w:tcW w:w="588" w:type="dxa"/>
            <w:shd w:val="clear" w:color="auto" w:fill="auto"/>
            <w:vAlign w:val="top"/>
          </w:tcPr>
          <w:p w14:paraId="40665F8F">
            <w:pPr>
              <w:kinsoku w:val="0"/>
              <w:autoSpaceDE w:val="0"/>
              <w:autoSpaceDN w:val="0"/>
              <w:adjustRightInd w:val="0"/>
              <w:snapToGrid w:val="0"/>
              <w:spacing w:before="268" w:line="216" w:lineRule="auto"/>
              <w:ind w:left="19"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top"/>
          </w:tcPr>
          <w:p w14:paraId="4F874706">
            <w:pPr>
              <w:kinsoku w:val="0"/>
              <w:autoSpaceDE w:val="0"/>
              <w:autoSpaceDN w:val="0"/>
              <w:adjustRightInd w:val="0"/>
              <w:snapToGrid w:val="0"/>
              <w:spacing w:before="99" w:line="226" w:lineRule="auto"/>
              <w:ind w:left="18" w:leftChars="0" w:right="12" w:rightChars="0" w:firstLine="4" w:firstLine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营业性演出经营活动从业单位取得许可证情况</w:t>
            </w:r>
            <w:r>
              <w:rPr>
                <w:rFonts w:ascii="FangSong_GB2312" w:hAnsi="FangSong_GB2312" w:eastAsia="FangSong_GB2312" w:cs="FangSong_GB2312"/>
                <w:snapToGrid w:val="0"/>
                <w:color w:val="000000"/>
                <w:spacing w:val="37"/>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；举办营业性演出是否经过相关文化主管部门批</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准；营业性演出经营活动从业单位中演出经纪人遵守</w:t>
            </w:r>
            <w:r>
              <w:rPr>
                <w:rFonts w:ascii="FangSong_GB2312" w:hAnsi="FangSong_GB2312" w:eastAsia="FangSong_GB2312" w:cs="FangSong_GB2312"/>
                <w:snapToGrid w:val="0"/>
                <w:color w:val="000000"/>
                <w:spacing w:val="38"/>
                <w:w w:val="10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《演出经纪人员管理办法</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》的有关情况</w:t>
            </w:r>
            <w:r>
              <w:rPr>
                <w:rFonts w:ascii="FangSong_GB2312" w:hAnsi="FangSong_GB2312" w:eastAsia="FangSong_GB2312" w:cs="FangSong_GB2312"/>
                <w:snapToGrid w:val="0"/>
                <w:color w:val="000000"/>
                <w:spacing w:val="-2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；营</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业性演出经营活动从业单位遵守 《营业性演出管理条例</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》《营业性演出管理条例实施细则 》的有</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关情况</w:t>
            </w:r>
            <w:r>
              <w:rPr>
                <w:rFonts w:ascii="FangSong_GB2312" w:hAnsi="FangSong_GB2312" w:eastAsia="FangSong_GB2312" w:cs="FangSong_GB2312"/>
                <w:snapToGrid w:val="0"/>
                <w:color w:val="000000"/>
                <w:spacing w:val="-2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；营业性演出活动安全监管</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shd w:val="clear" w:color="auto" w:fill="auto"/>
            <w:vAlign w:val="top"/>
          </w:tcPr>
          <w:p w14:paraId="4AFEA967">
            <w:pPr>
              <w:kinsoku w:val="0"/>
              <w:autoSpaceDE w:val="0"/>
              <w:autoSpaceDN w:val="0"/>
              <w:adjustRightInd w:val="0"/>
              <w:snapToGrid w:val="0"/>
              <w:spacing w:before="154" w:line="223" w:lineRule="auto"/>
              <w:ind w:left="19" w:right="2240"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1.《营业性演出管理条例</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》第六条至第十一条</w:t>
            </w:r>
            <w:r>
              <w:rPr>
                <w:rFonts w:ascii="FangSong_GB2312" w:hAnsi="FangSong_GB2312" w:eastAsia="FangSong_GB2312" w:cs="FangSong_GB2312"/>
                <w:snapToGrid w:val="0"/>
                <w:color w:val="000000"/>
                <w:spacing w:val="-17"/>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 xml:space="preserve">、第十三条 </w:t>
            </w:r>
            <w:r>
              <w:rPr>
                <w:rFonts w:ascii="FangSong_GB2312" w:hAnsi="FangSong_GB2312" w:eastAsia="FangSong_GB2312" w:cs="FangSong_GB2312"/>
                <w:snapToGrid w:val="0"/>
                <w:color w:val="000000"/>
                <w:spacing w:val="-1"/>
                <w:kern w:val="0"/>
                <w:sz w:val="9"/>
                <w:szCs w:val="9"/>
                <w:lang w:val="en-US" w:eastAsia="en-US" w:bidi="ar-SA"/>
              </w:rPr>
              <w:t>2.《演出经纪人员管理办法 》</w:t>
            </w:r>
          </w:p>
          <w:p w14:paraId="0BE6F88F">
            <w:pPr>
              <w:kinsoku w:val="0"/>
              <w:autoSpaceDE w:val="0"/>
              <w:autoSpaceDN w:val="0"/>
              <w:adjustRightInd w:val="0"/>
              <w:snapToGrid w:val="0"/>
              <w:spacing w:before="8" w:line="214" w:lineRule="auto"/>
              <w:ind w:left="23"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3.《营业性演出管理条例实施细则 》第四十一条至第五十三条</w:t>
            </w:r>
          </w:p>
        </w:tc>
      </w:tr>
      <w:tr w14:paraId="3B12E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2" w:type="dxa"/>
            <w:vMerge w:val="continue"/>
            <w:tcBorders>
              <w:top w:val="single" w:color="auto" w:sz="4" w:space="0"/>
              <w:left w:val="single" w:color="auto" w:sz="4" w:space="0"/>
              <w:bottom w:val="single" w:color="auto" w:sz="4" w:space="0"/>
            </w:tcBorders>
            <w:vAlign w:val="top"/>
          </w:tcPr>
          <w:p w14:paraId="20C24A95">
            <w:pPr>
              <w:rPr>
                <w:rFonts w:ascii="Arial"/>
                <w:sz w:val="21"/>
              </w:rPr>
            </w:pPr>
          </w:p>
        </w:tc>
        <w:tc>
          <w:tcPr>
            <w:tcW w:w="473" w:type="dxa"/>
            <w:vMerge w:val="continue"/>
            <w:tcBorders>
              <w:top w:val="single" w:color="auto" w:sz="4" w:space="0"/>
              <w:bottom w:val="single" w:color="auto" w:sz="4" w:space="0"/>
            </w:tcBorders>
            <w:vAlign w:val="top"/>
          </w:tcPr>
          <w:p w14:paraId="4A0C916B">
            <w:pPr>
              <w:rPr>
                <w:rFonts w:ascii="Arial"/>
                <w:sz w:val="21"/>
              </w:rPr>
            </w:pPr>
          </w:p>
        </w:tc>
        <w:tc>
          <w:tcPr>
            <w:tcW w:w="1072" w:type="dxa"/>
            <w:vMerge w:val="continue"/>
            <w:tcBorders>
              <w:top w:val="single" w:color="auto" w:sz="4" w:space="0"/>
              <w:bottom w:val="single" w:color="auto" w:sz="4" w:space="0"/>
            </w:tcBorders>
            <w:vAlign w:val="top"/>
          </w:tcPr>
          <w:p w14:paraId="6A25AF80">
            <w:pPr>
              <w:rPr>
                <w:rFonts w:ascii="Arial"/>
                <w:sz w:val="21"/>
              </w:rPr>
            </w:pPr>
          </w:p>
        </w:tc>
        <w:tc>
          <w:tcPr>
            <w:tcW w:w="473" w:type="dxa"/>
            <w:vMerge w:val="continue"/>
            <w:tcBorders>
              <w:top w:val="single" w:color="auto" w:sz="4" w:space="0"/>
              <w:bottom w:val="single" w:color="auto" w:sz="4" w:space="0"/>
            </w:tcBorders>
            <w:vAlign w:val="top"/>
          </w:tcPr>
          <w:p w14:paraId="10F675CD">
            <w:pPr>
              <w:rPr>
                <w:rFonts w:ascii="Arial"/>
                <w:sz w:val="21"/>
              </w:rPr>
            </w:pPr>
          </w:p>
        </w:tc>
        <w:tc>
          <w:tcPr>
            <w:tcW w:w="351" w:type="dxa"/>
            <w:vMerge w:val="continue"/>
            <w:tcBorders>
              <w:top w:val="single" w:color="auto" w:sz="4" w:space="0"/>
              <w:bottom w:val="single" w:color="auto" w:sz="4" w:space="0"/>
            </w:tcBorders>
            <w:vAlign w:val="top"/>
          </w:tcPr>
          <w:p w14:paraId="32B07AF0">
            <w:pPr>
              <w:rPr>
                <w:rFonts w:ascii="Arial"/>
                <w:sz w:val="21"/>
              </w:rPr>
            </w:pPr>
          </w:p>
        </w:tc>
        <w:tc>
          <w:tcPr>
            <w:tcW w:w="488" w:type="dxa"/>
            <w:vMerge w:val="continue"/>
            <w:tcBorders>
              <w:top w:val="single" w:color="auto" w:sz="4" w:space="0"/>
              <w:bottom w:val="single" w:color="auto" w:sz="4" w:space="0"/>
              <w:right w:val="single" w:color="auto" w:sz="4" w:space="0"/>
            </w:tcBorders>
            <w:vAlign w:val="top"/>
          </w:tcPr>
          <w:p w14:paraId="44B57F1A">
            <w:pPr>
              <w:rPr>
                <w:rFonts w:ascii="Arial"/>
                <w:sz w:val="21"/>
              </w:rPr>
            </w:pPr>
          </w:p>
        </w:tc>
        <w:tc>
          <w:tcPr>
            <w:tcW w:w="276" w:type="dxa"/>
            <w:tcBorders>
              <w:left w:val="single" w:color="auto" w:sz="4" w:space="0"/>
            </w:tcBorders>
            <w:shd w:val="clear" w:color="auto" w:fill="auto"/>
            <w:vAlign w:val="top"/>
          </w:tcPr>
          <w:p w14:paraId="6ABDA62B">
            <w:pPr>
              <w:kinsoku w:val="0"/>
              <w:autoSpaceDE w:val="0"/>
              <w:autoSpaceDN w:val="0"/>
              <w:adjustRightInd w:val="0"/>
              <w:snapToGrid w:val="0"/>
              <w:spacing w:before="167" w:line="220" w:lineRule="auto"/>
              <w:ind w:left="49"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shd w:val="clear" w:color="auto" w:fill="auto"/>
            <w:vAlign w:val="top"/>
          </w:tcPr>
          <w:p w14:paraId="3DD8913C">
            <w:pPr>
              <w:kinsoku w:val="0"/>
              <w:autoSpaceDE w:val="0"/>
              <w:autoSpaceDN w:val="0"/>
              <w:adjustRightInd w:val="0"/>
              <w:snapToGrid w:val="0"/>
              <w:spacing w:before="167" w:line="219" w:lineRule="auto"/>
              <w:ind w:left="14"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公安部门</w:t>
            </w:r>
          </w:p>
        </w:tc>
        <w:tc>
          <w:tcPr>
            <w:tcW w:w="1348" w:type="dxa"/>
            <w:shd w:val="clear" w:color="auto" w:fill="auto"/>
            <w:vAlign w:val="top"/>
          </w:tcPr>
          <w:p w14:paraId="07BCEFAC">
            <w:pPr>
              <w:kinsoku w:val="0"/>
              <w:autoSpaceDE w:val="0"/>
              <w:autoSpaceDN w:val="0"/>
              <w:adjustRightInd w:val="0"/>
              <w:snapToGrid w:val="0"/>
              <w:spacing w:before="167" w:line="229" w:lineRule="auto"/>
              <w:ind w:left="657"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w:t>
            </w:r>
          </w:p>
        </w:tc>
        <w:tc>
          <w:tcPr>
            <w:tcW w:w="1489" w:type="dxa"/>
            <w:shd w:val="clear" w:color="auto" w:fill="auto"/>
            <w:vAlign w:val="top"/>
          </w:tcPr>
          <w:p w14:paraId="59B133EE">
            <w:pPr>
              <w:kinsoku w:val="0"/>
              <w:autoSpaceDE w:val="0"/>
              <w:autoSpaceDN w:val="0"/>
              <w:adjustRightInd w:val="0"/>
              <w:snapToGrid w:val="0"/>
              <w:spacing w:before="112" w:line="225" w:lineRule="auto"/>
              <w:ind w:left="17" w:leftChars="0" w:right="118" w:rightChars="0" w:firstLine="5" w:firstLine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营业性演出经营活动从业单位的检</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查</w:t>
            </w:r>
          </w:p>
        </w:tc>
        <w:tc>
          <w:tcPr>
            <w:tcW w:w="588" w:type="dxa"/>
            <w:shd w:val="clear" w:color="auto" w:fill="auto"/>
            <w:vAlign w:val="top"/>
          </w:tcPr>
          <w:p w14:paraId="4A1F6E35">
            <w:pPr>
              <w:kinsoku w:val="0"/>
              <w:autoSpaceDE w:val="0"/>
              <w:autoSpaceDN w:val="0"/>
              <w:adjustRightInd w:val="0"/>
              <w:snapToGrid w:val="0"/>
              <w:spacing w:before="167" w:line="218" w:lineRule="auto"/>
              <w:ind w:left="17"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县级</w:t>
            </w:r>
          </w:p>
        </w:tc>
        <w:tc>
          <w:tcPr>
            <w:tcW w:w="4001" w:type="dxa"/>
            <w:shd w:val="clear" w:color="auto" w:fill="auto"/>
            <w:vAlign w:val="top"/>
          </w:tcPr>
          <w:p w14:paraId="1F00979F">
            <w:pPr>
              <w:kinsoku w:val="0"/>
              <w:autoSpaceDE w:val="0"/>
              <w:autoSpaceDN w:val="0"/>
              <w:adjustRightInd w:val="0"/>
              <w:snapToGrid w:val="0"/>
              <w:spacing w:before="112" w:line="220" w:lineRule="auto"/>
              <w:ind w:left="18" w:leftChars="0" w:right="29" w:righ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演出举办单位是否制定安全保卫工作方案和应急疏散预案  ，是否按</w:t>
            </w:r>
            <w:r>
              <w:rPr>
                <w:rFonts w:ascii="FangSong_GB2312" w:hAnsi="FangSong_GB2312" w:eastAsia="FangSong_GB2312" w:cs="FangSong_GB2312"/>
                <w:snapToGrid w:val="0"/>
                <w:color w:val="000000"/>
                <w:kern w:val="0"/>
                <w:sz w:val="9"/>
                <w:szCs w:val="9"/>
                <w:lang w:val="en-US" w:eastAsia="en-US" w:bidi="ar-SA"/>
              </w:rPr>
              <w:t xml:space="preserve">照公安部门核准的观众数量 、 </w:t>
            </w:r>
            <w:r>
              <w:rPr>
                <w:rFonts w:ascii="FangSong_GB2312" w:hAnsi="FangSong_GB2312" w:eastAsia="FangSong_GB2312" w:cs="FangSong_GB2312"/>
                <w:snapToGrid w:val="0"/>
                <w:color w:val="000000"/>
                <w:spacing w:val="-1"/>
                <w:kern w:val="0"/>
                <w:sz w:val="9"/>
                <w:szCs w:val="9"/>
                <w:lang w:val="en-US" w:eastAsia="en-US" w:bidi="ar-SA"/>
              </w:rPr>
              <w:t>划定的观众区域印制和出售门票 。</w:t>
            </w:r>
          </w:p>
        </w:tc>
        <w:tc>
          <w:tcPr>
            <w:tcW w:w="4579" w:type="dxa"/>
            <w:shd w:val="clear" w:color="auto" w:fill="auto"/>
            <w:vAlign w:val="top"/>
          </w:tcPr>
          <w:p w14:paraId="01BBEC33">
            <w:pPr>
              <w:kinsoku w:val="0"/>
              <w:autoSpaceDE w:val="0"/>
              <w:autoSpaceDN w:val="0"/>
              <w:adjustRightInd w:val="0"/>
              <w:snapToGrid w:val="0"/>
              <w:spacing w:before="167" w:line="214" w:lineRule="auto"/>
              <w:ind w:left="12"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《营业性演出管理条例</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》第十九条、第二十一条</w:t>
            </w:r>
          </w:p>
        </w:tc>
      </w:tr>
      <w:tr w14:paraId="624A4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2" w:type="dxa"/>
            <w:vMerge w:val="restart"/>
            <w:tcBorders>
              <w:top w:val="single" w:color="auto" w:sz="4" w:space="0"/>
              <w:bottom w:val="single" w:color="auto" w:sz="4" w:space="0"/>
            </w:tcBorders>
            <w:shd w:val="clear" w:color="auto" w:fill="auto"/>
            <w:vAlign w:val="center"/>
          </w:tcPr>
          <w:p w14:paraId="651CC5C0">
            <w:pPr>
              <w:spacing w:line="259" w:lineRule="auto"/>
              <w:jc w:val="both"/>
              <w:rPr>
                <w:rFonts w:ascii="Arial"/>
                <w:sz w:val="21"/>
              </w:rPr>
            </w:pPr>
          </w:p>
          <w:p w14:paraId="4B073B27">
            <w:pPr>
              <w:spacing w:line="259" w:lineRule="auto"/>
              <w:jc w:val="both"/>
              <w:rPr>
                <w:rFonts w:ascii="Arial"/>
                <w:sz w:val="21"/>
              </w:rPr>
            </w:pPr>
          </w:p>
          <w:p w14:paraId="3C20DBA4">
            <w:pPr>
              <w:spacing w:line="259" w:lineRule="auto"/>
              <w:jc w:val="both"/>
              <w:rPr>
                <w:rFonts w:ascii="Arial"/>
                <w:sz w:val="21"/>
              </w:rPr>
            </w:pPr>
          </w:p>
          <w:p w14:paraId="018643B4">
            <w:pPr>
              <w:spacing w:line="259" w:lineRule="auto"/>
              <w:jc w:val="both"/>
              <w:rPr>
                <w:rFonts w:ascii="Arial"/>
                <w:sz w:val="21"/>
              </w:rPr>
            </w:pPr>
          </w:p>
          <w:p w14:paraId="1943AD55">
            <w:pPr>
              <w:spacing w:line="260" w:lineRule="auto"/>
              <w:jc w:val="both"/>
              <w:rPr>
                <w:rFonts w:ascii="Arial"/>
                <w:sz w:val="21"/>
              </w:rPr>
            </w:pPr>
          </w:p>
          <w:p w14:paraId="0C1A231F">
            <w:pPr>
              <w:kinsoku w:val="0"/>
              <w:autoSpaceDE w:val="0"/>
              <w:autoSpaceDN w:val="0"/>
              <w:adjustRightInd w:val="0"/>
              <w:snapToGrid w:val="0"/>
              <w:spacing w:before="29" w:line="188" w:lineRule="auto"/>
              <w:ind w:left="50" w:leftChars="0"/>
              <w:jc w:val="both"/>
              <w:textAlignment w:val="baseline"/>
              <w:rPr>
                <w:rFonts w:hint="eastAsia"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5</w:t>
            </w:r>
          </w:p>
        </w:tc>
        <w:tc>
          <w:tcPr>
            <w:tcW w:w="473" w:type="dxa"/>
            <w:vMerge w:val="restart"/>
            <w:tcBorders>
              <w:top w:val="single" w:color="auto" w:sz="4" w:space="0"/>
              <w:bottom w:val="single" w:color="auto" w:sz="4" w:space="0"/>
            </w:tcBorders>
            <w:shd w:val="clear" w:color="auto" w:fill="auto"/>
            <w:vAlign w:val="center"/>
          </w:tcPr>
          <w:p w14:paraId="4A828EA5">
            <w:pPr>
              <w:spacing w:line="246" w:lineRule="auto"/>
              <w:jc w:val="both"/>
              <w:rPr>
                <w:rFonts w:ascii="Arial"/>
                <w:sz w:val="21"/>
              </w:rPr>
            </w:pPr>
          </w:p>
          <w:p w14:paraId="59798CE3">
            <w:pPr>
              <w:spacing w:line="246" w:lineRule="auto"/>
              <w:jc w:val="both"/>
              <w:rPr>
                <w:rFonts w:ascii="Arial"/>
                <w:sz w:val="21"/>
              </w:rPr>
            </w:pPr>
          </w:p>
          <w:p w14:paraId="74289732">
            <w:pPr>
              <w:spacing w:line="246" w:lineRule="auto"/>
              <w:jc w:val="both"/>
              <w:rPr>
                <w:rFonts w:ascii="Arial"/>
                <w:sz w:val="21"/>
              </w:rPr>
            </w:pPr>
          </w:p>
          <w:p w14:paraId="6BBDF176">
            <w:pPr>
              <w:spacing w:line="246" w:lineRule="auto"/>
              <w:jc w:val="both"/>
              <w:rPr>
                <w:rFonts w:ascii="Arial"/>
                <w:sz w:val="21"/>
              </w:rPr>
            </w:pPr>
          </w:p>
          <w:p w14:paraId="01F481C2">
            <w:pPr>
              <w:spacing w:line="246" w:lineRule="auto"/>
              <w:jc w:val="both"/>
              <w:rPr>
                <w:rFonts w:ascii="Arial"/>
                <w:sz w:val="21"/>
              </w:rPr>
            </w:pPr>
          </w:p>
          <w:p w14:paraId="4110D551">
            <w:pPr>
              <w:kinsoku w:val="0"/>
              <w:autoSpaceDE w:val="0"/>
              <w:autoSpaceDN w:val="0"/>
              <w:adjustRightInd w:val="0"/>
              <w:snapToGrid w:val="0"/>
              <w:spacing w:before="29" w:line="223" w:lineRule="auto"/>
              <w:ind w:left="16" w:leftChars="0" w:right="97" w:rightChars="0" w:hanging="4"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旅行社行</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业监管</w:t>
            </w:r>
          </w:p>
        </w:tc>
        <w:tc>
          <w:tcPr>
            <w:tcW w:w="1072" w:type="dxa"/>
            <w:vMerge w:val="restart"/>
            <w:tcBorders>
              <w:top w:val="single" w:color="auto" w:sz="4" w:space="0"/>
              <w:bottom w:val="single" w:color="auto" w:sz="4" w:space="0"/>
            </w:tcBorders>
            <w:shd w:val="clear" w:color="auto" w:fill="auto"/>
            <w:vAlign w:val="center"/>
          </w:tcPr>
          <w:p w14:paraId="5116677B">
            <w:pPr>
              <w:spacing w:line="293" w:lineRule="auto"/>
              <w:jc w:val="both"/>
              <w:rPr>
                <w:rFonts w:ascii="Arial"/>
                <w:sz w:val="21"/>
              </w:rPr>
            </w:pPr>
          </w:p>
          <w:p w14:paraId="4980D24D">
            <w:pPr>
              <w:spacing w:line="293" w:lineRule="auto"/>
              <w:jc w:val="both"/>
              <w:rPr>
                <w:rFonts w:ascii="Arial"/>
                <w:sz w:val="21"/>
              </w:rPr>
            </w:pPr>
          </w:p>
          <w:p w14:paraId="5BD0A0F8">
            <w:pPr>
              <w:spacing w:line="293" w:lineRule="auto"/>
              <w:jc w:val="both"/>
              <w:rPr>
                <w:rFonts w:ascii="Arial"/>
                <w:sz w:val="21"/>
              </w:rPr>
            </w:pPr>
          </w:p>
          <w:p w14:paraId="140897C9">
            <w:pPr>
              <w:spacing w:line="293" w:lineRule="auto"/>
              <w:jc w:val="both"/>
              <w:rPr>
                <w:rFonts w:ascii="Arial"/>
                <w:sz w:val="21"/>
              </w:rPr>
            </w:pPr>
          </w:p>
          <w:p w14:paraId="6C2720EF">
            <w:pPr>
              <w:kinsoku w:val="0"/>
              <w:autoSpaceDE w:val="0"/>
              <w:autoSpaceDN w:val="0"/>
              <w:adjustRightInd w:val="0"/>
              <w:snapToGrid w:val="0"/>
              <w:spacing w:before="30" w:line="224" w:lineRule="auto"/>
              <w:ind w:left="20" w:right="62" w:hanging="2"/>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1.旅行社取得许可证情况</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的检查</w:t>
            </w:r>
          </w:p>
          <w:p w14:paraId="2DB16887">
            <w:pPr>
              <w:kinsoku w:val="0"/>
              <w:autoSpaceDE w:val="0"/>
              <w:autoSpaceDN w:val="0"/>
              <w:adjustRightInd w:val="0"/>
              <w:snapToGrid w:val="0"/>
              <w:spacing w:before="7" w:line="216" w:lineRule="auto"/>
              <w:ind w:left="16"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2.旅行社经营情况的检查</w:t>
            </w:r>
          </w:p>
        </w:tc>
        <w:tc>
          <w:tcPr>
            <w:tcW w:w="473" w:type="dxa"/>
            <w:vMerge w:val="restart"/>
            <w:tcBorders>
              <w:top w:val="single" w:color="auto" w:sz="4" w:space="0"/>
              <w:bottom w:val="single" w:color="auto" w:sz="4" w:space="0"/>
            </w:tcBorders>
            <w:shd w:val="clear" w:color="auto" w:fill="auto"/>
            <w:vAlign w:val="center"/>
          </w:tcPr>
          <w:p w14:paraId="1B035F87">
            <w:pPr>
              <w:spacing w:line="257" w:lineRule="auto"/>
              <w:jc w:val="both"/>
              <w:rPr>
                <w:rFonts w:ascii="Arial"/>
                <w:sz w:val="21"/>
              </w:rPr>
            </w:pPr>
          </w:p>
          <w:p w14:paraId="21BA8383">
            <w:pPr>
              <w:spacing w:line="257" w:lineRule="auto"/>
              <w:jc w:val="both"/>
              <w:rPr>
                <w:rFonts w:ascii="Arial"/>
                <w:sz w:val="21"/>
              </w:rPr>
            </w:pPr>
          </w:p>
          <w:p w14:paraId="39AD5B4D">
            <w:pPr>
              <w:spacing w:line="257" w:lineRule="auto"/>
              <w:jc w:val="both"/>
              <w:rPr>
                <w:rFonts w:ascii="Arial"/>
                <w:sz w:val="21"/>
              </w:rPr>
            </w:pPr>
          </w:p>
          <w:p w14:paraId="515AE848">
            <w:pPr>
              <w:spacing w:line="257" w:lineRule="auto"/>
              <w:jc w:val="both"/>
              <w:rPr>
                <w:rFonts w:ascii="Arial"/>
                <w:sz w:val="21"/>
              </w:rPr>
            </w:pPr>
          </w:p>
          <w:p w14:paraId="6D47CC30">
            <w:pPr>
              <w:spacing w:line="257" w:lineRule="auto"/>
              <w:jc w:val="both"/>
              <w:rPr>
                <w:rFonts w:ascii="Arial"/>
                <w:sz w:val="21"/>
              </w:rPr>
            </w:pPr>
          </w:p>
          <w:p w14:paraId="512A11EB">
            <w:pPr>
              <w:kinsoku w:val="0"/>
              <w:autoSpaceDE w:val="0"/>
              <w:autoSpaceDN w:val="0"/>
              <w:adjustRightInd w:val="0"/>
              <w:snapToGrid w:val="0"/>
              <w:spacing w:before="29" w:line="217" w:lineRule="auto"/>
              <w:ind w:left="13"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旅行社</w:t>
            </w:r>
          </w:p>
        </w:tc>
        <w:tc>
          <w:tcPr>
            <w:tcW w:w="351" w:type="dxa"/>
            <w:vMerge w:val="restart"/>
            <w:tcBorders>
              <w:top w:val="single" w:color="auto" w:sz="4" w:space="0"/>
              <w:bottom w:val="single" w:color="auto" w:sz="4" w:space="0"/>
            </w:tcBorders>
            <w:shd w:val="clear" w:color="auto" w:fill="auto"/>
            <w:vAlign w:val="center"/>
          </w:tcPr>
          <w:p w14:paraId="4E8952F5">
            <w:pPr>
              <w:spacing w:line="246" w:lineRule="auto"/>
              <w:jc w:val="both"/>
              <w:rPr>
                <w:rFonts w:ascii="Arial"/>
                <w:sz w:val="21"/>
              </w:rPr>
            </w:pPr>
          </w:p>
          <w:p w14:paraId="4105F229">
            <w:pPr>
              <w:spacing w:line="246" w:lineRule="auto"/>
              <w:jc w:val="both"/>
              <w:rPr>
                <w:rFonts w:ascii="Arial"/>
                <w:sz w:val="21"/>
              </w:rPr>
            </w:pPr>
          </w:p>
          <w:p w14:paraId="7626F19E">
            <w:pPr>
              <w:spacing w:line="246" w:lineRule="auto"/>
              <w:jc w:val="both"/>
              <w:rPr>
                <w:rFonts w:ascii="Arial"/>
                <w:sz w:val="21"/>
              </w:rPr>
            </w:pPr>
          </w:p>
          <w:p w14:paraId="41AAF9DD">
            <w:pPr>
              <w:spacing w:line="246" w:lineRule="auto"/>
              <w:jc w:val="both"/>
              <w:rPr>
                <w:rFonts w:ascii="Arial"/>
                <w:sz w:val="21"/>
              </w:rPr>
            </w:pPr>
          </w:p>
          <w:p w14:paraId="4096C87D">
            <w:pPr>
              <w:spacing w:line="246" w:lineRule="auto"/>
              <w:jc w:val="both"/>
              <w:rPr>
                <w:rFonts w:ascii="Arial"/>
                <w:sz w:val="21"/>
              </w:rPr>
            </w:pPr>
          </w:p>
          <w:p w14:paraId="4BA8D04C">
            <w:pPr>
              <w:kinsoku w:val="0"/>
              <w:autoSpaceDE w:val="0"/>
              <w:autoSpaceDN w:val="0"/>
              <w:adjustRightInd w:val="0"/>
              <w:snapToGrid w:val="0"/>
              <w:spacing w:before="29" w:line="223" w:lineRule="auto"/>
              <w:ind w:left="37" w:leftChars="0" w:right="41" w:rightChars="0" w:firstLine="5"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top w:val="single" w:color="auto" w:sz="4" w:space="0"/>
              <w:bottom w:val="single" w:color="auto" w:sz="4" w:space="0"/>
            </w:tcBorders>
            <w:shd w:val="clear" w:color="auto" w:fill="auto"/>
            <w:vAlign w:val="center"/>
          </w:tcPr>
          <w:p w14:paraId="5235B52D">
            <w:pPr>
              <w:spacing w:line="257" w:lineRule="auto"/>
              <w:jc w:val="both"/>
              <w:rPr>
                <w:rFonts w:ascii="Arial"/>
                <w:sz w:val="21"/>
              </w:rPr>
            </w:pPr>
          </w:p>
          <w:p w14:paraId="6269225A">
            <w:pPr>
              <w:spacing w:line="257" w:lineRule="auto"/>
              <w:jc w:val="both"/>
              <w:rPr>
                <w:rFonts w:ascii="Arial"/>
                <w:sz w:val="21"/>
              </w:rPr>
            </w:pPr>
          </w:p>
          <w:p w14:paraId="608BE2A1">
            <w:pPr>
              <w:spacing w:line="257" w:lineRule="auto"/>
              <w:jc w:val="both"/>
              <w:rPr>
                <w:rFonts w:ascii="Arial"/>
                <w:sz w:val="21"/>
              </w:rPr>
            </w:pPr>
          </w:p>
          <w:p w14:paraId="29BE1995">
            <w:pPr>
              <w:spacing w:line="257" w:lineRule="auto"/>
              <w:jc w:val="both"/>
              <w:rPr>
                <w:rFonts w:ascii="Arial"/>
                <w:sz w:val="21"/>
              </w:rPr>
            </w:pPr>
          </w:p>
          <w:p w14:paraId="1E84DF9A">
            <w:pPr>
              <w:spacing w:line="257" w:lineRule="auto"/>
              <w:jc w:val="both"/>
              <w:rPr>
                <w:rFonts w:ascii="Arial"/>
                <w:sz w:val="21"/>
              </w:rPr>
            </w:pPr>
          </w:p>
          <w:p w14:paraId="39F5F098">
            <w:pPr>
              <w:kinsoku w:val="0"/>
              <w:autoSpaceDE w:val="0"/>
              <w:autoSpaceDN w:val="0"/>
              <w:adjustRightInd w:val="0"/>
              <w:snapToGrid w:val="0"/>
              <w:spacing w:before="29" w:line="216"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shd w:val="clear" w:color="auto" w:fill="auto"/>
            <w:vAlign w:val="center"/>
          </w:tcPr>
          <w:p w14:paraId="322D002A">
            <w:pPr>
              <w:spacing w:line="293" w:lineRule="auto"/>
              <w:jc w:val="both"/>
              <w:rPr>
                <w:rFonts w:ascii="Arial"/>
                <w:sz w:val="21"/>
              </w:rPr>
            </w:pPr>
          </w:p>
          <w:p w14:paraId="36297F4F">
            <w:pPr>
              <w:kinsoku w:val="0"/>
              <w:autoSpaceDE w:val="0"/>
              <w:autoSpaceDN w:val="0"/>
              <w:adjustRightInd w:val="0"/>
              <w:snapToGrid w:val="0"/>
              <w:spacing w:before="29" w:line="216" w:lineRule="auto"/>
              <w:ind w:left="46"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shd w:val="clear" w:color="auto" w:fill="auto"/>
            <w:vAlign w:val="center"/>
          </w:tcPr>
          <w:p w14:paraId="05CBFB8C">
            <w:pPr>
              <w:kinsoku w:val="0"/>
              <w:autoSpaceDE w:val="0"/>
              <w:autoSpaceDN w:val="0"/>
              <w:adjustRightInd w:val="0"/>
              <w:snapToGrid w:val="0"/>
              <w:spacing w:before="265" w:line="226" w:lineRule="auto"/>
              <w:ind w:left="24" w:leftChars="0" w:right="122" w:rightChars="0" w:hanging="6"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shd w:val="clear" w:color="auto" w:fill="auto"/>
            <w:vAlign w:val="center"/>
          </w:tcPr>
          <w:p w14:paraId="75E66687">
            <w:pPr>
              <w:spacing w:line="291" w:lineRule="auto"/>
              <w:jc w:val="both"/>
              <w:rPr>
                <w:rFonts w:ascii="Arial"/>
                <w:sz w:val="21"/>
              </w:rPr>
            </w:pPr>
          </w:p>
          <w:p w14:paraId="737635D0">
            <w:pPr>
              <w:kinsoku w:val="0"/>
              <w:autoSpaceDE w:val="0"/>
              <w:autoSpaceDN w:val="0"/>
              <w:adjustRightInd w:val="0"/>
              <w:snapToGrid w:val="0"/>
              <w:spacing w:before="30"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对旅行社行业的监督检查</w:t>
            </w:r>
          </w:p>
        </w:tc>
        <w:tc>
          <w:tcPr>
            <w:tcW w:w="1489" w:type="dxa"/>
            <w:shd w:val="clear" w:color="auto" w:fill="auto"/>
            <w:vAlign w:val="center"/>
          </w:tcPr>
          <w:p w14:paraId="7F643D27">
            <w:pPr>
              <w:spacing w:line="291" w:lineRule="auto"/>
              <w:jc w:val="both"/>
              <w:rPr>
                <w:rFonts w:ascii="Arial"/>
                <w:sz w:val="21"/>
              </w:rPr>
            </w:pPr>
          </w:p>
          <w:p w14:paraId="192DDBDC">
            <w:pPr>
              <w:kinsoku w:val="0"/>
              <w:autoSpaceDE w:val="0"/>
              <w:autoSpaceDN w:val="0"/>
              <w:adjustRightInd w:val="0"/>
              <w:snapToGrid w:val="0"/>
              <w:spacing w:before="30"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对旅行社行业的监督检查</w:t>
            </w:r>
          </w:p>
        </w:tc>
        <w:tc>
          <w:tcPr>
            <w:tcW w:w="588" w:type="dxa"/>
            <w:shd w:val="clear" w:color="auto" w:fill="auto"/>
            <w:vAlign w:val="center"/>
          </w:tcPr>
          <w:p w14:paraId="19546866">
            <w:pPr>
              <w:spacing w:line="293" w:lineRule="auto"/>
              <w:jc w:val="both"/>
              <w:rPr>
                <w:rFonts w:ascii="Arial"/>
                <w:sz w:val="21"/>
              </w:rPr>
            </w:pPr>
          </w:p>
          <w:p w14:paraId="30748085">
            <w:pPr>
              <w:kinsoku w:val="0"/>
              <w:autoSpaceDE w:val="0"/>
              <w:autoSpaceDN w:val="0"/>
              <w:adjustRightInd w:val="0"/>
              <w:snapToGrid w:val="0"/>
              <w:spacing w:before="29" w:line="216" w:lineRule="auto"/>
              <w:ind w:left="1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center"/>
          </w:tcPr>
          <w:p w14:paraId="5AE5D905">
            <w:pPr>
              <w:kinsoku w:val="0"/>
              <w:autoSpaceDE w:val="0"/>
              <w:autoSpaceDN w:val="0"/>
              <w:adjustRightInd w:val="0"/>
              <w:snapToGrid w:val="0"/>
              <w:spacing w:before="99" w:line="227" w:lineRule="auto"/>
              <w:ind w:left="14" w:leftChars="0" w:right="12" w:righ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旅行社依法设立情况 ，经营场所、营业设施、注册</w:t>
            </w:r>
            <w:r>
              <w:rPr>
                <w:rFonts w:ascii="FangSong_GB2312" w:hAnsi="FangSong_GB2312" w:eastAsia="FangSong_GB2312" w:cs="FangSong_GB2312"/>
                <w:snapToGrid w:val="0"/>
                <w:color w:val="000000"/>
                <w:spacing w:val="1"/>
                <w:kern w:val="0"/>
                <w:sz w:val="9"/>
                <w:szCs w:val="9"/>
                <w:lang w:val="en-US" w:eastAsia="en-US" w:bidi="ar-SA"/>
              </w:rPr>
              <w:t>资本等基础性经营条件是否符合法律规定</w:t>
            </w:r>
            <w:r>
              <w:rPr>
                <w:rFonts w:ascii="FangSong_GB2312" w:hAnsi="FangSong_GB2312" w:eastAsia="FangSong_GB2312" w:cs="FangSong_GB2312"/>
                <w:snapToGrid w:val="0"/>
                <w:color w:val="000000"/>
                <w:spacing w:val="30"/>
                <w:w w:val="10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；是</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否取得经营许可 ；分支机构依法设立情况 ，名称、标牌、经营范围等是否符合法律规定 。依法经</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营情况</w:t>
            </w:r>
            <w:r>
              <w:rPr>
                <w:rFonts w:ascii="FangSong_GB2312" w:hAnsi="FangSong_GB2312" w:eastAsia="FangSong_GB2312" w:cs="FangSong_GB2312"/>
                <w:snapToGrid w:val="0"/>
                <w:color w:val="000000"/>
                <w:spacing w:val="-2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，有无虚假宣传行为</w:t>
            </w:r>
            <w:r>
              <w:rPr>
                <w:rFonts w:ascii="FangSong_GB2312" w:hAnsi="FangSong_GB2312" w:eastAsia="FangSong_GB2312" w:cs="FangSong_GB2312"/>
                <w:snapToGrid w:val="0"/>
                <w:color w:val="000000"/>
                <w:spacing w:val="-1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、组织不合理低价游等</w:t>
            </w:r>
            <w:r>
              <w:rPr>
                <w:rFonts w:ascii="FangSong_GB2312" w:hAnsi="FangSong_GB2312" w:eastAsia="FangSong_GB2312" w:cs="FangSong_GB2312"/>
                <w:snapToGrid w:val="0"/>
                <w:color w:val="000000"/>
                <w:kern w:val="0"/>
                <w:sz w:val="9"/>
                <w:szCs w:val="9"/>
                <w:lang w:val="en-US" w:eastAsia="en-US" w:bidi="ar-SA"/>
              </w:rPr>
              <w:t>损害消费者合法权益的行为</w:t>
            </w:r>
            <w:r>
              <w:rPr>
                <w:rFonts w:ascii="FangSong_GB2312" w:hAnsi="FangSong_GB2312" w:eastAsia="FangSong_GB2312" w:cs="FangSong_GB2312"/>
                <w:snapToGrid w:val="0"/>
                <w:color w:val="000000"/>
                <w:spacing w:val="35"/>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；合同签订情况</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是否与旅游者签订旅游合同 、提供与合同内容相符的旅游服务 ；旅游包车监督抽查</w:t>
            </w:r>
            <w:r>
              <w:rPr>
                <w:rFonts w:ascii="FangSong_GB2312" w:hAnsi="FangSong_GB2312" w:eastAsia="FangSong_GB2312" w:cs="FangSong_GB2312"/>
                <w:snapToGrid w:val="0"/>
                <w:color w:val="000000"/>
                <w:spacing w:val="-5"/>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；其他遵守相</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关法律法规情况</w:t>
            </w:r>
            <w:r>
              <w:rPr>
                <w:rFonts w:ascii="FangSong_GB2312" w:hAnsi="FangSong_GB2312" w:eastAsia="FangSong_GB2312" w:cs="FangSong_GB2312"/>
                <w:snapToGrid w:val="0"/>
                <w:color w:val="000000"/>
                <w:spacing w:val="-15"/>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shd w:val="clear" w:color="auto" w:fill="auto"/>
            <w:vAlign w:val="center"/>
          </w:tcPr>
          <w:p w14:paraId="4B3EDC52">
            <w:pPr>
              <w:kinsoku w:val="0"/>
              <w:autoSpaceDE w:val="0"/>
              <w:autoSpaceDN w:val="0"/>
              <w:adjustRightInd w:val="0"/>
              <w:snapToGrid w:val="0"/>
              <w:spacing w:before="266" w:line="224" w:lineRule="auto"/>
              <w:ind w:left="19" w:leftChars="0" w:right="2265" w:rightChars="0" w:firstLine="2"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1.《中华人民共和国旅游法</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 xml:space="preserve">》第九十五条至第一百零七条 </w:t>
            </w:r>
            <w:r>
              <w:rPr>
                <w:rFonts w:ascii="FangSong_GB2312" w:hAnsi="FangSong_GB2312" w:eastAsia="FangSong_GB2312" w:cs="FangSong_GB2312"/>
                <w:snapToGrid w:val="0"/>
                <w:color w:val="000000"/>
                <w:spacing w:val="1"/>
                <w:kern w:val="0"/>
                <w:sz w:val="9"/>
                <w:szCs w:val="9"/>
                <w:lang w:val="en-US" w:eastAsia="en-US" w:bidi="ar-SA"/>
              </w:rPr>
              <w:t>2.《旅行社条例》第四十六条至第六十五条</w:t>
            </w:r>
          </w:p>
        </w:tc>
      </w:tr>
      <w:tr w14:paraId="46ED5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2" w:type="dxa"/>
            <w:vMerge w:val="continue"/>
            <w:tcBorders>
              <w:top w:val="single" w:color="auto" w:sz="4" w:space="0"/>
              <w:bottom w:val="single" w:color="auto" w:sz="4" w:space="0"/>
            </w:tcBorders>
            <w:vAlign w:val="center"/>
          </w:tcPr>
          <w:p w14:paraId="76E21AF4">
            <w:pPr>
              <w:jc w:val="both"/>
              <w:rPr>
                <w:rFonts w:ascii="Arial"/>
                <w:sz w:val="21"/>
              </w:rPr>
            </w:pPr>
          </w:p>
        </w:tc>
        <w:tc>
          <w:tcPr>
            <w:tcW w:w="473" w:type="dxa"/>
            <w:vMerge w:val="continue"/>
            <w:tcBorders>
              <w:top w:val="single" w:color="auto" w:sz="4" w:space="0"/>
              <w:bottom w:val="single" w:color="auto" w:sz="4" w:space="0"/>
            </w:tcBorders>
            <w:vAlign w:val="center"/>
          </w:tcPr>
          <w:p w14:paraId="16808BD0">
            <w:pPr>
              <w:jc w:val="both"/>
              <w:rPr>
                <w:rFonts w:ascii="Arial"/>
                <w:sz w:val="21"/>
              </w:rPr>
            </w:pPr>
          </w:p>
        </w:tc>
        <w:tc>
          <w:tcPr>
            <w:tcW w:w="1072" w:type="dxa"/>
            <w:vMerge w:val="continue"/>
            <w:tcBorders>
              <w:top w:val="single" w:color="auto" w:sz="4" w:space="0"/>
              <w:bottom w:val="single" w:color="auto" w:sz="4" w:space="0"/>
            </w:tcBorders>
            <w:vAlign w:val="center"/>
          </w:tcPr>
          <w:p w14:paraId="160E3861">
            <w:pPr>
              <w:jc w:val="both"/>
              <w:rPr>
                <w:rFonts w:ascii="Arial"/>
                <w:sz w:val="21"/>
              </w:rPr>
            </w:pPr>
          </w:p>
        </w:tc>
        <w:tc>
          <w:tcPr>
            <w:tcW w:w="473" w:type="dxa"/>
            <w:vMerge w:val="continue"/>
            <w:tcBorders>
              <w:top w:val="single" w:color="auto" w:sz="4" w:space="0"/>
              <w:bottom w:val="single" w:color="auto" w:sz="4" w:space="0"/>
            </w:tcBorders>
            <w:vAlign w:val="center"/>
          </w:tcPr>
          <w:p w14:paraId="4DE4C7F0">
            <w:pPr>
              <w:jc w:val="both"/>
              <w:rPr>
                <w:rFonts w:ascii="Arial"/>
                <w:sz w:val="21"/>
              </w:rPr>
            </w:pPr>
          </w:p>
        </w:tc>
        <w:tc>
          <w:tcPr>
            <w:tcW w:w="351" w:type="dxa"/>
            <w:vMerge w:val="continue"/>
            <w:tcBorders>
              <w:top w:val="single" w:color="auto" w:sz="4" w:space="0"/>
              <w:bottom w:val="single" w:color="auto" w:sz="4" w:space="0"/>
            </w:tcBorders>
            <w:vAlign w:val="center"/>
          </w:tcPr>
          <w:p w14:paraId="3B803307">
            <w:pPr>
              <w:jc w:val="both"/>
              <w:rPr>
                <w:rFonts w:ascii="Arial"/>
                <w:sz w:val="21"/>
              </w:rPr>
            </w:pPr>
          </w:p>
        </w:tc>
        <w:tc>
          <w:tcPr>
            <w:tcW w:w="488" w:type="dxa"/>
            <w:vMerge w:val="continue"/>
            <w:tcBorders>
              <w:top w:val="single" w:color="auto" w:sz="4" w:space="0"/>
              <w:bottom w:val="single" w:color="auto" w:sz="4" w:space="0"/>
            </w:tcBorders>
            <w:vAlign w:val="center"/>
          </w:tcPr>
          <w:p w14:paraId="4E13D9F2">
            <w:pPr>
              <w:jc w:val="both"/>
              <w:rPr>
                <w:rFonts w:ascii="Arial"/>
                <w:sz w:val="21"/>
              </w:rPr>
            </w:pPr>
          </w:p>
        </w:tc>
        <w:tc>
          <w:tcPr>
            <w:tcW w:w="276" w:type="dxa"/>
            <w:shd w:val="clear" w:color="auto" w:fill="auto"/>
            <w:vAlign w:val="center"/>
          </w:tcPr>
          <w:p w14:paraId="48CFDB34">
            <w:pPr>
              <w:spacing w:line="332" w:lineRule="auto"/>
              <w:jc w:val="both"/>
              <w:rPr>
                <w:rFonts w:ascii="Arial"/>
                <w:sz w:val="21"/>
              </w:rPr>
            </w:pPr>
          </w:p>
          <w:p w14:paraId="15C515CD">
            <w:pPr>
              <w:kinsoku w:val="0"/>
              <w:autoSpaceDE w:val="0"/>
              <w:autoSpaceDN w:val="0"/>
              <w:adjustRightInd w:val="0"/>
              <w:snapToGrid w:val="0"/>
              <w:spacing w:before="30" w:line="220" w:lineRule="auto"/>
              <w:ind w:left="4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shd w:val="clear" w:color="auto" w:fill="auto"/>
            <w:vAlign w:val="center"/>
          </w:tcPr>
          <w:p w14:paraId="346B5B34">
            <w:pPr>
              <w:spacing w:line="333" w:lineRule="auto"/>
              <w:jc w:val="both"/>
              <w:rPr>
                <w:rFonts w:ascii="Arial"/>
                <w:sz w:val="21"/>
              </w:rPr>
            </w:pPr>
          </w:p>
          <w:p w14:paraId="00D78E04">
            <w:pPr>
              <w:kinsoku w:val="0"/>
              <w:autoSpaceDE w:val="0"/>
              <w:autoSpaceDN w:val="0"/>
              <w:adjustRightInd w:val="0"/>
              <w:snapToGrid w:val="0"/>
              <w:spacing w:before="29" w:line="216" w:lineRule="auto"/>
              <w:ind w:left="17"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交通运输部门</w:t>
            </w:r>
          </w:p>
        </w:tc>
        <w:tc>
          <w:tcPr>
            <w:tcW w:w="1348" w:type="dxa"/>
            <w:shd w:val="clear" w:color="auto" w:fill="auto"/>
            <w:vAlign w:val="center"/>
          </w:tcPr>
          <w:p w14:paraId="63DDF600">
            <w:pPr>
              <w:spacing w:line="331" w:lineRule="auto"/>
              <w:jc w:val="both"/>
              <w:rPr>
                <w:rFonts w:ascii="Arial"/>
                <w:sz w:val="21"/>
              </w:rPr>
            </w:pPr>
          </w:p>
          <w:p w14:paraId="0C6F52E8">
            <w:pPr>
              <w:kinsoku w:val="0"/>
              <w:autoSpaceDE w:val="0"/>
              <w:autoSpaceDN w:val="0"/>
              <w:adjustRightInd w:val="0"/>
              <w:snapToGrid w:val="0"/>
              <w:spacing w:before="30"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对道路运输的监督检查</w:t>
            </w:r>
          </w:p>
        </w:tc>
        <w:tc>
          <w:tcPr>
            <w:tcW w:w="1489" w:type="dxa"/>
            <w:shd w:val="clear" w:color="auto" w:fill="auto"/>
            <w:vAlign w:val="center"/>
          </w:tcPr>
          <w:p w14:paraId="518CDB61">
            <w:pPr>
              <w:spacing w:line="332" w:lineRule="auto"/>
              <w:jc w:val="both"/>
              <w:rPr>
                <w:rFonts w:ascii="Arial"/>
                <w:sz w:val="21"/>
              </w:rPr>
            </w:pPr>
          </w:p>
          <w:p w14:paraId="04103168">
            <w:pPr>
              <w:kinsoku w:val="0"/>
              <w:autoSpaceDE w:val="0"/>
              <w:autoSpaceDN w:val="0"/>
              <w:adjustRightInd w:val="0"/>
              <w:snapToGrid w:val="0"/>
              <w:spacing w:before="30" w:line="215" w:lineRule="auto"/>
              <w:ind w:left="16"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旅游包车客运企业的监督抽查</w:t>
            </w:r>
          </w:p>
        </w:tc>
        <w:tc>
          <w:tcPr>
            <w:tcW w:w="588" w:type="dxa"/>
            <w:shd w:val="clear" w:color="auto" w:fill="auto"/>
            <w:vAlign w:val="center"/>
          </w:tcPr>
          <w:p w14:paraId="31121F42">
            <w:pPr>
              <w:spacing w:line="333" w:lineRule="auto"/>
              <w:jc w:val="both"/>
              <w:rPr>
                <w:rFonts w:ascii="Arial"/>
                <w:sz w:val="21"/>
              </w:rPr>
            </w:pPr>
          </w:p>
          <w:p w14:paraId="5FFAF816">
            <w:pPr>
              <w:kinsoku w:val="0"/>
              <w:autoSpaceDE w:val="0"/>
              <w:autoSpaceDN w:val="0"/>
              <w:adjustRightInd w:val="0"/>
              <w:snapToGrid w:val="0"/>
              <w:spacing w:before="29" w:line="216" w:lineRule="auto"/>
              <w:ind w:left="20"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center"/>
          </w:tcPr>
          <w:p w14:paraId="59536AC9">
            <w:pPr>
              <w:spacing w:line="332" w:lineRule="auto"/>
              <w:jc w:val="both"/>
              <w:rPr>
                <w:rFonts w:ascii="Arial"/>
                <w:sz w:val="21"/>
              </w:rPr>
            </w:pPr>
          </w:p>
          <w:p w14:paraId="3430B411">
            <w:pPr>
              <w:kinsoku w:val="0"/>
              <w:autoSpaceDE w:val="0"/>
              <w:autoSpaceDN w:val="0"/>
              <w:adjustRightInd w:val="0"/>
              <w:snapToGrid w:val="0"/>
              <w:spacing w:before="30" w:line="215" w:lineRule="auto"/>
              <w:ind w:left="15"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旅游包车客运企业执行有关安全生产的法律</w:t>
            </w:r>
            <w:r>
              <w:rPr>
                <w:rFonts w:ascii="FangSong_GB2312" w:hAnsi="FangSong_GB2312" w:eastAsia="FangSong_GB2312" w:cs="FangSong_GB2312"/>
                <w:snapToGrid w:val="0"/>
                <w:color w:val="000000"/>
                <w:spacing w:val="24"/>
                <w:w w:val="10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、法规和国家标准或者行业标准情况 。</w:t>
            </w:r>
          </w:p>
        </w:tc>
        <w:tc>
          <w:tcPr>
            <w:tcW w:w="4579" w:type="dxa"/>
            <w:shd w:val="clear" w:color="auto" w:fill="auto"/>
            <w:vAlign w:val="center"/>
          </w:tcPr>
          <w:p w14:paraId="27BD0981">
            <w:pPr>
              <w:kinsoku w:val="0"/>
              <w:autoSpaceDE w:val="0"/>
              <w:autoSpaceDN w:val="0"/>
              <w:adjustRightInd w:val="0"/>
              <w:snapToGrid w:val="0"/>
              <w:spacing w:before="138" w:line="224" w:lineRule="auto"/>
              <w:ind w:left="19" w:right="91" w:firstLine="1"/>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1.《安全生产法》（2002年6月通过</w:t>
            </w:r>
            <w:r>
              <w:rPr>
                <w:rFonts w:ascii="FangSong_GB2312" w:hAnsi="FangSong_GB2312" w:eastAsia="FangSong_GB2312" w:cs="FangSong_GB2312"/>
                <w:snapToGrid w:val="0"/>
                <w:color w:val="000000"/>
                <w:spacing w:val="-7"/>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，2021年6月10日第三次修正</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自2021年9月1日起施行 ）第六十二条、第六 十五条、第六十六条</w:t>
            </w:r>
          </w:p>
          <w:p w14:paraId="7DE3321A">
            <w:pPr>
              <w:kinsoku w:val="0"/>
              <w:autoSpaceDE w:val="0"/>
              <w:autoSpaceDN w:val="0"/>
              <w:adjustRightInd w:val="0"/>
              <w:snapToGrid w:val="0"/>
              <w:spacing w:before="7" w:line="215" w:lineRule="auto"/>
              <w:ind w:left="19"/>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2.《山东省道路运输条例</w:t>
            </w:r>
            <w:r>
              <w:rPr>
                <w:rFonts w:ascii="FangSong_GB2312" w:hAnsi="FangSong_GB2312" w:eastAsia="FangSong_GB2312" w:cs="FangSong_GB2312"/>
                <w:snapToGrid w:val="0"/>
                <w:color w:val="000000"/>
                <w:spacing w:val="-1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》（2010年11月通过</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，20</w:t>
            </w:r>
            <w:r>
              <w:rPr>
                <w:rFonts w:ascii="FangSong_GB2312" w:hAnsi="FangSong_GB2312" w:eastAsia="FangSong_GB2312" w:cs="FangSong_GB2312"/>
                <w:snapToGrid w:val="0"/>
                <w:color w:val="000000"/>
                <w:kern w:val="0"/>
                <w:sz w:val="9"/>
                <w:szCs w:val="9"/>
                <w:lang w:val="en-US" w:eastAsia="en-US" w:bidi="ar-SA"/>
              </w:rPr>
              <w:t>20年11月27日第四次修正 ）第四十七条、第四十八条</w:t>
            </w:r>
          </w:p>
          <w:p w14:paraId="4780FD37">
            <w:pPr>
              <w:kinsoku w:val="0"/>
              <w:autoSpaceDE w:val="0"/>
              <w:autoSpaceDN w:val="0"/>
              <w:adjustRightInd w:val="0"/>
              <w:snapToGrid w:val="0"/>
              <w:spacing w:before="8" w:line="221" w:lineRule="auto"/>
              <w:ind w:left="19" w:leftChars="0" w:right="93" w:rightChars="0" w:firstLine="3"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3.《道路运输车辆动态监督管理办法 》（交通运输部公安部国家安全生产监督管理总局令</w:t>
            </w:r>
            <w:r>
              <w:rPr>
                <w:rFonts w:ascii="FangSong_GB2312" w:hAnsi="FangSong_GB2312" w:eastAsia="FangSong_GB2312" w:cs="FangSong_GB2312"/>
                <w:snapToGrid w:val="0"/>
                <w:color w:val="000000"/>
                <w:spacing w:val="46"/>
                <w:w w:val="10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2022年第10号）第二 十九条、第三十一条</w:t>
            </w:r>
          </w:p>
        </w:tc>
      </w:tr>
      <w:tr w14:paraId="4B7A95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2" w:type="dxa"/>
            <w:vMerge w:val="continue"/>
            <w:tcBorders>
              <w:top w:val="single" w:color="auto" w:sz="4" w:space="0"/>
              <w:bottom w:val="single" w:color="auto" w:sz="4" w:space="0"/>
            </w:tcBorders>
            <w:vAlign w:val="center"/>
          </w:tcPr>
          <w:p w14:paraId="3F1F34E1">
            <w:pPr>
              <w:jc w:val="both"/>
              <w:rPr>
                <w:rFonts w:ascii="Arial"/>
                <w:sz w:val="21"/>
              </w:rPr>
            </w:pPr>
          </w:p>
        </w:tc>
        <w:tc>
          <w:tcPr>
            <w:tcW w:w="473" w:type="dxa"/>
            <w:vMerge w:val="continue"/>
            <w:tcBorders>
              <w:top w:val="single" w:color="auto" w:sz="4" w:space="0"/>
              <w:bottom w:val="single" w:color="auto" w:sz="4" w:space="0"/>
            </w:tcBorders>
            <w:vAlign w:val="center"/>
          </w:tcPr>
          <w:p w14:paraId="065CD229">
            <w:pPr>
              <w:jc w:val="both"/>
              <w:rPr>
                <w:rFonts w:ascii="Arial"/>
                <w:sz w:val="21"/>
              </w:rPr>
            </w:pPr>
          </w:p>
        </w:tc>
        <w:tc>
          <w:tcPr>
            <w:tcW w:w="1072" w:type="dxa"/>
            <w:vMerge w:val="continue"/>
            <w:tcBorders>
              <w:top w:val="single" w:color="auto" w:sz="4" w:space="0"/>
              <w:bottom w:val="single" w:color="auto" w:sz="4" w:space="0"/>
            </w:tcBorders>
            <w:vAlign w:val="center"/>
          </w:tcPr>
          <w:p w14:paraId="20CF30FD">
            <w:pPr>
              <w:jc w:val="both"/>
              <w:rPr>
                <w:rFonts w:ascii="Arial"/>
                <w:sz w:val="21"/>
              </w:rPr>
            </w:pPr>
          </w:p>
        </w:tc>
        <w:tc>
          <w:tcPr>
            <w:tcW w:w="473" w:type="dxa"/>
            <w:vMerge w:val="continue"/>
            <w:tcBorders>
              <w:top w:val="single" w:color="auto" w:sz="4" w:space="0"/>
              <w:bottom w:val="single" w:color="auto" w:sz="4" w:space="0"/>
            </w:tcBorders>
            <w:vAlign w:val="center"/>
          </w:tcPr>
          <w:p w14:paraId="3E62F924">
            <w:pPr>
              <w:jc w:val="both"/>
              <w:rPr>
                <w:rFonts w:ascii="Arial"/>
                <w:sz w:val="21"/>
              </w:rPr>
            </w:pPr>
          </w:p>
        </w:tc>
        <w:tc>
          <w:tcPr>
            <w:tcW w:w="351" w:type="dxa"/>
            <w:vMerge w:val="continue"/>
            <w:tcBorders>
              <w:top w:val="single" w:color="auto" w:sz="4" w:space="0"/>
              <w:bottom w:val="single" w:color="auto" w:sz="4" w:space="0"/>
            </w:tcBorders>
            <w:vAlign w:val="center"/>
          </w:tcPr>
          <w:p w14:paraId="4638A3C3">
            <w:pPr>
              <w:jc w:val="both"/>
              <w:rPr>
                <w:rFonts w:ascii="Arial"/>
                <w:sz w:val="21"/>
              </w:rPr>
            </w:pPr>
          </w:p>
        </w:tc>
        <w:tc>
          <w:tcPr>
            <w:tcW w:w="488" w:type="dxa"/>
            <w:vMerge w:val="continue"/>
            <w:tcBorders>
              <w:top w:val="single" w:color="auto" w:sz="4" w:space="0"/>
              <w:bottom w:val="single" w:color="auto" w:sz="4" w:space="0"/>
            </w:tcBorders>
            <w:vAlign w:val="center"/>
          </w:tcPr>
          <w:p w14:paraId="4E1DB6FD">
            <w:pPr>
              <w:jc w:val="both"/>
              <w:rPr>
                <w:rFonts w:ascii="Arial"/>
                <w:sz w:val="21"/>
              </w:rPr>
            </w:pPr>
          </w:p>
        </w:tc>
        <w:tc>
          <w:tcPr>
            <w:tcW w:w="276" w:type="dxa"/>
            <w:vMerge w:val="restart"/>
            <w:shd w:val="clear" w:color="auto" w:fill="auto"/>
            <w:vAlign w:val="center"/>
          </w:tcPr>
          <w:p w14:paraId="0B856A14">
            <w:pPr>
              <w:spacing w:line="259" w:lineRule="auto"/>
              <w:jc w:val="both"/>
              <w:rPr>
                <w:rFonts w:ascii="Arial"/>
                <w:sz w:val="21"/>
              </w:rPr>
            </w:pPr>
          </w:p>
          <w:p w14:paraId="0EC1588E">
            <w:pPr>
              <w:spacing w:line="259" w:lineRule="auto"/>
              <w:jc w:val="both"/>
              <w:rPr>
                <w:rFonts w:ascii="Arial"/>
                <w:sz w:val="21"/>
              </w:rPr>
            </w:pPr>
          </w:p>
          <w:p w14:paraId="2A60AF87">
            <w:pPr>
              <w:kinsoku w:val="0"/>
              <w:autoSpaceDE w:val="0"/>
              <w:autoSpaceDN w:val="0"/>
              <w:adjustRightInd w:val="0"/>
              <w:snapToGrid w:val="0"/>
              <w:spacing w:before="29" w:line="220" w:lineRule="auto"/>
              <w:ind w:left="4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Merge w:val="restart"/>
            <w:shd w:val="clear" w:color="auto" w:fill="auto"/>
            <w:vAlign w:val="center"/>
          </w:tcPr>
          <w:p w14:paraId="58D81228">
            <w:pPr>
              <w:spacing w:line="259" w:lineRule="auto"/>
              <w:jc w:val="both"/>
              <w:rPr>
                <w:rFonts w:ascii="Arial"/>
                <w:sz w:val="21"/>
              </w:rPr>
            </w:pPr>
          </w:p>
          <w:p w14:paraId="19091436">
            <w:pPr>
              <w:spacing w:line="259" w:lineRule="auto"/>
              <w:jc w:val="both"/>
              <w:rPr>
                <w:rFonts w:ascii="Arial"/>
                <w:sz w:val="21"/>
              </w:rPr>
            </w:pPr>
          </w:p>
          <w:p w14:paraId="2F8E9DAC">
            <w:pPr>
              <w:kinsoku w:val="0"/>
              <w:autoSpaceDE w:val="0"/>
              <w:autoSpaceDN w:val="0"/>
              <w:adjustRightInd w:val="0"/>
              <w:snapToGrid w:val="0"/>
              <w:spacing w:before="29"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市场监管部门</w:t>
            </w:r>
          </w:p>
        </w:tc>
        <w:tc>
          <w:tcPr>
            <w:tcW w:w="1348" w:type="dxa"/>
            <w:shd w:val="clear" w:color="auto" w:fill="auto"/>
            <w:vAlign w:val="center"/>
          </w:tcPr>
          <w:p w14:paraId="759C2E5F">
            <w:pPr>
              <w:kinsoku w:val="0"/>
              <w:autoSpaceDE w:val="0"/>
              <w:autoSpaceDN w:val="0"/>
              <w:adjustRightInd w:val="0"/>
              <w:snapToGrid w:val="0"/>
              <w:spacing w:before="108"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对价格行为的监督检查</w:t>
            </w:r>
          </w:p>
        </w:tc>
        <w:tc>
          <w:tcPr>
            <w:tcW w:w="1489" w:type="dxa"/>
            <w:shd w:val="clear" w:color="auto" w:fill="auto"/>
            <w:vAlign w:val="center"/>
          </w:tcPr>
          <w:p w14:paraId="1CED1CBC">
            <w:pPr>
              <w:kinsoku w:val="0"/>
              <w:autoSpaceDE w:val="0"/>
              <w:autoSpaceDN w:val="0"/>
              <w:adjustRightInd w:val="0"/>
              <w:snapToGrid w:val="0"/>
              <w:spacing w:before="108"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对经营者价格行为的监督检查</w:t>
            </w:r>
          </w:p>
        </w:tc>
        <w:tc>
          <w:tcPr>
            <w:tcW w:w="588" w:type="dxa"/>
            <w:shd w:val="clear" w:color="auto" w:fill="auto"/>
            <w:vAlign w:val="center"/>
          </w:tcPr>
          <w:p w14:paraId="7C6D951F">
            <w:pPr>
              <w:kinsoku w:val="0"/>
              <w:autoSpaceDE w:val="0"/>
              <w:autoSpaceDN w:val="0"/>
              <w:adjustRightInd w:val="0"/>
              <w:snapToGrid w:val="0"/>
              <w:spacing w:before="109" w:line="216" w:lineRule="auto"/>
              <w:ind w:left="1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center"/>
          </w:tcPr>
          <w:p w14:paraId="6F772E29">
            <w:pPr>
              <w:kinsoku w:val="0"/>
              <w:autoSpaceDE w:val="0"/>
              <w:autoSpaceDN w:val="0"/>
              <w:adjustRightInd w:val="0"/>
              <w:snapToGrid w:val="0"/>
              <w:spacing w:before="109" w:line="214" w:lineRule="auto"/>
              <w:ind w:left="15"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检查是否存在下列行为 ：不按规定明码标价</w:t>
            </w:r>
            <w:r>
              <w:rPr>
                <w:rFonts w:ascii="FangSong_GB2312" w:hAnsi="FangSong_GB2312" w:eastAsia="FangSong_GB2312" w:cs="FangSong_GB2312"/>
                <w:snapToGrid w:val="0"/>
                <w:color w:val="000000"/>
                <w:spacing w:val="-17"/>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、价格</w:t>
            </w:r>
            <w:r>
              <w:rPr>
                <w:rFonts w:ascii="FangSong_GB2312" w:hAnsi="FangSong_GB2312" w:eastAsia="FangSong_GB2312" w:cs="FangSong_GB2312"/>
                <w:snapToGrid w:val="0"/>
                <w:color w:val="000000"/>
                <w:spacing w:val="-1"/>
                <w:kern w:val="0"/>
                <w:sz w:val="9"/>
                <w:szCs w:val="9"/>
                <w:lang w:val="en-US" w:eastAsia="en-US" w:bidi="ar-SA"/>
              </w:rPr>
              <w:t>欺诈等行为</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shd w:val="clear" w:color="auto" w:fill="auto"/>
            <w:vAlign w:val="center"/>
          </w:tcPr>
          <w:p w14:paraId="05782CFD">
            <w:pPr>
              <w:kinsoku w:val="0"/>
              <w:autoSpaceDE w:val="0"/>
              <w:autoSpaceDN w:val="0"/>
              <w:adjustRightInd w:val="0"/>
              <w:snapToGrid w:val="0"/>
              <w:spacing w:before="51" w:line="223" w:lineRule="auto"/>
              <w:ind w:left="19" w:leftChars="0" w:right="1870" w:rightChars="0" w:firstLine="2"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1.《价格法》第十二至十四条</w:t>
            </w:r>
            <w:r>
              <w:rPr>
                <w:rFonts w:ascii="FangSong_GB2312" w:hAnsi="FangSong_GB2312" w:eastAsia="FangSong_GB2312" w:cs="FangSong_GB2312"/>
                <w:snapToGrid w:val="0"/>
                <w:color w:val="000000"/>
                <w:spacing w:val="-5"/>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、第三十九条、第四十条、四十二条</w:t>
            </w:r>
            <w:r>
              <w:rPr>
                <w:rFonts w:ascii="FangSong_GB2312" w:hAnsi="FangSong_GB2312" w:eastAsia="FangSong_GB2312" w:cs="FangSong_GB2312"/>
                <w:snapToGrid w:val="0"/>
                <w:color w:val="000000"/>
                <w:kern w:val="0"/>
                <w:sz w:val="9"/>
                <w:szCs w:val="9"/>
                <w:lang w:val="en-US" w:eastAsia="en-US" w:bidi="ar-SA"/>
              </w:rPr>
              <w:t xml:space="preserve"> 2.《价格违法行为行政处罚规定 》第四条至十三条</w:t>
            </w:r>
          </w:p>
        </w:tc>
      </w:tr>
      <w:tr w14:paraId="6F5A3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2" w:type="dxa"/>
            <w:vMerge w:val="continue"/>
            <w:tcBorders>
              <w:top w:val="single" w:color="auto" w:sz="4" w:space="0"/>
              <w:bottom w:val="single" w:color="auto" w:sz="4" w:space="0"/>
            </w:tcBorders>
            <w:vAlign w:val="center"/>
          </w:tcPr>
          <w:p w14:paraId="6D9BBA2B">
            <w:pPr>
              <w:jc w:val="both"/>
              <w:rPr>
                <w:rFonts w:ascii="Arial"/>
                <w:sz w:val="21"/>
              </w:rPr>
            </w:pPr>
          </w:p>
        </w:tc>
        <w:tc>
          <w:tcPr>
            <w:tcW w:w="473" w:type="dxa"/>
            <w:vMerge w:val="continue"/>
            <w:tcBorders>
              <w:top w:val="single" w:color="auto" w:sz="4" w:space="0"/>
              <w:bottom w:val="single" w:color="auto" w:sz="4" w:space="0"/>
            </w:tcBorders>
            <w:vAlign w:val="center"/>
          </w:tcPr>
          <w:p w14:paraId="3DF0E1D8">
            <w:pPr>
              <w:jc w:val="both"/>
              <w:rPr>
                <w:rFonts w:ascii="Arial"/>
                <w:sz w:val="21"/>
              </w:rPr>
            </w:pPr>
          </w:p>
        </w:tc>
        <w:tc>
          <w:tcPr>
            <w:tcW w:w="1072" w:type="dxa"/>
            <w:vMerge w:val="continue"/>
            <w:tcBorders>
              <w:top w:val="single" w:color="auto" w:sz="4" w:space="0"/>
              <w:bottom w:val="single" w:color="auto" w:sz="4" w:space="0"/>
            </w:tcBorders>
            <w:vAlign w:val="center"/>
          </w:tcPr>
          <w:p w14:paraId="00DA9BF4">
            <w:pPr>
              <w:jc w:val="both"/>
              <w:rPr>
                <w:rFonts w:ascii="Arial"/>
                <w:sz w:val="21"/>
              </w:rPr>
            </w:pPr>
          </w:p>
        </w:tc>
        <w:tc>
          <w:tcPr>
            <w:tcW w:w="473" w:type="dxa"/>
            <w:vMerge w:val="continue"/>
            <w:tcBorders>
              <w:top w:val="single" w:color="auto" w:sz="4" w:space="0"/>
              <w:bottom w:val="single" w:color="auto" w:sz="4" w:space="0"/>
            </w:tcBorders>
            <w:vAlign w:val="center"/>
          </w:tcPr>
          <w:p w14:paraId="5BF33449">
            <w:pPr>
              <w:jc w:val="both"/>
              <w:rPr>
                <w:rFonts w:ascii="Arial"/>
                <w:sz w:val="21"/>
              </w:rPr>
            </w:pPr>
          </w:p>
        </w:tc>
        <w:tc>
          <w:tcPr>
            <w:tcW w:w="351" w:type="dxa"/>
            <w:vMerge w:val="continue"/>
            <w:tcBorders>
              <w:top w:val="single" w:color="auto" w:sz="4" w:space="0"/>
              <w:bottom w:val="single" w:color="auto" w:sz="4" w:space="0"/>
            </w:tcBorders>
            <w:vAlign w:val="center"/>
          </w:tcPr>
          <w:p w14:paraId="4A3773DC">
            <w:pPr>
              <w:jc w:val="both"/>
              <w:rPr>
                <w:rFonts w:ascii="Arial"/>
                <w:sz w:val="21"/>
              </w:rPr>
            </w:pPr>
          </w:p>
        </w:tc>
        <w:tc>
          <w:tcPr>
            <w:tcW w:w="488" w:type="dxa"/>
            <w:vMerge w:val="continue"/>
            <w:tcBorders>
              <w:top w:val="single" w:color="auto" w:sz="4" w:space="0"/>
              <w:bottom w:val="single" w:color="auto" w:sz="4" w:space="0"/>
            </w:tcBorders>
            <w:vAlign w:val="center"/>
          </w:tcPr>
          <w:p w14:paraId="7820D685">
            <w:pPr>
              <w:jc w:val="both"/>
              <w:rPr>
                <w:rFonts w:ascii="Arial"/>
                <w:sz w:val="21"/>
              </w:rPr>
            </w:pPr>
          </w:p>
        </w:tc>
        <w:tc>
          <w:tcPr>
            <w:tcW w:w="276" w:type="dxa"/>
            <w:vMerge w:val="continue"/>
            <w:shd w:val="clear" w:color="auto" w:fill="auto"/>
            <w:vAlign w:val="center"/>
          </w:tcPr>
          <w:p w14:paraId="55BA1CC0">
            <w:pPr>
              <w:kinsoku w:val="0"/>
              <w:autoSpaceDE w:val="0"/>
              <w:autoSpaceDN w:val="0"/>
              <w:adjustRightInd w:val="0"/>
              <w:snapToGrid w:val="0"/>
              <w:spacing w:before="167" w:line="220" w:lineRule="auto"/>
              <w:ind w:left="49" w:leftChars="0"/>
              <w:jc w:val="both"/>
              <w:textAlignment w:val="baseline"/>
              <w:rPr>
                <w:rFonts w:ascii="FangSong_GB2312" w:hAnsi="FangSong_GB2312" w:eastAsia="FangSong_GB2312" w:cs="FangSong_GB2312"/>
                <w:snapToGrid w:val="0"/>
                <w:color w:val="000000"/>
                <w:spacing w:val="-2"/>
                <w:kern w:val="0"/>
                <w:sz w:val="9"/>
                <w:szCs w:val="9"/>
                <w:lang w:val="en-US" w:eastAsia="en-US" w:bidi="ar-SA"/>
              </w:rPr>
            </w:pPr>
          </w:p>
        </w:tc>
        <w:tc>
          <w:tcPr>
            <w:tcW w:w="680" w:type="dxa"/>
            <w:vMerge w:val="continue"/>
            <w:shd w:val="clear" w:color="auto" w:fill="auto"/>
            <w:vAlign w:val="center"/>
          </w:tcPr>
          <w:p w14:paraId="21083689">
            <w:pPr>
              <w:kinsoku w:val="0"/>
              <w:autoSpaceDE w:val="0"/>
              <w:autoSpaceDN w:val="0"/>
              <w:adjustRightInd w:val="0"/>
              <w:snapToGrid w:val="0"/>
              <w:spacing w:before="167" w:line="219" w:lineRule="auto"/>
              <w:ind w:left="14" w:leftChars="0"/>
              <w:jc w:val="both"/>
              <w:textAlignment w:val="baseline"/>
              <w:rPr>
                <w:rFonts w:ascii="FangSong_GB2312" w:hAnsi="FangSong_GB2312" w:eastAsia="FangSong_GB2312" w:cs="FangSong_GB2312"/>
                <w:snapToGrid w:val="0"/>
                <w:color w:val="000000"/>
                <w:spacing w:val="-1"/>
                <w:kern w:val="0"/>
                <w:sz w:val="9"/>
                <w:szCs w:val="9"/>
                <w:lang w:val="en-US" w:eastAsia="en-US" w:bidi="ar-SA"/>
              </w:rPr>
            </w:pPr>
          </w:p>
        </w:tc>
        <w:tc>
          <w:tcPr>
            <w:tcW w:w="1348" w:type="dxa"/>
            <w:shd w:val="clear" w:color="auto" w:fill="auto"/>
            <w:vAlign w:val="center"/>
          </w:tcPr>
          <w:p w14:paraId="2932E323">
            <w:pPr>
              <w:kinsoku w:val="0"/>
              <w:autoSpaceDE w:val="0"/>
              <w:autoSpaceDN w:val="0"/>
              <w:adjustRightInd w:val="0"/>
              <w:snapToGrid w:val="0"/>
              <w:spacing w:before="109"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对相关旅游经营行为的监督检查</w:t>
            </w:r>
          </w:p>
        </w:tc>
        <w:tc>
          <w:tcPr>
            <w:tcW w:w="1489" w:type="dxa"/>
            <w:shd w:val="clear" w:color="auto" w:fill="auto"/>
            <w:vAlign w:val="center"/>
          </w:tcPr>
          <w:p w14:paraId="4F0896B8">
            <w:pPr>
              <w:kinsoku w:val="0"/>
              <w:autoSpaceDE w:val="0"/>
              <w:autoSpaceDN w:val="0"/>
              <w:adjustRightInd w:val="0"/>
              <w:snapToGrid w:val="0"/>
              <w:spacing w:before="109"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对旅行社相关旅游经营行为的检查</w:t>
            </w:r>
          </w:p>
        </w:tc>
        <w:tc>
          <w:tcPr>
            <w:tcW w:w="588" w:type="dxa"/>
            <w:shd w:val="clear" w:color="auto" w:fill="auto"/>
            <w:vAlign w:val="center"/>
          </w:tcPr>
          <w:p w14:paraId="680A9C33">
            <w:pPr>
              <w:kinsoku w:val="0"/>
              <w:autoSpaceDE w:val="0"/>
              <w:autoSpaceDN w:val="0"/>
              <w:adjustRightInd w:val="0"/>
              <w:snapToGrid w:val="0"/>
              <w:spacing w:before="110" w:line="216" w:lineRule="auto"/>
              <w:ind w:left="1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center"/>
          </w:tcPr>
          <w:p w14:paraId="043C25B2">
            <w:pPr>
              <w:kinsoku w:val="0"/>
              <w:autoSpaceDE w:val="0"/>
              <w:autoSpaceDN w:val="0"/>
              <w:adjustRightInd w:val="0"/>
              <w:snapToGrid w:val="0"/>
              <w:spacing w:before="110" w:line="215" w:lineRule="auto"/>
              <w:ind w:left="15"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旅行社相关旅游经营行为</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shd w:val="clear" w:color="auto" w:fill="auto"/>
            <w:vAlign w:val="center"/>
          </w:tcPr>
          <w:p w14:paraId="47915BB1">
            <w:pPr>
              <w:kinsoku w:val="0"/>
              <w:autoSpaceDE w:val="0"/>
              <w:autoSpaceDN w:val="0"/>
              <w:adjustRightInd w:val="0"/>
              <w:snapToGrid w:val="0"/>
              <w:spacing w:before="52" w:line="215" w:lineRule="auto"/>
              <w:ind w:left="21"/>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1.《旅游法》第八十三条、第九十五条</w:t>
            </w:r>
          </w:p>
          <w:p w14:paraId="20B742A4">
            <w:pPr>
              <w:kinsoku w:val="0"/>
              <w:autoSpaceDE w:val="0"/>
              <w:autoSpaceDN w:val="0"/>
              <w:adjustRightInd w:val="0"/>
              <w:snapToGrid w:val="0"/>
              <w:spacing w:before="8" w:line="216" w:lineRule="auto"/>
              <w:ind w:left="1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2.《旅行社条例》第四十一条、第四十六条</w:t>
            </w:r>
          </w:p>
        </w:tc>
      </w:tr>
      <w:tr w14:paraId="01632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2" w:type="dxa"/>
            <w:vMerge w:val="continue"/>
            <w:tcBorders>
              <w:top w:val="single" w:color="auto" w:sz="4" w:space="0"/>
              <w:bottom w:val="single" w:color="auto" w:sz="4" w:space="0"/>
            </w:tcBorders>
            <w:vAlign w:val="center"/>
          </w:tcPr>
          <w:p w14:paraId="61D04685">
            <w:pPr>
              <w:jc w:val="both"/>
              <w:rPr>
                <w:rFonts w:ascii="Arial"/>
                <w:sz w:val="21"/>
              </w:rPr>
            </w:pPr>
          </w:p>
        </w:tc>
        <w:tc>
          <w:tcPr>
            <w:tcW w:w="473" w:type="dxa"/>
            <w:vMerge w:val="continue"/>
            <w:tcBorders>
              <w:top w:val="single" w:color="auto" w:sz="4" w:space="0"/>
              <w:bottom w:val="single" w:color="auto" w:sz="4" w:space="0"/>
            </w:tcBorders>
            <w:vAlign w:val="center"/>
          </w:tcPr>
          <w:p w14:paraId="76171F5B">
            <w:pPr>
              <w:jc w:val="both"/>
              <w:rPr>
                <w:rFonts w:ascii="Arial"/>
                <w:sz w:val="21"/>
              </w:rPr>
            </w:pPr>
          </w:p>
        </w:tc>
        <w:tc>
          <w:tcPr>
            <w:tcW w:w="1072" w:type="dxa"/>
            <w:vMerge w:val="continue"/>
            <w:tcBorders>
              <w:top w:val="single" w:color="auto" w:sz="4" w:space="0"/>
              <w:bottom w:val="single" w:color="auto" w:sz="4" w:space="0"/>
            </w:tcBorders>
            <w:vAlign w:val="center"/>
          </w:tcPr>
          <w:p w14:paraId="28AF8BA4">
            <w:pPr>
              <w:jc w:val="both"/>
              <w:rPr>
                <w:rFonts w:ascii="Arial"/>
                <w:sz w:val="21"/>
              </w:rPr>
            </w:pPr>
          </w:p>
        </w:tc>
        <w:tc>
          <w:tcPr>
            <w:tcW w:w="473" w:type="dxa"/>
            <w:vMerge w:val="continue"/>
            <w:tcBorders>
              <w:top w:val="single" w:color="auto" w:sz="4" w:space="0"/>
              <w:bottom w:val="single" w:color="auto" w:sz="4" w:space="0"/>
            </w:tcBorders>
            <w:vAlign w:val="center"/>
          </w:tcPr>
          <w:p w14:paraId="178C5FBE">
            <w:pPr>
              <w:jc w:val="both"/>
              <w:rPr>
                <w:rFonts w:ascii="Arial"/>
                <w:sz w:val="21"/>
              </w:rPr>
            </w:pPr>
          </w:p>
        </w:tc>
        <w:tc>
          <w:tcPr>
            <w:tcW w:w="351" w:type="dxa"/>
            <w:vMerge w:val="continue"/>
            <w:tcBorders>
              <w:top w:val="single" w:color="auto" w:sz="4" w:space="0"/>
              <w:bottom w:val="single" w:color="auto" w:sz="4" w:space="0"/>
            </w:tcBorders>
            <w:vAlign w:val="center"/>
          </w:tcPr>
          <w:p w14:paraId="2DA764CE">
            <w:pPr>
              <w:jc w:val="both"/>
              <w:rPr>
                <w:rFonts w:ascii="Arial"/>
                <w:sz w:val="21"/>
              </w:rPr>
            </w:pPr>
          </w:p>
        </w:tc>
        <w:tc>
          <w:tcPr>
            <w:tcW w:w="488" w:type="dxa"/>
            <w:vMerge w:val="continue"/>
            <w:tcBorders>
              <w:top w:val="single" w:color="auto" w:sz="4" w:space="0"/>
              <w:bottom w:val="single" w:color="auto" w:sz="4" w:space="0"/>
            </w:tcBorders>
            <w:vAlign w:val="center"/>
          </w:tcPr>
          <w:p w14:paraId="1B034AD7">
            <w:pPr>
              <w:jc w:val="both"/>
              <w:rPr>
                <w:rFonts w:ascii="Arial"/>
                <w:sz w:val="21"/>
              </w:rPr>
            </w:pPr>
          </w:p>
        </w:tc>
        <w:tc>
          <w:tcPr>
            <w:tcW w:w="276" w:type="dxa"/>
            <w:vMerge w:val="continue"/>
            <w:shd w:val="clear" w:color="auto" w:fill="auto"/>
            <w:vAlign w:val="center"/>
          </w:tcPr>
          <w:p w14:paraId="17CCA2D4">
            <w:pPr>
              <w:kinsoku w:val="0"/>
              <w:autoSpaceDE w:val="0"/>
              <w:autoSpaceDN w:val="0"/>
              <w:adjustRightInd w:val="0"/>
              <w:snapToGrid w:val="0"/>
              <w:spacing w:before="167" w:line="220" w:lineRule="auto"/>
              <w:ind w:left="49" w:leftChars="0"/>
              <w:jc w:val="both"/>
              <w:textAlignment w:val="baseline"/>
              <w:rPr>
                <w:rFonts w:ascii="FangSong_GB2312" w:hAnsi="FangSong_GB2312" w:eastAsia="FangSong_GB2312" w:cs="FangSong_GB2312"/>
                <w:snapToGrid w:val="0"/>
                <w:color w:val="000000"/>
                <w:spacing w:val="-2"/>
                <w:kern w:val="0"/>
                <w:sz w:val="9"/>
                <w:szCs w:val="9"/>
                <w:lang w:val="en-US" w:eastAsia="en-US" w:bidi="ar-SA"/>
              </w:rPr>
            </w:pPr>
          </w:p>
        </w:tc>
        <w:tc>
          <w:tcPr>
            <w:tcW w:w="680" w:type="dxa"/>
            <w:vMerge w:val="continue"/>
            <w:shd w:val="clear" w:color="auto" w:fill="auto"/>
            <w:vAlign w:val="center"/>
          </w:tcPr>
          <w:p w14:paraId="3628D8D9">
            <w:pPr>
              <w:kinsoku w:val="0"/>
              <w:autoSpaceDE w:val="0"/>
              <w:autoSpaceDN w:val="0"/>
              <w:adjustRightInd w:val="0"/>
              <w:snapToGrid w:val="0"/>
              <w:spacing w:before="167" w:line="219" w:lineRule="auto"/>
              <w:ind w:left="14" w:leftChars="0"/>
              <w:jc w:val="both"/>
              <w:textAlignment w:val="baseline"/>
              <w:rPr>
                <w:rFonts w:ascii="FangSong_GB2312" w:hAnsi="FangSong_GB2312" w:eastAsia="FangSong_GB2312" w:cs="FangSong_GB2312"/>
                <w:snapToGrid w:val="0"/>
                <w:color w:val="000000"/>
                <w:spacing w:val="-1"/>
                <w:kern w:val="0"/>
                <w:sz w:val="9"/>
                <w:szCs w:val="9"/>
                <w:lang w:val="en-US" w:eastAsia="en-US" w:bidi="ar-SA"/>
              </w:rPr>
            </w:pPr>
          </w:p>
        </w:tc>
        <w:tc>
          <w:tcPr>
            <w:tcW w:w="1348" w:type="dxa"/>
            <w:shd w:val="clear" w:color="auto" w:fill="auto"/>
            <w:vAlign w:val="center"/>
          </w:tcPr>
          <w:p w14:paraId="08643667">
            <w:pPr>
              <w:kinsoku w:val="0"/>
              <w:autoSpaceDE w:val="0"/>
              <w:autoSpaceDN w:val="0"/>
              <w:adjustRightInd w:val="0"/>
              <w:snapToGrid w:val="0"/>
              <w:spacing w:before="129" w:line="213"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对合同行为的监督</w:t>
            </w:r>
          </w:p>
        </w:tc>
        <w:tc>
          <w:tcPr>
            <w:tcW w:w="1489" w:type="dxa"/>
            <w:shd w:val="clear" w:color="auto" w:fill="auto"/>
            <w:vAlign w:val="center"/>
          </w:tcPr>
          <w:p w14:paraId="36257B7F">
            <w:pPr>
              <w:kinsoku w:val="0"/>
              <w:autoSpaceDE w:val="0"/>
              <w:autoSpaceDN w:val="0"/>
              <w:adjustRightInd w:val="0"/>
              <w:snapToGrid w:val="0"/>
              <w:spacing w:before="69" w:line="224" w:lineRule="auto"/>
              <w:ind w:left="22" w:leftChars="0" w:right="118" w:rightChars="0" w:hanging="4"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对利用合同不公平格式条款侵害消</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费者权益行为的检查</w:t>
            </w:r>
          </w:p>
        </w:tc>
        <w:tc>
          <w:tcPr>
            <w:tcW w:w="588" w:type="dxa"/>
            <w:shd w:val="clear" w:color="auto" w:fill="auto"/>
            <w:vAlign w:val="center"/>
          </w:tcPr>
          <w:p w14:paraId="380E6EA7">
            <w:pPr>
              <w:kinsoku w:val="0"/>
              <w:autoSpaceDE w:val="0"/>
              <w:autoSpaceDN w:val="0"/>
              <w:adjustRightInd w:val="0"/>
              <w:snapToGrid w:val="0"/>
              <w:spacing w:before="128" w:line="216" w:lineRule="auto"/>
              <w:ind w:left="1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center"/>
          </w:tcPr>
          <w:p w14:paraId="1F8FBEB1">
            <w:pPr>
              <w:kinsoku w:val="0"/>
              <w:autoSpaceDE w:val="0"/>
              <w:autoSpaceDN w:val="0"/>
              <w:adjustRightInd w:val="0"/>
              <w:snapToGrid w:val="0"/>
              <w:spacing w:before="128" w:line="214" w:lineRule="auto"/>
              <w:ind w:left="15"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利用合同不公平格式条款侵害消费者权益行为</w:t>
            </w:r>
            <w:r>
              <w:rPr>
                <w:rFonts w:ascii="FangSong_GB2312" w:hAnsi="FangSong_GB2312" w:eastAsia="FangSong_GB2312" w:cs="FangSong_GB2312"/>
                <w:snapToGrid w:val="0"/>
                <w:color w:val="000000"/>
                <w:spacing w:val="2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w:t>
            </w:r>
          </w:p>
        </w:tc>
        <w:tc>
          <w:tcPr>
            <w:tcW w:w="4579" w:type="dxa"/>
            <w:shd w:val="clear" w:color="auto" w:fill="auto"/>
            <w:vAlign w:val="center"/>
          </w:tcPr>
          <w:p w14:paraId="74EFD26C">
            <w:pPr>
              <w:kinsoku w:val="0"/>
              <w:autoSpaceDE w:val="0"/>
              <w:autoSpaceDN w:val="0"/>
              <w:adjustRightInd w:val="0"/>
              <w:snapToGrid w:val="0"/>
              <w:spacing w:before="128" w:line="214" w:lineRule="auto"/>
              <w:ind w:left="12"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《合同行政监督管理办法</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》第六条、第七条、第八条、第十八条</w:t>
            </w:r>
          </w:p>
        </w:tc>
      </w:tr>
      <w:tr w14:paraId="00FB61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82" w:type="dxa"/>
            <w:vMerge w:val="continue"/>
            <w:tcBorders>
              <w:top w:val="single" w:color="auto" w:sz="4" w:space="0"/>
              <w:bottom w:val="single" w:color="auto" w:sz="4" w:space="0"/>
            </w:tcBorders>
            <w:vAlign w:val="center"/>
          </w:tcPr>
          <w:p w14:paraId="5120EECA">
            <w:pPr>
              <w:jc w:val="both"/>
              <w:rPr>
                <w:rFonts w:ascii="Arial"/>
                <w:sz w:val="21"/>
              </w:rPr>
            </w:pPr>
          </w:p>
        </w:tc>
        <w:tc>
          <w:tcPr>
            <w:tcW w:w="473" w:type="dxa"/>
            <w:vMerge w:val="continue"/>
            <w:tcBorders>
              <w:top w:val="single" w:color="auto" w:sz="4" w:space="0"/>
              <w:bottom w:val="single" w:color="auto" w:sz="4" w:space="0"/>
            </w:tcBorders>
            <w:vAlign w:val="center"/>
          </w:tcPr>
          <w:p w14:paraId="67EB9D43">
            <w:pPr>
              <w:jc w:val="both"/>
              <w:rPr>
                <w:rFonts w:ascii="Arial"/>
                <w:sz w:val="21"/>
              </w:rPr>
            </w:pPr>
          </w:p>
        </w:tc>
        <w:tc>
          <w:tcPr>
            <w:tcW w:w="1072" w:type="dxa"/>
            <w:vMerge w:val="continue"/>
            <w:tcBorders>
              <w:top w:val="single" w:color="auto" w:sz="4" w:space="0"/>
              <w:bottom w:val="single" w:color="auto" w:sz="4" w:space="0"/>
            </w:tcBorders>
            <w:vAlign w:val="center"/>
          </w:tcPr>
          <w:p w14:paraId="69827ECD">
            <w:pPr>
              <w:jc w:val="both"/>
              <w:rPr>
                <w:rFonts w:ascii="Arial"/>
                <w:sz w:val="21"/>
              </w:rPr>
            </w:pPr>
          </w:p>
        </w:tc>
        <w:tc>
          <w:tcPr>
            <w:tcW w:w="473" w:type="dxa"/>
            <w:vMerge w:val="continue"/>
            <w:tcBorders>
              <w:top w:val="single" w:color="auto" w:sz="4" w:space="0"/>
              <w:bottom w:val="single" w:color="auto" w:sz="4" w:space="0"/>
            </w:tcBorders>
            <w:vAlign w:val="center"/>
          </w:tcPr>
          <w:p w14:paraId="12282390">
            <w:pPr>
              <w:jc w:val="both"/>
              <w:rPr>
                <w:rFonts w:ascii="Arial"/>
                <w:sz w:val="21"/>
              </w:rPr>
            </w:pPr>
          </w:p>
        </w:tc>
        <w:tc>
          <w:tcPr>
            <w:tcW w:w="351" w:type="dxa"/>
            <w:vMerge w:val="continue"/>
            <w:tcBorders>
              <w:top w:val="single" w:color="auto" w:sz="4" w:space="0"/>
              <w:bottom w:val="single" w:color="auto" w:sz="4" w:space="0"/>
            </w:tcBorders>
            <w:vAlign w:val="center"/>
          </w:tcPr>
          <w:p w14:paraId="730A4294">
            <w:pPr>
              <w:jc w:val="both"/>
              <w:rPr>
                <w:rFonts w:ascii="Arial"/>
                <w:sz w:val="21"/>
              </w:rPr>
            </w:pPr>
          </w:p>
        </w:tc>
        <w:tc>
          <w:tcPr>
            <w:tcW w:w="488" w:type="dxa"/>
            <w:vMerge w:val="continue"/>
            <w:tcBorders>
              <w:top w:val="single" w:color="auto" w:sz="4" w:space="0"/>
              <w:bottom w:val="single" w:color="auto" w:sz="4" w:space="0"/>
            </w:tcBorders>
            <w:vAlign w:val="center"/>
          </w:tcPr>
          <w:p w14:paraId="53155C9F">
            <w:pPr>
              <w:jc w:val="both"/>
              <w:rPr>
                <w:rFonts w:ascii="Arial"/>
                <w:sz w:val="21"/>
              </w:rPr>
            </w:pPr>
          </w:p>
        </w:tc>
        <w:tc>
          <w:tcPr>
            <w:tcW w:w="276" w:type="dxa"/>
            <w:vMerge w:val="continue"/>
            <w:shd w:val="clear" w:color="auto" w:fill="auto"/>
            <w:vAlign w:val="center"/>
          </w:tcPr>
          <w:p w14:paraId="6137AC2C">
            <w:pPr>
              <w:kinsoku w:val="0"/>
              <w:autoSpaceDE w:val="0"/>
              <w:autoSpaceDN w:val="0"/>
              <w:adjustRightInd w:val="0"/>
              <w:snapToGrid w:val="0"/>
              <w:spacing w:before="167" w:line="220" w:lineRule="auto"/>
              <w:ind w:left="49" w:leftChars="0"/>
              <w:jc w:val="both"/>
              <w:textAlignment w:val="baseline"/>
              <w:rPr>
                <w:rFonts w:ascii="FangSong_GB2312" w:hAnsi="FangSong_GB2312" w:eastAsia="FangSong_GB2312" w:cs="FangSong_GB2312"/>
                <w:snapToGrid w:val="0"/>
                <w:color w:val="000000"/>
                <w:spacing w:val="-2"/>
                <w:kern w:val="0"/>
                <w:sz w:val="9"/>
                <w:szCs w:val="9"/>
                <w:lang w:val="en-US" w:eastAsia="en-US" w:bidi="ar-SA"/>
              </w:rPr>
            </w:pPr>
          </w:p>
        </w:tc>
        <w:tc>
          <w:tcPr>
            <w:tcW w:w="680" w:type="dxa"/>
            <w:vMerge w:val="continue"/>
            <w:shd w:val="clear" w:color="auto" w:fill="auto"/>
            <w:vAlign w:val="center"/>
          </w:tcPr>
          <w:p w14:paraId="4CA74227">
            <w:pPr>
              <w:kinsoku w:val="0"/>
              <w:autoSpaceDE w:val="0"/>
              <w:autoSpaceDN w:val="0"/>
              <w:adjustRightInd w:val="0"/>
              <w:snapToGrid w:val="0"/>
              <w:spacing w:before="167" w:line="219" w:lineRule="auto"/>
              <w:ind w:left="14" w:leftChars="0"/>
              <w:jc w:val="both"/>
              <w:textAlignment w:val="baseline"/>
              <w:rPr>
                <w:rFonts w:ascii="FangSong_GB2312" w:hAnsi="FangSong_GB2312" w:eastAsia="FangSong_GB2312" w:cs="FangSong_GB2312"/>
                <w:snapToGrid w:val="0"/>
                <w:color w:val="000000"/>
                <w:spacing w:val="-1"/>
                <w:kern w:val="0"/>
                <w:sz w:val="9"/>
                <w:szCs w:val="9"/>
                <w:lang w:val="en-US" w:eastAsia="en-US" w:bidi="ar-SA"/>
              </w:rPr>
            </w:pPr>
          </w:p>
        </w:tc>
        <w:tc>
          <w:tcPr>
            <w:tcW w:w="1348" w:type="dxa"/>
            <w:shd w:val="clear" w:color="auto" w:fill="auto"/>
            <w:vAlign w:val="center"/>
          </w:tcPr>
          <w:p w14:paraId="2753652A">
            <w:pPr>
              <w:kinsoku w:val="0"/>
              <w:autoSpaceDE w:val="0"/>
              <w:autoSpaceDN w:val="0"/>
              <w:adjustRightInd w:val="0"/>
              <w:snapToGrid w:val="0"/>
              <w:spacing w:before="82"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对广告的监督检查</w:t>
            </w:r>
          </w:p>
        </w:tc>
        <w:tc>
          <w:tcPr>
            <w:tcW w:w="1489" w:type="dxa"/>
            <w:shd w:val="clear" w:color="auto" w:fill="auto"/>
            <w:vAlign w:val="center"/>
          </w:tcPr>
          <w:p w14:paraId="663FBE7E">
            <w:pPr>
              <w:kinsoku w:val="0"/>
              <w:autoSpaceDE w:val="0"/>
              <w:autoSpaceDN w:val="0"/>
              <w:adjustRightInd w:val="0"/>
              <w:snapToGrid w:val="0"/>
              <w:spacing w:before="82"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对广告的监督检查</w:t>
            </w:r>
          </w:p>
        </w:tc>
        <w:tc>
          <w:tcPr>
            <w:tcW w:w="588" w:type="dxa"/>
            <w:shd w:val="clear" w:color="auto" w:fill="auto"/>
            <w:vAlign w:val="center"/>
          </w:tcPr>
          <w:p w14:paraId="570D7847">
            <w:pPr>
              <w:kinsoku w:val="0"/>
              <w:autoSpaceDE w:val="0"/>
              <w:autoSpaceDN w:val="0"/>
              <w:adjustRightInd w:val="0"/>
              <w:snapToGrid w:val="0"/>
              <w:spacing w:before="83" w:line="216" w:lineRule="auto"/>
              <w:ind w:left="1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center"/>
          </w:tcPr>
          <w:p w14:paraId="2858F638">
            <w:pPr>
              <w:kinsoku w:val="0"/>
              <w:autoSpaceDE w:val="0"/>
              <w:autoSpaceDN w:val="0"/>
              <w:adjustRightInd w:val="0"/>
              <w:snapToGrid w:val="0"/>
              <w:spacing w:before="83" w:line="215" w:lineRule="auto"/>
              <w:ind w:left="15"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旅游广告检查</w:t>
            </w:r>
            <w:r>
              <w:rPr>
                <w:rFonts w:ascii="FangSong_GB2312" w:hAnsi="FangSong_GB2312" w:eastAsia="FangSong_GB2312" w:cs="FangSong_GB2312"/>
                <w:snapToGrid w:val="0"/>
                <w:color w:val="000000"/>
                <w:spacing w:val="-2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shd w:val="clear" w:color="auto" w:fill="auto"/>
            <w:vAlign w:val="center"/>
          </w:tcPr>
          <w:p w14:paraId="45972C90">
            <w:pPr>
              <w:kinsoku w:val="0"/>
              <w:autoSpaceDE w:val="0"/>
              <w:autoSpaceDN w:val="0"/>
              <w:adjustRightInd w:val="0"/>
              <w:snapToGrid w:val="0"/>
              <w:spacing w:before="83" w:line="214" w:lineRule="auto"/>
              <w:ind w:left="12"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《中华人民共和国广告法 》</w:t>
            </w:r>
          </w:p>
        </w:tc>
      </w:tr>
    </w:tbl>
    <w:p w14:paraId="483E6FF0">
      <w:pPr>
        <w:spacing w:line="212" w:lineRule="exact"/>
        <w:rPr>
          <w:rFonts w:ascii="Arial"/>
          <w:sz w:val="18"/>
        </w:rPr>
      </w:pPr>
    </w:p>
    <w:p w14:paraId="3EB49DEC">
      <w:pPr>
        <w:spacing w:line="212" w:lineRule="exact"/>
        <w:rPr>
          <w:rFonts w:ascii="Arial"/>
          <w:sz w:val="18"/>
        </w:rPr>
      </w:pPr>
    </w:p>
    <w:p w14:paraId="480516E2">
      <w:pPr>
        <w:spacing w:line="212" w:lineRule="exact"/>
        <w:rPr>
          <w:rFonts w:ascii="Arial"/>
          <w:sz w:val="18"/>
        </w:rPr>
      </w:pPr>
    </w:p>
    <w:p w14:paraId="50E2C774">
      <w:pPr>
        <w:spacing w:line="212" w:lineRule="exact"/>
        <w:rPr>
          <w:rFonts w:ascii="Arial"/>
          <w:sz w:val="18"/>
        </w:rPr>
      </w:pPr>
    </w:p>
    <w:p w14:paraId="79CEA795">
      <w:pPr>
        <w:spacing w:line="212" w:lineRule="exact"/>
        <w:rPr>
          <w:rFonts w:ascii="Arial"/>
          <w:sz w:val="18"/>
        </w:rPr>
      </w:pPr>
      <w:bookmarkStart w:id="0" w:name="_GoBack"/>
      <w:bookmarkEnd w:id="0"/>
    </w:p>
    <w:tbl>
      <w:tblPr>
        <w:tblStyle w:val="5"/>
        <w:tblW w:w="160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
        <w:gridCol w:w="473"/>
        <w:gridCol w:w="1072"/>
        <w:gridCol w:w="473"/>
        <w:gridCol w:w="351"/>
        <w:gridCol w:w="488"/>
        <w:gridCol w:w="276"/>
        <w:gridCol w:w="680"/>
        <w:gridCol w:w="1348"/>
        <w:gridCol w:w="1489"/>
        <w:gridCol w:w="588"/>
        <w:gridCol w:w="4001"/>
        <w:gridCol w:w="4579"/>
      </w:tblGrid>
      <w:tr w14:paraId="05397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82" w:type="dxa"/>
            <w:textDirection w:val="tbRlV"/>
            <w:vAlign w:val="top"/>
          </w:tcPr>
          <w:p w14:paraId="189AA483">
            <w:pPr>
              <w:spacing w:before="46" w:line="209" w:lineRule="auto"/>
              <w:ind w:left="56"/>
              <w:rPr>
                <w:rFonts w:ascii="黑体" w:hAnsi="黑体" w:eastAsia="黑体" w:cs="黑体"/>
                <w:sz w:val="9"/>
                <w:szCs w:val="9"/>
              </w:rPr>
            </w:pPr>
            <w:r>
              <w:rPr>
                <w:rFonts w:ascii="黑体" w:hAnsi="黑体" w:eastAsia="黑体" w:cs="黑体"/>
                <w:spacing w:val="12"/>
                <w:sz w:val="9"/>
                <w:szCs w:val="9"/>
              </w:rPr>
              <w:t>序号</w:t>
            </w:r>
          </w:p>
        </w:tc>
        <w:tc>
          <w:tcPr>
            <w:tcW w:w="473" w:type="dxa"/>
            <w:vAlign w:val="top"/>
          </w:tcPr>
          <w:p w14:paraId="11F42732">
            <w:pPr>
              <w:spacing w:before="114" w:line="223" w:lineRule="auto"/>
              <w:ind w:left="49"/>
              <w:rPr>
                <w:rFonts w:ascii="黑体" w:hAnsi="黑体" w:eastAsia="黑体" w:cs="黑体"/>
                <w:sz w:val="9"/>
                <w:szCs w:val="9"/>
              </w:rPr>
            </w:pPr>
            <w:r>
              <w:rPr>
                <w:rFonts w:ascii="黑体" w:hAnsi="黑体" w:eastAsia="黑体" w:cs="黑体"/>
                <w:spacing w:val="-1"/>
                <w:sz w:val="9"/>
                <w:szCs w:val="9"/>
              </w:rPr>
              <w:t>抽查领域</w:t>
            </w:r>
          </w:p>
        </w:tc>
        <w:tc>
          <w:tcPr>
            <w:tcW w:w="1072" w:type="dxa"/>
            <w:vAlign w:val="top"/>
          </w:tcPr>
          <w:p w14:paraId="6FFC9DB7">
            <w:pPr>
              <w:spacing w:before="114" w:line="222" w:lineRule="auto"/>
              <w:ind w:left="255"/>
              <w:rPr>
                <w:rFonts w:ascii="黑体" w:hAnsi="黑体" w:eastAsia="黑体" w:cs="黑体"/>
                <w:sz w:val="9"/>
                <w:szCs w:val="9"/>
              </w:rPr>
            </w:pPr>
            <w:r>
              <w:rPr>
                <w:rFonts w:ascii="黑体" w:hAnsi="黑体" w:eastAsia="黑体" w:cs="黑体"/>
                <w:spacing w:val="-1"/>
                <w:sz w:val="9"/>
                <w:szCs w:val="9"/>
              </w:rPr>
              <w:t>联合抽查事项</w:t>
            </w:r>
          </w:p>
        </w:tc>
        <w:tc>
          <w:tcPr>
            <w:tcW w:w="473" w:type="dxa"/>
            <w:vAlign w:val="top"/>
          </w:tcPr>
          <w:p w14:paraId="5A1CD59D">
            <w:pPr>
              <w:spacing w:before="114" w:line="223" w:lineRule="auto"/>
              <w:ind w:left="48"/>
              <w:rPr>
                <w:rFonts w:ascii="黑体" w:hAnsi="黑体" w:eastAsia="黑体" w:cs="黑体"/>
                <w:sz w:val="9"/>
                <w:szCs w:val="9"/>
              </w:rPr>
            </w:pPr>
            <w:r>
              <w:rPr>
                <w:rFonts w:ascii="黑体" w:hAnsi="黑体" w:eastAsia="黑体" w:cs="黑体"/>
                <w:spacing w:val="-1"/>
                <w:sz w:val="9"/>
                <w:szCs w:val="9"/>
              </w:rPr>
              <w:t>检查对象</w:t>
            </w:r>
          </w:p>
        </w:tc>
        <w:tc>
          <w:tcPr>
            <w:tcW w:w="351" w:type="dxa"/>
            <w:vAlign w:val="top"/>
          </w:tcPr>
          <w:p w14:paraId="61CCD071">
            <w:pPr>
              <w:spacing w:before="57" w:line="226" w:lineRule="auto"/>
              <w:ind w:left="85" w:right="86"/>
              <w:rPr>
                <w:rFonts w:ascii="黑体" w:hAnsi="黑体" w:eastAsia="黑体" w:cs="黑体"/>
                <w:sz w:val="9"/>
                <w:szCs w:val="9"/>
              </w:rPr>
            </w:pPr>
            <w:r>
              <w:rPr>
                <w:rFonts w:ascii="黑体" w:hAnsi="黑体" w:eastAsia="黑体" w:cs="黑体"/>
                <w:spacing w:val="-3"/>
                <w:sz w:val="9"/>
                <w:szCs w:val="9"/>
              </w:rPr>
              <w:t>事项</w:t>
            </w:r>
            <w:r>
              <w:rPr>
                <w:rFonts w:ascii="黑体" w:hAnsi="黑体" w:eastAsia="黑体" w:cs="黑体"/>
                <w:sz w:val="9"/>
                <w:szCs w:val="9"/>
              </w:rPr>
              <w:t xml:space="preserve"> </w:t>
            </w:r>
            <w:r>
              <w:rPr>
                <w:rFonts w:ascii="黑体" w:hAnsi="黑体" w:eastAsia="黑体" w:cs="黑体"/>
                <w:spacing w:val="-4"/>
                <w:sz w:val="9"/>
                <w:szCs w:val="9"/>
              </w:rPr>
              <w:t>类别</w:t>
            </w:r>
          </w:p>
        </w:tc>
        <w:tc>
          <w:tcPr>
            <w:tcW w:w="488" w:type="dxa"/>
            <w:vAlign w:val="top"/>
          </w:tcPr>
          <w:p w14:paraId="1E06ABB0">
            <w:pPr>
              <w:spacing w:before="114" w:line="221" w:lineRule="auto"/>
              <w:ind w:left="57"/>
              <w:rPr>
                <w:rFonts w:ascii="黑体" w:hAnsi="黑体" w:eastAsia="黑体" w:cs="黑体"/>
                <w:sz w:val="9"/>
                <w:szCs w:val="9"/>
              </w:rPr>
            </w:pPr>
            <w:r>
              <w:rPr>
                <w:rFonts w:ascii="黑体" w:hAnsi="黑体" w:eastAsia="黑体" w:cs="黑体"/>
                <w:spacing w:val="-1"/>
                <w:sz w:val="9"/>
                <w:szCs w:val="9"/>
              </w:rPr>
              <w:t>检查方式</w:t>
            </w:r>
          </w:p>
        </w:tc>
        <w:tc>
          <w:tcPr>
            <w:tcW w:w="956" w:type="dxa"/>
            <w:gridSpan w:val="2"/>
            <w:vAlign w:val="top"/>
          </w:tcPr>
          <w:p w14:paraId="0730A5C6">
            <w:pPr>
              <w:spacing w:before="114" w:line="223" w:lineRule="auto"/>
              <w:ind w:left="292"/>
              <w:rPr>
                <w:rFonts w:ascii="黑体" w:hAnsi="黑体" w:eastAsia="黑体" w:cs="黑体"/>
                <w:sz w:val="9"/>
                <w:szCs w:val="9"/>
              </w:rPr>
            </w:pPr>
            <w:r>
              <w:rPr>
                <w:rFonts w:ascii="黑体" w:hAnsi="黑体" w:eastAsia="黑体" w:cs="黑体"/>
                <w:spacing w:val="-1"/>
                <w:sz w:val="9"/>
                <w:szCs w:val="9"/>
              </w:rPr>
              <w:t>检查部门</w:t>
            </w:r>
          </w:p>
        </w:tc>
        <w:tc>
          <w:tcPr>
            <w:tcW w:w="1348" w:type="dxa"/>
            <w:vAlign w:val="top"/>
          </w:tcPr>
          <w:p w14:paraId="0D60C496">
            <w:pPr>
              <w:spacing w:before="114" w:line="221" w:lineRule="auto"/>
              <w:ind w:left="397"/>
              <w:rPr>
                <w:rFonts w:ascii="黑体" w:hAnsi="黑体" w:eastAsia="黑体" w:cs="黑体"/>
                <w:sz w:val="9"/>
                <w:szCs w:val="9"/>
              </w:rPr>
            </w:pPr>
            <w:r>
              <w:rPr>
                <w:rFonts w:ascii="黑体" w:hAnsi="黑体" w:eastAsia="黑体" w:cs="黑体"/>
                <w:spacing w:val="-1"/>
                <w:sz w:val="9"/>
                <w:szCs w:val="9"/>
              </w:rPr>
              <w:t>权责清单事项</w:t>
            </w:r>
          </w:p>
        </w:tc>
        <w:tc>
          <w:tcPr>
            <w:tcW w:w="1489" w:type="dxa"/>
            <w:vAlign w:val="top"/>
          </w:tcPr>
          <w:p w14:paraId="5121030A">
            <w:pPr>
              <w:spacing w:before="114" w:line="222" w:lineRule="auto"/>
              <w:ind w:left="562"/>
              <w:rPr>
                <w:rFonts w:ascii="黑体" w:hAnsi="黑体" w:eastAsia="黑体" w:cs="黑体"/>
                <w:sz w:val="9"/>
                <w:szCs w:val="9"/>
              </w:rPr>
            </w:pPr>
            <w:r>
              <w:rPr>
                <w:rFonts w:ascii="黑体" w:hAnsi="黑体" w:eastAsia="黑体" w:cs="黑体"/>
                <w:spacing w:val="-1"/>
                <w:sz w:val="9"/>
                <w:szCs w:val="9"/>
              </w:rPr>
              <w:t>抽查事项</w:t>
            </w:r>
          </w:p>
        </w:tc>
        <w:tc>
          <w:tcPr>
            <w:tcW w:w="588" w:type="dxa"/>
            <w:vAlign w:val="top"/>
          </w:tcPr>
          <w:p w14:paraId="10E18B0F">
            <w:pPr>
              <w:spacing w:before="114" w:line="222" w:lineRule="auto"/>
              <w:ind w:left="112"/>
              <w:rPr>
                <w:rFonts w:ascii="黑体" w:hAnsi="黑体" w:eastAsia="黑体" w:cs="黑体"/>
                <w:sz w:val="9"/>
                <w:szCs w:val="9"/>
              </w:rPr>
            </w:pPr>
            <w:r>
              <w:rPr>
                <w:rFonts w:ascii="黑体" w:hAnsi="黑体" w:eastAsia="黑体" w:cs="黑体"/>
                <w:spacing w:val="-1"/>
                <w:sz w:val="9"/>
                <w:szCs w:val="9"/>
              </w:rPr>
              <w:t>实施主体</w:t>
            </w:r>
          </w:p>
        </w:tc>
        <w:tc>
          <w:tcPr>
            <w:tcW w:w="4001" w:type="dxa"/>
            <w:vAlign w:val="top"/>
          </w:tcPr>
          <w:p w14:paraId="4CCC8117">
            <w:pPr>
              <w:spacing w:before="114" w:line="223" w:lineRule="auto"/>
              <w:ind w:left="1816"/>
              <w:rPr>
                <w:rFonts w:ascii="黑体" w:hAnsi="黑体" w:eastAsia="黑体" w:cs="黑体"/>
                <w:sz w:val="9"/>
                <w:szCs w:val="9"/>
              </w:rPr>
            </w:pPr>
            <w:r>
              <w:rPr>
                <w:rFonts w:ascii="黑体" w:hAnsi="黑体" w:eastAsia="黑体" w:cs="黑体"/>
                <w:spacing w:val="-1"/>
                <w:sz w:val="9"/>
                <w:szCs w:val="9"/>
              </w:rPr>
              <w:t>抽查内容</w:t>
            </w:r>
          </w:p>
        </w:tc>
        <w:tc>
          <w:tcPr>
            <w:tcW w:w="4579" w:type="dxa"/>
            <w:vAlign w:val="top"/>
          </w:tcPr>
          <w:p w14:paraId="75DD847F">
            <w:pPr>
              <w:spacing w:before="114" w:line="222" w:lineRule="auto"/>
              <w:ind w:left="2105"/>
              <w:rPr>
                <w:rFonts w:ascii="黑体" w:hAnsi="黑体" w:eastAsia="黑体" w:cs="黑体"/>
                <w:sz w:val="9"/>
                <w:szCs w:val="9"/>
              </w:rPr>
            </w:pPr>
            <w:r>
              <w:rPr>
                <w:rFonts w:ascii="黑体" w:hAnsi="黑体" w:eastAsia="黑体" w:cs="黑体"/>
                <w:spacing w:val="-1"/>
                <w:sz w:val="9"/>
                <w:szCs w:val="9"/>
              </w:rPr>
              <w:t>检查依据</w:t>
            </w:r>
          </w:p>
        </w:tc>
      </w:tr>
      <w:tr w14:paraId="4BED0E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82" w:type="dxa"/>
            <w:vMerge w:val="restart"/>
            <w:tcBorders>
              <w:bottom w:val="nil"/>
            </w:tcBorders>
            <w:vAlign w:val="top"/>
          </w:tcPr>
          <w:p w14:paraId="7CBF066A">
            <w:pPr>
              <w:spacing w:line="274" w:lineRule="auto"/>
              <w:rPr>
                <w:rFonts w:ascii="Arial"/>
                <w:sz w:val="21"/>
              </w:rPr>
            </w:pPr>
          </w:p>
          <w:p w14:paraId="645F7FD5">
            <w:pPr>
              <w:spacing w:line="275" w:lineRule="auto"/>
              <w:rPr>
                <w:rFonts w:ascii="Arial"/>
                <w:sz w:val="21"/>
              </w:rPr>
            </w:pPr>
          </w:p>
          <w:p w14:paraId="6D0A2F18">
            <w:pPr>
              <w:spacing w:line="275" w:lineRule="auto"/>
              <w:rPr>
                <w:rFonts w:ascii="Arial"/>
                <w:sz w:val="21"/>
              </w:rPr>
            </w:pPr>
          </w:p>
          <w:p w14:paraId="55D0EF96">
            <w:pPr>
              <w:spacing w:line="275" w:lineRule="auto"/>
              <w:rPr>
                <w:rFonts w:ascii="Arial"/>
                <w:sz w:val="21"/>
              </w:rPr>
            </w:pPr>
          </w:p>
          <w:p w14:paraId="22E6B841">
            <w:pPr>
              <w:kinsoku w:val="0"/>
              <w:autoSpaceDE w:val="0"/>
              <w:autoSpaceDN w:val="0"/>
              <w:adjustRightInd w:val="0"/>
              <w:snapToGrid w:val="0"/>
              <w:spacing w:before="29" w:line="188" w:lineRule="auto"/>
              <w:ind w:left="50"/>
              <w:jc w:val="left"/>
              <w:textAlignment w:val="baseline"/>
              <w:rPr>
                <w:rFonts w:hint="eastAsia"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6</w:t>
            </w:r>
          </w:p>
        </w:tc>
        <w:tc>
          <w:tcPr>
            <w:tcW w:w="473" w:type="dxa"/>
            <w:vMerge w:val="restart"/>
            <w:tcBorders>
              <w:bottom w:val="nil"/>
            </w:tcBorders>
            <w:vAlign w:val="top"/>
          </w:tcPr>
          <w:p w14:paraId="6B42B0B8">
            <w:pPr>
              <w:spacing w:line="288" w:lineRule="auto"/>
              <w:rPr>
                <w:rFonts w:ascii="Arial"/>
                <w:sz w:val="21"/>
              </w:rPr>
            </w:pPr>
          </w:p>
          <w:p w14:paraId="3EA2F6E0">
            <w:pPr>
              <w:spacing w:line="288" w:lineRule="auto"/>
              <w:rPr>
                <w:rFonts w:ascii="Arial"/>
                <w:sz w:val="21"/>
              </w:rPr>
            </w:pPr>
          </w:p>
          <w:p w14:paraId="2005C104">
            <w:pPr>
              <w:spacing w:line="288" w:lineRule="auto"/>
              <w:rPr>
                <w:rFonts w:ascii="Arial"/>
                <w:sz w:val="21"/>
              </w:rPr>
            </w:pPr>
          </w:p>
          <w:p w14:paraId="79770D0F">
            <w:pPr>
              <w:kinsoku w:val="0"/>
              <w:autoSpaceDE w:val="0"/>
              <w:autoSpaceDN w:val="0"/>
              <w:adjustRightInd w:val="0"/>
              <w:snapToGrid w:val="0"/>
              <w:spacing w:before="29" w:line="227" w:lineRule="auto"/>
              <w:ind w:left="14" w:right="97" w:hanging="2"/>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旅游安全</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综合协调</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和旅行社</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安全生产</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的检查</w:t>
            </w:r>
          </w:p>
        </w:tc>
        <w:tc>
          <w:tcPr>
            <w:tcW w:w="1072" w:type="dxa"/>
            <w:vMerge w:val="restart"/>
            <w:tcBorders>
              <w:bottom w:val="nil"/>
            </w:tcBorders>
            <w:vAlign w:val="top"/>
          </w:tcPr>
          <w:p w14:paraId="55E6E01B">
            <w:pPr>
              <w:spacing w:line="257" w:lineRule="auto"/>
              <w:rPr>
                <w:rFonts w:ascii="Arial"/>
                <w:sz w:val="21"/>
              </w:rPr>
            </w:pPr>
          </w:p>
          <w:p w14:paraId="3A27AF4F">
            <w:pPr>
              <w:spacing w:line="257" w:lineRule="auto"/>
              <w:rPr>
                <w:rFonts w:ascii="Arial"/>
                <w:sz w:val="21"/>
              </w:rPr>
            </w:pPr>
          </w:p>
          <w:p w14:paraId="30262FF0">
            <w:pPr>
              <w:spacing w:line="258" w:lineRule="auto"/>
              <w:rPr>
                <w:rFonts w:ascii="Arial"/>
                <w:sz w:val="21"/>
              </w:rPr>
            </w:pPr>
          </w:p>
          <w:p w14:paraId="1BC6E37F">
            <w:pPr>
              <w:spacing w:line="258" w:lineRule="auto"/>
              <w:rPr>
                <w:rFonts w:ascii="Arial"/>
                <w:sz w:val="21"/>
              </w:rPr>
            </w:pPr>
          </w:p>
          <w:p w14:paraId="4A9C30BD">
            <w:pPr>
              <w:kinsoku w:val="0"/>
              <w:autoSpaceDE w:val="0"/>
              <w:autoSpaceDN w:val="0"/>
              <w:adjustRightInd w:val="0"/>
              <w:snapToGrid w:val="0"/>
              <w:spacing w:before="30" w:line="227" w:lineRule="auto"/>
              <w:ind w:left="12" w:right="6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旅游安全责任制落实的抽</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查</w:t>
            </w:r>
          </w:p>
        </w:tc>
        <w:tc>
          <w:tcPr>
            <w:tcW w:w="473" w:type="dxa"/>
            <w:vMerge w:val="restart"/>
            <w:tcBorders>
              <w:bottom w:val="nil"/>
            </w:tcBorders>
            <w:vAlign w:val="top"/>
          </w:tcPr>
          <w:p w14:paraId="7B324265">
            <w:pPr>
              <w:spacing w:line="272" w:lineRule="auto"/>
              <w:rPr>
                <w:rFonts w:ascii="Arial"/>
                <w:sz w:val="21"/>
              </w:rPr>
            </w:pPr>
          </w:p>
          <w:p w14:paraId="2CB27C85">
            <w:pPr>
              <w:spacing w:line="272" w:lineRule="auto"/>
              <w:rPr>
                <w:rFonts w:ascii="Arial"/>
                <w:sz w:val="21"/>
              </w:rPr>
            </w:pPr>
          </w:p>
          <w:p w14:paraId="35A4D0FB">
            <w:pPr>
              <w:spacing w:line="272" w:lineRule="auto"/>
              <w:rPr>
                <w:rFonts w:ascii="Arial"/>
                <w:sz w:val="21"/>
              </w:rPr>
            </w:pPr>
          </w:p>
          <w:p w14:paraId="469805BA">
            <w:pPr>
              <w:spacing w:line="272" w:lineRule="auto"/>
              <w:rPr>
                <w:rFonts w:ascii="Arial"/>
                <w:sz w:val="21"/>
              </w:rPr>
            </w:pPr>
          </w:p>
          <w:p w14:paraId="4AF23683">
            <w:pPr>
              <w:kinsoku w:val="0"/>
              <w:autoSpaceDE w:val="0"/>
              <w:autoSpaceDN w:val="0"/>
              <w:adjustRightInd w:val="0"/>
              <w:snapToGrid w:val="0"/>
              <w:spacing w:before="29" w:line="217" w:lineRule="auto"/>
              <w:ind w:left="1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旅行社</w:t>
            </w:r>
          </w:p>
        </w:tc>
        <w:tc>
          <w:tcPr>
            <w:tcW w:w="351" w:type="dxa"/>
            <w:vMerge w:val="restart"/>
            <w:tcBorders>
              <w:bottom w:val="nil"/>
            </w:tcBorders>
            <w:vAlign w:val="top"/>
          </w:tcPr>
          <w:p w14:paraId="429EC401">
            <w:pPr>
              <w:spacing w:line="257" w:lineRule="auto"/>
              <w:rPr>
                <w:rFonts w:ascii="Arial"/>
                <w:sz w:val="21"/>
              </w:rPr>
            </w:pPr>
          </w:p>
          <w:p w14:paraId="5BDFC97C">
            <w:pPr>
              <w:spacing w:line="257" w:lineRule="auto"/>
              <w:rPr>
                <w:rFonts w:ascii="Arial"/>
                <w:sz w:val="21"/>
              </w:rPr>
            </w:pPr>
          </w:p>
          <w:p w14:paraId="17616811">
            <w:pPr>
              <w:spacing w:line="258" w:lineRule="auto"/>
              <w:rPr>
                <w:rFonts w:ascii="Arial"/>
                <w:sz w:val="21"/>
              </w:rPr>
            </w:pPr>
          </w:p>
          <w:p w14:paraId="5AEC6A25">
            <w:pPr>
              <w:spacing w:line="258" w:lineRule="auto"/>
              <w:rPr>
                <w:rFonts w:ascii="Arial"/>
                <w:sz w:val="21"/>
              </w:rPr>
            </w:pPr>
          </w:p>
          <w:p w14:paraId="02085EA4">
            <w:pPr>
              <w:kinsoku w:val="0"/>
              <w:autoSpaceDE w:val="0"/>
              <w:autoSpaceDN w:val="0"/>
              <w:adjustRightInd w:val="0"/>
              <w:snapToGrid w:val="0"/>
              <w:spacing w:before="29" w:line="223" w:lineRule="auto"/>
              <w:ind w:left="37" w:right="41" w:firstLine="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bottom w:val="nil"/>
            </w:tcBorders>
            <w:vAlign w:val="top"/>
          </w:tcPr>
          <w:p w14:paraId="6ED5C390">
            <w:pPr>
              <w:spacing w:line="243" w:lineRule="auto"/>
              <w:rPr>
                <w:rFonts w:ascii="Arial"/>
                <w:sz w:val="21"/>
              </w:rPr>
            </w:pPr>
          </w:p>
          <w:p w14:paraId="3017BCBC">
            <w:pPr>
              <w:spacing w:line="244" w:lineRule="auto"/>
              <w:rPr>
                <w:rFonts w:ascii="Arial"/>
                <w:sz w:val="21"/>
              </w:rPr>
            </w:pPr>
          </w:p>
          <w:p w14:paraId="084B0925">
            <w:pPr>
              <w:spacing w:line="244" w:lineRule="auto"/>
              <w:rPr>
                <w:rFonts w:ascii="Arial"/>
                <w:sz w:val="21"/>
              </w:rPr>
            </w:pPr>
          </w:p>
          <w:p w14:paraId="069DA7EF">
            <w:pPr>
              <w:spacing w:line="244" w:lineRule="auto"/>
              <w:rPr>
                <w:rFonts w:ascii="Arial"/>
                <w:sz w:val="21"/>
              </w:rPr>
            </w:pPr>
          </w:p>
          <w:p w14:paraId="494D024C">
            <w:pPr>
              <w:kinsoku w:val="0"/>
              <w:autoSpaceDE w:val="0"/>
              <w:autoSpaceDN w:val="0"/>
              <w:adjustRightInd w:val="0"/>
              <w:snapToGrid w:val="0"/>
              <w:spacing w:before="29" w:line="229" w:lineRule="auto"/>
              <w:ind w:left="15" w:right="110" w:firstLine="2"/>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、网络检</w:t>
            </w:r>
            <w:r>
              <w:rPr>
                <w:rFonts w:ascii="FangSong_GB2312" w:hAnsi="FangSong_GB2312" w:eastAsia="FangSong_GB2312" w:cs="FangSong_GB2312"/>
                <w:snapToGrid w:val="0"/>
                <w:color w:val="000000"/>
                <w:kern w:val="0"/>
                <w:sz w:val="9"/>
                <w:szCs w:val="9"/>
                <w:lang w:val="en-US" w:eastAsia="en-US" w:bidi="ar-SA"/>
              </w:rPr>
              <w:t xml:space="preserve"> 查</w:t>
            </w:r>
          </w:p>
        </w:tc>
        <w:tc>
          <w:tcPr>
            <w:tcW w:w="276" w:type="dxa"/>
            <w:vAlign w:val="top"/>
          </w:tcPr>
          <w:p w14:paraId="0D606138">
            <w:pPr>
              <w:kinsoku w:val="0"/>
              <w:autoSpaceDE w:val="0"/>
              <w:autoSpaceDN w:val="0"/>
              <w:adjustRightInd w:val="0"/>
              <w:snapToGrid w:val="0"/>
              <w:spacing w:before="142" w:line="216" w:lineRule="auto"/>
              <w:ind w:left="4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vAlign w:val="top"/>
          </w:tcPr>
          <w:p w14:paraId="5E425365">
            <w:pPr>
              <w:kinsoku w:val="0"/>
              <w:autoSpaceDE w:val="0"/>
              <w:autoSpaceDN w:val="0"/>
              <w:adjustRightInd w:val="0"/>
              <w:snapToGrid w:val="0"/>
              <w:spacing w:before="86" w:line="226" w:lineRule="auto"/>
              <w:ind w:left="24" w:right="122"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vAlign w:val="top"/>
          </w:tcPr>
          <w:p w14:paraId="26E4B3B6">
            <w:pPr>
              <w:kinsoku w:val="0"/>
              <w:autoSpaceDE w:val="0"/>
              <w:autoSpaceDN w:val="0"/>
              <w:adjustRightInd w:val="0"/>
              <w:snapToGrid w:val="0"/>
              <w:spacing w:before="86" w:line="223" w:lineRule="auto"/>
              <w:ind w:left="21" w:right="67"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旅游安全综合协调和旅行社安全</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生产监督管</w:t>
            </w:r>
          </w:p>
        </w:tc>
        <w:tc>
          <w:tcPr>
            <w:tcW w:w="1489" w:type="dxa"/>
            <w:vAlign w:val="top"/>
          </w:tcPr>
          <w:p w14:paraId="2B9B771F">
            <w:pPr>
              <w:kinsoku w:val="0"/>
              <w:autoSpaceDE w:val="0"/>
              <w:autoSpaceDN w:val="0"/>
              <w:adjustRightInd w:val="0"/>
              <w:snapToGrid w:val="0"/>
              <w:spacing w:before="86" w:line="223" w:lineRule="auto"/>
              <w:ind w:left="16" w:right="1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旅游安全综合协调和旅行社安全生</w:t>
            </w:r>
            <w:r>
              <w:rPr>
                <w:rFonts w:ascii="FangSong_GB2312" w:hAnsi="FangSong_GB2312" w:eastAsia="FangSong_GB2312" w:cs="FangSong_GB2312"/>
                <w:snapToGrid w:val="0"/>
                <w:color w:val="000000"/>
                <w:spacing w:val="13"/>
                <w:w w:val="10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产监督管理</w:t>
            </w:r>
          </w:p>
        </w:tc>
        <w:tc>
          <w:tcPr>
            <w:tcW w:w="588" w:type="dxa"/>
            <w:vAlign w:val="top"/>
          </w:tcPr>
          <w:p w14:paraId="188820FD">
            <w:pPr>
              <w:kinsoku w:val="0"/>
              <w:autoSpaceDE w:val="0"/>
              <w:autoSpaceDN w:val="0"/>
              <w:adjustRightInd w:val="0"/>
              <w:snapToGrid w:val="0"/>
              <w:spacing w:before="142"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29C20FA4">
            <w:pPr>
              <w:kinsoku w:val="0"/>
              <w:autoSpaceDE w:val="0"/>
              <w:autoSpaceDN w:val="0"/>
              <w:adjustRightInd w:val="0"/>
              <w:snapToGrid w:val="0"/>
              <w:spacing w:before="141" w:line="214" w:lineRule="auto"/>
              <w:ind w:left="2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员工安全培训</w:t>
            </w:r>
            <w:r>
              <w:rPr>
                <w:rFonts w:ascii="FangSong_GB2312" w:hAnsi="FangSong_GB2312" w:eastAsia="FangSong_GB2312" w:cs="FangSong_GB2312"/>
                <w:snapToGrid w:val="0"/>
                <w:color w:val="000000"/>
                <w:spacing w:val="-25"/>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、应急预案建立及演练</w:t>
            </w:r>
            <w:r>
              <w:rPr>
                <w:rFonts w:ascii="FangSong_GB2312" w:hAnsi="FangSong_GB2312" w:eastAsia="FangSong_GB2312" w:cs="FangSong_GB2312"/>
                <w:snapToGrid w:val="0"/>
                <w:color w:val="000000"/>
                <w:spacing w:val="-1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、旅游包车情况、</w:t>
            </w:r>
            <w:r>
              <w:rPr>
                <w:rFonts w:ascii="FangSong_GB2312" w:hAnsi="FangSong_GB2312" w:eastAsia="FangSong_GB2312" w:cs="FangSong_GB2312"/>
                <w:snapToGrid w:val="0"/>
                <w:color w:val="000000"/>
                <w:kern w:val="0"/>
                <w:sz w:val="9"/>
                <w:szCs w:val="9"/>
                <w:lang w:val="en-US" w:eastAsia="en-US" w:bidi="ar-SA"/>
              </w:rPr>
              <w:t>责任险投保等旅游安全落实情况 。</w:t>
            </w:r>
          </w:p>
        </w:tc>
        <w:tc>
          <w:tcPr>
            <w:tcW w:w="4579" w:type="dxa"/>
            <w:vAlign w:val="top"/>
          </w:tcPr>
          <w:p w14:paraId="5231FB91">
            <w:pPr>
              <w:kinsoku w:val="0"/>
              <w:autoSpaceDE w:val="0"/>
              <w:autoSpaceDN w:val="0"/>
              <w:adjustRightInd w:val="0"/>
              <w:snapToGrid w:val="0"/>
              <w:spacing w:before="87" w:line="223" w:lineRule="auto"/>
              <w:ind w:left="19" w:right="2901"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1.《中华人民共和国旅游法</w:t>
            </w:r>
            <w:r>
              <w:rPr>
                <w:rFonts w:ascii="FangSong_GB2312" w:hAnsi="FangSong_GB2312" w:eastAsia="FangSong_GB2312" w:cs="FangSong_GB2312"/>
                <w:snapToGrid w:val="0"/>
                <w:color w:val="000000"/>
                <w:spacing w:val="3"/>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》第七十六条</w:t>
            </w:r>
            <w:r>
              <w:rPr>
                <w:rFonts w:ascii="FangSong_GB2312" w:hAnsi="FangSong_GB2312" w:eastAsia="FangSong_GB2312" w:cs="FangSong_GB2312"/>
                <w:snapToGrid w:val="0"/>
                <w:color w:val="000000"/>
                <w:kern w:val="0"/>
                <w:sz w:val="9"/>
                <w:szCs w:val="9"/>
                <w:lang w:val="en-US" w:eastAsia="en-US" w:bidi="ar-SA"/>
              </w:rPr>
              <w:t xml:space="preserve"> 2.《山东省旅游条例</w:t>
            </w:r>
            <w:r>
              <w:rPr>
                <w:rFonts w:ascii="FangSong_GB2312" w:hAnsi="FangSong_GB2312" w:eastAsia="FangSong_GB2312" w:cs="FangSong_GB2312"/>
                <w:snapToGrid w:val="0"/>
                <w:color w:val="000000"/>
                <w:spacing w:val="-17"/>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》第五十六条</w:t>
            </w:r>
          </w:p>
        </w:tc>
      </w:tr>
      <w:tr w14:paraId="0C041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182" w:type="dxa"/>
            <w:vMerge w:val="continue"/>
            <w:tcBorders>
              <w:top w:val="nil"/>
              <w:bottom w:val="nil"/>
            </w:tcBorders>
            <w:vAlign w:val="top"/>
          </w:tcPr>
          <w:p w14:paraId="3E088083">
            <w:pPr>
              <w:rPr>
                <w:rFonts w:ascii="Arial"/>
                <w:sz w:val="21"/>
              </w:rPr>
            </w:pPr>
          </w:p>
        </w:tc>
        <w:tc>
          <w:tcPr>
            <w:tcW w:w="473" w:type="dxa"/>
            <w:vMerge w:val="continue"/>
            <w:tcBorders>
              <w:top w:val="nil"/>
              <w:bottom w:val="nil"/>
            </w:tcBorders>
            <w:vAlign w:val="top"/>
          </w:tcPr>
          <w:p w14:paraId="40811FE3">
            <w:pPr>
              <w:rPr>
                <w:rFonts w:ascii="Arial"/>
                <w:sz w:val="21"/>
              </w:rPr>
            </w:pPr>
          </w:p>
        </w:tc>
        <w:tc>
          <w:tcPr>
            <w:tcW w:w="1072" w:type="dxa"/>
            <w:vMerge w:val="continue"/>
            <w:tcBorders>
              <w:top w:val="nil"/>
              <w:bottom w:val="nil"/>
            </w:tcBorders>
            <w:vAlign w:val="top"/>
          </w:tcPr>
          <w:p w14:paraId="00DBC97E">
            <w:pPr>
              <w:rPr>
                <w:rFonts w:ascii="Arial"/>
                <w:sz w:val="21"/>
              </w:rPr>
            </w:pPr>
          </w:p>
        </w:tc>
        <w:tc>
          <w:tcPr>
            <w:tcW w:w="473" w:type="dxa"/>
            <w:vMerge w:val="continue"/>
            <w:tcBorders>
              <w:top w:val="nil"/>
              <w:bottom w:val="nil"/>
            </w:tcBorders>
            <w:vAlign w:val="top"/>
          </w:tcPr>
          <w:p w14:paraId="6A19211A">
            <w:pPr>
              <w:rPr>
                <w:rFonts w:ascii="Arial"/>
                <w:sz w:val="21"/>
              </w:rPr>
            </w:pPr>
          </w:p>
        </w:tc>
        <w:tc>
          <w:tcPr>
            <w:tcW w:w="351" w:type="dxa"/>
            <w:vMerge w:val="continue"/>
            <w:tcBorders>
              <w:top w:val="nil"/>
              <w:bottom w:val="nil"/>
            </w:tcBorders>
            <w:vAlign w:val="top"/>
          </w:tcPr>
          <w:p w14:paraId="00004555">
            <w:pPr>
              <w:rPr>
                <w:rFonts w:ascii="Arial"/>
                <w:sz w:val="21"/>
              </w:rPr>
            </w:pPr>
          </w:p>
        </w:tc>
        <w:tc>
          <w:tcPr>
            <w:tcW w:w="488" w:type="dxa"/>
            <w:vMerge w:val="continue"/>
            <w:tcBorders>
              <w:top w:val="nil"/>
              <w:bottom w:val="nil"/>
            </w:tcBorders>
            <w:vAlign w:val="top"/>
          </w:tcPr>
          <w:p w14:paraId="1AB1FD53">
            <w:pPr>
              <w:rPr>
                <w:rFonts w:ascii="Arial"/>
                <w:sz w:val="21"/>
              </w:rPr>
            </w:pPr>
          </w:p>
        </w:tc>
        <w:tc>
          <w:tcPr>
            <w:tcW w:w="276" w:type="dxa"/>
            <w:vAlign w:val="top"/>
          </w:tcPr>
          <w:p w14:paraId="2927E9F9">
            <w:pPr>
              <w:spacing w:line="282" w:lineRule="auto"/>
              <w:rPr>
                <w:rFonts w:ascii="Arial"/>
                <w:sz w:val="21"/>
              </w:rPr>
            </w:pPr>
          </w:p>
          <w:p w14:paraId="30042964">
            <w:pPr>
              <w:kinsoku w:val="0"/>
              <w:autoSpaceDE w:val="0"/>
              <w:autoSpaceDN w:val="0"/>
              <w:adjustRightInd w:val="0"/>
              <w:snapToGrid w:val="0"/>
              <w:spacing w:before="30"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0985EB29">
            <w:pPr>
              <w:spacing w:line="283" w:lineRule="auto"/>
              <w:rPr>
                <w:rFonts w:ascii="Arial"/>
                <w:sz w:val="21"/>
              </w:rPr>
            </w:pPr>
          </w:p>
          <w:p w14:paraId="35697900">
            <w:pPr>
              <w:kinsoku w:val="0"/>
              <w:autoSpaceDE w:val="0"/>
              <w:autoSpaceDN w:val="0"/>
              <w:adjustRightInd w:val="0"/>
              <w:snapToGrid w:val="0"/>
              <w:spacing w:before="29" w:line="216"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交通运输部门</w:t>
            </w:r>
          </w:p>
        </w:tc>
        <w:tc>
          <w:tcPr>
            <w:tcW w:w="1348" w:type="dxa"/>
            <w:vAlign w:val="top"/>
          </w:tcPr>
          <w:p w14:paraId="164FFB66">
            <w:pPr>
              <w:spacing w:line="281" w:lineRule="auto"/>
              <w:rPr>
                <w:rFonts w:ascii="Arial"/>
                <w:sz w:val="21"/>
              </w:rPr>
            </w:pPr>
          </w:p>
          <w:p w14:paraId="66FCC61E">
            <w:pPr>
              <w:kinsoku w:val="0"/>
              <w:autoSpaceDE w:val="0"/>
              <w:autoSpaceDN w:val="0"/>
              <w:adjustRightInd w:val="0"/>
              <w:snapToGrid w:val="0"/>
              <w:spacing w:before="30"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对道路运输的监督检查</w:t>
            </w:r>
          </w:p>
        </w:tc>
        <w:tc>
          <w:tcPr>
            <w:tcW w:w="1489" w:type="dxa"/>
            <w:vAlign w:val="top"/>
          </w:tcPr>
          <w:p w14:paraId="442331E1">
            <w:pPr>
              <w:spacing w:line="282" w:lineRule="auto"/>
              <w:rPr>
                <w:rFonts w:ascii="Arial"/>
                <w:sz w:val="21"/>
              </w:rPr>
            </w:pPr>
          </w:p>
          <w:p w14:paraId="7ABA2DC3">
            <w:pPr>
              <w:kinsoku w:val="0"/>
              <w:autoSpaceDE w:val="0"/>
              <w:autoSpaceDN w:val="0"/>
              <w:adjustRightInd w:val="0"/>
              <w:snapToGrid w:val="0"/>
              <w:spacing w:before="30" w:line="215" w:lineRule="auto"/>
              <w:ind w:left="1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旅游包车客运企业的监督抽查</w:t>
            </w:r>
          </w:p>
        </w:tc>
        <w:tc>
          <w:tcPr>
            <w:tcW w:w="588" w:type="dxa"/>
            <w:vAlign w:val="top"/>
          </w:tcPr>
          <w:p w14:paraId="4DB9AB77">
            <w:pPr>
              <w:spacing w:line="283" w:lineRule="auto"/>
              <w:rPr>
                <w:rFonts w:ascii="Arial"/>
                <w:sz w:val="21"/>
              </w:rPr>
            </w:pPr>
          </w:p>
          <w:p w14:paraId="5FF04ED7">
            <w:pPr>
              <w:kinsoku w:val="0"/>
              <w:autoSpaceDE w:val="0"/>
              <w:autoSpaceDN w:val="0"/>
              <w:adjustRightInd w:val="0"/>
              <w:snapToGrid w:val="0"/>
              <w:spacing w:before="29" w:line="216" w:lineRule="auto"/>
              <w:ind w:left="2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711150D0">
            <w:pPr>
              <w:spacing w:line="282" w:lineRule="auto"/>
              <w:rPr>
                <w:rFonts w:ascii="Arial"/>
                <w:sz w:val="21"/>
              </w:rPr>
            </w:pPr>
          </w:p>
          <w:p w14:paraId="121F9A9F">
            <w:pPr>
              <w:kinsoku w:val="0"/>
              <w:autoSpaceDE w:val="0"/>
              <w:autoSpaceDN w:val="0"/>
              <w:adjustRightInd w:val="0"/>
              <w:snapToGrid w:val="0"/>
              <w:spacing w:before="30" w:line="215" w:lineRule="auto"/>
              <w:ind w:left="1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旅游包车客运企业执行有关安全生产的法律</w:t>
            </w:r>
            <w:r>
              <w:rPr>
                <w:rFonts w:ascii="FangSong_GB2312" w:hAnsi="FangSong_GB2312" w:eastAsia="FangSong_GB2312" w:cs="FangSong_GB2312"/>
                <w:snapToGrid w:val="0"/>
                <w:color w:val="000000"/>
                <w:spacing w:val="24"/>
                <w:w w:val="10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、法规和国家标准或者行业标准情况 。</w:t>
            </w:r>
          </w:p>
        </w:tc>
        <w:tc>
          <w:tcPr>
            <w:tcW w:w="4579" w:type="dxa"/>
            <w:vAlign w:val="top"/>
          </w:tcPr>
          <w:p w14:paraId="6E1800AB">
            <w:pPr>
              <w:kinsoku w:val="0"/>
              <w:autoSpaceDE w:val="0"/>
              <w:autoSpaceDN w:val="0"/>
              <w:adjustRightInd w:val="0"/>
              <w:snapToGrid w:val="0"/>
              <w:spacing w:before="88" w:line="224" w:lineRule="auto"/>
              <w:ind w:left="19" w:right="91"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1.《安全生产法》（2002年6月通过</w:t>
            </w:r>
            <w:r>
              <w:rPr>
                <w:rFonts w:ascii="FangSong_GB2312" w:hAnsi="FangSong_GB2312" w:eastAsia="FangSong_GB2312" w:cs="FangSong_GB2312"/>
                <w:snapToGrid w:val="0"/>
                <w:color w:val="000000"/>
                <w:spacing w:val="-7"/>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，2021年6月10日第三次修正</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自2021年9月1日起施行 ）第六十二条、第六 十五条、第六十六条</w:t>
            </w:r>
          </w:p>
          <w:p w14:paraId="57ED3144">
            <w:pPr>
              <w:kinsoku w:val="0"/>
              <w:autoSpaceDE w:val="0"/>
              <w:autoSpaceDN w:val="0"/>
              <w:adjustRightInd w:val="0"/>
              <w:snapToGrid w:val="0"/>
              <w:spacing w:before="7" w:line="215"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2.《山东省道路运输条例</w:t>
            </w:r>
            <w:r>
              <w:rPr>
                <w:rFonts w:ascii="FangSong_GB2312" w:hAnsi="FangSong_GB2312" w:eastAsia="FangSong_GB2312" w:cs="FangSong_GB2312"/>
                <w:snapToGrid w:val="0"/>
                <w:color w:val="000000"/>
                <w:spacing w:val="-1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》（2010年11月通过</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，20</w:t>
            </w:r>
            <w:r>
              <w:rPr>
                <w:rFonts w:ascii="FangSong_GB2312" w:hAnsi="FangSong_GB2312" w:eastAsia="FangSong_GB2312" w:cs="FangSong_GB2312"/>
                <w:snapToGrid w:val="0"/>
                <w:color w:val="000000"/>
                <w:kern w:val="0"/>
                <w:sz w:val="9"/>
                <w:szCs w:val="9"/>
                <w:lang w:val="en-US" w:eastAsia="en-US" w:bidi="ar-SA"/>
              </w:rPr>
              <w:t>20年11月27日第四次修正 ）第四十七条、第四十八条</w:t>
            </w:r>
          </w:p>
          <w:p w14:paraId="6947C0E4">
            <w:pPr>
              <w:kinsoku w:val="0"/>
              <w:autoSpaceDE w:val="0"/>
              <w:autoSpaceDN w:val="0"/>
              <w:adjustRightInd w:val="0"/>
              <w:snapToGrid w:val="0"/>
              <w:spacing w:before="7" w:line="224" w:lineRule="auto"/>
              <w:ind w:left="19" w:right="93"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3.《道路运输车辆动态监督管理办法 》（交通运输部公安部国家安全生产监督管理总局令</w:t>
            </w:r>
            <w:r>
              <w:rPr>
                <w:rFonts w:ascii="FangSong_GB2312" w:hAnsi="FangSong_GB2312" w:eastAsia="FangSong_GB2312" w:cs="FangSong_GB2312"/>
                <w:snapToGrid w:val="0"/>
                <w:color w:val="000000"/>
                <w:spacing w:val="46"/>
                <w:w w:val="10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2022年第10号）第二 十九条、第三十一条</w:t>
            </w:r>
          </w:p>
        </w:tc>
      </w:tr>
      <w:tr w14:paraId="15089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182" w:type="dxa"/>
            <w:vMerge w:val="continue"/>
            <w:tcBorders>
              <w:top w:val="nil"/>
              <w:bottom w:val="nil"/>
            </w:tcBorders>
            <w:vAlign w:val="top"/>
          </w:tcPr>
          <w:p w14:paraId="3E84D448">
            <w:pPr>
              <w:rPr>
                <w:rFonts w:ascii="Arial"/>
                <w:sz w:val="21"/>
              </w:rPr>
            </w:pPr>
          </w:p>
        </w:tc>
        <w:tc>
          <w:tcPr>
            <w:tcW w:w="473" w:type="dxa"/>
            <w:vMerge w:val="continue"/>
            <w:tcBorders>
              <w:top w:val="nil"/>
              <w:bottom w:val="nil"/>
            </w:tcBorders>
            <w:vAlign w:val="top"/>
          </w:tcPr>
          <w:p w14:paraId="125EE9E9">
            <w:pPr>
              <w:rPr>
                <w:rFonts w:ascii="Arial"/>
                <w:sz w:val="21"/>
              </w:rPr>
            </w:pPr>
          </w:p>
        </w:tc>
        <w:tc>
          <w:tcPr>
            <w:tcW w:w="1072" w:type="dxa"/>
            <w:vMerge w:val="continue"/>
            <w:tcBorders>
              <w:top w:val="nil"/>
              <w:bottom w:val="nil"/>
            </w:tcBorders>
            <w:vAlign w:val="top"/>
          </w:tcPr>
          <w:p w14:paraId="002922A8">
            <w:pPr>
              <w:rPr>
                <w:rFonts w:ascii="Arial"/>
                <w:sz w:val="21"/>
              </w:rPr>
            </w:pPr>
          </w:p>
        </w:tc>
        <w:tc>
          <w:tcPr>
            <w:tcW w:w="473" w:type="dxa"/>
            <w:vMerge w:val="continue"/>
            <w:tcBorders>
              <w:top w:val="nil"/>
              <w:bottom w:val="nil"/>
            </w:tcBorders>
            <w:vAlign w:val="top"/>
          </w:tcPr>
          <w:p w14:paraId="0F02EBB2">
            <w:pPr>
              <w:rPr>
                <w:rFonts w:ascii="Arial"/>
                <w:sz w:val="21"/>
              </w:rPr>
            </w:pPr>
          </w:p>
        </w:tc>
        <w:tc>
          <w:tcPr>
            <w:tcW w:w="351" w:type="dxa"/>
            <w:vMerge w:val="continue"/>
            <w:tcBorders>
              <w:top w:val="nil"/>
              <w:bottom w:val="nil"/>
            </w:tcBorders>
            <w:vAlign w:val="top"/>
          </w:tcPr>
          <w:p w14:paraId="499AEA33">
            <w:pPr>
              <w:rPr>
                <w:rFonts w:ascii="Arial"/>
                <w:sz w:val="21"/>
              </w:rPr>
            </w:pPr>
          </w:p>
        </w:tc>
        <w:tc>
          <w:tcPr>
            <w:tcW w:w="488" w:type="dxa"/>
            <w:vMerge w:val="continue"/>
            <w:tcBorders>
              <w:top w:val="nil"/>
              <w:bottom w:val="nil"/>
            </w:tcBorders>
            <w:vAlign w:val="top"/>
          </w:tcPr>
          <w:p w14:paraId="22BD7040">
            <w:pPr>
              <w:rPr>
                <w:rFonts w:ascii="Arial"/>
                <w:sz w:val="21"/>
              </w:rPr>
            </w:pPr>
          </w:p>
        </w:tc>
        <w:tc>
          <w:tcPr>
            <w:tcW w:w="276" w:type="dxa"/>
            <w:vMerge w:val="restart"/>
            <w:tcBorders>
              <w:bottom w:val="nil"/>
            </w:tcBorders>
            <w:vAlign w:val="top"/>
          </w:tcPr>
          <w:p w14:paraId="0DFD8CB4">
            <w:pPr>
              <w:spacing w:line="277" w:lineRule="auto"/>
              <w:rPr>
                <w:rFonts w:ascii="Arial"/>
                <w:sz w:val="21"/>
              </w:rPr>
            </w:pPr>
          </w:p>
          <w:p w14:paraId="36A8A48B">
            <w:pPr>
              <w:spacing w:line="277" w:lineRule="auto"/>
              <w:rPr>
                <w:rFonts w:ascii="Arial"/>
                <w:sz w:val="21"/>
              </w:rPr>
            </w:pPr>
          </w:p>
          <w:p w14:paraId="39BECBBD">
            <w:pPr>
              <w:kinsoku w:val="0"/>
              <w:autoSpaceDE w:val="0"/>
              <w:autoSpaceDN w:val="0"/>
              <w:adjustRightInd w:val="0"/>
              <w:snapToGrid w:val="0"/>
              <w:spacing w:before="30"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Merge w:val="restart"/>
            <w:tcBorders>
              <w:bottom w:val="nil"/>
            </w:tcBorders>
            <w:vAlign w:val="top"/>
          </w:tcPr>
          <w:p w14:paraId="0CF84BC6">
            <w:pPr>
              <w:spacing w:line="277" w:lineRule="auto"/>
              <w:rPr>
                <w:rFonts w:ascii="Arial"/>
                <w:sz w:val="21"/>
              </w:rPr>
            </w:pPr>
          </w:p>
          <w:p w14:paraId="1CF988EF">
            <w:pPr>
              <w:spacing w:line="277" w:lineRule="auto"/>
              <w:rPr>
                <w:rFonts w:ascii="Arial"/>
                <w:sz w:val="21"/>
              </w:rPr>
            </w:pPr>
          </w:p>
          <w:p w14:paraId="5ACC1BD0">
            <w:pPr>
              <w:kinsoku w:val="0"/>
              <w:autoSpaceDE w:val="0"/>
              <w:autoSpaceDN w:val="0"/>
              <w:adjustRightInd w:val="0"/>
              <w:snapToGrid w:val="0"/>
              <w:spacing w:before="30"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市场监管部门</w:t>
            </w:r>
          </w:p>
        </w:tc>
        <w:tc>
          <w:tcPr>
            <w:tcW w:w="1348" w:type="dxa"/>
            <w:vAlign w:val="top"/>
          </w:tcPr>
          <w:p w14:paraId="60F25747">
            <w:pPr>
              <w:kinsoku w:val="0"/>
              <w:autoSpaceDE w:val="0"/>
              <w:autoSpaceDN w:val="0"/>
              <w:adjustRightInd w:val="0"/>
              <w:snapToGrid w:val="0"/>
              <w:spacing w:before="120"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对价格行为的监督检查</w:t>
            </w:r>
          </w:p>
        </w:tc>
        <w:tc>
          <w:tcPr>
            <w:tcW w:w="1489" w:type="dxa"/>
            <w:vAlign w:val="top"/>
          </w:tcPr>
          <w:p w14:paraId="700F9079">
            <w:pPr>
              <w:kinsoku w:val="0"/>
              <w:autoSpaceDE w:val="0"/>
              <w:autoSpaceDN w:val="0"/>
              <w:adjustRightInd w:val="0"/>
              <w:snapToGrid w:val="0"/>
              <w:spacing w:before="120"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对经营者价格行为的监督检查</w:t>
            </w:r>
          </w:p>
        </w:tc>
        <w:tc>
          <w:tcPr>
            <w:tcW w:w="588" w:type="dxa"/>
            <w:vAlign w:val="top"/>
          </w:tcPr>
          <w:p w14:paraId="796E35F8">
            <w:pPr>
              <w:kinsoku w:val="0"/>
              <w:autoSpaceDE w:val="0"/>
              <w:autoSpaceDN w:val="0"/>
              <w:adjustRightInd w:val="0"/>
              <w:snapToGrid w:val="0"/>
              <w:spacing w:before="121"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69588BF4">
            <w:pPr>
              <w:kinsoku w:val="0"/>
              <w:autoSpaceDE w:val="0"/>
              <w:autoSpaceDN w:val="0"/>
              <w:adjustRightInd w:val="0"/>
              <w:snapToGrid w:val="0"/>
              <w:spacing w:before="121" w:line="214" w:lineRule="auto"/>
              <w:ind w:left="1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检查是否存在下列行为 ：不按规定明码标价</w:t>
            </w:r>
            <w:r>
              <w:rPr>
                <w:rFonts w:ascii="FangSong_GB2312" w:hAnsi="FangSong_GB2312" w:eastAsia="FangSong_GB2312" w:cs="FangSong_GB2312"/>
                <w:snapToGrid w:val="0"/>
                <w:color w:val="000000"/>
                <w:spacing w:val="-17"/>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、价格</w:t>
            </w:r>
            <w:r>
              <w:rPr>
                <w:rFonts w:ascii="FangSong_GB2312" w:hAnsi="FangSong_GB2312" w:eastAsia="FangSong_GB2312" w:cs="FangSong_GB2312"/>
                <w:snapToGrid w:val="0"/>
                <w:color w:val="000000"/>
                <w:spacing w:val="-1"/>
                <w:kern w:val="0"/>
                <w:sz w:val="9"/>
                <w:szCs w:val="9"/>
                <w:lang w:val="en-US" w:eastAsia="en-US" w:bidi="ar-SA"/>
              </w:rPr>
              <w:t>欺诈等行为</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08DA1CF7">
            <w:pPr>
              <w:kinsoku w:val="0"/>
              <w:autoSpaceDE w:val="0"/>
              <w:autoSpaceDN w:val="0"/>
              <w:adjustRightInd w:val="0"/>
              <w:snapToGrid w:val="0"/>
              <w:spacing w:before="66" w:line="223" w:lineRule="auto"/>
              <w:ind w:left="19" w:right="1870"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1.《价格法》第十二至十四条</w:t>
            </w:r>
            <w:r>
              <w:rPr>
                <w:rFonts w:ascii="FangSong_GB2312" w:hAnsi="FangSong_GB2312" w:eastAsia="FangSong_GB2312" w:cs="FangSong_GB2312"/>
                <w:snapToGrid w:val="0"/>
                <w:color w:val="000000"/>
                <w:spacing w:val="-5"/>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、第三十九条、第四十条、四十二条</w:t>
            </w:r>
            <w:r>
              <w:rPr>
                <w:rFonts w:ascii="FangSong_GB2312" w:hAnsi="FangSong_GB2312" w:eastAsia="FangSong_GB2312" w:cs="FangSong_GB2312"/>
                <w:snapToGrid w:val="0"/>
                <w:color w:val="000000"/>
                <w:kern w:val="0"/>
                <w:sz w:val="9"/>
                <w:szCs w:val="9"/>
                <w:lang w:val="en-US" w:eastAsia="en-US" w:bidi="ar-SA"/>
              </w:rPr>
              <w:t xml:space="preserve"> 2.《价格违法行为行政处罚规定 》第四条至十三条</w:t>
            </w:r>
          </w:p>
        </w:tc>
      </w:tr>
      <w:tr w14:paraId="2E69F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182" w:type="dxa"/>
            <w:vMerge w:val="continue"/>
            <w:tcBorders>
              <w:top w:val="nil"/>
              <w:bottom w:val="nil"/>
            </w:tcBorders>
            <w:vAlign w:val="top"/>
          </w:tcPr>
          <w:p w14:paraId="43B3C420">
            <w:pPr>
              <w:rPr>
                <w:rFonts w:ascii="Arial"/>
                <w:sz w:val="21"/>
              </w:rPr>
            </w:pPr>
          </w:p>
        </w:tc>
        <w:tc>
          <w:tcPr>
            <w:tcW w:w="473" w:type="dxa"/>
            <w:vMerge w:val="continue"/>
            <w:tcBorders>
              <w:top w:val="nil"/>
              <w:bottom w:val="nil"/>
            </w:tcBorders>
            <w:vAlign w:val="top"/>
          </w:tcPr>
          <w:p w14:paraId="020476CF">
            <w:pPr>
              <w:rPr>
                <w:rFonts w:ascii="Arial"/>
                <w:sz w:val="21"/>
              </w:rPr>
            </w:pPr>
          </w:p>
        </w:tc>
        <w:tc>
          <w:tcPr>
            <w:tcW w:w="1072" w:type="dxa"/>
            <w:vMerge w:val="continue"/>
            <w:tcBorders>
              <w:top w:val="nil"/>
              <w:bottom w:val="nil"/>
            </w:tcBorders>
            <w:vAlign w:val="top"/>
          </w:tcPr>
          <w:p w14:paraId="665F292B">
            <w:pPr>
              <w:rPr>
                <w:rFonts w:ascii="Arial"/>
                <w:sz w:val="21"/>
              </w:rPr>
            </w:pPr>
          </w:p>
        </w:tc>
        <w:tc>
          <w:tcPr>
            <w:tcW w:w="473" w:type="dxa"/>
            <w:vMerge w:val="continue"/>
            <w:tcBorders>
              <w:top w:val="nil"/>
              <w:bottom w:val="nil"/>
            </w:tcBorders>
            <w:vAlign w:val="top"/>
          </w:tcPr>
          <w:p w14:paraId="117C62E8">
            <w:pPr>
              <w:rPr>
                <w:rFonts w:ascii="Arial"/>
                <w:sz w:val="21"/>
              </w:rPr>
            </w:pPr>
          </w:p>
        </w:tc>
        <w:tc>
          <w:tcPr>
            <w:tcW w:w="351" w:type="dxa"/>
            <w:vMerge w:val="continue"/>
            <w:tcBorders>
              <w:top w:val="nil"/>
              <w:bottom w:val="nil"/>
            </w:tcBorders>
            <w:vAlign w:val="top"/>
          </w:tcPr>
          <w:p w14:paraId="2F7E941B">
            <w:pPr>
              <w:rPr>
                <w:rFonts w:ascii="Arial"/>
                <w:sz w:val="21"/>
              </w:rPr>
            </w:pPr>
          </w:p>
        </w:tc>
        <w:tc>
          <w:tcPr>
            <w:tcW w:w="488" w:type="dxa"/>
            <w:vMerge w:val="continue"/>
            <w:tcBorders>
              <w:top w:val="nil"/>
              <w:bottom w:val="nil"/>
            </w:tcBorders>
            <w:vAlign w:val="top"/>
          </w:tcPr>
          <w:p w14:paraId="13D0DC38">
            <w:pPr>
              <w:rPr>
                <w:rFonts w:ascii="Arial"/>
                <w:sz w:val="21"/>
              </w:rPr>
            </w:pPr>
          </w:p>
        </w:tc>
        <w:tc>
          <w:tcPr>
            <w:tcW w:w="276" w:type="dxa"/>
            <w:vMerge w:val="continue"/>
            <w:tcBorders>
              <w:top w:val="nil"/>
              <w:bottom w:val="nil"/>
            </w:tcBorders>
            <w:vAlign w:val="top"/>
          </w:tcPr>
          <w:p w14:paraId="0772B234">
            <w:pPr>
              <w:rPr>
                <w:rFonts w:ascii="Arial"/>
                <w:sz w:val="21"/>
              </w:rPr>
            </w:pPr>
          </w:p>
        </w:tc>
        <w:tc>
          <w:tcPr>
            <w:tcW w:w="680" w:type="dxa"/>
            <w:vMerge w:val="continue"/>
            <w:tcBorders>
              <w:top w:val="nil"/>
              <w:bottom w:val="nil"/>
            </w:tcBorders>
            <w:vAlign w:val="top"/>
          </w:tcPr>
          <w:p w14:paraId="7FE33D14">
            <w:pPr>
              <w:rPr>
                <w:rFonts w:ascii="Arial"/>
                <w:sz w:val="21"/>
              </w:rPr>
            </w:pPr>
          </w:p>
        </w:tc>
        <w:tc>
          <w:tcPr>
            <w:tcW w:w="1348" w:type="dxa"/>
            <w:vAlign w:val="top"/>
          </w:tcPr>
          <w:p w14:paraId="691CE749">
            <w:pPr>
              <w:kinsoku w:val="0"/>
              <w:autoSpaceDE w:val="0"/>
              <w:autoSpaceDN w:val="0"/>
              <w:adjustRightInd w:val="0"/>
              <w:snapToGrid w:val="0"/>
              <w:spacing w:before="115"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对相关旅游经营行为的监督检查</w:t>
            </w:r>
          </w:p>
        </w:tc>
        <w:tc>
          <w:tcPr>
            <w:tcW w:w="1489" w:type="dxa"/>
            <w:vAlign w:val="top"/>
          </w:tcPr>
          <w:p w14:paraId="7F04E7FF">
            <w:pPr>
              <w:kinsoku w:val="0"/>
              <w:autoSpaceDE w:val="0"/>
              <w:autoSpaceDN w:val="0"/>
              <w:adjustRightInd w:val="0"/>
              <w:snapToGrid w:val="0"/>
              <w:spacing w:before="115"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对旅行社相关旅游经营行为的检查</w:t>
            </w:r>
          </w:p>
        </w:tc>
        <w:tc>
          <w:tcPr>
            <w:tcW w:w="588" w:type="dxa"/>
            <w:vAlign w:val="top"/>
          </w:tcPr>
          <w:p w14:paraId="03F87509">
            <w:pPr>
              <w:kinsoku w:val="0"/>
              <w:autoSpaceDE w:val="0"/>
              <w:autoSpaceDN w:val="0"/>
              <w:adjustRightInd w:val="0"/>
              <w:snapToGrid w:val="0"/>
              <w:spacing w:before="116"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34034746">
            <w:pPr>
              <w:kinsoku w:val="0"/>
              <w:autoSpaceDE w:val="0"/>
              <w:autoSpaceDN w:val="0"/>
              <w:adjustRightInd w:val="0"/>
              <w:snapToGrid w:val="0"/>
              <w:spacing w:before="115" w:line="215" w:lineRule="auto"/>
              <w:ind w:left="1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旅行社相关旅游经营行为</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1BACBABB">
            <w:pPr>
              <w:kinsoku w:val="0"/>
              <w:autoSpaceDE w:val="0"/>
              <w:autoSpaceDN w:val="0"/>
              <w:adjustRightInd w:val="0"/>
              <w:snapToGrid w:val="0"/>
              <w:spacing w:before="60" w:line="215" w:lineRule="auto"/>
              <w:ind w:left="2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1.《旅游法》第八十三条、第九十五条</w:t>
            </w:r>
          </w:p>
          <w:p w14:paraId="37D33BEA">
            <w:pPr>
              <w:kinsoku w:val="0"/>
              <w:autoSpaceDE w:val="0"/>
              <w:autoSpaceDN w:val="0"/>
              <w:adjustRightInd w:val="0"/>
              <w:snapToGrid w:val="0"/>
              <w:spacing w:before="8"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2.《旅行社条例》第四十一条、第四十六条</w:t>
            </w:r>
          </w:p>
        </w:tc>
      </w:tr>
      <w:tr w14:paraId="4191F1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82" w:type="dxa"/>
            <w:vMerge w:val="continue"/>
            <w:tcBorders>
              <w:top w:val="nil"/>
              <w:bottom w:val="nil"/>
            </w:tcBorders>
            <w:vAlign w:val="top"/>
          </w:tcPr>
          <w:p w14:paraId="5ECD5662">
            <w:pPr>
              <w:rPr>
                <w:rFonts w:ascii="Arial"/>
                <w:sz w:val="21"/>
              </w:rPr>
            </w:pPr>
          </w:p>
        </w:tc>
        <w:tc>
          <w:tcPr>
            <w:tcW w:w="473" w:type="dxa"/>
            <w:vMerge w:val="continue"/>
            <w:tcBorders>
              <w:top w:val="nil"/>
              <w:bottom w:val="nil"/>
            </w:tcBorders>
            <w:vAlign w:val="top"/>
          </w:tcPr>
          <w:p w14:paraId="2F3875F9">
            <w:pPr>
              <w:rPr>
                <w:rFonts w:ascii="Arial"/>
                <w:sz w:val="21"/>
              </w:rPr>
            </w:pPr>
          </w:p>
        </w:tc>
        <w:tc>
          <w:tcPr>
            <w:tcW w:w="1072" w:type="dxa"/>
            <w:vMerge w:val="continue"/>
            <w:tcBorders>
              <w:top w:val="nil"/>
              <w:bottom w:val="nil"/>
            </w:tcBorders>
            <w:vAlign w:val="top"/>
          </w:tcPr>
          <w:p w14:paraId="46652798">
            <w:pPr>
              <w:rPr>
                <w:rFonts w:ascii="Arial"/>
                <w:sz w:val="21"/>
              </w:rPr>
            </w:pPr>
          </w:p>
        </w:tc>
        <w:tc>
          <w:tcPr>
            <w:tcW w:w="473" w:type="dxa"/>
            <w:vMerge w:val="continue"/>
            <w:tcBorders>
              <w:top w:val="nil"/>
              <w:bottom w:val="nil"/>
            </w:tcBorders>
            <w:vAlign w:val="top"/>
          </w:tcPr>
          <w:p w14:paraId="555FBC4B">
            <w:pPr>
              <w:rPr>
                <w:rFonts w:ascii="Arial"/>
                <w:sz w:val="21"/>
              </w:rPr>
            </w:pPr>
          </w:p>
        </w:tc>
        <w:tc>
          <w:tcPr>
            <w:tcW w:w="351" w:type="dxa"/>
            <w:vMerge w:val="continue"/>
            <w:tcBorders>
              <w:top w:val="nil"/>
              <w:bottom w:val="nil"/>
            </w:tcBorders>
            <w:vAlign w:val="top"/>
          </w:tcPr>
          <w:p w14:paraId="322A09EF">
            <w:pPr>
              <w:rPr>
                <w:rFonts w:ascii="Arial"/>
                <w:sz w:val="21"/>
              </w:rPr>
            </w:pPr>
          </w:p>
        </w:tc>
        <w:tc>
          <w:tcPr>
            <w:tcW w:w="488" w:type="dxa"/>
            <w:vMerge w:val="continue"/>
            <w:tcBorders>
              <w:top w:val="nil"/>
              <w:bottom w:val="nil"/>
            </w:tcBorders>
            <w:vAlign w:val="top"/>
          </w:tcPr>
          <w:p w14:paraId="5C30695A">
            <w:pPr>
              <w:rPr>
                <w:rFonts w:ascii="Arial"/>
                <w:sz w:val="21"/>
              </w:rPr>
            </w:pPr>
          </w:p>
        </w:tc>
        <w:tc>
          <w:tcPr>
            <w:tcW w:w="276" w:type="dxa"/>
            <w:vMerge w:val="continue"/>
            <w:tcBorders>
              <w:top w:val="nil"/>
              <w:bottom w:val="nil"/>
            </w:tcBorders>
            <w:vAlign w:val="top"/>
          </w:tcPr>
          <w:p w14:paraId="744DAD22">
            <w:pPr>
              <w:rPr>
                <w:rFonts w:ascii="Arial"/>
                <w:sz w:val="21"/>
              </w:rPr>
            </w:pPr>
          </w:p>
        </w:tc>
        <w:tc>
          <w:tcPr>
            <w:tcW w:w="680" w:type="dxa"/>
            <w:vMerge w:val="continue"/>
            <w:tcBorders>
              <w:top w:val="nil"/>
              <w:bottom w:val="nil"/>
            </w:tcBorders>
            <w:vAlign w:val="top"/>
          </w:tcPr>
          <w:p w14:paraId="2381C9C0">
            <w:pPr>
              <w:rPr>
                <w:rFonts w:ascii="Arial"/>
                <w:sz w:val="21"/>
              </w:rPr>
            </w:pPr>
          </w:p>
        </w:tc>
        <w:tc>
          <w:tcPr>
            <w:tcW w:w="1348" w:type="dxa"/>
            <w:vAlign w:val="top"/>
          </w:tcPr>
          <w:p w14:paraId="3EDDD17C">
            <w:pPr>
              <w:kinsoku w:val="0"/>
              <w:autoSpaceDE w:val="0"/>
              <w:autoSpaceDN w:val="0"/>
              <w:adjustRightInd w:val="0"/>
              <w:snapToGrid w:val="0"/>
              <w:spacing w:before="129" w:line="213"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对合同行为的监督</w:t>
            </w:r>
          </w:p>
        </w:tc>
        <w:tc>
          <w:tcPr>
            <w:tcW w:w="1489" w:type="dxa"/>
            <w:vAlign w:val="top"/>
          </w:tcPr>
          <w:p w14:paraId="1892F521">
            <w:pPr>
              <w:kinsoku w:val="0"/>
              <w:autoSpaceDE w:val="0"/>
              <w:autoSpaceDN w:val="0"/>
              <w:adjustRightInd w:val="0"/>
              <w:snapToGrid w:val="0"/>
              <w:spacing w:before="70" w:line="224" w:lineRule="auto"/>
              <w:ind w:left="22" w:right="118" w:hanging="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对利用合同不公平格式条款侵害消</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费者权益行为的检查</w:t>
            </w:r>
          </w:p>
        </w:tc>
        <w:tc>
          <w:tcPr>
            <w:tcW w:w="588" w:type="dxa"/>
            <w:vAlign w:val="top"/>
          </w:tcPr>
          <w:p w14:paraId="0A6B3A59">
            <w:pPr>
              <w:kinsoku w:val="0"/>
              <w:autoSpaceDE w:val="0"/>
              <w:autoSpaceDN w:val="0"/>
              <w:adjustRightInd w:val="0"/>
              <w:snapToGrid w:val="0"/>
              <w:spacing w:before="129"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6E2AE7F4">
            <w:pPr>
              <w:kinsoku w:val="0"/>
              <w:autoSpaceDE w:val="0"/>
              <w:autoSpaceDN w:val="0"/>
              <w:adjustRightInd w:val="0"/>
              <w:snapToGrid w:val="0"/>
              <w:spacing w:before="129" w:line="214" w:lineRule="auto"/>
              <w:ind w:left="1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利用合同不公平格式条款侵害消费者权益行为</w:t>
            </w:r>
            <w:r>
              <w:rPr>
                <w:rFonts w:ascii="FangSong_GB2312" w:hAnsi="FangSong_GB2312" w:eastAsia="FangSong_GB2312" w:cs="FangSong_GB2312"/>
                <w:snapToGrid w:val="0"/>
                <w:color w:val="000000"/>
                <w:spacing w:val="2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w:t>
            </w:r>
          </w:p>
        </w:tc>
        <w:tc>
          <w:tcPr>
            <w:tcW w:w="4579" w:type="dxa"/>
            <w:vAlign w:val="top"/>
          </w:tcPr>
          <w:p w14:paraId="7F92D442">
            <w:pPr>
              <w:kinsoku w:val="0"/>
              <w:autoSpaceDE w:val="0"/>
              <w:autoSpaceDN w:val="0"/>
              <w:adjustRightInd w:val="0"/>
              <w:snapToGrid w:val="0"/>
              <w:spacing w:before="129" w:line="214"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《合同行政监督管理办法</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》第六条、第七条、第八条、第十八条</w:t>
            </w:r>
          </w:p>
        </w:tc>
      </w:tr>
      <w:tr w14:paraId="48CEB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2" w:type="dxa"/>
            <w:vMerge w:val="continue"/>
            <w:tcBorders>
              <w:top w:val="nil"/>
            </w:tcBorders>
            <w:vAlign w:val="top"/>
          </w:tcPr>
          <w:p w14:paraId="4BFDBADB">
            <w:pPr>
              <w:rPr>
                <w:rFonts w:ascii="Arial"/>
                <w:sz w:val="21"/>
              </w:rPr>
            </w:pPr>
          </w:p>
        </w:tc>
        <w:tc>
          <w:tcPr>
            <w:tcW w:w="473" w:type="dxa"/>
            <w:vMerge w:val="continue"/>
            <w:tcBorders>
              <w:top w:val="nil"/>
            </w:tcBorders>
            <w:vAlign w:val="top"/>
          </w:tcPr>
          <w:p w14:paraId="5266137D">
            <w:pPr>
              <w:rPr>
                <w:rFonts w:ascii="Arial"/>
                <w:sz w:val="21"/>
              </w:rPr>
            </w:pPr>
          </w:p>
        </w:tc>
        <w:tc>
          <w:tcPr>
            <w:tcW w:w="1072" w:type="dxa"/>
            <w:vMerge w:val="continue"/>
            <w:tcBorders>
              <w:top w:val="nil"/>
            </w:tcBorders>
            <w:vAlign w:val="top"/>
          </w:tcPr>
          <w:p w14:paraId="2ECFAC75">
            <w:pPr>
              <w:rPr>
                <w:rFonts w:ascii="Arial"/>
                <w:sz w:val="21"/>
              </w:rPr>
            </w:pPr>
          </w:p>
        </w:tc>
        <w:tc>
          <w:tcPr>
            <w:tcW w:w="473" w:type="dxa"/>
            <w:vMerge w:val="continue"/>
            <w:tcBorders>
              <w:top w:val="nil"/>
            </w:tcBorders>
            <w:vAlign w:val="top"/>
          </w:tcPr>
          <w:p w14:paraId="230FE063">
            <w:pPr>
              <w:rPr>
                <w:rFonts w:ascii="Arial"/>
                <w:sz w:val="21"/>
              </w:rPr>
            </w:pPr>
          </w:p>
        </w:tc>
        <w:tc>
          <w:tcPr>
            <w:tcW w:w="351" w:type="dxa"/>
            <w:vMerge w:val="continue"/>
            <w:tcBorders>
              <w:top w:val="nil"/>
            </w:tcBorders>
            <w:vAlign w:val="top"/>
          </w:tcPr>
          <w:p w14:paraId="420867B9">
            <w:pPr>
              <w:rPr>
                <w:rFonts w:ascii="Arial"/>
                <w:sz w:val="21"/>
              </w:rPr>
            </w:pPr>
          </w:p>
        </w:tc>
        <w:tc>
          <w:tcPr>
            <w:tcW w:w="488" w:type="dxa"/>
            <w:vMerge w:val="continue"/>
            <w:tcBorders>
              <w:top w:val="nil"/>
            </w:tcBorders>
            <w:vAlign w:val="top"/>
          </w:tcPr>
          <w:p w14:paraId="61C29D56">
            <w:pPr>
              <w:rPr>
                <w:rFonts w:ascii="Arial"/>
                <w:sz w:val="21"/>
              </w:rPr>
            </w:pPr>
          </w:p>
        </w:tc>
        <w:tc>
          <w:tcPr>
            <w:tcW w:w="276" w:type="dxa"/>
            <w:vMerge w:val="continue"/>
            <w:tcBorders>
              <w:top w:val="nil"/>
            </w:tcBorders>
            <w:vAlign w:val="top"/>
          </w:tcPr>
          <w:p w14:paraId="4557200B">
            <w:pPr>
              <w:rPr>
                <w:rFonts w:ascii="Arial"/>
                <w:sz w:val="21"/>
              </w:rPr>
            </w:pPr>
          </w:p>
        </w:tc>
        <w:tc>
          <w:tcPr>
            <w:tcW w:w="680" w:type="dxa"/>
            <w:vMerge w:val="continue"/>
            <w:tcBorders>
              <w:top w:val="nil"/>
            </w:tcBorders>
            <w:vAlign w:val="top"/>
          </w:tcPr>
          <w:p w14:paraId="39F0CD57">
            <w:pPr>
              <w:rPr>
                <w:rFonts w:ascii="Arial"/>
                <w:sz w:val="21"/>
              </w:rPr>
            </w:pPr>
          </w:p>
        </w:tc>
        <w:tc>
          <w:tcPr>
            <w:tcW w:w="1348" w:type="dxa"/>
            <w:vAlign w:val="top"/>
          </w:tcPr>
          <w:p w14:paraId="1815E273">
            <w:pPr>
              <w:kinsoku w:val="0"/>
              <w:autoSpaceDE w:val="0"/>
              <w:autoSpaceDN w:val="0"/>
              <w:adjustRightInd w:val="0"/>
              <w:snapToGrid w:val="0"/>
              <w:spacing w:before="99"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对广告的监督检查</w:t>
            </w:r>
          </w:p>
        </w:tc>
        <w:tc>
          <w:tcPr>
            <w:tcW w:w="1489" w:type="dxa"/>
            <w:vAlign w:val="top"/>
          </w:tcPr>
          <w:p w14:paraId="11C09CDF">
            <w:pPr>
              <w:kinsoku w:val="0"/>
              <w:autoSpaceDE w:val="0"/>
              <w:autoSpaceDN w:val="0"/>
              <w:adjustRightInd w:val="0"/>
              <w:snapToGrid w:val="0"/>
              <w:spacing w:before="99"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对广告的监督检查</w:t>
            </w:r>
          </w:p>
        </w:tc>
        <w:tc>
          <w:tcPr>
            <w:tcW w:w="588" w:type="dxa"/>
            <w:vAlign w:val="top"/>
          </w:tcPr>
          <w:p w14:paraId="4DF4AF99">
            <w:pPr>
              <w:kinsoku w:val="0"/>
              <w:autoSpaceDE w:val="0"/>
              <w:autoSpaceDN w:val="0"/>
              <w:adjustRightInd w:val="0"/>
              <w:snapToGrid w:val="0"/>
              <w:spacing w:before="100"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03A1BC88">
            <w:pPr>
              <w:kinsoku w:val="0"/>
              <w:autoSpaceDE w:val="0"/>
              <w:autoSpaceDN w:val="0"/>
              <w:adjustRightInd w:val="0"/>
              <w:snapToGrid w:val="0"/>
              <w:spacing w:before="100" w:line="215" w:lineRule="auto"/>
              <w:ind w:left="1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旅游广告检查</w:t>
            </w:r>
            <w:r>
              <w:rPr>
                <w:rFonts w:ascii="FangSong_GB2312" w:hAnsi="FangSong_GB2312" w:eastAsia="FangSong_GB2312" w:cs="FangSong_GB2312"/>
                <w:snapToGrid w:val="0"/>
                <w:color w:val="000000"/>
                <w:spacing w:val="-2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7E8225EB">
            <w:pPr>
              <w:kinsoku w:val="0"/>
              <w:autoSpaceDE w:val="0"/>
              <w:autoSpaceDN w:val="0"/>
              <w:adjustRightInd w:val="0"/>
              <w:snapToGrid w:val="0"/>
              <w:spacing w:before="100" w:line="214"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《中华人民共和国广告法 》</w:t>
            </w:r>
          </w:p>
        </w:tc>
      </w:tr>
      <w:tr w14:paraId="3E4FC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82" w:type="dxa"/>
            <w:vMerge w:val="restart"/>
            <w:tcBorders>
              <w:bottom w:val="nil"/>
            </w:tcBorders>
            <w:vAlign w:val="top"/>
          </w:tcPr>
          <w:p w14:paraId="5568DF96">
            <w:pPr>
              <w:spacing w:line="297" w:lineRule="auto"/>
              <w:rPr>
                <w:rFonts w:ascii="Arial"/>
                <w:sz w:val="21"/>
              </w:rPr>
            </w:pPr>
          </w:p>
          <w:p w14:paraId="306733D7">
            <w:pPr>
              <w:spacing w:line="298" w:lineRule="auto"/>
              <w:rPr>
                <w:rFonts w:ascii="Arial"/>
                <w:sz w:val="21"/>
              </w:rPr>
            </w:pPr>
          </w:p>
          <w:p w14:paraId="5E530FC8">
            <w:pPr>
              <w:kinsoku w:val="0"/>
              <w:autoSpaceDE w:val="0"/>
              <w:autoSpaceDN w:val="0"/>
              <w:adjustRightInd w:val="0"/>
              <w:snapToGrid w:val="0"/>
              <w:spacing w:before="30" w:line="188" w:lineRule="auto"/>
              <w:ind w:left="5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7</w:t>
            </w:r>
          </w:p>
        </w:tc>
        <w:tc>
          <w:tcPr>
            <w:tcW w:w="473" w:type="dxa"/>
            <w:vMerge w:val="restart"/>
            <w:tcBorders>
              <w:bottom w:val="nil"/>
            </w:tcBorders>
            <w:vAlign w:val="top"/>
          </w:tcPr>
          <w:p w14:paraId="2330EC7C">
            <w:pPr>
              <w:spacing w:line="361" w:lineRule="auto"/>
              <w:rPr>
                <w:rFonts w:ascii="Arial"/>
                <w:sz w:val="21"/>
              </w:rPr>
            </w:pPr>
          </w:p>
          <w:p w14:paraId="423D02DD">
            <w:pPr>
              <w:kinsoku w:val="0"/>
              <w:autoSpaceDE w:val="0"/>
              <w:autoSpaceDN w:val="0"/>
              <w:adjustRightInd w:val="0"/>
              <w:snapToGrid w:val="0"/>
              <w:spacing w:before="30" w:line="229" w:lineRule="auto"/>
              <w:ind w:left="13" w:right="97" w:firstLine="3"/>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互联网上</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网服务营</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业场所经</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营情况检</w:t>
            </w:r>
            <w:r>
              <w:rPr>
                <w:rFonts w:ascii="FangSong_GB2312" w:hAnsi="FangSong_GB2312" w:eastAsia="FangSong_GB2312" w:cs="FangSong_GB2312"/>
                <w:snapToGrid w:val="0"/>
                <w:color w:val="000000"/>
                <w:kern w:val="0"/>
                <w:sz w:val="9"/>
                <w:szCs w:val="9"/>
                <w:lang w:val="en-US" w:eastAsia="en-US" w:bidi="ar-SA"/>
              </w:rPr>
              <w:t xml:space="preserve"> 查</w:t>
            </w:r>
          </w:p>
        </w:tc>
        <w:tc>
          <w:tcPr>
            <w:tcW w:w="1072" w:type="dxa"/>
            <w:vMerge w:val="restart"/>
            <w:tcBorders>
              <w:bottom w:val="nil"/>
            </w:tcBorders>
            <w:vAlign w:val="top"/>
          </w:tcPr>
          <w:p w14:paraId="6EC75C26">
            <w:pPr>
              <w:spacing w:line="363" w:lineRule="auto"/>
              <w:rPr>
                <w:rFonts w:ascii="Arial"/>
                <w:sz w:val="21"/>
              </w:rPr>
            </w:pPr>
          </w:p>
          <w:p w14:paraId="0C523506">
            <w:pPr>
              <w:kinsoku w:val="0"/>
              <w:autoSpaceDE w:val="0"/>
              <w:autoSpaceDN w:val="0"/>
              <w:adjustRightInd w:val="0"/>
              <w:snapToGrid w:val="0"/>
              <w:spacing w:before="29" w:line="227" w:lineRule="auto"/>
              <w:ind w:left="15" w:right="41" w:firstLine="1"/>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互联网上网服务营业场所</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经营情况检查</w:t>
            </w:r>
            <w:r>
              <w:rPr>
                <w:rFonts w:ascii="FangSong_GB2312" w:hAnsi="FangSong_GB2312" w:eastAsia="FangSong_GB2312" w:cs="FangSong_GB2312"/>
                <w:snapToGrid w:val="0"/>
                <w:color w:val="000000"/>
                <w:spacing w:val="-15"/>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（包括互联</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网上网服务营业场所取得</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、公示相关许可证及其他</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情况的检查）</w:t>
            </w:r>
          </w:p>
        </w:tc>
        <w:tc>
          <w:tcPr>
            <w:tcW w:w="473" w:type="dxa"/>
            <w:vMerge w:val="restart"/>
            <w:tcBorders>
              <w:bottom w:val="nil"/>
            </w:tcBorders>
            <w:vAlign w:val="top"/>
          </w:tcPr>
          <w:p w14:paraId="0DCD1643">
            <w:pPr>
              <w:spacing w:line="474" w:lineRule="auto"/>
              <w:rPr>
                <w:rFonts w:ascii="Arial"/>
                <w:sz w:val="21"/>
              </w:rPr>
            </w:pPr>
          </w:p>
          <w:p w14:paraId="6C644652">
            <w:pPr>
              <w:kinsoku w:val="0"/>
              <w:autoSpaceDE w:val="0"/>
              <w:autoSpaceDN w:val="0"/>
              <w:adjustRightInd w:val="0"/>
              <w:snapToGrid w:val="0"/>
              <w:spacing w:before="29" w:line="225" w:lineRule="auto"/>
              <w:ind w:left="17" w:right="96"/>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互联网上</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网服务营</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业场所</w:t>
            </w:r>
          </w:p>
        </w:tc>
        <w:tc>
          <w:tcPr>
            <w:tcW w:w="351" w:type="dxa"/>
            <w:vMerge w:val="restart"/>
            <w:tcBorders>
              <w:bottom w:val="nil"/>
            </w:tcBorders>
            <w:vAlign w:val="top"/>
          </w:tcPr>
          <w:p w14:paraId="632B9F4F">
            <w:pPr>
              <w:spacing w:line="264" w:lineRule="auto"/>
              <w:rPr>
                <w:rFonts w:ascii="Arial"/>
                <w:sz w:val="21"/>
              </w:rPr>
            </w:pPr>
          </w:p>
          <w:p w14:paraId="11DF73D6">
            <w:pPr>
              <w:spacing w:line="265" w:lineRule="auto"/>
              <w:rPr>
                <w:rFonts w:ascii="Arial"/>
                <w:sz w:val="21"/>
              </w:rPr>
            </w:pPr>
          </w:p>
          <w:p w14:paraId="52DAF6EE">
            <w:pPr>
              <w:kinsoku w:val="0"/>
              <w:autoSpaceDE w:val="0"/>
              <w:autoSpaceDN w:val="0"/>
              <w:adjustRightInd w:val="0"/>
              <w:snapToGrid w:val="0"/>
              <w:spacing w:before="29" w:line="223" w:lineRule="auto"/>
              <w:ind w:left="37" w:right="41" w:firstLine="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bottom w:val="nil"/>
            </w:tcBorders>
            <w:vAlign w:val="top"/>
          </w:tcPr>
          <w:p w14:paraId="6BF0CB3C">
            <w:pPr>
              <w:spacing w:line="292" w:lineRule="auto"/>
              <w:rPr>
                <w:rFonts w:ascii="Arial"/>
                <w:sz w:val="21"/>
              </w:rPr>
            </w:pPr>
          </w:p>
          <w:p w14:paraId="74A42321">
            <w:pPr>
              <w:spacing w:line="292" w:lineRule="auto"/>
              <w:rPr>
                <w:rFonts w:ascii="Arial"/>
                <w:sz w:val="21"/>
              </w:rPr>
            </w:pPr>
          </w:p>
          <w:p w14:paraId="71EE7C92">
            <w:pPr>
              <w:kinsoku w:val="0"/>
              <w:autoSpaceDE w:val="0"/>
              <w:autoSpaceDN w:val="0"/>
              <w:adjustRightInd w:val="0"/>
              <w:snapToGrid w:val="0"/>
              <w:spacing w:before="29" w:line="216"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vAlign w:val="top"/>
          </w:tcPr>
          <w:p w14:paraId="6DB2E2A6">
            <w:pPr>
              <w:kinsoku w:val="0"/>
              <w:autoSpaceDE w:val="0"/>
              <w:autoSpaceDN w:val="0"/>
              <w:adjustRightInd w:val="0"/>
              <w:snapToGrid w:val="0"/>
              <w:spacing w:before="269" w:line="216" w:lineRule="auto"/>
              <w:ind w:left="4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vAlign w:val="top"/>
          </w:tcPr>
          <w:p w14:paraId="2C3C86A0">
            <w:pPr>
              <w:kinsoku w:val="0"/>
              <w:autoSpaceDE w:val="0"/>
              <w:autoSpaceDN w:val="0"/>
              <w:adjustRightInd w:val="0"/>
              <w:snapToGrid w:val="0"/>
              <w:spacing w:before="211" w:line="225" w:lineRule="auto"/>
              <w:ind w:left="24" w:right="122"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vAlign w:val="top"/>
          </w:tcPr>
          <w:p w14:paraId="09771DD4">
            <w:pPr>
              <w:kinsoku w:val="0"/>
              <w:autoSpaceDE w:val="0"/>
              <w:autoSpaceDN w:val="0"/>
              <w:adjustRightInd w:val="0"/>
              <w:snapToGrid w:val="0"/>
              <w:spacing w:before="155" w:line="225" w:lineRule="auto"/>
              <w:ind w:left="18" w:right="67"/>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对互联网上网服务营业场所经营</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单位从事互联网上网服务经营活</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动的检查</w:t>
            </w:r>
          </w:p>
        </w:tc>
        <w:tc>
          <w:tcPr>
            <w:tcW w:w="1489" w:type="dxa"/>
            <w:vAlign w:val="top"/>
          </w:tcPr>
          <w:p w14:paraId="2F583E98">
            <w:pPr>
              <w:kinsoku w:val="0"/>
              <w:autoSpaceDE w:val="0"/>
              <w:autoSpaceDN w:val="0"/>
              <w:adjustRightInd w:val="0"/>
              <w:snapToGrid w:val="0"/>
              <w:spacing w:before="210" w:line="228" w:lineRule="auto"/>
              <w:ind w:left="17" w:right="118"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对从事经营性互联网文化活动的检</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查</w:t>
            </w:r>
          </w:p>
        </w:tc>
        <w:tc>
          <w:tcPr>
            <w:tcW w:w="588" w:type="dxa"/>
            <w:vAlign w:val="top"/>
          </w:tcPr>
          <w:p w14:paraId="624D01B1">
            <w:pPr>
              <w:kinsoku w:val="0"/>
              <w:autoSpaceDE w:val="0"/>
              <w:autoSpaceDN w:val="0"/>
              <w:adjustRightInd w:val="0"/>
              <w:snapToGrid w:val="0"/>
              <w:spacing w:before="269"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24A8F063">
            <w:pPr>
              <w:kinsoku w:val="0"/>
              <w:autoSpaceDE w:val="0"/>
              <w:autoSpaceDN w:val="0"/>
              <w:adjustRightInd w:val="0"/>
              <w:snapToGrid w:val="0"/>
              <w:spacing w:before="212" w:line="223" w:lineRule="auto"/>
              <w:ind w:left="19" w:right="75"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互联网上网服务营业场所经营单位依法设立情况</w:t>
            </w:r>
            <w:r>
              <w:rPr>
                <w:rFonts w:ascii="FangSong_GB2312" w:hAnsi="FangSong_GB2312" w:eastAsia="FangSong_GB2312" w:cs="FangSong_GB2312"/>
                <w:snapToGrid w:val="0"/>
                <w:color w:val="000000"/>
                <w:spacing w:val="34"/>
                <w:w w:val="10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；互联网上网服务营业场所经营单位依法</w:t>
            </w:r>
            <w:r>
              <w:rPr>
                <w:rFonts w:ascii="FangSong_GB2312" w:hAnsi="FangSong_GB2312" w:eastAsia="FangSong_GB2312" w:cs="FangSong_GB2312"/>
                <w:snapToGrid w:val="0"/>
                <w:color w:val="000000"/>
                <w:kern w:val="0"/>
                <w:sz w:val="9"/>
                <w:szCs w:val="9"/>
                <w:lang w:val="en-US" w:eastAsia="en-US" w:bidi="ar-SA"/>
              </w:rPr>
              <w:t xml:space="preserve">经营及 </w:t>
            </w:r>
            <w:r>
              <w:rPr>
                <w:rFonts w:ascii="FangSong_GB2312" w:hAnsi="FangSong_GB2312" w:eastAsia="FangSong_GB2312" w:cs="FangSong_GB2312"/>
                <w:snapToGrid w:val="0"/>
                <w:color w:val="000000"/>
                <w:spacing w:val="-1"/>
                <w:kern w:val="0"/>
                <w:sz w:val="9"/>
                <w:szCs w:val="9"/>
                <w:lang w:val="en-US" w:eastAsia="en-US" w:bidi="ar-SA"/>
              </w:rPr>
              <w:t>消防安全情况</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5C5E259B">
            <w:pPr>
              <w:kinsoku w:val="0"/>
              <w:autoSpaceDE w:val="0"/>
              <w:autoSpaceDN w:val="0"/>
              <w:adjustRightInd w:val="0"/>
              <w:snapToGrid w:val="0"/>
              <w:spacing w:before="269" w:line="214"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《互联网上网服务营业场所管理条例 》第七条至第十三条</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、第二十五条至第三十六条</w:t>
            </w:r>
          </w:p>
        </w:tc>
      </w:tr>
      <w:tr w14:paraId="3073B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82" w:type="dxa"/>
            <w:vMerge w:val="continue"/>
            <w:tcBorders>
              <w:top w:val="nil"/>
            </w:tcBorders>
            <w:vAlign w:val="top"/>
          </w:tcPr>
          <w:p w14:paraId="27B4C52C">
            <w:pPr>
              <w:rPr>
                <w:rFonts w:ascii="Arial"/>
                <w:sz w:val="21"/>
              </w:rPr>
            </w:pPr>
          </w:p>
        </w:tc>
        <w:tc>
          <w:tcPr>
            <w:tcW w:w="473" w:type="dxa"/>
            <w:vMerge w:val="continue"/>
            <w:tcBorders>
              <w:top w:val="nil"/>
            </w:tcBorders>
            <w:vAlign w:val="top"/>
          </w:tcPr>
          <w:p w14:paraId="0CEB763C">
            <w:pPr>
              <w:rPr>
                <w:rFonts w:ascii="Arial"/>
                <w:sz w:val="21"/>
              </w:rPr>
            </w:pPr>
          </w:p>
        </w:tc>
        <w:tc>
          <w:tcPr>
            <w:tcW w:w="1072" w:type="dxa"/>
            <w:vMerge w:val="continue"/>
            <w:tcBorders>
              <w:top w:val="nil"/>
            </w:tcBorders>
            <w:vAlign w:val="top"/>
          </w:tcPr>
          <w:p w14:paraId="1D240956">
            <w:pPr>
              <w:rPr>
                <w:rFonts w:ascii="Arial"/>
                <w:sz w:val="21"/>
              </w:rPr>
            </w:pPr>
          </w:p>
        </w:tc>
        <w:tc>
          <w:tcPr>
            <w:tcW w:w="473" w:type="dxa"/>
            <w:vMerge w:val="continue"/>
            <w:tcBorders>
              <w:top w:val="nil"/>
            </w:tcBorders>
            <w:vAlign w:val="top"/>
          </w:tcPr>
          <w:p w14:paraId="724838DF">
            <w:pPr>
              <w:rPr>
                <w:rFonts w:ascii="Arial"/>
                <w:sz w:val="21"/>
              </w:rPr>
            </w:pPr>
          </w:p>
        </w:tc>
        <w:tc>
          <w:tcPr>
            <w:tcW w:w="351" w:type="dxa"/>
            <w:vMerge w:val="continue"/>
            <w:tcBorders>
              <w:top w:val="nil"/>
            </w:tcBorders>
            <w:vAlign w:val="top"/>
          </w:tcPr>
          <w:p w14:paraId="696D25CB">
            <w:pPr>
              <w:rPr>
                <w:rFonts w:ascii="Arial"/>
                <w:sz w:val="21"/>
              </w:rPr>
            </w:pPr>
          </w:p>
        </w:tc>
        <w:tc>
          <w:tcPr>
            <w:tcW w:w="488" w:type="dxa"/>
            <w:vMerge w:val="continue"/>
            <w:tcBorders>
              <w:top w:val="nil"/>
            </w:tcBorders>
            <w:vAlign w:val="top"/>
          </w:tcPr>
          <w:p w14:paraId="5B1B9774">
            <w:pPr>
              <w:rPr>
                <w:rFonts w:ascii="Arial"/>
                <w:sz w:val="21"/>
              </w:rPr>
            </w:pPr>
          </w:p>
        </w:tc>
        <w:tc>
          <w:tcPr>
            <w:tcW w:w="276" w:type="dxa"/>
            <w:vAlign w:val="top"/>
          </w:tcPr>
          <w:p w14:paraId="35F70AB8">
            <w:pPr>
              <w:spacing w:line="281" w:lineRule="auto"/>
              <w:rPr>
                <w:rFonts w:ascii="Arial"/>
                <w:sz w:val="21"/>
              </w:rPr>
            </w:pPr>
          </w:p>
          <w:p w14:paraId="0CA4EA58">
            <w:pPr>
              <w:kinsoku w:val="0"/>
              <w:autoSpaceDE w:val="0"/>
              <w:autoSpaceDN w:val="0"/>
              <w:adjustRightInd w:val="0"/>
              <w:snapToGrid w:val="0"/>
              <w:spacing w:before="29"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37BEA363">
            <w:pPr>
              <w:spacing w:line="281" w:lineRule="auto"/>
              <w:rPr>
                <w:rFonts w:ascii="Arial"/>
                <w:sz w:val="21"/>
              </w:rPr>
            </w:pPr>
          </w:p>
          <w:p w14:paraId="174410AF">
            <w:pPr>
              <w:kinsoku w:val="0"/>
              <w:autoSpaceDE w:val="0"/>
              <w:autoSpaceDN w:val="0"/>
              <w:adjustRightInd w:val="0"/>
              <w:snapToGrid w:val="0"/>
              <w:spacing w:before="30" w:line="219" w:lineRule="auto"/>
              <w:ind w:left="1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公安部门</w:t>
            </w:r>
          </w:p>
        </w:tc>
        <w:tc>
          <w:tcPr>
            <w:tcW w:w="1348" w:type="dxa"/>
            <w:vAlign w:val="top"/>
          </w:tcPr>
          <w:p w14:paraId="495E256D">
            <w:pPr>
              <w:kinsoku w:val="0"/>
              <w:autoSpaceDE w:val="0"/>
              <w:autoSpaceDN w:val="0"/>
              <w:adjustRightInd w:val="0"/>
              <w:snapToGrid w:val="0"/>
              <w:spacing w:before="253" w:line="225" w:lineRule="auto"/>
              <w:ind w:left="16" w:right="67"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对互联网上网服务营业场所的监</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督检查</w:t>
            </w:r>
          </w:p>
        </w:tc>
        <w:tc>
          <w:tcPr>
            <w:tcW w:w="1489" w:type="dxa"/>
            <w:vAlign w:val="top"/>
          </w:tcPr>
          <w:p w14:paraId="671EDE0C">
            <w:pPr>
              <w:kinsoku w:val="0"/>
              <w:autoSpaceDE w:val="0"/>
              <w:autoSpaceDN w:val="0"/>
              <w:adjustRightInd w:val="0"/>
              <w:snapToGrid w:val="0"/>
              <w:spacing w:before="253" w:line="225" w:lineRule="auto"/>
              <w:ind w:left="16" w:right="118"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对互联网上网服务营业场所的监督</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检查</w:t>
            </w:r>
          </w:p>
        </w:tc>
        <w:tc>
          <w:tcPr>
            <w:tcW w:w="588" w:type="dxa"/>
            <w:vAlign w:val="top"/>
          </w:tcPr>
          <w:p w14:paraId="762812CC">
            <w:pPr>
              <w:spacing w:line="281" w:lineRule="auto"/>
              <w:rPr>
                <w:rFonts w:ascii="Arial"/>
                <w:sz w:val="21"/>
              </w:rPr>
            </w:pPr>
          </w:p>
          <w:p w14:paraId="1B067D2D">
            <w:pPr>
              <w:kinsoku w:val="0"/>
              <w:autoSpaceDE w:val="0"/>
              <w:autoSpaceDN w:val="0"/>
              <w:adjustRightInd w:val="0"/>
              <w:snapToGrid w:val="0"/>
              <w:spacing w:before="30" w:line="218"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县级</w:t>
            </w:r>
          </w:p>
        </w:tc>
        <w:tc>
          <w:tcPr>
            <w:tcW w:w="4001" w:type="dxa"/>
            <w:vAlign w:val="top"/>
          </w:tcPr>
          <w:p w14:paraId="26BA5281">
            <w:pPr>
              <w:kinsoku w:val="0"/>
              <w:autoSpaceDE w:val="0"/>
              <w:autoSpaceDN w:val="0"/>
              <w:adjustRightInd w:val="0"/>
              <w:snapToGrid w:val="0"/>
              <w:spacing w:before="254" w:line="224" w:lineRule="auto"/>
              <w:ind w:left="15" w:right="24"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对互联网上网服务营业场所信息网络安全监督检查</w:t>
            </w:r>
            <w:r>
              <w:rPr>
                <w:rFonts w:ascii="FangSong_GB2312" w:hAnsi="FangSong_GB2312" w:eastAsia="FangSong_GB2312" w:cs="FangSong_GB2312"/>
                <w:snapToGrid w:val="0"/>
                <w:color w:val="000000"/>
                <w:spacing w:val="28"/>
                <w:w w:val="10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。加强与相关主管部门的沟通协调</w:t>
            </w:r>
            <w:r>
              <w:rPr>
                <w:rFonts w:ascii="FangSong_GB2312" w:hAnsi="FangSong_GB2312" w:eastAsia="FangSong_GB2312" w:cs="FangSong_GB2312"/>
                <w:snapToGrid w:val="0"/>
                <w:color w:val="000000"/>
                <w:spacing w:val="16"/>
                <w:w w:val="10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r>
              <w:rPr>
                <w:rFonts w:ascii="FangSong_GB2312" w:hAnsi="FangSong_GB2312" w:eastAsia="FangSong_GB2312" w:cs="FangSong_GB2312"/>
                <w:snapToGrid w:val="0"/>
                <w:color w:val="000000"/>
                <w:kern w:val="0"/>
                <w:sz w:val="9"/>
                <w:szCs w:val="9"/>
                <w:lang w:val="en-US" w:eastAsia="en-US" w:bidi="ar-SA"/>
              </w:rPr>
              <w:t xml:space="preserve">开展联合 </w:t>
            </w:r>
            <w:r>
              <w:rPr>
                <w:rFonts w:ascii="FangSong_GB2312" w:hAnsi="FangSong_GB2312" w:eastAsia="FangSong_GB2312" w:cs="FangSong_GB2312"/>
                <w:snapToGrid w:val="0"/>
                <w:color w:val="000000"/>
                <w:spacing w:val="-1"/>
                <w:kern w:val="0"/>
                <w:sz w:val="9"/>
                <w:szCs w:val="9"/>
                <w:lang w:val="en-US" w:eastAsia="en-US" w:bidi="ar-SA"/>
              </w:rPr>
              <w:t>检查。</w:t>
            </w:r>
          </w:p>
        </w:tc>
        <w:tc>
          <w:tcPr>
            <w:tcW w:w="4579" w:type="dxa"/>
            <w:vAlign w:val="top"/>
          </w:tcPr>
          <w:p w14:paraId="17C805DB">
            <w:pPr>
              <w:spacing w:line="281" w:lineRule="auto"/>
              <w:rPr>
                <w:rFonts w:ascii="Arial"/>
                <w:sz w:val="21"/>
              </w:rPr>
            </w:pPr>
          </w:p>
          <w:p w14:paraId="79FFA1F5">
            <w:pPr>
              <w:kinsoku w:val="0"/>
              <w:autoSpaceDE w:val="0"/>
              <w:autoSpaceDN w:val="0"/>
              <w:adjustRightInd w:val="0"/>
              <w:snapToGrid w:val="0"/>
              <w:spacing w:before="30" w:line="214"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《互联网上网服务营业场所管理条例 》（2002年9月国务院令第</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363号，2019年3月修正）第四条</w:t>
            </w:r>
          </w:p>
        </w:tc>
      </w:tr>
      <w:tr w14:paraId="3DCAB1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82" w:type="dxa"/>
            <w:vMerge w:val="restart"/>
            <w:tcBorders>
              <w:bottom w:val="nil"/>
            </w:tcBorders>
            <w:vAlign w:val="top"/>
          </w:tcPr>
          <w:p w14:paraId="519A683E">
            <w:pPr>
              <w:spacing w:line="246" w:lineRule="auto"/>
              <w:rPr>
                <w:rFonts w:ascii="Arial"/>
                <w:sz w:val="21"/>
              </w:rPr>
            </w:pPr>
          </w:p>
          <w:p w14:paraId="4F69FE22">
            <w:pPr>
              <w:spacing w:line="247" w:lineRule="auto"/>
              <w:rPr>
                <w:rFonts w:ascii="Arial"/>
                <w:sz w:val="21"/>
              </w:rPr>
            </w:pPr>
          </w:p>
          <w:p w14:paraId="17FB537D">
            <w:pPr>
              <w:kinsoku w:val="0"/>
              <w:autoSpaceDE w:val="0"/>
              <w:autoSpaceDN w:val="0"/>
              <w:adjustRightInd w:val="0"/>
              <w:snapToGrid w:val="0"/>
              <w:spacing w:before="29" w:line="185" w:lineRule="auto"/>
              <w:ind w:left="50"/>
              <w:jc w:val="left"/>
              <w:textAlignment w:val="baseline"/>
              <w:rPr>
                <w:rFonts w:hint="eastAsia"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8</w:t>
            </w:r>
          </w:p>
        </w:tc>
        <w:tc>
          <w:tcPr>
            <w:tcW w:w="473" w:type="dxa"/>
            <w:vMerge w:val="restart"/>
            <w:tcBorders>
              <w:bottom w:val="nil"/>
            </w:tcBorders>
            <w:vAlign w:val="top"/>
          </w:tcPr>
          <w:p w14:paraId="3C3CC668">
            <w:pPr>
              <w:spacing w:line="367" w:lineRule="auto"/>
              <w:rPr>
                <w:rFonts w:ascii="Arial"/>
                <w:sz w:val="21"/>
              </w:rPr>
            </w:pPr>
          </w:p>
          <w:p w14:paraId="555F98BA">
            <w:pPr>
              <w:kinsoku w:val="0"/>
              <w:autoSpaceDE w:val="0"/>
              <w:autoSpaceDN w:val="0"/>
              <w:adjustRightInd w:val="0"/>
              <w:snapToGrid w:val="0"/>
              <w:spacing w:before="30" w:line="229" w:lineRule="auto"/>
              <w:ind w:left="13" w:right="97" w:firstLine="3"/>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文物保护</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单位的检</w:t>
            </w:r>
            <w:r>
              <w:rPr>
                <w:rFonts w:ascii="FangSong_GB2312" w:hAnsi="FangSong_GB2312" w:eastAsia="FangSong_GB2312" w:cs="FangSong_GB2312"/>
                <w:snapToGrid w:val="0"/>
                <w:color w:val="000000"/>
                <w:kern w:val="0"/>
                <w:sz w:val="9"/>
                <w:szCs w:val="9"/>
                <w:lang w:val="en-US" w:eastAsia="en-US" w:bidi="ar-SA"/>
              </w:rPr>
              <w:t xml:space="preserve"> 查</w:t>
            </w:r>
          </w:p>
        </w:tc>
        <w:tc>
          <w:tcPr>
            <w:tcW w:w="1072" w:type="dxa"/>
            <w:vMerge w:val="restart"/>
            <w:tcBorders>
              <w:bottom w:val="nil"/>
            </w:tcBorders>
            <w:vAlign w:val="top"/>
          </w:tcPr>
          <w:p w14:paraId="173C3448">
            <w:pPr>
              <w:rPr>
                <w:rFonts w:ascii="Arial"/>
                <w:sz w:val="21"/>
              </w:rPr>
            </w:pPr>
          </w:p>
          <w:p w14:paraId="35D00937">
            <w:pPr>
              <w:rPr>
                <w:rFonts w:ascii="Arial"/>
                <w:sz w:val="21"/>
              </w:rPr>
            </w:pPr>
          </w:p>
          <w:p w14:paraId="42F9C22A">
            <w:pPr>
              <w:kinsoku w:val="0"/>
              <w:autoSpaceDE w:val="0"/>
              <w:autoSpaceDN w:val="0"/>
              <w:adjustRightInd w:val="0"/>
              <w:snapToGrid w:val="0"/>
              <w:spacing w:before="29" w:line="216"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文物安全检查</w:t>
            </w:r>
          </w:p>
        </w:tc>
        <w:tc>
          <w:tcPr>
            <w:tcW w:w="473" w:type="dxa"/>
            <w:vMerge w:val="restart"/>
            <w:tcBorders>
              <w:bottom w:val="nil"/>
            </w:tcBorders>
            <w:vAlign w:val="top"/>
          </w:tcPr>
          <w:p w14:paraId="4429F848">
            <w:pPr>
              <w:spacing w:line="425" w:lineRule="auto"/>
              <w:rPr>
                <w:rFonts w:ascii="Arial"/>
                <w:sz w:val="21"/>
              </w:rPr>
            </w:pPr>
          </w:p>
          <w:p w14:paraId="6F83C13E">
            <w:pPr>
              <w:kinsoku w:val="0"/>
              <w:autoSpaceDE w:val="0"/>
              <w:autoSpaceDN w:val="0"/>
              <w:adjustRightInd w:val="0"/>
              <w:snapToGrid w:val="0"/>
              <w:spacing w:before="29" w:line="223" w:lineRule="auto"/>
              <w:ind w:left="16" w:right="96"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文物保护</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单位</w:t>
            </w:r>
          </w:p>
        </w:tc>
        <w:tc>
          <w:tcPr>
            <w:tcW w:w="351" w:type="dxa"/>
            <w:vMerge w:val="restart"/>
            <w:tcBorders>
              <w:bottom w:val="nil"/>
            </w:tcBorders>
            <w:vAlign w:val="top"/>
          </w:tcPr>
          <w:p w14:paraId="7B1E70FA">
            <w:pPr>
              <w:spacing w:line="425" w:lineRule="auto"/>
              <w:rPr>
                <w:rFonts w:ascii="Arial"/>
                <w:sz w:val="21"/>
              </w:rPr>
            </w:pPr>
          </w:p>
          <w:p w14:paraId="2B6F5905">
            <w:pPr>
              <w:kinsoku w:val="0"/>
              <w:autoSpaceDE w:val="0"/>
              <w:autoSpaceDN w:val="0"/>
              <w:adjustRightInd w:val="0"/>
              <w:snapToGrid w:val="0"/>
              <w:spacing w:before="29" w:line="223" w:lineRule="auto"/>
              <w:ind w:left="37" w:right="41" w:firstLine="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bottom w:val="nil"/>
            </w:tcBorders>
            <w:vAlign w:val="top"/>
          </w:tcPr>
          <w:p w14:paraId="163B9B18">
            <w:pPr>
              <w:rPr>
                <w:rFonts w:ascii="Arial"/>
                <w:sz w:val="21"/>
              </w:rPr>
            </w:pPr>
          </w:p>
          <w:p w14:paraId="7EEE8CAE">
            <w:pPr>
              <w:rPr>
                <w:rFonts w:ascii="Arial"/>
                <w:sz w:val="21"/>
              </w:rPr>
            </w:pPr>
          </w:p>
          <w:p w14:paraId="61257A32">
            <w:pPr>
              <w:kinsoku w:val="0"/>
              <w:autoSpaceDE w:val="0"/>
              <w:autoSpaceDN w:val="0"/>
              <w:adjustRightInd w:val="0"/>
              <w:snapToGrid w:val="0"/>
              <w:spacing w:before="29" w:line="216"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vAlign w:val="top"/>
          </w:tcPr>
          <w:p w14:paraId="42D9A5EB">
            <w:pPr>
              <w:kinsoku w:val="0"/>
              <w:autoSpaceDE w:val="0"/>
              <w:autoSpaceDN w:val="0"/>
              <w:adjustRightInd w:val="0"/>
              <w:snapToGrid w:val="0"/>
              <w:spacing w:before="236" w:line="216" w:lineRule="auto"/>
              <w:ind w:left="4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vAlign w:val="top"/>
          </w:tcPr>
          <w:p w14:paraId="629466A8">
            <w:pPr>
              <w:kinsoku w:val="0"/>
              <w:autoSpaceDE w:val="0"/>
              <w:autoSpaceDN w:val="0"/>
              <w:adjustRightInd w:val="0"/>
              <w:snapToGrid w:val="0"/>
              <w:spacing w:before="181" w:line="226" w:lineRule="auto"/>
              <w:ind w:left="24" w:right="122"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vAlign w:val="top"/>
          </w:tcPr>
          <w:p w14:paraId="50FE969A">
            <w:pPr>
              <w:kinsoku w:val="0"/>
              <w:autoSpaceDE w:val="0"/>
              <w:autoSpaceDN w:val="0"/>
              <w:adjustRightInd w:val="0"/>
              <w:snapToGrid w:val="0"/>
              <w:spacing w:before="181" w:line="223" w:lineRule="auto"/>
              <w:ind w:left="15" w:right="25" w:firstLine="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实施文物保护单位执法巡查 ，督</w:t>
            </w:r>
            <w:r>
              <w:rPr>
                <w:rFonts w:ascii="FangSong_GB2312" w:hAnsi="FangSong_GB2312" w:eastAsia="FangSong_GB2312" w:cs="FangSong_GB2312"/>
                <w:snapToGrid w:val="0"/>
                <w:color w:val="000000"/>
                <w:spacing w:val="5"/>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促检查落实文物保护安全措施</w:t>
            </w:r>
          </w:p>
        </w:tc>
        <w:tc>
          <w:tcPr>
            <w:tcW w:w="1489" w:type="dxa"/>
            <w:vAlign w:val="top"/>
          </w:tcPr>
          <w:p w14:paraId="44B8DC5D">
            <w:pPr>
              <w:kinsoku w:val="0"/>
              <w:autoSpaceDE w:val="0"/>
              <w:autoSpaceDN w:val="0"/>
              <w:adjustRightInd w:val="0"/>
              <w:snapToGrid w:val="0"/>
              <w:spacing w:before="236" w:line="216" w:lineRule="auto"/>
              <w:ind w:left="2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文物保护的监督检查</w:t>
            </w:r>
          </w:p>
        </w:tc>
        <w:tc>
          <w:tcPr>
            <w:tcW w:w="588" w:type="dxa"/>
            <w:vAlign w:val="top"/>
          </w:tcPr>
          <w:p w14:paraId="430FF3FB">
            <w:pPr>
              <w:kinsoku w:val="0"/>
              <w:autoSpaceDE w:val="0"/>
              <w:autoSpaceDN w:val="0"/>
              <w:adjustRightInd w:val="0"/>
              <w:snapToGrid w:val="0"/>
              <w:spacing w:before="236"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7BCA275B">
            <w:pPr>
              <w:kinsoku w:val="0"/>
              <w:autoSpaceDE w:val="0"/>
              <w:autoSpaceDN w:val="0"/>
              <w:adjustRightInd w:val="0"/>
              <w:snapToGrid w:val="0"/>
              <w:spacing w:before="236"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不可移动文物安全事故防范情况及安全保护措施</w:t>
            </w:r>
            <w:r>
              <w:rPr>
                <w:rFonts w:ascii="FangSong_GB2312" w:hAnsi="FangSong_GB2312" w:eastAsia="FangSong_GB2312" w:cs="FangSong_GB2312"/>
                <w:snapToGrid w:val="0"/>
                <w:color w:val="000000"/>
                <w:spacing w:val="30"/>
                <w:w w:val="10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；文物保护单位遵守文物保护相关</w:t>
            </w:r>
            <w:r>
              <w:rPr>
                <w:rFonts w:ascii="FangSong_GB2312" w:hAnsi="FangSong_GB2312" w:eastAsia="FangSong_GB2312" w:cs="FangSong_GB2312"/>
                <w:snapToGrid w:val="0"/>
                <w:color w:val="000000"/>
                <w:spacing w:val="-1"/>
                <w:kern w:val="0"/>
                <w:sz w:val="9"/>
                <w:szCs w:val="9"/>
                <w:lang w:val="en-US" w:eastAsia="en-US" w:bidi="ar-SA"/>
              </w:rPr>
              <w:t>法律情况</w:t>
            </w:r>
            <w:r>
              <w:rPr>
                <w:rFonts w:ascii="FangSong_GB2312" w:hAnsi="FangSong_GB2312" w:eastAsia="FangSong_GB2312" w:cs="FangSong_GB2312"/>
                <w:snapToGrid w:val="0"/>
                <w:color w:val="000000"/>
                <w:spacing w:val="1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01501515">
            <w:pPr>
              <w:kinsoku w:val="0"/>
              <w:autoSpaceDE w:val="0"/>
              <w:autoSpaceDN w:val="0"/>
              <w:adjustRightInd w:val="0"/>
              <w:snapToGrid w:val="0"/>
              <w:spacing w:before="236" w:line="216"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《文物保护法》第十三条至第二十六条</w:t>
            </w:r>
            <w:r>
              <w:rPr>
                <w:rFonts w:ascii="FangSong_GB2312" w:hAnsi="FangSong_GB2312" w:eastAsia="FangSong_GB2312" w:cs="FangSong_GB2312"/>
                <w:snapToGrid w:val="0"/>
                <w:color w:val="000000"/>
                <w:spacing w:val="-13"/>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、第六十四条至第</w:t>
            </w:r>
            <w:r>
              <w:rPr>
                <w:rFonts w:ascii="FangSong_GB2312" w:hAnsi="FangSong_GB2312" w:eastAsia="FangSong_GB2312" w:cs="FangSong_GB2312"/>
                <w:snapToGrid w:val="0"/>
                <w:color w:val="000000"/>
                <w:kern w:val="0"/>
                <w:sz w:val="9"/>
                <w:szCs w:val="9"/>
                <w:lang w:val="en-US" w:eastAsia="en-US" w:bidi="ar-SA"/>
              </w:rPr>
              <w:t>六十九条</w:t>
            </w:r>
          </w:p>
        </w:tc>
      </w:tr>
      <w:tr w14:paraId="7CCAB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82" w:type="dxa"/>
            <w:vMerge w:val="continue"/>
            <w:tcBorders>
              <w:top w:val="nil"/>
              <w:bottom w:val="single" w:color="auto" w:sz="4" w:space="0"/>
            </w:tcBorders>
            <w:vAlign w:val="top"/>
          </w:tcPr>
          <w:p w14:paraId="5AE8ACD4">
            <w:pPr>
              <w:rPr>
                <w:rFonts w:ascii="Arial"/>
                <w:sz w:val="21"/>
              </w:rPr>
            </w:pPr>
          </w:p>
        </w:tc>
        <w:tc>
          <w:tcPr>
            <w:tcW w:w="473" w:type="dxa"/>
            <w:vMerge w:val="continue"/>
            <w:tcBorders>
              <w:top w:val="nil"/>
              <w:bottom w:val="single" w:color="auto" w:sz="4" w:space="0"/>
            </w:tcBorders>
            <w:vAlign w:val="top"/>
          </w:tcPr>
          <w:p w14:paraId="23D8A407">
            <w:pPr>
              <w:rPr>
                <w:rFonts w:ascii="Arial"/>
                <w:sz w:val="21"/>
              </w:rPr>
            </w:pPr>
          </w:p>
        </w:tc>
        <w:tc>
          <w:tcPr>
            <w:tcW w:w="1072" w:type="dxa"/>
            <w:vMerge w:val="continue"/>
            <w:tcBorders>
              <w:top w:val="nil"/>
              <w:bottom w:val="single" w:color="auto" w:sz="4" w:space="0"/>
            </w:tcBorders>
            <w:vAlign w:val="top"/>
          </w:tcPr>
          <w:p w14:paraId="05908173">
            <w:pPr>
              <w:rPr>
                <w:rFonts w:ascii="Arial"/>
                <w:sz w:val="21"/>
              </w:rPr>
            </w:pPr>
          </w:p>
        </w:tc>
        <w:tc>
          <w:tcPr>
            <w:tcW w:w="473" w:type="dxa"/>
            <w:vMerge w:val="continue"/>
            <w:tcBorders>
              <w:top w:val="nil"/>
              <w:bottom w:val="single" w:color="auto" w:sz="4" w:space="0"/>
            </w:tcBorders>
            <w:vAlign w:val="top"/>
          </w:tcPr>
          <w:p w14:paraId="28928ECD">
            <w:pPr>
              <w:rPr>
                <w:rFonts w:ascii="Arial"/>
                <w:sz w:val="21"/>
              </w:rPr>
            </w:pPr>
          </w:p>
        </w:tc>
        <w:tc>
          <w:tcPr>
            <w:tcW w:w="351" w:type="dxa"/>
            <w:vMerge w:val="continue"/>
            <w:tcBorders>
              <w:top w:val="nil"/>
              <w:bottom w:val="single" w:color="auto" w:sz="4" w:space="0"/>
            </w:tcBorders>
            <w:vAlign w:val="top"/>
          </w:tcPr>
          <w:p w14:paraId="49F6C52D">
            <w:pPr>
              <w:rPr>
                <w:rFonts w:ascii="Arial"/>
                <w:sz w:val="21"/>
              </w:rPr>
            </w:pPr>
          </w:p>
        </w:tc>
        <w:tc>
          <w:tcPr>
            <w:tcW w:w="488" w:type="dxa"/>
            <w:vMerge w:val="continue"/>
            <w:tcBorders>
              <w:top w:val="nil"/>
              <w:bottom w:val="single" w:color="auto" w:sz="4" w:space="0"/>
            </w:tcBorders>
            <w:vAlign w:val="top"/>
          </w:tcPr>
          <w:p w14:paraId="2FF46A8E">
            <w:pPr>
              <w:rPr>
                <w:rFonts w:ascii="Arial"/>
                <w:sz w:val="21"/>
              </w:rPr>
            </w:pPr>
          </w:p>
        </w:tc>
        <w:tc>
          <w:tcPr>
            <w:tcW w:w="276" w:type="dxa"/>
            <w:vAlign w:val="top"/>
          </w:tcPr>
          <w:p w14:paraId="4C54375A">
            <w:pPr>
              <w:kinsoku w:val="0"/>
              <w:autoSpaceDE w:val="0"/>
              <w:autoSpaceDN w:val="0"/>
              <w:adjustRightInd w:val="0"/>
              <w:snapToGrid w:val="0"/>
              <w:spacing w:before="237"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56429AB3">
            <w:pPr>
              <w:kinsoku w:val="0"/>
              <w:autoSpaceDE w:val="0"/>
              <w:autoSpaceDN w:val="0"/>
              <w:adjustRightInd w:val="0"/>
              <w:snapToGrid w:val="0"/>
              <w:spacing w:before="237" w:line="214"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消防救援机构</w:t>
            </w:r>
          </w:p>
        </w:tc>
        <w:tc>
          <w:tcPr>
            <w:tcW w:w="1348" w:type="dxa"/>
            <w:vAlign w:val="top"/>
          </w:tcPr>
          <w:p w14:paraId="15234996">
            <w:pPr>
              <w:kinsoku w:val="0"/>
              <w:autoSpaceDE w:val="0"/>
              <w:autoSpaceDN w:val="0"/>
              <w:adjustRightInd w:val="0"/>
              <w:snapToGrid w:val="0"/>
              <w:spacing w:before="237"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消防安全监督检查</w:t>
            </w:r>
          </w:p>
        </w:tc>
        <w:tc>
          <w:tcPr>
            <w:tcW w:w="1489" w:type="dxa"/>
            <w:vAlign w:val="top"/>
          </w:tcPr>
          <w:p w14:paraId="45BCBDAC">
            <w:pPr>
              <w:kinsoku w:val="0"/>
              <w:autoSpaceDE w:val="0"/>
              <w:autoSpaceDN w:val="0"/>
              <w:adjustRightInd w:val="0"/>
              <w:snapToGrid w:val="0"/>
              <w:spacing w:before="237"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消防安全监督检查</w:t>
            </w:r>
          </w:p>
        </w:tc>
        <w:tc>
          <w:tcPr>
            <w:tcW w:w="588" w:type="dxa"/>
            <w:vAlign w:val="top"/>
          </w:tcPr>
          <w:p w14:paraId="7EC89ED0">
            <w:pPr>
              <w:kinsoku w:val="0"/>
              <w:autoSpaceDE w:val="0"/>
              <w:autoSpaceDN w:val="0"/>
              <w:adjustRightInd w:val="0"/>
              <w:snapToGrid w:val="0"/>
              <w:spacing w:before="237"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56B18ADF">
            <w:pPr>
              <w:kinsoku w:val="0"/>
              <w:autoSpaceDE w:val="0"/>
              <w:autoSpaceDN w:val="0"/>
              <w:adjustRightInd w:val="0"/>
              <w:snapToGrid w:val="0"/>
              <w:spacing w:before="124" w:line="226" w:lineRule="auto"/>
              <w:ind w:left="23" w:right="17" w:hanging="8"/>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建筑消防设施设备是否完好有效 ；疏散通道、安全出</w:t>
            </w:r>
            <w:r>
              <w:rPr>
                <w:rFonts w:ascii="FangSong_GB2312" w:hAnsi="FangSong_GB2312" w:eastAsia="FangSong_GB2312" w:cs="FangSong_GB2312"/>
                <w:snapToGrid w:val="0"/>
                <w:color w:val="000000"/>
                <w:spacing w:val="1"/>
                <w:kern w:val="0"/>
                <w:sz w:val="9"/>
                <w:szCs w:val="9"/>
                <w:lang w:val="en-US" w:eastAsia="en-US" w:bidi="ar-SA"/>
              </w:rPr>
              <w:t>口是否畅通</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；员工是否具备消防安全</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“四个</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能力”；是否定期组织消防安全疏散演练和培训</w:t>
            </w:r>
            <w:r>
              <w:rPr>
                <w:rFonts w:ascii="FangSong_GB2312" w:hAnsi="FangSong_GB2312" w:eastAsia="FangSong_GB2312" w:cs="FangSong_GB2312"/>
                <w:snapToGrid w:val="0"/>
                <w:color w:val="000000"/>
                <w:spacing w:val="3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；各项消防安全规章制度是否健全 ；是否落实消</w:t>
            </w:r>
            <w:r>
              <w:rPr>
                <w:rFonts w:ascii="FangSong_GB2312" w:hAnsi="FangSong_GB2312" w:eastAsia="FangSong_GB2312" w:cs="FangSong_GB2312"/>
                <w:snapToGrid w:val="0"/>
                <w:color w:val="000000"/>
                <w:kern w:val="0"/>
                <w:sz w:val="9"/>
                <w:szCs w:val="9"/>
                <w:lang w:val="en-US" w:eastAsia="en-US" w:bidi="ar-SA"/>
              </w:rPr>
              <w:t xml:space="preserve"> 防安全“三自主两公开一承诺</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”措施等。</w:t>
            </w:r>
          </w:p>
        </w:tc>
        <w:tc>
          <w:tcPr>
            <w:tcW w:w="4579" w:type="dxa"/>
            <w:vAlign w:val="top"/>
          </w:tcPr>
          <w:p w14:paraId="0D9CE6EA">
            <w:pPr>
              <w:kinsoku w:val="0"/>
              <w:autoSpaceDE w:val="0"/>
              <w:autoSpaceDN w:val="0"/>
              <w:adjustRightInd w:val="0"/>
              <w:snapToGrid w:val="0"/>
              <w:spacing w:before="179" w:line="224" w:lineRule="auto"/>
              <w:ind w:left="19" w:right="2058"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1.《中华人民共和国消防法</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》第十六条、第十七条、第十八条</w:t>
            </w:r>
            <w:r>
              <w:rPr>
                <w:rFonts w:ascii="FangSong_GB2312" w:hAnsi="FangSong_GB2312" w:eastAsia="FangSong_GB2312" w:cs="FangSong_GB2312"/>
                <w:snapToGrid w:val="0"/>
                <w:color w:val="000000"/>
                <w:kern w:val="0"/>
                <w:sz w:val="9"/>
                <w:szCs w:val="9"/>
                <w:lang w:val="en-US" w:eastAsia="en-US" w:bidi="ar-SA"/>
              </w:rPr>
              <w:t xml:space="preserve"> 2.《消防监督检查规定</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》第十条、第十一条</w:t>
            </w:r>
          </w:p>
        </w:tc>
      </w:tr>
      <w:tr w14:paraId="4E91E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82" w:type="dxa"/>
            <w:vMerge w:val="restart"/>
            <w:tcBorders>
              <w:top w:val="single" w:color="auto" w:sz="4" w:space="0"/>
              <w:left w:val="single" w:color="auto" w:sz="4" w:space="0"/>
              <w:bottom w:val="single" w:color="auto" w:sz="4" w:space="0"/>
              <w:right w:val="single" w:color="auto" w:sz="4" w:space="0"/>
            </w:tcBorders>
            <w:vAlign w:val="top"/>
          </w:tcPr>
          <w:p w14:paraId="73E07FC1">
            <w:pPr>
              <w:spacing w:line="246" w:lineRule="auto"/>
              <w:rPr>
                <w:rFonts w:ascii="Arial"/>
                <w:sz w:val="21"/>
              </w:rPr>
            </w:pPr>
          </w:p>
          <w:p w14:paraId="7D91BE6E">
            <w:pPr>
              <w:spacing w:line="246" w:lineRule="auto"/>
              <w:rPr>
                <w:rFonts w:ascii="Arial"/>
                <w:sz w:val="21"/>
              </w:rPr>
            </w:pPr>
          </w:p>
          <w:p w14:paraId="341B99DB">
            <w:pPr>
              <w:kinsoku w:val="0"/>
              <w:autoSpaceDE w:val="0"/>
              <w:autoSpaceDN w:val="0"/>
              <w:adjustRightInd w:val="0"/>
              <w:snapToGrid w:val="0"/>
              <w:spacing w:before="30" w:line="188" w:lineRule="auto"/>
              <w:ind w:left="50"/>
              <w:jc w:val="left"/>
              <w:textAlignment w:val="baseline"/>
              <w:rPr>
                <w:rFonts w:hint="eastAsia"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9</w:t>
            </w:r>
          </w:p>
        </w:tc>
        <w:tc>
          <w:tcPr>
            <w:tcW w:w="473" w:type="dxa"/>
            <w:vMerge w:val="restart"/>
            <w:tcBorders>
              <w:top w:val="single" w:color="auto" w:sz="4" w:space="0"/>
              <w:left w:val="single" w:color="auto" w:sz="4" w:space="0"/>
              <w:bottom w:val="single" w:color="auto" w:sz="4" w:space="0"/>
              <w:right w:val="single" w:color="auto" w:sz="4" w:space="0"/>
            </w:tcBorders>
            <w:vAlign w:val="top"/>
          </w:tcPr>
          <w:p w14:paraId="4AED2A77">
            <w:pPr>
              <w:spacing w:line="256" w:lineRule="auto"/>
              <w:rPr>
                <w:rFonts w:ascii="Arial"/>
                <w:sz w:val="21"/>
              </w:rPr>
            </w:pPr>
          </w:p>
          <w:p w14:paraId="2DB1AEAB">
            <w:pPr>
              <w:kinsoku w:val="0"/>
              <w:autoSpaceDE w:val="0"/>
              <w:autoSpaceDN w:val="0"/>
              <w:adjustRightInd w:val="0"/>
              <w:snapToGrid w:val="0"/>
              <w:spacing w:before="30" w:line="228" w:lineRule="auto"/>
              <w:ind w:left="13" w:right="97" w:firstLine="1"/>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博物馆及</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其行业组</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织的指导</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、监督和</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管理</w:t>
            </w:r>
          </w:p>
        </w:tc>
        <w:tc>
          <w:tcPr>
            <w:tcW w:w="1072" w:type="dxa"/>
            <w:vMerge w:val="restart"/>
            <w:tcBorders>
              <w:top w:val="single" w:color="auto" w:sz="4" w:space="0"/>
              <w:left w:val="single" w:color="auto" w:sz="4" w:space="0"/>
              <w:bottom w:val="single" w:color="auto" w:sz="4" w:space="0"/>
              <w:right w:val="single" w:color="auto" w:sz="4" w:space="0"/>
            </w:tcBorders>
            <w:vAlign w:val="top"/>
          </w:tcPr>
          <w:p w14:paraId="7DC6F4A3">
            <w:pPr>
              <w:rPr>
                <w:rFonts w:ascii="Arial"/>
                <w:sz w:val="21"/>
              </w:rPr>
            </w:pPr>
          </w:p>
          <w:p w14:paraId="45478398">
            <w:pPr>
              <w:rPr>
                <w:rFonts w:ascii="Arial"/>
                <w:sz w:val="21"/>
              </w:rPr>
            </w:pPr>
          </w:p>
          <w:p w14:paraId="6E4F74F6">
            <w:pPr>
              <w:kinsoku w:val="0"/>
              <w:autoSpaceDE w:val="0"/>
              <w:autoSpaceDN w:val="0"/>
              <w:adjustRightInd w:val="0"/>
              <w:snapToGrid w:val="0"/>
              <w:spacing w:before="29" w:line="214" w:lineRule="auto"/>
              <w:ind w:left="1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对博物馆的监督检查</w:t>
            </w:r>
          </w:p>
        </w:tc>
        <w:tc>
          <w:tcPr>
            <w:tcW w:w="473" w:type="dxa"/>
            <w:vMerge w:val="restart"/>
            <w:tcBorders>
              <w:top w:val="single" w:color="auto" w:sz="4" w:space="0"/>
              <w:left w:val="single" w:color="auto" w:sz="4" w:space="0"/>
              <w:bottom w:val="single" w:color="auto" w:sz="4" w:space="0"/>
              <w:right w:val="single" w:color="auto" w:sz="4" w:space="0"/>
            </w:tcBorders>
            <w:vAlign w:val="top"/>
          </w:tcPr>
          <w:p w14:paraId="50FCFA33">
            <w:pPr>
              <w:rPr>
                <w:rFonts w:ascii="Arial"/>
                <w:sz w:val="21"/>
              </w:rPr>
            </w:pPr>
          </w:p>
          <w:p w14:paraId="2D4BC21E">
            <w:pPr>
              <w:spacing w:line="241" w:lineRule="auto"/>
              <w:rPr>
                <w:rFonts w:ascii="Arial"/>
                <w:sz w:val="21"/>
              </w:rPr>
            </w:pPr>
          </w:p>
          <w:p w14:paraId="372AA2C8">
            <w:pPr>
              <w:kinsoku w:val="0"/>
              <w:autoSpaceDE w:val="0"/>
              <w:autoSpaceDN w:val="0"/>
              <w:adjustRightInd w:val="0"/>
              <w:snapToGrid w:val="0"/>
              <w:spacing w:before="29" w:line="214" w:lineRule="auto"/>
              <w:ind w:left="1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博物馆</w:t>
            </w:r>
          </w:p>
        </w:tc>
        <w:tc>
          <w:tcPr>
            <w:tcW w:w="351" w:type="dxa"/>
            <w:vMerge w:val="restart"/>
            <w:tcBorders>
              <w:top w:val="single" w:color="auto" w:sz="4" w:space="0"/>
              <w:left w:val="single" w:color="auto" w:sz="4" w:space="0"/>
              <w:bottom w:val="single" w:color="auto" w:sz="4" w:space="0"/>
              <w:right w:val="single" w:color="auto" w:sz="4" w:space="0"/>
            </w:tcBorders>
            <w:vAlign w:val="top"/>
          </w:tcPr>
          <w:p w14:paraId="4782AA6A">
            <w:pPr>
              <w:spacing w:line="426" w:lineRule="auto"/>
              <w:rPr>
                <w:rFonts w:ascii="Arial"/>
                <w:sz w:val="21"/>
              </w:rPr>
            </w:pPr>
          </w:p>
          <w:p w14:paraId="4AAB04FC">
            <w:pPr>
              <w:kinsoku w:val="0"/>
              <w:autoSpaceDE w:val="0"/>
              <w:autoSpaceDN w:val="0"/>
              <w:adjustRightInd w:val="0"/>
              <w:snapToGrid w:val="0"/>
              <w:spacing w:before="29" w:line="220" w:lineRule="auto"/>
              <w:ind w:left="37" w:right="41" w:firstLine="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top w:val="single" w:color="auto" w:sz="4" w:space="0"/>
              <w:left w:val="single" w:color="auto" w:sz="4" w:space="0"/>
              <w:bottom w:val="single" w:color="auto" w:sz="4" w:space="0"/>
              <w:right w:val="single" w:color="auto" w:sz="4" w:space="0"/>
            </w:tcBorders>
            <w:vAlign w:val="top"/>
          </w:tcPr>
          <w:p w14:paraId="755843AA">
            <w:pPr>
              <w:rPr>
                <w:rFonts w:ascii="Arial"/>
                <w:sz w:val="21"/>
              </w:rPr>
            </w:pPr>
          </w:p>
          <w:p w14:paraId="5458DE62">
            <w:pPr>
              <w:spacing w:line="241" w:lineRule="auto"/>
              <w:rPr>
                <w:rFonts w:ascii="Arial"/>
                <w:sz w:val="21"/>
              </w:rPr>
            </w:pPr>
          </w:p>
          <w:p w14:paraId="76CA6C1F">
            <w:pPr>
              <w:kinsoku w:val="0"/>
              <w:autoSpaceDE w:val="0"/>
              <w:autoSpaceDN w:val="0"/>
              <w:adjustRightInd w:val="0"/>
              <w:snapToGrid w:val="0"/>
              <w:spacing w:before="29" w:line="216"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tcBorders>
              <w:left w:val="single" w:color="auto" w:sz="4" w:space="0"/>
            </w:tcBorders>
            <w:vAlign w:val="top"/>
          </w:tcPr>
          <w:p w14:paraId="36072CE1">
            <w:pPr>
              <w:kinsoku w:val="0"/>
              <w:autoSpaceDE w:val="0"/>
              <w:autoSpaceDN w:val="0"/>
              <w:adjustRightInd w:val="0"/>
              <w:snapToGrid w:val="0"/>
              <w:spacing w:before="237" w:line="216" w:lineRule="auto"/>
              <w:ind w:left="4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vAlign w:val="top"/>
          </w:tcPr>
          <w:p w14:paraId="2F967BBF">
            <w:pPr>
              <w:kinsoku w:val="0"/>
              <w:autoSpaceDE w:val="0"/>
              <w:autoSpaceDN w:val="0"/>
              <w:adjustRightInd w:val="0"/>
              <w:snapToGrid w:val="0"/>
              <w:spacing w:before="182" w:line="223" w:lineRule="auto"/>
              <w:ind w:left="24" w:right="122"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vAlign w:val="top"/>
          </w:tcPr>
          <w:p w14:paraId="37DDCE98">
            <w:pPr>
              <w:kinsoku w:val="0"/>
              <w:autoSpaceDE w:val="0"/>
              <w:autoSpaceDN w:val="0"/>
              <w:adjustRightInd w:val="0"/>
              <w:snapToGrid w:val="0"/>
              <w:spacing w:before="182" w:line="220" w:lineRule="auto"/>
              <w:ind w:left="16" w:right="25"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博物馆及其行业组织的指导 、监</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督和管理</w:t>
            </w:r>
          </w:p>
        </w:tc>
        <w:tc>
          <w:tcPr>
            <w:tcW w:w="1489" w:type="dxa"/>
            <w:vAlign w:val="top"/>
          </w:tcPr>
          <w:p w14:paraId="48184827">
            <w:pPr>
              <w:kinsoku w:val="0"/>
              <w:autoSpaceDE w:val="0"/>
              <w:autoSpaceDN w:val="0"/>
              <w:adjustRightInd w:val="0"/>
              <w:snapToGrid w:val="0"/>
              <w:spacing w:before="182" w:line="220" w:lineRule="auto"/>
              <w:ind w:left="19" w:right="75" w:hanging="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博物馆及其行业组织的指导 、监督</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和管理</w:t>
            </w:r>
          </w:p>
        </w:tc>
        <w:tc>
          <w:tcPr>
            <w:tcW w:w="588" w:type="dxa"/>
            <w:vAlign w:val="top"/>
          </w:tcPr>
          <w:p w14:paraId="12EC5728">
            <w:pPr>
              <w:kinsoku w:val="0"/>
              <w:autoSpaceDE w:val="0"/>
              <w:autoSpaceDN w:val="0"/>
              <w:adjustRightInd w:val="0"/>
              <w:snapToGrid w:val="0"/>
              <w:spacing w:before="237"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5B6C3D53">
            <w:pPr>
              <w:kinsoku w:val="0"/>
              <w:autoSpaceDE w:val="0"/>
              <w:autoSpaceDN w:val="0"/>
              <w:adjustRightInd w:val="0"/>
              <w:snapToGrid w:val="0"/>
              <w:spacing w:before="237" w:line="214"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博物馆设立运行状况 ，包括陈列展览</w:t>
            </w:r>
            <w:r>
              <w:rPr>
                <w:rFonts w:ascii="FangSong_GB2312" w:hAnsi="FangSong_GB2312" w:eastAsia="FangSong_GB2312" w:cs="FangSong_GB2312"/>
                <w:snapToGrid w:val="0"/>
                <w:color w:val="000000"/>
                <w:spacing w:val="-1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、藏品情况。</w:t>
            </w:r>
          </w:p>
        </w:tc>
        <w:tc>
          <w:tcPr>
            <w:tcW w:w="4579" w:type="dxa"/>
            <w:vAlign w:val="top"/>
          </w:tcPr>
          <w:p w14:paraId="7EE03BE1">
            <w:pPr>
              <w:kinsoku w:val="0"/>
              <w:autoSpaceDE w:val="0"/>
              <w:autoSpaceDN w:val="0"/>
              <w:adjustRightInd w:val="0"/>
              <w:snapToGrid w:val="0"/>
              <w:spacing w:before="124" w:line="214" w:lineRule="auto"/>
              <w:ind w:left="2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1.《博物馆条例》第七条</w:t>
            </w:r>
          </w:p>
          <w:p w14:paraId="0118DBC6">
            <w:pPr>
              <w:kinsoku w:val="0"/>
              <w:autoSpaceDE w:val="0"/>
              <w:autoSpaceDN w:val="0"/>
              <w:adjustRightInd w:val="0"/>
              <w:snapToGrid w:val="0"/>
              <w:spacing w:before="8" w:line="223" w:lineRule="auto"/>
              <w:ind w:left="22" w:right="2988" w:hanging="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2.《博物馆管理办法</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》第六条、第七条 3.《博物馆藏品管理办法</w:t>
            </w:r>
            <w:r>
              <w:rPr>
                <w:rFonts w:ascii="FangSong_GB2312" w:hAnsi="FangSong_GB2312" w:eastAsia="FangSong_GB2312" w:cs="FangSong_GB2312"/>
                <w:snapToGrid w:val="0"/>
                <w:color w:val="000000"/>
                <w:spacing w:val="-16"/>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》第三十一条</w:t>
            </w:r>
          </w:p>
        </w:tc>
      </w:tr>
      <w:tr w14:paraId="1562C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82" w:type="dxa"/>
            <w:vMerge w:val="continue"/>
            <w:tcBorders>
              <w:top w:val="single" w:color="auto" w:sz="4" w:space="0"/>
              <w:left w:val="single" w:color="auto" w:sz="4" w:space="0"/>
              <w:bottom w:val="single" w:color="auto" w:sz="4" w:space="0"/>
              <w:right w:val="single" w:color="auto" w:sz="4" w:space="0"/>
            </w:tcBorders>
            <w:vAlign w:val="top"/>
          </w:tcPr>
          <w:p w14:paraId="6E44066E">
            <w:pPr>
              <w:rPr>
                <w:rFonts w:ascii="Arial"/>
                <w:sz w:val="21"/>
              </w:rPr>
            </w:pPr>
          </w:p>
        </w:tc>
        <w:tc>
          <w:tcPr>
            <w:tcW w:w="473" w:type="dxa"/>
            <w:vMerge w:val="continue"/>
            <w:tcBorders>
              <w:top w:val="single" w:color="auto" w:sz="4" w:space="0"/>
              <w:left w:val="single" w:color="auto" w:sz="4" w:space="0"/>
              <w:bottom w:val="single" w:color="auto" w:sz="4" w:space="0"/>
              <w:right w:val="single" w:color="auto" w:sz="4" w:space="0"/>
            </w:tcBorders>
            <w:vAlign w:val="top"/>
          </w:tcPr>
          <w:p w14:paraId="6526BEA7">
            <w:pPr>
              <w:rPr>
                <w:rFonts w:ascii="Arial"/>
                <w:sz w:val="21"/>
              </w:rPr>
            </w:pPr>
          </w:p>
        </w:tc>
        <w:tc>
          <w:tcPr>
            <w:tcW w:w="1072" w:type="dxa"/>
            <w:vMerge w:val="continue"/>
            <w:tcBorders>
              <w:top w:val="single" w:color="auto" w:sz="4" w:space="0"/>
              <w:left w:val="single" w:color="auto" w:sz="4" w:space="0"/>
              <w:bottom w:val="single" w:color="auto" w:sz="4" w:space="0"/>
              <w:right w:val="single" w:color="auto" w:sz="4" w:space="0"/>
            </w:tcBorders>
            <w:vAlign w:val="top"/>
          </w:tcPr>
          <w:p w14:paraId="74AAABC7">
            <w:pPr>
              <w:rPr>
                <w:rFonts w:ascii="Arial"/>
                <w:sz w:val="21"/>
              </w:rPr>
            </w:pPr>
          </w:p>
        </w:tc>
        <w:tc>
          <w:tcPr>
            <w:tcW w:w="473" w:type="dxa"/>
            <w:vMerge w:val="continue"/>
            <w:tcBorders>
              <w:top w:val="single" w:color="auto" w:sz="4" w:space="0"/>
              <w:left w:val="single" w:color="auto" w:sz="4" w:space="0"/>
              <w:bottom w:val="single" w:color="auto" w:sz="4" w:space="0"/>
              <w:right w:val="single" w:color="auto" w:sz="4" w:space="0"/>
            </w:tcBorders>
            <w:vAlign w:val="top"/>
          </w:tcPr>
          <w:p w14:paraId="4EE9758C">
            <w:pPr>
              <w:rPr>
                <w:rFonts w:ascii="Arial"/>
                <w:sz w:val="21"/>
              </w:rPr>
            </w:pPr>
          </w:p>
        </w:tc>
        <w:tc>
          <w:tcPr>
            <w:tcW w:w="351" w:type="dxa"/>
            <w:vMerge w:val="continue"/>
            <w:tcBorders>
              <w:top w:val="single" w:color="auto" w:sz="4" w:space="0"/>
              <w:left w:val="single" w:color="auto" w:sz="4" w:space="0"/>
              <w:bottom w:val="single" w:color="auto" w:sz="4" w:space="0"/>
              <w:right w:val="single" w:color="auto" w:sz="4" w:space="0"/>
            </w:tcBorders>
            <w:vAlign w:val="top"/>
          </w:tcPr>
          <w:p w14:paraId="14187F26">
            <w:pPr>
              <w:rPr>
                <w:rFonts w:ascii="Arial"/>
                <w:sz w:val="21"/>
              </w:rPr>
            </w:pPr>
          </w:p>
        </w:tc>
        <w:tc>
          <w:tcPr>
            <w:tcW w:w="488" w:type="dxa"/>
            <w:vMerge w:val="continue"/>
            <w:tcBorders>
              <w:top w:val="single" w:color="auto" w:sz="4" w:space="0"/>
              <w:left w:val="single" w:color="auto" w:sz="4" w:space="0"/>
              <w:bottom w:val="single" w:color="auto" w:sz="4" w:space="0"/>
              <w:right w:val="single" w:color="auto" w:sz="4" w:space="0"/>
            </w:tcBorders>
            <w:vAlign w:val="top"/>
          </w:tcPr>
          <w:p w14:paraId="513721A0">
            <w:pPr>
              <w:rPr>
                <w:rFonts w:ascii="Arial"/>
                <w:sz w:val="21"/>
              </w:rPr>
            </w:pPr>
          </w:p>
        </w:tc>
        <w:tc>
          <w:tcPr>
            <w:tcW w:w="276" w:type="dxa"/>
            <w:tcBorders>
              <w:left w:val="single" w:color="auto" w:sz="4" w:space="0"/>
            </w:tcBorders>
            <w:vAlign w:val="top"/>
          </w:tcPr>
          <w:p w14:paraId="1A2AC3E3">
            <w:pPr>
              <w:kinsoku w:val="0"/>
              <w:autoSpaceDE w:val="0"/>
              <w:autoSpaceDN w:val="0"/>
              <w:adjustRightInd w:val="0"/>
              <w:snapToGrid w:val="0"/>
              <w:spacing w:before="238"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09338717">
            <w:pPr>
              <w:kinsoku w:val="0"/>
              <w:autoSpaceDE w:val="0"/>
              <w:autoSpaceDN w:val="0"/>
              <w:adjustRightInd w:val="0"/>
              <w:snapToGrid w:val="0"/>
              <w:spacing w:before="238" w:line="214"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消防救援机构</w:t>
            </w:r>
          </w:p>
        </w:tc>
        <w:tc>
          <w:tcPr>
            <w:tcW w:w="1348" w:type="dxa"/>
            <w:vAlign w:val="top"/>
          </w:tcPr>
          <w:p w14:paraId="63BBDFCD">
            <w:pPr>
              <w:kinsoku w:val="0"/>
              <w:autoSpaceDE w:val="0"/>
              <w:autoSpaceDN w:val="0"/>
              <w:adjustRightInd w:val="0"/>
              <w:snapToGrid w:val="0"/>
              <w:spacing w:before="238"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消防安全监督检查</w:t>
            </w:r>
          </w:p>
        </w:tc>
        <w:tc>
          <w:tcPr>
            <w:tcW w:w="1489" w:type="dxa"/>
            <w:vAlign w:val="top"/>
          </w:tcPr>
          <w:p w14:paraId="647FB005">
            <w:pPr>
              <w:kinsoku w:val="0"/>
              <w:autoSpaceDE w:val="0"/>
              <w:autoSpaceDN w:val="0"/>
              <w:adjustRightInd w:val="0"/>
              <w:snapToGrid w:val="0"/>
              <w:spacing w:before="238"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消防安全监督检查</w:t>
            </w:r>
          </w:p>
        </w:tc>
        <w:tc>
          <w:tcPr>
            <w:tcW w:w="588" w:type="dxa"/>
            <w:vAlign w:val="top"/>
          </w:tcPr>
          <w:p w14:paraId="5435775F">
            <w:pPr>
              <w:kinsoku w:val="0"/>
              <w:autoSpaceDE w:val="0"/>
              <w:autoSpaceDN w:val="0"/>
              <w:adjustRightInd w:val="0"/>
              <w:snapToGrid w:val="0"/>
              <w:spacing w:before="238"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62A4BF71">
            <w:pPr>
              <w:kinsoku w:val="0"/>
              <w:autoSpaceDE w:val="0"/>
              <w:autoSpaceDN w:val="0"/>
              <w:adjustRightInd w:val="0"/>
              <w:snapToGrid w:val="0"/>
              <w:spacing w:before="125" w:line="224" w:lineRule="auto"/>
              <w:ind w:left="23" w:right="17" w:hanging="8"/>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建筑消防设施设备是否完好有效 ；疏散通道、安全出</w:t>
            </w:r>
            <w:r>
              <w:rPr>
                <w:rFonts w:ascii="FangSong_GB2312" w:hAnsi="FangSong_GB2312" w:eastAsia="FangSong_GB2312" w:cs="FangSong_GB2312"/>
                <w:snapToGrid w:val="0"/>
                <w:color w:val="000000"/>
                <w:spacing w:val="1"/>
                <w:kern w:val="0"/>
                <w:sz w:val="9"/>
                <w:szCs w:val="9"/>
                <w:lang w:val="en-US" w:eastAsia="en-US" w:bidi="ar-SA"/>
              </w:rPr>
              <w:t>口是否畅通</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；员工是否具备消防安全</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“四个</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能力”；是否定期组织消防安全疏散演练和培训</w:t>
            </w:r>
            <w:r>
              <w:rPr>
                <w:rFonts w:ascii="FangSong_GB2312" w:hAnsi="FangSong_GB2312" w:eastAsia="FangSong_GB2312" w:cs="FangSong_GB2312"/>
                <w:snapToGrid w:val="0"/>
                <w:color w:val="000000"/>
                <w:spacing w:val="3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；各项消防安全规章制度是否健全 ；是否落实消</w:t>
            </w:r>
            <w:r>
              <w:rPr>
                <w:rFonts w:ascii="FangSong_GB2312" w:hAnsi="FangSong_GB2312" w:eastAsia="FangSong_GB2312" w:cs="FangSong_GB2312"/>
                <w:snapToGrid w:val="0"/>
                <w:color w:val="000000"/>
                <w:kern w:val="0"/>
                <w:sz w:val="9"/>
                <w:szCs w:val="9"/>
                <w:lang w:val="en-US" w:eastAsia="en-US" w:bidi="ar-SA"/>
              </w:rPr>
              <w:t xml:space="preserve"> 防安全“三自主两公开一承诺</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”措施等。</w:t>
            </w:r>
          </w:p>
        </w:tc>
        <w:tc>
          <w:tcPr>
            <w:tcW w:w="4579" w:type="dxa"/>
            <w:vAlign w:val="top"/>
          </w:tcPr>
          <w:p w14:paraId="720ABDAB">
            <w:pPr>
              <w:kinsoku w:val="0"/>
              <w:autoSpaceDE w:val="0"/>
              <w:autoSpaceDN w:val="0"/>
              <w:adjustRightInd w:val="0"/>
              <w:snapToGrid w:val="0"/>
              <w:spacing w:before="180" w:line="224" w:lineRule="auto"/>
              <w:ind w:left="19" w:right="2058"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1.《中华人民共和国消防法</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》第十六条、第十七条、第十八条</w:t>
            </w:r>
            <w:r>
              <w:rPr>
                <w:rFonts w:ascii="FangSong_GB2312" w:hAnsi="FangSong_GB2312" w:eastAsia="FangSong_GB2312" w:cs="FangSong_GB2312"/>
                <w:snapToGrid w:val="0"/>
                <w:color w:val="000000"/>
                <w:kern w:val="0"/>
                <w:sz w:val="9"/>
                <w:szCs w:val="9"/>
                <w:lang w:val="en-US" w:eastAsia="en-US" w:bidi="ar-SA"/>
              </w:rPr>
              <w:t xml:space="preserve"> 2.《消防监督检查规定</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》第十条、第十一条</w:t>
            </w:r>
          </w:p>
        </w:tc>
      </w:tr>
      <w:tr w14:paraId="7C09EE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7B23688">
            <w:pPr>
              <w:spacing w:line="272" w:lineRule="auto"/>
              <w:jc w:val="both"/>
              <w:rPr>
                <w:rFonts w:ascii="Arial"/>
                <w:sz w:val="21"/>
              </w:rPr>
            </w:pPr>
          </w:p>
          <w:p w14:paraId="659B4AB2">
            <w:pPr>
              <w:spacing w:line="272" w:lineRule="auto"/>
              <w:jc w:val="both"/>
              <w:rPr>
                <w:rFonts w:ascii="Arial"/>
                <w:sz w:val="21"/>
              </w:rPr>
            </w:pPr>
          </w:p>
          <w:p w14:paraId="1A9BA5B6">
            <w:pPr>
              <w:spacing w:line="273" w:lineRule="auto"/>
              <w:jc w:val="both"/>
              <w:rPr>
                <w:rFonts w:ascii="Arial"/>
                <w:sz w:val="21"/>
              </w:rPr>
            </w:pPr>
          </w:p>
          <w:p w14:paraId="05BBF770">
            <w:pPr>
              <w:kinsoku w:val="0"/>
              <w:autoSpaceDE w:val="0"/>
              <w:autoSpaceDN w:val="0"/>
              <w:adjustRightInd w:val="0"/>
              <w:snapToGrid w:val="0"/>
              <w:spacing w:before="30" w:line="185" w:lineRule="auto"/>
              <w:ind w:left="50" w:leftChars="0"/>
              <w:jc w:val="both"/>
              <w:textAlignment w:val="baseline"/>
              <w:rPr>
                <w:rFonts w:hint="default"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10</w:t>
            </w:r>
          </w:p>
        </w:tc>
        <w:tc>
          <w:tcPr>
            <w:tcW w:w="4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F64B99F">
            <w:pPr>
              <w:spacing w:line="346" w:lineRule="auto"/>
              <w:jc w:val="both"/>
              <w:rPr>
                <w:rFonts w:ascii="Arial"/>
                <w:sz w:val="21"/>
              </w:rPr>
            </w:pPr>
          </w:p>
          <w:p w14:paraId="3042F850">
            <w:pPr>
              <w:spacing w:line="346" w:lineRule="auto"/>
              <w:jc w:val="both"/>
              <w:rPr>
                <w:rFonts w:ascii="Arial"/>
                <w:sz w:val="21"/>
              </w:rPr>
            </w:pPr>
          </w:p>
          <w:p w14:paraId="164C63AF">
            <w:pPr>
              <w:kinsoku w:val="0"/>
              <w:autoSpaceDE w:val="0"/>
              <w:autoSpaceDN w:val="0"/>
              <w:adjustRightInd w:val="0"/>
              <w:snapToGrid w:val="0"/>
              <w:spacing w:before="29" w:line="229" w:lineRule="auto"/>
              <w:ind w:left="12" w:leftChars="0" w:right="97" w:rightChars="0" w:firstLine="7"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艺术考级</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机构的检</w:t>
            </w:r>
            <w:r>
              <w:rPr>
                <w:rFonts w:ascii="FangSong_GB2312" w:hAnsi="FangSong_GB2312" w:eastAsia="FangSong_GB2312" w:cs="FangSong_GB2312"/>
                <w:snapToGrid w:val="0"/>
                <w:color w:val="000000"/>
                <w:kern w:val="0"/>
                <w:sz w:val="9"/>
                <w:szCs w:val="9"/>
                <w:lang w:val="en-US" w:eastAsia="en-US" w:bidi="ar-SA"/>
              </w:rPr>
              <w:t xml:space="preserve"> 查</w:t>
            </w:r>
          </w:p>
        </w:tc>
        <w:tc>
          <w:tcPr>
            <w:tcW w:w="10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70A5F19">
            <w:pPr>
              <w:spacing w:line="346" w:lineRule="auto"/>
              <w:jc w:val="both"/>
              <w:rPr>
                <w:rFonts w:ascii="Arial"/>
                <w:sz w:val="21"/>
              </w:rPr>
            </w:pPr>
          </w:p>
          <w:p w14:paraId="108EAD01">
            <w:pPr>
              <w:spacing w:line="347" w:lineRule="auto"/>
              <w:jc w:val="both"/>
              <w:rPr>
                <w:rFonts w:ascii="Arial"/>
                <w:sz w:val="21"/>
              </w:rPr>
            </w:pPr>
          </w:p>
          <w:p w14:paraId="7D770F81">
            <w:pPr>
              <w:kinsoku w:val="0"/>
              <w:autoSpaceDE w:val="0"/>
              <w:autoSpaceDN w:val="0"/>
              <w:adjustRightInd w:val="0"/>
              <w:snapToGrid w:val="0"/>
              <w:spacing w:before="29" w:line="226" w:lineRule="auto"/>
              <w:ind w:left="15" w:leftChars="0" w:right="65" w:rightChars="0" w:hanging="1"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社会艺术水平考级机构依</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法设立及依法组织考级活</w:t>
            </w:r>
            <w:r>
              <w:rPr>
                <w:rFonts w:ascii="FangSong_GB2312" w:hAnsi="FangSong_GB2312" w:eastAsia="FangSong_GB2312" w:cs="FangSong_GB2312"/>
                <w:snapToGrid w:val="0"/>
                <w:color w:val="000000"/>
                <w:spacing w:val="5"/>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动检查</w:t>
            </w:r>
          </w:p>
        </w:tc>
        <w:tc>
          <w:tcPr>
            <w:tcW w:w="4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0ED8EA">
            <w:pPr>
              <w:spacing w:line="268" w:lineRule="auto"/>
              <w:jc w:val="both"/>
              <w:rPr>
                <w:rFonts w:ascii="Arial"/>
                <w:sz w:val="21"/>
              </w:rPr>
            </w:pPr>
          </w:p>
          <w:p w14:paraId="23E8A660">
            <w:pPr>
              <w:spacing w:line="268" w:lineRule="auto"/>
              <w:jc w:val="both"/>
              <w:rPr>
                <w:rFonts w:ascii="Arial"/>
                <w:sz w:val="21"/>
              </w:rPr>
            </w:pPr>
          </w:p>
          <w:p w14:paraId="7ABF5DF6">
            <w:pPr>
              <w:spacing w:line="268" w:lineRule="auto"/>
              <w:jc w:val="both"/>
              <w:rPr>
                <w:rFonts w:ascii="Arial"/>
                <w:sz w:val="21"/>
              </w:rPr>
            </w:pPr>
          </w:p>
          <w:p w14:paraId="5FD76DF2">
            <w:pPr>
              <w:kinsoku w:val="0"/>
              <w:autoSpaceDE w:val="0"/>
              <w:autoSpaceDN w:val="0"/>
              <w:adjustRightInd w:val="0"/>
              <w:snapToGrid w:val="0"/>
              <w:spacing w:before="30" w:line="214" w:lineRule="auto"/>
              <w:ind w:left="12"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考级机构</w:t>
            </w:r>
          </w:p>
        </w:tc>
        <w:tc>
          <w:tcPr>
            <w:tcW w:w="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993575F">
            <w:pPr>
              <w:spacing w:line="249" w:lineRule="auto"/>
              <w:jc w:val="both"/>
              <w:rPr>
                <w:rFonts w:ascii="Arial"/>
                <w:sz w:val="21"/>
              </w:rPr>
            </w:pPr>
          </w:p>
          <w:p w14:paraId="556F2735">
            <w:pPr>
              <w:spacing w:line="250" w:lineRule="auto"/>
              <w:jc w:val="both"/>
              <w:rPr>
                <w:rFonts w:ascii="Arial"/>
                <w:sz w:val="21"/>
              </w:rPr>
            </w:pPr>
          </w:p>
          <w:p w14:paraId="5A0BBF12">
            <w:pPr>
              <w:spacing w:line="250" w:lineRule="auto"/>
              <w:jc w:val="both"/>
              <w:rPr>
                <w:rFonts w:ascii="Arial"/>
                <w:sz w:val="21"/>
              </w:rPr>
            </w:pPr>
          </w:p>
          <w:p w14:paraId="18F8EFCF">
            <w:pPr>
              <w:kinsoku w:val="0"/>
              <w:autoSpaceDE w:val="0"/>
              <w:autoSpaceDN w:val="0"/>
              <w:adjustRightInd w:val="0"/>
              <w:snapToGrid w:val="0"/>
              <w:spacing w:before="30" w:line="223" w:lineRule="auto"/>
              <w:ind w:left="37" w:leftChars="0" w:right="41" w:rightChars="0" w:firstLine="5"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4BFBDE3">
            <w:pPr>
              <w:spacing w:line="268" w:lineRule="auto"/>
              <w:jc w:val="both"/>
              <w:rPr>
                <w:rFonts w:ascii="Arial"/>
                <w:sz w:val="21"/>
              </w:rPr>
            </w:pPr>
          </w:p>
          <w:p w14:paraId="680DDD73">
            <w:pPr>
              <w:spacing w:line="268" w:lineRule="auto"/>
              <w:jc w:val="both"/>
              <w:rPr>
                <w:rFonts w:ascii="Arial"/>
                <w:sz w:val="21"/>
              </w:rPr>
            </w:pPr>
          </w:p>
          <w:p w14:paraId="68570760">
            <w:pPr>
              <w:spacing w:line="268" w:lineRule="auto"/>
              <w:jc w:val="both"/>
              <w:rPr>
                <w:rFonts w:ascii="Arial"/>
                <w:sz w:val="21"/>
              </w:rPr>
            </w:pPr>
          </w:p>
          <w:p w14:paraId="5B748F84">
            <w:pPr>
              <w:kinsoku w:val="0"/>
              <w:autoSpaceDE w:val="0"/>
              <w:autoSpaceDN w:val="0"/>
              <w:adjustRightInd w:val="0"/>
              <w:snapToGrid w:val="0"/>
              <w:spacing w:before="30" w:line="216"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tcBorders>
              <w:left w:val="single" w:color="auto" w:sz="4" w:space="0"/>
            </w:tcBorders>
            <w:shd w:val="clear" w:color="auto" w:fill="auto"/>
            <w:vAlign w:val="center"/>
          </w:tcPr>
          <w:p w14:paraId="6F845829">
            <w:pPr>
              <w:kinsoku w:val="0"/>
              <w:autoSpaceDE w:val="0"/>
              <w:autoSpaceDN w:val="0"/>
              <w:adjustRightInd w:val="0"/>
              <w:snapToGrid w:val="0"/>
              <w:spacing w:before="167" w:line="216" w:lineRule="auto"/>
              <w:ind w:left="46"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shd w:val="clear" w:color="auto" w:fill="auto"/>
            <w:vAlign w:val="center"/>
          </w:tcPr>
          <w:p w14:paraId="6EAA4281">
            <w:pPr>
              <w:kinsoku w:val="0"/>
              <w:autoSpaceDE w:val="0"/>
              <w:autoSpaceDN w:val="0"/>
              <w:adjustRightInd w:val="0"/>
              <w:snapToGrid w:val="0"/>
              <w:spacing w:before="111" w:line="223" w:lineRule="auto"/>
              <w:ind w:left="24" w:leftChars="0" w:right="122" w:rightChars="0" w:hanging="6"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shd w:val="clear" w:color="auto" w:fill="auto"/>
            <w:vAlign w:val="center"/>
          </w:tcPr>
          <w:p w14:paraId="48600DC5">
            <w:pPr>
              <w:kinsoku w:val="0"/>
              <w:autoSpaceDE w:val="0"/>
              <w:autoSpaceDN w:val="0"/>
              <w:adjustRightInd w:val="0"/>
              <w:snapToGrid w:val="0"/>
              <w:spacing w:before="167" w:line="214" w:lineRule="auto"/>
              <w:ind w:left="22"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艺术考级监督检查</w:t>
            </w:r>
          </w:p>
        </w:tc>
        <w:tc>
          <w:tcPr>
            <w:tcW w:w="1489" w:type="dxa"/>
            <w:shd w:val="clear" w:color="auto" w:fill="auto"/>
            <w:vAlign w:val="center"/>
          </w:tcPr>
          <w:p w14:paraId="3725E319">
            <w:pPr>
              <w:kinsoku w:val="0"/>
              <w:autoSpaceDE w:val="0"/>
              <w:autoSpaceDN w:val="0"/>
              <w:adjustRightInd w:val="0"/>
              <w:snapToGrid w:val="0"/>
              <w:spacing w:before="167" w:line="214" w:lineRule="auto"/>
              <w:ind w:left="23"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艺术考级监督检查</w:t>
            </w:r>
          </w:p>
        </w:tc>
        <w:tc>
          <w:tcPr>
            <w:tcW w:w="588" w:type="dxa"/>
            <w:shd w:val="clear" w:color="auto" w:fill="auto"/>
            <w:vAlign w:val="center"/>
          </w:tcPr>
          <w:p w14:paraId="3FB96940">
            <w:pPr>
              <w:kinsoku w:val="0"/>
              <w:autoSpaceDE w:val="0"/>
              <w:autoSpaceDN w:val="0"/>
              <w:adjustRightInd w:val="0"/>
              <w:snapToGrid w:val="0"/>
              <w:spacing w:before="167" w:line="216" w:lineRule="auto"/>
              <w:ind w:left="1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center"/>
          </w:tcPr>
          <w:p w14:paraId="23415F59">
            <w:pPr>
              <w:kinsoku w:val="0"/>
              <w:autoSpaceDE w:val="0"/>
              <w:autoSpaceDN w:val="0"/>
              <w:adjustRightInd w:val="0"/>
              <w:snapToGrid w:val="0"/>
              <w:spacing w:before="112" w:line="214" w:lineRule="auto"/>
              <w:ind w:left="18"/>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社会艺术水平考级机构依法设立情况</w:t>
            </w:r>
            <w:r>
              <w:rPr>
                <w:rFonts w:ascii="FangSong_GB2312" w:hAnsi="FangSong_GB2312" w:eastAsia="FangSong_GB2312" w:cs="FangSong_GB2312"/>
                <w:snapToGrid w:val="0"/>
                <w:color w:val="000000"/>
                <w:spacing w:val="1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；社会艺术水平考级机构及承办单位是否依法组织考级</w:t>
            </w:r>
            <w:r>
              <w:rPr>
                <w:rFonts w:ascii="FangSong_GB2312" w:hAnsi="FangSong_GB2312" w:eastAsia="FangSong_GB2312" w:cs="FangSong_GB2312"/>
                <w:snapToGrid w:val="0"/>
                <w:color w:val="000000"/>
                <w:kern w:val="0"/>
                <w:sz w:val="9"/>
                <w:szCs w:val="9"/>
                <w:lang w:val="en-US" w:eastAsia="en-US" w:bidi="ar-SA"/>
              </w:rPr>
              <w:t>活动</w:t>
            </w:r>
          </w:p>
          <w:p w14:paraId="78C02AFD">
            <w:pPr>
              <w:kinsoku w:val="0"/>
              <w:autoSpaceDE w:val="0"/>
              <w:autoSpaceDN w:val="0"/>
              <w:adjustRightInd w:val="0"/>
              <w:snapToGrid w:val="0"/>
              <w:spacing w:before="69" w:line="40" w:lineRule="exact"/>
              <w:ind w:left="22"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position w:val="1"/>
                <w:sz w:val="9"/>
                <w:szCs w:val="9"/>
                <w:lang w:val="en-US" w:eastAsia="en-US" w:bidi="ar-SA"/>
              </w:rPr>
              <w:t>。</w:t>
            </w:r>
          </w:p>
        </w:tc>
        <w:tc>
          <w:tcPr>
            <w:tcW w:w="4579" w:type="dxa"/>
            <w:shd w:val="clear" w:color="auto" w:fill="auto"/>
            <w:vAlign w:val="center"/>
          </w:tcPr>
          <w:p w14:paraId="68ED86C8">
            <w:pPr>
              <w:kinsoku w:val="0"/>
              <w:autoSpaceDE w:val="0"/>
              <w:autoSpaceDN w:val="0"/>
              <w:adjustRightInd w:val="0"/>
              <w:snapToGrid w:val="0"/>
              <w:spacing w:before="167" w:line="214" w:lineRule="auto"/>
              <w:ind w:left="12"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《社会艺术水平考级管理办法 》第二十七条</w:t>
            </w:r>
          </w:p>
        </w:tc>
      </w:tr>
      <w:tr w14:paraId="79D17B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82" w:type="dxa"/>
            <w:vMerge w:val="continue"/>
            <w:tcBorders>
              <w:top w:val="single" w:color="auto" w:sz="4" w:space="0"/>
              <w:left w:val="single" w:color="auto" w:sz="4" w:space="0"/>
              <w:bottom w:val="single" w:color="auto" w:sz="4" w:space="0"/>
            </w:tcBorders>
            <w:vAlign w:val="center"/>
          </w:tcPr>
          <w:p w14:paraId="65CF2D5E">
            <w:pPr>
              <w:jc w:val="both"/>
              <w:rPr>
                <w:rFonts w:ascii="Arial"/>
                <w:sz w:val="21"/>
              </w:rPr>
            </w:pPr>
          </w:p>
        </w:tc>
        <w:tc>
          <w:tcPr>
            <w:tcW w:w="473" w:type="dxa"/>
            <w:vMerge w:val="continue"/>
            <w:tcBorders>
              <w:top w:val="single" w:color="auto" w:sz="4" w:space="0"/>
              <w:bottom w:val="single" w:color="auto" w:sz="4" w:space="0"/>
            </w:tcBorders>
            <w:vAlign w:val="center"/>
          </w:tcPr>
          <w:p w14:paraId="707D5B31">
            <w:pPr>
              <w:jc w:val="both"/>
              <w:rPr>
                <w:rFonts w:ascii="Arial"/>
                <w:sz w:val="21"/>
              </w:rPr>
            </w:pPr>
          </w:p>
        </w:tc>
        <w:tc>
          <w:tcPr>
            <w:tcW w:w="1072" w:type="dxa"/>
            <w:vMerge w:val="continue"/>
            <w:tcBorders>
              <w:top w:val="single" w:color="auto" w:sz="4" w:space="0"/>
              <w:bottom w:val="single" w:color="auto" w:sz="4" w:space="0"/>
            </w:tcBorders>
            <w:vAlign w:val="center"/>
          </w:tcPr>
          <w:p w14:paraId="3B0F98F2">
            <w:pPr>
              <w:jc w:val="both"/>
              <w:rPr>
                <w:rFonts w:ascii="Arial"/>
                <w:sz w:val="21"/>
              </w:rPr>
            </w:pPr>
          </w:p>
        </w:tc>
        <w:tc>
          <w:tcPr>
            <w:tcW w:w="473" w:type="dxa"/>
            <w:vMerge w:val="continue"/>
            <w:tcBorders>
              <w:top w:val="single" w:color="auto" w:sz="4" w:space="0"/>
              <w:bottom w:val="single" w:color="auto" w:sz="4" w:space="0"/>
            </w:tcBorders>
            <w:vAlign w:val="center"/>
          </w:tcPr>
          <w:p w14:paraId="053C0533">
            <w:pPr>
              <w:jc w:val="both"/>
              <w:rPr>
                <w:rFonts w:ascii="Arial"/>
                <w:sz w:val="21"/>
              </w:rPr>
            </w:pPr>
          </w:p>
        </w:tc>
        <w:tc>
          <w:tcPr>
            <w:tcW w:w="351" w:type="dxa"/>
            <w:vMerge w:val="continue"/>
            <w:tcBorders>
              <w:top w:val="single" w:color="auto" w:sz="4" w:space="0"/>
              <w:bottom w:val="single" w:color="auto" w:sz="4" w:space="0"/>
            </w:tcBorders>
            <w:vAlign w:val="center"/>
          </w:tcPr>
          <w:p w14:paraId="18FB9801">
            <w:pPr>
              <w:jc w:val="both"/>
              <w:rPr>
                <w:rFonts w:ascii="Arial"/>
                <w:sz w:val="21"/>
              </w:rPr>
            </w:pPr>
          </w:p>
        </w:tc>
        <w:tc>
          <w:tcPr>
            <w:tcW w:w="488" w:type="dxa"/>
            <w:vMerge w:val="continue"/>
            <w:tcBorders>
              <w:top w:val="single" w:color="auto" w:sz="4" w:space="0"/>
              <w:bottom w:val="single" w:color="auto" w:sz="4" w:space="0"/>
              <w:right w:val="single" w:color="auto" w:sz="4" w:space="0"/>
            </w:tcBorders>
            <w:vAlign w:val="center"/>
          </w:tcPr>
          <w:p w14:paraId="2FE957FE">
            <w:pPr>
              <w:jc w:val="both"/>
              <w:rPr>
                <w:rFonts w:ascii="Arial"/>
                <w:sz w:val="21"/>
              </w:rPr>
            </w:pPr>
          </w:p>
        </w:tc>
        <w:tc>
          <w:tcPr>
            <w:tcW w:w="276" w:type="dxa"/>
            <w:tcBorders>
              <w:left w:val="single" w:color="auto" w:sz="4" w:space="0"/>
            </w:tcBorders>
            <w:shd w:val="clear" w:color="auto" w:fill="auto"/>
            <w:vAlign w:val="center"/>
          </w:tcPr>
          <w:p w14:paraId="4E1EEEBD">
            <w:pPr>
              <w:spacing w:line="298" w:lineRule="auto"/>
              <w:jc w:val="both"/>
              <w:rPr>
                <w:rFonts w:ascii="Arial"/>
                <w:sz w:val="21"/>
              </w:rPr>
            </w:pPr>
          </w:p>
          <w:p w14:paraId="6E21F024">
            <w:pPr>
              <w:spacing w:line="299" w:lineRule="auto"/>
              <w:jc w:val="both"/>
              <w:rPr>
                <w:rFonts w:ascii="Arial"/>
                <w:sz w:val="21"/>
              </w:rPr>
            </w:pPr>
          </w:p>
          <w:p w14:paraId="57717118">
            <w:pPr>
              <w:kinsoku w:val="0"/>
              <w:autoSpaceDE w:val="0"/>
              <w:autoSpaceDN w:val="0"/>
              <w:adjustRightInd w:val="0"/>
              <w:snapToGrid w:val="0"/>
              <w:spacing w:before="29" w:line="220" w:lineRule="auto"/>
              <w:ind w:left="4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shd w:val="clear" w:color="auto" w:fill="auto"/>
            <w:vAlign w:val="center"/>
          </w:tcPr>
          <w:p w14:paraId="29DAAA9E">
            <w:pPr>
              <w:spacing w:line="298" w:lineRule="auto"/>
              <w:jc w:val="both"/>
              <w:rPr>
                <w:rFonts w:ascii="Arial"/>
                <w:sz w:val="21"/>
              </w:rPr>
            </w:pPr>
          </w:p>
          <w:p w14:paraId="57A41A09">
            <w:pPr>
              <w:spacing w:line="299" w:lineRule="auto"/>
              <w:jc w:val="both"/>
              <w:rPr>
                <w:rFonts w:ascii="Arial"/>
                <w:sz w:val="21"/>
              </w:rPr>
            </w:pPr>
          </w:p>
          <w:p w14:paraId="2B655650">
            <w:pPr>
              <w:kinsoku w:val="0"/>
              <w:autoSpaceDE w:val="0"/>
              <w:autoSpaceDN w:val="0"/>
              <w:adjustRightInd w:val="0"/>
              <w:snapToGrid w:val="0"/>
              <w:spacing w:before="30" w:line="214" w:lineRule="auto"/>
              <w:ind w:left="18"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市场监管部门</w:t>
            </w:r>
          </w:p>
        </w:tc>
        <w:tc>
          <w:tcPr>
            <w:tcW w:w="1348" w:type="dxa"/>
            <w:shd w:val="clear" w:color="auto" w:fill="auto"/>
            <w:vAlign w:val="center"/>
          </w:tcPr>
          <w:p w14:paraId="09BB9DD0">
            <w:pPr>
              <w:spacing w:line="270" w:lineRule="auto"/>
              <w:jc w:val="both"/>
              <w:rPr>
                <w:rFonts w:ascii="Arial"/>
                <w:sz w:val="21"/>
              </w:rPr>
            </w:pPr>
          </w:p>
          <w:p w14:paraId="0EFCD70D">
            <w:pPr>
              <w:spacing w:line="270" w:lineRule="auto"/>
              <w:jc w:val="both"/>
              <w:rPr>
                <w:rFonts w:ascii="Arial"/>
                <w:sz w:val="21"/>
              </w:rPr>
            </w:pPr>
          </w:p>
          <w:p w14:paraId="56EEA40B">
            <w:pPr>
              <w:kinsoku w:val="0"/>
              <w:autoSpaceDE w:val="0"/>
              <w:autoSpaceDN w:val="0"/>
              <w:adjustRightInd w:val="0"/>
              <w:snapToGrid w:val="0"/>
              <w:spacing w:before="29" w:line="224" w:lineRule="auto"/>
              <w:ind w:left="17" w:leftChars="0" w:right="33" w:righ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 xml:space="preserve">对企业、个体工商户、农民专业 </w:t>
            </w:r>
            <w:r>
              <w:rPr>
                <w:rFonts w:ascii="FangSong_GB2312" w:hAnsi="FangSong_GB2312" w:eastAsia="FangSong_GB2312" w:cs="FangSong_GB2312"/>
                <w:snapToGrid w:val="0"/>
                <w:color w:val="000000"/>
                <w:spacing w:val="-1"/>
                <w:kern w:val="0"/>
                <w:sz w:val="9"/>
                <w:szCs w:val="9"/>
                <w:lang w:val="en-US" w:eastAsia="en-US" w:bidi="ar-SA"/>
              </w:rPr>
              <w:t>合作社公示信息的监督检查</w:t>
            </w:r>
          </w:p>
        </w:tc>
        <w:tc>
          <w:tcPr>
            <w:tcW w:w="1489" w:type="dxa"/>
            <w:shd w:val="clear" w:color="auto" w:fill="auto"/>
            <w:vAlign w:val="center"/>
          </w:tcPr>
          <w:p w14:paraId="3E1F973E">
            <w:pPr>
              <w:spacing w:line="270" w:lineRule="auto"/>
              <w:jc w:val="both"/>
              <w:rPr>
                <w:rFonts w:ascii="Arial"/>
                <w:sz w:val="21"/>
              </w:rPr>
            </w:pPr>
          </w:p>
          <w:p w14:paraId="19EB876A">
            <w:pPr>
              <w:spacing w:line="270" w:lineRule="auto"/>
              <w:jc w:val="both"/>
              <w:rPr>
                <w:rFonts w:ascii="Arial"/>
                <w:sz w:val="21"/>
              </w:rPr>
            </w:pPr>
          </w:p>
          <w:p w14:paraId="1225FF9D">
            <w:pPr>
              <w:kinsoku w:val="0"/>
              <w:autoSpaceDE w:val="0"/>
              <w:autoSpaceDN w:val="0"/>
              <w:adjustRightInd w:val="0"/>
              <w:snapToGrid w:val="0"/>
              <w:spacing w:before="29" w:line="223" w:lineRule="auto"/>
              <w:ind w:left="20" w:leftChars="0" w:right="384" w:rightChars="0" w:firstLine="2"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1.年度报告公示信息的检查</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2.即时公示信息的检查</w:t>
            </w:r>
          </w:p>
        </w:tc>
        <w:tc>
          <w:tcPr>
            <w:tcW w:w="588" w:type="dxa"/>
            <w:shd w:val="clear" w:color="auto" w:fill="auto"/>
            <w:vAlign w:val="center"/>
          </w:tcPr>
          <w:p w14:paraId="1181E0C4">
            <w:pPr>
              <w:spacing w:line="298" w:lineRule="auto"/>
              <w:jc w:val="both"/>
              <w:rPr>
                <w:rFonts w:ascii="Arial"/>
                <w:sz w:val="21"/>
              </w:rPr>
            </w:pPr>
          </w:p>
          <w:p w14:paraId="62848A03">
            <w:pPr>
              <w:spacing w:line="299" w:lineRule="auto"/>
              <w:jc w:val="both"/>
              <w:rPr>
                <w:rFonts w:ascii="Arial"/>
                <w:sz w:val="21"/>
              </w:rPr>
            </w:pPr>
          </w:p>
          <w:p w14:paraId="5F14DEF8">
            <w:pPr>
              <w:kinsoku w:val="0"/>
              <w:autoSpaceDE w:val="0"/>
              <w:autoSpaceDN w:val="0"/>
              <w:adjustRightInd w:val="0"/>
              <w:snapToGrid w:val="0"/>
              <w:spacing w:before="30" w:line="216" w:lineRule="auto"/>
              <w:ind w:left="19"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center"/>
          </w:tcPr>
          <w:p w14:paraId="4059090D">
            <w:pPr>
              <w:kinsoku w:val="0"/>
              <w:autoSpaceDE w:val="0"/>
              <w:autoSpaceDN w:val="0"/>
              <w:adjustRightInd w:val="0"/>
              <w:snapToGrid w:val="0"/>
              <w:spacing w:before="178" w:line="228" w:lineRule="auto"/>
              <w:ind w:left="18" w:right="19" w:firstLine="3"/>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1.年度报告公示信息的检查 ：通信地址、邮政编码、联系电话、电子邮箱等信息</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；开业</w:t>
            </w:r>
            <w:r>
              <w:rPr>
                <w:rFonts w:ascii="FangSong_GB2312" w:hAnsi="FangSong_GB2312" w:eastAsia="FangSong_GB2312" w:cs="FangSong_GB2312"/>
                <w:snapToGrid w:val="0"/>
                <w:color w:val="000000"/>
                <w:spacing w:val="1"/>
                <w:kern w:val="0"/>
                <w:sz w:val="9"/>
                <w:szCs w:val="9"/>
                <w:lang w:val="en-US" w:eastAsia="en-US" w:bidi="ar-SA"/>
              </w:rPr>
              <w:t>、歇业、</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清算等存续状态信息 ；投资设立企业</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、购买股权信息</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；企业为有限责任</w:t>
            </w:r>
            <w:r>
              <w:rPr>
                <w:rFonts w:ascii="FangSong_GB2312" w:hAnsi="FangSong_GB2312" w:eastAsia="FangSong_GB2312" w:cs="FangSong_GB2312"/>
                <w:snapToGrid w:val="0"/>
                <w:color w:val="000000"/>
                <w:spacing w:val="2"/>
                <w:kern w:val="0"/>
                <w:sz w:val="9"/>
                <w:szCs w:val="9"/>
                <w:lang w:val="en-US" w:eastAsia="en-US" w:bidi="ar-SA"/>
              </w:rPr>
              <w:t>公司或者股份有限公司</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的，其股东或者发起人认缴和实缴的出资额</w:t>
            </w:r>
            <w:r>
              <w:rPr>
                <w:rFonts w:ascii="FangSong_GB2312" w:hAnsi="FangSong_GB2312" w:eastAsia="FangSong_GB2312" w:cs="FangSong_GB2312"/>
                <w:snapToGrid w:val="0"/>
                <w:color w:val="000000"/>
                <w:spacing w:val="12"/>
                <w:w w:val="10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、出资时间、</w:t>
            </w:r>
            <w:r>
              <w:rPr>
                <w:rFonts w:ascii="FangSong_GB2312" w:hAnsi="FangSong_GB2312" w:eastAsia="FangSong_GB2312" w:cs="FangSong_GB2312"/>
                <w:snapToGrid w:val="0"/>
                <w:color w:val="000000"/>
                <w:spacing w:val="1"/>
                <w:kern w:val="0"/>
                <w:sz w:val="9"/>
                <w:szCs w:val="9"/>
                <w:lang w:val="en-US" w:eastAsia="en-US" w:bidi="ar-SA"/>
              </w:rPr>
              <w:t>出资方式等信息</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；有限责任公司股东股</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权转让等股权变更信息 ；网站以及从事网络经营的网店的名称 、网址等信息</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；从业人数、资产总</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额、负债总额、对外提供保证担保</w:t>
            </w:r>
            <w:r>
              <w:rPr>
                <w:rFonts w:ascii="FangSong_GB2312" w:hAnsi="FangSong_GB2312" w:eastAsia="FangSong_GB2312" w:cs="FangSong_GB2312"/>
                <w:snapToGrid w:val="0"/>
                <w:color w:val="000000"/>
                <w:spacing w:val="-19"/>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、所有者权益合计</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、营业总收入、主营业务收入</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、利润总额、</w:t>
            </w:r>
            <w:r>
              <w:rPr>
                <w:rFonts w:ascii="FangSong_GB2312" w:hAnsi="FangSong_GB2312" w:eastAsia="FangSong_GB2312" w:cs="FangSong_GB2312"/>
                <w:snapToGrid w:val="0"/>
                <w:color w:val="000000"/>
                <w:kern w:val="0"/>
                <w:sz w:val="9"/>
                <w:szCs w:val="9"/>
                <w:lang w:val="en-US" w:eastAsia="en-US" w:bidi="ar-SA"/>
              </w:rPr>
              <w:t xml:space="preserve"> 净利润、纳税总额信息。</w:t>
            </w:r>
          </w:p>
          <w:p w14:paraId="26D0C559">
            <w:pPr>
              <w:kinsoku w:val="0"/>
              <w:autoSpaceDE w:val="0"/>
              <w:autoSpaceDN w:val="0"/>
              <w:adjustRightInd w:val="0"/>
              <w:snapToGrid w:val="0"/>
              <w:spacing w:before="7" w:line="226" w:lineRule="auto"/>
              <w:ind w:left="19" w:leftChars="0" w:right="12" w:righ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w:t>
            </w:r>
            <w:r>
              <w:rPr>
                <w:rFonts w:ascii="FangSong_GB2312" w:hAnsi="FangSong_GB2312" w:eastAsia="FangSong_GB2312" w:cs="FangSong_GB2312"/>
                <w:snapToGrid w:val="0"/>
                <w:color w:val="000000"/>
                <w:spacing w:val="-2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即时公示信息的检查 ：有限责任公司股东或者</w:t>
            </w:r>
            <w:r>
              <w:rPr>
                <w:rFonts w:ascii="FangSong_GB2312" w:hAnsi="FangSong_GB2312" w:eastAsia="FangSong_GB2312" w:cs="FangSong_GB2312"/>
                <w:snapToGrid w:val="0"/>
                <w:color w:val="000000"/>
                <w:kern w:val="0"/>
                <w:sz w:val="9"/>
                <w:szCs w:val="9"/>
                <w:lang w:val="en-US" w:eastAsia="en-US" w:bidi="ar-SA"/>
              </w:rPr>
              <w:t xml:space="preserve">股份有限公司发起人认缴和实缴的出资额  、出资 </w:t>
            </w:r>
            <w:r>
              <w:rPr>
                <w:rFonts w:ascii="FangSong_GB2312" w:hAnsi="FangSong_GB2312" w:eastAsia="FangSong_GB2312" w:cs="FangSong_GB2312"/>
                <w:snapToGrid w:val="0"/>
                <w:color w:val="000000"/>
                <w:spacing w:val="1"/>
                <w:kern w:val="0"/>
                <w:sz w:val="9"/>
                <w:szCs w:val="9"/>
                <w:lang w:val="en-US" w:eastAsia="en-US" w:bidi="ar-SA"/>
              </w:rPr>
              <w:t>时间、出资方式等信息</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；有限责任公司股东股权转让等股权变更信息</w:t>
            </w:r>
            <w:r>
              <w:rPr>
                <w:rFonts w:ascii="FangSong_GB2312" w:hAnsi="FangSong_GB2312" w:eastAsia="FangSong_GB2312" w:cs="FangSong_GB2312"/>
                <w:snapToGrid w:val="0"/>
                <w:color w:val="000000"/>
                <w:spacing w:val="2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；行政许可取得</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、变更、延</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续信息</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；知识产权出质登记信息 ；受到行政处罚的信息</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；其他依法应当公示的信息</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shd w:val="clear" w:color="auto" w:fill="auto"/>
            <w:vAlign w:val="center"/>
          </w:tcPr>
          <w:p w14:paraId="3EE206A5">
            <w:pPr>
              <w:spacing w:line="316" w:lineRule="auto"/>
              <w:jc w:val="both"/>
              <w:rPr>
                <w:rFonts w:ascii="Arial"/>
                <w:sz w:val="21"/>
              </w:rPr>
            </w:pPr>
          </w:p>
          <w:p w14:paraId="64393540">
            <w:pPr>
              <w:kinsoku w:val="0"/>
              <w:autoSpaceDE w:val="0"/>
              <w:autoSpaceDN w:val="0"/>
              <w:adjustRightInd w:val="0"/>
              <w:snapToGrid w:val="0"/>
              <w:spacing w:before="29" w:line="224" w:lineRule="auto"/>
              <w:ind w:left="22" w:right="91" w:hanging="1"/>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1.《企业信息公示暂行条例</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》第三条、第八条、第九条、第十条、第十一条、第十二条、第十四条、第十五条</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、第十六条、第十七条、第十八条、第二十条、第二十一条、第二十二条</w:t>
            </w:r>
          </w:p>
          <w:p w14:paraId="4AC12F38">
            <w:pPr>
              <w:kinsoku w:val="0"/>
              <w:autoSpaceDE w:val="0"/>
              <w:autoSpaceDN w:val="0"/>
              <w:adjustRightInd w:val="0"/>
              <w:snapToGrid w:val="0"/>
              <w:spacing w:before="7" w:line="215" w:lineRule="auto"/>
              <w:ind w:left="19"/>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2.《企业公示信息抽查暂行办法 》第六条</w:t>
            </w:r>
            <w:r>
              <w:rPr>
                <w:rFonts w:ascii="FangSong_GB2312" w:hAnsi="FangSong_GB2312" w:eastAsia="FangSong_GB2312" w:cs="FangSong_GB2312"/>
                <w:snapToGrid w:val="0"/>
                <w:color w:val="000000"/>
                <w:kern w:val="0"/>
                <w:sz w:val="9"/>
                <w:szCs w:val="9"/>
                <w:lang w:val="en-US" w:eastAsia="en-US" w:bidi="ar-SA"/>
              </w:rPr>
              <w:t>、第十条、第十二条</w:t>
            </w:r>
          </w:p>
          <w:p w14:paraId="51CAA3AD">
            <w:pPr>
              <w:kinsoku w:val="0"/>
              <w:autoSpaceDE w:val="0"/>
              <w:autoSpaceDN w:val="0"/>
              <w:adjustRightInd w:val="0"/>
              <w:snapToGrid w:val="0"/>
              <w:spacing w:before="8" w:line="223" w:lineRule="auto"/>
              <w:ind w:left="19" w:right="1214" w:firstLine="3"/>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3.《企业经营异常名录管理暂行办法 》第四条、第六条、第七条、第八条、第九条</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4.《个体工商户年度报告暂行办法 》第十一条</w:t>
            </w:r>
          </w:p>
          <w:p w14:paraId="2C6A48E3">
            <w:pPr>
              <w:kinsoku w:val="0"/>
              <w:autoSpaceDE w:val="0"/>
              <w:autoSpaceDN w:val="0"/>
              <w:adjustRightInd w:val="0"/>
              <w:snapToGrid w:val="0"/>
              <w:spacing w:before="8" w:line="215" w:lineRule="auto"/>
              <w:ind w:left="20" w:lef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5.《农民专业合作社年度报告公示暂行办法 》</w:t>
            </w:r>
            <w:r>
              <w:rPr>
                <w:rFonts w:ascii="FangSong_GB2312" w:hAnsi="FangSong_GB2312" w:eastAsia="FangSong_GB2312" w:cs="FangSong_GB2312"/>
                <w:snapToGrid w:val="0"/>
                <w:color w:val="000000"/>
                <w:kern w:val="0"/>
                <w:sz w:val="9"/>
                <w:szCs w:val="9"/>
                <w:lang w:val="en-US" w:eastAsia="en-US" w:bidi="ar-SA"/>
              </w:rPr>
              <w:t>第八条、第九条</w:t>
            </w:r>
          </w:p>
        </w:tc>
      </w:tr>
      <w:tr w14:paraId="0D4FA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82" w:type="dxa"/>
            <w:vMerge w:val="restart"/>
            <w:tcBorders>
              <w:top w:val="single" w:color="auto" w:sz="4" w:space="0"/>
              <w:left w:val="single" w:color="auto" w:sz="4" w:space="0"/>
            </w:tcBorders>
            <w:shd w:val="clear" w:color="auto" w:fill="auto"/>
            <w:vAlign w:val="top"/>
          </w:tcPr>
          <w:p w14:paraId="5AEAA230">
            <w:pPr>
              <w:spacing w:line="277" w:lineRule="auto"/>
              <w:rPr>
                <w:rFonts w:ascii="Arial"/>
                <w:sz w:val="21"/>
              </w:rPr>
            </w:pPr>
          </w:p>
          <w:p w14:paraId="79E5F95A">
            <w:pPr>
              <w:spacing w:line="277" w:lineRule="auto"/>
              <w:rPr>
                <w:rFonts w:ascii="Arial"/>
                <w:sz w:val="21"/>
              </w:rPr>
            </w:pPr>
          </w:p>
          <w:p w14:paraId="3C14609D">
            <w:pPr>
              <w:spacing w:line="278" w:lineRule="auto"/>
              <w:rPr>
                <w:rFonts w:ascii="Arial"/>
                <w:sz w:val="21"/>
              </w:rPr>
            </w:pPr>
          </w:p>
          <w:p w14:paraId="406D5B27">
            <w:pPr>
              <w:kinsoku w:val="0"/>
              <w:autoSpaceDE w:val="0"/>
              <w:autoSpaceDN w:val="0"/>
              <w:adjustRightInd w:val="0"/>
              <w:snapToGrid w:val="0"/>
              <w:spacing w:before="29" w:line="188" w:lineRule="auto"/>
              <w:ind w:left="50" w:leftChars="0"/>
              <w:jc w:val="left"/>
              <w:textAlignment w:val="baseline"/>
              <w:rPr>
                <w:rFonts w:hint="default"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11</w:t>
            </w:r>
          </w:p>
        </w:tc>
        <w:tc>
          <w:tcPr>
            <w:tcW w:w="473" w:type="dxa"/>
            <w:vMerge w:val="restart"/>
            <w:tcBorders>
              <w:top w:val="single" w:color="auto" w:sz="4" w:space="0"/>
            </w:tcBorders>
            <w:shd w:val="clear" w:color="auto" w:fill="auto"/>
            <w:vAlign w:val="top"/>
          </w:tcPr>
          <w:p w14:paraId="127E59D7">
            <w:pPr>
              <w:spacing w:line="354" w:lineRule="auto"/>
              <w:rPr>
                <w:rFonts w:ascii="Arial"/>
                <w:sz w:val="21"/>
              </w:rPr>
            </w:pPr>
          </w:p>
          <w:p w14:paraId="6461FC3C">
            <w:pPr>
              <w:spacing w:line="355" w:lineRule="auto"/>
              <w:rPr>
                <w:rFonts w:ascii="Arial"/>
                <w:sz w:val="21"/>
              </w:rPr>
            </w:pPr>
          </w:p>
          <w:p w14:paraId="3D7FFC31">
            <w:pPr>
              <w:kinsoku w:val="0"/>
              <w:autoSpaceDE w:val="0"/>
              <w:autoSpaceDN w:val="0"/>
              <w:adjustRightInd w:val="0"/>
              <w:snapToGrid w:val="0"/>
              <w:spacing w:before="29" w:line="226" w:lineRule="auto"/>
              <w:ind w:left="11" w:leftChars="0" w:right="97" w:rightChars="0" w:firstLine="5"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文物拍卖</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、文物购</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销检查</w:t>
            </w:r>
          </w:p>
        </w:tc>
        <w:tc>
          <w:tcPr>
            <w:tcW w:w="1072" w:type="dxa"/>
            <w:vMerge w:val="restart"/>
            <w:tcBorders>
              <w:top w:val="single" w:color="auto" w:sz="4" w:space="0"/>
            </w:tcBorders>
            <w:shd w:val="clear" w:color="auto" w:fill="auto"/>
            <w:vAlign w:val="top"/>
          </w:tcPr>
          <w:p w14:paraId="79DF3FA6">
            <w:pPr>
              <w:spacing w:line="354" w:lineRule="auto"/>
              <w:rPr>
                <w:rFonts w:ascii="Arial"/>
                <w:sz w:val="21"/>
              </w:rPr>
            </w:pPr>
          </w:p>
          <w:p w14:paraId="338083E5">
            <w:pPr>
              <w:spacing w:line="355" w:lineRule="auto"/>
              <w:rPr>
                <w:rFonts w:ascii="Arial"/>
                <w:sz w:val="21"/>
              </w:rPr>
            </w:pPr>
          </w:p>
          <w:p w14:paraId="748F1077">
            <w:pPr>
              <w:kinsoku w:val="0"/>
              <w:autoSpaceDE w:val="0"/>
              <w:autoSpaceDN w:val="0"/>
              <w:adjustRightInd w:val="0"/>
              <w:snapToGrid w:val="0"/>
              <w:spacing w:before="29" w:line="226" w:lineRule="auto"/>
              <w:ind w:left="16" w:leftChars="0" w:right="65" w:rightChars="0" w:hanging="1"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经营文物拍卖的拍卖企业</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资质及经营活动合法合规</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情况检查</w:t>
            </w:r>
          </w:p>
        </w:tc>
        <w:tc>
          <w:tcPr>
            <w:tcW w:w="473" w:type="dxa"/>
            <w:vMerge w:val="restart"/>
            <w:tcBorders>
              <w:top w:val="single" w:color="auto" w:sz="4" w:space="0"/>
            </w:tcBorders>
            <w:shd w:val="clear" w:color="auto" w:fill="auto"/>
            <w:vAlign w:val="top"/>
          </w:tcPr>
          <w:p w14:paraId="2CF4B006">
            <w:pPr>
              <w:spacing w:line="354" w:lineRule="auto"/>
              <w:rPr>
                <w:rFonts w:ascii="Arial"/>
                <w:sz w:val="21"/>
              </w:rPr>
            </w:pPr>
          </w:p>
          <w:p w14:paraId="307FF36F">
            <w:pPr>
              <w:spacing w:line="355" w:lineRule="auto"/>
              <w:rPr>
                <w:rFonts w:ascii="Arial"/>
                <w:sz w:val="21"/>
              </w:rPr>
            </w:pPr>
          </w:p>
          <w:p w14:paraId="319E2FDF">
            <w:pPr>
              <w:kinsoku w:val="0"/>
              <w:autoSpaceDE w:val="0"/>
              <w:autoSpaceDN w:val="0"/>
              <w:adjustRightInd w:val="0"/>
              <w:snapToGrid w:val="0"/>
              <w:spacing w:before="29" w:line="226" w:lineRule="auto"/>
              <w:ind w:left="14" w:leftChars="0" w:right="96" w:rightChars="0" w:firstLine="1"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经营文物</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拍卖的拍</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卖企业</w:t>
            </w:r>
          </w:p>
        </w:tc>
        <w:tc>
          <w:tcPr>
            <w:tcW w:w="351" w:type="dxa"/>
            <w:vMerge w:val="restart"/>
            <w:tcBorders>
              <w:top w:val="single" w:color="auto" w:sz="4" w:space="0"/>
            </w:tcBorders>
            <w:shd w:val="clear" w:color="auto" w:fill="auto"/>
            <w:vAlign w:val="top"/>
          </w:tcPr>
          <w:p w14:paraId="5BCD4072">
            <w:pPr>
              <w:spacing w:line="255" w:lineRule="auto"/>
              <w:rPr>
                <w:rFonts w:ascii="Arial"/>
                <w:sz w:val="21"/>
              </w:rPr>
            </w:pPr>
          </w:p>
          <w:p w14:paraId="07421255">
            <w:pPr>
              <w:spacing w:line="255" w:lineRule="auto"/>
              <w:rPr>
                <w:rFonts w:ascii="Arial"/>
                <w:sz w:val="21"/>
              </w:rPr>
            </w:pPr>
          </w:p>
          <w:p w14:paraId="5B0521F6">
            <w:pPr>
              <w:spacing w:line="255" w:lineRule="auto"/>
              <w:rPr>
                <w:rFonts w:ascii="Arial"/>
                <w:sz w:val="21"/>
              </w:rPr>
            </w:pPr>
          </w:p>
          <w:p w14:paraId="510491D7">
            <w:pPr>
              <w:kinsoku w:val="0"/>
              <w:autoSpaceDE w:val="0"/>
              <w:autoSpaceDN w:val="0"/>
              <w:adjustRightInd w:val="0"/>
              <w:snapToGrid w:val="0"/>
              <w:spacing w:before="30" w:line="223" w:lineRule="auto"/>
              <w:ind w:left="37" w:leftChars="0" w:right="41" w:rightChars="0" w:firstLine="5" w:firstLine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top w:val="single" w:color="auto" w:sz="4" w:space="0"/>
              <w:right w:val="single" w:color="auto" w:sz="4" w:space="0"/>
            </w:tcBorders>
            <w:shd w:val="clear" w:color="auto" w:fill="auto"/>
            <w:vAlign w:val="top"/>
          </w:tcPr>
          <w:p w14:paraId="6A6B8998">
            <w:pPr>
              <w:spacing w:line="273" w:lineRule="auto"/>
              <w:rPr>
                <w:rFonts w:ascii="Arial"/>
                <w:sz w:val="21"/>
              </w:rPr>
            </w:pPr>
          </w:p>
          <w:p w14:paraId="605298DB">
            <w:pPr>
              <w:spacing w:line="274" w:lineRule="auto"/>
              <w:rPr>
                <w:rFonts w:ascii="Arial"/>
                <w:sz w:val="21"/>
              </w:rPr>
            </w:pPr>
          </w:p>
          <w:p w14:paraId="28E3A74D">
            <w:pPr>
              <w:spacing w:line="274" w:lineRule="auto"/>
              <w:rPr>
                <w:rFonts w:ascii="Arial"/>
                <w:sz w:val="21"/>
              </w:rPr>
            </w:pPr>
          </w:p>
          <w:p w14:paraId="641BBDB3">
            <w:pPr>
              <w:kinsoku w:val="0"/>
              <w:autoSpaceDE w:val="0"/>
              <w:autoSpaceDN w:val="0"/>
              <w:adjustRightInd w:val="0"/>
              <w:snapToGrid w:val="0"/>
              <w:spacing w:before="29" w:line="216" w:lineRule="auto"/>
              <w:ind w:left="18"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tcBorders>
              <w:left w:val="single" w:color="auto" w:sz="4" w:space="0"/>
            </w:tcBorders>
            <w:shd w:val="clear" w:color="auto" w:fill="auto"/>
            <w:vAlign w:val="top"/>
          </w:tcPr>
          <w:p w14:paraId="1C193193">
            <w:pPr>
              <w:kinsoku w:val="0"/>
              <w:autoSpaceDE w:val="0"/>
              <w:autoSpaceDN w:val="0"/>
              <w:adjustRightInd w:val="0"/>
              <w:snapToGrid w:val="0"/>
              <w:spacing w:before="233" w:line="216" w:lineRule="auto"/>
              <w:ind w:left="46"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shd w:val="clear" w:color="auto" w:fill="auto"/>
            <w:vAlign w:val="top"/>
          </w:tcPr>
          <w:p w14:paraId="55E23E05">
            <w:pPr>
              <w:kinsoku w:val="0"/>
              <w:autoSpaceDE w:val="0"/>
              <w:autoSpaceDN w:val="0"/>
              <w:adjustRightInd w:val="0"/>
              <w:snapToGrid w:val="0"/>
              <w:spacing w:before="175" w:line="226" w:lineRule="auto"/>
              <w:ind w:left="24" w:leftChars="0" w:right="122" w:rightChars="0" w:hanging="6" w:firstLine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shd w:val="clear" w:color="auto" w:fill="auto"/>
            <w:vAlign w:val="top"/>
          </w:tcPr>
          <w:p w14:paraId="7F51C068">
            <w:pPr>
              <w:kinsoku w:val="0"/>
              <w:autoSpaceDE w:val="0"/>
              <w:autoSpaceDN w:val="0"/>
              <w:adjustRightInd w:val="0"/>
              <w:snapToGrid w:val="0"/>
              <w:spacing w:before="120" w:line="226" w:lineRule="auto"/>
              <w:ind w:left="15" w:leftChars="0" w:right="25" w:rightChars="0" w:firstLine="2" w:firstLine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对文物经营活动</w:t>
            </w:r>
            <w:r>
              <w:rPr>
                <w:rFonts w:ascii="FangSong_GB2312" w:hAnsi="FangSong_GB2312" w:eastAsia="FangSong_GB2312" w:cs="FangSong_GB2312"/>
                <w:snapToGrid w:val="0"/>
                <w:color w:val="000000"/>
                <w:spacing w:val="-2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、文物市场、民</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间收藏文物流通的监督检查和现</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场监管</w:t>
            </w:r>
          </w:p>
        </w:tc>
        <w:tc>
          <w:tcPr>
            <w:tcW w:w="1489" w:type="dxa"/>
            <w:shd w:val="clear" w:color="auto" w:fill="auto"/>
            <w:vAlign w:val="top"/>
          </w:tcPr>
          <w:p w14:paraId="4DB973FD">
            <w:pPr>
              <w:kinsoku w:val="0"/>
              <w:autoSpaceDE w:val="0"/>
              <w:autoSpaceDN w:val="0"/>
              <w:adjustRightInd w:val="0"/>
              <w:snapToGrid w:val="0"/>
              <w:spacing w:before="174" w:line="225" w:lineRule="auto"/>
              <w:ind w:left="22" w:leftChars="0" w:right="75" w:rightChars="0" w:hanging="4" w:firstLine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对文物经营活动</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、文物市场、民间</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收藏文物流通的监督检查和现场监</w:t>
            </w:r>
          </w:p>
        </w:tc>
        <w:tc>
          <w:tcPr>
            <w:tcW w:w="588" w:type="dxa"/>
            <w:shd w:val="clear" w:color="auto" w:fill="auto"/>
            <w:vAlign w:val="top"/>
          </w:tcPr>
          <w:p w14:paraId="41BA9851">
            <w:pPr>
              <w:kinsoku w:val="0"/>
              <w:autoSpaceDE w:val="0"/>
              <w:autoSpaceDN w:val="0"/>
              <w:adjustRightInd w:val="0"/>
              <w:snapToGrid w:val="0"/>
              <w:spacing w:before="233" w:line="216" w:lineRule="auto"/>
              <w:ind w:left="19"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top"/>
          </w:tcPr>
          <w:p w14:paraId="6125CA1A">
            <w:pPr>
              <w:kinsoku w:val="0"/>
              <w:autoSpaceDE w:val="0"/>
              <w:autoSpaceDN w:val="0"/>
              <w:adjustRightInd w:val="0"/>
              <w:snapToGrid w:val="0"/>
              <w:spacing w:before="175" w:line="223" w:lineRule="auto"/>
              <w:ind w:left="20" w:leftChars="0" w:right="19" w:righ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文物拍卖企业</w:t>
            </w:r>
            <w:r>
              <w:rPr>
                <w:rFonts w:ascii="FangSong_GB2312" w:hAnsi="FangSong_GB2312" w:eastAsia="FangSong_GB2312" w:cs="FangSong_GB2312"/>
                <w:snapToGrid w:val="0"/>
                <w:color w:val="000000"/>
                <w:spacing w:val="-23"/>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、文物商店依法依规设立情况</w:t>
            </w:r>
            <w:r>
              <w:rPr>
                <w:rFonts w:ascii="FangSong_GB2312" w:hAnsi="FangSong_GB2312" w:eastAsia="FangSong_GB2312" w:cs="FangSong_GB2312"/>
                <w:snapToGrid w:val="0"/>
                <w:color w:val="000000"/>
                <w:spacing w:val="1"/>
                <w:kern w:val="0"/>
                <w:sz w:val="9"/>
                <w:szCs w:val="9"/>
                <w:lang w:val="en-US" w:eastAsia="en-US" w:bidi="ar-SA"/>
              </w:rPr>
              <w:t xml:space="preserve"> ；文物拍卖及经营活动遵守 《文物保护法》《文物保</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护法实施条例</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》《文物拍卖管理办法</w:t>
            </w:r>
            <w:r>
              <w:rPr>
                <w:rFonts w:ascii="FangSong_GB2312" w:hAnsi="FangSong_GB2312" w:eastAsia="FangSong_GB2312" w:cs="FangSong_GB2312"/>
                <w:snapToGrid w:val="0"/>
                <w:color w:val="000000"/>
                <w:spacing w:val="-2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》情况。</w:t>
            </w:r>
          </w:p>
        </w:tc>
        <w:tc>
          <w:tcPr>
            <w:tcW w:w="4579" w:type="dxa"/>
            <w:shd w:val="clear" w:color="auto" w:fill="auto"/>
            <w:vAlign w:val="top"/>
          </w:tcPr>
          <w:p w14:paraId="77B450C2">
            <w:pPr>
              <w:kinsoku w:val="0"/>
              <w:autoSpaceDE w:val="0"/>
              <w:autoSpaceDN w:val="0"/>
              <w:adjustRightInd w:val="0"/>
              <w:snapToGrid w:val="0"/>
              <w:spacing w:before="120" w:line="224" w:lineRule="auto"/>
              <w:ind w:left="19" w:right="566"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1.《文物保护法》第五十二条、第五十三条、第五十六条</w:t>
            </w:r>
            <w:r>
              <w:rPr>
                <w:rFonts w:ascii="FangSong_GB2312" w:hAnsi="FangSong_GB2312" w:eastAsia="FangSong_GB2312" w:cs="FangSong_GB2312"/>
                <w:snapToGrid w:val="0"/>
                <w:color w:val="000000"/>
                <w:spacing w:val="2"/>
                <w:kern w:val="0"/>
                <w:sz w:val="9"/>
                <w:szCs w:val="9"/>
                <w:lang w:val="en-US" w:eastAsia="en-US" w:bidi="ar-SA"/>
              </w:rPr>
              <w:t>、第五十七条、第七十二条、第七十三条</w:t>
            </w:r>
            <w:r>
              <w:rPr>
                <w:rFonts w:ascii="FangSong_GB2312" w:hAnsi="FangSong_GB2312" w:eastAsia="FangSong_GB2312" w:cs="FangSong_GB2312"/>
                <w:snapToGrid w:val="0"/>
                <w:color w:val="000000"/>
                <w:kern w:val="0"/>
                <w:sz w:val="9"/>
                <w:szCs w:val="9"/>
                <w:lang w:val="en-US" w:eastAsia="en-US" w:bidi="ar-SA"/>
              </w:rPr>
              <w:t xml:space="preserve"> 2.《文物保护法实施条例</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》第三十九条至第四十三条</w:t>
            </w:r>
          </w:p>
          <w:p w14:paraId="4270506E">
            <w:pPr>
              <w:kinsoku w:val="0"/>
              <w:autoSpaceDE w:val="0"/>
              <w:autoSpaceDN w:val="0"/>
              <w:adjustRightInd w:val="0"/>
              <w:snapToGrid w:val="0"/>
              <w:spacing w:before="7" w:line="216" w:lineRule="auto"/>
              <w:ind w:left="23"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3.《山东省文物保护条例</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》第四十八条、第五十四条、第五十九条</w:t>
            </w:r>
          </w:p>
        </w:tc>
      </w:tr>
      <w:tr w14:paraId="5D3E4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82" w:type="dxa"/>
            <w:vMerge w:val="continue"/>
            <w:tcBorders>
              <w:left w:val="single" w:color="auto" w:sz="4" w:space="0"/>
              <w:bottom w:val="single" w:color="auto" w:sz="4" w:space="0"/>
            </w:tcBorders>
            <w:vAlign w:val="center"/>
          </w:tcPr>
          <w:p w14:paraId="0B2DC7B3">
            <w:pPr>
              <w:jc w:val="both"/>
              <w:rPr>
                <w:rFonts w:ascii="Arial"/>
                <w:sz w:val="21"/>
              </w:rPr>
            </w:pPr>
          </w:p>
        </w:tc>
        <w:tc>
          <w:tcPr>
            <w:tcW w:w="473" w:type="dxa"/>
            <w:vMerge w:val="continue"/>
            <w:tcBorders>
              <w:bottom w:val="single" w:color="auto" w:sz="4" w:space="0"/>
            </w:tcBorders>
            <w:vAlign w:val="center"/>
          </w:tcPr>
          <w:p w14:paraId="4E7F7B0E">
            <w:pPr>
              <w:jc w:val="both"/>
              <w:rPr>
                <w:rFonts w:ascii="Arial"/>
                <w:sz w:val="21"/>
              </w:rPr>
            </w:pPr>
          </w:p>
        </w:tc>
        <w:tc>
          <w:tcPr>
            <w:tcW w:w="1072" w:type="dxa"/>
            <w:vMerge w:val="continue"/>
            <w:tcBorders>
              <w:bottom w:val="single" w:color="auto" w:sz="4" w:space="0"/>
            </w:tcBorders>
            <w:vAlign w:val="center"/>
          </w:tcPr>
          <w:p w14:paraId="4AD56893">
            <w:pPr>
              <w:jc w:val="both"/>
              <w:rPr>
                <w:rFonts w:ascii="Arial"/>
                <w:sz w:val="21"/>
              </w:rPr>
            </w:pPr>
          </w:p>
        </w:tc>
        <w:tc>
          <w:tcPr>
            <w:tcW w:w="473" w:type="dxa"/>
            <w:vMerge w:val="continue"/>
            <w:tcBorders>
              <w:bottom w:val="single" w:color="auto" w:sz="4" w:space="0"/>
            </w:tcBorders>
            <w:vAlign w:val="center"/>
          </w:tcPr>
          <w:p w14:paraId="29D7356E">
            <w:pPr>
              <w:jc w:val="both"/>
              <w:rPr>
                <w:rFonts w:ascii="Arial"/>
                <w:sz w:val="21"/>
              </w:rPr>
            </w:pPr>
          </w:p>
        </w:tc>
        <w:tc>
          <w:tcPr>
            <w:tcW w:w="351" w:type="dxa"/>
            <w:vMerge w:val="continue"/>
            <w:tcBorders>
              <w:bottom w:val="single" w:color="auto" w:sz="4" w:space="0"/>
            </w:tcBorders>
            <w:vAlign w:val="center"/>
          </w:tcPr>
          <w:p w14:paraId="32171CF3">
            <w:pPr>
              <w:jc w:val="both"/>
              <w:rPr>
                <w:rFonts w:ascii="Arial"/>
                <w:sz w:val="21"/>
              </w:rPr>
            </w:pPr>
          </w:p>
        </w:tc>
        <w:tc>
          <w:tcPr>
            <w:tcW w:w="488" w:type="dxa"/>
            <w:vMerge w:val="continue"/>
            <w:tcBorders>
              <w:bottom w:val="single" w:color="auto" w:sz="4" w:space="0"/>
              <w:right w:val="single" w:color="auto" w:sz="4" w:space="0"/>
            </w:tcBorders>
            <w:vAlign w:val="center"/>
          </w:tcPr>
          <w:p w14:paraId="1A831F7B">
            <w:pPr>
              <w:jc w:val="both"/>
              <w:rPr>
                <w:rFonts w:ascii="Arial"/>
                <w:sz w:val="21"/>
              </w:rPr>
            </w:pPr>
          </w:p>
        </w:tc>
        <w:tc>
          <w:tcPr>
            <w:tcW w:w="276" w:type="dxa"/>
            <w:tcBorders>
              <w:left w:val="single" w:color="auto" w:sz="4" w:space="0"/>
            </w:tcBorders>
            <w:shd w:val="clear" w:color="auto" w:fill="auto"/>
            <w:vAlign w:val="top"/>
          </w:tcPr>
          <w:p w14:paraId="6A85BA51">
            <w:pPr>
              <w:spacing w:line="273" w:lineRule="auto"/>
              <w:rPr>
                <w:rFonts w:ascii="Arial"/>
                <w:sz w:val="21"/>
              </w:rPr>
            </w:pPr>
          </w:p>
          <w:p w14:paraId="529EB09C">
            <w:pPr>
              <w:spacing w:line="274" w:lineRule="auto"/>
              <w:rPr>
                <w:rFonts w:ascii="Arial"/>
                <w:sz w:val="21"/>
              </w:rPr>
            </w:pPr>
          </w:p>
          <w:p w14:paraId="16EB2EEF">
            <w:pPr>
              <w:kinsoku w:val="0"/>
              <w:autoSpaceDE w:val="0"/>
              <w:autoSpaceDN w:val="0"/>
              <w:adjustRightInd w:val="0"/>
              <w:snapToGrid w:val="0"/>
              <w:spacing w:before="29" w:line="220" w:lineRule="auto"/>
              <w:ind w:left="49"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shd w:val="clear" w:color="auto" w:fill="auto"/>
            <w:vAlign w:val="top"/>
          </w:tcPr>
          <w:p w14:paraId="71735082">
            <w:pPr>
              <w:spacing w:line="273" w:lineRule="auto"/>
              <w:rPr>
                <w:rFonts w:ascii="Arial"/>
                <w:sz w:val="21"/>
              </w:rPr>
            </w:pPr>
          </w:p>
          <w:p w14:paraId="60462ACE">
            <w:pPr>
              <w:spacing w:line="274" w:lineRule="auto"/>
              <w:rPr>
                <w:rFonts w:ascii="Arial"/>
                <w:sz w:val="21"/>
              </w:rPr>
            </w:pPr>
          </w:p>
          <w:p w14:paraId="6854B8CD">
            <w:pPr>
              <w:kinsoku w:val="0"/>
              <w:autoSpaceDE w:val="0"/>
              <w:autoSpaceDN w:val="0"/>
              <w:adjustRightInd w:val="0"/>
              <w:snapToGrid w:val="0"/>
              <w:spacing w:before="29" w:line="214" w:lineRule="auto"/>
              <w:ind w:left="18"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市场监管部门</w:t>
            </w:r>
          </w:p>
        </w:tc>
        <w:tc>
          <w:tcPr>
            <w:tcW w:w="1348" w:type="dxa"/>
            <w:shd w:val="clear" w:color="auto" w:fill="auto"/>
            <w:vAlign w:val="top"/>
          </w:tcPr>
          <w:p w14:paraId="154C6B0E">
            <w:pPr>
              <w:spacing w:line="246" w:lineRule="auto"/>
              <w:rPr>
                <w:rFonts w:ascii="Arial"/>
                <w:sz w:val="21"/>
              </w:rPr>
            </w:pPr>
          </w:p>
          <w:p w14:paraId="1740CC57">
            <w:pPr>
              <w:spacing w:line="247" w:lineRule="auto"/>
              <w:rPr>
                <w:rFonts w:ascii="Arial"/>
                <w:sz w:val="21"/>
              </w:rPr>
            </w:pPr>
          </w:p>
          <w:p w14:paraId="474EED63">
            <w:pPr>
              <w:kinsoku w:val="0"/>
              <w:autoSpaceDE w:val="0"/>
              <w:autoSpaceDN w:val="0"/>
              <w:adjustRightInd w:val="0"/>
              <w:snapToGrid w:val="0"/>
              <w:spacing w:before="29" w:line="221" w:lineRule="auto"/>
              <w:ind w:left="17" w:leftChars="0" w:right="33" w:righ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 xml:space="preserve">对企业、个体工商户、农民专业 </w:t>
            </w:r>
            <w:r>
              <w:rPr>
                <w:rFonts w:ascii="FangSong_GB2312" w:hAnsi="FangSong_GB2312" w:eastAsia="FangSong_GB2312" w:cs="FangSong_GB2312"/>
                <w:snapToGrid w:val="0"/>
                <w:color w:val="000000"/>
                <w:spacing w:val="-1"/>
                <w:kern w:val="0"/>
                <w:sz w:val="9"/>
                <w:szCs w:val="9"/>
                <w:lang w:val="en-US" w:eastAsia="en-US" w:bidi="ar-SA"/>
              </w:rPr>
              <w:t>合作社公示信息的监督检查</w:t>
            </w:r>
          </w:p>
        </w:tc>
        <w:tc>
          <w:tcPr>
            <w:tcW w:w="1489" w:type="dxa"/>
            <w:shd w:val="clear" w:color="auto" w:fill="auto"/>
            <w:vAlign w:val="top"/>
          </w:tcPr>
          <w:p w14:paraId="08523BB7">
            <w:pPr>
              <w:spacing w:line="246" w:lineRule="auto"/>
              <w:rPr>
                <w:rFonts w:ascii="Arial"/>
                <w:sz w:val="21"/>
              </w:rPr>
            </w:pPr>
          </w:p>
          <w:p w14:paraId="11576666">
            <w:pPr>
              <w:spacing w:line="246" w:lineRule="auto"/>
              <w:rPr>
                <w:rFonts w:ascii="Arial"/>
                <w:sz w:val="21"/>
              </w:rPr>
            </w:pPr>
          </w:p>
          <w:p w14:paraId="059D5DE5">
            <w:pPr>
              <w:kinsoku w:val="0"/>
              <w:autoSpaceDE w:val="0"/>
              <w:autoSpaceDN w:val="0"/>
              <w:adjustRightInd w:val="0"/>
              <w:snapToGrid w:val="0"/>
              <w:spacing w:before="30" w:line="220" w:lineRule="auto"/>
              <w:ind w:left="20" w:leftChars="0" w:right="384" w:rightChars="0" w:firstLine="2" w:firstLine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1.年度报告公示信息的检查</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2.即时公示信息的检查</w:t>
            </w:r>
          </w:p>
        </w:tc>
        <w:tc>
          <w:tcPr>
            <w:tcW w:w="588" w:type="dxa"/>
            <w:shd w:val="clear" w:color="auto" w:fill="auto"/>
            <w:vAlign w:val="top"/>
          </w:tcPr>
          <w:p w14:paraId="2B47092D">
            <w:pPr>
              <w:spacing w:line="273" w:lineRule="auto"/>
              <w:rPr>
                <w:rFonts w:ascii="Arial"/>
                <w:sz w:val="21"/>
              </w:rPr>
            </w:pPr>
          </w:p>
          <w:p w14:paraId="6C0A0170">
            <w:pPr>
              <w:spacing w:line="274" w:lineRule="auto"/>
              <w:rPr>
                <w:rFonts w:ascii="Arial"/>
                <w:sz w:val="21"/>
              </w:rPr>
            </w:pPr>
          </w:p>
          <w:p w14:paraId="455E7233">
            <w:pPr>
              <w:kinsoku w:val="0"/>
              <w:autoSpaceDE w:val="0"/>
              <w:autoSpaceDN w:val="0"/>
              <w:adjustRightInd w:val="0"/>
              <w:snapToGrid w:val="0"/>
              <w:spacing w:before="30" w:line="216" w:lineRule="auto"/>
              <w:ind w:left="19"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shd w:val="clear" w:color="auto" w:fill="auto"/>
            <w:vAlign w:val="top"/>
          </w:tcPr>
          <w:p w14:paraId="7A5C512A">
            <w:pPr>
              <w:kinsoku w:val="0"/>
              <w:autoSpaceDE w:val="0"/>
              <w:autoSpaceDN w:val="0"/>
              <w:adjustRightInd w:val="0"/>
              <w:snapToGrid w:val="0"/>
              <w:spacing w:before="130" w:line="228" w:lineRule="auto"/>
              <w:ind w:left="18" w:right="19"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1.年度报告公示信息的检查 ：通信地址、邮政编码、联系电话、电子邮箱等信息</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；开业</w:t>
            </w:r>
            <w:r>
              <w:rPr>
                <w:rFonts w:ascii="FangSong_GB2312" w:hAnsi="FangSong_GB2312" w:eastAsia="FangSong_GB2312" w:cs="FangSong_GB2312"/>
                <w:snapToGrid w:val="0"/>
                <w:color w:val="000000"/>
                <w:spacing w:val="1"/>
                <w:kern w:val="0"/>
                <w:sz w:val="9"/>
                <w:szCs w:val="9"/>
                <w:lang w:val="en-US" w:eastAsia="en-US" w:bidi="ar-SA"/>
              </w:rPr>
              <w:t>、歇业、</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清算等存续状态信息 ；投资设立企业</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、购买股权信息</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；企业为有限责任</w:t>
            </w:r>
            <w:r>
              <w:rPr>
                <w:rFonts w:ascii="FangSong_GB2312" w:hAnsi="FangSong_GB2312" w:eastAsia="FangSong_GB2312" w:cs="FangSong_GB2312"/>
                <w:snapToGrid w:val="0"/>
                <w:color w:val="000000"/>
                <w:spacing w:val="2"/>
                <w:kern w:val="0"/>
                <w:sz w:val="9"/>
                <w:szCs w:val="9"/>
                <w:lang w:val="en-US" w:eastAsia="en-US" w:bidi="ar-SA"/>
              </w:rPr>
              <w:t>公司或者股份有限公司</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的，其股东或者发起人认缴和实缴的出资额</w:t>
            </w:r>
            <w:r>
              <w:rPr>
                <w:rFonts w:ascii="FangSong_GB2312" w:hAnsi="FangSong_GB2312" w:eastAsia="FangSong_GB2312" w:cs="FangSong_GB2312"/>
                <w:snapToGrid w:val="0"/>
                <w:color w:val="000000"/>
                <w:spacing w:val="12"/>
                <w:w w:val="10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、出资时间、</w:t>
            </w:r>
            <w:r>
              <w:rPr>
                <w:rFonts w:ascii="FangSong_GB2312" w:hAnsi="FangSong_GB2312" w:eastAsia="FangSong_GB2312" w:cs="FangSong_GB2312"/>
                <w:snapToGrid w:val="0"/>
                <w:color w:val="000000"/>
                <w:spacing w:val="1"/>
                <w:kern w:val="0"/>
                <w:sz w:val="9"/>
                <w:szCs w:val="9"/>
                <w:lang w:val="en-US" w:eastAsia="en-US" w:bidi="ar-SA"/>
              </w:rPr>
              <w:t>出资方式等信息</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；有限责任公司股东股</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权转让等股权变更信息 ；网站以及从事网络经营的网店的名称 、网址等信息</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；从业人数、资产总</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额、负债总额、对外提供保证担保</w:t>
            </w:r>
            <w:r>
              <w:rPr>
                <w:rFonts w:ascii="FangSong_GB2312" w:hAnsi="FangSong_GB2312" w:eastAsia="FangSong_GB2312" w:cs="FangSong_GB2312"/>
                <w:snapToGrid w:val="0"/>
                <w:color w:val="000000"/>
                <w:spacing w:val="-19"/>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、所有者权益合计</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、营业总收入、主营业务收入</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、利润总额、</w:t>
            </w:r>
            <w:r>
              <w:rPr>
                <w:rFonts w:ascii="FangSong_GB2312" w:hAnsi="FangSong_GB2312" w:eastAsia="FangSong_GB2312" w:cs="FangSong_GB2312"/>
                <w:snapToGrid w:val="0"/>
                <w:color w:val="000000"/>
                <w:kern w:val="0"/>
                <w:sz w:val="9"/>
                <w:szCs w:val="9"/>
                <w:lang w:val="en-US" w:eastAsia="en-US" w:bidi="ar-SA"/>
              </w:rPr>
              <w:t xml:space="preserve"> 净利润、纳税总额信息。</w:t>
            </w:r>
          </w:p>
          <w:p w14:paraId="3EF3AAFE">
            <w:pPr>
              <w:kinsoku w:val="0"/>
              <w:autoSpaceDE w:val="0"/>
              <w:autoSpaceDN w:val="0"/>
              <w:adjustRightInd w:val="0"/>
              <w:snapToGrid w:val="0"/>
              <w:spacing w:before="7" w:line="226" w:lineRule="auto"/>
              <w:ind w:left="19" w:leftChars="0" w:right="12" w:rightChars="0"/>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w:t>
            </w:r>
            <w:r>
              <w:rPr>
                <w:rFonts w:ascii="FangSong_GB2312" w:hAnsi="FangSong_GB2312" w:eastAsia="FangSong_GB2312" w:cs="FangSong_GB2312"/>
                <w:snapToGrid w:val="0"/>
                <w:color w:val="000000"/>
                <w:spacing w:val="-2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即时公示信息的检查 ：有限责任公司股东或者</w:t>
            </w:r>
            <w:r>
              <w:rPr>
                <w:rFonts w:ascii="FangSong_GB2312" w:hAnsi="FangSong_GB2312" w:eastAsia="FangSong_GB2312" w:cs="FangSong_GB2312"/>
                <w:snapToGrid w:val="0"/>
                <w:color w:val="000000"/>
                <w:kern w:val="0"/>
                <w:sz w:val="9"/>
                <w:szCs w:val="9"/>
                <w:lang w:val="en-US" w:eastAsia="en-US" w:bidi="ar-SA"/>
              </w:rPr>
              <w:t xml:space="preserve">股份有限公司发起人认缴和实缴的出资额  、出资 </w:t>
            </w:r>
            <w:r>
              <w:rPr>
                <w:rFonts w:ascii="FangSong_GB2312" w:hAnsi="FangSong_GB2312" w:eastAsia="FangSong_GB2312" w:cs="FangSong_GB2312"/>
                <w:snapToGrid w:val="0"/>
                <w:color w:val="000000"/>
                <w:spacing w:val="1"/>
                <w:kern w:val="0"/>
                <w:sz w:val="9"/>
                <w:szCs w:val="9"/>
                <w:lang w:val="en-US" w:eastAsia="en-US" w:bidi="ar-SA"/>
              </w:rPr>
              <w:t>时间、出资方式等信息</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；有限责任公司股东股权转让等股权变更信息</w:t>
            </w:r>
            <w:r>
              <w:rPr>
                <w:rFonts w:ascii="FangSong_GB2312" w:hAnsi="FangSong_GB2312" w:eastAsia="FangSong_GB2312" w:cs="FangSong_GB2312"/>
                <w:snapToGrid w:val="0"/>
                <w:color w:val="000000"/>
                <w:spacing w:val="2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；行政许可取得</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、变更、延</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续信息</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；知识产权出质登记信息 ；受到行政处罚的信息</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；其他依法应当公示的信息</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shd w:val="clear" w:color="auto" w:fill="auto"/>
            <w:vAlign w:val="top"/>
          </w:tcPr>
          <w:p w14:paraId="0D2F49CE">
            <w:pPr>
              <w:spacing w:line="268" w:lineRule="auto"/>
              <w:rPr>
                <w:rFonts w:ascii="Arial"/>
                <w:sz w:val="21"/>
              </w:rPr>
            </w:pPr>
          </w:p>
          <w:p w14:paraId="10C17CFB">
            <w:pPr>
              <w:kinsoku w:val="0"/>
              <w:autoSpaceDE w:val="0"/>
              <w:autoSpaceDN w:val="0"/>
              <w:adjustRightInd w:val="0"/>
              <w:snapToGrid w:val="0"/>
              <w:spacing w:before="29" w:line="224" w:lineRule="auto"/>
              <w:ind w:left="22" w:right="91" w:hanging="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1.《企业信息公示暂行条例</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》第三条、第八条、第九条、第十条、第十一条、第十二条、第十四条、第十五条</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、第十六条、第十七条、第十八条、第二十条、第二十一条、第二十二条</w:t>
            </w:r>
          </w:p>
          <w:p w14:paraId="46CF66D1">
            <w:pPr>
              <w:kinsoku w:val="0"/>
              <w:autoSpaceDE w:val="0"/>
              <w:autoSpaceDN w:val="0"/>
              <w:adjustRightInd w:val="0"/>
              <w:snapToGrid w:val="0"/>
              <w:spacing w:before="7" w:line="215"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2.《企业公示信息抽查暂行办法 》第六条</w:t>
            </w:r>
            <w:r>
              <w:rPr>
                <w:rFonts w:ascii="FangSong_GB2312" w:hAnsi="FangSong_GB2312" w:eastAsia="FangSong_GB2312" w:cs="FangSong_GB2312"/>
                <w:snapToGrid w:val="0"/>
                <w:color w:val="000000"/>
                <w:kern w:val="0"/>
                <w:sz w:val="9"/>
                <w:szCs w:val="9"/>
                <w:lang w:val="en-US" w:eastAsia="en-US" w:bidi="ar-SA"/>
              </w:rPr>
              <w:t>、第十条、第十二条</w:t>
            </w:r>
          </w:p>
          <w:p w14:paraId="3B03A1C3">
            <w:pPr>
              <w:kinsoku w:val="0"/>
              <w:autoSpaceDE w:val="0"/>
              <w:autoSpaceDN w:val="0"/>
              <w:adjustRightInd w:val="0"/>
              <w:snapToGrid w:val="0"/>
              <w:spacing w:before="5" w:line="223" w:lineRule="auto"/>
              <w:ind w:left="19" w:right="1214"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3.《企业经营异常名录管理暂行办法 》第四条、第六条、第七条、第八条、第九条</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4.《个体工商户年度报告暂行办法 》第十一条</w:t>
            </w:r>
          </w:p>
          <w:p w14:paraId="34C8BC59">
            <w:pPr>
              <w:kinsoku w:val="0"/>
              <w:autoSpaceDE w:val="0"/>
              <w:autoSpaceDN w:val="0"/>
              <w:adjustRightInd w:val="0"/>
              <w:snapToGrid w:val="0"/>
              <w:spacing w:before="8" w:line="215" w:lineRule="auto"/>
              <w:ind w:left="20" w:leftChars="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5.《农民专业合作社年度报告公示暂行办法 》</w:t>
            </w:r>
            <w:r>
              <w:rPr>
                <w:rFonts w:ascii="FangSong_GB2312" w:hAnsi="FangSong_GB2312" w:eastAsia="FangSong_GB2312" w:cs="FangSong_GB2312"/>
                <w:snapToGrid w:val="0"/>
                <w:color w:val="000000"/>
                <w:kern w:val="0"/>
                <w:sz w:val="9"/>
                <w:szCs w:val="9"/>
                <w:lang w:val="en-US" w:eastAsia="en-US" w:bidi="ar-SA"/>
              </w:rPr>
              <w:t>第八条、第九条</w:t>
            </w:r>
          </w:p>
        </w:tc>
      </w:tr>
    </w:tbl>
    <w:p w14:paraId="6687CBE7">
      <w:pPr>
        <w:rPr>
          <w:rFonts w:ascii="Arial"/>
          <w:sz w:val="21"/>
        </w:rPr>
      </w:pPr>
    </w:p>
    <w:p w14:paraId="6C8FEFF3">
      <w:pPr>
        <w:rPr>
          <w:rFonts w:ascii="Arial" w:hAnsi="Arial" w:eastAsia="Arial" w:cs="Arial"/>
          <w:sz w:val="21"/>
          <w:szCs w:val="21"/>
        </w:rPr>
        <w:sectPr>
          <w:headerReference r:id="rId5" w:type="default"/>
          <w:footerReference r:id="rId6" w:type="default"/>
          <w:pgSz w:w="16837" w:h="11905"/>
          <w:pgMar w:top="400" w:right="388" w:bottom="342" w:left="442" w:header="0" w:footer="144" w:gutter="0"/>
          <w:pgNumType w:fmt="numberInDash" w:start="1"/>
          <w:cols w:space="720" w:num="1"/>
        </w:sectPr>
      </w:pPr>
    </w:p>
    <w:p w14:paraId="40CE154B">
      <w:pPr>
        <w:spacing w:before="20"/>
      </w:pPr>
    </w:p>
    <w:tbl>
      <w:tblPr>
        <w:tblStyle w:val="5"/>
        <w:tblW w:w="160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
        <w:gridCol w:w="473"/>
        <w:gridCol w:w="1072"/>
        <w:gridCol w:w="473"/>
        <w:gridCol w:w="351"/>
        <w:gridCol w:w="488"/>
        <w:gridCol w:w="276"/>
        <w:gridCol w:w="680"/>
        <w:gridCol w:w="1348"/>
        <w:gridCol w:w="1489"/>
        <w:gridCol w:w="588"/>
        <w:gridCol w:w="4001"/>
        <w:gridCol w:w="4579"/>
      </w:tblGrid>
      <w:tr w14:paraId="2716B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182" w:type="dxa"/>
            <w:textDirection w:val="tbRlV"/>
            <w:vAlign w:val="top"/>
          </w:tcPr>
          <w:p w14:paraId="78777596">
            <w:pPr>
              <w:spacing w:before="46" w:line="209" w:lineRule="auto"/>
              <w:ind w:left="56"/>
              <w:rPr>
                <w:rFonts w:ascii="黑体" w:hAnsi="黑体" w:eastAsia="黑体" w:cs="黑体"/>
                <w:sz w:val="9"/>
                <w:szCs w:val="9"/>
              </w:rPr>
            </w:pPr>
            <w:r>
              <w:rPr>
                <w:rFonts w:ascii="黑体" w:hAnsi="黑体" w:eastAsia="黑体" w:cs="黑体"/>
                <w:spacing w:val="12"/>
                <w:sz w:val="9"/>
                <w:szCs w:val="9"/>
              </w:rPr>
              <w:t>序号</w:t>
            </w:r>
          </w:p>
        </w:tc>
        <w:tc>
          <w:tcPr>
            <w:tcW w:w="473" w:type="dxa"/>
            <w:vAlign w:val="top"/>
          </w:tcPr>
          <w:p w14:paraId="5580AC6F">
            <w:pPr>
              <w:spacing w:before="114" w:line="223" w:lineRule="auto"/>
              <w:ind w:left="49"/>
              <w:rPr>
                <w:rFonts w:ascii="黑体" w:hAnsi="黑体" w:eastAsia="黑体" w:cs="黑体"/>
                <w:sz w:val="9"/>
                <w:szCs w:val="9"/>
              </w:rPr>
            </w:pPr>
            <w:r>
              <w:rPr>
                <w:rFonts w:ascii="黑体" w:hAnsi="黑体" w:eastAsia="黑体" w:cs="黑体"/>
                <w:spacing w:val="-1"/>
                <w:sz w:val="9"/>
                <w:szCs w:val="9"/>
              </w:rPr>
              <w:t>抽查领域</w:t>
            </w:r>
          </w:p>
        </w:tc>
        <w:tc>
          <w:tcPr>
            <w:tcW w:w="1072" w:type="dxa"/>
            <w:vAlign w:val="top"/>
          </w:tcPr>
          <w:p w14:paraId="71747054">
            <w:pPr>
              <w:spacing w:before="114" w:line="222" w:lineRule="auto"/>
              <w:ind w:left="255"/>
              <w:rPr>
                <w:rFonts w:ascii="黑体" w:hAnsi="黑体" w:eastAsia="黑体" w:cs="黑体"/>
                <w:sz w:val="9"/>
                <w:szCs w:val="9"/>
              </w:rPr>
            </w:pPr>
            <w:r>
              <w:rPr>
                <w:rFonts w:ascii="黑体" w:hAnsi="黑体" w:eastAsia="黑体" w:cs="黑体"/>
                <w:spacing w:val="-1"/>
                <w:sz w:val="9"/>
                <w:szCs w:val="9"/>
              </w:rPr>
              <w:t>联合抽查事项</w:t>
            </w:r>
          </w:p>
        </w:tc>
        <w:tc>
          <w:tcPr>
            <w:tcW w:w="473" w:type="dxa"/>
            <w:vAlign w:val="top"/>
          </w:tcPr>
          <w:p w14:paraId="29DD4C2A">
            <w:pPr>
              <w:spacing w:before="114" w:line="223" w:lineRule="auto"/>
              <w:ind w:left="48"/>
              <w:rPr>
                <w:rFonts w:ascii="黑体" w:hAnsi="黑体" w:eastAsia="黑体" w:cs="黑体"/>
                <w:sz w:val="9"/>
                <w:szCs w:val="9"/>
              </w:rPr>
            </w:pPr>
            <w:r>
              <w:rPr>
                <w:rFonts w:ascii="黑体" w:hAnsi="黑体" w:eastAsia="黑体" w:cs="黑体"/>
                <w:spacing w:val="-1"/>
                <w:sz w:val="9"/>
                <w:szCs w:val="9"/>
              </w:rPr>
              <w:t>检查对象</w:t>
            </w:r>
          </w:p>
        </w:tc>
        <w:tc>
          <w:tcPr>
            <w:tcW w:w="351" w:type="dxa"/>
            <w:vAlign w:val="top"/>
          </w:tcPr>
          <w:p w14:paraId="64640925">
            <w:pPr>
              <w:spacing w:before="57" w:line="226" w:lineRule="auto"/>
              <w:ind w:left="85" w:right="86"/>
              <w:rPr>
                <w:rFonts w:ascii="黑体" w:hAnsi="黑体" w:eastAsia="黑体" w:cs="黑体"/>
                <w:sz w:val="9"/>
                <w:szCs w:val="9"/>
              </w:rPr>
            </w:pPr>
            <w:r>
              <w:rPr>
                <w:rFonts w:ascii="黑体" w:hAnsi="黑体" w:eastAsia="黑体" w:cs="黑体"/>
                <w:spacing w:val="-3"/>
                <w:sz w:val="9"/>
                <w:szCs w:val="9"/>
              </w:rPr>
              <w:t>事项</w:t>
            </w:r>
            <w:r>
              <w:rPr>
                <w:rFonts w:ascii="黑体" w:hAnsi="黑体" w:eastAsia="黑体" w:cs="黑体"/>
                <w:sz w:val="9"/>
                <w:szCs w:val="9"/>
              </w:rPr>
              <w:t xml:space="preserve"> </w:t>
            </w:r>
            <w:r>
              <w:rPr>
                <w:rFonts w:ascii="黑体" w:hAnsi="黑体" w:eastAsia="黑体" w:cs="黑体"/>
                <w:spacing w:val="-4"/>
                <w:sz w:val="9"/>
                <w:szCs w:val="9"/>
              </w:rPr>
              <w:t>类别</w:t>
            </w:r>
          </w:p>
        </w:tc>
        <w:tc>
          <w:tcPr>
            <w:tcW w:w="488" w:type="dxa"/>
            <w:vAlign w:val="top"/>
          </w:tcPr>
          <w:p w14:paraId="05DB4F34">
            <w:pPr>
              <w:spacing w:before="114" w:line="221" w:lineRule="auto"/>
              <w:ind w:left="57"/>
              <w:rPr>
                <w:rFonts w:ascii="黑体" w:hAnsi="黑体" w:eastAsia="黑体" w:cs="黑体"/>
                <w:sz w:val="9"/>
                <w:szCs w:val="9"/>
              </w:rPr>
            </w:pPr>
            <w:r>
              <w:rPr>
                <w:rFonts w:ascii="黑体" w:hAnsi="黑体" w:eastAsia="黑体" w:cs="黑体"/>
                <w:spacing w:val="-1"/>
                <w:sz w:val="9"/>
                <w:szCs w:val="9"/>
              </w:rPr>
              <w:t>检查方式</w:t>
            </w:r>
          </w:p>
        </w:tc>
        <w:tc>
          <w:tcPr>
            <w:tcW w:w="956" w:type="dxa"/>
            <w:gridSpan w:val="2"/>
            <w:vAlign w:val="top"/>
          </w:tcPr>
          <w:p w14:paraId="256FB955">
            <w:pPr>
              <w:spacing w:before="114" w:line="223" w:lineRule="auto"/>
              <w:ind w:left="292"/>
              <w:rPr>
                <w:rFonts w:ascii="黑体" w:hAnsi="黑体" w:eastAsia="黑体" w:cs="黑体"/>
                <w:sz w:val="9"/>
                <w:szCs w:val="9"/>
              </w:rPr>
            </w:pPr>
            <w:r>
              <w:rPr>
                <w:rFonts w:ascii="黑体" w:hAnsi="黑体" w:eastAsia="黑体" w:cs="黑体"/>
                <w:spacing w:val="-1"/>
                <w:sz w:val="9"/>
                <w:szCs w:val="9"/>
              </w:rPr>
              <w:t>检查部门</w:t>
            </w:r>
          </w:p>
        </w:tc>
        <w:tc>
          <w:tcPr>
            <w:tcW w:w="1348" w:type="dxa"/>
            <w:vAlign w:val="top"/>
          </w:tcPr>
          <w:p w14:paraId="1D46C167">
            <w:pPr>
              <w:spacing w:before="114" w:line="221" w:lineRule="auto"/>
              <w:ind w:left="397"/>
              <w:rPr>
                <w:rFonts w:ascii="黑体" w:hAnsi="黑体" w:eastAsia="黑体" w:cs="黑体"/>
                <w:sz w:val="9"/>
                <w:szCs w:val="9"/>
              </w:rPr>
            </w:pPr>
            <w:r>
              <w:rPr>
                <w:rFonts w:ascii="黑体" w:hAnsi="黑体" w:eastAsia="黑体" w:cs="黑体"/>
                <w:spacing w:val="-1"/>
                <w:sz w:val="9"/>
                <w:szCs w:val="9"/>
              </w:rPr>
              <w:t>权责清单事项</w:t>
            </w:r>
          </w:p>
        </w:tc>
        <w:tc>
          <w:tcPr>
            <w:tcW w:w="1489" w:type="dxa"/>
            <w:vAlign w:val="top"/>
          </w:tcPr>
          <w:p w14:paraId="515204A2">
            <w:pPr>
              <w:spacing w:before="114" w:line="222" w:lineRule="auto"/>
              <w:ind w:left="562"/>
              <w:rPr>
                <w:rFonts w:ascii="黑体" w:hAnsi="黑体" w:eastAsia="黑体" w:cs="黑体"/>
                <w:sz w:val="9"/>
                <w:szCs w:val="9"/>
              </w:rPr>
            </w:pPr>
            <w:r>
              <w:rPr>
                <w:rFonts w:ascii="黑体" w:hAnsi="黑体" w:eastAsia="黑体" w:cs="黑体"/>
                <w:spacing w:val="-1"/>
                <w:sz w:val="9"/>
                <w:szCs w:val="9"/>
              </w:rPr>
              <w:t>抽查事项</w:t>
            </w:r>
          </w:p>
        </w:tc>
        <w:tc>
          <w:tcPr>
            <w:tcW w:w="588" w:type="dxa"/>
            <w:vAlign w:val="top"/>
          </w:tcPr>
          <w:p w14:paraId="57A41983">
            <w:pPr>
              <w:spacing w:before="114" w:line="222" w:lineRule="auto"/>
              <w:ind w:left="112"/>
              <w:rPr>
                <w:rFonts w:ascii="黑体" w:hAnsi="黑体" w:eastAsia="黑体" w:cs="黑体"/>
                <w:sz w:val="9"/>
                <w:szCs w:val="9"/>
              </w:rPr>
            </w:pPr>
            <w:r>
              <w:rPr>
                <w:rFonts w:ascii="黑体" w:hAnsi="黑体" w:eastAsia="黑体" w:cs="黑体"/>
                <w:spacing w:val="-1"/>
                <w:sz w:val="9"/>
                <w:szCs w:val="9"/>
              </w:rPr>
              <w:t>实施主体</w:t>
            </w:r>
          </w:p>
        </w:tc>
        <w:tc>
          <w:tcPr>
            <w:tcW w:w="4001" w:type="dxa"/>
            <w:vAlign w:val="top"/>
          </w:tcPr>
          <w:p w14:paraId="185E1D75">
            <w:pPr>
              <w:spacing w:before="114" w:line="223" w:lineRule="auto"/>
              <w:ind w:left="1816"/>
              <w:rPr>
                <w:rFonts w:ascii="黑体" w:hAnsi="黑体" w:eastAsia="黑体" w:cs="黑体"/>
                <w:sz w:val="9"/>
                <w:szCs w:val="9"/>
              </w:rPr>
            </w:pPr>
            <w:r>
              <w:rPr>
                <w:rFonts w:ascii="黑体" w:hAnsi="黑体" w:eastAsia="黑体" w:cs="黑体"/>
                <w:spacing w:val="-1"/>
                <w:sz w:val="9"/>
                <w:szCs w:val="9"/>
              </w:rPr>
              <w:t>抽查内容</w:t>
            </w:r>
          </w:p>
        </w:tc>
        <w:tc>
          <w:tcPr>
            <w:tcW w:w="4579" w:type="dxa"/>
            <w:vAlign w:val="top"/>
          </w:tcPr>
          <w:p w14:paraId="0BA06068">
            <w:pPr>
              <w:spacing w:before="114" w:line="222" w:lineRule="auto"/>
              <w:ind w:left="2105"/>
              <w:rPr>
                <w:rFonts w:ascii="黑体" w:hAnsi="黑体" w:eastAsia="黑体" w:cs="黑体"/>
                <w:sz w:val="9"/>
                <w:szCs w:val="9"/>
              </w:rPr>
            </w:pPr>
            <w:r>
              <w:rPr>
                <w:rFonts w:ascii="黑体" w:hAnsi="黑体" w:eastAsia="黑体" w:cs="黑体"/>
                <w:spacing w:val="-1"/>
                <w:sz w:val="9"/>
                <w:szCs w:val="9"/>
              </w:rPr>
              <w:t>检查依据</w:t>
            </w:r>
          </w:p>
        </w:tc>
      </w:tr>
      <w:tr w14:paraId="40FA0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182" w:type="dxa"/>
            <w:vMerge w:val="restart"/>
            <w:tcBorders>
              <w:bottom w:val="nil"/>
            </w:tcBorders>
            <w:vAlign w:val="top"/>
          </w:tcPr>
          <w:p w14:paraId="313F0DD4">
            <w:pPr>
              <w:spacing w:line="284" w:lineRule="auto"/>
              <w:rPr>
                <w:rFonts w:ascii="Arial"/>
                <w:sz w:val="21"/>
              </w:rPr>
            </w:pPr>
          </w:p>
          <w:p w14:paraId="2D3B2498">
            <w:pPr>
              <w:spacing w:line="284" w:lineRule="auto"/>
              <w:rPr>
                <w:rFonts w:ascii="Arial"/>
                <w:sz w:val="21"/>
              </w:rPr>
            </w:pPr>
          </w:p>
          <w:p w14:paraId="5C21498F">
            <w:pPr>
              <w:spacing w:line="284" w:lineRule="auto"/>
              <w:rPr>
                <w:rFonts w:ascii="Arial"/>
                <w:sz w:val="21"/>
              </w:rPr>
            </w:pPr>
          </w:p>
          <w:p w14:paraId="302CA966">
            <w:pPr>
              <w:kinsoku w:val="0"/>
              <w:autoSpaceDE w:val="0"/>
              <w:autoSpaceDN w:val="0"/>
              <w:adjustRightInd w:val="0"/>
              <w:snapToGrid w:val="0"/>
              <w:spacing w:before="29" w:line="188" w:lineRule="auto"/>
              <w:ind w:left="50"/>
              <w:jc w:val="left"/>
              <w:textAlignment w:val="baseline"/>
              <w:rPr>
                <w:rFonts w:hint="default"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12</w:t>
            </w:r>
          </w:p>
        </w:tc>
        <w:tc>
          <w:tcPr>
            <w:tcW w:w="473" w:type="dxa"/>
            <w:vMerge w:val="restart"/>
            <w:tcBorders>
              <w:bottom w:val="nil"/>
            </w:tcBorders>
            <w:vAlign w:val="top"/>
          </w:tcPr>
          <w:p w14:paraId="1689052E">
            <w:pPr>
              <w:spacing w:line="242" w:lineRule="auto"/>
              <w:rPr>
                <w:rFonts w:ascii="Arial"/>
                <w:sz w:val="21"/>
              </w:rPr>
            </w:pPr>
          </w:p>
          <w:p w14:paraId="25ABB644">
            <w:pPr>
              <w:spacing w:line="243" w:lineRule="auto"/>
              <w:rPr>
                <w:rFonts w:ascii="Arial"/>
                <w:sz w:val="21"/>
              </w:rPr>
            </w:pPr>
          </w:p>
          <w:p w14:paraId="2A8325A1">
            <w:pPr>
              <w:spacing w:line="243" w:lineRule="auto"/>
              <w:rPr>
                <w:rFonts w:ascii="Arial"/>
                <w:sz w:val="21"/>
              </w:rPr>
            </w:pPr>
          </w:p>
          <w:p w14:paraId="7F15CC0A">
            <w:pPr>
              <w:kinsoku w:val="0"/>
              <w:autoSpaceDE w:val="0"/>
              <w:autoSpaceDN w:val="0"/>
              <w:adjustRightInd w:val="0"/>
              <w:snapToGrid w:val="0"/>
              <w:spacing w:before="29" w:line="225" w:lineRule="auto"/>
              <w:ind w:left="12" w:right="97" w:firstLine="7"/>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艺术品经</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营单位的</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检查</w:t>
            </w:r>
          </w:p>
        </w:tc>
        <w:tc>
          <w:tcPr>
            <w:tcW w:w="1072" w:type="dxa"/>
            <w:vMerge w:val="restart"/>
            <w:tcBorders>
              <w:bottom w:val="nil"/>
            </w:tcBorders>
            <w:vAlign w:val="top"/>
          </w:tcPr>
          <w:p w14:paraId="554B163B">
            <w:pPr>
              <w:spacing w:line="335" w:lineRule="auto"/>
              <w:rPr>
                <w:rFonts w:ascii="Arial"/>
                <w:sz w:val="21"/>
              </w:rPr>
            </w:pPr>
          </w:p>
          <w:p w14:paraId="2325C7E0">
            <w:pPr>
              <w:spacing w:line="336" w:lineRule="auto"/>
              <w:rPr>
                <w:rFonts w:ascii="Arial"/>
                <w:sz w:val="21"/>
              </w:rPr>
            </w:pPr>
          </w:p>
          <w:p w14:paraId="7FA4FD18">
            <w:pPr>
              <w:kinsoku w:val="0"/>
              <w:autoSpaceDE w:val="0"/>
              <w:autoSpaceDN w:val="0"/>
              <w:adjustRightInd w:val="0"/>
              <w:snapToGrid w:val="0"/>
              <w:spacing w:before="29" w:line="224" w:lineRule="auto"/>
              <w:ind w:left="13" w:right="62" w:firstLine="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1.艺术品经营单位从事艺</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术品经营活动的检查</w:t>
            </w:r>
          </w:p>
          <w:p w14:paraId="279D4C02">
            <w:pPr>
              <w:kinsoku w:val="0"/>
              <w:autoSpaceDE w:val="0"/>
              <w:autoSpaceDN w:val="0"/>
              <w:adjustRightInd w:val="0"/>
              <w:snapToGrid w:val="0"/>
              <w:spacing w:before="6" w:line="225" w:lineRule="auto"/>
              <w:ind w:left="15" w:right="6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2.艺术品经营单位备案情</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况的检查</w:t>
            </w:r>
          </w:p>
        </w:tc>
        <w:tc>
          <w:tcPr>
            <w:tcW w:w="473" w:type="dxa"/>
            <w:vMerge w:val="restart"/>
            <w:tcBorders>
              <w:bottom w:val="nil"/>
            </w:tcBorders>
            <w:vAlign w:val="top"/>
          </w:tcPr>
          <w:p w14:paraId="3E979EEF">
            <w:pPr>
              <w:spacing w:line="261" w:lineRule="auto"/>
              <w:rPr>
                <w:rFonts w:ascii="Arial"/>
                <w:sz w:val="21"/>
              </w:rPr>
            </w:pPr>
          </w:p>
          <w:p w14:paraId="478A270B">
            <w:pPr>
              <w:spacing w:line="261" w:lineRule="auto"/>
              <w:rPr>
                <w:rFonts w:ascii="Arial"/>
                <w:sz w:val="21"/>
              </w:rPr>
            </w:pPr>
          </w:p>
          <w:p w14:paraId="00199986">
            <w:pPr>
              <w:spacing w:line="261" w:lineRule="auto"/>
              <w:rPr>
                <w:rFonts w:ascii="Arial"/>
                <w:sz w:val="21"/>
              </w:rPr>
            </w:pPr>
          </w:p>
          <w:p w14:paraId="5BCA1EAC">
            <w:pPr>
              <w:kinsoku w:val="0"/>
              <w:autoSpaceDE w:val="0"/>
              <w:autoSpaceDN w:val="0"/>
              <w:adjustRightInd w:val="0"/>
              <w:snapToGrid w:val="0"/>
              <w:spacing w:before="29" w:line="223" w:lineRule="auto"/>
              <w:ind w:left="19" w:right="9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艺术品经</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营单位</w:t>
            </w:r>
          </w:p>
        </w:tc>
        <w:tc>
          <w:tcPr>
            <w:tcW w:w="351" w:type="dxa"/>
            <w:vMerge w:val="restart"/>
            <w:tcBorders>
              <w:bottom w:val="nil"/>
            </w:tcBorders>
            <w:vAlign w:val="top"/>
          </w:tcPr>
          <w:p w14:paraId="7C73962C">
            <w:pPr>
              <w:spacing w:line="261" w:lineRule="auto"/>
              <w:rPr>
                <w:rFonts w:ascii="Arial"/>
                <w:sz w:val="21"/>
              </w:rPr>
            </w:pPr>
          </w:p>
          <w:p w14:paraId="39B04381">
            <w:pPr>
              <w:spacing w:line="261" w:lineRule="auto"/>
              <w:rPr>
                <w:rFonts w:ascii="Arial"/>
                <w:sz w:val="21"/>
              </w:rPr>
            </w:pPr>
          </w:p>
          <w:p w14:paraId="496E1DFA">
            <w:pPr>
              <w:spacing w:line="261" w:lineRule="auto"/>
              <w:rPr>
                <w:rFonts w:ascii="Arial"/>
                <w:sz w:val="21"/>
              </w:rPr>
            </w:pPr>
          </w:p>
          <w:p w14:paraId="09913190">
            <w:pPr>
              <w:kinsoku w:val="0"/>
              <w:autoSpaceDE w:val="0"/>
              <w:autoSpaceDN w:val="0"/>
              <w:adjustRightInd w:val="0"/>
              <w:snapToGrid w:val="0"/>
              <w:spacing w:before="29" w:line="223" w:lineRule="auto"/>
              <w:ind w:left="37" w:right="41" w:firstLine="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bottom w:val="nil"/>
            </w:tcBorders>
            <w:vAlign w:val="top"/>
          </w:tcPr>
          <w:p w14:paraId="6595DAC6">
            <w:pPr>
              <w:spacing w:line="280" w:lineRule="auto"/>
              <w:rPr>
                <w:rFonts w:ascii="Arial"/>
                <w:sz w:val="21"/>
              </w:rPr>
            </w:pPr>
          </w:p>
          <w:p w14:paraId="3A07D127">
            <w:pPr>
              <w:spacing w:line="280" w:lineRule="auto"/>
              <w:rPr>
                <w:rFonts w:ascii="Arial"/>
                <w:sz w:val="21"/>
              </w:rPr>
            </w:pPr>
          </w:p>
          <w:p w14:paraId="137BC2BA">
            <w:pPr>
              <w:spacing w:line="280" w:lineRule="auto"/>
              <w:rPr>
                <w:rFonts w:ascii="Arial"/>
                <w:sz w:val="21"/>
              </w:rPr>
            </w:pPr>
          </w:p>
          <w:p w14:paraId="051E7232">
            <w:pPr>
              <w:kinsoku w:val="0"/>
              <w:autoSpaceDE w:val="0"/>
              <w:autoSpaceDN w:val="0"/>
              <w:adjustRightInd w:val="0"/>
              <w:snapToGrid w:val="0"/>
              <w:spacing w:before="30" w:line="216"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vAlign w:val="top"/>
          </w:tcPr>
          <w:p w14:paraId="3EAFAB7F">
            <w:pPr>
              <w:kinsoku w:val="0"/>
              <w:autoSpaceDE w:val="0"/>
              <w:autoSpaceDN w:val="0"/>
              <w:adjustRightInd w:val="0"/>
              <w:snapToGrid w:val="0"/>
              <w:spacing w:before="234" w:line="216" w:lineRule="auto"/>
              <w:ind w:left="4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vAlign w:val="top"/>
          </w:tcPr>
          <w:p w14:paraId="598DB2AB">
            <w:pPr>
              <w:kinsoku w:val="0"/>
              <w:autoSpaceDE w:val="0"/>
              <w:autoSpaceDN w:val="0"/>
              <w:adjustRightInd w:val="0"/>
              <w:snapToGrid w:val="0"/>
              <w:spacing w:before="176" w:line="226" w:lineRule="auto"/>
              <w:ind w:left="24" w:right="122"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vAlign w:val="top"/>
          </w:tcPr>
          <w:p w14:paraId="6BCD01C9">
            <w:pPr>
              <w:kinsoku w:val="0"/>
              <w:autoSpaceDE w:val="0"/>
              <w:autoSpaceDN w:val="0"/>
              <w:adjustRightInd w:val="0"/>
              <w:snapToGrid w:val="0"/>
              <w:spacing w:before="175" w:line="224" w:lineRule="auto"/>
              <w:ind w:left="14" w:right="67"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对从事艺术品经营活动的经营单</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位的检查</w:t>
            </w:r>
          </w:p>
        </w:tc>
        <w:tc>
          <w:tcPr>
            <w:tcW w:w="1489" w:type="dxa"/>
            <w:vAlign w:val="top"/>
          </w:tcPr>
          <w:p w14:paraId="1072080A">
            <w:pPr>
              <w:kinsoku w:val="0"/>
              <w:autoSpaceDE w:val="0"/>
              <w:autoSpaceDN w:val="0"/>
              <w:adjustRightInd w:val="0"/>
              <w:snapToGrid w:val="0"/>
              <w:spacing w:before="175" w:line="225" w:lineRule="auto"/>
              <w:ind w:left="23" w:right="118" w:hanging="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对从事艺术品经营活动的经营单位</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的检查</w:t>
            </w:r>
          </w:p>
        </w:tc>
        <w:tc>
          <w:tcPr>
            <w:tcW w:w="588" w:type="dxa"/>
            <w:vAlign w:val="top"/>
          </w:tcPr>
          <w:p w14:paraId="6B23CC32">
            <w:pPr>
              <w:kinsoku w:val="0"/>
              <w:autoSpaceDE w:val="0"/>
              <w:autoSpaceDN w:val="0"/>
              <w:adjustRightInd w:val="0"/>
              <w:snapToGrid w:val="0"/>
              <w:spacing w:before="234"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569B39C0">
            <w:pPr>
              <w:kinsoku w:val="0"/>
              <w:autoSpaceDE w:val="0"/>
              <w:autoSpaceDN w:val="0"/>
              <w:adjustRightInd w:val="0"/>
              <w:snapToGrid w:val="0"/>
              <w:spacing w:before="176" w:line="224" w:lineRule="auto"/>
              <w:ind w:left="19" w:right="45"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艺术品经营单位遵守</w:t>
            </w:r>
            <w:r>
              <w:rPr>
                <w:rFonts w:ascii="FangSong_GB2312" w:hAnsi="FangSong_GB2312" w:eastAsia="FangSong_GB2312" w:cs="FangSong_GB2312"/>
                <w:snapToGrid w:val="0"/>
                <w:color w:val="000000"/>
                <w:spacing w:val="-13"/>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《艺术品经营管理办法</w:t>
            </w:r>
            <w:r>
              <w:rPr>
                <w:rFonts w:ascii="FangSong_GB2312" w:hAnsi="FangSong_GB2312" w:eastAsia="FangSong_GB2312" w:cs="FangSong_GB2312"/>
                <w:snapToGrid w:val="0"/>
                <w:color w:val="000000"/>
                <w:spacing w:val="-13"/>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》及消防安全的有关情况 ；艺术品经营单</w:t>
            </w:r>
            <w:r>
              <w:rPr>
                <w:rFonts w:ascii="FangSong_GB2312" w:hAnsi="FangSong_GB2312" w:eastAsia="FangSong_GB2312" w:cs="FangSong_GB2312"/>
                <w:snapToGrid w:val="0"/>
                <w:color w:val="000000"/>
                <w:kern w:val="0"/>
                <w:sz w:val="9"/>
                <w:szCs w:val="9"/>
                <w:lang w:val="en-US" w:eastAsia="en-US" w:bidi="ar-SA"/>
              </w:rPr>
              <w:t xml:space="preserve">位依法设立 </w:t>
            </w:r>
            <w:r>
              <w:rPr>
                <w:rFonts w:ascii="FangSong_GB2312" w:hAnsi="FangSong_GB2312" w:eastAsia="FangSong_GB2312" w:cs="FangSong_GB2312"/>
                <w:snapToGrid w:val="0"/>
                <w:color w:val="000000"/>
                <w:spacing w:val="-3"/>
                <w:kern w:val="0"/>
                <w:sz w:val="9"/>
                <w:szCs w:val="9"/>
                <w:lang w:val="en-US" w:eastAsia="en-US" w:bidi="ar-SA"/>
              </w:rPr>
              <w:t>情况。</w:t>
            </w:r>
          </w:p>
        </w:tc>
        <w:tc>
          <w:tcPr>
            <w:tcW w:w="4579" w:type="dxa"/>
            <w:vAlign w:val="top"/>
          </w:tcPr>
          <w:p w14:paraId="66B524EB">
            <w:pPr>
              <w:kinsoku w:val="0"/>
              <w:autoSpaceDE w:val="0"/>
              <w:autoSpaceDN w:val="0"/>
              <w:adjustRightInd w:val="0"/>
              <w:snapToGrid w:val="0"/>
              <w:spacing w:before="234" w:line="214"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《艺术品经营管理办法</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》第五条、第十九条至第二十三条</w:t>
            </w:r>
          </w:p>
        </w:tc>
      </w:tr>
      <w:tr w14:paraId="7B3EC6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182" w:type="dxa"/>
            <w:vMerge w:val="continue"/>
            <w:tcBorders>
              <w:top w:val="nil"/>
            </w:tcBorders>
            <w:vAlign w:val="top"/>
          </w:tcPr>
          <w:p w14:paraId="53B28EE8">
            <w:pPr>
              <w:rPr>
                <w:rFonts w:ascii="Arial"/>
                <w:sz w:val="21"/>
              </w:rPr>
            </w:pPr>
          </w:p>
        </w:tc>
        <w:tc>
          <w:tcPr>
            <w:tcW w:w="473" w:type="dxa"/>
            <w:vMerge w:val="continue"/>
            <w:tcBorders>
              <w:top w:val="nil"/>
            </w:tcBorders>
            <w:vAlign w:val="top"/>
          </w:tcPr>
          <w:p w14:paraId="1F4C29A9">
            <w:pPr>
              <w:rPr>
                <w:rFonts w:ascii="Arial"/>
                <w:sz w:val="21"/>
              </w:rPr>
            </w:pPr>
          </w:p>
        </w:tc>
        <w:tc>
          <w:tcPr>
            <w:tcW w:w="1072" w:type="dxa"/>
            <w:vMerge w:val="continue"/>
            <w:tcBorders>
              <w:top w:val="nil"/>
            </w:tcBorders>
            <w:vAlign w:val="top"/>
          </w:tcPr>
          <w:p w14:paraId="490B501B">
            <w:pPr>
              <w:rPr>
                <w:rFonts w:ascii="Arial"/>
                <w:sz w:val="21"/>
              </w:rPr>
            </w:pPr>
          </w:p>
        </w:tc>
        <w:tc>
          <w:tcPr>
            <w:tcW w:w="473" w:type="dxa"/>
            <w:vMerge w:val="continue"/>
            <w:tcBorders>
              <w:top w:val="nil"/>
            </w:tcBorders>
            <w:vAlign w:val="top"/>
          </w:tcPr>
          <w:p w14:paraId="2E6F1A52">
            <w:pPr>
              <w:rPr>
                <w:rFonts w:ascii="Arial"/>
                <w:sz w:val="21"/>
              </w:rPr>
            </w:pPr>
          </w:p>
        </w:tc>
        <w:tc>
          <w:tcPr>
            <w:tcW w:w="351" w:type="dxa"/>
            <w:vMerge w:val="continue"/>
            <w:tcBorders>
              <w:top w:val="nil"/>
            </w:tcBorders>
            <w:vAlign w:val="top"/>
          </w:tcPr>
          <w:p w14:paraId="2139BFB2">
            <w:pPr>
              <w:rPr>
                <w:rFonts w:ascii="Arial"/>
                <w:sz w:val="21"/>
              </w:rPr>
            </w:pPr>
          </w:p>
        </w:tc>
        <w:tc>
          <w:tcPr>
            <w:tcW w:w="488" w:type="dxa"/>
            <w:vMerge w:val="continue"/>
            <w:tcBorders>
              <w:top w:val="nil"/>
            </w:tcBorders>
            <w:vAlign w:val="top"/>
          </w:tcPr>
          <w:p w14:paraId="7F3F11F4">
            <w:pPr>
              <w:rPr>
                <w:rFonts w:ascii="Arial"/>
                <w:sz w:val="21"/>
              </w:rPr>
            </w:pPr>
          </w:p>
        </w:tc>
        <w:tc>
          <w:tcPr>
            <w:tcW w:w="276" w:type="dxa"/>
            <w:vAlign w:val="top"/>
          </w:tcPr>
          <w:p w14:paraId="033DCAAD">
            <w:pPr>
              <w:spacing w:line="284" w:lineRule="auto"/>
              <w:rPr>
                <w:rFonts w:ascii="Arial"/>
                <w:sz w:val="21"/>
              </w:rPr>
            </w:pPr>
          </w:p>
          <w:p w14:paraId="12B03C00">
            <w:pPr>
              <w:spacing w:line="284" w:lineRule="auto"/>
              <w:rPr>
                <w:rFonts w:ascii="Arial"/>
                <w:sz w:val="21"/>
              </w:rPr>
            </w:pPr>
          </w:p>
          <w:p w14:paraId="79D09EE3">
            <w:pPr>
              <w:kinsoku w:val="0"/>
              <w:autoSpaceDE w:val="0"/>
              <w:autoSpaceDN w:val="0"/>
              <w:adjustRightInd w:val="0"/>
              <w:snapToGrid w:val="0"/>
              <w:spacing w:before="29"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1EA90FB8">
            <w:pPr>
              <w:spacing w:line="284" w:lineRule="auto"/>
              <w:rPr>
                <w:rFonts w:ascii="Arial"/>
                <w:sz w:val="21"/>
              </w:rPr>
            </w:pPr>
          </w:p>
          <w:p w14:paraId="3DC19E79">
            <w:pPr>
              <w:spacing w:line="284" w:lineRule="auto"/>
              <w:rPr>
                <w:rFonts w:ascii="Arial"/>
                <w:sz w:val="21"/>
              </w:rPr>
            </w:pPr>
          </w:p>
          <w:p w14:paraId="28E3E64C">
            <w:pPr>
              <w:kinsoku w:val="0"/>
              <w:autoSpaceDE w:val="0"/>
              <w:autoSpaceDN w:val="0"/>
              <w:adjustRightInd w:val="0"/>
              <w:snapToGrid w:val="0"/>
              <w:spacing w:before="29"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市场监管部门</w:t>
            </w:r>
          </w:p>
        </w:tc>
        <w:tc>
          <w:tcPr>
            <w:tcW w:w="1348" w:type="dxa"/>
            <w:vAlign w:val="top"/>
          </w:tcPr>
          <w:p w14:paraId="38AE766B">
            <w:pPr>
              <w:spacing w:line="255" w:lineRule="auto"/>
              <w:rPr>
                <w:rFonts w:ascii="Arial"/>
                <w:sz w:val="21"/>
              </w:rPr>
            </w:pPr>
          </w:p>
          <w:p w14:paraId="4803D405">
            <w:pPr>
              <w:spacing w:line="255" w:lineRule="auto"/>
              <w:rPr>
                <w:rFonts w:ascii="Arial"/>
                <w:sz w:val="21"/>
              </w:rPr>
            </w:pPr>
          </w:p>
          <w:p w14:paraId="31513A44">
            <w:pPr>
              <w:kinsoku w:val="0"/>
              <w:autoSpaceDE w:val="0"/>
              <w:autoSpaceDN w:val="0"/>
              <w:adjustRightInd w:val="0"/>
              <w:snapToGrid w:val="0"/>
              <w:spacing w:before="30" w:line="224" w:lineRule="auto"/>
              <w:ind w:left="17" w:right="3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 xml:space="preserve">对企业、个体工商户、农民专业 </w:t>
            </w:r>
            <w:r>
              <w:rPr>
                <w:rFonts w:ascii="FangSong_GB2312" w:hAnsi="FangSong_GB2312" w:eastAsia="FangSong_GB2312" w:cs="FangSong_GB2312"/>
                <w:snapToGrid w:val="0"/>
                <w:color w:val="000000"/>
                <w:spacing w:val="-1"/>
                <w:kern w:val="0"/>
                <w:sz w:val="9"/>
                <w:szCs w:val="9"/>
                <w:lang w:val="en-US" w:eastAsia="en-US" w:bidi="ar-SA"/>
              </w:rPr>
              <w:t>合作社公示信息的监督检查</w:t>
            </w:r>
          </w:p>
        </w:tc>
        <w:tc>
          <w:tcPr>
            <w:tcW w:w="1489" w:type="dxa"/>
            <w:vAlign w:val="top"/>
          </w:tcPr>
          <w:p w14:paraId="1C946A4D">
            <w:pPr>
              <w:spacing w:line="255" w:lineRule="auto"/>
              <w:rPr>
                <w:rFonts w:ascii="Arial"/>
                <w:sz w:val="21"/>
              </w:rPr>
            </w:pPr>
          </w:p>
          <w:p w14:paraId="7A852693">
            <w:pPr>
              <w:spacing w:line="255" w:lineRule="auto"/>
              <w:rPr>
                <w:rFonts w:ascii="Arial"/>
                <w:sz w:val="21"/>
              </w:rPr>
            </w:pPr>
          </w:p>
          <w:p w14:paraId="3454C3F1">
            <w:pPr>
              <w:kinsoku w:val="0"/>
              <w:autoSpaceDE w:val="0"/>
              <w:autoSpaceDN w:val="0"/>
              <w:adjustRightInd w:val="0"/>
              <w:snapToGrid w:val="0"/>
              <w:spacing w:before="30" w:line="223" w:lineRule="auto"/>
              <w:ind w:left="20" w:right="384"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1.年度报告公示信息的检查</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2.即时公示信息的检查</w:t>
            </w:r>
          </w:p>
        </w:tc>
        <w:tc>
          <w:tcPr>
            <w:tcW w:w="588" w:type="dxa"/>
            <w:vAlign w:val="top"/>
          </w:tcPr>
          <w:p w14:paraId="4E92A801">
            <w:pPr>
              <w:spacing w:line="284" w:lineRule="auto"/>
              <w:rPr>
                <w:rFonts w:ascii="Arial"/>
                <w:sz w:val="21"/>
              </w:rPr>
            </w:pPr>
          </w:p>
          <w:p w14:paraId="20EB4428">
            <w:pPr>
              <w:spacing w:line="284" w:lineRule="auto"/>
              <w:rPr>
                <w:rFonts w:ascii="Arial"/>
                <w:sz w:val="21"/>
              </w:rPr>
            </w:pPr>
          </w:p>
          <w:p w14:paraId="4BE30A6C">
            <w:pPr>
              <w:kinsoku w:val="0"/>
              <w:autoSpaceDE w:val="0"/>
              <w:autoSpaceDN w:val="0"/>
              <w:adjustRightInd w:val="0"/>
              <w:snapToGrid w:val="0"/>
              <w:spacing w:before="29"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78D35374">
            <w:pPr>
              <w:kinsoku w:val="0"/>
              <w:autoSpaceDE w:val="0"/>
              <w:autoSpaceDN w:val="0"/>
              <w:adjustRightInd w:val="0"/>
              <w:snapToGrid w:val="0"/>
              <w:spacing w:before="151" w:line="228" w:lineRule="auto"/>
              <w:ind w:left="18" w:right="19"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1.年度报告公示信息的检查 ：通信地址、邮政编码、联系电话、电子邮箱等信息</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；开业</w:t>
            </w:r>
            <w:r>
              <w:rPr>
                <w:rFonts w:ascii="FangSong_GB2312" w:hAnsi="FangSong_GB2312" w:eastAsia="FangSong_GB2312" w:cs="FangSong_GB2312"/>
                <w:snapToGrid w:val="0"/>
                <w:color w:val="000000"/>
                <w:spacing w:val="1"/>
                <w:kern w:val="0"/>
                <w:sz w:val="9"/>
                <w:szCs w:val="9"/>
                <w:lang w:val="en-US" w:eastAsia="en-US" w:bidi="ar-SA"/>
              </w:rPr>
              <w:t>、歇业、</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清算等存续状态信息 ；投资设立企业</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、购买股权信息</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；企业为有限责任</w:t>
            </w:r>
            <w:r>
              <w:rPr>
                <w:rFonts w:ascii="FangSong_GB2312" w:hAnsi="FangSong_GB2312" w:eastAsia="FangSong_GB2312" w:cs="FangSong_GB2312"/>
                <w:snapToGrid w:val="0"/>
                <w:color w:val="000000"/>
                <w:spacing w:val="2"/>
                <w:kern w:val="0"/>
                <w:sz w:val="9"/>
                <w:szCs w:val="9"/>
                <w:lang w:val="en-US" w:eastAsia="en-US" w:bidi="ar-SA"/>
              </w:rPr>
              <w:t>公司或者股份有限公司</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的，其股东或者发起人认缴和实缴的出资额</w:t>
            </w:r>
            <w:r>
              <w:rPr>
                <w:rFonts w:ascii="FangSong_GB2312" w:hAnsi="FangSong_GB2312" w:eastAsia="FangSong_GB2312" w:cs="FangSong_GB2312"/>
                <w:snapToGrid w:val="0"/>
                <w:color w:val="000000"/>
                <w:spacing w:val="12"/>
                <w:w w:val="10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、出资时间、</w:t>
            </w:r>
            <w:r>
              <w:rPr>
                <w:rFonts w:ascii="FangSong_GB2312" w:hAnsi="FangSong_GB2312" w:eastAsia="FangSong_GB2312" w:cs="FangSong_GB2312"/>
                <w:snapToGrid w:val="0"/>
                <w:color w:val="000000"/>
                <w:spacing w:val="1"/>
                <w:kern w:val="0"/>
                <w:sz w:val="9"/>
                <w:szCs w:val="9"/>
                <w:lang w:val="en-US" w:eastAsia="en-US" w:bidi="ar-SA"/>
              </w:rPr>
              <w:t>出资方式等信息</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；有限责任公司股东股</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权转让等股权变更信息 ；网站以及从事网络经营的网店的名称 、网址等信息</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；从业人数、资产总</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额、负债总额、对外提供保证担保</w:t>
            </w:r>
            <w:r>
              <w:rPr>
                <w:rFonts w:ascii="FangSong_GB2312" w:hAnsi="FangSong_GB2312" w:eastAsia="FangSong_GB2312" w:cs="FangSong_GB2312"/>
                <w:snapToGrid w:val="0"/>
                <w:color w:val="000000"/>
                <w:spacing w:val="-19"/>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、所有者权益合计</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、营业总收入、主营业务收入</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、利润总额、</w:t>
            </w:r>
            <w:r>
              <w:rPr>
                <w:rFonts w:ascii="FangSong_GB2312" w:hAnsi="FangSong_GB2312" w:eastAsia="FangSong_GB2312" w:cs="FangSong_GB2312"/>
                <w:snapToGrid w:val="0"/>
                <w:color w:val="000000"/>
                <w:kern w:val="0"/>
                <w:sz w:val="9"/>
                <w:szCs w:val="9"/>
                <w:lang w:val="en-US" w:eastAsia="en-US" w:bidi="ar-SA"/>
              </w:rPr>
              <w:t xml:space="preserve"> 净利润、纳税总额信息。</w:t>
            </w:r>
          </w:p>
          <w:p w14:paraId="42F61594">
            <w:pPr>
              <w:kinsoku w:val="0"/>
              <w:autoSpaceDE w:val="0"/>
              <w:autoSpaceDN w:val="0"/>
              <w:adjustRightInd w:val="0"/>
              <w:snapToGrid w:val="0"/>
              <w:spacing w:before="5" w:line="226" w:lineRule="auto"/>
              <w:ind w:left="19" w:right="12"/>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w:t>
            </w:r>
            <w:r>
              <w:rPr>
                <w:rFonts w:ascii="FangSong_GB2312" w:hAnsi="FangSong_GB2312" w:eastAsia="FangSong_GB2312" w:cs="FangSong_GB2312"/>
                <w:snapToGrid w:val="0"/>
                <w:color w:val="000000"/>
                <w:spacing w:val="-2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即时公示信息的检查 ：有限责任公司股东或者</w:t>
            </w:r>
            <w:r>
              <w:rPr>
                <w:rFonts w:ascii="FangSong_GB2312" w:hAnsi="FangSong_GB2312" w:eastAsia="FangSong_GB2312" w:cs="FangSong_GB2312"/>
                <w:snapToGrid w:val="0"/>
                <w:color w:val="000000"/>
                <w:kern w:val="0"/>
                <w:sz w:val="9"/>
                <w:szCs w:val="9"/>
                <w:lang w:val="en-US" w:eastAsia="en-US" w:bidi="ar-SA"/>
              </w:rPr>
              <w:t xml:space="preserve">股份有限公司发起人认缴和实缴的出资额  、出资 </w:t>
            </w:r>
            <w:r>
              <w:rPr>
                <w:rFonts w:ascii="FangSong_GB2312" w:hAnsi="FangSong_GB2312" w:eastAsia="FangSong_GB2312" w:cs="FangSong_GB2312"/>
                <w:snapToGrid w:val="0"/>
                <w:color w:val="000000"/>
                <w:spacing w:val="1"/>
                <w:kern w:val="0"/>
                <w:sz w:val="9"/>
                <w:szCs w:val="9"/>
                <w:lang w:val="en-US" w:eastAsia="en-US" w:bidi="ar-SA"/>
              </w:rPr>
              <w:t>时间、出资方式等信息</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；有限责任公司股东股权转让等股权变更信息</w:t>
            </w:r>
            <w:r>
              <w:rPr>
                <w:rFonts w:ascii="FangSong_GB2312" w:hAnsi="FangSong_GB2312" w:eastAsia="FangSong_GB2312" w:cs="FangSong_GB2312"/>
                <w:snapToGrid w:val="0"/>
                <w:color w:val="000000"/>
                <w:spacing w:val="2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；行政许可取得</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、变更、延</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续信息</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；知识产权出质登记信息 ；受到行政处罚的信息</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；其他依法应当公示的信息</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323D931D">
            <w:pPr>
              <w:spacing w:line="286" w:lineRule="auto"/>
              <w:rPr>
                <w:rFonts w:ascii="Arial"/>
                <w:sz w:val="21"/>
              </w:rPr>
            </w:pPr>
          </w:p>
          <w:p w14:paraId="7AAD6879">
            <w:pPr>
              <w:kinsoku w:val="0"/>
              <w:autoSpaceDE w:val="0"/>
              <w:autoSpaceDN w:val="0"/>
              <w:adjustRightInd w:val="0"/>
              <w:snapToGrid w:val="0"/>
              <w:spacing w:before="29" w:line="224" w:lineRule="auto"/>
              <w:ind w:left="22" w:right="91" w:hanging="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1.《企业信息公示暂行条例</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》第三条、第八条、第九条、第十条、第十一条、第十二条、第十四条、第十五条</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、第十六条、第十七条、第十八条、第二十条、第二十一条、第二十二条</w:t>
            </w:r>
          </w:p>
          <w:p w14:paraId="4E97A7B8">
            <w:pPr>
              <w:kinsoku w:val="0"/>
              <w:autoSpaceDE w:val="0"/>
              <w:autoSpaceDN w:val="0"/>
              <w:adjustRightInd w:val="0"/>
              <w:snapToGrid w:val="0"/>
              <w:spacing w:before="7" w:line="215"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2.《企业公示信息抽查暂行办法 》第六条</w:t>
            </w:r>
            <w:r>
              <w:rPr>
                <w:rFonts w:ascii="FangSong_GB2312" w:hAnsi="FangSong_GB2312" w:eastAsia="FangSong_GB2312" w:cs="FangSong_GB2312"/>
                <w:snapToGrid w:val="0"/>
                <w:color w:val="000000"/>
                <w:kern w:val="0"/>
                <w:sz w:val="9"/>
                <w:szCs w:val="9"/>
                <w:lang w:val="en-US" w:eastAsia="en-US" w:bidi="ar-SA"/>
              </w:rPr>
              <w:t>、第十条、第十二条</w:t>
            </w:r>
          </w:p>
          <w:p w14:paraId="69111E24">
            <w:pPr>
              <w:kinsoku w:val="0"/>
              <w:autoSpaceDE w:val="0"/>
              <w:autoSpaceDN w:val="0"/>
              <w:adjustRightInd w:val="0"/>
              <w:snapToGrid w:val="0"/>
              <w:spacing w:before="8" w:line="223" w:lineRule="auto"/>
              <w:ind w:left="19" w:right="1214"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3.《企业经营异常名录管理暂行办法 》第四条、第六条、第七条、第八条、第九条</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4.《个体工商户年度报告暂行办法 》第十一条</w:t>
            </w:r>
          </w:p>
          <w:p w14:paraId="345EB1C4">
            <w:pPr>
              <w:kinsoku w:val="0"/>
              <w:autoSpaceDE w:val="0"/>
              <w:autoSpaceDN w:val="0"/>
              <w:adjustRightInd w:val="0"/>
              <w:snapToGrid w:val="0"/>
              <w:spacing w:before="7" w:line="215" w:lineRule="auto"/>
              <w:ind w:left="2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5.《农民专业合作社年度报告公示暂行办法 》</w:t>
            </w:r>
            <w:r>
              <w:rPr>
                <w:rFonts w:ascii="FangSong_GB2312" w:hAnsi="FangSong_GB2312" w:eastAsia="FangSong_GB2312" w:cs="FangSong_GB2312"/>
                <w:snapToGrid w:val="0"/>
                <w:color w:val="000000"/>
                <w:kern w:val="0"/>
                <w:sz w:val="9"/>
                <w:szCs w:val="9"/>
                <w:lang w:val="en-US" w:eastAsia="en-US" w:bidi="ar-SA"/>
              </w:rPr>
              <w:t>第八条、第九条</w:t>
            </w:r>
          </w:p>
        </w:tc>
      </w:tr>
      <w:tr w14:paraId="21F6D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82" w:type="dxa"/>
            <w:vMerge w:val="restart"/>
            <w:tcBorders>
              <w:bottom w:val="nil"/>
            </w:tcBorders>
            <w:vAlign w:val="top"/>
          </w:tcPr>
          <w:p w14:paraId="61CCA4FF">
            <w:pPr>
              <w:spacing w:line="259" w:lineRule="auto"/>
              <w:rPr>
                <w:rFonts w:ascii="Arial"/>
                <w:sz w:val="21"/>
              </w:rPr>
            </w:pPr>
          </w:p>
          <w:p w14:paraId="17654F87">
            <w:pPr>
              <w:spacing w:line="260" w:lineRule="auto"/>
              <w:rPr>
                <w:rFonts w:ascii="Arial"/>
                <w:sz w:val="21"/>
              </w:rPr>
            </w:pPr>
          </w:p>
          <w:p w14:paraId="4748995E">
            <w:pPr>
              <w:spacing w:line="260" w:lineRule="auto"/>
              <w:rPr>
                <w:rFonts w:ascii="Arial"/>
                <w:sz w:val="21"/>
              </w:rPr>
            </w:pPr>
          </w:p>
          <w:p w14:paraId="162851F9">
            <w:pPr>
              <w:kinsoku w:val="0"/>
              <w:autoSpaceDE w:val="0"/>
              <w:autoSpaceDN w:val="0"/>
              <w:adjustRightInd w:val="0"/>
              <w:snapToGrid w:val="0"/>
              <w:spacing w:before="29" w:line="188" w:lineRule="auto"/>
              <w:ind w:left="50"/>
              <w:jc w:val="left"/>
              <w:textAlignment w:val="baseline"/>
              <w:rPr>
                <w:rFonts w:hint="default" w:ascii="FangSong_GB2312" w:hAnsi="FangSong_GB2312" w:eastAsia="FangSong_GB2312" w:cs="FangSong_GB2312"/>
                <w:snapToGrid w:val="0"/>
                <w:color w:val="000000"/>
                <w:kern w:val="0"/>
                <w:sz w:val="9"/>
                <w:szCs w:val="9"/>
                <w:lang w:val="en-US" w:eastAsia="zh-CN" w:bidi="ar-SA"/>
              </w:rPr>
            </w:pPr>
            <w:r>
              <w:rPr>
                <w:rFonts w:hint="eastAsia" w:ascii="FangSong_GB2312" w:hAnsi="FangSong_GB2312" w:eastAsia="FangSong_GB2312" w:cs="FangSong_GB2312"/>
                <w:snapToGrid w:val="0"/>
                <w:color w:val="000000"/>
                <w:spacing w:val="-2"/>
                <w:kern w:val="0"/>
                <w:sz w:val="9"/>
                <w:szCs w:val="9"/>
                <w:lang w:val="en-US" w:eastAsia="zh-CN" w:bidi="ar-SA"/>
              </w:rPr>
              <w:t>13</w:t>
            </w:r>
          </w:p>
        </w:tc>
        <w:tc>
          <w:tcPr>
            <w:tcW w:w="473" w:type="dxa"/>
            <w:vMerge w:val="restart"/>
            <w:tcBorders>
              <w:bottom w:val="nil"/>
            </w:tcBorders>
            <w:vAlign w:val="top"/>
          </w:tcPr>
          <w:p w14:paraId="71496263">
            <w:pPr>
              <w:spacing w:line="300" w:lineRule="auto"/>
              <w:rPr>
                <w:rFonts w:ascii="Arial"/>
                <w:sz w:val="21"/>
              </w:rPr>
            </w:pPr>
          </w:p>
          <w:p w14:paraId="0D33EEB6">
            <w:pPr>
              <w:spacing w:line="301" w:lineRule="auto"/>
              <w:rPr>
                <w:rFonts w:ascii="Arial"/>
                <w:sz w:val="21"/>
              </w:rPr>
            </w:pPr>
          </w:p>
          <w:p w14:paraId="161C9EA6">
            <w:pPr>
              <w:kinsoku w:val="0"/>
              <w:autoSpaceDE w:val="0"/>
              <w:autoSpaceDN w:val="0"/>
              <w:adjustRightInd w:val="0"/>
              <w:snapToGrid w:val="0"/>
              <w:spacing w:before="29" w:line="226" w:lineRule="auto"/>
              <w:ind w:left="12" w:right="97"/>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广播电视</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节目制作</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经营单位</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检查</w:t>
            </w:r>
          </w:p>
        </w:tc>
        <w:tc>
          <w:tcPr>
            <w:tcW w:w="1072" w:type="dxa"/>
            <w:vMerge w:val="restart"/>
            <w:tcBorders>
              <w:bottom w:val="nil"/>
            </w:tcBorders>
            <w:vAlign w:val="top"/>
          </w:tcPr>
          <w:p w14:paraId="60CFD0BD">
            <w:pPr>
              <w:spacing w:line="299" w:lineRule="auto"/>
              <w:rPr>
                <w:rFonts w:ascii="Arial"/>
                <w:sz w:val="21"/>
              </w:rPr>
            </w:pPr>
          </w:p>
          <w:p w14:paraId="53A5A4F5">
            <w:pPr>
              <w:spacing w:line="300" w:lineRule="auto"/>
              <w:rPr>
                <w:rFonts w:ascii="Arial"/>
                <w:sz w:val="21"/>
              </w:rPr>
            </w:pPr>
          </w:p>
          <w:p w14:paraId="65B301B3">
            <w:pPr>
              <w:kinsoku w:val="0"/>
              <w:autoSpaceDE w:val="0"/>
              <w:autoSpaceDN w:val="0"/>
              <w:adjustRightInd w:val="0"/>
              <w:snapToGrid w:val="0"/>
              <w:spacing w:before="29" w:line="227" w:lineRule="auto"/>
              <w:ind w:left="13" w:right="33" w:firstLine="1"/>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对广播电视节目制作经营</w:t>
            </w:r>
            <w:r>
              <w:rPr>
                <w:rFonts w:ascii="FangSong_GB2312" w:hAnsi="FangSong_GB2312" w:eastAsia="FangSong_GB2312" w:cs="FangSong_GB2312"/>
                <w:snapToGrid w:val="0"/>
                <w:color w:val="000000"/>
                <w:spacing w:val="3"/>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持证机构的股东构成</w:t>
            </w:r>
            <w:r>
              <w:rPr>
                <w:rFonts w:ascii="FangSong_GB2312" w:hAnsi="FangSong_GB2312" w:eastAsia="FangSong_GB2312" w:cs="FangSong_GB2312"/>
                <w:snapToGrid w:val="0"/>
                <w:color w:val="000000"/>
                <w:spacing w:val="-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、资</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金来源等是否符合相关规</w:t>
            </w:r>
            <w:r>
              <w:rPr>
                <w:rFonts w:ascii="FangSong_GB2312" w:hAnsi="FangSong_GB2312" w:eastAsia="FangSong_GB2312" w:cs="FangSong_GB2312"/>
                <w:snapToGrid w:val="0"/>
                <w:color w:val="000000"/>
                <w:spacing w:val="3"/>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定的检查</w:t>
            </w:r>
          </w:p>
        </w:tc>
        <w:tc>
          <w:tcPr>
            <w:tcW w:w="473" w:type="dxa"/>
            <w:vMerge w:val="restart"/>
            <w:tcBorders>
              <w:bottom w:val="nil"/>
            </w:tcBorders>
            <w:vAlign w:val="top"/>
          </w:tcPr>
          <w:p w14:paraId="27CE182D">
            <w:pPr>
              <w:spacing w:line="300" w:lineRule="auto"/>
              <w:rPr>
                <w:rFonts w:ascii="Arial"/>
                <w:sz w:val="21"/>
              </w:rPr>
            </w:pPr>
          </w:p>
          <w:p w14:paraId="5C8A3C2C">
            <w:pPr>
              <w:spacing w:line="300" w:lineRule="auto"/>
              <w:rPr>
                <w:rFonts w:ascii="Arial"/>
                <w:sz w:val="21"/>
              </w:rPr>
            </w:pPr>
          </w:p>
          <w:p w14:paraId="3BDC9034">
            <w:pPr>
              <w:kinsoku w:val="0"/>
              <w:autoSpaceDE w:val="0"/>
              <w:autoSpaceDN w:val="0"/>
              <w:adjustRightInd w:val="0"/>
              <w:snapToGrid w:val="0"/>
              <w:spacing w:before="29" w:line="226" w:lineRule="auto"/>
              <w:ind w:left="13" w:right="96"/>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广播电视</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节目制作</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经营持证</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机构</w:t>
            </w:r>
          </w:p>
        </w:tc>
        <w:tc>
          <w:tcPr>
            <w:tcW w:w="351" w:type="dxa"/>
            <w:vMerge w:val="restart"/>
            <w:tcBorders>
              <w:bottom w:val="nil"/>
            </w:tcBorders>
            <w:vAlign w:val="top"/>
          </w:tcPr>
          <w:p w14:paraId="520075B7">
            <w:pPr>
              <w:spacing w:line="356" w:lineRule="auto"/>
              <w:rPr>
                <w:rFonts w:ascii="Arial"/>
                <w:sz w:val="21"/>
              </w:rPr>
            </w:pPr>
          </w:p>
          <w:p w14:paraId="5FFA3C82">
            <w:pPr>
              <w:spacing w:line="357" w:lineRule="auto"/>
              <w:rPr>
                <w:rFonts w:ascii="Arial"/>
                <w:sz w:val="21"/>
              </w:rPr>
            </w:pPr>
          </w:p>
          <w:p w14:paraId="44F3202D">
            <w:pPr>
              <w:kinsoku w:val="0"/>
              <w:autoSpaceDE w:val="0"/>
              <w:autoSpaceDN w:val="0"/>
              <w:adjustRightInd w:val="0"/>
              <w:snapToGrid w:val="0"/>
              <w:spacing w:before="29" w:line="222" w:lineRule="auto"/>
              <w:ind w:left="37" w:right="41" w:firstLine="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一般检</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bottom w:val="nil"/>
            </w:tcBorders>
            <w:vAlign w:val="top"/>
          </w:tcPr>
          <w:p w14:paraId="45A2EE60">
            <w:pPr>
              <w:spacing w:line="327" w:lineRule="auto"/>
              <w:rPr>
                <w:rFonts w:ascii="Arial"/>
                <w:sz w:val="21"/>
              </w:rPr>
            </w:pPr>
          </w:p>
          <w:p w14:paraId="38AEACB3">
            <w:pPr>
              <w:spacing w:line="328" w:lineRule="auto"/>
              <w:rPr>
                <w:rFonts w:ascii="Arial"/>
                <w:sz w:val="21"/>
              </w:rPr>
            </w:pPr>
          </w:p>
          <w:p w14:paraId="4B5FA8D1">
            <w:pPr>
              <w:kinsoku w:val="0"/>
              <w:autoSpaceDE w:val="0"/>
              <w:autoSpaceDN w:val="0"/>
              <w:adjustRightInd w:val="0"/>
              <w:snapToGrid w:val="0"/>
              <w:spacing w:before="29" w:line="229" w:lineRule="auto"/>
              <w:ind w:left="15" w:right="110" w:firstLine="2"/>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、书面检</w:t>
            </w:r>
            <w:r>
              <w:rPr>
                <w:rFonts w:ascii="FangSong_GB2312" w:hAnsi="FangSong_GB2312" w:eastAsia="FangSong_GB2312" w:cs="FangSong_GB2312"/>
                <w:snapToGrid w:val="0"/>
                <w:color w:val="000000"/>
                <w:kern w:val="0"/>
                <w:sz w:val="9"/>
                <w:szCs w:val="9"/>
                <w:lang w:val="en-US" w:eastAsia="en-US" w:bidi="ar-SA"/>
              </w:rPr>
              <w:t xml:space="preserve"> 查</w:t>
            </w:r>
          </w:p>
        </w:tc>
        <w:tc>
          <w:tcPr>
            <w:tcW w:w="276" w:type="dxa"/>
            <w:vAlign w:val="top"/>
          </w:tcPr>
          <w:p w14:paraId="32EB2494">
            <w:pPr>
              <w:kinsoku w:val="0"/>
              <w:autoSpaceDE w:val="0"/>
              <w:autoSpaceDN w:val="0"/>
              <w:adjustRightInd w:val="0"/>
              <w:snapToGrid w:val="0"/>
              <w:spacing w:before="146" w:line="216" w:lineRule="auto"/>
              <w:ind w:left="4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vAlign w:val="top"/>
          </w:tcPr>
          <w:p w14:paraId="19F718F3">
            <w:pPr>
              <w:kinsoku w:val="0"/>
              <w:autoSpaceDE w:val="0"/>
              <w:autoSpaceDN w:val="0"/>
              <w:adjustRightInd w:val="0"/>
              <w:snapToGrid w:val="0"/>
              <w:spacing w:before="146" w:line="217" w:lineRule="auto"/>
              <w:ind w:left="1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广电部门</w:t>
            </w:r>
          </w:p>
        </w:tc>
        <w:tc>
          <w:tcPr>
            <w:tcW w:w="1348" w:type="dxa"/>
            <w:vAlign w:val="top"/>
          </w:tcPr>
          <w:p w14:paraId="5B92E070">
            <w:pPr>
              <w:kinsoku w:val="0"/>
              <w:autoSpaceDE w:val="0"/>
              <w:autoSpaceDN w:val="0"/>
              <w:adjustRightInd w:val="0"/>
              <w:snapToGrid w:val="0"/>
              <w:spacing w:before="89" w:line="225" w:lineRule="auto"/>
              <w:ind w:left="15" w:right="67"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对广播电视节目制作机构的监督</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检查</w:t>
            </w:r>
          </w:p>
        </w:tc>
        <w:tc>
          <w:tcPr>
            <w:tcW w:w="1489" w:type="dxa"/>
            <w:vAlign w:val="top"/>
          </w:tcPr>
          <w:p w14:paraId="733DFEF6">
            <w:pPr>
              <w:kinsoku w:val="0"/>
              <w:autoSpaceDE w:val="0"/>
              <w:autoSpaceDN w:val="0"/>
              <w:adjustRightInd w:val="0"/>
              <w:snapToGrid w:val="0"/>
              <w:spacing w:before="90" w:line="228" w:lineRule="auto"/>
              <w:ind w:left="17" w:right="118"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对广播电视节目制作机构的监督检</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查</w:t>
            </w:r>
          </w:p>
        </w:tc>
        <w:tc>
          <w:tcPr>
            <w:tcW w:w="588" w:type="dxa"/>
            <w:vAlign w:val="top"/>
          </w:tcPr>
          <w:p w14:paraId="3B617B50">
            <w:pPr>
              <w:kinsoku w:val="0"/>
              <w:autoSpaceDE w:val="0"/>
              <w:autoSpaceDN w:val="0"/>
              <w:adjustRightInd w:val="0"/>
              <w:snapToGrid w:val="0"/>
              <w:spacing w:before="90" w:line="225" w:lineRule="auto"/>
              <w:ind w:left="19" w:right="105" w:hanging="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市、县</w:t>
            </w:r>
            <w:r>
              <w:rPr>
                <w:rFonts w:ascii="FangSong_GB2312" w:hAnsi="FangSong_GB2312" w:eastAsia="FangSong_GB2312" w:cs="FangSong_GB2312"/>
                <w:snapToGrid w:val="0"/>
                <w:color w:val="000000"/>
                <w:kern w:val="0"/>
                <w:sz w:val="9"/>
                <w:szCs w:val="9"/>
                <w:lang w:val="en-US" w:eastAsia="en-US" w:bidi="ar-SA"/>
              </w:rPr>
              <w:t>级</w:t>
            </w:r>
          </w:p>
        </w:tc>
        <w:tc>
          <w:tcPr>
            <w:tcW w:w="4001" w:type="dxa"/>
            <w:vAlign w:val="top"/>
          </w:tcPr>
          <w:p w14:paraId="0D28A98B">
            <w:pPr>
              <w:kinsoku w:val="0"/>
              <w:autoSpaceDE w:val="0"/>
              <w:autoSpaceDN w:val="0"/>
              <w:adjustRightInd w:val="0"/>
              <w:snapToGrid w:val="0"/>
              <w:spacing w:before="145"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对广播电视节目制作经营持证机构的股东构成</w:t>
            </w:r>
            <w:r>
              <w:rPr>
                <w:rFonts w:ascii="FangSong_GB2312" w:hAnsi="FangSong_GB2312" w:eastAsia="FangSong_GB2312" w:cs="FangSong_GB2312"/>
                <w:snapToGrid w:val="0"/>
                <w:color w:val="000000"/>
                <w:spacing w:val="21"/>
                <w:w w:val="10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、资金来源等是否符合相关规</w:t>
            </w:r>
            <w:r>
              <w:rPr>
                <w:rFonts w:ascii="FangSong_GB2312" w:hAnsi="FangSong_GB2312" w:eastAsia="FangSong_GB2312" w:cs="FangSong_GB2312"/>
                <w:snapToGrid w:val="0"/>
                <w:color w:val="000000"/>
                <w:spacing w:val="-1"/>
                <w:kern w:val="0"/>
                <w:sz w:val="9"/>
                <w:szCs w:val="9"/>
                <w:lang w:val="en-US" w:eastAsia="en-US" w:bidi="ar-SA"/>
              </w:rPr>
              <w:t>定 。</w:t>
            </w:r>
          </w:p>
        </w:tc>
        <w:tc>
          <w:tcPr>
            <w:tcW w:w="4579" w:type="dxa"/>
            <w:vAlign w:val="top"/>
          </w:tcPr>
          <w:p w14:paraId="1C8FD87E">
            <w:pPr>
              <w:kinsoku w:val="0"/>
              <w:autoSpaceDE w:val="0"/>
              <w:autoSpaceDN w:val="0"/>
              <w:adjustRightInd w:val="0"/>
              <w:snapToGrid w:val="0"/>
              <w:spacing w:before="146" w:line="214"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《广播电视节目制作经营管理规定 》（2004年7</w:t>
            </w:r>
            <w:r>
              <w:rPr>
                <w:rFonts w:ascii="FangSong_GB2312" w:hAnsi="FangSong_GB2312" w:eastAsia="FangSong_GB2312" w:cs="FangSong_GB2312"/>
                <w:snapToGrid w:val="0"/>
                <w:color w:val="000000"/>
                <w:kern w:val="0"/>
                <w:sz w:val="9"/>
                <w:szCs w:val="9"/>
                <w:lang w:val="en-US" w:eastAsia="en-US" w:bidi="ar-SA"/>
              </w:rPr>
              <w:t>月国家广播电影电视总局令第 34号，2018年10月修改</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）第三条</w:t>
            </w:r>
          </w:p>
        </w:tc>
      </w:tr>
      <w:tr w14:paraId="267EE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182" w:type="dxa"/>
            <w:vMerge w:val="continue"/>
            <w:tcBorders>
              <w:top w:val="nil"/>
            </w:tcBorders>
            <w:vAlign w:val="top"/>
          </w:tcPr>
          <w:p w14:paraId="503B9AC7">
            <w:pPr>
              <w:rPr>
                <w:rFonts w:ascii="Arial"/>
                <w:sz w:val="21"/>
              </w:rPr>
            </w:pPr>
          </w:p>
        </w:tc>
        <w:tc>
          <w:tcPr>
            <w:tcW w:w="473" w:type="dxa"/>
            <w:vMerge w:val="continue"/>
            <w:tcBorders>
              <w:top w:val="nil"/>
            </w:tcBorders>
            <w:vAlign w:val="top"/>
          </w:tcPr>
          <w:p w14:paraId="38A7DDD6">
            <w:pPr>
              <w:rPr>
                <w:rFonts w:ascii="Arial"/>
                <w:sz w:val="21"/>
              </w:rPr>
            </w:pPr>
          </w:p>
        </w:tc>
        <w:tc>
          <w:tcPr>
            <w:tcW w:w="1072" w:type="dxa"/>
            <w:vMerge w:val="continue"/>
            <w:tcBorders>
              <w:top w:val="nil"/>
            </w:tcBorders>
            <w:vAlign w:val="top"/>
          </w:tcPr>
          <w:p w14:paraId="243EA820">
            <w:pPr>
              <w:rPr>
                <w:rFonts w:ascii="Arial"/>
                <w:sz w:val="21"/>
              </w:rPr>
            </w:pPr>
          </w:p>
        </w:tc>
        <w:tc>
          <w:tcPr>
            <w:tcW w:w="473" w:type="dxa"/>
            <w:vMerge w:val="continue"/>
            <w:tcBorders>
              <w:top w:val="nil"/>
            </w:tcBorders>
            <w:vAlign w:val="top"/>
          </w:tcPr>
          <w:p w14:paraId="63AB314A">
            <w:pPr>
              <w:rPr>
                <w:rFonts w:ascii="Arial"/>
                <w:sz w:val="21"/>
              </w:rPr>
            </w:pPr>
          </w:p>
        </w:tc>
        <w:tc>
          <w:tcPr>
            <w:tcW w:w="351" w:type="dxa"/>
            <w:vMerge w:val="continue"/>
            <w:tcBorders>
              <w:top w:val="nil"/>
            </w:tcBorders>
            <w:vAlign w:val="top"/>
          </w:tcPr>
          <w:p w14:paraId="52DA9F24">
            <w:pPr>
              <w:rPr>
                <w:rFonts w:ascii="Arial"/>
                <w:sz w:val="21"/>
              </w:rPr>
            </w:pPr>
          </w:p>
        </w:tc>
        <w:tc>
          <w:tcPr>
            <w:tcW w:w="488" w:type="dxa"/>
            <w:vMerge w:val="continue"/>
            <w:tcBorders>
              <w:top w:val="nil"/>
            </w:tcBorders>
            <w:vAlign w:val="top"/>
          </w:tcPr>
          <w:p w14:paraId="3565E280">
            <w:pPr>
              <w:rPr>
                <w:rFonts w:ascii="Arial"/>
                <w:sz w:val="21"/>
              </w:rPr>
            </w:pPr>
          </w:p>
        </w:tc>
        <w:tc>
          <w:tcPr>
            <w:tcW w:w="276" w:type="dxa"/>
            <w:vAlign w:val="top"/>
          </w:tcPr>
          <w:p w14:paraId="719288BA">
            <w:pPr>
              <w:spacing w:line="290" w:lineRule="auto"/>
              <w:rPr>
                <w:rFonts w:ascii="Arial"/>
                <w:sz w:val="21"/>
              </w:rPr>
            </w:pPr>
          </w:p>
          <w:p w14:paraId="7254FE01">
            <w:pPr>
              <w:spacing w:line="291" w:lineRule="auto"/>
              <w:rPr>
                <w:rFonts w:ascii="Arial"/>
                <w:sz w:val="21"/>
              </w:rPr>
            </w:pPr>
          </w:p>
          <w:p w14:paraId="1AB130F8">
            <w:pPr>
              <w:kinsoku w:val="0"/>
              <w:autoSpaceDE w:val="0"/>
              <w:autoSpaceDN w:val="0"/>
              <w:adjustRightInd w:val="0"/>
              <w:snapToGrid w:val="0"/>
              <w:spacing w:before="29"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7FCFEDFF">
            <w:pPr>
              <w:spacing w:line="290" w:lineRule="auto"/>
              <w:rPr>
                <w:rFonts w:ascii="Arial"/>
                <w:sz w:val="21"/>
              </w:rPr>
            </w:pPr>
          </w:p>
          <w:p w14:paraId="52DDA3F0">
            <w:pPr>
              <w:spacing w:line="291" w:lineRule="auto"/>
              <w:rPr>
                <w:rFonts w:ascii="Arial"/>
                <w:sz w:val="21"/>
              </w:rPr>
            </w:pPr>
          </w:p>
          <w:p w14:paraId="5269AA84">
            <w:pPr>
              <w:kinsoku w:val="0"/>
              <w:autoSpaceDE w:val="0"/>
              <w:autoSpaceDN w:val="0"/>
              <w:adjustRightInd w:val="0"/>
              <w:snapToGrid w:val="0"/>
              <w:spacing w:before="29"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市场监管部门</w:t>
            </w:r>
          </w:p>
        </w:tc>
        <w:tc>
          <w:tcPr>
            <w:tcW w:w="1348" w:type="dxa"/>
            <w:vAlign w:val="top"/>
          </w:tcPr>
          <w:p w14:paraId="50E2EADC">
            <w:pPr>
              <w:spacing w:line="261" w:lineRule="auto"/>
              <w:rPr>
                <w:rFonts w:ascii="Arial"/>
                <w:sz w:val="21"/>
              </w:rPr>
            </w:pPr>
          </w:p>
          <w:p w14:paraId="10063A53">
            <w:pPr>
              <w:spacing w:line="262" w:lineRule="auto"/>
              <w:rPr>
                <w:rFonts w:ascii="Arial"/>
                <w:sz w:val="21"/>
              </w:rPr>
            </w:pPr>
          </w:p>
          <w:p w14:paraId="3B1F167E">
            <w:pPr>
              <w:kinsoku w:val="0"/>
              <w:autoSpaceDE w:val="0"/>
              <w:autoSpaceDN w:val="0"/>
              <w:adjustRightInd w:val="0"/>
              <w:snapToGrid w:val="0"/>
              <w:spacing w:before="30" w:line="224" w:lineRule="auto"/>
              <w:ind w:left="17" w:right="3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 xml:space="preserve">对企业、个体工商户、农民专业 </w:t>
            </w:r>
            <w:r>
              <w:rPr>
                <w:rFonts w:ascii="FangSong_GB2312" w:hAnsi="FangSong_GB2312" w:eastAsia="FangSong_GB2312" w:cs="FangSong_GB2312"/>
                <w:snapToGrid w:val="0"/>
                <w:color w:val="000000"/>
                <w:spacing w:val="-1"/>
                <w:kern w:val="0"/>
                <w:sz w:val="9"/>
                <w:szCs w:val="9"/>
                <w:lang w:val="en-US" w:eastAsia="en-US" w:bidi="ar-SA"/>
              </w:rPr>
              <w:t>合作社公示信息的监督检查</w:t>
            </w:r>
          </w:p>
        </w:tc>
        <w:tc>
          <w:tcPr>
            <w:tcW w:w="1489" w:type="dxa"/>
            <w:vAlign w:val="top"/>
          </w:tcPr>
          <w:p w14:paraId="051648C3">
            <w:pPr>
              <w:spacing w:line="261" w:lineRule="auto"/>
              <w:rPr>
                <w:rFonts w:ascii="Arial"/>
                <w:sz w:val="21"/>
              </w:rPr>
            </w:pPr>
          </w:p>
          <w:p w14:paraId="12DC9E7A">
            <w:pPr>
              <w:spacing w:line="262" w:lineRule="auto"/>
              <w:rPr>
                <w:rFonts w:ascii="Arial"/>
                <w:sz w:val="21"/>
              </w:rPr>
            </w:pPr>
          </w:p>
          <w:p w14:paraId="2E15D770">
            <w:pPr>
              <w:kinsoku w:val="0"/>
              <w:autoSpaceDE w:val="0"/>
              <w:autoSpaceDN w:val="0"/>
              <w:adjustRightInd w:val="0"/>
              <w:snapToGrid w:val="0"/>
              <w:spacing w:before="30" w:line="223" w:lineRule="auto"/>
              <w:ind w:left="20" w:right="384"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1.年度报告公示信息的检查</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2.即时公示信息的检查</w:t>
            </w:r>
          </w:p>
        </w:tc>
        <w:tc>
          <w:tcPr>
            <w:tcW w:w="588" w:type="dxa"/>
            <w:vAlign w:val="top"/>
          </w:tcPr>
          <w:p w14:paraId="4D35D25C">
            <w:pPr>
              <w:spacing w:line="261" w:lineRule="auto"/>
              <w:rPr>
                <w:rFonts w:ascii="Arial"/>
                <w:sz w:val="21"/>
              </w:rPr>
            </w:pPr>
          </w:p>
          <w:p w14:paraId="5DC3B623">
            <w:pPr>
              <w:spacing w:line="262" w:lineRule="auto"/>
              <w:rPr>
                <w:rFonts w:ascii="Arial"/>
                <w:sz w:val="21"/>
              </w:rPr>
            </w:pPr>
          </w:p>
          <w:p w14:paraId="680D1130">
            <w:pPr>
              <w:kinsoku w:val="0"/>
              <w:autoSpaceDE w:val="0"/>
              <w:autoSpaceDN w:val="0"/>
              <w:adjustRightInd w:val="0"/>
              <w:snapToGrid w:val="0"/>
              <w:spacing w:before="30" w:line="225" w:lineRule="auto"/>
              <w:ind w:left="19" w:right="105" w:hanging="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市、县</w:t>
            </w:r>
            <w:r>
              <w:rPr>
                <w:rFonts w:ascii="FangSong_GB2312" w:hAnsi="FangSong_GB2312" w:eastAsia="FangSong_GB2312" w:cs="FangSong_GB2312"/>
                <w:snapToGrid w:val="0"/>
                <w:color w:val="000000"/>
                <w:kern w:val="0"/>
                <w:sz w:val="9"/>
                <w:szCs w:val="9"/>
                <w:lang w:val="en-US" w:eastAsia="en-US" w:bidi="ar-SA"/>
              </w:rPr>
              <w:t>级</w:t>
            </w:r>
          </w:p>
        </w:tc>
        <w:tc>
          <w:tcPr>
            <w:tcW w:w="4001" w:type="dxa"/>
            <w:vAlign w:val="top"/>
          </w:tcPr>
          <w:p w14:paraId="792F2FC5">
            <w:pPr>
              <w:kinsoku w:val="0"/>
              <w:autoSpaceDE w:val="0"/>
              <w:autoSpaceDN w:val="0"/>
              <w:adjustRightInd w:val="0"/>
              <w:snapToGrid w:val="0"/>
              <w:spacing w:before="161" w:line="228" w:lineRule="auto"/>
              <w:ind w:left="18" w:right="19"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1.年度报告公示信息的检查 ：通信地址、邮政编码、联系电话、电子邮箱等信息</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；开业</w:t>
            </w:r>
            <w:r>
              <w:rPr>
                <w:rFonts w:ascii="FangSong_GB2312" w:hAnsi="FangSong_GB2312" w:eastAsia="FangSong_GB2312" w:cs="FangSong_GB2312"/>
                <w:snapToGrid w:val="0"/>
                <w:color w:val="000000"/>
                <w:spacing w:val="1"/>
                <w:kern w:val="0"/>
                <w:sz w:val="9"/>
                <w:szCs w:val="9"/>
                <w:lang w:val="en-US" w:eastAsia="en-US" w:bidi="ar-SA"/>
              </w:rPr>
              <w:t>、歇业、</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清算等存续状态信息 ；投资设立企业</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、购买股权信息</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；企业为有限责任</w:t>
            </w:r>
            <w:r>
              <w:rPr>
                <w:rFonts w:ascii="FangSong_GB2312" w:hAnsi="FangSong_GB2312" w:eastAsia="FangSong_GB2312" w:cs="FangSong_GB2312"/>
                <w:snapToGrid w:val="0"/>
                <w:color w:val="000000"/>
                <w:spacing w:val="2"/>
                <w:kern w:val="0"/>
                <w:sz w:val="9"/>
                <w:szCs w:val="9"/>
                <w:lang w:val="en-US" w:eastAsia="en-US" w:bidi="ar-SA"/>
              </w:rPr>
              <w:t>公司或者股份有限公司</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的，其股东或者发起人认缴和实缴的出资额</w:t>
            </w:r>
            <w:r>
              <w:rPr>
                <w:rFonts w:ascii="FangSong_GB2312" w:hAnsi="FangSong_GB2312" w:eastAsia="FangSong_GB2312" w:cs="FangSong_GB2312"/>
                <w:snapToGrid w:val="0"/>
                <w:color w:val="000000"/>
                <w:spacing w:val="12"/>
                <w:w w:val="10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、出资时间、</w:t>
            </w:r>
            <w:r>
              <w:rPr>
                <w:rFonts w:ascii="FangSong_GB2312" w:hAnsi="FangSong_GB2312" w:eastAsia="FangSong_GB2312" w:cs="FangSong_GB2312"/>
                <w:snapToGrid w:val="0"/>
                <w:color w:val="000000"/>
                <w:spacing w:val="1"/>
                <w:kern w:val="0"/>
                <w:sz w:val="9"/>
                <w:szCs w:val="9"/>
                <w:lang w:val="en-US" w:eastAsia="en-US" w:bidi="ar-SA"/>
              </w:rPr>
              <w:t>出资方式等信息</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；有限责任公司股东股</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权转让等股权变更信息 ；网站以及从事网络经营的网店的名称 、网址等信息</w:t>
            </w:r>
            <w:r>
              <w:rPr>
                <w:rFonts w:ascii="FangSong_GB2312" w:hAnsi="FangSong_GB2312" w:eastAsia="FangSong_GB2312" w:cs="FangSong_GB2312"/>
                <w:snapToGrid w:val="0"/>
                <w:color w:val="000000"/>
                <w:spacing w:val="-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；从业人数、资产总</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额、负债总额、对外提供保证担保</w:t>
            </w:r>
            <w:r>
              <w:rPr>
                <w:rFonts w:ascii="FangSong_GB2312" w:hAnsi="FangSong_GB2312" w:eastAsia="FangSong_GB2312" w:cs="FangSong_GB2312"/>
                <w:snapToGrid w:val="0"/>
                <w:color w:val="000000"/>
                <w:spacing w:val="-19"/>
                <w:kern w:val="0"/>
                <w:sz w:val="9"/>
                <w:szCs w:val="9"/>
                <w:lang w:val="en-US" w:eastAsia="en-US" w:bidi="ar-SA"/>
              </w:rPr>
              <w:t xml:space="preserve"> </w:t>
            </w:r>
            <w:r>
              <w:rPr>
                <w:rFonts w:ascii="FangSong_GB2312" w:hAnsi="FangSong_GB2312" w:eastAsia="FangSong_GB2312" w:cs="FangSong_GB2312"/>
                <w:snapToGrid w:val="0"/>
                <w:color w:val="000000"/>
                <w:spacing w:val="3"/>
                <w:kern w:val="0"/>
                <w:sz w:val="9"/>
                <w:szCs w:val="9"/>
                <w:lang w:val="en-US" w:eastAsia="en-US" w:bidi="ar-SA"/>
              </w:rPr>
              <w:t>、所有者权益合计</w:t>
            </w:r>
            <w:r>
              <w:rPr>
                <w:rFonts w:ascii="FangSong_GB2312" w:hAnsi="FangSong_GB2312" w:eastAsia="FangSong_GB2312" w:cs="FangSong_GB2312"/>
                <w:snapToGrid w:val="0"/>
                <w:color w:val="000000"/>
                <w:spacing w:val="-22"/>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、营业总收入、主营业务收入</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、利润总额、</w:t>
            </w:r>
            <w:r>
              <w:rPr>
                <w:rFonts w:ascii="FangSong_GB2312" w:hAnsi="FangSong_GB2312" w:eastAsia="FangSong_GB2312" w:cs="FangSong_GB2312"/>
                <w:snapToGrid w:val="0"/>
                <w:color w:val="000000"/>
                <w:kern w:val="0"/>
                <w:sz w:val="9"/>
                <w:szCs w:val="9"/>
                <w:lang w:val="en-US" w:eastAsia="en-US" w:bidi="ar-SA"/>
              </w:rPr>
              <w:t xml:space="preserve"> 净利润、纳税总额信息。</w:t>
            </w:r>
          </w:p>
          <w:p w14:paraId="26F2F45A">
            <w:pPr>
              <w:kinsoku w:val="0"/>
              <w:autoSpaceDE w:val="0"/>
              <w:autoSpaceDN w:val="0"/>
              <w:adjustRightInd w:val="0"/>
              <w:snapToGrid w:val="0"/>
              <w:spacing w:before="7" w:line="226" w:lineRule="auto"/>
              <w:ind w:left="19" w:right="12"/>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w:t>
            </w:r>
            <w:r>
              <w:rPr>
                <w:rFonts w:ascii="FangSong_GB2312" w:hAnsi="FangSong_GB2312" w:eastAsia="FangSong_GB2312" w:cs="FangSong_GB2312"/>
                <w:snapToGrid w:val="0"/>
                <w:color w:val="000000"/>
                <w:spacing w:val="-2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即时公示信息的检查 ：有限责任公司股东或者</w:t>
            </w:r>
            <w:r>
              <w:rPr>
                <w:rFonts w:ascii="FangSong_GB2312" w:hAnsi="FangSong_GB2312" w:eastAsia="FangSong_GB2312" w:cs="FangSong_GB2312"/>
                <w:snapToGrid w:val="0"/>
                <w:color w:val="000000"/>
                <w:kern w:val="0"/>
                <w:sz w:val="9"/>
                <w:szCs w:val="9"/>
                <w:lang w:val="en-US" w:eastAsia="en-US" w:bidi="ar-SA"/>
              </w:rPr>
              <w:t xml:space="preserve">股份有限公司发起人认缴和实缴的出资额  、出资 </w:t>
            </w:r>
            <w:r>
              <w:rPr>
                <w:rFonts w:ascii="FangSong_GB2312" w:hAnsi="FangSong_GB2312" w:eastAsia="FangSong_GB2312" w:cs="FangSong_GB2312"/>
                <w:snapToGrid w:val="0"/>
                <w:color w:val="000000"/>
                <w:spacing w:val="1"/>
                <w:kern w:val="0"/>
                <w:sz w:val="9"/>
                <w:szCs w:val="9"/>
                <w:lang w:val="en-US" w:eastAsia="en-US" w:bidi="ar-SA"/>
              </w:rPr>
              <w:t>时间、出资方式等信息</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；有限责任公司股东股权转让等股权变更信息</w:t>
            </w:r>
            <w:r>
              <w:rPr>
                <w:rFonts w:ascii="FangSong_GB2312" w:hAnsi="FangSong_GB2312" w:eastAsia="FangSong_GB2312" w:cs="FangSong_GB2312"/>
                <w:snapToGrid w:val="0"/>
                <w:color w:val="000000"/>
                <w:spacing w:val="26"/>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；行政许可取得</w:t>
            </w:r>
            <w:r>
              <w:rPr>
                <w:rFonts w:ascii="FangSong_GB2312" w:hAnsi="FangSong_GB2312" w:eastAsia="FangSong_GB2312" w:cs="FangSong_GB2312"/>
                <w:snapToGrid w:val="0"/>
                <w:color w:val="000000"/>
                <w:spacing w:val="-2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、变更、延</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续信息</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；知识产权出质登记信息 ；受到行政处罚的信息</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；其他依法应当公示的信息</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03BEB100">
            <w:pPr>
              <w:spacing w:line="299" w:lineRule="auto"/>
              <w:rPr>
                <w:rFonts w:ascii="Arial"/>
                <w:sz w:val="21"/>
              </w:rPr>
            </w:pPr>
          </w:p>
          <w:p w14:paraId="35B91A35">
            <w:pPr>
              <w:kinsoku w:val="0"/>
              <w:autoSpaceDE w:val="0"/>
              <w:autoSpaceDN w:val="0"/>
              <w:adjustRightInd w:val="0"/>
              <w:snapToGrid w:val="0"/>
              <w:spacing w:before="29" w:line="224" w:lineRule="auto"/>
              <w:ind w:left="22" w:right="91" w:hanging="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1.《企业信息公示暂行条例</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》第三条、第八条、第九条、第十条、第十一条、第十二条、第十四条、第十五条</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、第十六条、第十七条、第十八条、第二十条、第二十一条、第二十二条</w:t>
            </w:r>
          </w:p>
          <w:p w14:paraId="01B850AB">
            <w:pPr>
              <w:kinsoku w:val="0"/>
              <w:autoSpaceDE w:val="0"/>
              <w:autoSpaceDN w:val="0"/>
              <w:adjustRightInd w:val="0"/>
              <w:snapToGrid w:val="0"/>
              <w:spacing w:before="7" w:line="215"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2.《企业公示信息抽查暂行办法 》第六条</w:t>
            </w:r>
            <w:r>
              <w:rPr>
                <w:rFonts w:ascii="FangSong_GB2312" w:hAnsi="FangSong_GB2312" w:eastAsia="FangSong_GB2312" w:cs="FangSong_GB2312"/>
                <w:snapToGrid w:val="0"/>
                <w:color w:val="000000"/>
                <w:kern w:val="0"/>
                <w:sz w:val="9"/>
                <w:szCs w:val="9"/>
                <w:lang w:val="en-US" w:eastAsia="en-US" w:bidi="ar-SA"/>
              </w:rPr>
              <w:t>、第十条、第十二条</w:t>
            </w:r>
          </w:p>
          <w:p w14:paraId="58C47857">
            <w:pPr>
              <w:kinsoku w:val="0"/>
              <w:autoSpaceDE w:val="0"/>
              <w:autoSpaceDN w:val="0"/>
              <w:adjustRightInd w:val="0"/>
              <w:snapToGrid w:val="0"/>
              <w:spacing w:before="8" w:line="223" w:lineRule="auto"/>
              <w:ind w:left="19" w:right="1214"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3.《企业经营异常名录管理暂行办法 》第四条、第六条、第七条、第八条、第九条</w:t>
            </w:r>
            <w:r>
              <w:rPr>
                <w:rFonts w:ascii="FangSong_GB2312" w:hAnsi="FangSong_GB2312" w:eastAsia="FangSong_GB2312" w:cs="FangSong_GB2312"/>
                <w:snapToGrid w:val="0"/>
                <w:color w:val="000000"/>
                <w:spacing w:val="12"/>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4.《个体工商户年度报告暂行办法 》第十一条</w:t>
            </w:r>
          </w:p>
          <w:p w14:paraId="6ED7340D">
            <w:pPr>
              <w:kinsoku w:val="0"/>
              <w:autoSpaceDE w:val="0"/>
              <w:autoSpaceDN w:val="0"/>
              <w:adjustRightInd w:val="0"/>
              <w:snapToGrid w:val="0"/>
              <w:spacing w:before="7" w:line="215" w:lineRule="auto"/>
              <w:ind w:left="2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5.《农民专业合作社年度报告公示暂行办法 》</w:t>
            </w:r>
            <w:r>
              <w:rPr>
                <w:rFonts w:ascii="FangSong_GB2312" w:hAnsi="FangSong_GB2312" w:eastAsia="FangSong_GB2312" w:cs="FangSong_GB2312"/>
                <w:snapToGrid w:val="0"/>
                <w:color w:val="000000"/>
                <w:kern w:val="0"/>
                <w:sz w:val="9"/>
                <w:szCs w:val="9"/>
                <w:lang w:val="en-US" w:eastAsia="en-US" w:bidi="ar-SA"/>
              </w:rPr>
              <w:t>第八条、第九条</w:t>
            </w:r>
          </w:p>
        </w:tc>
      </w:tr>
      <w:tr w14:paraId="1831C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82" w:type="dxa"/>
            <w:vMerge w:val="restart"/>
            <w:tcBorders>
              <w:bottom w:val="nil"/>
            </w:tcBorders>
            <w:vAlign w:val="top"/>
          </w:tcPr>
          <w:p w14:paraId="4257141F">
            <w:pPr>
              <w:spacing w:line="271" w:lineRule="auto"/>
              <w:rPr>
                <w:rFonts w:ascii="Arial"/>
                <w:sz w:val="21"/>
              </w:rPr>
            </w:pPr>
          </w:p>
          <w:p w14:paraId="5B7A3D84">
            <w:pPr>
              <w:spacing w:line="271" w:lineRule="auto"/>
              <w:rPr>
                <w:rFonts w:ascii="Arial"/>
                <w:sz w:val="21"/>
              </w:rPr>
            </w:pPr>
          </w:p>
          <w:p w14:paraId="77064ACD">
            <w:pPr>
              <w:spacing w:line="271" w:lineRule="auto"/>
              <w:rPr>
                <w:rFonts w:ascii="Arial"/>
                <w:sz w:val="21"/>
              </w:rPr>
            </w:pPr>
          </w:p>
          <w:p w14:paraId="440EB673">
            <w:pPr>
              <w:spacing w:line="271" w:lineRule="auto"/>
              <w:rPr>
                <w:rFonts w:ascii="Arial"/>
                <w:sz w:val="21"/>
              </w:rPr>
            </w:pPr>
          </w:p>
          <w:p w14:paraId="78C7486B">
            <w:pPr>
              <w:spacing w:line="272" w:lineRule="auto"/>
              <w:rPr>
                <w:rFonts w:ascii="Arial"/>
                <w:sz w:val="21"/>
              </w:rPr>
            </w:pPr>
          </w:p>
          <w:p w14:paraId="51020249">
            <w:pPr>
              <w:spacing w:line="272" w:lineRule="auto"/>
              <w:rPr>
                <w:rFonts w:ascii="Arial"/>
                <w:sz w:val="21"/>
              </w:rPr>
            </w:pPr>
          </w:p>
          <w:p w14:paraId="3C30810C">
            <w:pPr>
              <w:kinsoku w:val="0"/>
              <w:autoSpaceDE w:val="0"/>
              <w:autoSpaceDN w:val="0"/>
              <w:adjustRightInd w:val="0"/>
              <w:snapToGrid w:val="0"/>
              <w:spacing w:before="29" w:line="188" w:lineRule="auto"/>
              <w:ind w:left="28"/>
              <w:jc w:val="left"/>
              <w:textAlignment w:val="baseline"/>
              <w:rPr>
                <w:rFonts w:hint="eastAsia" w:ascii="FangSong_GB2312" w:hAnsi="FangSong_GB2312" w:eastAsia="FangSong_GB2312" w:cs="FangSong_GB2312"/>
                <w:snapToGrid w:val="0"/>
                <w:color w:val="000000"/>
                <w:kern w:val="0"/>
                <w:sz w:val="9"/>
                <w:szCs w:val="9"/>
                <w:lang w:val="en-US" w:eastAsia="zh-CN" w:bidi="ar-SA"/>
              </w:rPr>
            </w:pPr>
            <w:r>
              <w:rPr>
                <w:rFonts w:ascii="FangSong_GB2312" w:hAnsi="FangSong_GB2312" w:eastAsia="FangSong_GB2312" w:cs="FangSong_GB2312"/>
                <w:snapToGrid w:val="0"/>
                <w:color w:val="000000"/>
                <w:spacing w:val="-2"/>
                <w:kern w:val="0"/>
                <w:sz w:val="9"/>
                <w:szCs w:val="9"/>
                <w:lang w:val="en-US" w:eastAsia="en-US" w:bidi="ar-SA"/>
              </w:rPr>
              <w:t>1</w:t>
            </w:r>
            <w:r>
              <w:rPr>
                <w:rFonts w:hint="eastAsia" w:ascii="FangSong_GB2312" w:hAnsi="FangSong_GB2312" w:eastAsia="FangSong_GB2312" w:cs="FangSong_GB2312"/>
                <w:snapToGrid w:val="0"/>
                <w:color w:val="000000"/>
                <w:spacing w:val="-2"/>
                <w:kern w:val="0"/>
                <w:sz w:val="9"/>
                <w:szCs w:val="9"/>
                <w:lang w:val="en-US" w:eastAsia="zh-CN" w:bidi="ar-SA"/>
              </w:rPr>
              <w:t>4</w:t>
            </w:r>
          </w:p>
        </w:tc>
        <w:tc>
          <w:tcPr>
            <w:tcW w:w="473" w:type="dxa"/>
            <w:vMerge w:val="restart"/>
            <w:tcBorders>
              <w:bottom w:val="nil"/>
            </w:tcBorders>
            <w:vAlign w:val="top"/>
          </w:tcPr>
          <w:p w14:paraId="14ABDC25">
            <w:pPr>
              <w:spacing w:line="260" w:lineRule="auto"/>
              <w:rPr>
                <w:rFonts w:ascii="Arial"/>
                <w:sz w:val="21"/>
              </w:rPr>
            </w:pPr>
          </w:p>
          <w:p w14:paraId="0B27CCBC">
            <w:pPr>
              <w:spacing w:line="260" w:lineRule="auto"/>
              <w:rPr>
                <w:rFonts w:ascii="Arial"/>
                <w:sz w:val="21"/>
              </w:rPr>
            </w:pPr>
          </w:p>
          <w:p w14:paraId="05841A9A">
            <w:pPr>
              <w:spacing w:line="260" w:lineRule="auto"/>
              <w:rPr>
                <w:rFonts w:ascii="Arial"/>
                <w:sz w:val="21"/>
              </w:rPr>
            </w:pPr>
          </w:p>
          <w:p w14:paraId="67BB81C5">
            <w:pPr>
              <w:spacing w:line="260" w:lineRule="auto"/>
              <w:rPr>
                <w:rFonts w:ascii="Arial"/>
                <w:sz w:val="21"/>
              </w:rPr>
            </w:pPr>
          </w:p>
          <w:p w14:paraId="5B2C357A">
            <w:pPr>
              <w:spacing w:line="260" w:lineRule="auto"/>
              <w:rPr>
                <w:rFonts w:ascii="Arial"/>
                <w:sz w:val="21"/>
              </w:rPr>
            </w:pPr>
          </w:p>
          <w:p w14:paraId="1B2B9890">
            <w:pPr>
              <w:spacing w:line="261" w:lineRule="auto"/>
              <w:rPr>
                <w:rFonts w:ascii="Arial"/>
                <w:sz w:val="21"/>
              </w:rPr>
            </w:pPr>
          </w:p>
          <w:p w14:paraId="1B8F6CC2">
            <w:pPr>
              <w:kinsoku w:val="0"/>
              <w:autoSpaceDE w:val="0"/>
              <w:autoSpaceDN w:val="0"/>
              <w:adjustRightInd w:val="0"/>
              <w:snapToGrid w:val="0"/>
              <w:spacing w:before="30" w:line="224" w:lineRule="auto"/>
              <w:ind w:left="15" w:right="9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消防安全</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监督抽查</w:t>
            </w:r>
          </w:p>
        </w:tc>
        <w:tc>
          <w:tcPr>
            <w:tcW w:w="1072" w:type="dxa"/>
            <w:vMerge w:val="restart"/>
            <w:tcBorders>
              <w:bottom w:val="nil"/>
            </w:tcBorders>
            <w:vAlign w:val="top"/>
          </w:tcPr>
          <w:p w14:paraId="07DA91EF">
            <w:pPr>
              <w:spacing w:line="269" w:lineRule="auto"/>
              <w:rPr>
                <w:rFonts w:ascii="Arial"/>
                <w:sz w:val="21"/>
              </w:rPr>
            </w:pPr>
          </w:p>
          <w:p w14:paraId="7DAD8520">
            <w:pPr>
              <w:spacing w:line="269" w:lineRule="auto"/>
              <w:rPr>
                <w:rFonts w:ascii="Arial"/>
                <w:sz w:val="21"/>
              </w:rPr>
            </w:pPr>
          </w:p>
          <w:p w14:paraId="77A96FA6">
            <w:pPr>
              <w:spacing w:line="269" w:lineRule="auto"/>
              <w:rPr>
                <w:rFonts w:ascii="Arial"/>
                <w:sz w:val="21"/>
              </w:rPr>
            </w:pPr>
          </w:p>
          <w:p w14:paraId="703F3308">
            <w:pPr>
              <w:spacing w:line="269" w:lineRule="auto"/>
              <w:rPr>
                <w:rFonts w:ascii="Arial"/>
                <w:sz w:val="21"/>
              </w:rPr>
            </w:pPr>
          </w:p>
          <w:p w14:paraId="324253F2">
            <w:pPr>
              <w:spacing w:line="270" w:lineRule="auto"/>
              <w:rPr>
                <w:rFonts w:ascii="Arial"/>
                <w:sz w:val="21"/>
              </w:rPr>
            </w:pPr>
          </w:p>
          <w:p w14:paraId="7E363B24">
            <w:pPr>
              <w:spacing w:line="270" w:lineRule="auto"/>
              <w:rPr>
                <w:rFonts w:ascii="Arial"/>
                <w:sz w:val="21"/>
              </w:rPr>
            </w:pPr>
          </w:p>
          <w:p w14:paraId="4DDE76CC">
            <w:pPr>
              <w:kinsoku w:val="0"/>
              <w:autoSpaceDE w:val="0"/>
              <w:autoSpaceDN w:val="0"/>
              <w:adjustRightInd w:val="0"/>
              <w:snapToGrid w:val="0"/>
              <w:spacing w:before="30" w:line="216" w:lineRule="auto"/>
              <w:ind w:left="1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消防安全监督检查</w:t>
            </w:r>
          </w:p>
        </w:tc>
        <w:tc>
          <w:tcPr>
            <w:tcW w:w="473" w:type="dxa"/>
            <w:vMerge w:val="restart"/>
            <w:tcBorders>
              <w:bottom w:val="nil"/>
            </w:tcBorders>
            <w:vAlign w:val="top"/>
          </w:tcPr>
          <w:p w14:paraId="19E7C55A">
            <w:pPr>
              <w:spacing w:line="241" w:lineRule="auto"/>
              <w:rPr>
                <w:rFonts w:ascii="Arial"/>
                <w:sz w:val="21"/>
              </w:rPr>
            </w:pPr>
          </w:p>
          <w:p w14:paraId="50AF09E3">
            <w:pPr>
              <w:spacing w:line="241" w:lineRule="auto"/>
              <w:rPr>
                <w:rFonts w:ascii="Arial"/>
                <w:sz w:val="21"/>
              </w:rPr>
            </w:pPr>
          </w:p>
          <w:p w14:paraId="46DF21CE">
            <w:pPr>
              <w:spacing w:line="241" w:lineRule="auto"/>
              <w:rPr>
                <w:rFonts w:ascii="Arial"/>
                <w:sz w:val="21"/>
              </w:rPr>
            </w:pPr>
          </w:p>
          <w:p w14:paraId="123B9676">
            <w:pPr>
              <w:spacing w:line="242" w:lineRule="auto"/>
              <w:rPr>
                <w:rFonts w:ascii="Arial"/>
                <w:sz w:val="21"/>
              </w:rPr>
            </w:pPr>
          </w:p>
          <w:p w14:paraId="78C3ECE9">
            <w:pPr>
              <w:spacing w:line="242" w:lineRule="auto"/>
              <w:rPr>
                <w:rFonts w:ascii="Arial"/>
                <w:sz w:val="21"/>
              </w:rPr>
            </w:pPr>
          </w:p>
          <w:p w14:paraId="4A3073E3">
            <w:pPr>
              <w:spacing w:line="242" w:lineRule="auto"/>
              <w:rPr>
                <w:rFonts w:ascii="Arial"/>
                <w:sz w:val="21"/>
              </w:rPr>
            </w:pPr>
          </w:p>
          <w:p w14:paraId="2406B3CE">
            <w:pPr>
              <w:kinsoku w:val="0"/>
              <w:autoSpaceDE w:val="0"/>
              <w:autoSpaceDN w:val="0"/>
              <w:adjustRightInd w:val="0"/>
              <w:snapToGrid w:val="0"/>
              <w:spacing w:before="29" w:line="226" w:lineRule="auto"/>
              <w:ind w:left="13" w:right="96" w:firstLine="1"/>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人员密集</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场所的消</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防安全重</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点单位</w:t>
            </w:r>
          </w:p>
        </w:tc>
        <w:tc>
          <w:tcPr>
            <w:tcW w:w="351" w:type="dxa"/>
            <w:vMerge w:val="restart"/>
            <w:tcBorders>
              <w:bottom w:val="nil"/>
            </w:tcBorders>
            <w:vAlign w:val="top"/>
          </w:tcPr>
          <w:p w14:paraId="3DB14DDC">
            <w:pPr>
              <w:spacing w:line="260" w:lineRule="auto"/>
              <w:rPr>
                <w:rFonts w:ascii="Arial"/>
                <w:sz w:val="21"/>
              </w:rPr>
            </w:pPr>
          </w:p>
          <w:p w14:paraId="23B71D5F">
            <w:pPr>
              <w:spacing w:line="260" w:lineRule="auto"/>
              <w:rPr>
                <w:rFonts w:ascii="Arial"/>
                <w:sz w:val="21"/>
              </w:rPr>
            </w:pPr>
          </w:p>
          <w:p w14:paraId="65E65EFC">
            <w:pPr>
              <w:spacing w:line="260" w:lineRule="auto"/>
              <w:rPr>
                <w:rFonts w:ascii="Arial"/>
                <w:sz w:val="21"/>
              </w:rPr>
            </w:pPr>
          </w:p>
          <w:p w14:paraId="589D9BD4">
            <w:pPr>
              <w:spacing w:line="260" w:lineRule="auto"/>
              <w:rPr>
                <w:rFonts w:ascii="Arial"/>
                <w:sz w:val="21"/>
              </w:rPr>
            </w:pPr>
          </w:p>
          <w:p w14:paraId="37575D82">
            <w:pPr>
              <w:spacing w:line="260" w:lineRule="auto"/>
              <w:rPr>
                <w:rFonts w:ascii="Arial"/>
                <w:sz w:val="21"/>
              </w:rPr>
            </w:pPr>
          </w:p>
          <w:p w14:paraId="50CA603B">
            <w:pPr>
              <w:spacing w:line="261" w:lineRule="auto"/>
              <w:rPr>
                <w:rFonts w:ascii="Arial"/>
                <w:sz w:val="21"/>
              </w:rPr>
            </w:pPr>
          </w:p>
          <w:p w14:paraId="41DA9E52">
            <w:pPr>
              <w:kinsoku w:val="0"/>
              <w:autoSpaceDE w:val="0"/>
              <w:autoSpaceDN w:val="0"/>
              <w:adjustRightInd w:val="0"/>
              <w:snapToGrid w:val="0"/>
              <w:spacing w:before="30" w:line="223" w:lineRule="auto"/>
              <w:ind w:left="37" w:right="41" w:firstLine="3"/>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重点检</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查事项</w:t>
            </w:r>
          </w:p>
        </w:tc>
        <w:tc>
          <w:tcPr>
            <w:tcW w:w="488" w:type="dxa"/>
            <w:vMerge w:val="restart"/>
            <w:tcBorders>
              <w:bottom w:val="nil"/>
            </w:tcBorders>
            <w:vAlign w:val="top"/>
          </w:tcPr>
          <w:p w14:paraId="130FBDD2">
            <w:pPr>
              <w:spacing w:line="269" w:lineRule="auto"/>
              <w:rPr>
                <w:rFonts w:ascii="Arial"/>
                <w:sz w:val="21"/>
              </w:rPr>
            </w:pPr>
          </w:p>
          <w:p w14:paraId="20B60B97">
            <w:pPr>
              <w:spacing w:line="269" w:lineRule="auto"/>
              <w:rPr>
                <w:rFonts w:ascii="Arial"/>
                <w:sz w:val="21"/>
              </w:rPr>
            </w:pPr>
          </w:p>
          <w:p w14:paraId="42291314">
            <w:pPr>
              <w:spacing w:line="269" w:lineRule="auto"/>
              <w:rPr>
                <w:rFonts w:ascii="Arial"/>
                <w:sz w:val="21"/>
              </w:rPr>
            </w:pPr>
          </w:p>
          <w:p w14:paraId="60DA82CD">
            <w:pPr>
              <w:spacing w:line="269" w:lineRule="auto"/>
              <w:rPr>
                <w:rFonts w:ascii="Arial"/>
                <w:sz w:val="21"/>
              </w:rPr>
            </w:pPr>
          </w:p>
          <w:p w14:paraId="31E5AE3C">
            <w:pPr>
              <w:spacing w:line="270" w:lineRule="auto"/>
              <w:rPr>
                <w:rFonts w:ascii="Arial"/>
                <w:sz w:val="21"/>
              </w:rPr>
            </w:pPr>
          </w:p>
          <w:p w14:paraId="3CBC88E0">
            <w:pPr>
              <w:spacing w:line="270" w:lineRule="auto"/>
              <w:rPr>
                <w:rFonts w:ascii="Arial"/>
                <w:sz w:val="21"/>
              </w:rPr>
            </w:pPr>
          </w:p>
          <w:p w14:paraId="3FA26CCB">
            <w:pPr>
              <w:kinsoku w:val="0"/>
              <w:autoSpaceDE w:val="0"/>
              <w:autoSpaceDN w:val="0"/>
              <w:adjustRightInd w:val="0"/>
              <w:snapToGrid w:val="0"/>
              <w:spacing w:before="30" w:line="216"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现场检查</w:t>
            </w:r>
          </w:p>
        </w:tc>
        <w:tc>
          <w:tcPr>
            <w:tcW w:w="276" w:type="dxa"/>
            <w:vAlign w:val="top"/>
          </w:tcPr>
          <w:p w14:paraId="46A5D27B">
            <w:pPr>
              <w:kinsoku w:val="0"/>
              <w:autoSpaceDE w:val="0"/>
              <w:autoSpaceDN w:val="0"/>
              <w:adjustRightInd w:val="0"/>
              <w:snapToGrid w:val="0"/>
              <w:spacing w:before="204" w:line="216" w:lineRule="auto"/>
              <w:ind w:left="4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发起</w:t>
            </w:r>
          </w:p>
        </w:tc>
        <w:tc>
          <w:tcPr>
            <w:tcW w:w="680" w:type="dxa"/>
            <w:vAlign w:val="top"/>
          </w:tcPr>
          <w:p w14:paraId="57452AC8">
            <w:pPr>
              <w:kinsoku w:val="0"/>
              <w:autoSpaceDE w:val="0"/>
              <w:autoSpaceDN w:val="0"/>
              <w:adjustRightInd w:val="0"/>
              <w:snapToGrid w:val="0"/>
              <w:spacing w:before="204" w:line="214" w:lineRule="auto"/>
              <w:ind w:left="1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消防救援机构</w:t>
            </w:r>
          </w:p>
        </w:tc>
        <w:tc>
          <w:tcPr>
            <w:tcW w:w="1348" w:type="dxa"/>
            <w:vAlign w:val="top"/>
          </w:tcPr>
          <w:p w14:paraId="584D8375">
            <w:pPr>
              <w:kinsoku w:val="0"/>
              <w:autoSpaceDE w:val="0"/>
              <w:autoSpaceDN w:val="0"/>
              <w:adjustRightInd w:val="0"/>
              <w:snapToGrid w:val="0"/>
              <w:spacing w:before="204"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消防安全监督检查</w:t>
            </w:r>
          </w:p>
        </w:tc>
        <w:tc>
          <w:tcPr>
            <w:tcW w:w="1489" w:type="dxa"/>
            <w:vAlign w:val="top"/>
          </w:tcPr>
          <w:p w14:paraId="1B6ED6BC">
            <w:pPr>
              <w:kinsoku w:val="0"/>
              <w:autoSpaceDE w:val="0"/>
              <w:autoSpaceDN w:val="0"/>
              <w:adjustRightInd w:val="0"/>
              <w:snapToGrid w:val="0"/>
              <w:spacing w:before="204"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消防安全监督检查</w:t>
            </w:r>
          </w:p>
        </w:tc>
        <w:tc>
          <w:tcPr>
            <w:tcW w:w="588" w:type="dxa"/>
            <w:vAlign w:val="top"/>
          </w:tcPr>
          <w:p w14:paraId="062466C5">
            <w:pPr>
              <w:kinsoku w:val="0"/>
              <w:autoSpaceDE w:val="0"/>
              <w:autoSpaceDN w:val="0"/>
              <w:adjustRightInd w:val="0"/>
              <w:snapToGrid w:val="0"/>
              <w:spacing w:before="204"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1C647BBC">
            <w:pPr>
              <w:kinsoku w:val="0"/>
              <w:autoSpaceDE w:val="0"/>
              <w:autoSpaceDN w:val="0"/>
              <w:adjustRightInd w:val="0"/>
              <w:snapToGrid w:val="0"/>
              <w:spacing w:before="90" w:line="226" w:lineRule="auto"/>
              <w:ind w:left="23" w:right="17" w:hanging="8"/>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建筑消防设施设备是否完好有效 ；疏散通道、安全出</w:t>
            </w:r>
            <w:r>
              <w:rPr>
                <w:rFonts w:ascii="FangSong_GB2312" w:hAnsi="FangSong_GB2312" w:eastAsia="FangSong_GB2312" w:cs="FangSong_GB2312"/>
                <w:snapToGrid w:val="0"/>
                <w:color w:val="000000"/>
                <w:spacing w:val="1"/>
                <w:kern w:val="0"/>
                <w:sz w:val="9"/>
                <w:szCs w:val="9"/>
                <w:lang w:val="en-US" w:eastAsia="en-US" w:bidi="ar-SA"/>
              </w:rPr>
              <w:t>口是否畅通</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；员工是否具备消防安全</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“四个</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能力”；是否定期组织消防安全疏散演练和培训</w:t>
            </w:r>
            <w:r>
              <w:rPr>
                <w:rFonts w:ascii="FangSong_GB2312" w:hAnsi="FangSong_GB2312" w:eastAsia="FangSong_GB2312" w:cs="FangSong_GB2312"/>
                <w:snapToGrid w:val="0"/>
                <w:color w:val="000000"/>
                <w:spacing w:val="32"/>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；各项消防安全规章制度是否健全 ；是否落实消</w:t>
            </w:r>
            <w:r>
              <w:rPr>
                <w:rFonts w:ascii="FangSong_GB2312" w:hAnsi="FangSong_GB2312" w:eastAsia="FangSong_GB2312" w:cs="FangSong_GB2312"/>
                <w:snapToGrid w:val="0"/>
                <w:color w:val="000000"/>
                <w:kern w:val="0"/>
                <w:sz w:val="9"/>
                <w:szCs w:val="9"/>
                <w:lang w:val="en-US" w:eastAsia="en-US" w:bidi="ar-SA"/>
              </w:rPr>
              <w:t xml:space="preserve"> 防安全“三自主两公开一承诺</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”措施等。</w:t>
            </w:r>
          </w:p>
        </w:tc>
        <w:tc>
          <w:tcPr>
            <w:tcW w:w="4579" w:type="dxa"/>
            <w:vAlign w:val="top"/>
          </w:tcPr>
          <w:p w14:paraId="603E1C07">
            <w:pPr>
              <w:kinsoku w:val="0"/>
              <w:autoSpaceDE w:val="0"/>
              <w:autoSpaceDN w:val="0"/>
              <w:adjustRightInd w:val="0"/>
              <w:snapToGrid w:val="0"/>
              <w:spacing w:before="148" w:line="224" w:lineRule="auto"/>
              <w:ind w:left="19" w:right="2058"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1.《中华人民共和国消防法</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》第十六条、第十七条、第十八条</w:t>
            </w:r>
            <w:r>
              <w:rPr>
                <w:rFonts w:ascii="FangSong_GB2312" w:hAnsi="FangSong_GB2312" w:eastAsia="FangSong_GB2312" w:cs="FangSong_GB2312"/>
                <w:snapToGrid w:val="0"/>
                <w:color w:val="000000"/>
                <w:kern w:val="0"/>
                <w:sz w:val="9"/>
                <w:szCs w:val="9"/>
                <w:lang w:val="en-US" w:eastAsia="en-US" w:bidi="ar-SA"/>
              </w:rPr>
              <w:t xml:space="preserve"> 2.《消防监督检查规定</w:t>
            </w:r>
            <w:r>
              <w:rPr>
                <w:rFonts w:ascii="FangSong_GB2312" w:hAnsi="FangSong_GB2312" w:eastAsia="FangSong_GB2312" w:cs="FangSong_GB2312"/>
                <w:snapToGrid w:val="0"/>
                <w:color w:val="000000"/>
                <w:spacing w:val="-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》第十条、第十一条</w:t>
            </w:r>
          </w:p>
        </w:tc>
      </w:tr>
      <w:tr w14:paraId="77722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82" w:type="dxa"/>
            <w:vMerge w:val="continue"/>
            <w:tcBorders>
              <w:top w:val="nil"/>
              <w:bottom w:val="nil"/>
            </w:tcBorders>
            <w:vAlign w:val="top"/>
          </w:tcPr>
          <w:p w14:paraId="7D656B78">
            <w:pPr>
              <w:rPr>
                <w:rFonts w:ascii="Arial"/>
                <w:sz w:val="21"/>
              </w:rPr>
            </w:pPr>
          </w:p>
        </w:tc>
        <w:tc>
          <w:tcPr>
            <w:tcW w:w="473" w:type="dxa"/>
            <w:vMerge w:val="continue"/>
            <w:tcBorders>
              <w:top w:val="nil"/>
              <w:bottom w:val="nil"/>
            </w:tcBorders>
            <w:vAlign w:val="top"/>
          </w:tcPr>
          <w:p w14:paraId="56763726">
            <w:pPr>
              <w:rPr>
                <w:rFonts w:ascii="Arial"/>
                <w:sz w:val="21"/>
              </w:rPr>
            </w:pPr>
          </w:p>
        </w:tc>
        <w:tc>
          <w:tcPr>
            <w:tcW w:w="1072" w:type="dxa"/>
            <w:vMerge w:val="continue"/>
            <w:tcBorders>
              <w:top w:val="nil"/>
              <w:bottom w:val="nil"/>
            </w:tcBorders>
            <w:vAlign w:val="top"/>
          </w:tcPr>
          <w:p w14:paraId="42836E82">
            <w:pPr>
              <w:rPr>
                <w:rFonts w:ascii="Arial"/>
                <w:sz w:val="21"/>
              </w:rPr>
            </w:pPr>
          </w:p>
        </w:tc>
        <w:tc>
          <w:tcPr>
            <w:tcW w:w="473" w:type="dxa"/>
            <w:vMerge w:val="continue"/>
            <w:tcBorders>
              <w:top w:val="nil"/>
              <w:bottom w:val="nil"/>
            </w:tcBorders>
            <w:vAlign w:val="top"/>
          </w:tcPr>
          <w:p w14:paraId="0381C89B">
            <w:pPr>
              <w:rPr>
                <w:rFonts w:ascii="Arial"/>
                <w:sz w:val="21"/>
              </w:rPr>
            </w:pPr>
          </w:p>
        </w:tc>
        <w:tc>
          <w:tcPr>
            <w:tcW w:w="351" w:type="dxa"/>
            <w:vMerge w:val="continue"/>
            <w:tcBorders>
              <w:top w:val="nil"/>
              <w:bottom w:val="nil"/>
            </w:tcBorders>
            <w:vAlign w:val="top"/>
          </w:tcPr>
          <w:p w14:paraId="03BCD4A6">
            <w:pPr>
              <w:rPr>
                <w:rFonts w:ascii="Arial"/>
                <w:sz w:val="21"/>
              </w:rPr>
            </w:pPr>
          </w:p>
        </w:tc>
        <w:tc>
          <w:tcPr>
            <w:tcW w:w="488" w:type="dxa"/>
            <w:vMerge w:val="continue"/>
            <w:tcBorders>
              <w:top w:val="nil"/>
              <w:bottom w:val="nil"/>
            </w:tcBorders>
            <w:vAlign w:val="top"/>
          </w:tcPr>
          <w:p w14:paraId="757E68BC">
            <w:pPr>
              <w:rPr>
                <w:rFonts w:ascii="Arial"/>
                <w:sz w:val="21"/>
              </w:rPr>
            </w:pPr>
          </w:p>
        </w:tc>
        <w:tc>
          <w:tcPr>
            <w:tcW w:w="276" w:type="dxa"/>
            <w:vAlign w:val="top"/>
          </w:tcPr>
          <w:p w14:paraId="7B3FFD0A">
            <w:pPr>
              <w:kinsoku w:val="0"/>
              <w:autoSpaceDE w:val="0"/>
              <w:autoSpaceDN w:val="0"/>
              <w:adjustRightInd w:val="0"/>
              <w:snapToGrid w:val="0"/>
              <w:spacing w:before="101"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658564B4">
            <w:pPr>
              <w:kinsoku w:val="0"/>
              <w:autoSpaceDE w:val="0"/>
              <w:autoSpaceDN w:val="0"/>
              <w:adjustRightInd w:val="0"/>
              <w:snapToGrid w:val="0"/>
              <w:spacing w:before="101" w:line="219" w:lineRule="auto"/>
              <w:ind w:left="1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公安部门</w:t>
            </w:r>
          </w:p>
        </w:tc>
        <w:tc>
          <w:tcPr>
            <w:tcW w:w="1348" w:type="dxa"/>
            <w:vAlign w:val="top"/>
          </w:tcPr>
          <w:p w14:paraId="4274264C">
            <w:pPr>
              <w:kinsoku w:val="0"/>
              <w:autoSpaceDE w:val="0"/>
              <w:autoSpaceDN w:val="0"/>
              <w:adjustRightInd w:val="0"/>
              <w:snapToGrid w:val="0"/>
              <w:spacing w:before="101" w:line="229" w:lineRule="auto"/>
              <w:ind w:left="65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w:t>
            </w:r>
          </w:p>
        </w:tc>
        <w:tc>
          <w:tcPr>
            <w:tcW w:w="1489" w:type="dxa"/>
            <w:vAlign w:val="top"/>
          </w:tcPr>
          <w:p w14:paraId="1CCDB2EB">
            <w:pPr>
              <w:kinsoku w:val="0"/>
              <w:autoSpaceDE w:val="0"/>
              <w:autoSpaceDN w:val="0"/>
              <w:adjustRightInd w:val="0"/>
              <w:snapToGrid w:val="0"/>
              <w:spacing w:before="101"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消防安全监督检查</w:t>
            </w:r>
          </w:p>
        </w:tc>
        <w:tc>
          <w:tcPr>
            <w:tcW w:w="588" w:type="dxa"/>
            <w:vAlign w:val="top"/>
          </w:tcPr>
          <w:p w14:paraId="7BF14EF8">
            <w:pPr>
              <w:kinsoku w:val="0"/>
              <w:autoSpaceDE w:val="0"/>
              <w:autoSpaceDN w:val="0"/>
              <w:adjustRightInd w:val="0"/>
              <w:snapToGrid w:val="0"/>
              <w:spacing w:before="101"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7865DBE0">
            <w:pPr>
              <w:kinsoku w:val="0"/>
              <w:autoSpaceDE w:val="0"/>
              <w:autoSpaceDN w:val="0"/>
              <w:adjustRightInd w:val="0"/>
              <w:snapToGrid w:val="0"/>
              <w:spacing w:before="101" w:line="215" w:lineRule="auto"/>
              <w:ind w:left="2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“九小场所</w:t>
            </w:r>
            <w:r>
              <w:rPr>
                <w:rFonts w:ascii="FangSong_GB2312" w:hAnsi="FangSong_GB2312" w:eastAsia="FangSong_GB2312" w:cs="FangSong_GB2312"/>
                <w:snapToGrid w:val="0"/>
                <w:color w:val="000000"/>
                <w:spacing w:val="-1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”落实消防安全主体责任情况 。</w:t>
            </w:r>
          </w:p>
        </w:tc>
        <w:tc>
          <w:tcPr>
            <w:tcW w:w="4579" w:type="dxa"/>
            <w:vAlign w:val="top"/>
          </w:tcPr>
          <w:p w14:paraId="65466035">
            <w:pPr>
              <w:kinsoku w:val="0"/>
              <w:autoSpaceDE w:val="0"/>
              <w:autoSpaceDN w:val="0"/>
              <w:adjustRightInd w:val="0"/>
              <w:snapToGrid w:val="0"/>
              <w:spacing w:before="101" w:line="217"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4"/>
                <w:kern w:val="0"/>
                <w:sz w:val="9"/>
                <w:szCs w:val="9"/>
                <w:lang w:val="en-US" w:eastAsia="en-US" w:bidi="ar-SA"/>
              </w:rPr>
              <w:t>《消防法》</w:t>
            </w:r>
          </w:p>
        </w:tc>
      </w:tr>
      <w:tr w14:paraId="69F869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82" w:type="dxa"/>
            <w:vMerge w:val="continue"/>
            <w:tcBorders>
              <w:top w:val="nil"/>
              <w:bottom w:val="nil"/>
            </w:tcBorders>
            <w:vAlign w:val="top"/>
          </w:tcPr>
          <w:p w14:paraId="455B84B3">
            <w:pPr>
              <w:rPr>
                <w:rFonts w:ascii="Arial"/>
                <w:sz w:val="21"/>
              </w:rPr>
            </w:pPr>
          </w:p>
        </w:tc>
        <w:tc>
          <w:tcPr>
            <w:tcW w:w="473" w:type="dxa"/>
            <w:vMerge w:val="continue"/>
            <w:tcBorders>
              <w:top w:val="nil"/>
              <w:bottom w:val="nil"/>
            </w:tcBorders>
            <w:vAlign w:val="top"/>
          </w:tcPr>
          <w:p w14:paraId="1E69CC79">
            <w:pPr>
              <w:rPr>
                <w:rFonts w:ascii="Arial"/>
                <w:sz w:val="21"/>
              </w:rPr>
            </w:pPr>
          </w:p>
        </w:tc>
        <w:tc>
          <w:tcPr>
            <w:tcW w:w="1072" w:type="dxa"/>
            <w:vMerge w:val="continue"/>
            <w:tcBorders>
              <w:top w:val="nil"/>
              <w:bottom w:val="nil"/>
            </w:tcBorders>
            <w:vAlign w:val="top"/>
          </w:tcPr>
          <w:p w14:paraId="6D4D1BCE">
            <w:pPr>
              <w:rPr>
                <w:rFonts w:ascii="Arial"/>
                <w:sz w:val="21"/>
              </w:rPr>
            </w:pPr>
          </w:p>
        </w:tc>
        <w:tc>
          <w:tcPr>
            <w:tcW w:w="473" w:type="dxa"/>
            <w:vMerge w:val="continue"/>
            <w:tcBorders>
              <w:top w:val="nil"/>
              <w:bottom w:val="nil"/>
            </w:tcBorders>
            <w:vAlign w:val="top"/>
          </w:tcPr>
          <w:p w14:paraId="5E421E8E">
            <w:pPr>
              <w:rPr>
                <w:rFonts w:ascii="Arial"/>
                <w:sz w:val="21"/>
              </w:rPr>
            </w:pPr>
          </w:p>
        </w:tc>
        <w:tc>
          <w:tcPr>
            <w:tcW w:w="351" w:type="dxa"/>
            <w:vMerge w:val="continue"/>
            <w:tcBorders>
              <w:top w:val="nil"/>
              <w:bottom w:val="nil"/>
            </w:tcBorders>
            <w:vAlign w:val="top"/>
          </w:tcPr>
          <w:p w14:paraId="6CEE3C17">
            <w:pPr>
              <w:rPr>
                <w:rFonts w:ascii="Arial"/>
                <w:sz w:val="21"/>
              </w:rPr>
            </w:pPr>
          </w:p>
        </w:tc>
        <w:tc>
          <w:tcPr>
            <w:tcW w:w="488" w:type="dxa"/>
            <w:vMerge w:val="continue"/>
            <w:tcBorders>
              <w:top w:val="nil"/>
              <w:bottom w:val="nil"/>
            </w:tcBorders>
            <w:vAlign w:val="top"/>
          </w:tcPr>
          <w:p w14:paraId="3A4623EA">
            <w:pPr>
              <w:rPr>
                <w:rFonts w:ascii="Arial"/>
                <w:sz w:val="21"/>
              </w:rPr>
            </w:pPr>
          </w:p>
        </w:tc>
        <w:tc>
          <w:tcPr>
            <w:tcW w:w="276" w:type="dxa"/>
            <w:vAlign w:val="top"/>
          </w:tcPr>
          <w:p w14:paraId="18B17064">
            <w:pPr>
              <w:kinsoku w:val="0"/>
              <w:autoSpaceDE w:val="0"/>
              <w:autoSpaceDN w:val="0"/>
              <w:adjustRightInd w:val="0"/>
              <w:snapToGrid w:val="0"/>
              <w:spacing w:before="163"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5E211D4A">
            <w:pPr>
              <w:kinsoku w:val="0"/>
              <w:autoSpaceDE w:val="0"/>
              <w:autoSpaceDN w:val="0"/>
              <w:adjustRightInd w:val="0"/>
              <w:snapToGrid w:val="0"/>
              <w:spacing w:before="164" w:line="214" w:lineRule="auto"/>
              <w:ind w:left="2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3"/>
                <w:kern w:val="0"/>
                <w:sz w:val="9"/>
                <w:szCs w:val="9"/>
                <w:lang w:val="en-US" w:eastAsia="en-US" w:bidi="ar-SA"/>
              </w:rPr>
              <w:t>民政部门</w:t>
            </w:r>
          </w:p>
        </w:tc>
        <w:tc>
          <w:tcPr>
            <w:tcW w:w="1348" w:type="dxa"/>
            <w:vAlign w:val="top"/>
          </w:tcPr>
          <w:p w14:paraId="76EA19AF">
            <w:pPr>
              <w:kinsoku w:val="0"/>
              <w:autoSpaceDE w:val="0"/>
              <w:autoSpaceDN w:val="0"/>
              <w:adjustRightInd w:val="0"/>
              <w:snapToGrid w:val="0"/>
              <w:spacing w:before="162"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对养老机构的监督检查</w:t>
            </w:r>
          </w:p>
        </w:tc>
        <w:tc>
          <w:tcPr>
            <w:tcW w:w="1489" w:type="dxa"/>
            <w:vAlign w:val="top"/>
          </w:tcPr>
          <w:p w14:paraId="7A0E20FF">
            <w:pPr>
              <w:kinsoku w:val="0"/>
              <w:autoSpaceDE w:val="0"/>
              <w:autoSpaceDN w:val="0"/>
              <w:adjustRightInd w:val="0"/>
              <w:snapToGrid w:val="0"/>
              <w:spacing w:before="50" w:line="227" w:lineRule="auto"/>
              <w:ind w:left="19" w:right="75"/>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消防安全主体责任是否落实 ，建筑</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消防设施设备是否完好有效 ，疏散</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通道、安全出口是否畅通</w:t>
            </w:r>
          </w:p>
        </w:tc>
        <w:tc>
          <w:tcPr>
            <w:tcW w:w="588" w:type="dxa"/>
            <w:vAlign w:val="top"/>
          </w:tcPr>
          <w:p w14:paraId="58433259">
            <w:pPr>
              <w:kinsoku w:val="0"/>
              <w:autoSpaceDE w:val="0"/>
              <w:autoSpaceDN w:val="0"/>
              <w:adjustRightInd w:val="0"/>
              <w:snapToGrid w:val="0"/>
              <w:spacing w:before="164"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2AB035E4">
            <w:pPr>
              <w:kinsoku w:val="0"/>
              <w:autoSpaceDE w:val="0"/>
              <w:autoSpaceDN w:val="0"/>
              <w:adjustRightInd w:val="0"/>
              <w:snapToGrid w:val="0"/>
              <w:spacing w:before="164" w:line="214"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消防安全主体责任落实及消防安全设施与器材</w:t>
            </w:r>
            <w:r>
              <w:rPr>
                <w:rFonts w:ascii="FangSong_GB2312" w:hAnsi="FangSong_GB2312" w:eastAsia="FangSong_GB2312" w:cs="FangSong_GB2312"/>
                <w:snapToGrid w:val="0"/>
                <w:color w:val="000000"/>
                <w:spacing w:val="-1"/>
                <w:kern w:val="0"/>
                <w:sz w:val="9"/>
                <w:szCs w:val="9"/>
                <w:lang w:val="en-US" w:eastAsia="en-US" w:bidi="ar-SA"/>
              </w:rPr>
              <w:t>的检查</w:t>
            </w:r>
            <w:r>
              <w:rPr>
                <w:rFonts w:ascii="FangSong_GB2312" w:hAnsi="FangSong_GB2312" w:eastAsia="FangSong_GB2312" w:cs="FangSong_GB2312"/>
                <w:snapToGrid w:val="0"/>
                <w:color w:val="000000"/>
                <w:spacing w:val="29"/>
                <w:w w:val="10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w:t>
            </w:r>
          </w:p>
        </w:tc>
        <w:tc>
          <w:tcPr>
            <w:tcW w:w="4579" w:type="dxa"/>
            <w:vAlign w:val="top"/>
          </w:tcPr>
          <w:p w14:paraId="6B7810E5">
            <w:pPr>
              <w:kinsoku w:val="0"/>
              <w:autoSpaceDE w:val="0"/>
              <w:autoSpaceDN w:val="0"/>
              <w:adjustRightInd w:val="0"/>
              <w:snapToGrid w:val="0"/>
              <w:spacing w:before="109" w:line="221" w:lineRule="auto"/>
              <w:ind w:left="19" w:right="3350" w:firstLine="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1.《中华人民共和国消防法 》</w:t>
            </w:r>
            <w:r>
              <w:rPr>
                <w:rFonts w:ascii="FangSong_GB2312" w:hAnsi="FangSong_GB2312" w:eastAsia="FangSong_GB2312" w:cs="FangSong_GB2312"/>
                <w:snapToGrid w:val="0"/>
                <w:color w:val="000000"/>
                <w:kern w:val="0"/>
                <w:sz w:val="9"/>
                <w:szCs w:val="9"/>
                <w:lang w:val="en-US" w:eastAsia="en-US" w:bidi="ar-SA"/>
              </w:rPr>
              <w:t xml:space="preserve"> 2.《消防监督检查规定</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w:t>
            </w:r>
          </w:p>
        </w:tc>
      </w:tr>
      <w:tr w14:paraId="59D97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82" w:type="dxa"/>
            <w:vMerge w:val="continue"/>
            <w:tcBorders>
              <w:top w:val="nil"/>
              <w:bottom w:val="nil"/>
            </w:tcBorders>
            <w:vAlign w:val="top"/>
          </w:tcPr>
          <w:p w14:paraId="04DA6419">
            <w:pPr>
              <w:rPr>
                <w:rFonts w:ascii="Arial"/>
                <w:sz w:val="21"/>
              </w:rPr>
            </w:pPr>
          </w:p>
        </w:tc>
        <w:tc>
          <w:tcPr>
            <w:tcW w:w="473" w:type="dxa"/>
            <w:vMerge w:val="continue"/>
            <w:tcBorders>
              <w:top w:val="nil"/>
              <w:bottom w:val="nil"/>
            </w:tcBorders>
            <w:vAlign w:val="top"/>
          </w:tcPr>
          <w:p w14:paraId="5DE6A023">
            <w:pPr>
              <w:rPr>
                <w:rFonts w:ascii="Arial"/>
                <w:sz w:val="21"/>
              </w:rPr>
            </w:pPr>
          </w:p>
        </w:tc>
        <w:tc>
          <w:tcPr>
            <w:tcW w:w="1072" w:type="dxa"/>
            <w:vMerge w:val="continue"/>
            <w:tcBorders>
              <w:top w:val="nil"/>
              <w:bottom w:val="nil"/>
            </w:tcBorders>
            <w:vAlign w:val="top"/>
          </w:tcPr>
          <w:p w14:paraId="6CA348DA">
            <w:pPr>
              <w:rPr>
                <w:rFonts w:ascii="Arial"/>
                <w:sz w:val="21"/>
              </w:rPr>
            </w:pPr>
          </w:p>
        </w:tc>
        <w:tc>
          <w:tcPr>
            <w:tcW w:w="473" w:type="dxa"/>
            <w:vMerge w:val="continue"/>
            <w:tcBorders>
              <w:top w:val="nil"/>
              <w:bottom w:val="nil"/>
            </w:tcBorders>
            <w:vAlign w:val="top"/>
          </w:tcPr>
          <w:p w14:paraId="6DB7D17E">
            <w:pPr>
              <w:rPr>
                <w:rFonts w:ascii="Arial"/>
                <w:sz w:val="21"/>
              </w:rPr>
            </w:pPr>
          </w:p>
        </w:tc>
        <w:tc>
          <w:tcPr>
            <w:tcW w:w="351" w:type="dxa"/>
            <w:vMerge w:val="continue"/>
            <w:tcBorders>
              <w:top w:val="nil"/>
              <w:bottom w:val="nil"/>
            </w:tcBorders>
            <w:vAlign w:val="top"/>
          </w:tcPr>
          <w:p w14:paraId="78F50EB5">
            <w:pPr>
              <w:rPr>
                <w:rFonts w:ascii="Arial"/>
                <w:sz w:val="21"/>
              </w:rPr>
            </w:pPr>
          </w:p>
        </w:tc>
        <w:tc>
          <w:tcPr>
            <w:tcW w:w="488" w:type="dxa"/>
            <w:vMerge w:val="continue"/>
            <w:tcBorders>
              <w:top w:val="nil"/>
              <w:bottom w:val="nil"/>
            </w:tcBorders>
            <w:vAlign w:val="top"/>
          </w:tcPr>
          <w:p w14:paraId="0850973E">
            <w:pPr>
              <w:rPr>
                <w:rFonts w:ascii="Arial"/>
                <w:sz w:val="21"/>
              </w:rPr>
            </w:pPr>
          </w:p>
        </w:tc>
        <w:tc>
          <w:tcPr>
            <w:tcW w:w="276" w:type="dxa"/>
            <w:vAlign w:val="top"/>
          </w:tcPr>
          <w:p w14:paraId="50886FF3">
            <w:pPr>
              <w:kinsoku w:val="0"/>
              <w:autoSpaceDE w:val="0"/>
              <w:autoSpaceDN w:val="0"/>
              <w:adjustRightInd w:val="0"/>
              <w:snapToGrid w:val="0"/>
              <w:spacing w:before="135"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6A38D9E9">
            <w:pPr>
              <w:kinsoku w:val="0"/>
              <w:autoSpaceDE w:val="0"/>
              <w:autoSpaceDN w:val="0"/>
              <w:adjustRightInd w:val="0"/>
              <w:snapToGrid w:val="0"/>
              <w:spacing w:before="135" w:line="214" w:lineRule="auto"/>
              <w:ind w:left="14"/>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教育部门</w:t>
            </w:r>
          </w:p>
        </w:tc>
        <w:tc>
          <w:tcPr>
            <w:tcW w:w="1348" w:type="dxa"/>
            <w:vAlign w:val="top"/>
          </w:tcPr>
          <w:p w14:paraId="5215B7A1">
            <w:pPr>
              <w:kinsoku w:val="0"/>
              <w:autoSpaceDE w:val="0"/>
              <w:autoSpaceDN w:val="0"/>
              <w:adjustRightInd w:val="0"/>
              <w:snapToGrid w:val="0"/>
              <w:spacing w:before="134"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对学校安全工作的监督检查</w:t>
            </w:r>
          </w:p>
        </w:tc>
        <w:tc>
          <w:tcPr>
            <w:tcW w:w="1489" w:type="dxa"/>
            <w:vAlign w:val="top"/>
          </w:tcPr>
          <w:p w14:paraId="01D98AE6">
            <w:pPr>
              <w:kinsoku w:val="0"/>
              <w:autoSpaceDE w:val="0"/>
              <w:autoSpaceDN w:val="0"/>
              <w:adjustRightInd w:val="0"/>
              <w:snapToGrid w:val="0"/>
              <w:spacing w:before="135" w:line="214" w:lineRule="auto"/>
              <w:ind w:left="2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学校安全管理工作的监督检查</w:t>
            </w:r>
          </w:p>
        </w:tc>
        <w:tc>
          <w:tcPr>
            <w:tcW w:w="588" w:type="dxa"/>
            <w:vAlign w:val="top"/>
          </w:tcPr>
          <w:p w14:paraId="3FE2F0CB">
            <w:pPr>
              <w:kinsoku w:val="0"/>
              <w:autoSpaceDE w:val="0"/>
              <w:autoSpaceDN w:val="0"/>
              <w:adjustRightInd w:val="0"/>
              <w:snapToGrid w:val="0"/>
              <w:spacing w:before="135" w:line="216" w:lineRule="auto"/>
              <w:ind w:left="20"/>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1D4B5A10">
            <w:pPr>
              <w:kinsoku w:val="0"/>
              <w:autoSpaceDE w:val="0"/>
              <w:autoSpaceDN w:val="0"/>
              <w:adjustRightInd w:val="0"/>
              <w:snapToGrid w:val="0"/>
              <w:spacing w:before="80" w:line="222" w:lineRule="auto"/>
              <w:ind w:left="23" w:right="24" w:hanging="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学校风险防控机制建立情况 、安全教育及演练情况</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、安全管理制度建立情况</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、“三防”建设情况</w:t>
            </w:r>
            <w:r>
              <w:rPr>
                <w:rFonts w:ascii="FangSong_GB2312" w:hAnsi="FangSong_GB2312" w:eastAsia="FangSong_GB2312" w:cs="FangSong_GB2312"/>
                <w:snapToGrid w:val="0"/>
                <w:color w:val="000000"/>
                <w:kern w:val="0"/>
                <w:sz w:val="9"/>
                <w:szCs w:val="9"/>
                <w:lang w:val="en-US" w:eastAsia="en-US" w:bidi="ar-SA"/>
              </w:rPr>
              <w:t xml:space="preserve"> 、校车安全管理情况</w:t>
            </w:r>
            <w:r>
              <w:rPr>
                <w:rFonts w:ascii="FangSong_GB2312" w:hAnsi="FangSong_GB2312" w:eastAsia="FangSong_GB2312" w:cs="FangSong_GB2312"/>
                <w:snapToGrid w:val="0"/>
                <w:color w:val="000000"/>
                <w:spacing w:val="-16"/>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、学校安全事故应急预案建立情况 、校内设施设备安全状况</w:t>
            </w:r>
            <w:r>
              <w:rPr>
                <w:rFonts w:ascii="FangSong_GB2312" w:hAnsi="FangSong_GB2312" w:eastAsia="FangSong_GB2312" w:cs="FangSong_GB2312"/>
                <w:snapToGrid w:val="0"/>
                <w:color w:val="000000"/>
                <w:spacing w:val="-13"/>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w:t>
            </w:r>
          </w:p>
        </w:tc>
        <w:tc>
          <w:tcPr>
            <w:tcW w:w="4579" w:type="dxa"/>
            <w:vAlign w:val="top"/>
          </w:tcPr>
          <w:p w14:paraId="37EA2BEF">
            <w:pPr>
              <w:kinsoku w:val="0"/>
              <w:autoSpaceDE w:val="0"/>
              <w:autoSpaceDN w:val="0"/>
              <w:adjustRightInd w:val="0"/>
              <w:snapToGrid w:val="0"/>
              <w:spacing w:before="135" w:line="215"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《山东省学校安全条例</w:t>
            </w:r>
            <w:r>
              <w:rPr>
                <w:rFonts w:ascii="FangSong_GB2312" w:hAnsi="FangSong_GB2312" w:eastAsia="FangSong_GB2312" w:cs="FangSong_GB2312"/>
                <w:snapToGrid w:val="0"/>
                <w:color w:val="000000"/>
                <w:spacing w:val="-13"/>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》（2018年11月通过</w:t>
            </w:r>
            <w:r>
              <w:rPr>
                <w:rFonts w:ascii="FangSong_GB2312" w:hAnsi="FangSong_GB2312" w:eastAsia="FangSong_GB2312" w:cs="FangSong_GB2312"/>
                <w:snapToGrid w:val="0"/>
                <w:color w:val="000000"/>
                <w:spacing w:val="-10"/>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）第六条</w:t>
            </w:r>
          </w:p>
        </w:tc>
      </w:tr>
      <w:tr w14:paraId="6CA0DF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182" w:type="dxa"/>
            <w:vMerge w:val="continue"/>
            <w:tcBorders>
              <w:top w:val="nil"/>
              <w:bottom w:val="nil"/>
            </w:tcBorders>
            <w:vAlign w:val="top"/>
          </w:tcPr>
          <w:p w14:paraId="49AF2909">
            <w:pPr>
              <w:rPr>
                <w:rFonts w:ascii="Arial"/>
                <w:sz w:val="21"/>
              </w:rPr>
            </w:pPr>
          </w:p>
        </w:tc>
        <w:tc>
          <w:tcPr>
            <w:tcW w:w="473" w:type="dxa"/>
            <w:vMerge w:val="continue"/>
            <w:tcBorders>
              <w:top w:val="nil"/>
              <w:bottom w:val="nil"/>
            </w:tcBorders>
            <w:vAlign w:val="top"/>
          </w:tcPr>
          <w:p w14:paraId="64733AFF">
            <w:pPr>
              <w:rPr>
                <w:rFonts w:ascii="Arial"/>
                <w:sz w:val="21"/>
              </w:rPr>
            </w:pPr>
          </w:p>
        </w:tc>
        <w:tc>
          <w:tcPr>
            <w:tcW w:w="1072" w:type="dxa"/>
            <w:vMerge w:val="continue"/>
            <w:tcBorders>
              <w:top w:val="nil"/>
              <w:bottom w:val="nil"/>
            </w:tcBorders>
            <w:vAlign w:val="top"/>
          </w:tcPr>
          <w:p w14:paraId="19EF7B1A">
            <w:pPr>
              <w:rPr>
                <w:rFonts w:ascii="Arial"/>
                <w:sz w:val="21"/>
              </w:rPr>
            </w:pPr>
          </w:p>
        </w:tc>
        <w:tc>
          <w:tcPr>
            <w:tcW w:w="473" w:type="dxa"/>
            <w:vMerge w:val="continue"/>
            <w:tcBorders>
              <w:top w:val="nil"/>
              <w:bottom w:val="nil"/>
            </w:tcBorders>
            <w:vAlign w:val="top"/>
          </w:tcPr>
          <w:p w14:paraId="5F6B48FA">
            <w:pPr>
              <w:rPr>
                <w:rFonts w:ascii="Arial"/>
                <w:sz w:val="21"/>
              </w:rPr>
            </w:pPr>
          </w:p>
        </w:tc>
        <w:tc>
          <w:tcPr>
            <w:tcW w:w="351" w:type="dxa"/>
            <w:vMerge w:val="continue"/>
            <w:tcBorders>
              <w:top w:val="nil"/>
              <w:bottom w:val="nil"/>
            </w:tcBorders>
            <w:vAlign w:val="top"/>
          </w:tcPr>
          <w:p w14:paraId="4C770735">
            <w:pPr>
              <w:rPr>
                <w:rFonts w:ascii="Arial"/>
                <w:sz w:val="21"/>
              </w:rPr>
            </w:pPr>
          </w:p>
        </w:tc>
        <w:tc>
          <w:tcPr>
            <w:tcW w:w="488" w:type="dxa"/>
            <w:vMerge w:val="continue"/>
            <w:tcBorders>
              <w:top w:val="nil"/>
              <w:bottom w:val="nil"/>
            </w:tcBorders>
            <w:vAlign w:val="top"/>
          </w:tcPr>
          <w:p w14:paraId="50865FF9">
            <w:pPr>
              <w:rPr>
                <w:rFonts w:ascii="Arial"/>
                <w:sz w:val="21"/>
              </w:rPr>
            </w:pPr>
          </w:p>
        </w:tc>
        <w:tc>
          <w:tcPr>
            <w:tcW w:w="276" w:type="dxa"/>
            <w:vMerge w:val="restart"/>
            <w:tcBorders>
              <w:bottom w:val="nil"/>
            </w:tcBorders>
            <w:vAlign w:val="top"/>
          </w:tcPr>
          <w:p w14:paraId="07BB96BD">
            <w:pPr>
              <w:spacing w:line="324" w:lineRule="auto"/>
              <w:rPr>
                <w:rFonts w:ascii="Arial"/>
                <w:sz w:val="21"/>
              </w:rPr>
            </w:pPr>
          </w:p>
          <w:p w14:paraId="29CF6D5B">
            <w:pPr>
              <w:spacing w:line="325" w:lineRule="auto"/>
              <w:rPr>
                <w:rFonts w:ascii="Arial"/>
                <w:sz w:val="21"/>
              </w:rPr>
            </w:pPr>
          </w:p>
          <w:p w14:paraId="42158C2B">
            <w:pPr>
              <w:kinsoku w:val="0"/>
              <w:autoSpaceDE w:val="0"/>
              <w:autoSpaceDN w:val="0"/>
              <w:adjustRightInd w:val="0"/>
              <w:snapToGrid w:val="0"/>
              <w:spacing w:before="29"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Merge w:val="restart"/>
            <w:tcBorders>
              <w:bottom w:val="nil"/>
            </w:tcBorders>
            <w:vAlign w:val="top"/>
          </w:tcPr>
          <w:p w14:paraId="791CE00C">
            <w:pPr>
              <w:spacing w:line="297" w:lineRule="auto"/>
              <w:rPr>
                <w:rFonts w:ascii="Arial"/>
                <w:sz w:val="21"/>
              </w:rPr>
            </w:pPr>
          </w:p>
          <w:p w14:paraId="7F62472C">
            <w:pPr>
              <w:spacing w:line="297" w:lineRule="auto"/>
              <w:rPr>
                <w:rFonts w:ascii="Arial"/>
                <w:sz w:val="21"/>
              </w:rPr>
            </w:pPr>
          </w:p>
          <w:p w14:paraId="3B8E1395">
            <w:pPr>
              <w:kinsoku w:val="0"/>
              <w:autoSpaceDE w:val="0"/>
              <w:autoSpaceDN w:val="0"/>
              <w:adjustRightInd w:val="0"/>
              <w:snapToGrid w:val="0"/>
              <w:spacing w:before="29" w:line="226" w:lineRule="auto"/>
              <w:ind w:left="14" w:right="122"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住房城乡建设</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部门</w:t>
            </w:r>
          </w:p>
        </w:tc>
        <w:tc>
          <w:tcPr>
            <w:tcW w:w="1348" w:type="dxa"/>
            <w:vAlign w:val="top"/>
          </w:tcPr>
          <w:p w14:paraId="0CC15528">
            <w:pPr>
              <w:kinsoku w:val="0"/>
              <w:autoSpaceDE w:val="0"/>
              <w:autoSpaceDN w:val="0"/>
              <w:adjustRightInd w:val="0"/>
              <w:snapToGrid w:val="0"/>
              <w:spacing w:before="102" w:line="225" w:lineRule="auto"/>
              <w:ind w:left="18" w:right="25"/>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对特殊建设工程的建设单位 、施</w:t>
            </w:r>
            <w:r>
              <w:rPr>
                <w:rFonts w:ascii="FangSong_GB2312" w:hAnsi="FangSong_GB2312" w:eastAsia="FangSong_GB2312" w:cs="FangSong_GB2312"/>
                <w:snapToGrid w:val="0"/>
                <w:color w:val="000000"/>
                <w:spacing w:val="8"/>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工单位是否获得消防设计审查许</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可的行政检查</w:t>
            </w:r>
          </w:p>
        </w:tc>
        <w:tc>
          <w:tcPr>
            <w:tcW w:w="1489" w:type="dxa"/>
            <w:vMerge w:val="restart"/>
            <w:tcBorders>
              <w:bottom w:val="nil"/>
            </w:tcBorders>
            <w:vAlign w:val="top"/>
          </w:tcPr>
          <w:p w14:paraId="3134351B">
            <w:pPr>
              <w:spacing w:line="296" w:lineRule="auto"/>
              <w:rPr>
                <w:rFonts w:ascii="Arial"/>
                <w:sz w:val="21"/>
              </w:rPr>
            </w:pPr>
          </w:p>
          <w:p w14:paraId="5C01F64A">
            <w:pPr>
              <w:spacing w:line="297" w:lineRule="auto"/>
              <w:rPr>
                <w:rFonts w:ascii="Arial"/>
                <w:sz w:val="21"/>
              </w:rPr>
            </w:pPr>
          </w:p>
          <w:p w14:paraId="6FFB2C50">
            <w:pPr>
              <w:kinsoku w:val="0"/>
              <w:autoSpaceDE w:val="0"/>
              <w:autoSpaceDN w:val="0"/>
              <w:adjustRightInd w:val="0"/>
              <w:snapToGrid w:val="0"/>
              <w:spacing w:before="30" w:line="225" w:lineRule="auto"/>
              <w:ind w:left="23" w:right="118" w:hanging="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对建设工程消防设计审查验收情况</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的监督检查</w:t>
            </w:r>
          </w:p>
        </w:tc>
        <w:tc>
          <w:tcPr>
            <w:tcW w:w="588" w:type="dxa"/>
            <w:vMerge w:val="restart"/>
            <w:tcBorders>
              <w:bottom w:val="nil"/>
            </w:tcBorders>
            <w:vAlign w:val="top"/>
          </w:tcPr>
          <w:p w14:paraId="12463621">
            <w:pPr>
              <w:spacing w:line="324" w:lineRule="auto"/>
              <w:rPr>
                <w:rFonts w:ascii="Arial"/>
                <w:sz w:val="21"/>
              </w:rPr>
            </w:pPr>
          </w:p>
          <w:p w14:paraId="4D06B02F">
            <w:pPr>
              <w:spacing w:line="325" w:lineRule="auto"/>
              <w:rPr>
                <w:rFonts w:ascii="Arial"/>
                <w:sz w:val="21"/>
              </w:rPr>
            </w:pPr>
          </w:p>
          <w:p w14:paraId="41F752B0">
            <w:pPr>
              <w:kinsoku w:val="0"/>
              <w:autoSpaceDE w:val="0"/>
              <w:autoSpaceDN w:val="0"/>
              <w:adjustRightInd w:val="0"/>
              <w:snapToGrid w:val="0"/>
              <w:spacing w:before="30"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Merge w:val="restart"/>
            <w:tcBorders>
              <w:bottom w:val="nil"/>
            </w:tcBorders>
            <w:vAlign w:val="top"/>
          </w:tcPr>
          <w:p w14:paraId="695677B8">
            <w:pPr>
              <w:spacing w:line="324" w:lineRule="auto"/>
              <w:rPr>
                <w:rFonts w:ascii="Arial"/>
                <w:sz w:val="21"/>
              </w:rPr>
            </w:pPr>
          </w:p>
          <w:p w14:paraId="63F80828">
            <w:pPr>
              <w:spacing w:line="325" w:lineRule="auto"/>
              <w:rPr>
                <w:rFonts w:ascii="Arial"/>
                <w:sz w:val="21"/>
              </w:rPr>
            </w:pPr>
          </w:p>
          <w:p w14:paraId="0305B480">
            <w:pPr>
              <w:kinsoku w:val="0"/>
              <w:autoSpaceDE w:val="0"/>
              <w:autoSpaceDN w:val="0"/>
              <w:adjustRightInd w:val="0"/>
              <w:snapToGrid w:val="0"/>
              <w:spacing w:before="29" w:line="212" w:lineRule="auto"/>
              <w:ind w:left="15"/>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核查建设工程消防设计审查 、消防验收、消防验收备案手续办理情况 。</w:t>
            </w:r>
          </w:p>
        </w:tc>
        <w:tc>
          <w:tcPr>
            <w:tcW w:w="4579" w:type="dxa"/>
            <w:vMerge w:val="restart"/>
            <w:tcBorders>
              <w:bottom w:val="nil"/>
            </w:tcBorders>
            <w:vAlign w:val="top"/>
          </w:tcPr>
          <w:p w14:paraId="7050CDE5">
            <w:pPr>
              <w:spacing w:line="241" w:lineRule="auto"/>
              <w:rPr>
                <w:rFonts w:ascii="Arial"/>
                <w:sz w:val="21"/>
              </w:rPr>
            </w:pPr>
          </w:p>
          <w:p w14:paraId="2EEE27E8">
            <w:pPr>
              <w:spacing w:line="241" w:lineRule="auto"/>
              <w:rPr>
                <w:rFonts w:ascii="Arial"/>
                <w:sz w:val="21"/>
              </w:rPr>
            </w:pPr>
          </w:p>
          <w:p w14:paraId="789C91FB">
            <w:pPr>
              <w:kinsoku w:val="0"/>
              <w:autoSpaceDE w:val="0"/>
              <w:autoSpaceDN w:val="0"/>
              <w:adjustRightInd w:val="0"/>
              <w:snapToGrid w:val="0"/>
              <w:spacing w:before="29" w:line="224" w:lineRule="auto"/>
              <w:ind w:left="20" w:right="98" w:firstLine="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1.《中华人民共和国消防法</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》第九条、第十条、第十一条、第十二条、第十四条、第五十六条、第五十八条、</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第五十九条</w:t>
            </w:r>
          </w:p>
          <w:p w14:paraId="0221A6F0">
            <w:pPr>
              <w:kinsoku w:val="0"/>
              <w:autoSpaceDE w:val="0"/>
              <w:autoSpaceDN w:val="0"/>
              <w:adjustRightInd w:val="0"/>
              <w:snapToGrid w:val="0"/>
              <w:spacing w:before="7" w:line="221" w:lineRule="auto"/>
              <w:ind w:left="21" w:right="94" w:hanging="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2.《建设工程消防设计审查验收管理暂行规定</w:t>
            </w:r>
            <w:r>
              <w:rPr>
                <w:rFonts w:ascii="FangSong_GB2312" w:hAnsi="FangSong_GB2312" w:eastAsia="FangSong_GB2312" w:cs="FangSong_GB2312"/>
                <w:snapToGrid w:val="0"/>
                <w:color w:val="000000"/>
                <w:spacing w:val="18"/>
                <w:w w:val="101"/>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》（住建部令第</w:t>
            </w:r>
            <w:r>
              <w:rPr>
                <w:rFonts w:ascii="FangSong_GB2312" w:hAnsi="FangSong_GB2312" w:eastAsia="FangSong_GB2312" w:cs="FangSong_GB2312"/>
                <w:snapToGrid w:val="0"/>
                <w:color w:val="000000"/>
                <w:spacing w:val="-2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58号）第三条、第八条、第九条、第十条、第十</w:t>
            </w:r>
            <w:r>
              <w:rPr>
                <w:rFonts w:ascii="FangSong_GB2312" w:hAnsi="FangSong_GB2312" w:eastAsia="FangSong_GB2312" w:cs="FangSong_GB2312"/>
                <w:snapToGrid w:val="0"/>
                <w:color w:val="000000"/>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一条、第十二条、第十三条</w:t>
            </w:r>
          </w:p>
        </w:tc>
      </w:tr>
      <w:tr w14:paraId="011D95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182" w:type="dxa"/>
            <w:vMerge w:val="continue"/>
            <w:tcBorders>
              <w:top w:val="nil"/>
              <w:bottom w:val="nil"/>
            </w:tcBorders>
            <w:vAlign w:val="top"/>
          </w:tcPr>
          <w:p w14:paraId="0CEF72BF">
            <w:pPr>
              <w:rPr>
                <w:rFonts w:ascii="Arial"/>
                <w:sz w:val="21"/>
              </w:rPr>
            </w:pPr>
          </w:p>
        </w:tc>
        <w:tc>
          <w:tcPr>
            <w:tcW w:w="473" w:type="dxa"/>
            <w:vMerge w:val="continue"/>
            <w:tcBorders>
              <w:top w:val="nil"/>
              <w:bottom w:val="nil"/>
            </w:tcBorders>
            <w:vAlign w:val="top"/>
          </w:tcPr>
          <w:p w14:paraId="1381AB11">
            <w:pPr>
              <w:rPr>
                <w:rFonts w:ascii="Arial"/>
                <w:sz w:val="21"/>
              </w:rPr>
            </w:pPr>
          </w:p>
        </w:tc>
        <w:tc>
          <w:tcPr>
            <w:tcW w:w="1072" w:type="dxa"/>
            <w:vMerge w:val="continue"/>
            <w:tcBorders>
              <w:top w:val="nil"/>
              <w:bottom w:val="nil"/>
            </w:tcBorders>
            <w:vAlign w:val="top"/>
          </w:tcPr>
          <w:p w14:paraId="4A46FE28">
            <w:pPr>
              <w:rPr>
                <w:rFonts w:ascii="Arial"/>
                <w:sz w:val="21"/>
              </w:rPr>
            </w:pPr>
          </w:p>
        </w:tc>
        <w:tc>
          <w:tcPr>
            <w:tcW w:w="473" w:type="dxa"/>
            <w:vMerge w:val="continue"/>
            <w:tcBorders>
              <w:top w:val="nil"/>
              <w:bottom w:val="nil"/>
            </w:tcBorders>
            <w:vAlign w:val="top"/>
          </w:tcPr>
          <w:p w14:paraId="52E0B9F1">
            <w:pPr>
              <w:rPr>
                <w:rFonts w:ascii="Arial"/>
                <w:sz w:val="21"/>
              </w:rPr>
            </w:pPr>
          </w:p>
        </w:tc>
        <w:tc>
          <w:tcPr>
            <w:tcW w:w="351" w:type="dxa"/>
            <w:vMerge w:val="continue"/>
            <w:tcBorders>
              <w:top w:val="nil"/>
              <w:bottom w:val="nil"/>
            </w:tcBorders>
            <w:vAlign w:val="top"/>
          </w:tcPr>
          <w:p w14:paraId="0164A3FD">
            <w:pPr>
              <w:rPr>
                <w:rFonts w:ascii="Arial"/>
                <w:sz w:val="21"/>
              </w:rPr>
            </w:pPr>
          </w:p>
        </w:tc>
        <w:tc>
          <w:tcPr>
            <w:tcW w:w="488" w:type="dxa"/>
            <w:vMerge w:val="continue"/>
            <w:tcBorders>
              <w:top w:val="nil"/>
              <w:bottom w:val="nil"/>
            </w:tcBorders>
            <w:vAlign w:val="top"/>
          </w:tcPr>
          <w:p w14:paraId="70E51BA2">
            <w:pPr>
              <w:rPr>
                <w:rFonts w:ascii="Arial"/>
                <w:sz w:val="21"/>
              </w:rPr>
            </w:pPr>
          </w:p>
        </w:tc>
        <w:tc>
          <w:tcPr>
            <w:tcW w:w="276" w:type="dxa"/>
            <w:vMerge w:val="continue"/>
            <w:tcBorders>
              <w:top w:val="nil"/>
              <w:bottom w:val="nil"/>
            </w:tcBorders>
            <w:vAlign w:val="top"/>
          </w:tcPr>
          <w:p w14:paraId="77B1F50B">
            <w:pPr>
              <w:rPr>
                <w:rFonts w:ascii="Arial"/>
                <w:sz w:val="21"/>
              </w:rPr>
            </w:pPr>
          </w:p>
        </w:tc>
        <w:tc>
          <w:tcPr>
            <w:tcW w:w="680" w:type="dxa"/>
            <w:vMerge w:val="continue"/>
            <w:tcBorders>
              <w:top w:val="nil"/>
              <w:bottom w:val="nil"/>
            </w:tcBorders>
            <w:vAlign w:val="top"/>
          </w:tcPr>
          <w:p w14:paraId="5E1E4A2F">
            <w:pPr>
              <w:rPr>
                <w:rFonts w:ascii="Arial"/>
                <w:sz w:val="21"/>
              </w:rPr>
            </w:pPr>
          </w:p>
        </w:tc>
        <w:tc>
          <w:tcPr>
            <w:tcW w:w="1348" w:type="dxa"/>
            <w:vAlign w:val="top"/>
          </w:tcPr>
          <w:p w14:paraId="58FDACC4">
            <w:pPr>
              <w:kinsoku w:val="0"/>
              <w:autoSpaceDE w:val="0"/>
              <w:autoSpaceDN w:val="0"/>
              <w:adjustRightInd w:val="0"/>
              <w:snapToGrid w:val="0"/>
              <w:spacing w:before="164" w:line="224" w:lineRule="auto"/>
              <w:ind w:left="18" w:right="6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对投入使用的特殊建设工程是否</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1"/>
                <w:kern w:val="0"/>
                <w:sz w:val="9"/>
                <w:szCs w:val="9"/>
                <w:lang w:val="en-US" w:eastAsia="en-US" w:bidi="ar-SA"/>
              </w:rPr>
              <w:t>获得消防验收许可的行政检查</w:t>
            </w:r>
          </w:p>
        </w:tc>
        <w:tc>
          <w:tcPr>
            <w:tcW w:w="1489" w:type="dxa"/>
            <w:vMerge w:val="continue"/>
            <w:tcBorders>
              <w:top w:val="nil"/>
              <w:bottom w:val="nil"/>
            </w:tcBorders>
            <w:vAlign w:val="top"/>
          </w:tcPr>
          <w:p w14:paraId="371C9313">
            <w:pPr>
              <w:rPr>
                <w:rFonts w:ascii="Arial"/>
                <w:sz w:val="21"/>
              </w:rPr>
            </w:pPr>
          </w:p>
        </w:tc>
        <w:tc>
          <w:tcPr>
            <w:tcW w:w="588" w:type="dxa"/>
            <w:vMerge w:val="continue"/>
            <w:tcBorders>
              <w:top w:val="nil"/>
              <w:bottom w:val="nil"/>
            </w:tcBorders>
            <w:vAlign w:val="top"/>
          </w:tcPr>
          <w:p w14:paraId="3FDC7AAB">
            <w:pPr>
              <w:rPr>
                <w:rFonts w:ascii="Arial"/>
                <w:sz w:val="21"/>
              </w:rPr>
            </w:pPr>
          </w:p>
        </w:tc>
        <w:tc>
          <w:tcPr>
            <w:tcW w:w="4001" w:type="dxa"/>
            <w:vMerge w:val="continue"/>
            <w:tcBorders>
              <w:top w:val="nil"/>
              <w:bottom w:val="nil"/>
            </w:tcBorders>
            <w:vAlign w:val="top"/>
          </w:tcPr>
          <w:p w14:paraId="6E1ADA0E">
            <w:pPr>
              <w:rPr>
                <w:rFonts w:ascii="Arial"/>
                <w:sz w:val="21"/>
              </w:rPr>
            </w:pPr>
          </w:p>
        </w:tc>
        <w:tc>
          <w:tcPr>
            <w:tcW w:w="4579" w:type="dxa"/>
            <w:vMerge w:val="continue"/>
            <w:tcBorders>
              <w:top w:val="nil"/>
              <w:bottom w:val="nil"/>
            </w:tcBorders>
            <w:vAlign w:val="top"/>
          </w:tcPr>
          <w:p w14:paraId="53121FAB">
            <w:pPr>
              <w:rPr>
                <w:rFonts w:ascii="Arial"/>
                <w:sz w:val="21"/>
              </w:rPr>
            </w:pPr>
          </w:p>
        </w:tc>
      </w:tr>
      <w:tr w14:paraId="638AF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82" w:type="dxa"/>
            <w:vMerge w:val="continue"/>
            <w:tcBorders>
              <w:top w:val="nil"/>
              <w:bottom w:val="nil"/>
            </w:tcBorders>
            <w:vAlign w:val="top"/>
          </w:tcPr>
          <w:p w14:paraId="138A1573">
            <w:pPr>
              <w:rPr>
                <w:rFonts w:ascii="Arial"/>
                <w:sz w:val="21"/>
              </w:rPr>
            </w:pPr>
          </w:p>
        </w:tc>
        <w:tc>
          <w:tcPr>
            <w:tcW w:w="473" w:type="dxa"/>
            <w:vMerge w:val="continue"/>
            <w:tcBorders>
              <w:top w:val="nil"/>
              <w:bottom w:val="nil"/>
            </w:tcBorders>
            <w:vAlign w:val="top"/>
          </w:tcPr>
          <w:p w14:paraId="2D8E64EB">
            <w:pPr>
              <w:rPr>
                <w:rFonts w:ascii="Arial"/>
                <w:sz w:val="21"/>
              </w:rPr>
            </w:pPr>
          </w:p>
        </w:tc>
        <w:tc>
          <w:tcPr>
            <w:tcW w:w="1072" w:type="dxa"/>
            <w:vMerge w:val="continue"/>
            <w:tcBorders>
              <w:top w:val="nil"/>
              <w:bottom w:val="nil"/>
            </w:tcBorders>
            <w:vAlign w:val="top"/>
          </w:tcPr>
          <w:p w14:paraId="1EB9CBEA">
            <w:pPr>
              <w:rPr>
                <w:rFonts w:ascii="Arial"/>
                <w:sz w:val="21"/>
              </w:rPr>
            </w:pPr>
          </w:p>
        </w:tc>
        <w:tc>
          <w:tcPr>
            <w:tcW w:w="473" w:type="dxa"/>
            <w:vMerge w:val="continue"/>
            <w:tcBorders>
              <w:top w:val="nil"/>
              <w:bottom w:val="nil"/>
            </w:tcBorders>
            <w:vAlign w:val="top"/>
          </w:tcPr>
          <w:p w14:paraId="527B71E1">
            <w:pPr>
              <w:rPr>
                <w:rFonts w:ascii="Arial"/>
                <w:sz w:val="21"/>
              </w:rPr>
            </w:pPr>
          </w:p>
        </w:tc>
        <w:tc>
          <w:tcPr>
            <w:tcW w:w="351" w:type="dxa"/>
            <w:vMerge w:val="continue"/>
            <w:tcBorders>
              <w:top w:val="nil"/>
              <w:bottom w:val="nil"/>
            </w:tcBorders>
            <w:vAlign w:val="top"/>
          </w:tcPr>
          <w:p w14:paraId="47B1010B">
            <w:pPr>
              <w:rPr>
                <w:rFonts w:ascii="Arial"/>
                <w:sz w:val="21"/>
              </w:rPr>
            </w:pPr>
          </w:p>
        </w:tc>
        <w:tc>
          <w:tcPr>
            <w:tcW w:w="488" w:type="dxa"/>
            <w:vMerge w:val="continue"/>
            <w:tcBorders>
              <w:top w:val="nil"/>
              <w:bottom w:val="nil"/>
            </w:tcBorders>
            <w:vAlign w:val="top"/>
          </w:tcPr>
          <w:p w14:paraId="73EE3145">
            <w:pPr>
              <w:rPr>
                <w:rFonts w:ascii="Arial"/>
                <w:sz w:val="21"/>
              </w:rPr>
            </w:pPr>
          </w:p>
        </w:tc>
        <w:tc>
          <w:tcPr>
            <w:tcW w:w="276" w:type="dxa"/>
            <w:vMerge w:val="continue"/>
            <w:tcBorders>
              <w:top w:val="nil"/>
            </w:tcBorders>
            <w:vAlign w:val="top"/>
          </w:tcPr>
          <w:p w14:paraId="4C98FE86">
            <w:pPr>
              <w:rPr>
                <w:rFonts w:ascii="Arial"/>
                <w:sz w:val="21"/>
              </w:rPr>
            </w:pPr>
          </w:p>
        </w:tc>
        <w:tc>
          <w:tcPr>
            <w:tcW w:w="680" w:type="dxa"/>
            <w:vMerge w:val="continue"/>
            <w:tcBorders>
              <w:top w:val="nil"/>
            </w:tcBorders>
            <w:vAlign w:val="top"/>
          </w:tcPr>
          <w:p w14:paraId="7A5B91EA">
            <w:pPr>
              <w:rPr>
                <w:rFonts w:ascii="Arial"/>
                <w:sz w:val="21"/>
              </w:rPr>
            </w:pPr>
          </w:p>
        </w:tc>
        <w:tc>
          <w:tcPr>
            <w:tcW w:w="1348" w:type="dxa"/>
            <w:vAlign w:val="top"/>
          </w:tcPr>
          <w:p w14:paraId="6E3F6E81">
            <w:pPr>
              <w:kinsoku w:val="0"/>
              <w:autoSpaceDE w:val="0"/>
              <w:autoSpaceDN w:val="0"/>
              <w:adjustRightInd w:val="0"/>
              <w:snapToGrid w:val="0"/>
              <w:spacing w:before="111" w:line="221" w:lineRule="auto"/>
              <w:ind w:left="17" w:right="67" w:hanging="1"/>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其他建设工程消防验收备案的行</w:t>
            </w:r>
            <w:r>
              <w:rPr>
                <w:rFonts w:ascii="FangSong_GB2312" w:hAnsi="FangSong_GB2312" w:eastAsia="FangSong_GB2312" w:cs="FangSong_GB2312"/>
                <w:snapToGrid w:val="0"/>
                <w:color w:val="000000"/>
                <w:spacing w:val="11"/>
                <w:w w:val="101"/>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政检查</w:t>
            </w:r>
          </w:p>
        </w:tc>
        <w:tc>
          <w:tcPr>
            <w:tcW w:w="1489" w:type="dxa"/>
            <w:vMerge w:val="continue"/>
            <w:tcBorders>
              <w:top w:val="nil"/>
            </w:tcBorders>
            <w:vAlign w:val="top"/>
          </w:tcPr>
          <w:p w14:paraId="4B44BD1D">
            <w:pPr>
              <w:rPr>
                <w:rFonts w:ascii="Arial"/>
                <w:sz w:val="21"/>
              </w:rPr>
            </w:pPr>
          </w:p>
        </w:tc>
        <w:tc>
          <w:tcPr>
            <w:tcW w:w="588" w:type="dxa"/>
            <w:vMerge w:val="continue"/>
            <w:tcBorders>
              <w:top w:val="nil"/>
            </w:tcBorders>
            <w:vAlign w:val="top"/>
          </w:tcPr>
          <w:p w14:paraId="62A7E660">
            <w:pPr>
              <w:rPr>
                <w:rFonts w:ascii="Arial"/>
                <w:sz w:val="21"/>
              </w:rPr>
            </w:pPr>
          </w:p>
        </w:tc>
        <w:tc>
          <w:tcPr>
            <w:tcW w:w="4001" w:type="dxa"/>
            <w:vMerge w:val="continue"/>
            <w:tcBorders>
              <w:top w:val="nil"/>
            </w:tcBorders>
            <w:vAlign w:val="top"/>
          </w:tcPr>
          <w:p w14:paraId="3CD5C7BE">
            <w:pPr>
              <w:rPr>
                <w:rFonts w:ascii="Arial"/>
                <w:sz w:val="21"/>
              </w:rPr>
            </w:pPr>
          </w:p>
        </w:tc>
        <w:tc>
          <w:tcPr>
            <w:tcW w:w="4579" w:type="dxa"/>
            <w:vMerge w:val="continue"/>
            <w:tcBorders>
              <w:top w:val="nil"/>
            </w:tcBorders>
            <w:vAlign w:val="top"/>
          </w:tcPr>
          <w:p w14:paraId="3E0CBCCE">
            <w:pPr>
              <w:rPr>
                <w:rFonts w:ascii="Arial"/>
                <w:sz w:val="21"/>
              </w:rPr>
            </w:pPr>
          </w:p>
        </w:tc>
      </w:tr>
      <w:tr w14:paraId="16FF7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7" w:hRule="atLeast"/>
        </w:trPr>
        <w:tc>
          <w:tcPr>
            <w:tcW w:w="182" w:type="dxa"/>
            <w:vMerge w:val="continue"/>
            <w:tcBorders>
              <w:top w:val="nil"/>
            </w:tcBorders>
            <w:vAlign w:val="top"/>
          </w:tcPr>
          <w:p w14:paraId="0A572DCC">
            <w:pPr>
              <w:rPr>
                <w:rFonts w:ascii="Arial"/>
                <w:sz w:val="21"/>
              </w:rPr>
            </w:pPr>
          </w:p>
        </w:tc>
        <w:tc>
          <w:tcPr>
            <w:tcW w:w="473" w:type="dxa"/>
            <w:vMerge w:val="continue"/>
            <w:tcBorders>
              <w:top w:val="nil"/>
            </w:tcBorders>
            <w:vAlign w:val="top"/>
          </w:tcPr>
          <w:p w14:paraId="48BC36EA">
            <w:pPr>
              <w:rPr>
                <w:rFonts w:ascii="Arial"/>
                <w:sz w:val="21"/>
              </w:rPr>
            </w:pPr>
          </w:p>
        </w:tc>
        <w:tc>
          <w:tcPr>
            <w:tcW w:w="1072" w:type="dxa"/>
            <w:vMerge w:val="continue"/>
            <w:tcBorders>
              <w:top w:val="nil"/>
            </w:tcBorders>
            <w:vAlign w:val="top"/>
          </w:tcPr>
          <w:p w14:paraId="33BC8F3B">
            <w:pPr>
              <w:rPr>
                <w:rFonts w:ascii="Arial"/>
                <w:sz w:val="21"/>
              </w:rPr>
            </w:pPr>
          </w:p>
        </w:tc>
        <w:tc>
          <w:tcPr>
            <w:tcW w:w="473" w:type="dxa"/>
            <w:vMerge w:val="continue"/>
            <w:tcBorders>
              <w:top w:val="nil"/>
            </w:tcBorders>
            <w:vAlign w:val="top"/>
          </w:tcPr>
          <w:p w14:paraId="41059D48">
            <w:pPr>
              <w:rPr>
                <w:rFonts w:ascii="Arial"/>
                <w:sz w:val="21"/>
              </w:rPr>
            </w:pPr>
          </w:p>
        </w:tc>
        <w:tc>
          <w:tcPr>
            <w:tcW w:w="351" w:type="dxa"/>
            <w:vMerge w:val="continue"/>
            <w:tcBorders>
              <w:top w:val="nil"/>
            </w:tcBorders>
            <w:vAlign w:val="top"/>
          </w:tcPr>
          <w:p w14:paraId="3E8168FE">
            <w:pPr>
              <w:rPr>
                <w:rFonts w:ascii="Arial"/>
                <w:sz w:val="21"/>
              </w:rPr>
            </w:pPr>
          </w:p>
        </w:tc>
        <w:tc>
          <w:tcPr>
            <w:tcW w:w="488" w:type="dxa"/>
            <w:vMerge w:val="continue"/>
            <w:tcBorders>
              <w:top w:val="nil"/>
            </w:tcBorders>
            <w:vAlign w:val="top"/>
          </w:tcPr>
          <w:p w14:paraId="25351F46">
            <w:pPr>
              <w:rPr>
                <w:rFonts w:ascii="Arial"/>
                <w:sz w:val="21"/>
              </w:rPr>
            </w:pPr>
          </w:p>
        </w:tc>
        <w:tc>
          <w:tcPr>
            <w:tcW w:w="276" w:type="dxa"/>
            <w:vAlign w:val="top"/>
          </w:tcPr>
          <w:p w14:paraId="1A6CB2DB">
            <w:pPr>
              <w:kinsoku w:val="0"/>
              <w:autoSpaceDE w:val="0"/>
              <w:autoSpaceDN w:val="0"/>
              <w:adjustRightInd w:val="0"/>
              <w:snapToGrid w:val="0"/>
              <w:spacing w:before="175" w:line="220" w:lineRule="auto"/>
              <w:ind w:left="4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配合</w:t>
            </w:r>
          </w:p>
        </w:tc>
        <w:tc>
          <w:tcPr>
            <w:tcW w:w="680" w:type="dxa"/>
            <w:vAlign w:val="top"/>
          </w:tcPr>
          <w:p w14:paraId="422D7CF4">
            <w:pPr>
              <w:kinsoku w:val="0"/>
              <w:autoSpaceDE w:val="0"/>
              <w:autoSpaceDN w:val="0"/>
              <w:adjustRightInd w:val="0"/>
              <w:snapToGrid w:val="0"/>
              <w:spacing w:before="120" w:line="226" w:lineRule="auto"/>
              <w:ind w:left="24" w:right="122" w:hanging="6"/>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2"/>
                <w:kern w:val="0"/>
                <w:sz w:val="9"/>
                <w:szCs w:val="9"/>
                <w:lang w:val="en-US" w:eastAsia="en-US" w:bidi="ar-SA"/>
              </w:rPr>
              <w:t>文化和旅游部</w:t>
            </w:r>
            <w:r>
              <w:rPr>
                <w:rFonts w:ascii="FangSong_GB2312" w:hAnsi="FangSong_GB2312" w:eastAsia="FangSong_GB2312" w:cs="FangSong_GB2312"/>
                <w:snapToGrid w:val="0"/>
                <w:color w:val="000000"/>
                <w:spacing w:val="4"/>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门</w:t>
            </w:r>
          </w:p>
        </w:tc>
        <w:tc>
          <w:tcPr>
            <w:tcW w:w="1348" w:type="dxa"/>
            <w:vAlign w:val="top"/>
          </w:tcPr>
          <w:p w14:paraId="7D30472F">
            <w:pPr>
              <w:kinsoku w:val="0"/>
              <w:autoSpaceDE w:val="0"/>
              <w:autoSpaceDN w:val="0"/>
              <w:adjustRightInd w:val="0"/>
              <w:snapToGrid w:val="0"/>
              <w:spacing w:before="119" w:line="224" w:lineRule="auto"/>
              <w:ind w:left="18" w:right="67"/>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对互联网上网服务营业场所经营</w:t>
            </w:r>
            <w:r>
              <w:rPr>
                <w:rFonts w:ascii="FangSong_GB2312" w:hAnsi="FangSong_GB2312" w:eastAsia="FangSong_GB2312" w:cs="FangSong_GB2312"/>
                <w:snapToGrid w:val="0"/>
                <w:color w:val="000000"/>
                <w:spacing w:val="9"/>
                <w:kern w:val="0"/>
                <w:sz w:val="9"/>
                <w:szCs w:val="9"/>
                <w:lang w:val="en-US" w:eastAsia="en-US" w:bidi="ar-SA"/>
              </w:rPr>
              <w:t xml:space="preserve"> </w:t>
            </w:r>
            <w:r>
              <w:rPr>
                <w:rFonts w:ascii="FangSong_GB2312" w:hAnsi="FangSong_GB2312" w:eastAsia="FangSong_GB2312" w:cs="FangSong_GB2312"/>
                <w:snapToGrid w:val="0"/>
                <w:color w:val="000000"/>
                <w:spacing w:val="-2"/>
                <w:kern w:val="0"/>
                <w:sz w:val="9"/>
                <w:szCs w:val="9"/>
                <w:lang w:val="en-US" w:eastAsia="en-US" w:bidi="ar-SA"/>
              </w:rPr>
              <w:t>单位</w:t>
            </w:r>
          </w:p>
        </w:tc>
        <w:tc>
          <w:tcPr>
            <w:tcW w:w="1489" w:type="dxa"/>
            <w:vAlign w:val="top"/>
          </w:tcPr>
          <w:p w14:paraId="0F776559">
            <w:pPr>
              <w:kinsoku w:val="0"/>
              <w:autoSpaceDE w:val="0"/>
              <w:autoSpaceDN w:val="0"/>
              <w:adjustRightInd w:val="0"/>
              <w:snapToGrid w:val="0"/>
              <w:spacing w:before="62" w:line="227" w:lineRule="auto"/>
              <w:ind w:left="15" w:right="118" w:firstLine="3"/>
              <w:jc w:val="both"/>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spacing w:val="-1"/>
                <w:kern w:val="0"/>
                <w:sz w:val="9"/>
                <w:szCs w:val="9"/>
                <w:lang w:val="en-US" w:eastAsia="en-US" w:bidi="ar-SA"/>
              </w:rPr>
              <w:t>对互联网上网服务营业场所经营单</w:t>
            </w:r>
            <w:r>
              <w:rPr>
                <w:rFonts w:ascii="FangSong_GB2312" w:hAnsi="FangSong_GB2312" w:eastAsia="FangSong_GB2312" w:cs="FangSong_GB2312"/>
                <w:snapToGrid w:val="0"/>
                <w:color w:val="000000"/>
                <w:spacing w:val="11"/>
                <w:kern w:val="0"/>
                <w:sz w:val="9"/>
                <w:szCs w:val="9"/>
                <w:lang w:val="en-US" w:eastAsia="en-US" w:bidi="ar-SA"/>
              </w:rPr>
              <w:t xml:space="preserve"> </w:t>
            </w:r>
            <w:r>
              <w:rPr>
                <w:rFonts w:ascii="FangSong_GB2312" w:hAnsi="FangSong_GB2312" w:eastAsia="FangSong_GB2312" w:cs="FangSong_GB2312"/>
                <w:snapToGrid w:val="0"/>
                <w:color w:val="000000"/>
                <w:kern w:val="0"/>
                <w:sz w:val="9"/>
                <w:szCs w:val="9"/>
                <w:lang w:val="en-US" w:eastAsia="en-US" w:bidi="ar-SA"/>
              </w:rPr>
              <w:t xml:space="preserve">位从事互联网上网服务经营活动的 </w:t>
            </w:r>
            <w:r>
              <w:rPr>
                <w:rFonts w:ascii="FangSong_GB2312" w:hAnsi="FangSong_GB2312" w:eastAsia="FangSong_GB2312" w:cs="FangSong_GB2312"/>
                <w:snapToGrid w:val="0"/>
                <w:color w:val="000000"/>
                <w:spacing w:val="-1"/>
                <w:kern w:val="0"/>
                <w:sz w:val="9"/>
                <w:szCs w:val="9"/>
                <w:lang w:val="en-US" w:eastAsia="en-US" w:bidi="ar-SA"/>
              </w:rPr>
              <w:t>检查</w:t>
            </w:r>
          </w:p>
        </w:tc>
        <w:tc>
          <w:tcPr>
            <w:tcW w:w="588" w:type="dxa"/>
            <w:vAlign w:val="top"/>
          </w:tcPr>
          <w:p w14:paraId="66CFFF17">
            <w:pPr>
              <w:kinsoku w:val="0"/>
              <w:autoSpaceDE w:val="0"/>
              <w:autoSpaceDN w:val="0"/>
              <w:adjustRightInd w:val="0"/>
              <w:snapToGrid w:val="0"/>
              <w:spacing w:before="176" w:line="216" w:lineRule="auto"/>
              <w:ind w:left="19"/>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市、县级</w:t>
            </w:r>
          </w:p>
        </w:tc>
        <w:tc>
          <w:tcPr>
            <w:tcW w:w="4001" w:type="dxa"/>
            <w:vAlign w:val="top"/>
          </w:tcPr>
          <w:p w14:paraId="2F8EDB23">
            <w:pPr>
              <w:kinsoku w:val="0"/>
              <w:autoSpaceDE w:val="0"/>
              <w:autoSpaceDN w:val="0"/>
              <w:adjustRightInd w:val="0"/>
              <w:snapToGrid w:val="0"/>
              <w:spacing w:before="175" w:line="214" w:lineRule="auto"/>
              <w:ind w:left="18"/>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对互联网上网服务营业场所经营单位落实消防安全主体责任情况的检查  。</w:t>
            </w:r>
          </w:p>
        </w:tc>
        <w:tc>
          <w:tcPr>
            <w:tcW w:w="4579" w:type="dxa"/>
            <w:vAlign w:val="top"/>
          </w:tcPr>
          <w:p w14:paraId="2AFBB10A">
            <w:pPr>
              <w:kinsoku w:val="0"/>
              <w:autoSpaceDE w:val="0"/>
              <w:autoSpaceDN w:val="0"/>
              <w:adjustRightInd w:val="0"/>
              <w:snapToGrid w:val="0"/>
              <w:spacing w:before="176" w:line="214" w:lineRule="auto"/>
              <w:ind w:left="12"/>
              <w:jc w:val="left"/>
              <w:textAlignment w:val="baseline"/>
              <w:rPr>
                <w:rFonts w:ascii="FangSong_GB2312" w:hAnsi="FangSong_GB2312" w:eastAsia="FangSong_GB2312" w:cs="FangSong_GB2312"/>
                <w:snapToGrid w:val="0"/>
                <w:color w:val="000000"/>
                <w:kern w:val="0"/>
                <w:sz w:val="9"/>
                <w:szCs w:val="9"/>
                <w:lang w:val="en-US" w:eastAsia="en-US" w:bidi="ar-SA"/>
              </w:rPr>
            </w:pPr>
            <w:r>
              <w:rPr>
                <w:rFonts w:ascii="FangSong_GB2312" w:hAnsi="FangSong_GB2312" w:eastAsia="FangSong_GB2312" w:cs="FangSong_GB2312"/>
                <w:snapToGrid w:val="0"/>
                <w:color w:val="000000"/>
                <w:kern w:val="0"/>
                <w:sz w:val="9"/>
                <w:szCs w:val="9"/>
                <w:lang w:val="en-US" w:eastAsia="en-US" w:bidi="ar-SA"/>
              </w:rPr>
              <w:t>《互联网上网服务营业场所管理条例 》第三十四条</w:t>
            </w:r>
          </w:p>
        </w:tc>
      </w:tr>
    </w:tbl>
    <w:p w14:paraId="45FBC541">
      <w:pPr>
        <w:spacing w:line="231" w:lineRule="exact"/>
        <w:rPr>
          <w:rFonts w:ascii="Arial"/>
          <w:sz w:val="20"/>
        </w:rPr>
      </w:pPr>
    </w:p>
    <w:p w14:paraId="18555414"/>
    <w:sectPr>
      <w:headerReference r:id="rId7" w:type="default"/>
      <w:footerReference r:id="rId8" w:type="default"/>
      <w:pgSz w:w="16838" w:h="11906" w:orient="landscape"/>
      <w:pgMar w:top="1800" w:right="1440" w:bottom="1800" w:left="4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20647">
    <w:pPr>
      <w:spacing w:line="173" w:lineRule="auto"/>
      <w:ind w:left="7681"/>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447824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447824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4AB44">
    <w:pPr>
      <w:spacing w:line="173" w:lineRule="auto"/>
      <w:ind w:left="7681"/>
      <w:rPr>
        <w:rFonts w:ascii="宋体" w:hAnsi="宋体" w:eastAsia="宋体" w:cs="宋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7495468">
                          <w:pPr>
                            <w:pStyle w:val="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7495468">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D98A6">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B7524">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6286F"/>
    <w:rsid w:val="4D6A2190"/>
    <w:rsid w:val="6FB628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_GB2312" w:hAnsi="FangSong_GB2312" w:eastAsia="FangSong_GB2312" w:cs="FangSong_GB2312"/>
      <w:sz w:val="10"/>
      <w:szCs w:val="1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2025-04-25T06:15:00Z</dcterms:created>
  <dc:creator>王新发</dc:creator>
  <cp:lastModifiedBy>王新发</cp:lastModifiedBy>
  <dcterms:modified xsi:type="dcterms:W3CDTF">2025-04-25T06:17:51Z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56022AE859AD43E581452DD82F66F92B_11</vt:lpwstr>
  </property>
  <property fmtid="{D5CDD505-2E9C-101B-9397-08002B2CF9AE}" pid="4" name="KSOTemplateDocerSaveRecord">
    <vt:lpwstr>eyJoZGlkIjoiZDYwOTNhYzRjY2IzYTU0NGNkMTMyMjZkNGM4NjY3N2YiLCJ1c2VySWQiOiIxNDg1MjMzMDQzIn0=</vt:lpwstr>
  </property>
</Properties>
</file>