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DDB070" w14:textId="77777777" w:rsidR="002750E4" w:rsidRDefault="00A46D14">
      <w:pPr>
        <w:pStyle w:val="1"/>
        <w:spacing w:line="360" w:lineRule="auto"/>
        <w:jc w:val="center"/>
        <w:rPr>
          <w:rStyle w:val="2Char1"/>
          <w:rFonts w:ascii="黑体" w:eastAsia="黑体" w:hAnsi="黑体"/>
          <w:bCs/>
          <w:sz w:val="32"/>
        </w:rPr>
      </w:pPr>
      <w:r>
        <w:rPr>
          <w:rStyle w:val="2Char1"/>
          <w:rFonts w:ascii="黑体" w:eastAsia="黑体" w:hAnsi="黑体" w:hint="eastAsia"/>
          <w:bCs/>
          <w:sz w:val="32"/>
        </w:rPr>
        <w:t>2026</w:t>
      </w:r>
      <w:r>
        <w:rPr>
          <w:rStyle w:val="2Char1"/>
          <w:rFonts w:ascii="黑体" w:eastAsia="黑体" w:hAnsi="黑体" w:hint="eastAsia"/>
          <w:bCs/>
          <w:sz w:val="32"/>
        </w:rPr>
        <w:t>年青岛市退役军人创业孵化发展平台遴选服务项目</w:t>
      </w:r>
      <w:r>
        <w:rPr>
          <w:rStyle w:val="2Char1"/>
          <w:rFonts w:ascii="黑体" w:eastAsia="黑体" w:hAnsi="黑体" w:hint="eastAsia"/>
          <w:bCs/>
          <w:sz w:val="32"/>
        </w:rPr>
        <w:t>竞</w:t>
      </w:r>
      <w:bookmarkStart w:id="0" w:name="_GoBack"/>
      <w:bookmarkEnd w:id="0"/>
      <w:r>
        <w:rPr>
          <w:rStyle w:val="2Char1"/>
          <w:rFonts w:ascii="黑体" w:eastAsia="黑体" w:hAnsi="黑体" w:hint="eastAsia"/>
          <w:bCs/>
          <w:sz w:val="32"/>
        </w:rPr>
        <w:t>争性评审公告</w:t>
      </w:r>
    </w:p>
    <w:p w14:paraId="7A766B0B" w14:textId="77777777" w:rsidR="002750E4" w:rsidRDefault="00A46D14">
      <w:pPr>
        <w:spacing w:line="360" w:lineRule="auto"/>
        <w:ind w:leftChars="228" w:left="479" w:firstLineChars="200" w:firstLine="480"/>
        <w:jc w:val="left"/>
        <w:rPr>
          <w:rFonts w:ascii="仿宋" w:eastAsia="仿宋" w:hAnsi="仿宋"/>
          <w:sz w:val="24"/>
        </w:rPr>
      </w:pPr>
      <w:r>
        <w:rPr>
          <w:rFonts w:ascii="仿宋" w:eastAsia="仿宋" w:hAnsi="仿宋" w:cs="仿宋_GB2312" w:hint="eastAsia"/>
          <w:sz w:val="24"/>
          <w:szCs w:val="24"/>
          <w:u w:val="single"/>
        </w:rPr>
        <w:t>青岛市退役军人事务局</w:t>
      </w:r>
      <w:r>
        <w:rPr>
          <w:rFonts w:ascii="仿宋" w:eastAsia="仿宋" w:hAnsi="仿宋" w:cs="仿宋_GB2312" w:hint="eastAsia"/>
          <w:sz w:val="24"/>
          <w:szCs w:val="24"/>
        </w:rPr>
        <w:t>拟通过竞争性评审方式</w:t>
      </w:r>
      <w:r>
        <w:rPr>
          <w:rFonts w:ascii="仿宋" w:eastAsia="仿宋" w:hAnsi="仿宋" w:hint="eastAsia"/>
          <w:sz w:val="24"/>
        </w:rPr>
        <w:t>对</w:t>
      </w:r>
      <w:r>
        <w:rPr>
          <w:rFonts w:ascii="仿宋" w:eastAsia="仿宋" w:hAnsi="仿宋" w:hint="eastAsia"/>
          <w:sz w:val="24"/>
          <w:u w:val="single"/>
        </w:rPr>
        <w:t>2026</w:t>
      </w:r>
      <w:r>
        <w:rPr>
          <w:rFonts w:ascii="仿宋" w:eastAsia="仿宋" w:hAnsi="仿宋" w:hint="eastAsia"/>
          <w:sz w:val="24"/>
          <w:u w:val="single"/>
        </w:rPr>
        <w:t>年青岛市退役军人创业孵化发展平台遴选服务项目</w:t>
      </w:r>
      <w:r>
        <w:rPr>
          <w:rFonts w:ascii="仿宋" w:eastAsia="仿宋" w:hAnsi="仿宋" w:hint="eastAsia"/>
          <w:sz w:val="24"/>
        </w:rPr>
        <w:t>实施政府购买服务，欢迎符合条件的意向承接主体参与本次竞争性评审活动。</w:t>
      </w:r>
    </w:p>
    <w:p w14:paraId="47B548D5" w14:textId="77777777" w:rsidR="002750E4" w:rsidRDefault="00A46D14">
      <w:pPr>
        <w:pStyle w:val="a3"/>
        <w:spacing w:line="360" w:lineRule="auto"/>
        <w:ind w:firstLineChars="200" w:firstLine="560"/>
        <w:rPr>
          <w:rFonts w:ascii="仿宋" w:eastAsia="楷体" w:hAnsi="仿宋"/>
          <w:sz w:val="24"/>
        </w:rPr>
      </w:pPr>
      <w:r>
        <w:rPr>
          <w:rStyle w:val="Char2"/>
          <w:rFonts w:ascii="楷体" w:eastAsia="楷体" w:hAnsi="楷体" w:hint="eastAsia"/>
          <w:sz w:val="28"/>
          <w:szCs w:val="28"/>
        </w:rPr>
        <w:t>1.</w:t>
      </w:r>
      <w:r>
        <w:rPr>
          <w:rStyle w:val="Char2"/>
          <w:rFonts w:ascii="楷体" w:eastAsia="楷体" w:hAnsi="楷体" w:hint="eastAsia"/>
          <w:sz w:val="28"/>
          <w:szCs w:val="28"/>
        </w:rPr>
        <w:t>项目名称：</w:t>
      </w:r>
      <w:r>
        <w:rPr>
          <w:rFonts w:ascii="仿宋" w:eastAsia="仿宋" w:hAnsi="仿宋" w:hint="eastAsia"/>
          <w:sz w:val="24"/>
        </w:rPr>
        <w:t>2026</w:t>
      </w:r>
      <w:r>
        <w:rPr>
          <w:rFonts w:ascii="仿宋" w:eastAsia="仿宋" w:hAnsi="仿宋" w:hint="eastAsia"/>
          <w:sz w:val="24"/>
        </w:rPr>
        <w:t>年青岛市退役军人创业孵化发展平台遴选服务项目</w:t>
      </w:r>
      <w:r>
        <w:rPr>
          <w:rFonts w:ascii="仿宋" w:eastAsia="仿宋" w:hAnsi="仿宋" w:hint="eastAsia"/>
          <w:sz w:val="24"/>
        </w:rPr>
        <w:t xml:space="preserve"> </w:t>
      </w:r>
    </w:p>
    <w:p w14:paraId="2F997D09" w14:textId="77777777" w:rsidR="002750E4" w:rsidRDefault="00A46D14">
      <w:pPr>
        <w:pStyle w:val="a3"/>
        <w:spacing w:line="360" w:lineRule="auto"/>
        <w:ind w:firstLineChars="200" w:firstLine="560"/>
        <w:jc w:val="both"/>
        <w:rPr>
          <w:rStyle w:val="Char2"/>
          <w:rFonts w:ascii="楷体" w:eastAsia="仿宋" w:hAnsi="楷体"/>
          <w:sz w:val="28"/>
          <w:szCs w:val="28"/>
        </w:rPr>
      </w:pPr>
      <w:r>
        <w:rPr>
          <w:rStyle w:val="Char2"/>
          <w:rFonts w:ascii="楷体" w:eastAsia="楷体" w:hAnsi="楷体" w:hint="eastAsia"/>
          <w:sz w:val="28"/>
          <w:szCs w:val="28"/>
        </w:rPr>
        <w:t>2.</w:t>
      </w:r>
      <w:r>
        <w:rPr>
          <w:rStyle w:val="Char2"/>
          <w:rFonts w:ascii="楷体" w:eastAsia="楷体" w:hAnsi="楷体" w:hint="eastAsia"/>
          <w:sz w:val="28"/>
          <w:szCs w:val="28"/>
        </w:rPr>
        <w:t>项目编号：</w:t>
      </w:r>
      <w:r>
        <w:rPr>
          <w:rStyle w:val="Char2"/>
          <w:rFonts w:ascii="楷体" w:eastAsia="楷体" w:hAnsi="楷体" w:hint="eastAsia"/>
          <w:sz w:val="28"/>
          <w:szCs w:val="28"/>
        </w:rPr>
        <w:t>ZXJP-2026QZ-F1010</w:t>
      </w:r>
      <w:r>
        <w:rPr>
          <w:rFonts w:ascii="仿宋" w:eastAsia="仿宋" w:hAnsi="仿宋" w:hint="eastAsia"/>
          <w:sz w:val="24"/>
        </w:rPr>
        <w:t xml:space="preserve"> </w:t>
      </w:r>
      <w:r>
        <w:rPr>
          <w:rFonts w:ascii="仿宋" w:eastAsia="仿宋" w:hAnsi="仿宋" w:hint="eastAsia"/>
          <w:sz w:val="24"/>
        </w:rPr>
        <w:t xml:space="preserve"> </w:t>
      </w:r>
    </w:p>
    <w:p w14:paraId="65D1D16F" w14:textId="77777777" w:rsidR="002750E4" w:rsidRDefault="00A46D14">
      <w:pPr>
        <w:pStyle w:val="a3"/>
        <w:spacing w:line="360" w:lineRule="auto"/>
        <w:ind w:firstLineChars="200" w:firstLine="560"/>
        <w:rPr>
          <w:rStyle w:val="Char2"/>
          <w:rFonts w:ascii="楷体" w:eastAsia="楷体" w:hAnsi="楷体"/>
          <w:sz w:val="28"/>
          <w:szCs w:val="28"/>
        </w:rPr>
      </w:pPr>
      <w:r>
        <w:rPr>
          <w:rStyle w:val="Char2"/>
          <w:rFonts w:ascii="楷体" w:eastAsia="楷体" w:hAnsi="楷体" w:hint="eastAsia"/>
          <w:sz w:val="28"/>
          <w:szCs w:val="28"/>
        </w:rPr>
        <w:t>3.</w:t>
      </w:r>
      <w:r>
        <w:rPr>
          <w:rStyle w:val="Char2"/>
          <w:rFonts w:ascii="楷体" w:eastAsia="楷体" w:hAnsi="楷体" w:hint="eastAsia"/>
          <w:sz w:val="28"/>
          <w:szCs w:val="28"/>
        </w:rPr>
        <w:t>项目内容：</w:t>
      </w:r>
      <w:r>
        <w:rPr>
          <w:rFonts w:ascii="仿宋" w:eastAsia="仿宋" w:hAnsi="仿宋" w:hint="eastAsia"/>
          <w:sz w:val="24"/>
        </w:rPr>
        <w:t>2026</w:t>
      </w:r>
      <w:r>
        <w:rPr>
          <w:rFonts w:ascii="仿宋" w:eastAsia="仿宋" w:hAnsi="仿宋" w:hint="eastAsia"/>
          <w:sz w:val="24"/>
        </w:rPr>
        <w:t>年青岛市退役军人创业孵化发展平台遴选服务，详见评审文件。</w:t>
      </w:r>
    </w:p>
    <w:p w14:paraId="736A4ABD" w14:textId="77777777" w:rsidR="002750E4" w:rsidRDefault="00A46D14">
      <w:pPr>
        <w:pStyle w:val="a3"/>
        <w:spacing w:line="360" w:lineRule="auto"/>
        <w:ind w:firstLineChars="200" w:firstLine="560"/>
        <w:rPr>
          <w:rStyle w:val="Char2"/>
          <w:rFonts w:ascii="楷体" w:eastAsia="楷体" w:hAnsi="楷体"/>
          <w:sz w:val="28"/>
          <w:szCs w:val="28"/>
        </w:rPr>
      </w:pPr>
      <w:r>
        <w:rPr>
          <w:rStyle w:val="Char2"/>
          <w:rFonts w:ascii="楷体" w:eastAsia="楷体" w:hAnsi="楷体" w:hint="eastAsia"/>
          <w:sz w:val="28"/>
          <w:szCs w:val="28"/>
        </w:rPr>
        <w:t>4.</w:t>
      </w:r>
      <w:r>
        <w:rPr>
          <w:rStyle w:val="Char2"/>
          <w:rFonts w:ascii="楷体" w:eastAsia="楷体" w:hAnsi="楷体" w:hint="eastAsia"/>
          <w:sz w:val="28"/>
          <w:szCs w:val="28"/>
        </w:rPr>
        <w:t>采购预算</w:t>
      </w:r>
      <w:r>
        <w:rPr>
          <w:rStyle w:val="Char2"/>
          <w:rFonts w:ascii="楷体" w:eastAsia="楷体" w:hAnsi="楷体" w:hint="eastAsia"/>
          <w:sz w:val="28"/>
          <w:szCs w:val="28"/>
        </w:rPr>
        <w:t>：</w:t>
      </w:r>
      <w:r>
        <w:rPr>
          <w:rFonts w:ascii="仿宋" w:eastAsia="仿宋" w:hAnsi="仿宋" w:hint="eastAsia"/>
          <w:sz w:val="24"/>
        </w:rPr>
        <w:t>6.00</w:t>
      </w:r>
      <w:r>
        <w:rPr>
          <w:rFonts w:ascii="仿宋" w:eastAsia="仿宋" w:hAnsi="仿宋" w:hint="eastAsia"/>
          <w:sz w:val="24"/>
        </w:rPr>
        <w:t>万元</w:t>
      </w:r>
    </w:p>
    <w:p w14:paraId="25408097" w14:textId="77777777" w:rsidR="002750E4" w:rsidRDefault="00A46D14">
      <w:pPr>
        <w:pStyle w:val="a3"/>
        <w:spacing w:line="360" w:lineRule="auto"/>
        <w:ind w:firstLineChars="200" w:firstLine="560"/>
        <w:jc w:val="both"/>
        <w:rPr>
          <w:rStyle w:val="Char2"/>
          <w:rFonts w:ascii="楷体" w:eastAsia="楷体" w:hAnsi="楷体"/>
          <w:sz w:val="28"/>
          <w:szCs w:val="28"/>
        </w:rPr>
      </w:pPr>
      <w:r>
        <w:rPr>
          <w:rStyle w:val="Char2"/>
          <w:rFonts w:ascii="楷体" w:eastAsia="楷体" w:hAnsi="楷体" w:hint="eastAsia"/>
          <w:sz w:val="28"/>
          <w:szCs w:val="28"/>
        </w:rPr>
        <w:t>5.</w:t>
      </w:r>
      <w:r>
        <w:rPr>
          <w:rStyle w:val="Char2"/>
          <w:rFonts w:ascii="楷体" w:eastAsia="楷体" w:hAnsi="楷体" w:hint="eastAsia"/>
          <w:sz w:val="28"/>
          <w:szCs w:val="28"/>
        </w:rPr>
        <w:t>供应商资格要求</w:t>
      </w:r>
    </w:p>
    <w:p w14:paraId="11B565BE" w14:textId="77777777" w:rsidR="002750E4" w:rsidRDefault="00A46D14">
      <w:pPr>
        <w:spacing w:line="360" w:lineRule="auto"/>
        <w:ind w:firstLineChars="200" w:firstLine="480"/>
        <w:rPr>
          <w:rFonts w:ascii="仿宋" w:eastAsia="仿宋" w:hAnsi="仿宋"/>
          <w:sz w:val="24"/>
          <w:szCs w:val="24"/>
        </w:rPr>
      </w:pPr>
      <w:r>
        <w:rPr>
          <w:rFonts w:ascii="仿宋" w:eastAsia="仿宋" w:hAnsi="仿宋" w:hint="eastAsia"/>
          <w:sz w:val="24"/>
          <w:szCs w:val="24"/>
        </w:rPr>
        <w:t>5.1</w:t>
      </w:r>
      <w:r>
        <w:rPr>
          <w:rFonts w:ascii="仿宋" w:eastAsia="仿宋" w:hAnsi="仿宋" w:hint="eastAsia"/>
          <w:sz w:val="24"/>
          <w:szCs w:val="24"/>
        </w:rPr>
        <w:t>满足《中华人民共和国政府采购法》第二十二条规定；</w:t>
      </w:r>
    </w:p>
    <w:p w14:paraId="788F1765" w14:textId="77777777" w:rsidR="002750E4" w:rsidRDefault="00A46D14">
      <w:pPr>
        <w:spacing w:line="360" w:lineRule="auto"/>
        <w:ind w:firstLineChars="200" w:firstLine="480"/>
        <w:rPr>
          <w:rFonts w:ascii="仿宋" w:eastAsia="仿宋" w:hAnsi="仿宋"/>
          <w:sz w:val="24"/>
          <w:szCs w:val="24"/>
        </w:rPr>
      </w:pPr>
      <w:r>
        <w:rPr>
          <w:rFonts w:ascii="仿宋" w:eastAsia="仿宋" w:hAnsi="仿宋" w:hint="eastAsia"/>
          <w:sz w:val="24"/>
          <w:szCs w:val="24"/>
        </w:rPr>
        <w:t>5.2</w:t>
      </w:r>
      <w:r>
        <w:rPr>
          <w:rFonts w:ascii="仿宋" w:eastAsia="仿宋" w:hAnsi="仿宋" w:hint="eastAsia"/>
          <w:sz w:val="24"/>
          <w:szCs w:val="24"/>
        </w:rPr>
        <w:t>竞争性</w:t>
      </w:r>
      <w:r>
        <w:rPr>
          <w:rFonts w:ascii="仿宋" w:eastAsia="仿宋" w:hAnsi="仿宋" w:hint="eastAsia"/>
          <w:sz w:val="24"/>
          <w:szCs w:val="24"/>
        </w:rPr>
        <w:t>评审公告发布之日前三年内在经营活动中无行贿犯罪等重大违法记录；</w:t>
      </w:r>
    </w:p>
    <w:p w14:paraId="0C91039E" w14:textId="77777777" w:rsidR="002750E4" w:rsidRDefault="00A46D14">
      <w:pPr>
        <w:spacing w:line="360" w:lineRule="auto"/>
        <w:ind w:firstLineChars="200" w:firstLine="480"/>
        <w:rPr>
          <w:rFonts w:ascii="仿宋" w:eastAsia="仿宋" w:hAnsi="仿宋"/>
          <w:sz w:val="24"/>
          <w:szCs w:val="24"/>
        </w:rPr>
      </w:pPr>
      <w:r>
        <w:rPr>
          <w:rFonts w:ascii="仿宋" w:eastAsia="仿宋" w:hAnsi="仿宋" w:hint="eastAsia"/>
          <w:sz w:val="24"/>
          <w:szCs w:val="24"/>
        </w:rPr>
        <w:t>5.3</w:t>
      </w:r>
      <w:r>
        <w:rPr>
          <w:rFonts w:ascii="仿宋" w:eastAsia="仿宋" w:hAnsi="仿宋" w:hint="eastAsia"/>
          <w:sz w:val="24"/>
          <w:szCs w:val="24"/>
        </w:rPr>
        <w:t>通过“信用中国”网站（</w:t>
      </w:r>
      <w:r>
        <w:rPr>
          <w:rFonts w:ascii="仿宋" w:eastAsia="仿宋" w:hAnsi="仿宋" w:hint="eastAsia"/>
          <w:sz w:val="24"/>
          <w:szCs w:val="24"/>
        </w:rPr>
        <w:t>www.creditchina.gov.cn</w:t>
      </w:r>
      <w:r>
        <w:rPr>
          <w:rFonts w:ascii="仿宋" w:eastAsia="仿宋" w:hAnsi="仿宋" w:hint="eastAsia"/>
          <w:sz w:val="24"/>
          <w:szCs w:val="24"/>
        </w:rPr>
        <w:t>）、中国政府采购网（</w:t>
      </w:r>
      <w:r>
        <w:rPr>
          <w:rFonts w:ascii="仿宋" w:eastAsia="仿宋" w:hAnsi="仿宋" w:hint="eastAsia"/>
          <w:sz w:val="24"/>
          <w:szCs w:val="24"/>
        </w:rPr>
        <w:t>www.ccgp.gov.cn</w:t>
      </w:r>
      <w:r>
        <w:rPr>
          <w:rFonts w:ascii="仿宋" w:eastAsia="仿宋" w:hAnsi="仿宋" w:hint="eastAsia"/>
          <w:sz w:val="24"/>
          <w:szCs w:val="24"/>
        </w:rPr>
        <w:t>）、信用山东</w:t>
      </w:r>
      <w:r>
        <w:rPr>
          <w:rFonts w:ascii="仿宋" w:eastAsia="仿宋" w:hAnsi="仿宋" w:hint="eastAsia"/>
          <w:sz w:val="24"/>
          <w:szCs w:val="24"/>
        </w:rPr>
        <w:t>（</w:t>
      </w:r>
      <w:r>
        <w:rPr>
          <w:rFonts w:ascii="仿宋" w:eastAsia="仿宋" w:hAnsi="仿宋" w:hint="eastAsia"/>
          <w:sz w:val="24"/>
          <w:szCs w:val="24"/>
        </w:rPr>
        <w:t>credit.shandong.gov.cn</w:t>
      </w:r>
      <w:r>
        <w:rPr>
          <w:rFonts w:ascii="仿宋" w:eastAsia="仿宋" w:hAnsi="仿宋" w:hint="eastAsia"/>
          <w:sz w:val="24"/>
          <w:szCs w:val="24"/>
        </w:rPr>
        <w:t>）</w:t>
      </w:r>
      <w:r>
        <w:rPr>
          <w:rFonts w:ascii="仿宋" w:eastAsia="仿宋" w:hAnsi="仿宋" w:hint="eastAsia"/>
          <w:sz w:val="24"/>
          <w:szCs w:val="24"/>
        </w:rPr>
        <w:t xml:space="preserve"> </w:t>
      </w:r>
      <w:r>
        <w:rPr>
          <w:rFonts w:ascii="仿宋" w:eastAsia="仿宋" w:hAnsi="仿宋" w:hint="eastAsia"/>
          <w:sz w:val="24"/>
          <w:szCs w:val="24"/>
        </w:rPr>
        <w:t>及信用青岛（</w:t>
      </w:r>
      <w:r>
        <w:rPr>
          <w:rFonts w:ascii="仿宋" w:eastAsia="仿宋" w:hAnsi="仿宋" w:hint="eastAsia"/>
          <w:sz w:val="24"/>
          <w:szCs w:val="24"/>
        </w:rPr>
        <w:t>http://www.qingdao.gov.cn/credit/</w:t>
      </w:r>
      <w:r>
        <w:rPr>
          <w:rFonts w:ascii="仿宋" w:eastAsia="仿宋" w:hAnsi="仿宋" w:hint="eastAsia"/>
          <w:sz w:val="24"/>
          <w:szCs w:val="24"/>
        </w:rPr>
        <w:t>）查询，未被列入失信被执行人、重大税收违法失信主体、政府采购严重违法失信行为记录名单</w:t>
      </w:r>
      <w:r>
        <w:rPr>
          <w:rFonts w:ascii="仿宋" w:eastAsia="仿宋" w:hAnsi="仿宋" w:hint="eastAsia"/>
          <w:sz w:val="24"/>
          <w:szCs w:val="24"/>
        </w:rPr>
        <w:t>；</w:t>
      </w:r>
    </w:p>
    <w:p w14:paraId="1A8CC7F9" w14:textId="77777777" w:rsidR="002750E4" w:rsidRDefault="00A46D14">
      <w:pPr>
        <w:spacing w:line="360" w:lineRule="auto"/>
        <w:ind w:firstLineChars="200" w:firstLine="480"/>
        <w:rPr>
          <w:rFonts w:ascii="仿宋" w:eastAsia="仿宋" w:hAnsi="仿宋"/>
          <w:sz w:val="24"/>
          <w:szCs w:val="24"/>
        </w:rPr>
      </w:pPr>
      <w:r>
        <w:rPr>
          <w:rFonts w:ascii="仿宋" w:eastAsia="仿宋" w:hAnsi="仿宋" w:hint="eastAsia"/>
          <w:sz w:val="24"/>
          <w:szCs w:val="24"/>
        </w:rPr>
        <w:t>5.</w:t>
      </w:r>
      <w:r>
        <w:rPr>
          <w:rFonts w:ascii="仿宋" w:eastAsia="仿宋" w:hAnsi="仿宋" w:hint="eastAsia"/>
          <w:sz w:val="24"/>
          <w:szCs w:val="24"/>
        </w:rPr>
        <w:t>4</w:t>
      </w:r>
      <w:r>
        <w:rPr>
          <w:rFonts w:ascii="仿宋" w:eastAsia="仿宋" w:hAnsi="仿宋" w:hint="eastAsia"/>
          <w:sz w:val="24"/>
          <w:szCs w:val="24"/>
        </w:rPr>
        <w:t>本项目不接受联合体响应报</w:t>
      </w:r>
      <w:r>
        <w:rPr>
          <w:rFonts w:ascii="仿宋" w:eastAsia="仿宋" w:hAnsi="仿宋" w:hint="eastAsia"/>
          <w:sz w:val="24"/>
          <w:szCs w:val="24"/>
        </w:rPr>
        <w:t>价</w:t>
      </w:r>
      <w:r>
        <w:rPr>
          <w:rFonts w:ascii="仿宋" w:eastAsia="仿宋" w:hAnsi="仿宋" w:hint="eastAsia"/>
          <w:sz w:val="24"/>
          <w:szCs w:val="24"/>
        </w:rPr>
        <w:t>。</w:t>
      </w:r>
    </w:p>
    <w:p w14:paraId="6465229A" w14:textId="77777777" w:rsidR="002750E4" w:rsidRDefault="00A46D14">
      <w:pPr>
        <w:pStyle w:val="a3"/>
        <w:spacing w:line="360" w:lineRule="auto"/>
        <w:ind w:firstLineChars="200" w:firstLine="560"/>
        <w:jc w:val="both"/>
        <w:rPr>
          <w:rStyle w:val="Char2"/>
          <w:rFonts w:ascii="楷体" w:eastAsia="楷体" w:hAnsi="楷体"/>
          <w:sz w:val="28"/>
          <w:szCs w:val="28"/>
        </w:rPr>
      </w:pPr>
      <w:r>
        <w:rPr>
          <w:rStyle w:val="Char2"/>
          <w:rFonts w:ascii="楷体" w:eastAsia="楷体" w:hAnsi="楷体" w:hint="eastAsia"/>
          <w:sz w:val="28"/>
          <w:szCs w:val="28"/>
        </w:rPr>
        <w:t>6</w:t>
      </w:r>
      <w:r>
        <w:rPr>
          <w:rStyle w:val="Char2"/>
          <w:rFonts w:ascii="楷体" w:eastAsia="楷体" w:hAnsi="楷体"/>
          <w:sz w:val="28"/>
          <w:szCs w:val="28"/>
        </w:rPr>
        <w:t>.</w:t>
      </w:r>
      <w:r>
        <w:rPr>
          <w:rStyle w:val="Char2"/>
          <w:rFonts w:ascii="楷体" w:eastAsia="楷体" w:hAnsi="楷体" w:hint="eastAsia"/>
          <w:sz w:val="28"/>
          <w:szCs w:val="28"/>
        </w:rPr>
        <w:t>采购</w:t>
      </w:r>
      <w:r>
        <w:rPr>
          <w:rStyle w:val="Char2"/>
          <w:rFonts w:ascii="楷体" w:eastAsia="楷体" w:hAnsi="楷体"/>
          <w:sz w:val="28"/>
          <w:szCs w:val="28"/>
        </w:rPr>
        <w:t>公告媒介</w:t>
      </w:r>
    </w:p>
    <w:p w14:paraId="0ABB35D9" w14:textId="77777777" w:rsidR="002750E4" w:rsidRDefault="00A46D14">
      <w:pPr>
        <w:spacing w:line="360" w:lineRule="auto"/>
        <w:ind w:firstLineChars="200" w:firstLine="480"/>
        <w:rPr>
          <w:rStyle w:val="Char2"/>
          <w:rFonts w:ascii="仿宋" w:eastAsia="仿宋" w:hAnsi="仿宋"/>
          <w:sz w:val="24"/>
        </w:rPr>
      </w:pPr>
      <w:r>
        <w:rPr>
          <w:rFonts w:ascii="仿宋" w:eastAsia="仿宋" w:hAnsi="仿宋" w:hint="eastAsia"/>
          <w:kern w:val="1"/>
          <w:sz w:val="24"/>
          <w:szCs w:val="24"/>
        </w:rPr>
        <w:t>本次竞争性评审公</w:t>
      </w:r>
      <w:r>
        <w:rPr>
          <w:rFonts w:ascii="仿宋" w:eastAsia="仿宋" w:hAnsi="仿宋" w:hint="eastAsia"/>
          <w:kern w:val="1"/>
          <w:sz w:val="24"/>
          <w:szCs w:val="24"/>
        </w:rPr>
        <w:t>告在青岛</w:t>
      </w:r>
      <w:proofErr w:type="gramStart"/>
      <w:r>
        <w:rPr>
          <w:rFonts w:ascii="仿宋" w:eastAsia="仿宋" w:hAnsi="仿宋" w:hint="eastAsia"/>
          <w:kern w:val="1"/>
          <w:sz w:val="24"/>
          <w:szCs w:val="24"/>
        </w:rPr>
        <w:t>政务网</w:t>
      </w:r>
      <w:proofErr w:type="gramEnd"/>
      <w:r>
        <w:rPr>
          <w:rFonts w:ascii="仿宋" w:eastAsia="仿宋" w:hAnsi="仿宋" w:hint="eastAsia"/>
          <w:kern w:val="1"/>
          <w:sz w:val="24"/>
          <w:szCs w:val="24"/>
        </w:rPr>
        <w:t>及</w:t>
      </w:r>
      <w:r>
        <w:rPr>
          <w:rFonts w:ascii="仿宋" w:eastAsia="仿宋" w:hAnsi="仿宋" w:hint="eastAsia"/>
          <w:kern w:val="1"/>
          <w:sz w:val="24"/>
          <w:szCs w:val="24"/>
        </w:rPr>
        <w:t>中国招标投标公共服务平台上发</w:t>
      </w:r>
      <w:r>
        <w:rPr>
          <w:rFonts w:ascii="仿宋" w:eastAsia="仿宋" w:hAnsi="仿宋" w:hint="eastAsia"/>
          <w:kern w:val="1"/>
          <w:sz w:val="24"/>
          <w:szCs w:val="24"/>
        </w:rPr>
        <w:t>布。</w:t>
      </w:r>
    </w:p>
    <w:p w14:paraId="5A4805B7" w14:textId="77777777" w:rsidR="002750E4" w:rsidRDefault="00A46D14">
      <w:pPr>
        <w:pStyle w:val="a3"/>
        <w:spacing w:line="360" w:lineRule="auto"/>
        <w:ind w:firstLineChars="200" w:firstLine="560"/>
        <w:jc w:val="both"/>
        <w:rPr>
          <w:rStyle w:val="Char2"/>
          <w:rFonts w:ascii="楷体" w:eastAsia="楷体" w:hAnsi="楷体"/>
          <w:sz w:val="28"/>
          <w:szCs w:val="28"/>
        </w:rPr>
      </w:pPr>
      <w:r>
        <w:rPr>
          <w:rStyle w:val="Char2"/>
          <w:rFonts w:ascii="楷体" w:eastAsia="楷体" w:hAnsi="楷体" w:hint="eastAsia"/>
          <w:sz w:val="28"/>
          <w:szCs w:val="28"/>
        </w:rPr>
        <w:t>7.</w:t>
      </w:r>
      <w:r>
        <w:rPr>
          <w:rStyle w:val="Char2"/>
          <w:rFonts w:ascii="楷体" w:eastAsia="楷体" w:hAnsi="楷体" w:hint="eastAsia"/>
          <w:sz w:val="28"/>
          <w:szCs w:val="28"/>
        </w:rPr>
        <w:t>竞争性评审文件的获取</w:t>
      </w:r>
    </w:p>
    <w:p w14:paraId="5C9D0910" w14:textId="77777777" w:rsidR="002750E4" w:rsidRDefault="00A46D14">
      <w:pPr>
        <w:spacing w:line="360" w:lineRule="auto"/>
        <w:ind w:firstLineChars="200" w:firstLine="480"/>
        <w:jc w:val="left"/>
        <w:rPr>
          <w:rStyle w:val="Char2"/>
          <w:rFonts w:ascii="仿宋" w:eastAsia="仿宋" w:hAnsi="仿宋"/>
          <w:sz w:val="24"/>
        </w:rPr>
      </w:pPr>
      <w:r>
        <w:rPr>
          <w:rStyle w:val="Char2"/>
          <w:rFonts w:ascii="仿宋" w:eastAsia="仿宋" w:hAnsi="仿宋" w:hint="eastAsia"/>
          <w:sz w:val="24"/>
        </w:rPr>
        <w:t>7.1</w:t>
      </w:r>
      <w:r>
        <w:rPr>
          <w:rStyle w:val="Char2"/>
          <w:rFonts w:ascii="仿宋" w:eastAsia="仿宋" w:hAnsi="仿宋" w:hint="eastAsia"/>
          <w:sz w:val="24"/>
        </w:rPr>
        <w:t>时间：自</w:t>
      </w:r>
      <w:r>
        <w:rPr>
          <w:rStyle w:val="Char2"/>
          <w:rFonts w:ascii="仿宋" w:eastAsia="仿宋" w:hAnsi="仿宋" w:hint="eastAsia"/>
          <w:sz w:val="24"/>
        </w:rPr>
        <w:t>202</w:t>
      </w:r>
      <w:r>
        <w:rPr>
          <w:rStyle w:val="Char2"/>
          <w:rFonts w:ascii="仿宋" w:eastAsia="仿宋" w:hAnsi="仿宋" w:hint="eastAsia"/>
          <w:sz w:val="24"/>
        </w:rPr>
        <w:t>6</w:t>
      </w:r>
      <w:r>
        <w:rPr>
          <w:rStyle w:val="Char2"/>
          <w:rFonts w:ascii="仿宋" w:eastAsia="仿宋" w:hAnsi="仿宋" w:hint="eastAsia"/>
          <w:sz w:val="24"/>
        </w:rPr>
        <w:t>年</w:t>
      </w:r>
      <w:r>
        <w:rPr>
          <w:rStyle w:val="Char2"/>
          <w:rFonts w:ascii="仿宋" w:eastAsia="仿宋" w:hAnsi="仿宋" w:hint="eastAsia"/>
          <w:sz w:val="24"/>
        </w:rPr>
        <w:t>10</w:t>
      </w:r>
      <w:r>
        <w:rPr>
          <w:rStyle w:val="Char2"/>
          <w:rFonts w:ascii="仿宋" w:eastAsia="仿宋" w:hAnsi="仿宋" w:hint="eastAsia"/>
          <w:sz w:val="24"/>
        </w:rPr>
        <w:t>月</w:t>
      </w:r>
      <w:r>
        <w:rPr>
          <w:rStyle w:val="Char2"/>
          <w:rFonts w:ascii="仿宋" w:eastAsia="仿宋" w:hAnsi="仿宋" w:hint="eastAsia"/>
          <w:sz w:val="24"/>
        </w:rPr>
        <w:t>13</w:t>
      </w:r>
      <w:r>
        <w:rPr>
          <w:rStyle w:val="Char2"/>
          <w:rFonts w:ascii="仿宋" w:eastAsia="仿宋" w:hAnsi="仿宋" w:hint="eastAsia"/>
          <w:sz w:val="24"/>
        </w:rPr>
        <w:t>日起至</w:t>
      </w:r>
      <w:r>
        <w:rPr>
          <w:rStyle w:val="Char2"/>
          <w:rFonts w:ascii="仿宋" w:eastAsia="仿宋" w:hAnsi="仿宋" w:hint="eastAsia"/>
          <w:sz w:val="24"/>
        </w:rPr>
        <w:t>202</w:t>
      </w:r>
      <w:r>
        <w:rPr>
          <w:rStyle w:val="Char2"/>
          <w:rFonts w:ascii="仿宋" w:eastAsia="仿宋" w:hAnsi="仿宋" w:hint="eastAsia"/>
          <w:sz w:val="24"/>
        </w:rPr>
        <w:t>6</w:t>
      </w:r>
      <w:r>
        <w:rPr>
          <w:rStyle w:val="Char2"/>
          <w:rFonts w:ascii="仿宋" w:eastAsia="仿宋" w:hAnsi="仿宋" w:hint="eastAsia"/>
          <w:sz w:val="24"/>
        </w:rPr>
        <w:t>年</w:t>
      </w:r>
      <w:r>
        <w:rPr>
          <w:rStyle w:val="Char2"/>
          <w:rFonts w:ascii="仿宋" w:eastAsia="仿宋" w:hAnsi="仿宋" w:hint="eastAsia"/>
          <w:sz w:val="24"/>
        </w:rPr>
        <w:t>10</w:t>
      </w:r>
      <w:r>
        <w:rPr>
          <w:rStyle w:val="Char2"/>
          <w:rFonts w:ascii="仿宋" w:eastAsia="仿宋" w:hAnsi="仿宋" w:hint="eastAsia"/>
          <w:sz w:val="24"/>
        </w:rPr>
        <w:t>月</w:t>
      </w:r>
      <w:r>
        <w:rPr>
          <w:rStyle w:val="Char2"/>
          <w:rFonts w:ascii="仿宋" w:eastAsia="仿宋" w:hAnsi="仿宋" w:hint="eastAsia"/>
          <w:sz w:val="24"/>
        </w:rPr>
        <w:t>15</w:t>
      </w:r>
      <w:r>
        <w:rPr>
          <w:rStyle w:val="Char2"/>
          <w:rFonts w:ascii="仿宋" w:eastAsia="仿宋" w:hAnsi="仿宋" w:hint="eastAsia"/>
          <w:sz w:val="24"/>
        </w:rPr>
        <w:t>日，每天上午</w:t>
      </w:r>
      <w:r>
        <w:rPr>
          <w:rStyle w:val="Char2"/>
          <w:rFonts w:ascii="仿宋" w:eastAsia="仿宋" w:hAnsi="仿宋" w:hint="eastAsia"/>
          <w:sz w:val="24"/>
        </w:rPr>
        <w:t>9:00</w:t>
      </w:r>
      <w:r>
        <w:rPr>
          <w:rStyle w:val="Char2"/>
          <w:rFonts w:ascii="仿宋" w:eastAsia="仿宋" w:hAnsi="仿宋" w:hint="eastAsia"/>
          <w:sz w:val="24"/>
        </w:rPr>
        <w:t>至</w:t>
      </w:r>
      <w:r>
        <w:rPr>
          <w:rStyle w:val="Char2"/>
          <w:rFonts w:ascii="仿宋" w:eastAsia="仿宋" w:hAnsi="仿宋" w:hint="eastAsia"/>
          <w:sz w:val="24"/>
        </w:rPr>
        <w:t>11:30</w:t>
      </w:r>
      <w:r>
        <w:rPr>
          <w:rStyle w:val="Char2"/>
          <w:rFonts w:ascii="仿宋" w:eastAsia="仿宋" w:hAnsi="仿宋" w:hint="eastAsia"/>
          <w:sz w:val="24"/>
        </w:rPr>
        <w:t>，下午</w:t>
      </w:r>
      <w:r>
        <w:rPr>
          <w:rStyle w:val="Char2"/>
          <w:rFonts w:ascii="仿宋" w:eastAsia="仿宋" w:hAnsi="仿宋" w:hint="eastAsia"/>
          <w:sz w:val="24"/>
        </w:rPr>
        <w:t>13:30</w:t>
      </w:r>
      <w:r>
        <w:rPr>
          <w:rStyle w:val="Char2"/>
          <w:rFonts w:ascii="仿宋" w:eastAsia="仿宋" w:hAnsi="仿宋" w:hint="eastAsia"/>
          <w:sz w:val="24"/>
        </w:rPr>
        <w:t>至</w:t>
      </w:r>
      <w:r>
        <w:rPr>
          <w:rStyle w:val="Char2"/>
          <w:rFonts w:ascii="仿宋" w:eastAsia="仿宋" w:hAnsi="仿宋" w:hint="eastAsia"/>
          <w:sz w:val="24"/>
        </w:rPr>
        <w:t>16:30</w:t>
      </w:r>
      <w:r>
        <w:rPr>
          <w:rStyle w:val="Char2"/>
          <w:rFonts w:ascii="仿宋" w:eastAsia="仿宋" w:hAnsi="仿宋" w:hint="eastAsia"/>
          <w:sz w:val="24"/>
        </w:rPr>
        <w:t>；</w:t>
      </w:r>
    </w:p>
    <w:p w14:paraId="4521FDFA" w14:textId="77777777" w:rsidR="002750E4" w:rsidRDefault="00A46D14">
      <w:pPr>
        <w:pStyle w:val="a4"/>
        <w:spacing w:line="360" w:lineRule="auto"/>
        <w:ind w:firstLineChars="200" w:firstLine="480"/>
        <w:rPr>
          <w:rStyle w:val="Char2"/>
          <w:rFonts w:ascii="仿宋" w:eastAsia="仿宋" w:hAnsi="仿宋" w:hint="default"/>
          <w:sz w:val="24"/>
        </w:rPr>
      </w:pPr>
      <w:r>
        <w:rPr>
          <w:rStyle w:val="Char2"/>
          <w:rFonts w:ascii="仿宋" w:eastAsia="仿宋" w:hAnsi="仿宋"/>
          <w:sz w:val="24"/>
        </w:rPr>
        <w:t xml:space="preserve">7.2 </w:t>
      </w:r>
      <w:r>
        <w:rPr>
          <w:rStyle w:val="Char2"/>
          <w:rFonts w:ascii="仿宋" w:eastAsia="仿宋" w:hAnsi="仿宋"/>
          <w:sz w:val="24"/>
        </w:rPr>
        <w:t>地点：青岛市崂山区辽阳东路</w:t>
      </w:r>
      <w:proofErr w:type="gramStart"/>
      <w:r>
        <w:rPr>
          <w:rStyle w:val="Char2"/>
          <w:rFonts w:ascii="仿宋" w:eastAsia="仿宋" w:hAnsi="仿宋"/>
          <w:sz w:val="24"/>
        </w:rPr>
        <w:t>23</w:t>
      </w:r>
      <w:r>
        <w:rPr>
          <w:rStyle w:val="Char2"/>
          <w:rFonts w:ascii="仿宋" w:eastAsia="仿宋" w:hAnsi="仿宋"/>
          <w:sz w:val="24"/>
        </w:rPr>
        <w:t>号山钢东部</w:t>
      </w:r>
      <w:proofErr w:type="gramEnd"/>
      <w:r>
        <w:rPr>
          <w:rStyle w:val="Char2"/>
          <w:rFonts w:ascii="仿宋" w:eastAsia="仿宋" w:hAnsi="仿宋"/>
          <w:sz w:val="24"/>
        </w:rPr>
        <w:t>新天地</w:t>
      </w:r>
      <w:r>
        <w:rPr>
          <w:rStyle w:val="Char2"/>
          <w:rFonts w:ascii="仿宋" w:eastAsia="仿宋" w:hAnsi="仿宋"/>
          <w:sz w:val="24"/>
        </w:rPr>
        <w:t>1</w:t>
      </w:r>
      <w:r>
        <w:rPr>
          <w:rStyle w:val="Char2"/>
          <w:rFonts w:ascii="仿宋" w:eastAsia="仿宋" w:hAnsi="仿宋"/>
          <w:sz w:val="24"/>
        </w:rPr>
        <w:t>幢</w:t>
      </w:r>
      <w:r>
        <w:rPr>
          <w:rStyle w:val="Char2"/>
          <w:rFonts w:ascii="仿宋" w:eastAsia="仿宋" w:hAnsi="仿宋"/>
          <w:sz w:val="24"/>
        </w:rPr>
        <w:t>1502</w:t>
      </w:r>
      <w:r>
        <w:rPr>
          <w:rStyle w:val="Char2"/>
          <w:rFonts w:ascii="仿宋" w:eastAsia="仿宋" w:hAnsi="仿宋"/>
          <w:sz w:val="24"/>
        </w:rPr>
        <w:t>室</w:t>
      </w:r>
      <w:r>
        <w:rPr>
          <w:rStyle w:val="Char2"/>
          <w:rFonts w:ascii="仿宋" w:eastAsia="仿宋" w:hAnsi="仿宋"/>
          <w:sz w:val="24"/>
        </w:rPr>
        <w:t>；</w:t>
      </w:r>
    </w:p>
    <w:p w14:paraId="5550A6C3" w14:textId="77777777" w:rsidR="002750E4" w:rsidRDefault="00A46D14">
      <w:pPr>
        <w:pStyle w:val="a4"/>
        <w:spacing w:line="360" w:lineRule="auto"/>
        <w:ind w:firstLineChars="200" w:firstLine="480"/>
        <w:rPr>
          <w:rFonts w:ascii="仿宋" w:eastAsia="仿宋" w:hAnsi="仿宋" w:hint="default"/>
          <w:kern w:val="1"/>
          <w:sz w:val="24"/>
        </w:rPr>
      </w:pPr>
      <w:r>
        <w:rPr>
          <w:rFonts w:ascii="仿宋" w:eastAsia="仿宋" w:hAnsi="仿宋"/>
          <w:kern w:val="1"/>
          <w:sz w:val="24"/>
        </w:rPr>
        <w:lastRenderedPageBreak/>
        <w:t>7.3</w:t>
      </w:r>
      <w:r>
        <w:rPr>
          <w:rFonts w:ascii="仿宋" w:eastAsia="仿宋" w:hAnsi="仿宋"/>
          <w:kern w:val="1"/>
          <w:sz w:val="24"/>
        </w:rPr>
        <w:t>方式：须携带营业执照副本复印件加盖公章、单位授权委托书原件，按照上述时间、地点获取竞争性评审文件；</w:t>
      </w:r>
      <w:r>
        <w:rPr>
          <w:rFonts w:ascii="仿宋" w:eastAsia="仿宋" w:hAnsi="仿宋"/>
          <w:kern w:val="1"/>
          <w:sz w:val="24"/>
        </w:rPr>
        <w:t>每套</w:t>
      </w:r>
      <w:r>
        <w:rPr>
          <w:rFonts w:ascii="仿宋" w:eastAsia="仿宋" w:hAnsi="仿宋"/>
          <w:kern w:val="1"/>
          <w:sz w:val="24"/>
        </w:rPr>
        <w:t>200</w:t>
      </w:r>
      <w:r>
        <w:rPr>
          <w:rFonts w:ascii="仿宋" w:eastAsia="仿宋" w:hAnsi="仿宋"/>
          <w:kern w:val="1"/>
          <w:sz w:val="24"/>
        </w:rPr>
        <w:t>元</w:t>
      </w:r>
    </w:p>
    <w:p w14:paraId="2E865679" w14:textId="77777777" w:rsidR="002750E4" w:rsidRDefault="00A46D14">
      <w:pPr>
        <w:pStyle w:val="a4"/>
        <w:spacing w:line="360" w:lineRule="auto"/>
        <w:ind w:firstLineChars="200" w:firstLine="480"/>
        <w:rPr>
          <w:rFonts w:ascii="仿宋" w:eastAsia="仿宋" w:hAnsi="仿宋" w:hint="default"/>
          <w:kern w:val="1"/>
          <w:sz w:val="24"/>
        </w:rPr>
      </w:pPr>
      <w:r>
        <w:rPr>
          <w:rFonts w:ascii="仿宋" w:eastAsia="仿宋" w:hAnsi="仿宋"/>
          <w:kern w:val="1"/>
          <w:sz w:val="24"/>
        </w:rPr>
        <w:t>7.4</w:t>
      </w:r>
      <w:r>
        <w:rPr>
          <w:rFonts w:ascii="仿宋" w:eastAsia="仿宋" w:hAnsi="仿宋"/>
          <w:kern w:val="1"/>
          <w:sz w:val="24"/>
        </w:rPr>
        <w:t>未按规定获取的竞争性评审文件不受法律保护，由此引起的一切后果</w:t>
      </w:r>
      <w:r>
        <w:rPr>
          <w:rFonts w:ascii="仿宋" w:eastAsia="仿宋" w:hAnsi="仿宋"/>
          <w:kern w:val="1"/>
          <w:sz w:val="24"/>
        </w:rPr>
        <w:t>，由</w:t>
      </w:r>
      <w:r>
        <w:rPr>
          <w:rFonts w:ascii="仿宋" w:eastAsia="仿宋" w:hAnsi="仿宋"/>
          <w:kern w:val="1"/>
          <w:sz w:val="24"/>
        </w:rPr>
        <w:t>承接主体自负。</w:t>
      </w:r>
    </w:p>
    <w:p w14:paraId="4740F9CA" w14:textId="77777777" w:rsidR="002750E4" w:rsidRDefault="00A46D14">
      <w:pPr>
        <w:pStyle w:val="a3"/>
        <w:spacing w:line="360" w:lineRule="auto"/>
        <w:ind w:firstLineChars="200" w:firstLine="560"/>
        <w:jc w:val="both"/>
        <w:rPr>
          <w:rStyle w:val="Char2"/>
          <w:rFonts w:ascii="楷体" w:eastAsia="楷体" w:hAnsi="楷体"/>
          <w:sz w:val="28"/>
          <w:szCs w:val="28"/>
        </w:rPr>
      </w:pPr>
      <w:r>
        <w:rPr>
          <w:rStyle w:val="Char2"/>
          <w:rFonts w:ascii="楷体" w:eastAsia="楷体" w:hAnsi="楷体" w:hint="eastAsia"/>
          <w:sz w:val="28"/>
          <w:szCs w:val="28"/>
        </w:rPr>
        <w:t>8.</w:t>
      </w:r>
      <w:r>
        <w:rPr>
          <w:rStyle w:val="Char2"/>
          <w:rFonts w:ascii="楷体" w:eastAsia="楷体" w:hAnsi="楷体" w:hint="eastAsia"/>
          <w:sz w:val="28"/>
          <w:szCs w:val="28"/>
        </w:rPr>
        <w:t>响应文件递交时间</w:t>
      </w:r>
      <w:r>
        <w:rPr>
          <w:rStyle w:val="Char2"/>
          <w:rFonts w:ascii="楷体" w:eastAsia="楷体" w:hAnsi="楷体" w:hint="eastAsia"/>
          <w:sz w:val="28"/>
          <w:szCs w:val="28"/>
        </w:rPr>
        <w:t>及</w:t>
      </w:r>
      <w:r>
        <w:rPr>
          <w:rStyle w:val="Char2"/>
          <w:rFonts w:ascii="楷体" w:eastAsia="楷体" w:hAnsi="楷体" w:hint="eastAsia"/>
          <w:sz w:val="28"/>
          <w:szCs w:val="28"/>
        </w:rPr>
        <w:t>地点</w:t>
      </w:r>
    </w:p>
    <w:p w14:paraId="7A6B043D" w14:textId="77777777" w:rsidR="002750E4" w:rsidRDefault="00A46D14">
      <w:pPr>
        <w:spacing w:line="360" w:lineRule="auto"/>
        <w:ind w:firstLineChars="200" w:firstLine="480"/>
        <w:jc w:val="left"/>
        <w:rPr>
          <w:rStyle w:val="Char2"/>
          <w:rFonts w:ascii="仿宋" w:eastAsia="仿宋" w:hAnsi="仿宋"/>
          <w:sz w:val="24"/>
        </w:rPr>
      </w:pPr>
      <w:r>
        <w:rPr>
          <w:rStyle w:val="Char2"/>
          <w:rFonts w:ascii="仿宋" w:eastAsia="仿宋" w:hAnsi="仿宋" w:hint="eastAsia"/>
          <w:sz w:val="24"/>
        </w:rPr>
        <w:t>8.1</w:t>
      </w:r>
      <w:r>
        <w:rPr>
          <w:rStyle w:val="Char2"/>
          <w:rFonts w:ascii="仿宋" w:eastAsia="仿宋" w:hAnsi="仿宋" w:hint="eastAsia"/>
          <w:sz w:val="24"/>
        </w:rPr>
        <w:t>时间：</w:t>
      </w:r>
      <w:r>
        <w:rPr>
          <w:rStyle w:val="Char2"/>
          <w:rFonts w:ascii="仿宋" w:eastAsia="仿宋" w:hAnsi="仿宋" w:hint="eastAsia"/>
          <w:sz w:val="24"/>
        </w:rPr>
        <w:t>202</w:t>
      </w:r>
      <w:r>
        <w:rPr>
          <w:rStyle w:val="Char2"/>
          <w:rFonts w:ascii="仿宋" w:eastAsia="仿宋" w:hAnsi="仿宋" w:hint="eastAsia"/>
          <w:sz w:val="24"/>
        </w:rPr>
        <w:t>6</w:t>
      </w:r>
      <w:r>
        <w:rPr>
          <w:rStyle w:val="Char2"/>
          <w:rFonts w:ascii="仿宋" w:eastAsia="仿宋" w:hAnsi="仿宋" w:hint="eastAsia"/>
          <w:sz w:val="24"/>
        </w:rPr>
        <w:t>年</w:t>
      </w:r>
      <w:r>
        <w:rPr>
          <w:rStyle w:val="Char2"/>
          <w:rFonts w:ascii="仿宋" w:eastAsia="仿宋" w:hAnsi="仿宋" w:hint="eastAsia"/>
          <w:sz w:val="24"/>
        </w:rPr>
        <w:t>10</w:t>
      </w:r>
      <w:r>
        <w:rPr>
          <w:rStyle w:val="Char2"/>
          <w:rFonts w:ascii="仿宋" w:eastAsia="仿宋" w:hAnsi="仿宋" w:hint="eastAsia"/>
          <w:sz w:val="24"/>
        </w:rPr>
        <w:t>月</w:t>
      </w:r>
      <w:r>
        <w:rPr>
          <w:rStyle w:val="Char2"/>
          <w:rFonts w:ascii="仿宋" w:eastAsia="仿宋" w:hAnsi="仿宋" w:hint="eastAsia"/>
          <w:sz w:val="24"/>
        </w:rPr>
        <w:t>16</w:t>
      </w:r>
      <w:r>
        <w:rPr>
          <w:rStyle w:val="Char2"/>
          <w:rFonts w:ascii="仿宋" w:eastAsia="仿宋" w:hAnsi="仿宋" w:hint="eastAsia"/>
          <w:sz w:val="24"/>
        </w:rPr>
        <w:t>日</w:t>
      </w:r>
      <w:r>
        <w:rPr>
          <w:rStyle w:val="Char2"/>
          <w:rFonts w:ascii="仿宋" w:eastAsia="仿宋" w:hAnsi="仿宋" w:hint="eastAsia"/>
          <w:sz w:val="24"/>
        </w:rPr>
        <w:t>13</w:t>
      </w:r>
      <w:r>
        <w:rPr>
          <w:rStyle w:val="Char2"/>
          <w:rFonts w:ascii="仿宋" w:eastAsia="仿宋" w:hAnsi="仿宋" w:hint="eastAsia"/>
          <w:sz w:val="24"/>
        </w:rPr>
        <w:t>时</w:t>
      </w:r>
      <w:r>
        <w:rPr>
          <w:rStyle w:val="Char2"/>
          <w:rFonts w:ascii="仿宋" w:eastAsia="仿宋" w:hAnsi="仿宋" w:hint="eastAsia"/>
          <w:sz w:val="24"/>
        </w:rPr>
        <w:t>30</w:t>
      </w:r>
      <w:r>
        <w:rPr>
          <w:rStyle w:val="Char2"/>
          <w:rFonts w:ascii="仿宋" w:eastAsia="仿宋" w:hAnsi="仿宋" w:hint="eastAsia"/>
          <w:sz w:val="24"/>
        </w:rPr>
        <w:t>分起至</w:t>
      </w:r>
      <w:r>
        <w:rPr>
          <w:rStyle w:val="Char2"/>
          <w:rFonts w:ascii="仿宋" w:eastAsia="仿宋" w:hAnsi="仿宋" w:hint="eastAsia"/>
          <w:sz w:val="24"/>
        </w:rPr>
        <w:t>14</w:t>
      </w:r>
      <w:r>
        <w:rPr>
          <w:rStyle w:val="Char2"/>
          <w:rFonts w:ascii="仿宋" w:eastAsia="仿宋" w:hAnsi="仿宋" w:hint="eastAsia"/>
          <w:sz w:val="24"/>
        </w:rPr>
        <w:t>时</w:t>
      </w:r>
      <w:r>
        <w:rPr>
          <w:rStyle w:val="Char2"/>
          <w:rFonts w:ascii="仿宋" w:eastAsia="仿宋" w:hAnsi="仿宋" w:hint="eastAsia"/>
          <w:sz w:val="24"/>
        </w:rPr>
        <w:t>00</w:t>
      </w:r>
      <w:r>
        <w:rPr>
          <w:rStyle w:val="Char2"/>
          <w:rFonts w:ascii="仿宋" w:eastAsia="仿宋" w:hAnsi="仿宋" w:hint="eastAsia"/>
          <w:sz w:val="24"/>
        </w:rPr>
        <w:t>分止。</w:t>
      </w:r>
    </w:p>
    <w:p w14:paraId="77C82221" w14:textId="77777777" w:rsidR="002750E4" w:rsidRDefault="00A46D14">
      <w:pPr>
        <w:spacing w:line="360" w:lineRule="auto"/>
        <w:ind w:firstLineChars="200" w:firstLine="480"/>
        <w:jc w:val="left"/>
        <w:rPr>
          <w:rStyle w:val="Char2"/>
          <w:rFonts w:ascii="仿宋" w:eastAsia="仿宋" w:hAnsi="仿宋"/>
          <w:sz w:val="24"/>
        </w:rPr>
      </w:pPr>
      <w:r>
        <w:rPr>
          <w:rStyle w:val="Char2"/>
          <w:rFonts w:ascii="仿宋" w:eastAsia="仿宋" w:hAnsi="仿宋" w:hint="eastAsia"/>
          <w:sz w:val="24"/>
        </w:rPr>
        <w:t>8.2</w:t>
      </w:r>
      <w:r>
        <w:rPr>
          <w:rStyle w:val="Char2"/>
          <w:rFonts w:ascii="仿宋" w:eastAsia="仿宋" w:hAnsi="仿宋" w:hint="eastAsia"/>
          <w:sz w:val="24"/>
        </w:rPr>
        <w:t>地点：青岛市崂山区辽阳东路</w:t>
      </w:r>
      <w:proofErr w:type="gramStart"/>
      <w:r>
        <w:rPr>
          <w:rStyle w:val="Char2"/>
          <w:rFonts w:ascii="仿宋" w:eastAsia="仿宋" w:hAnsi="仿宋" w:hint="eastAsia"/>
          <w:sz w:val="24"/>
        </w:rPr>
        <w:t>23</w:t>
      </w:r>
      <w:r>
        <w:rPr>
          <w:rStyle w:val="Char2"/>
          <w:rFonts w:ascii="仿宋" w:eastAsia="仿宋" w:hAnsi="仿宋" w:hint="eastAsia"/>
          <w:sz w:val="24"/>
        </w:rPr>
        <w:t>号山钢东部</w:t>
      </w:r>
      <w:proofErr w:type="gramEnd"/>
      <w:r>
        <w:rPr>
          <w:rStyle w:val="Char2"/>
          <w:rFonts w:ascii="仿宋" w:eastAsia="仿宋" w:hAnsi="仿宋" w:hint="eastAsia"/>
          <w:sz w:val="24"/>
        </w:rPr>
        <w:t>新天地</w:t>
      </w:r>
      <w:r>
        <w:rPr>
          <w:rStyle w:val="Char2"/>
          <w:rFonts w:ascii="仿宋" w:eastAsia="仿宋" w:hAnsi="仿宋" w:hint="eastAsia"/>
          <w:sz w:val="24"/>
        </w:rPr>
        <w:t>1</w:t>
      </w:r>
      <w:r>
        <w:rPr>
          <w:rStyle w:val="Char2"/>
          <w:rFonts w:ascii="仿宋" w:eastAsia="仿宋" w:hAnsi="仿宋" w:hint="eastAsia"/>
          <w:sz w:val="24"/>
        </w:rPr>
        <w:t>幢</w:t>
      </w:r>
      <w:r>
        <w:rPr>
          <w:rStyle w:val="Char2"/>
          <w:rFonts w:ascii="仿宋" w:eastAsia="仿宋" w:hAnsi="仿宋" w:hint="eastAsia"/>
          <w:sz w:val="24"/>
        </w:rPr>
        <w:t>15</w:t>
      </w:r>
      <w:r>
        <w:rPr>
          <w:rStyle w:val="Char2"/>
          <w:rFonts w:ascii="仿宋" w:eastAsia="仿宋" w:hAnsi="仿宋" w:hint="eastAsia"/>
          <w:sz w:val="24"/>
        </w:rPr>
        <w:t>楼第三会议室</w:t>
      </w:r>
      <w:r>
        <w:rPr>
          <w:rStyle w:val="Char2"/>
          <w:rFonts w:ascii="仿宋" w:eastAsia="仿宋" w:hAnsi="仿宋"/>
          <w:sz w:val="24"/>
        </w:rPr>
        <w:t>。</w:t>
      </w:r>
    </w:p>
    <w:p w14:paraId="038B95F4" w14:textId="77777777" w:rsidR="002750E4" w:rsidRDefault="00A46D14">
      <w:pPr>
        <w:pStyle w:val="a3"/>
        <w:spacing w:line="360" w:lineRule="auto"/>
        <w:ind w:firstLineChars="200" w:firstLine="560"/>
        <w:jc w:val="both"/>
        <w:rPr>
          <w:rStyle w:val="Char2"/>
          <w:rFonts w:ascii="楷体" w:eastAsia="楷体" w:hAnsi="楷体"/>
          <w:sz w:val="28"/>
          <w:szCs w:val="28"/>
        </w:rPr>
      </w:pPr>
      <w:r>
        <w:rPr>
          <w:rStyle w:val="Char2"/>
          <w:rFonts w:ascii="楷体" w:eastAsia="楷体" w:hAnsi="楷体" w:hint="eastAsia"/>
          <w:sz w:val="28"/>
          <w:szCs w:val="28"/>
        </w:rPr>
        <w:t>9.</w:t>
      </w:r>
      <w:r>
        <w:rPr>
          <w:rStyle w:val="Char2"/>
          <w:rFonts w:ascii="楷体" w:eastAsia="楷体" w:hAnsi="楷体" w:hint="eastAsia"/>
          <w:sz w:val="28"/>
          <w:szCs w:val="28"/>
        </w:rPr>
        <w:t>开标时间</w:t>
      </w:r>
      <w:r>
        <w:rPr>
          <w:rStyle w:val="Char2"/>
          <w:rFonts w:ascii="楷体" w:eastAsia="楷体" w:hAnsi="楷体" w:hint="eastAsia"/>
          <w:sz w:val="28"/>
          <w:szCs w:val="28"/>
        </w:rPr>
        <w:t>及</w:t>
      </w:r>
      <w:r>
        <w:rPr>
          <w:rStyle w:val="Char2"/>
          <w:rFonts w:ascii="楷体" w:eastAsia="楷体" w:hAnsi="楷体" w:hint="eastAsia"/>
          <w:sz w:val="28"/>
          <w:szCs w:val="28"/>
        </w:rPr>
        <w:t>地点</w:t>
      </w:r>
    </w:p>
    <w:p w14:paraId="12F92A10" w14:textId="77777777" w:rsidR="002750E4" w:rsidRDefault="00A46D14">
      <w:pPr>
        <w:spacing w:line="360" w:lineRule="auto"/>
        <w:ind w:firstLineChars="200" w:firstLine="480"/>
        <w:jc w:val="left"/>
        <w:rPr>
          <w:rStyle w:val="Char2"/>
          <w:rFonts w:ascii="仿宋" w:eastAsia="仿宋" w:hAnsi="仿宋"/>
          <w:sz w:val="24"/>
        </w:rPr>
      </w:pPr>
      <w:r>
        <w:rPr>
          <w:rStyle w:val="Char2"/>
          <w:rFonts w:ascii="仿宋" w:eastAsia="仿宋" w:hAnsi="仿宋" w:hint="eastAsia"/>
          <w:sz w:val="24"/>
        </w:rPr>
        <w:t>9.1</w:t>
      </w:r>
      <w:r>
        <w:rPr>
          <w:rStyle w:val="Char2"/>
          <w:rFonts w:ascii="仿宋" w:eastAsia="仿宋" w:hAnsi="仿宋" w:hint="eastAsia"/>
          <w:sz w:val="24"/>
        </w:rPr>
        <w:t>时间：</w:t>
      </w:r>
      <w:r>
        <w:rPr>
          <w:rStyle w:val="Char2"/>
          <w:rFonts w:ascii="仿宋" w:eastAsia="仿宋" w:hAnsi="仿宋" w:hint="eastAsia"/>
          <w:sz w:val="24"/>
        </w:rPr>
        <w:t>202</w:t>
      </w:r>
      <w:r>
        <w:rPr>
          <w:rStyle w:val="Char2"/>
          <w:rFonts w:ascii="仿宋" w:eastAsia="仿宋" w:hAnsi="仿宋" w:hint="eastAsia"/>
          <w:sz w:val="24"/>
        </w:rPr>
        <w:t>6</w:t>
      </w:r>
      <w:r>
        <w:rPr>
          <w:rStyle w:val="Char2"/>
          <w:rFonts w:ascii="仿宋" w:eastAsia="仿宋" w:hAnsi="仿宋" w:hint="eastAsia"/>
          <w:sz w:val="24"/>
        </w:rPr>
        <w:t>年</w:t>
      </w:r>
      <w:r>
        <w:rPr>
          <w:rStyle w:val="Char2"/>
          <w:rFonts w:ascii="仿宋" w:eastAsia="仿宋" w:hAnsi="仿宋" w:hint="eastAsia"/>
          <w:sz w:val="24"/>
        </w:rPr>
        <w:t>10</w:t>
      </w:r>
      <w:r>
        <w:rPr>
          <w:rStyle w:val="Char2"/>
          <w:rFonts w:ascii="仿宋" w:eastAsia="仿宋" w:hAnsi="仿宋" w:hint="eastAsia"/>
          <w:sz w:val="24"/>
        </w:rPr>
        <w:t>月</w:t>
      </w:r>
      <w:r>
        <w:rPr>
          <w:rStyle w:val="Char2"/>
          <w:rFonts w:ascii="仿宋" w:eastAsia="仿宋" w:hAnsi="仿宋" w:hint="eastAsia"/>
          <w:sz w:val="24"/>
        </w:rPr>
        <w:t>16</w:t>
      </w:r>
      <w:r>
        <w:rPr>
          <w:rStyle w:val="Char2"/>
          <w:rFonts w:ascii="仿宋" w:eastAsia="仿宋" w:hAnsi="仿宋" w:hint="eastAsia"/>
          <w:sz w:val="24"/>
        </w:rPr>
        <w:t>日</w:t>
      </w:r>
      <w:r>
        <w:rPr>
          <w:rStyle w:val="Char2"/>
          <w:rFonts w:ascii="仿宋" w:eastAsia="仿宋" w:hAnsi="仿宋" w:hint="eastAsia"/>
          <w:sz w:val="24"/>
        </w:rPr>
        <w:t>14</w:t>
      </w:r>
      <w:r>
        <w:rPr>
          <w:rStyle w:val="Char2"/>
          <w:rFonts w:ascii="仿宋" w:eastAsia="仿宋" w:hAnsi="仿宋" w:hint="eastAsia"/>
          <w:sz w:val="24"/>
        </w:rPr>
        <w:t>时</w:t>
      </w:r>
      <w:r>
        <w:rPr>
          <w:rStyle w:val="Char2"/>
          <w:rFonts w:ascii="仿宋" w:eastAsia="仿宋" w:hAnsi="仿宋" w:hint="eastAsia"/>
          <w:sz w:val="24"/>
        </w:rPr>
        <w:t>00</w:t>
      </w:r>
      <w:r>
        <w:rPr>
          <w:rStyle w:val="Char2"/>
          <w:rFonts w:ascii="仿宋" w:eastAsia="仿宋" w:hAnsi="仿宋" w:hint="eastAsia"/>
          <w:sz w:val="24"/>
        </w:rPr>
        <w:t>分。</w:t>
      </w:r>
    </w:p>
    <w:p w14:paraId="4CE34DA6" w14:textId="77777777" w:rsidR="002750E4" w:rsidRDefault="00A46D14">
      <w:pPr>
        <w:spacing w:line="360" w:lineRule="auto"/>
        <w:ind w:firstLineChars="200" w:firstLine="480"/>
        <w:jc w:val="left"/>
        <w:rPr>
          <w:rStyle w:val="Char2"/>
          <w:rFonts w:ascii="仿宋" w:eastAsia="仿宋" w:hAnsi="仿宋"/>
          <w:sz w:val="24"/>
        </w:rPr>
      </w:pPr>
      <w:r>
        <w:rPr>
          <w:rStyle w:val="Char2"/>
          <w:rFonts w:ascii="仿宋" w:eastAsia="仿宋" w:hAnsi="仿宋" w:hint="eastAsia"/>
          <w:sz w:val="24"/>
        </w:rPr>
        <w:t>9.2</w:t>
      </w:r>
      <w:r>
        <w:rPr>
          <w:rStyle w:val="Char2"/>
          <w:rFonts w:ascii="仿宋" w:eastAsia="仿宋" w:hAnsi="仿宋" w:hint="eastAsia"/>
          <w:sz w:val="24"/>
        </w:rPr>
        <w:t>地点：青岛市崂山区辽阳东路</w:t>
      </w:r>
      <w:proofErr w:type="gramStart"/>
      <w:r>
        <w:rPr>
          <w:rStyle w:val="Char2"/>
          <w:rFonts w:ascii="仿宋" w:eastAsia="仿宋" w:hAnsi="仿宋" w:hint="eastAsia"/>
          <w:sz w:val="24"/>
        </w:rPr>
        <w:t>23</w:t>
      </w:r>
      <w:r>
        <w:rPr>
          <w:rStyle w:val="Char2"/>
          <w:rFonts w:ascii="仿宋" w:eastAsia="仿宋" w:hAnsi="仿宋" w:hint="eastAsia"/>
          <w:sz w:val="24"/>
        </w:rPr>
        <w:t>号山钢东部</w:t>
      </w:r>
      <w:proofErr w:type="gramEnd"/>
      <w:r>
        <w:rPr>
          <w:rStyle w:val="Char2"/>
          <w:rFonts w:ascii="仿宋" w:eastAsia="仿宋" w:hAnsi="仿宋" w:hint="eastAsia"/>
          <w:sz w:val="24"/>
        </w:rPr>
        <w:t>新天地</w:t>
      </w:r>
      <w:r>
        <w:rPr>
          <w:rStyle w:val="Char2"/>
          <w:rFonts w:ascii="仿宋" w:eastAsia="仿宋" w:hAnsi="仿宋" w:hint="eastAsia"/>
          <w:sz w:val="24"/>
        </w:rPr>
        <w:t>1</w:t>
      </w:r>
      <w:r>
        <w:rPr>
          <w:rStyle w:val="Char2"/>
          <w:rFonts w:ascii="仿宋" w:eastAsia="仿宋" w:hAnsi="仿宋" w:hint="eastAsia"/>
          <w:sz w:val="24"/>
        </w:rPr>
        <w:t>幢</w:t>
      </w:r>
      <w:r>
        <w:rPr>
          <w:rStyle w:val="Char2"/>
          <w:rFonts w:ascii="仿宋" w:eastAsia="仿宋" w:hAnsi="仿宋" w:hint="eastAsia"/>
          <w:sz w:val="24"/>
        </w:rPr>
        <w:t>15</w:t>
      </w:r>
      <w:r>
        <w:rPr>
          <w:rStyle w:val="Char2"/>
          <w:rFonts w:ascii="仿宋" w:eastAsia="仿宋" w:hAnsi="仿宋" w:hint="eastAsia"/>
          <w:sz w:val="24"/>
        </w:rPr>
        <w:t>楼第三会议室</w:t>
      </w:r>
      <w:r>
        <w:rPr>
          <w:rStyle w:val="Char2"/>
          <w:rFonts w:ascii="仿宋" w:eastAsia="仿宋" w:hAnsi="仿宋"/>
          <w:sz w:val="24"/>
        </w:rPr>
        <w:t>。</w:t>
      </w:r>
    </w:p>
    <w:p w14:paraId="1D4684AC" w14:textId="77777777" w:rsidR="002750E4" w:rsidRDefault="00A46D14">
      <w:pPr>
        <w:pStyle w:val="a3"/>
        <w:spacing w:line="360" w:lineRule="auto"/>
        <w:ind w:firstLineChars="200" w:firstLine="560"/>
        <w:jc w:val="both"/>
        <w:rPr>
          <w:rStyle w:val="Char2"/>
          <w:rFonts w:ascii="楷体" w:eastAsia="楷体" w:hAnsi="楷体"/>
          <w:sz w:val="28"/>
          <w:szCs w:val="28"/>
        </w:rPr>
      </w:pPr>
      <w:r>
        <w:rPr>
          <w:rStyle w:val="Char2"/>
          <w:rFonts w:ascii="楷体" w:eastAsia="楷体" w:hAnsi="楷体" w:hint="eastAsia"/>
          <w:sz w:val="28"/>
          <w:szCs w:val="28"/>
        </w:rPr>
        <w:t>10.</w:t>
      </w:r>
      <w:r>
        <w:rPr>
          <w:rStyle w:val="Char2"/>
          <w:rFonts w:ascii="楷体" w:eastAsia="楷体" w:hAnsi="楷体" w:hint="eastAsia"/>
          <w:sz w:val="28"/>
          <w:szCs w:val="28"/>
        </w:rPr>
        <w:t>联系方式</w:t>
      </w:r>
    </w:p>
    <w:p w14:paraId="3E15B702" w14:textId="77777777" w:rsidR="002750E4" w:rsidRDefault="00A46D14">
      <w:pPr>
        <w:spacing w:line="360" w:lineRule="auto"/>
        <w:ind w:firstLineChars="200" w:firstLine="480"/>
        <w:rPr>
          <w:rFonts w:ascii="仿宋" w:eastAsia="仿宋" w:hAnsi="仿宋"/>
          <w:kern w:val="1"/>
          <w:sz w:val="24"/>
          <w:szCs w:val="24"/>
        </w:rPr>
      </w:pPr>
      <w:r>
        <w:rPr>
          <w:rFonts w:ascii="仿宋" w:eastAsia="仿宋" w:hAnsi="仿宋" w:hint="eastAsia"/>
          <w:kern w:val="1"/>
          <w:sz w:val="24"/>
          <w:szCs w:val="24"/>
        </w:rPr>
        <w:t>10.1</w:t>
      </w:r>
      <w:r>
        <w:rPr>
          <w:rFonts w:ascii="仿宋" w:eastAsia="仿宋" w:hAnsi="仿宋" w:hint="eastAsia"/>
          <w:kern w:val="1"/>
          <w:sz w:val="24"/>
          <w:szCs w:val="24"/>
        </w:rPr>
        <w:t>购买主体</w:t>
      </w:r>
      <w:r>
        <w:rPr>
          <w:rFonts w:ascii="仿宋" w:eastAsia="仿宋" w:hAnsi="仿宋" w:hint="eastAsia"/>
          <w:kern w:val="1"/>
          <w:sz w:val="24"/>
          <w:szCs w:val="24"/>
        </w:rPr>
        <w:t>：青岛市</w:t>
      </w:r>
      <w:r>
        <w:rPr>
          <w:rFonts w:ascii="仿宋" w:eastAsia="仿宋" w:hAnsi="仿宋" w:hint="eastAsia"/>
          <w:kern w:val="1"/>
          <w:sz w:val="24"/>
          <w:szCs w:val="24"/>
        </w:rPr>
        <w:t>退役军人事务</w:t>
      </w:r>
      <w:r>
        <w:rPr>
          <w:rFonts w:ascii="仿宋" w:eastAsia="仿宋" w:hAnsi="仿宋" w:hint="eastAsia"/>
          <w:kern w:val="1"/>
          <w:sz w:val="24"/>
          <w:szCs w:val="24"/>
        </w:rPr>
        <w:t>局</w:t>
      </w:r>
    </w:p>
    <w:p w14:paraId="53B88251" w14:textId="77777777" w:rsidR="002750E4" w:rsidRDefault="00A46D14">
      <w:pPr>
        <w:spacing w:line="360" w:lineRule="auto"/>
        <w:ind w:firstLineChars="200" w:firstLine="480"/>
        <w:rPr>
          <w:rFonts w:ascii="仿宋" w:eastAsia="仿宋" w:hAnsi="仿宋"/>
          <w:kern w:val="1"/>
          <w:sz w:val="24"/>
          <w:szCs w:val="24"/>
        </w:rPr>
      </w:pPr>
      <w:r>
        <w:rPr>
          <w:rFonts w:ascii="仿宋" w:eastAsia="仿宋" w:hAnsi="仿宋" w:hint="eastAsia"/>
          <w:kern w:val="1"/>
          <w:sz w:val="24"/>
          <w:szCs w:val="24"/>
        </w:rPr>
        <w:t>地址：</w:t>
      </w:r>
      <w:r>
        <w:rPr>
          <w:rStyle w:val="Char2"/>
          <w:rFonts w:ascii="仿宋" w:eastAsia="仿宋" w:hAnsi="仿宋"/>
          <w:sz w:val="24"/>
        </w:rPr>
        <w:t>青岛市</w:t>
      </w:r>
      <w:r>
        <w:rPr>
          <w:rStyle w:val="Char2"/>
          <w:rFonts w:ascii="仿宋" w:eastAsia="仿宋" w:hAnsi="仿宋" w:hint="eastAsia"/>
          <w:sz w:val="24"/>
        </w:rPr>
        <w:t>市南</w:t>
      </w:r>
      <w:r>
        <w:rPr>
          <w:rStyle w:val="Char2"/>
          <w:rFonts w:ascii="仿宋" w:eastAsia="仿宋" w:hAnsi="仿宋"/>
          <w:sz w:val="24"/>
        </w:rPr>
        <w:t>区</w:t>
      </w:r>
      <w:r>
        <w:rPr>
          <w:rStyle w:val="Char2"/>
          <w:rFonts w:ascii="仿宋" w:eastAsia="仿宋" w:hAnsi="仿宋" w:hint="eastAsia"/>
          <w:sz w:val="24"/>
        </w:rPr>
        <w:t>巫峡路</w:t>
      </w:r>
      <w:r>
        <w:rPr>
          <w:rStyle w:val="Char2"/>
          <w:rFonts w:ascii="仿宋" w:eastAsia="仿宋" w:hAnsi="仿宋" w:hint="eastAsia"/>
          <w:sz w:val="24"/>
        </w:rPr>
        <w:t>6</w:t>
      </w:r>
      <w:r>
        <w:rPr>
          <w:rStyle w:val="Char2"/>
          <w:rFonts w:ascii="仿宋" w:eastAsia="仿宋" w:hAnsi="仿宋"/>
          <w:sz w:val="24"/>
        </w:rPr>
        <w:t>号</w:t>
      </w:r>
    </w:p>
    <w:p w14:paraId="4541F1D2" w14:textId="77777777" w:rsidR="002750E4" w:rsidRDefault="00A46D14">
      <w:pPr>
        <w:spacing w:line="360" w:lineRule="auto"/>
        <w:ind w:firstLineChars="200" w:firstLine="480"/>
        <w:rPr>
          <w:rFonts w:ascii="仿宋" w:eastAsia="仿宋" w:hAnsi="仿宋"/>
          <w:kern w:val="1"/>
          <w:sz w:val="24"/>
          <w:szCs w:val="24"/>
        </w:rPr>
      </w:pPr>
      <w:r>
        <w:rPr>
          <w:rFonts w:ascii="仿宋" w:eastAsia="仿宋" w:hAnsi="仿宋" w:hint="eastAsia"/>
          <w:kern w:val="1"/>
          <w:sz w:val="24"/>
          <w:szCs w:val="24"/>
        </w:rPr>
        <w:t>联系人：</w:t>
      </w:r>
      <w:r>
        <w:rPr>
          <w:rFonts w:ascii="仿宋" w:eastAsia="仿宋" w:hAnsi="仿宋" w:hint="eastAsia"/>
          <w:kern w:val="1"/>
          <w:sz w:val="24"/>
          <w:szCs w:val="24"/>
        </w:rPr>
        <w:t>郭主任</w:t>
      </w:r>
      <w:r>
        <w:rPr>
          <w:rFonts w:ascii="仿宋" w:eastAsia="仿宋" w:hAnsi="仿宋" w:hint="eastAsia"/>
          <w:kern w:val="1"/>
          <w:sz w:val="24"/>
          <w:szCs w:val="24"/>
        </w:rPr>
        <w:t xml:space="preserve"> </w:t>
      </w:r>
    </w:p>
    <w:p w14:paraId="5562EE55" w14:textId="77777777" w:rsidR="002750E4" w:rsidRDefault="00A46D14">
      <w:pPr>
        <w:spacing w:line="360" w:lineRule="auto"/>
        <w:ind w:firstLineChars="200" w:firstLine="480"/>
        <w:rPr>
          <w:rFonts w:ascii="仿宋" w:eastAsia="仿宋" w:hAnsi="仿宋"/>
          <w:kern w:val="1"/>
          <w:sz w:val="24"/>
          <w:szCs w:val="24"/>
        </w:rPr>
      </w:pPr>
      <w:r>
        <w:rPr>
          <w:rFonts w:ascii="仿宋" w:eastAsia="仿宋" w:hAnsi="仿宋" w:hint="eastAsia"/>
          <w:kern w:val="1"/>
          <w:sz w:val="24"/>
          <w:szCs w:val="24"/>
        </w:rPr>
        <w:t>电</w:t>
      </w:r>
      <w:r>
        <w:rPr>
          <w:rFonts w:ascii="仿宋" w:eastAsia="仿宋" w:hAnsi="仿宋" w:hint="eastAsia"/>
          <w:kern w:val="1"/>
          <w:sz w:val="24"/>
          <w:szCs w:val="24"/>
        </w:rPr>
        <w:t xml:space="preserve">  </w:t>
      </w:r>
      <w:r>
        <w:rPr>
          <w:rFonts w:ascii="仿宋" w:eastAsia="仿宋" w:hAnsi="仿宋" w:hint="eastAsia"/>
          <w:kern w:val="1"/>
          <w:sz w:val="24"/>
          <w:szCs w:val="24"/>
        </w:rPr>
        <w:t>话：</w:t>
      </w:r>
      <w:r>
        <w:rPr>
          <w:rFonts w:ascii="仿宋" w:eastAsia="仿宋" w:hAnsi="仿宋" w:hint="eastAsia"/>
          <w:kern w:val="1"/>
          <w:sz w:val="24"/>
          <w:szCs w:val="24"/>
        </w:rPr>
        <w:t>0532-81609622</w:t>
      </w:r>
    </w:p>
    <w:p w14:paraId="044875A1" w14:textId="77777777" w:rsidR="002750E4" w:rsidRDefault="00A46D14">
      <w:pPr>
        <w:spacing w:line="360" w:lineRule="auto"/>
        <w:ind w:firstLineChars="200" w:firstLine="480"/>
        <w:rPr>
          <w:rFonts w:ascii="仿宋" w:eastAsia="仿宋" w:hAnsi="仿宋"/>
          <w:kern w:val="1"/>
          <w:sz w:val="24"/>
          <w:szCs w:val="24"/>
        </w:rPr>
      </w:pPr>
      <w:r>
        <w:rPr>
          <w:rFonts w:ascii="仿宋" w:eastAsia="仿宋" w:hAnsi="仿宋" w:hint="eastAsia"/>
          <w:kern w:val="1"/>
          <w:sz w:val="24"/>
          <w:szCs w:val="24"/>
        </w:rPr>
        <w:t>10.2</w:t>
      </w:r>
      <w:r>
        <w:rPr>
          <w:rFonts w:ascii="仿宋" w:eastAsia="仿宋" w:hAnsi="仿宋" w:hint="eastAsia"/>
          <w:kern w:val="1"/>
          <w:sz w:val="24"/>
          <w:szCs w:val="24"/>
        </w:rPr>
        <w:t>代理机构：青岛青招招标有限公司</w:t>
      </w:r>
    </w:p>
    <w:p w14:paraId="33F36A74" w14:textId="77777777" w:rsidR="002750E4" w:rsidRDefault="00A46D14">
      <w:pPr>
        <w:spacing w:line="360" w:lineRule="auto"/>
        <w:ind w:firstLineChars="200" w:firstLine="480"/>
        <w:rPr>
          <w:rFonts w:ascii="仿宋" w:eastAsia="仿宋" w:hAnsi="仿宋"/>
          <w:kern w:val="1"/>
          <w:sz w:val="24"/>
          <w:szCs w:val="24"/>
        </w:rPr>
      </w:pPr>
      <w:r>
        <w:rPr>
          <w:rFonts w:ascii="仿宋" w:eastAsia="仿宋" w:hAnsi="仿宋" w:hint="eastAsia"/>
          <w:kern w:val="1"/>
          <w:sz w:val="24"/>
          <w:szCs w:val="24"/>
        </w:rPr>
        <w:t>地址：青岛市崂山区辽阳东路</w:t>
      </w:r>
      <w:proofErr w:type="gramStart"/>
      <w:r>
        <w:rPr>
          <w:rFonts w:ascii="仿宋" w:eastAsia="仿宋" w:hAnsi="仿宋" w:hint="eastAsia"/>
          <w:kern w:val="1"/>
          <w:sz w:val="24"/>
          <w:szCs w:val="24"/>
        </w:rPr>
        <w:t>23</w:t>
      </w:r>
      <w:r>
        <w:rPr>
          <w:rFonts w:ascii="仿宋" w:eastAsia="仿宋" w:hAnsi="仿宋" w:hint="eastAsia"/>
          <w:kern w:val="1"/>
          <w:sz w:val="24"/>
          <w:szCs w:val="24"/>
        </w:rPr>
        <w:t>号山钢东部</w:t>
      </w:r>
      <w:proofErr w:type="gramEnd"/>
      <w:r>
        <w:rPr>
          <w:rFonts w:ascii="仿宋" w:eastAsia="仿宋" w:hAnsi="仿宋" w:hint="eastAsia"/>
          <w:kern w:val="1"/>
          <w:sz w:val="24"/>
          <w:szCs w:val="24"/>
        </w:rPr>
        <w:t>新天地</w:t>
      </w:r>
      <w:r>
        <w:rPr>
          <w:rFonts w:ascii="仿宋" w:eastAsia="仿宋" w:hAnsi="仿宋" w:hint="eastAsia"/>
          <w:kern w:val="1"/>
          <w:sz w:val="24"/>
          <w:szCs w:val="24"/>
        </w:rPr>
        <w:t>1</w:t>
      </w:r>
      <w:r>
        <w:rPr>
          <w:rFonts w:ascii="仿宋" w:eastAsia="仿宋" w:hAnsi="仿宋" w:hint="eastAsia"/>
          <w:kern w:val="1"/>
          <w:sz w:val="24"/>
          <w:szCs w:val="24"/>
        </w:rPr>
        <w:t>幢</w:t>
      </w:r>
      <w:r>
        <w:rPr>
          <w:rFonts w:ascii="仿宋" w:eastAsia="仿宋" w:hAnsi="仿宋" w:hint="eastAsia"/>
          <w:kern w:val="1"/>
          <w:sz w:val="24"/>
          <w:szCs w:val="24"/>
        </w:rPr>
        <w:t>15</w:t>
      </w:r>
      <w:r>
        <w:rPr>
          <w:rFonts w:ascii="仿宋" w:eastAsia="仿宋" w:hAnsi="仿宋" w:hint="eastAsia"/>
          <w:kern w:val="1"/>
          <w:sz w:val="24"/>
          <w:szCs w:val="24"/>
        </w:rPr>
        <w:t>层</w:t>
      </w:r>
    </w:p>
    <w:p w14:paraId="6825D760" w14:textId="77777777" w:rsidR="002750E4" w:rsidRDefault="00A46D14">
      <w:pPr>
        <w:spacing w:line="360" w:lineRule="auto"/>
        <w:ind w:firstLineChars="200" w:firstLine="480"/>
        <w:rPr>
          <w:rFonts w:ascii="仿宋" w:eastAsia="仿宋" w:hAnsi="仿宋"/>
          <w:kern w:val="1"/>
          <w:sz w:val="24"/>
          <w:szCs w:val="24"/>
        </w:rPr>
      </w:pPr>
      <w:r>
        <w:rPr>
          <w:rFonts w:ascii="仿宋" w:eastAsia="仿宋" w:hAnsi="仿宋" w:hint="eastAsia"/>
          <w:kern w:val="1"/>
          <w:sz w:val="24"/>
          <w:szCs w:val="24"/>
        </w:rPr>
        <w:t>联系人：</w:t>
      </w:r>
      <w:r>
        <w:rPr>
          <w:rFonts w:ascii="仿宋" w:eastAsia="仿宋" w:hAnsi="仿宋" w:hint="eastAsia"/>
          <w:kern w:val="1"/>
          <w:sz w:val="24"/>
          <w:szCs w:val="24"/>
        </w:rPr>
        <w:t>代玉芬、刘春梅</w:t>
      </w:r>
    </w:p>
    <w:p w14:paraId="04E1BC5D" w14:textId="77777777" w:rsidR="002750E4" w:rsidRDefault="00A46D14">
      <w:pPr>
        <w:spacing w:line="360" w:lineRule="auto"/>
        <w:ind w:firstLineChars="200" w:firstLine="480"/>
        <w:rPr>
          <w:rFonts w:ascii="仿宋" w:eastAsia="仿宋" w:hAnsi="仿宋"/>
          <w:kern w:val="1"/>
          <w:sz w:val="24"/>
          <w:szCs w:val="24"/>
        </w:rPr>
      </w:pPr>
      <w:r>
        <w:rPr>
          <w:rFonts w:ascii="仿宋" w:eastAsia="仿宋" w:hAnsi="仿宋" w:hint="eastAsia"/>
          <w:kern w:val="1"/>
          <w:sz w:val="24"/>
          <w:szCs w:val="24"/>
        </w:rPr>
        <w:t>联系方式：</w:t>
      </w:r>
      <w:r>
        <w:rPr>
          <w:rFonts w:ascii="仿宋" w:eastAsia="仿宋" w:hAnsi="仿宋" w:hint="eastAsia"/>
          <w:kern w:val="1"/>
          <w:sz w:val="24"/>
          <w:szCs w:val="24"/>
        </w:rPr>
        <w:t xml:space="preserve">0532-88913680 </w:t>
      </w:r>
    </w:p>
    <w:p w14:paraId="6AD81FC8" w14:textId="77777777" w:rsidR="002750E4" w:rsidRDefault="002750E4"/>
    <w:sectPr w:rsidR="002750E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9056AF"/>
    <w:rsid w:val="002750E4"/>
    <w:rsid w:val="00A46D14"/>
    <w:rsid w:val="65905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6E00008-C879-473F-9FE3-5CC8133A6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2"/>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nhideWhenUsed/>
    <w:qFormat/>
    <w:pPr>
      <w:jc w:val="left"/>
    </w:pPr>
  </w:style>
  <w:style w:type="character" w:customStyle="1" w:styleId="2Char1">
    <w:name w:val="标题 2 Char1"/>
    <w:uiPriority w:val="99"/>
    <w:qFormat/>
    <w:rPr>
      <w:rFonts w:ascii="宋体" w:eastAsia="宋体" w:hAnsi="宋体" w:cs="Times New Roman"/>
      <w:b/>
      <w:bCs/>
      <w:kern w:val="2"/>
      <w:sz w:val="24"/>
      <w:szCs w:val="24"/>
    </w:rPr>
  </w:style>
  <w:style w:type="character" w:customStyle="1" w:styleId="Char2">
    <w:name w:val="正文文本缩进 Char2"/>
    <w:uiPriority w:val="99"/>
    <w:qFormat/>
    <w:rPr>
      <w:rFonts w:ascii="Times New Roman" w:eastAsia="宋体" w:hAnsi="Times New Roman" w:cs="Times New Roman"/>
      <w:szCs w:val="24"/>
    </w:rPr>
  </w:style>
  <w:style w:type="paragraph" w:customStyle="1" w:styleId="a4">
    <w:name w:val="正文 仿宋四号 首行缩进"/>
    <w:basedOn w:val="a"/>
    <w:unhideWhenUsed/>
    <w:qFormat/>
    <w:pPr>
      <w:outlineLvl w:val="0"/>
    </w:pPr>
    <w:rPr>
      <w:rFonts w:ascii="宋体" w:hAnsi="宋体" w:hint="eastAsi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788</Words>
  <Characters>280</Characters>
  <Application>Microsoft Office Word</Application>
  <DocSecurity>0</DocSecurity>
  <Lines>2</Lines>
  <Paragraphs>2</Paragraphs>
  <ScaleCrop>false</ScaleCrop>
  <Company>Microsoft</Company>
  <LinksUpToDate>false</LinksUpToDate>
  <CharactersWithSpaces>1066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张斌</dc:creator>
  <cp:lastModifiedBy>MM</cp:lastModifiedBy>
  <cp:revision>2</cp:revision>
  <dcterms:created xsi:type="dcterms:W3CDTF">2026-10-12T06:52:00Z</dcterms:created>
  <dcterms:modified xsi:type="dcterms:W3CDTF">2026-10-12T06:56:00Z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521AD9149A8B4B5491E4D37A32F9C186_11</vt:lpwstr>
  </property>
  <property fmtid="{D5CDD505-2E9C-101B-9397-08002B2CF9AE}" pid="4" name="KSOTemplateDocerSaveRecord">
    <vt:lpwstr>eyJoZGlkIjoiNjdkZTdmN2NmM2NjY2ZlYjljYjIxNWZmNTllNzU0NmEiLCJ1c2VySWQiOiIyMzQ1MTAwMjEifQ==</vt:lpwstr>
  </property>
</Properties>
</file>