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pPr w:leftFromText="180" w:rightFromText="180" w:horzAnchor="margin" w:tblpX="-705" w:tblpY="760"/>
        <w:tblW w:w="147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3114"/>
        <w:gridCol w:w="1926"/>
        <w:gridCol w:w="2100"/>
        <w:gridCol w:w="2205"/>
        <w:gridCol w:w="673"/>
        <w:gridCol w:w="1761"/>
        <w:gridCol w:w="14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</w:trPr>
        <w:tc>
          <w:tcPr>
            <w:tcW w:w="14756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价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单</w:t>
            </w:r>
            <w:bookmarkEnd w:id="0"/>
          </w:p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exact"/>
        </w:trPr>
        <w:tc>
          <w:tcPr>
            <w:tcW w:w="14756" w:type="dxa"/>
            <w:gridSpan w:val="8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报价单位：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（加盖公章）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bao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spacing w:line="560" w:lineRule="exact"/>
              <w:ind w:firstLine="880" w:firstLineChars="200"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</w:rPr>
              <w:t>数量（宗）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</w:rPr>
              <w:t>单价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</w:rPr>
              <w:t>金额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元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总报价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大写：人民币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￥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报价有效期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</w:rPr>
              <w:t>至</w:t>
            </w:r>
            <w:r>
              <w:rPr>
                <w:rFonts w:ascii="仿宋_GB2312" w:hAnsi="宋体" w:eastAsia="仿宋_GB2312" w:cs="宋体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</w:rPr>
              <w:t>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</w:rPr>
              <w:t>提交成果日期</w:t>
            </w: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</w:rPr>
              <w:t>自签订合同之日起</w:t>
            </w:r>
            <w:r>
              <w:rPr>
                <w:rFonts w:ascii="仿宋_GB2312" w:hAnsi="宋体" w:eastAsia="仿宋_GB2312" w:cs="宋体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</w:rPr>
              <w:t>工作日</w:t>
            </w:r>
          </w:p>
        </w:tc>
        <w:tc>
          <w:tcPr>
            <w:tcW w:w="39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供应商名称：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39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单位地址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39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4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</w:p>
        </w:tc>
        <w:tc>
          <w:tcPr>
            <w:tcW w:w="392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exac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供应商其他事项说明</w:t>
            </w:r>
          </w:p>
        </w:tc>
        <w:tc>
          <w:tcPr>
            <w:tcW w:w="13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DA5N2M5MjQyYWE4NGU0ZTBiN2MzMWQ1NTVkZGUifQ=="/>
  </w:docVars>
  <w:rsids>
    <w:rsidRoot w:val="7B6D54A1"/>
    <w:rsid w:val="7B6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2022-11-03T10:36:00Z</dcterms:created>
  <dc:creator>zoulan</dc:creator>
  <cp:lastModifiedBy>zoulan</cp:lastModifiedBy>
  <dcterms:modified xsi:type="dcterms:W3CDTF">2022-11-03T10:36:46Z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C3C2FC703A474BAC87FD34821080E396</vt:lpwstr>
  </property>
</Properties>
</file>