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A5" w:rsidRPr="000161A5" w:rsidRDefault="000161A5" w:rsidP="000161A5">
      <w:pPr>
        <w:spacing w:line="560" w:lineRule="exact"/>
        <w:jc w:val="center"/>
        <w:rPr>
          <w:rFonts w:ascii="黑体" w:eastAsia="黑体" w:hAnsi="黑体"/>
          <w:bCs/>
          <w:color w:val="000000"/>
          <w:sz w:val="44"/>
          <w:szCs w:val="44"/>
        </w:rPr>
      </w:pPr>
      <w:r w:rsidRPr="000161A5">
        <w:rPr>
          <w:rFonts w:ascii="黑体" w:eastAsia="黑体" w:hAnsi="黑体" w:hint="eastAsia"/>
          <w:bCs/>
          <w:color w:val="000000"/>
          <w:sz w:val="44"/>
          <w:szCs w:val="44"/>
        </w:rPr>
        <w:t>市政府研究室召开党组会</w:t>
      </w:r>
    </w:p>
    <w:p w:rsidR="000161A5" w:rsidRPr="000161A5" w:rsidRDefault="000161A5" w:rsidP="000161A5">
      <w:pPr>
        <w:spacing w:line="560" w:lineRule="exact"/>
        <w:jc w:val="center"/>
        <w:rPr>
          <w:rFonts w:ascii="黑体" w:eastAsia="黑体" w:hAnsi="黑体"/>
          <w:bCs/>
          <w:color w:val="000000"/>
          <w:sz w:val="44"/>
          <w:szCs w:val="44"/>
        </w:rPr>
      </w:pPr>
      <w:r w:rsidRPr="000161A5">
        <w:rPr>
          <w:rFonts w:ascii="黑体" w:eastAsia="黑体" w:hAnsi="黑体" w:hint="eastAsia"/>
          <w:bCs/>
          <w:color w:val="000000"/>
          <w:sz w:val="44"/>
          <w:szCs w:val="44"/>
        </w:rPr>
        <w:t>传达学</w:t>
      </w:r>
      <w:proofErr w:type="gramStart"/>
      <w:r w:rsidRPr="000161A5">
        <w:rPr>
          <w:rFonts w:ascii="黑体" w:eastAsia="黑体" w:hAnsi="黑体" w:hint="eastAsia"/>
          <w:bCs/>
          <w:color w:val="000000"/>
          <w:sz w:val="44"/>
          <w:szCs w:val="44"/>
        </w:rPr>
        <w:t>习习近</w:t>
      </w:r>
      <w:proofErr w:type="gramEnd"/>
      <w:r w:rsidRPr="000161A5">
        <w:rPr>
          <w:rFonts w:ascii="黑体" w:eastAsia="黑体" w:hAnsi="黑体" w:hint="eastAsia"/>
          <w:bCs/>
          <w:color w:val="000000"/>
          <w:sz w:val="44"/>
          <w:szCs w:val="44"/>
        </w:rPr>
        <w:t>平总书记有关讲话精神</w:t>
      </w:r>
    </w:p>
    <w:p w:rsidR="000161A5" w:rsidRDefault="000161A5" w:rsidP="000161A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0161A5" w:rsidRDefault="000161A5" w:rsidP="000161A5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2022年8月31日，市政府研究室</w:t>
      </w:r>
      <w:r w:rsidRPr="000161A5">
        <w:rPr>
          <w:rFonts w:ascii="仿宋_GB2312" w:eastAsia="仿宋_GB2312" w:hint="eastAsia"/>
          <w:color w:val="000000"/>
          <w:sz w:val="32"/>
          <w:szCs w:val="32"/>
        </w:rPr>
        <w:t>召开党组会议，传达学</w:t>
      </w:r>
      <w:proofErr w:type="gramStart"/>
      <w:r w:rsidRPr="000161A5">
        <w:rPr>
          <w:rFonts w:ascii="仿宋_GB2312" w:eastAsia="仿宋_GB2312" w:hint="eastAsia"/>
          <w:color w:val="000000"/>
          <w:sz w:val="32"/>
          <w:szCs w:val="32"/>
        </w:rPr>
        <w:t>习习近</w:t>
      </w:r>
      <w:proofErr w:type="gramEnd"/>
      <w:r w:rsidRPr="000161A5">
        <w:rPr>
          <w:rFonts w:ascii="仿宋_GB2312" w:eastAsia="仿宋_GB2312" w:hint="eastAsia"/>
          <w:color w:val="000000"/>
          <w:sz w:val="32"/>
          <w:szCs w:val="32"/>
        </w:rPr>
        <w:t>平总书记有关讲话精神。</w:t>
      </w:r>
    </w:p>
    <w:p w:rsidR="000161A5" w:rsidRDefault="000161A5" w:rsidP="000161A5">
      <w:pPr>
        <w:spacing w:line="560" w:lineRule="exact"/>
        <w:ind w:firstLineChars="200" w:firstLine="640"/>
        <w:rPr>
          <w:rFonts w:ascii="仿宋_GB2312" w:eastAsia="仿宋_GB2312" w:hAnsi="文星仿宋"/>
          <w:bCs/>
          <w:color w:val="000000"/>
          <w:sz w:val="32"/>
          <w:szCs w:val="32"/>
        </w:rPr>
      </w:pPr>
      <w:r>
        <w:rPr>
          <w:rFonts w:ascii="仿宋_GB2312" w:eastAsia="仿宋_GB2312" w:hAnsi="文星仿宋" w:hint="eastAsia"/>
          <w:bCs/>
          <w:color w:val="000000"/>
          <w:sz w:val="32"/>
          <w:szCs w:val="32"/>
        </w:rPr>
        <w:t>会上集体学习了8月30日召开的中央政治局会议精神、习近平总书记在辽宁考察的指示精神、在《求是》杂志发表的重要文章及高效统筹疫情防控和经济社会发展述评。会议指出，总书记的署名文章强调，新发展理念是一个系统的理论体系，回答了关于发展的目的、动力、方式、路径等一系列理论和实践问题，阐明了我们党关于发展的政治立场、价值导向、发展模式、发展道路等重大政治问题，全党必须完整、准确、全面贯彻新发展理念。</w:t>
      </w:r>
    </w:p>
    <w:p w:rsidR="000161A5" w:rsidRDefault="000161A5" w:rsidP="000161A5">
      <w:pPr>
        <w:spacing w:line="560" w:lineRule="exact"/>
        <w:ind w:firstLineChars="200" w:firstLine="640"/>
        <w:rPr>
          <w:rFonts w:ascii="仿宋_GB2312" w:eastAsia="仿宋_GB2312" w:hAnsi="文星仿宋"/>
          <w:bCs/>
          <w:color w:val="000000"/>
          <w:sz w:val="32"/>
          <w:szCs w:val="32"/>
        </w:rPr>
      </w:pPr>
      <w:r>
        <w:rPr>
          <w:rFonts w:ascii="仿宋_GB2312" w:eastAsia="仿宋_GB2312" w:hAnsi="文星仿宋" w:hint="eastAsia"/>
          <w:bCs/>
          <w:color w:val="000000"/>
          <w:sz w:val="32"/>
          <w:szCs w:val="32"/>
        </w:rPr>
        <w:t>会议强调，8月30日召开的中央政治局会议决定党的二十大10月16日在北京召开。这是在全党全国各族人民迈上全面建设社会主义现代化国家新征程、向第二个百年奋斗目标进军的关键时刻召开的一次十分重要的大会。研究室全体同志要结合作风能力提升年，积极践行“当龙头作表率开新局”，进一步增强事争一流意识，履职创新，担当作为，在全市发展大局中有效发挥研究室作用，以实干实绩迎接</w:t>
      </w:r>
      <w:r w:rsidR="00385425">
        <w:rPr>
          <w:rFonts w:ascii="仿宋_GB2312" w:eastAsia="仿宋_GB2312" w:hAnsi="文星仿宋" w:hint="eastAsia"/>
          <w:bCs/>
          <w:color w:val="000000"/>
          <w:sz w:val="32"/>
          <w:szCs w:val="32"/>
        </w:rPr>
        <w:t>党的</w:t>
      </w:r>
      <w:bookmarkStart w:id="0" w:name="_GoBack"/>
      <w:bookmarkEnd w:id="0"/>
      <w:r>
        <w:rPr>
          <w:rFonts w:ascii="仿宋_GB2312" w:eastAsia="仿宋_GB2312" w:hAnsi="文星仿宋" w:hint="eastAsia"/>
          <w:bCs/>
          <w:color w:val="000000"/>
          <w:sz w:val="32"/>
          <w:szCs w:val="32"/>
        </w:rPr>
        <w:t>二十大胜利召开。</w:t>
      </w:r>
    </w:p>
    <w:p w:rsidR="00862373" w:rsidRPr="000161A5" w:rsidRDefault="00862373"/>
    <w:sectPr w:rsidR="00862373" w:rsidRPr="00016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EE" w:rsidRDefault="008F1FEE" w:rsidP="000161A5">
      <w:r>
        <w:separator/>
      </w:r>
    </w:p>
  </w:endnote>
  <w:endnote w:type="continuationSeparator" w:id="0">
    <w:p w:rsidR="008F1FEE" w:rsidRDefault="008F1FEE" w:rsidP="0001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EE" w:rsidRDefault="008F1FEE" w:rsidP="000161A5">
      <w:r>
        <w:separator/>
      </w:r>
    </w:p>
  </w:footnote>
  <w:footnote w:type="continuationSeparator" w:id="0">
    <w:p w:rsidR="008F1FEE" w:rsidRDefault="008F1FEE" w:rsidP="00016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4B"/>
    <w:rsid w:val="000161A5"/>
    <w:rsid w:val="0018024B"/>
    <w:rsid w:val="00385425"/>
    <w:rsid w:val="00862373"/>
    <w:rsid w:val="008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6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61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61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61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6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61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61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61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2022-09-27T08:08:00Z</dcterms:created>
  <dcterms:modified xsi:type="dcterms:W3CDTF">2022-10-12T08:48:00Z</dcterms:modified>
</cp:coreProperties>
</file>