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13D" w:rsidRDefault="001840E6" w:rsidP="00F9213D"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简体" w:eastAsia="方正小标宋简体" w:hAnsi="inherit" w:cs="宋体" w:hint="eastAsia"/>
          <w:bCs/>
          <w:color w:val="590002"/>
          <w:kern w:val="36"/>
          <w:sz w:val="44"/>
          <w:szCs w:val="44"/>
        </w:rPr>
      </w:pPr>
      <w:r w:rsidRPr="00F9213D">
        <w:rPr>
          <w:rFonts w:ascii="方正小标宋简体" w:eastAsia="方正小标宋简体" w:hAnsi="inherit" w:cs="宋体" w:hint="eastAsia"/>
          <w:bCs/>
          <w:color w:val="590002"/>
          <w:kern w:val="36"/>
          <w:sz w:val="44"/>
          <w:szCs w:val="44"/>
        </w:rPr>
        <w:t>市政府研究室</w:t>
      </w:r>
    </w:p>
    <w:p w:rsidR="00F9213D" w:rsidRDefault="001840E6" w:rsidP="00F9213D"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简体" w:eastAsia="方正小标宋简体" w:hAnsi="inherit" w:cs="宋体" w:hint="eastAsia"/>
          <w:bCs/>
          <w:color w:val="590002"/>
          <w:kern w:val="36"/>
          <w:sz w:val="44"/>
          <w:szCs w:val="44"/>
        </w:rPr>
      </w:pPr>
      <w:r w:rsidRPr="00F9213D">
        <w:rPr>
          <w:rFonts w:ascii="方正小标宋简体" w:eastAsia="方正小标宋简体" w:hAnsi="inherit" w:cs="宋体" w:hint="eastAsia"/>
          <w:bCs/>
          <w:color w:val="590002"/>
          <w:kern w:val="36"/>
          <w:sz w:val="44"/>
          <w:szCs w:val="44"/>
        </w:rPr>
        <w:t>经调一处和经调二处联合党支部</w:t>
      </w:r>
    </w:p>
    <w:p w:rsidR="001840E6" w:rsidRPr="00F9213D" w:rsidRDefault="001840E6" w:rsidP="00F9213D">
      <w:pPr>
        <w:widowControl/>
        <w:shd w:val="clear" w:color="auto" w:fill="FFFFFF"/>
        <w:spacing w:line="540" w:lineRule="exact"/>
        <w:jc w:val="center"/>
        <w:outlineLvl w:val="0"/>
        <w:rPr>
          <w:rFonts w:ascii="方正小标宋简体" w:eastAsia="方正小标宋简体" w:hAnsi="inherit" w:cs="宋体" w:hint="eastAsia"/>
          <w:bCs/>
          <w:color w:val="590002"/>
          <w:kern w:val="36"/>
          <w:sz w:val="44"/>
          <w:szCs w:val="44"/>
        </w:rPr>
      </w:pPr>
      <w:r w:rsidRPr="00F9213D">
        <w:rPr>
          <w:rFonts w:ascii="方正小标宋简体" w:eastAsia="方正小标宋简体" w:hAnsi="inherit" w:cs="宋体" w:hint="eastAsia"/>
          <w:bCs/>
          <w:color w:val="590002"/>
          <w:kern w:val="36"/>
          <w:sz w:val="44"/>
          <w:szCs w:val="44"/>
        </w:rPr>
        <w:t>开展“加快我市数字政府建设”专题“三述”</w:t>
      </w:r>
    </w:p>
    <w:p w:rsidR="00F9213D" w:rsidRDefault="001840E6" w:rsidP="00F9213D">
      <w:pPr>
        <w:widowControl/>
        <w:shd w:val="clear" w:color="auto" w:fill="FFFFFF"/>
        <w:spacing w:before="300" w:after="300" w:line="540" w:lineRule="exact"/>
        <w:jc w:val="left"/>
        <w:rPr>
          <w:rFonts w:ascii="仿宋_GB2312" w:eastAsia="仿宋_GB2312" w:hAnsi="inherit" w:cs="宋体" w:hint="eastAsia"/>
          <w:color w:val="333333"/>
          <w:kern w:val="0"/>
          <w:sz w:val="32"/>
          <w:szCs w:val="32"/>
        </w:rPr>
      </w:pPr>
      <w:r w:rsidRPr="00F9213D">
        <w:rPr>
          <w:rFonts w:ascii="仿宋_GB2312" w:eastAsia="仿宋_GB2312" w:hAnsi="inherit" w:cs="宋体" w:hint="eastAsia"/>
          <w:color w:val="333333"/>
          <w:kern w:val="0"/>
          <w:sz w:val="32"/>
          <w:szCs w:val="32"/>
        </w:rPr>
        <w:t xml:space="preserve">　　</w:t>
      </w:r>
    </w:p>
    <w:p w:rsidR="001840E6" w:rsidRPr="00F9213D" w:rsidRDefault="001840E6" w:rsidP="00F9213D">
      <w:pPr>
        <w:widowControl/>
        <w:shd w:val="clear" w:color="auto" w:fill="FFFFFF"/>
        <w:spacing w:before="300" w:after="300" w:line="540" w:lineRule="exact"/>
        <w:ind w:firstLineChars="200" w:firstLine="640"/>
        <w:jc w:val="left"/>
        <w:rPr>
          <w:rFonts w:ascii="仿宋_GB2312" w:eastAsia="仿宋_GB2312" w:hAnsi="inherit" w:cs="宋体" w:hint="eastAsia"/>
          <w:color w:val="333333"/>
          <w:kern w:val="0"/>
          <w:sz w:val="32"/>
          <w:szCs w:val="32"/>
        </w:rPr>
      </w:pPr>
      <w:bookmarkStart w:id="0" w:name="_GoBack"/>
      <w:bookmarkEnd w:id="0"/>
      <w:r w:rsidRPr="00F9213D">
        <w:rPr>
          <w:rFonts w:ascii="仿宋_GB2312" w:eastAsia="仿宋_GB2312" w:hAnsi="inherit" w:cs="宋体" w:hint="eastAsia"/>
          <w:color w:val="333333"/>
          <w:kern w:val="0"/>
          <w:sz w:val="32"/>
          <w:szCs w:val="32"/>
        </w:rPr>
        <w:t>12月17日，市政府研究室经调一处和经调二处联合党支部开展“加快我市数字政府建设”专题“三述”。范明明同志围绕我市数字政府建设中存在的困难问题，精准对标对表上海、杭州、深圳等城市，按照打造“数字山东”引领核心区、“数字中国”建设示范区的发展定位等方面进行了讲述。</w:t>
      </w:r>
    </w:p>
    <w:p w:rsidR="00A959EA" w:rsidRPr="00142C78" w:rsidRDefault="001840E6" w:rsidP="00142C78">
      <w:pPr>
        <w:widowControl/>
        <w:shd w:val="clear" w:color="auto" w:fill="FFFFFF"/>
        <w:spacing w:before="300" w:after="300" w:line="540" w:lineRule="exact"/>
        <w:jc w:val="left"/>
        <w:rPr>
          <w:rFonts w:ascii="仿宋_GB2312" w:eastAsia="仿宋_GB2312" w:hAnsi="inherit" w:cs="宋体"/>
          <w:color w:val="333333"/>
          <w:kern w:val="0"/>
          <w:sz w:val="32"/>
          <w:szCs w:val="32"/>
        </w:rPr>
      </w:pPr>
      <w:r w:rsidRPr="00F9213D">
        <w:rPr>
          <w:rFonts w:ascii="仿宋_GB2312" w:eastAsia="仿宋_GB2312" w:hAnsi="inherit" w:cs="宋体" w:hint="eastAsia"/>
          <w:color w:val="333333"/>
          <w:kern w:val="0"/>
          <w:sz w:val="32"/>
          <w:szCs w:val="32"/>
        </w:rPr>
        <w:t xml:space="preserve">　　近年来，我市高度重视数字政府建设，明确提出要构建协调联动的数字政府，经各区市和部门共同努力，我市数字政府建设取得了良好成效。但是，无论与市民和企业的迫切需求相比，还是与上海、深圳等国内先进城市相比，仍存在较大差距和不足。必须统筹运用数字化技术、数字化思维，一体化、全方位推动政府数字化转型，让城市运行更智慧，让企业和群众办事更便捷，加快提升城市综合治理现代化水平。最后，联合支部全体党员对我市数字政府建设的情况进行了讨论，为数字青岛的发展积极建言献策。</w:t>
      </w:r>
    </w:p>
    <w:sectPr w:rsidR="00A959EA" w:rsidRPr="00142C78" w:rsidSect="00F9213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C78" w:rsidRDefault="00142C78" w:rsidP="00142C78">
      <w:r>
        <w:separator/>
      </w:r>
    </w:p>
  </w:endnote>
  <w:endnote w:type="continuationSeparator" w:id="1">
    <w:p w:rsidR="00142C78" w:rsidRDefault="00142C78" w:rsidP="00142C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C78" w:rsidRDefault="00142C78" w:rsidP="00142C78">
      <w:r>
        <w:separator/>
      </w:r>
    </w:p>
  </w:footnote>
  <w:footnote w:type="continuationSeparator" w:id="1">
    <w:p w:rsidR="00142C78" w:rsidRDefault="00142C78" w:rsidP="00142C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0E6"/>
    <w:rsid w:val="000404F6"/>
    <w:rsid w:val="00142C78"/>
    <w:rsid w:val="001840E6"/>
    <w:rsid w:val="00966836"/>
    <w:rsid w:val="00A959EA"/>
    <w:rsid w:val="00F92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8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0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40E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42C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42C7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42C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42C7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840E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840E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8988"/>
            <w:right w:val="none" w:sz="0" w:space="0" w:color="auto"/>
          </w:divBdr>
        </w:div>
        <w:div w:id="90449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>mycomputer</Company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3</cp:revision>
  <dcterms:created xsi:type="dcterms:W3CDTF">2021-12-24T06:14:00Z</dcterms:created>
  <dcterms:modified xsi:type="dcterms:W3CDTF">2021-12-24T07:37:00Z</dcterms:modified>
</cp:coreProperties>
</file>