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90" w:rsidRPr="00332EDE" w:rsidRDefault="00A50090" w:rsidP="00321EAC">
      <w:pPr>
        <w:spacing w:line="560" w:lineRule="exact"/>
        <w:jc w:val="center"/>
        <w:rPr>
          <w:rFonts w:ascii="方正小标宋_GBK" w:eastAsia="方正小标宋_GBK" w:hAnsi="文星标宋"/>
          <w:sz w:val="44"/>
          <w:szCs w:val="44"/>
        </w:rPr>
      </w:pPr>
      <w:proofErr w:type="gramStart"/>
      <w:r>
        <w:rPr>
          <w:rFonts w:ascii="方正小标宋_GBK" w:eastAsia="方正小标宋_GBK" w:hAnsi="文星标宋" w:hint="eastAsia"/>
          <w:sz w:val="44"/>
          <w:szCs w:val="44"/>
        </w:rPr>
        <w:t>市政府研究室</w:t>
      </w:r>
      <w:r w:rsidR="00332EDE" w:rsidRPr="00332EDE">
        <w:rPr>
          <w:rFonts w:ascii="方正小标宋_GBK" w:eastAsia="方正小标宋_GBK" w:hAnsi="文星标宋" w:hint="eastAsia"/>
          <w:sz w:val="44"/>
          <w:szCs w:val="44"/>
        </w:rPr>
        <w:t>经调一处和经调二处</w:t>
      </w:r>
      <w:proofErr w:type="gramEnd"/>
      <w:r w:rsidR="00332EDE" w:rsidRPr="00332EDE">
        <w:rPr>
          <w:rFonts w:ascii="方正小标宋_GBK" w:eastAsia="方正小标宋_GBK" w:hAnsi="文星标宋" w:hint="eastAsia"/>
          <w:sz w:val="44"/>
          <w:szCs w:val="44"/>
        </w:rPr>
        <w:t>联合党支部开展学</w:t>
      </w:r>
      <w:proofErr w:type="gramStart"/>
      <w:r w:rsidR="00332EDE" w:rsidRPr="00332EDE">
        <w:rPr>
          <w:rFonts w:ascii="方正小标宋_GBK" w:eastAsia="方正小标宋_GBK" w:hAnsi="文星标宋" w:hint="eastAsia"/>
          <w:sz w:val="44"/>
          <w:szCs w:val="44"/>
        </w:rPr>
        <w:t>习习近</w:t>
      </w:r>
      <w:proofErr w:type="gramEnd"/>
      <w:r w:rsidR="00332EDE" w:rsidRPr="00332EDE">
        <w:rPr>
          <w:rFonts w:ascii="方正小标宋_GBK" w:eastAsia="方正小标宋_GBK" w:hAnsi="文星标宋" w:hint="eastAsia"/>
          <w:sz w:val="44"/>
          <w:szCs w:val="44"/>
        </w:rPr>
        <w:t>平总书记关于乡村振兴重要论述专题“三述”</w:t>
      </w:r>
    </w:p>
    <w:p w:rsidR="00332EDE" w:rsidRPr="00332EDE" w:rsidRDefault="00332EDE" w:rsidP="00332EDE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332EDE" w:rsidRPr="00332EDE" w:rsidRDefault="00332EDE" w:rsidP="00332ED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32EDE">
        <w:rPr>
          <w:rFonts w:ascii="仿宋_GB2312" w:eastAsia="仿宋_GB2312" w:hint="eastAsia"/>
          <w:color w:val="000000"/>
          <w:sz w:val="32"/>
          <w:szCs w:val="32"/>
        </w:rPr>
        <w:t>9月18日下午，</w:t>
      </w:r>
      <w:proofErr w:type="gramStart"/>
      <w:r w:rsidRPr="00332EDE">
        <w:rPr>
          <w:rFonts w:ascii="仿宋_GB2312" w:eastAsia="仿宋_GB2312" w:hint="eastAsia"/>
          <w:color w:val="000000"/>
          <w:sz w:val="32"/>
          <w:szCs w:val="32"/>
        </w:rPr>
        <w:t>市政府研究室经调一处和经调二处</w:t>
      </w:r>
      <w:proofErr w:type="gramEnd"/>
      <w:r w:rsidRPr="00332EDE">
        <w:rPr>
          <w:rFonts w:ascii="仿宋_GB2312" w:eastAsia="仿宋_GB2312" w:hint="eastAsia"/>
          <w:color w:val="000000"/>
          <w:sz w:val="32"/>
          <w:szCs w:val="32"/>
        </w:rPr>
        <w:t>联合党支部开展学</w:t>
      </w:r>
      <w:proofErr w:type="gramStart"/>
      <w:r w:rsidRPr="00332EDE">
        <w:rPr>
          <w:rFonts w:ascii="仿宋_GB2312" w:eastAsia="仿宋_GB2312" w:hint="eastAsia"/>
          <w:color w:val="000000"/>
          <w:sz w:val="32"/>
          <w:szCs w:val="32"/>
        </w:rPr>
        <w:t>习习近</w:t>
      </w:r>
      <w:proofErr w:type="gramEnd"/>
      <w:r w:rsidRPr="00332EDE">
        <w:rPr>
          <w:rFonts w:ascii="仿宋_GB2312" w:eastAsia="仿宋_GB2312" w:hint="eastAsia"/>
          <w:color w:val="000000"/>
          <w:sz w:val="32"/>
          <w:szCs w:val="32"/>
        </w:rPr>
        <w:t>平总书记关于乡村振兴重要论述专题“三述”活动，</w:t>
      </w:r>
      <w:bookmarkStart w:id="0" w:name="_GoBack"/>
      <w:bookmarkEnd w:id="0"/>
      <w:r w:rsidRPr="00332EDE">
        <w:rPr>
          <w:rFonts w:ascii="仿宋_GB2312" w:eastAsia="仿宋_GB2312" w:hint="eastAsia"/>
          <w:color w:val="000000"/>
          <w:sz w:val="32"/>
          <w:szCs w:val="32"/>
        </w:rPr>
        <w:t>支部副书记吴洪文围绕习总书记关于实施乡村振兴战略的重要论述，开展了一次专题“三述”。</w:t>
      </w:r>
    </w:p>
    <w:p w:rsidR="001B3426" w:rsidRPr="00A50090" w:rsidRDefault="00332EDE" w:rsidP="00332ED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32EDE">
        <w:rPr>
          <w:rFonts w:ascii="仿宋_GB2312" w:eastAsia="仿宋_GB2312" w:hint="eastAsia"/>
          <w:color w:val="000000"/>
          <w:sz w:val="32"/>
          <w:szCs w:val="32"/>
        </w:rPr>
        <w:t>民族要复兴，乡村必振兴。党的十九大报告中正式提出实施乡村振兴战略，报告将之列入决胜全面建成小康社会需要坚定实施的七大战略之一。习近平总书记在中央农村工作会议上强调，脱贫攻坚取得胜利后，要全面推进乡村振兴，这是“三农”工作重心的历史性转移。习总书记关于全面推进乡村振兴落地见效的重要论述，主要包括加快发展乡村产业、加强社会主义精神文明建设、加强农村生态文明建设、深化农村改革、实施乡村建设行动、推动城乡融合发展见实效和加强和改进乡村治理七个方面的要求，这七个方面囊括了乡村产业、乡村文化、生态文明、社会治理、农村改革等方方面面，为乡村振兴发展指明了方向。通过“三述”分享学习，支部党员围绕乡村振兴开展了深入的讨论，探讨了我市乡村振兴的突破点、发力点，明确了支部今后调研工作的重点方向，更好的发挥以文辅政，促进我市乡村发展迈上新台阶。</w:t>
      </w:r>
    </w:p>
    <w:sectPr w:rsidR="001B3426" w:rsidRPr="00A50090" w:rsidSect="00321EAC">
      <w:pgSz w:w="11906" w:h="16838"/>
      <w:pgMar w:top="1814" w:right="1418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4D" w:rsidRDefault="009E424D" w:rsidP="00A50090">
      <w:r>
        <w:separator/>
      </w:r>
    </w:p>
  </w:endnote>
  <w:endnote w:type="continuationSeparator" w:id="0">
    <w:p w:rsidR="009E424D" w:rsidRDefault="009E424D" w:rsidP="00A5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宋体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4D" w:rsidRDefault="009E424D" w:rsidP="00A50090">
      <w:r>
        <w:separator/>
      </w:r>
    </w:p>
  </w:footnote>
  <w:footnote w:type="continuationSeparator" w:id="0">
    <w:p w:rsidR="009E424D" w:rsidRDefault="009E424D" w:rsidP="00A50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C2"/>
    <w:rsid w:val="000A4B3E"/>
    <w:rsid w:val="001B3426"/>
    <w:rsid w:val="00321EAC"/>
    <w:rsid w:val="00332EDE"/>
    <w:rsid w:val="003417C2"/>
    <w:rsid w:val="00496067"/>
    <w:rsid w:val="009E424D"/>
    <w:rsid w:val="00A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0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0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2021-09-16T07:59:00Z</dcterms:created>
  <dcterms:modified xsi:type="dcterms:W3CDTF">2021-09-22T02:48:00Z</dcterms:modified>
</cp:coreProperties>
</file>