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bCs/>
          <w:color w:val="auto"/>
          <w:sz w:val="32"/>
          <w:szCs w:val="32"/>
          <w:highlight w:val="none"/>
        </w:rPr>
      </w:pPr>
      <w:r>
        <w:rPr>
          <w:rFonts w:hint="eastAsia" w:ascii="宋体" w:hAnsi="宋体"/>
          <w:bCs/>
          <w:color w:val="auto"/>
          <w:sz w:val="32"/>
          <w:szCs w:val="32"/>
          <w:highlight w:val="none"/>
        </w:rPr>
        <w:t>2021年食用林产品质量安全监督抽检和风险监测项目</w:t>
      </w:r>
    </w:p>
    <w:p>
      <w:pPr>
        <w:widowControl/>
        <w:jc w:val="center"/>
        <w:rPr>
          <w:rFonts w:ascii="宋体" w:hAnsi="宋体"/>
          <w:bCs/>
          <w:color w:val="auto"/>
          <w:sz w:val="32"/>
          <w:szCs w:val="32"/>
          <w:highlight w:val="none"/>
        </w:rPr>
      </w:pPr>
      <w:r>
        <w:rPr>
          <w:rFonts w:hint="eastAsia" w:ascii="宋体" w:hAnsi="宋体"/>
          <w:bCs/>
          <w:color w:val="auto"/>
          <w:sz w:val="32"/>
          <w:szCs w:val="32"/>
          <w:highlight w:val="none"/>
        </w:rPr>
        <w:t>竞争性评审公告</w:t>
      </w:r>
    </w:p>
    <w:p>
      <w:pPr>
        <w:rPr>
          <w:rFonts w:ascii="宋体" w:hAnsi="宋体"/>
          <w:color w:val="auto"/>
          <w:highlight w:val="none"/>
        </w:rPr>
      </w:pPr>
    </w:p>
    <w:p>
      <w:pPr>
        <w:tabs>
          <w:tab w:val="left" w:pos="2835"/>
        </w:tabs>
        <w:spacing w:line="560" w:lineRule="exact"/>
        <w:ind w:firstLine="480" w:firstLineChars="200"/>
        <w:contextualSpacing/>
        <w:rPr>
          <w:rFonts w:hint="eastAsia" w:ascii="宋体" w:hAnsi="宋体" w:eastAsia="宋体"/>
          <w:color w:val="auto"/>
          <w:sz w:val="24"/>
          <w:szCs w:val="24"/>
          <w:highlight w:val="none"/>
          <w:lang w:eastAsia="zh-CN"/>
        </w:rPr>
      </w:pPr>
      <w:bookmarkStart w:id="0" w:name="_Hlk65238837"/>
      <w:r>
        <w:rPr>
          <w:rFonts w:hint="eastAsia" w:ascii="宋体" w:hAnsi="宋体"/>
          <w:color w:val="auto"/>
          <w:sz w:val="24"/>
          <w:szCs w:val="24"/>
          <w:highlight w:val="none"/>
          <w:lang w:eastAsia="zh-CN"/>
        </w:rPr>
        <w:t>青岛市园林和林业局</w:t>
      </w:r>
      <w:r>
        <w:rPr>
          <w:rFonts w:hint="eastAsia" w:ascii="宋体" w:hAnsi="宋体"/>
          <w:color w:val="auto"/>
          <w:sz w:val="24"/>
          <w:szCs w:val="24"/>
          <w:highlight w:val="none"/>
        </w:rPr>
        <w:t>拟通过竞争性评审方式，对以下项目实施政府购买服务，现将项目情况公告如下</w:t>
      </w:r>
      <w:r>
        <w:rPr>
          <w:rFonts w:hint="eastAsia" w:ascii="宋体" w:hAnsi="宋体"/>
          <w:color w:val="auto"/>
          <w:sz w:val="24"/>
          <w:szCs w:val="24"/>
          <w:highlight w:val="none"/>
          <w:lang w:eastAsia="zh-CN"/>
        </w:rPr>
        <w:t>：</w:t>
      </w:r>
    </w:p>
    <w:p>
      <w:pPr>
        <w:spacing w:line="560" w:lineRule="exact"/>
        <w:ind w:firstLine="480" w:firstLineChars="200"/>
        <w:contextualSpacing/>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一、项目编号：</w:t>
      </w:r>
      <w:r>
        <w:rPr>
          <w:rFonts w:hint="eastAsia" w:ascii="宋体" w:hAnsi="宋体"/>
          <w:color w:val="auto"/>
          <w:sz w:val="24"/>
          <w:szCs w:val="24"/>
          <w:highlight w:val="none"/>
          <w:lang w:eastAsia="zh-CN"/>
        </w:rPr>
        <w:t>QDJX-20210810</w:t>
      </w:r>
    </w:p>
    <w:p>
      <w:pPr>
        <w:widowControl w:val="0"/>
        <w:tabs>
          <w:tab w:val="left" w:pos="2835"/>
        </w:tabs>
        <w:autoSpaceDE w:val="0"/>
        <w:autoSpaceDN w:val="0"/>
        <w:spacing w:before="0" w:after="0" w:line="560" w:lineRule="exact"/>
        <w:ind w:firstLine="480" w:firstLineChars="200"/>
        <w:contextualSpacing/>
        <w:jc w:val="both"/>
        <w:rPr>
          <w:rFonts w:hint="eastAsia" w:ascii="宋体" w:hAnsi="宋体" w:eastAsia="宋体" w:cs="Times New Roman"/>
          <w:color w:val="auto"/>
          <w:kern w:val="2"/>
          <w:sz w:val="24"/>
          <w:szCs w:val="24"/>
          <w:highlight w:val="none"/>
          <w:lang w:val="zh-CN" w:eastAsia="zh-CN" w:bidi="ar-SA"/>
        </w:rPr>
      </w:pPr>
      <w:r>
        <w:rPr>
          <w:rFonts w:hint="eastAsia" w:ascii="宋体" w:hAnsi="宋体" w:eastAsia="宋体" w:cs="Times New Roman"/>
          <w:color w:val="auto"/>
          <w:kern w:val="2"/>
          <w:sz w:val="24"/>
          <w:szCs w:val="24"/>
          <w:highlight w:val="none"/>
          <w:lang w:val="en-US" w:eastAsia="zh-CN" w:bidi="ar-SA"/>
        </w:rPr>
        <w:t>二、项目名称：</w:t>
      </w:r>
      <w:r>
        <w:rPr>
          <w:rFonts w:hint="eastAsia" w:ascii="宋体" w:hAnsi="宋体" w:cs="Times New Roman"/>
          <w:color w:val="auto"/>
          <w:kern w:val="2"/>
          <w:sz w:val="24"/>
          <w:szCs w:val="24"/>
          <w:highlight w:val="none"/>
          <w:lang w:val="en-US" w:eastAsia="zh-CN" w:bidi="ar-SA"/>
        </w:rPr>
        <w:t>2021年食用林产品质量安全监督抽检和风险监测项目</w:t>
      </w:r>
    </w:p>
    <w:p>
      <w:pPr>
        <w:widowControl w:val="0"/>
        <w:tabs>
          <w:tab w:val="left" w:pos="2835"/>
        </w:tabs>
        <w:autoSpaceDE w:val="0"/>
        <w:autoSpaceDN w:val="0"/>
        <w:spacing w:before="0" w:after="0" w:line="560" w:lineRule="exact"/>
        <w:ind w:firstLine="480" w:firstLineChars="200"/>
        <w:contextualSpacing/>
        <w:jc w:val="both"/>
        <w:rPr>
          <w:rFonts w:hint="default" w:ascii="宋体" w:hAnsi="宋体" w:eastAsia="宋体" w:cs="Times New Roman"/>
          <w:color w:val="auto"/>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三、项目内容：2021年食用林产品质量安全监督抽检和风险监测，具体详见第三部分项目需求。</w:t>
      </w:r>
    </w:p>
    <w:p>
      <w:pPr>
        <w:widowControl w:val="0"/>
        <w:tabs>
          <w:tab w:val="left" w:pos="2835"/>
        </w:tabs>
        <w:autoSpaceDE w:val="0"/>
        <w:autoSpaceDN w:val="0"/>
        <w:spacing w:before="0" w:after="0" w:line="560" w:lineRule="exact"/>
        <w:ind w:firstLine="476" w:firstLineChars="200"/>
        <w:contextualSpacing/>
        <w:jc w:val="both"/>
        <w:rPr>
          <w:rFonts w:ascii="宋体" w:hAnsi="宋体" w:eastAsia="宋体" w:cs="KMIHTG+??¨¬?"/>
          <w:color w:val="auto"/>
          <w:spacing w:val="-1"/>
          <w:sz w:val="24"/>
          <w:szCs w:val="24"/>
          <w:highlight w:val="none"/>
          <w:lang w:val="en-US" w:eastAsia="zh-CN" w:bidi="ar-SA"/>
        </w:rPr>
      </w:pPr>
      <w:r>
        <w:rPr>
          <w:rFonts w:hint="eastAsia" w:ascii="宋体" w:hAnsi="宋体" w:eastAsia="宋体" w:cs="KMIHTG+??¨¬?"/>
          <w:color w:val="auto"/>
          <w:spacing w:val="-1"/>
          <w:sz w:val="24"/>
          <w:szCs w:val="24"/>
          <w:highlight w:val="none"/>
          <w:lang w:val="en-US" w:eastAsia="zh-CN" w:bidi="ar-SA"/>
        </w:rPr>
        <w:t>四、本项目购买预算为：</w:t>
      </w:r>
      <w:r>
        <w:rPr>
          <w:rFonts w:hint="eastAsia" w:ascii="宋体" w:hAnsi="宋体" w:cs="KMIHTG+??¨¬?"/>
          <w:color w:val="auto"/>
          <w:spacing w:val="-1"/>
          <w:sz w:val="24"/>
          <w:szCs w:val="24"/>
          <w:highlight w:val="none"/>
          <w:lang w:val="en-US" w:eastAsia="zh-CN" w:bidi="ar-SA"/>
        </w:rPr>
        <w:t>本项目购买预算为16.800000</w:t>
      </w:r>
      <w:r>
        <w:rPr>
          <w:rFonts w:hint="eastAsia" w:ascii="宋体" w:hAnsi="宋体" w:eastAsia="宋体" w:cs="KMIHTG+??¨¬?"/>
          <w:color w:val="auto"/>
          <w:spacing w:val="-1"/>
          <w:sz w:val="24"/>
          <w:szCs w:val="24"/>
          <w:highlight w:val="none"/>
          <w:lang w:val="en-US" w:eastAsia="zh-CN" w:bidi="ar-SA"/>
        </w:rPr>
        <w:t>万元</w:t>
      </w:r>
      <w:r>
        <w:rPr>
          <w:rFonts w:hint="eastAsia" w:ascii="宋体" w:hAnsi="宋体" w:cs="KMIHTG+??¨¬?"/>
          <w:color w:val="auto"/>
          <w:spacing w:val="-1"/>
          <w:sz w:val="24"/>
          <w:szCs w:val="24"/>
          <w:highlight w:val="none"/>
          <w:lang w:val="en-US" w:eastAsia="zh-CN" w:bidi="ar-SA"/>
        </w:rPr>
        <w:t>。</w:t>
      </w:r>
    </w:p>
    <w:p>
      <w:pPr>
        <w:widowControl w:val="0"/>
        <w:tabs>
          <w:tab w:val="left" w:pos="2835"/>
        </w:tabs>
        <w:autoSpaceDE w:val="0"/>
        <w:autoSpaceDN w:val="0"/>
        <w:spacing w:before="0" w:after="0" w:line="560" w:lineRule="exact"/>
        <w:ind w:firstLine="480" w:firstLineChars="200"/>
        <w:contextualSpacing/>
        <w:jc w:val="both"/>
        <w:rPr>
          <w:rFonts w:ascii="宋体" w:hAnsi="宋体" w:eastAsia="宋体" w:cs="KMIHTG+??¨¬?"/>
          <w:color w:val="auto"/>
          <w:spacing w:val="-1"/>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五、意向承接主体资质要求：</w:t>
      </w:r>
    </w:p>
    <w:p>
      <w:pPr>
        <w:tabs>
          <w:tab w:val="left" w:pos="2835"/>
        </w:tabs>
        <w:wordWrap w:val="0"/>
        <w:topLinePunct/>
        <w:autoSpaceDE w:val="0"/>
        <w:autoSpaceDN w:val="0"/>
        <w:spacing w:before="0" w:after="0" w:line="560" w:lineRule="exact"/>
        <w:ind w:firstLine="480" w:firstLineChars="200"/>
        <w:contextualSpacing/>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1.具有独立承担民事责任能力的法人或其他组织或自然人；</w:t>
      </w:r>
    </w:p>
    <w:p>
      <w:pPr>
        <w:tabs>
          <w:tab w:val="left" w:pos="2835"/>
        </w:tabs>
        <w:wordWrap w:val="0"/>
        <w:topLinePunct/>
        <w:autoSpaceDE w:val="0"/>
        <w:autoSpaceDN w:val="0"/>
        <w:spacing w:before="0" w:after="0" w:line="560" w:lineRule="exact"/>
        <w:ind w:firstLine="480" w:firstLineChars="200"/>
        <w:contextualSpacing/>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2.具有有效期内行政主管部门颁发的检验检测机构资质认定证书（CMA）；</w:t>
      </w:r>
    </w:p>
    <w:p>
      <w:pPr>
        <w:tabs>
          <w:tab w:val="left" w:pos="2835"/>
        </w:tabs>
        <w:wordWrap w:val="0"/>
        <w:topLinePunct/>
        <w:autoSpaceDE w:val="0"/>
        <w:autoSpaceDN w:val="0"/>
        <w:spacing w:before="0" w:after="0" w:line="560" w:lineRule="exact"/>
        <w:ind w:firstLine="480" w:firstLineChars="200"/>
        <w:contextualSpacing/>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3.意向承接主体应符合山东省自然资源厅食用林产品检验检测机构考核合格标准。</w:t>
      </w:r>
    </w:p>
    <w:p>
      <w:pPr>
        <w:tabs>
          <w:tab w:val="left" w:pos="2835"/>
        </w:tabs>
        <w:wordWrap w:val="0"/>
        <w:topLinePunct/>
        <w:autoSpaceDE w:val="0"/>
        <w:autoSpaceDN w:val="0"/>
        <w:spacing w:before="0" w:after="0" w:line="560" w:lineRule="exact"/>
        <w:ind w:firstLine="480" w:firstLineChars="200"/>
        <w:contextualSpacing/>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4.公告发布之日前三年内无行贿犯罪等重大违法记录；</w:t>
      </w:r>
    </w:p>
    <w:p>
      <w:pPr>
        <w:tabs>
          <w:tab w:val="left" w:pos="2835"/>
        </w:tabs>
        <w:wordWrap w:val="0"/>
        <w:topLinePunct/>
        <w:autoSpaceDE w:val="0"/>
        <w:autoSpaceDN w:val="0"/>
        <w:spacing w:before="0" w:after="0" w:line="560" w:lineRule="exact"/>
        <w:ind w:firstLine="480" w:firstLineChars="200"/>
        <w:contextualSpacing/>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5.通过“信用中国”网站（www.creditchina.gov.cn）、“中国政府采购网”（www.ccgp.gov.cn）、“信用山东”(http://credit.shandong.gov.cn/)及“信用青岛”（http://www.qingdao.gov.cn/n28356080/index.html）查询，未被列入失信被执行人、重大税收违法案件当事人、政府采购严重违法失信行为记录名单；</w:t>
      </w:r>
    </w:p>
    <w:p>
      <w:pPr>
        <w:tabs>
          <w:tab w:val="left" w:pos="2835"/>
        </w:tabs>
        <w:wordWrap w:val="0"/>
        <w:topLinePunct/>
        <w:autoSpaceDE w:val="0"/>
        <w:autoSpaceDN w:val="0"/>
        <w:spacing w:before="0" w:after="0" w:line="560" w:lineRule="exact"/>
        <w:ind w:firstLine="480" w:firstLineChars="200"/>
        <w:contextualSpacing/>
        <w:jc w:val="both"/>
        <w:rPr>
          <w:rFonts w:hint="eastAsia" w:ascii="宋体" w:hAnsi="宋体"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6.本项目不接受联合体响应、报价。</w:t>
      </w:r>
    </w:p>
    <w:p>
      <w:pPr>
        <w:tabs>
          <w:tab w:val="left" w:pos="2835"/>
        </w:tabs>
        <w:wordWrap w:val="0"/>
        <w:topLinePunct/>
        <w:autoSpaceDE w:val="0"/>
        <w:autoSpaceDN w:val="0"/>
        <w:spacing w:before="0" w:after="0" w:line="560" w:lineRule="exact"/>
        <w:ind w:firstLine="480" w:firstLineChars="200"/>
        <w:contextualSpacing/>
        <w:jc w:val="both"/>
        <w:rPr>
          <w:rFonts w:hint="eastAsia" w:ascii="等线" w:hAnsi="等线" w:eastAsia="宋体" w:cs="Times New Roman"/>
          <w:color w:val="auto"/>
          <w:sz w:val="24"/>
          <w:szCs w:val="24"/>
          <w:highlight w:val="none"/>
          <w:lang w:val="en-US" w:eastAsia="zh-CN" w:bidi="ar-SA"/>
        </w:rPr>
      </w:pPr>
      <w:r>
        <w:rPr>
          <w:rFonts w:hint="eastAsia" w:ascii="宋体" w:hAnsi="宋体" w:eastAsia="宋体" w:cs="Times New Roman"/>
          <w:color w:val="auto"/>
          <w:sz w:val="24"/>
          <w:szCs w:val="24"/>
          <w:highlight w:val="none"/>
          <w:lang w:val="en-US" w:eastAsia="zh-CN" w:bidi="ar-SA"/>
        </w:rPr>
        <w:t>六</w:t>
      </w:r>
      <w:r>
        <w:rPr>
          <w:rFonts w:hint="eastAsia" w:ascii="宋体" w:hAnsi="宋体" w:eastAsia="宋体" w:cs="Times New Roman"/>
          <w:color w:val="auto"/>
          <w:sz w:val="24"/>
          <w:szCs w:val="24"/>
          <w:highlight w:val="none"/>
          <w:lang w:val="en-US" w:eastAsia="en-US" w:bidi="ar-SA"/>
        </w:rPr>
        <w:t>、</w:t>
      </w:r>
      <w:r>
        <w:rPr>
          <w:rFonts w:hint="eastAsia" w:ascii="宋体" w:hAnsi="宋体" w:eastAsia="宋体" w:cs="Times New Roman"/>
          <w:color w:val="auto"/>
          <w:sz w:val="24"/>
          <w:szCs w:val="24"/>
          <w:highlight w:val="none"/>
          <w:lang w:val="en-US" w:eastAsia="zh-CN" w:bidi="ar-SA"/>
        </w:rPr>
        <w:t>公告发布网站：青岛市政务网</w:t>
      </w:r>
    </w:p>
    <w:p>
      <w:pPr>
        <w:spacing w:line="5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七、获取竞争性评审文件时间、地点和方式</w:t>
      </w:r>
    </w:p>
    <w:p>
      <w:pPr>
        <w:spacing w:line="540" w:lineRule="exact"/>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rPr>
        <w:t>1.时间：2021年</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日至2021年</w:t>
      </w:r>
      <w:r>
        <w:rPr>
          <w:rFonts w:hint="eastAsia" w:ascii="宋体" w:hAnsi="宋体"/>
          <w:color w:val="auto"/>
          <w:sz w:val="24"/>
          <w:szCs w:val="24"/>
          <w:highlight w:val="none"/>
          <w:lang w:val="en-US" w:eastAsia="zh-CN"/>
        </w:rPr>
        <w:t>8月13日</w:t>
      </w:r>
      <w:r>
        <w:rPr>
          <w:rFonts w:hint="eastAsia" w:ascii="宋体" w:hAnsi="宋体"/>
          <w:color w:val="auto"/>
          <w:sz w:val="24"/>
          <w:szCs w:val="24"/>
          <w:highlight w:val="none"/>
        </w:rPr>
        <w:t>9:00-11:30，1</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0(节假日除外)</w:t>
      </w:r>
      <w:r>
        <w:rPr>
          <w:rFonts w:hint="eastAsia" w:ascii="宋体" w:hAnsi="宋体"/>
          <w:color w:val="auto"/>
          <w:sz w:val="24"/>
          <w:szCs w:val="24"/>
          <w:highlight w:val="none"/>
          <w:lang w:eastAsia="zh-CN"/>
        </w:rPr>
        <w:t>。</w:t>
      </w:r>
    </w:p>
    <w:p>
      <w:pPr>
        <w:spacing w:line="54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2.地点：</w:t>
      </w:r>
      <w:r>
        <w:rPr>
          <w:rFonts w:hint="eastAsia" w:ascii="宋体" w:hAnsi="宋体"/>
          <w:color w:val="auto"/>
          <w:sz w:val="24"/>
          <w:szCs w:val="24"/>
          <w:highlight w:val="none"/>
          <w:lang w:eastAsia="zh-CN"/>
        </w:rPr>
        <w:t>青岛</w:t>
      </w:r>
      <w:r>
        <w:rPr>
          <w:rFonts w:hint="eastAsia" w:ascii="宋体" w:hAnsi="宋体"/>
          <w:color w:val="auto"/>
          <w:sz w:val="24"/>
          <w:szCs w:val="24"/>
          <w:highlight w:val="none"/>
          <w:lang w:val="en-US" w:eastAsia="zh-CN"/>
        </w:rPr>
        <w:t>市</w:t>
      </w:r>
      <w:r>
        <w:rPr>
          <w:rFonts w:hint="eastAsia" w:ascii="宋体" w:hAnsi="宋体"/>
          <w:color w:val="auto"/>
          <w:sz w:val="24"/>
          <w:szCs w:val="24"/>
          <w:highlight w:val="none"/>
          <w:lang w:eastAsia="zh-CN"/>
        </w:rPr>
        <w:t>市北区台柳路196号和达新都</w:t>
      </w:r>
      <w:bookmarkStart w:id="1" w:name="_GoBack"/>
      <w:bookmarkEnd w:id="1"/>
      <w:r>
        <w:rPr>
          <w:rFonts w:hint="eastAsia" w:ascii="宋体" w:hAnsi="宋体"/>
          <w:color w:val="auto"/>
          <w:sz w:val="24"/>
          <w:szCs w:val="24"/>
          <w:highlight w:val="none"/>
          <w:lang w:eastAsia="zh-CN"/>
        </w:rPr>
        <w:t>汇313室。</w:t>
      </w:r>
    </w:p>
    <w:p>
      <w:pPr>
        <w:spacing w:line="54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售价：每套</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00元整人民币，售后不退，</w:t>
      </w:r>
      <w:r>
        <w:rPr>
          <w:rFonts w:hint="eastAsia" w:ascii="宋体" w:hAnsi="宋体"/>
          <w:color w:val="auto"/>
          <w:sz w:val="24"/>
          <w:szCs w:val="24"/>
          <w:highlight w:val="none"/>
          <w:lang w:val="en-US" w:eastAsia="zh-CN"/>
        </w:rPr>
        <w:t>本项目不接受邮寄获取竞争性评审文件。</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.方式：须携带营业执照复印件加盖公章</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单位授权委托书原件，按照上述时间、地点获取竞争性评审文件。</w:t>
      </w:r>
    </w:p>
    <w:p>
      <w:pPr>
        <w:spacing w:line="5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八、提交项目响应文件及开启时间</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提交项目响应文件时间：2021年</w:t>
      </w:r>
      <w:r>
        <w:rPr>
          <w:rFonts w:hint="eastAsia" w:ascii="宋体" w:hAnsi="宋体"/>
          <w:color w:val="auto"/>
          <w:sz w:val="24"/>
          <w:szCs w:val="24"/>
          <w:highlight w:val="none"/>
          <w:lang w:val="en-US" w:eastAsia="zh-CN"/>
        </w:rPr>
        <w:t>8月16日13</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至</w:t>
      </w:r>
      <w:r>
        <w:rPr>
          <w:rFonts w:hint="eastAsia" w:ascii="宋体" w:hAnsi="宋体"/>
          <w:color w:val="auto"/>
          <w:sz w:val="24"/>
          <w:szCs w:val="24"/>
          <w:highlight w:val="none"/>
          <w:lang w:val="en-US" w:eastAsia="zh-CN"/>
        </w:rPr>
        <w:t>14</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（北京时间）。</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开启时间：2021年</w:t>
      </w:r>
      <w:r>
        <w:rPr>
          <w:rFonts w:hint="eastAsia" w:ascii="宋体" w:hAnsi="宋体"/>
          <w:color w:val="auto"/>
          <w:sz w:val="24"/>
          <w:szCs w:val="24"/>
          <w:highlight w:val="none"/>
          <w:lang w:val="en-US" w:eastAsia="zh-CN"/>
        </w:rPr>
        <w:t>8月16日</w:t>
      </w:r>
      <w:r>
        <w:rPr>
          <w:rFonts w:hint="eastAsia" w:ascii="宋体" w:hAnsi="宋体"/>
          <w:color w:val="auto"/>
          <w:sz w:val="24"/>
          <w:szCs w:val="24"/>
          <w:highlight w:val="none"/>
        </w:rPr>
        <w:t>14:00（北京时间）。</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九、提交响应文件地点及开启地点：</w:t>
      </w:r>
      <w:r>
        <w:rPr>
          <w:rFonts w:hint="eastAsia" w:ascii="宋体" w:hAnsi="宋体"/>
          <w:color w:val="auto"/>
          <w:sz w:val="24"/>
          <w:szCs w:val="24"/>
          <w:highlight w:val="none"/>
          <w:lang w:eastAsia="zh-CN"/>
        </w:rPr>
        <w:t>青岛市市北区台柳路196号和达新都汇三层311室。</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十、联系方式</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购买主体：</w:t>
      </w:r>
      <w:r>
        <w:rPr>
          <w:rFonts w:hint="eastAsia" w:ascii="宋体" w:hAnsi="宋体"/>
          <w:color w:val="auto"/>
          <w:sz w:val="24"/>
          <w:szCs w:val="24"/>
          <w:highlight w:val="none"/>
          <w:lang w:eastAsia="zh-CN"/>
        </w:rPr>
        <w:t>青岛市园林和林业局</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地    </w:t>
      </w:r>
      <w:r>
        <w:rPr>
          <w:rFonts w:hint="eastAsia" w:ascii="宋体" w:hAnsi="宋体"/>
          <w:color w:val="auto"/>
          <w:sz w:val="24"/>
          <w:szCs w:val="24"/>
          <w:highlight w:val="none"/>
          <w:lang w:eastAsia="zh-CN"/>
        </w:rPr>
        <w:t>址：青岛市崂山区海宁路7号</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 系 人：夏德山</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    话：</w:t>
      </w:r>
      <w:r>
        <w:rPr>
          <w:rFonts w:hint="eastAsia" w:ascii="宋体" w:hAnsi="宋体"/>
          <w:color w:val="auto"/>
          <w:sz w:val="24"/>
          <w:szCs w:val="24"/>
          <w:highlight w:val="none"/>
          <w:lang w:val="en-US" w:eastAsia="zh-CN"/>
        </w:rPr>
        <w:t>0532-</w:t>
      </w:r>
      <w:r>
        <w:rPr>
          <w:rFonts w:hint="eastAsia" w:ascii="宋体" w:hAnsi="宋体"/>
          <w:color w:val="auto"/>
          <w:sz w:val="24"/>
          <w:szCs w:val="24"/>
          <w:highlight w:val="none"/>
        </w:rPr>
        <w:t>88018357</w:t>
      </w:r>
    </w:p>
    <w:p>
      <w:pPr>
        <w:spacing w:line="54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代理机构：</w:t>
      </w:r>
      <w:r>
        <w:rPr>
          <w:rFonts w:hint="eastAsia" w:ascii="宋体" w:hAnsi="宋体"/>
          <w:color w:val="auto"/>
          <w:sz w:val="24"/>
          <w:szCs w:val="24"/>
          <w:highlight w:val="none"/>
          <w:lang w:eastAsia="zh-CN"/>
        </w:rPr>
        <w:t>青岛嘉信招标有限公司</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地    址：青岛市市北区台柳路196号和达新都汇三层</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邮政编码：266000</w:t>
      </w:r>
    </w:p>
    <w:p>
      <w:pPr>
        <w:spacing w:line="54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联 系 人：</w:t>
      </w:r>
      <w:r>
        <w:rPr>
          <w:rFonts w:hint="eastAsia" w:ascii="宋体" w:hAnsi="宋体"/>
          <w:color w:val="auto"/>
          <w:sz w:val="24"/>
          <w:szCs w:val="24"/>
          <w:highlight w:val="none"/>
          <w:lang w:val="en-US" w:eastAsia="zh-CN"/>
        </w:rPr>
        <w:t>周涛</w:t>
      </w:r>
    </w:p>
    <w:p>
      <w:pPr>
        <w:spacing w:line="5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    话：13605327893</w:t>
      </w:r>
    </w:p>
    <w:p>
      <w:pPr>
        <w:widowControl/>
        <w:jc w:val="left"/>
        <w:rPr>
          <w:rFonts w:hint="eastAsia" w:ascii="宋体" w:hAnsi="宋体"/>
          <w:color w:val="auto"/>
          <w:sz w:val="24"/>
          <w:szCs w:val="24"/>
          <w:highlight w:val="none"/>
        </w:rPr>
      </w:pPr>
      <w:r>
        <w:rPr>
          <w:rFonts w:hint="eastAsia" w:ascii="宋体" w:hAnsi="宋体"/>
          <w:color w:val="auto"/>
          <w:sz w:val="24"/>
          <w:szCs w:val="24"/>
          <w:highlight w:val="none"/>
        </w:rPr>
        <w:t xml:space="preserve">      </w:t>
      </w:r>
    </w:p>
    <w:p>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2021年</w:t>
      </w:r>
      <w:bookmarkEnd w:id="0"/>
      <w:r>
        <w:rPr>
          <w:rFonts w:hint="eastAsia" w:ascii="宋体" w:hAnsi="宋体"/>
          <w:color w:val="auto"/>
          <w:sz w:val="24"/>
          <w:szCs w:val="24"/>
          <w:highlight w:val="none"/>
          <w:lang w:val="en-US" w:eastAsia="zh-CN"/>
        </w:rPr>
        <w:t>8月10日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MIHTG+??¨¬?">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5B78E6"/>
    <w:rsid w:val="044B663A"/>
    <w:rsid w:val="090B7218"/>
    <w:rsid w:val="175D4D9A"/>
    <w:rsid w:val="1B3D5449"/>
    <w:rsid w:val="2E2C5819"/>
    <w:rsid w:val="420B3059"/>
    <w:rsid w:val="425B78E6"/>
    <w:rsid w:val="49941C19"/>
    <w:rsid w:val="4A820A44"/>
    <w:rsid w:val="502F2BA3"/>
    <w:rsid w:val="55330ED5"/>
    <w:rsid w:val="58A73345"/>
    <w:rsid w:val="5A8E0A39"/>
    <w:rsid w:val="5F997FF9"/>
    <w:rsid w:val="67490392"/>
    <w:rsid w:val="678B452A"/>
    <w:rsid w:val="7289134D"/>
    <w:rsid w:val="76741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next w:val="1"/>
    <w:unhideWhenUsed/>
    <w:qFormat/>
    <w:uiPriority w:val="0"/>
    <w:pPr>
      <w:widowControl w:val="0"/>
      <w:spacing w:after="12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2021-08-09T06:35:00Z</dcterms:created>
  <dc:creator>Who you？</dc:creator>
  <cp:lastModifiedBy>Who you？</cp:lastModifiedBy>
  <dcterms:modified xsi:type="dcterms:W3CDTF">2021-08-09T11:18:36Z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4660D7EF6F4A45D0B210F05F4912AF6D</vt:lpwstr>
  </property>
</Properties>
</file>