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C2" w:rsidRDefault="005F6476">
      <w:pPr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威海市</w:t>
      </w:r>
      <w:r w:rsidR="00926970">
        <w:rPr>
          <w:rFonts w:ascii="方正小标宋_GBK" w:eastAsia="方正小标宋_GBK" w:hAnsi="宋体" w:hint="eastAsia"/>
          <w:color w:val="000000"/>
          <w:sz w:val="44"/>
          <w:szCs w:val="44"/>
        </w:rPr>
        <w:t>对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我市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危险化学品重大危险源企业</w:t>
      </w:r>
      <w:r w:rsidR="00926970">
        <w:rPr>
          <w:rFonts w:ascii="方正小标宋_GBK" w:eastAsia="方正小标宋_GBK" w:hAnsi="宋体" w:hint="eastAsia"/>
          <w:color w:val="000000"/>
          <w:sz w:val="44"/>
          <w:szCs w:val="44"/>
        </w:rPr>
        <w:t>开展</w:t>
      </w:r>
      <w:r>
        <w:rPr>
          <w:rFonts w:ascii="方正小标宋_GBK" w:eastAsia="方正小标宋_GBK" w:hAnsi="宋体"/>
          <w:color w:val="000000"/>
          <w:sz w:val="44"/>
          <w:szCs w:val="44"/>
        </w:rPr>
        <w:t>交叉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检查</w:t>
      </w:r>
    </w:p>
    <w:p w:rsidR="003F70C2" w:rsidRDefault="003F70C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3F70C2" w:rsidRDefault="00926970">
      <w:pPr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为防范</w:t>
      </w:r>
      <w:r>
        <w:rPr>
          <w:rFonts w:ascii="仿宋_GB2312" w:eastAsia="仿宋_GB2312" w:hAnsi="仿宋"/>
          <w:color w:val="000000"/>
          <w:sz w:val="32"/>
          <w:szCs w:val="32"/>
        </w:rPr>
        <w:t>化解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危险化学品重大安全风险，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按照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省</w:t>
      </w:r>
      <w:r>
        <w:rPr>
          <w:rFonts w:ascii="仿宋_GB2312" w:eastAsia="仿宋_GB2312" w:hAnsi="仿宋"/>
          <w:color w:val="000000"/>
          <w:sz w:val="32"/>
          <w:szCs w:val="32"/>
        </w:rPr>
        <w:t>应急厅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</w:t>
      </w:r>
      <w:r>
        <w:rPr>
          <w:rFonts w:ascii="仿宋_GB2312" w:eastAsia="仿宋_GB2312" w:hAnsi="仿宋"/>
          <w:color w:val="000000"/>
          <w:sz w:val="32"/>
          <w:szCs w:val="32"/>
        </w:rPr>
        <w:t>省消防救援总队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《关于</w:t>
      </w:r>
      <w:r w:rsidR="005F6476">
        <w:rPr>
          <w:rFonts w:ascii="仿宋_GB2312" w:eastAsia="仿宋_GB2312" w:hAnsi="仿宋"/>
          <w:color w:val="000000"/>
          <w:sz w:val="32"/>
          <w:szCs w:val="32"/>
        </w:rPr>
        <w:t>印发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〈全省危险化学品重大危险源企业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202</w:t>
      </w:r>
      <w:r w:rsidR="005F6476">
        <w:rPr>
          <w:rFonts w:ascii="仿宋_GB2312" w:eastAsia="仿宋_GB2312" w:hAnsi="仿宋"/>
          <w:color w:val="000000"/>
          <w:sz w:val="32"/>
          <w:szCs w:val="32"/>
        </w:rPr>
        <w:t>2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年第二次专项检查督导工作方案〉的</w:t>
      </w:r>
      <w:r w:rsidR="005F6476">
        <w:rPr>
          <w:rFonts w:ascii="仿宋_GB2312" w:eastAsia="仿宋_GB2312" w:hAnsi="仿宋"/>
          <w:color w:val="000000"/>
          <w:sz w:val="32"/>
          <w:szCs w:val="32"/>
        </w:rPr>
        <w:t>通知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》部署</w:t>
      </w:r>
      <w:r w:rsidR="005F6476">
        <w:rPr>
          <w:rFonts w:ascii="仿宋_GB2312" w:eastAsia="仿宋_GB2312" w:hAnsi="仿宋"/>
          <w:color w:val="000000"/>
          <w:sz w:val="32"/>
          <w:szCs w:val="32"/>
        </w:rPr>
        <w:t>安排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18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日至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5F6476">
        <w:rPr>
          <w:rFonts w:ascii="仿宋_GB2312" w:eastAsia="仿宋_GB2312" w:hAnsi="仿宋"/>
          <w:color w:val="000000"/>
          <w:sz w:val="32"/>
          <w:szCs w:val="32"/>
        </w:rPr>
        <w:t>威海市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我市</w:t>
      </w:r>
      <w:r w:rsidR="005F6476">
        <w:rPr>
          <w:rFonts w:ascii="仿宋_GB2312" w:eastAsia="仿宋_GB2312" w:hAnsi="仿宋"/>
          <w:color w:val="000000"/>
          <w:sz w:val="32"/>
          <w:szCs w:val="32"/>
        </w:rPr>
        <w:t>危险化学品重大危险源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"/>
          <w:color w:val="000000"/>
          <w:sz w:val="32"/>
          <w:szCs w:val="32"/>
        </w:rPr>
        <w:t>开展了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交叉</w:t>
      </w:r>
      <w:r w:rsidR="005F6476">
        <w:rPr>
          <w:rFonts w:ascii="仿宋_GB2312" w:eastAsia="仿宋_GB2312" w:hAnsi="仿宋"/>
          <w:color w:val="000000"/>
          <w:sz w:val="32"/>
          <w:szCs w:val="32"/>
        </w:rPr>
        <w:t>检查</w:t>
      </w:r>
      <w:r w:rsidR="005F6476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F70C2" w:rsidRDefault="005F6476">
      <w:pPr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本次交叉互检围绕《危险</w:t>
      </w:r>
      <w:r>
        <w:rPr>
          <w:rFonts w:ascii="仿宋_GB2312" w:eastAsia="仿宋_GB2312" w:hAnsi="仿宋"/>
          <w:color w:val="000000"/>
          <w:sz w:val="32"/>
          <w:szCs w:val="32"/>
        </w:rPr>
        <w:t>化学品重大危险源企业安全专项检查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督导</w:t>
      </w:r>
      <w:r>
        <w:rPr>
          <w:rFonts w:ascii="仿宋_GB2312" w:eastAsia="仿宋_GB2312" w:hAnsi="仿宋"/>
          <w:color w:val="000000"/>
          <w:sz w:val="32"/>
          <w:szCs w:val="32"/>
        </w:rPr>
        <w:t>工作指南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》，认真</w:t>
      </w:r>
      <w:r>
        <w:rPr>
          <w:rFonts w:ascii="仿宋_GB2312" w:eastAsia="仿宋_GB2312" w:hAnsi="仿宋"/>
          <w:color w:val="000000"/>
          <w:sz w:val="32"/>
          <w:szCs w:val="32"/>
        </w:rPr>
        <w:t>检查企业开展自查自改的质量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，重大</w:t>
      </w:r>
      <w:r>
        <w:rPr>
          <w:rFonts w:ascii="仿宋_GB2312" w:eastAsia="仿宋_GB2312" w:hAnsi="仿宋"/>
          <w:color w:val="000000"/>
          <w:sz w:val="32"/>
          <w:szCs w:val="32"/>
        </w:rPr>
        <w:t>危险源安全包保责任制落实情况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，《重大</w:t>
      </w:r>
      <w:r>
        <w:rPr>
          <w:rFonts w:ascii="仿宋_GB2312" w:eastAsia="仿宋_GB2312" w:hAnsi="仿宋"/>
          <w:color w:val="000000"/>
          <w:sz w:val="32"/>
          <w:szCs w:val="32"/>
        </w:rPr>
        <w:t>危险源安全评估报告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》措施</w:t>
      </w:r>
      <w:r>
        <w:rPr>
          <w:rFonts w:ascii="仿宋_GB2312" w:eastAsia="仿宋_GB2312" w:hAnsi="仿宋"/>
          <w:color w:val="000000"/>
          <w:sz w:val="32"/>
          <w:szCs w:val="32"/>
        </w:rPr>
        <w:t>落实情况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，线上</w:t>
      </w:r>
      <w:r>
        <w:rPr>
          <w:rFonts w:ascii="仿宋_GB2312" w:eastAsia="仿宋_GB2312" w:hAnsi="仿宋"/>
          <w:color w:val="000000"/>
          <w:sz w:val="32"/>
          <w:szCs w:val="32"/>
        </w:rPr>
        <w:t>录入问题隐患并实施整改闭环管理的情况等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。截止</w:t>
      </w:r>
      <w:r>
        <w:rPr>
          <w:rFonts w:ascii="仿宋_GB2312" w:eastAsia="仿宋_GB2312" w:hAnsi="仿宋"/>
          <w:color w:val="000000"/>
          <w:sz w:val="32"/>
          <w:szCs w:val="32"/>
        </w:rPr>
        <w:t>目前，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我市</w:t>
      </w:r>
      <w:r>
        <w:rPr>
          <w:rFonts w:ascii="仿宋_GB2312" w:eastAsia="仿宋_GB2312" w:hAnsi="仿宋"/>
          <w:color w:val="000000"/>
          <w:sz w:val="32"/>
          <w:szCs w:val="32"/>
        </w:rPr>
        <w:t>27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家</w:t>
      </w:r>
      <w:r>
        <w:rPr>
          <w:rFonts w:ascii="仿宋_GB2312" w:eastAsia="仿宋_GB2312" w:hAnsi="仿宋"/>
          <w:color w:val="000000"/>
          <w:sz w:val="32"/>
          <w:szCs w:val="32"/>
        </w:rPr>
        <w:t>危化品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重大</w:t>
      </w:r>
      <w:r>
        <w:rPr>
          <w:rFonts w:ascii="仿宋_GB2312" w:eastAsia="仿宋_GB2312" w:hAnsi="仿宋"/>
          <w:color w:val="000000"/>
          <w:sz w:val="32"/>
          <w:szCs w:val="32"/>
        </w:rPr>
        <w:t>危险源企业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已</w:t>
      </w:r>
      <w:r>
        <w:rPr>
          <w:rFonts w:ascii="仿宋_GB2312" w:eastAsia="仿宋_GB2312" w:hAnsi="仿宋"/>
          <w:color w:val="000000"/>
          <w:sz w:val="32"/>
          <w:szCs w:val="32"/>
        </w:rPr>
        <w:t>全面完成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"/>
          <w:color w:val="000000"/>
          <w:sz w:val="32"/>
          <w:szCs w:val="32"/>
        </w:rPr>
        <w:t>自查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</w:t>
      </w:r>
      <w:r>
        <w:rPr>
          <w:rFonts w:ascii="仿宋_GB2312" w:eastAsia="仿宋_GB2312" w:hAnsi="仿宋"/>
          <w:color w:val="000000"/>
          <w:sz w:val="32"/>
          <w:szCs w:val="32"/>
        </w:rPr>
        <w:t>市级全覆盖交叉检查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</w:t>
      </w:r>
      <w:r>
        <w:rPr>
          <w:rFonts w:ascii="仿宋_GB2312" w:eastAsia="仿宋_GB2312" w:hAnsi="仿宋"/>
          <w:color w:val="000000"/>
          <w:sz w:val="32"/>
          <w:szCs w:val="32"/>
        </w:rPr>
        <w:t>，相关问题隐患已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全部</w:t>
      </w:r>
      <w:r>
        <w:rPr>
          <w:rFonts w:ascii="仿宋_GB2312" w:eastAsia="仿宋_GB2312" w:hAnsi="仿宋"/>
          <w:color w:val="000000"/>
          <w:sz w:val="32"/>
          <w:szCs w:val="32"/>
        </w:rPr>
        <w:t>录入危险化学品安全风险监测预警系统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并</w:t>
      </w:r>
      <w:r>
        <w:rPr>
          <w:rFonts w:ascii="仿宋_GB2312" w:eastAsia="仿宋_GB2312" w:hAnsi="仿宋"/>
          <w:color w:val="000000"/>
          <w:sz w:val="32"/>
          <w:szCs w:val="32"/>
        </w:rPr>
        <w:t>严格按照要求时限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进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行</w:t>
      </w:r>
      <w:r>
        <w:rPr>
          <w:rFonts w:ascii="仿宋_GB2312" w:eastAsia="仿宋_GB2312" w:hAnsi="仿宋"/>
          <w:color w:val="000000"/>
          <w:sz w:val="32"/>
          <w:szCs w:val="32"/>
        </w:rPr>
        <w:t>整改。</w:t>
      </w:r>
    </w:p>
    <w:sectPr w:rsidR="003F70C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76" w:rsidRDefault="005F6476">
      <w:r>
        <w:separator/>
      </w:r>
    </w:p>
  </w:endnote>
  <w:endnote w:type="continuationSeparator" w:id="0">
    <w:p w:rsidR="005F6476" w:rsidRDefault="005F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C2" w:rsidRDefault="005F64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92.8pt;margin-top:0;width:2in;height:2in;z-index:251658240;mso-wrap-style:none;mso-position-horizontal:right;mso-position-horizontal-relative:margin" o:preferrelative="t" filled="f" stroked="f">
          <v:textbox style="mso-fit-shape-to-text:t" inset="0,0,0,0">
            <w:txbxContent>
              <w:p w:rsidR="003F70C2" w:rsidRDefault="005F647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269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76" w:rsidRDefault="005F6476">
      <w:r>
        <w:separator/>
      </w:r>
    </w:p>
  </w:footnote>
  <w:footnote w:type="continuationSeparator" w:id="0">
    <w:p w:rsidR="005F6476" w:rsidRDefault="005F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A1A3791"/>
    <w:rsid w:val="00001C61"/>
    <w:rsid w:val="0000291E"/>
    <w:rsid w:val="0008742E"/>
    <w:rsid w:val="00151BC2"/>
    <w:rsid w:val="00240B1C"/>
    <w:rsid w:val="00253C29"/>
    <w:rsid w:val="0031109C"/>
    <w:rsid w:val="003C47CE"/>
    <w:rsid w:val="003F70C2"/>
    <w:rsid w:val="00423C3E"/>
    <w:rsid w:val="0049476B"/>
    <w:rsid w:val="00494B59"/>
    <w:rsid w:val="00573A28"/>
    <w:rsid w:val="005E36C1"/>
    <w:rsid w:val="005F6476"/>
    <w:rsid w:val="00645B4B"/>
    <w:rsid w:val="008252D2"/>
    <w:rsid w:val="008307A9"/>
    <w:rsid w:val="008437A9"/>
    <w:rsid w:val="00914666"/>
    <w:rsid w:val="00926970"/>
    <w:rsid w:val="00957061"/>
    <w:rsid w:val="009757EC"/>
    <w:rsid w:val="009A49E8"/>
    <w:rsid w:val="00AE2739"/>
    <w:rsid w:val="00B222DF"/>
    <w:rsid w:val="00C14F3D"/>
    <w:rsid w:val="00C36C6B"/>
    <w:rsid w:val="00C470C1"/>
    <w:rsid w:val="00D0274E"/>
    <w:rsid w:val="00FB43A0"/>
    <w:rsid w:val="01635C11"/>
    <w:rsid w:val="0349257A"/>
    <w:rsid w:val="148315E8"/>
    <w:rsid w:val="1A1A3791"/>
    <w:rsid w:val="1A964672"/>
    <w:rsid w:val="28483210"/>
    <w:rsid w:val="30AD7FD1"/>
    <w:rsid w:val="32437987"/>
    <w:rsid w:val="3C240930"/>
    <w:rsid w:val="3DD43BA6"/>
    <w:rsid w:val="4B207241"/>
    <w:rsid w:val="4C6B0F17"/>
    <w:rsid w:val="4CC77196"/>
    <w:rsid w:val="549965BA"/>
    <w:rsid w:val="64933077"/>
    <w:rsid w:val="66DB5E38"/>
    <w:rsid w:val="67545ACC"/>
    <w:rsid w:val="6AEB0D70"/>
    <w:rsid w:val="7C7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544D0B1-9799-4613-B7F5-CB7AC32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我市与威海市开展危险化学品重大危险源企业交叉检查</dc:title>
  <dc:creator>Administrator</dc:creator>
  <cp:lastModifiedBy>Lenovo</cp:lastModifiedBy>
  <cp:revision>1</cp:revision>
  <cp:lastPrinted>2022-09-26T03:13:00Z</cp:lastPrinted>
  <dcterms:created xsi:type="dcterms:W3CDTF">2020-05-17T11:55:00Z</dcterms:created>
  <dcterms:modified xsi:type="dcterms:W3CDTF">2022-09-26T07:06:00Z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145E407085224FB998EF29B0BC62FDC5</vt:lpwstr>
  </property>
</Properties>
</file>