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2D" w:rsidRDefault="00E14B2D" w:rsidP="00E14B2D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6701A8">
        <w:rPr>
          <w:rFonts w:ascii="方正小标宋_GBK" w:eastAsia="方正小标宋_GBK" w:hint="eastAsia"/>
          <w:sz w:val="44"/>
          <w:szCs w:val="44"/>
        </w:rPr>
        <w:t>全市应急系统</w:t>
      </w:r>
      <w:r w:rsidR="00C55868">
        <w:rPr>
          <w:rFonts w:ascii="方正小标宋_GBK" w:eastAsia="方正小标宋_GBK" w:hint="eastAsia"/>
          <w:sz w:val="44"/>
          <w:szCs w:val="44"/>
        </w:rPr>
        <w:t>建立</w:t>
      </w:r>
      <w:r w:rsidRPr="006701A8">
        <w:rPr>
          <w:rFonts w:ascii="方正小标宋_GBK" w:eastAsia="方正小标宋_GBK" w:hint="eastAsia"/>
          <w:sz w:val="44"/>
          <w:szCs w:val="44"/>
        </w:rPr>
        <w:t>国庆</w:t>
      </w:r>
      <w:r w:rsidR="00C55868">
        <w:rPr>
          <w:rFonts w:ascii="方正小标宋_GBK" w:eastAsia="方正小标宋_GBK" w:hint="eastAsia"/>
          <w:sz w:val="44"/>
          <w:szCs w:val="44"/>
        </w:rPr>
        <w:t>节</w:t>
      </w:r>
      <w:r>
        <w:rPr>
          <w:rFonts w:ascii="方正小标宋_GBK" w:eastAsia="方正小标宋_GBK" w:hint="eastAsia"/>
          <w:sz w:val="44"/>
          <w:szCs w:val="44"/>
        </w:rPr>
        <w:t>期间</w:t>
      </w:r>
      <w:r w:rsidRPr="006701A8">
        <w:rPr>
          <w:rFonts w:ascii="方正小标宋_GBK" w:eastAsia="方正小标宋_GBK" w:hint="eastAsia"/>
          <w:sz w:val="44"/>
          <w:szCs w:val="44"/>
        </w:rPr>
        <w:t>不停产企业及重大危险源企业包保责任制</w:t>
      </w:r>
    </w:p>
    <w:p w:rsidR="00E14B2D" w:rsidRPr="006701A8" w:rsidRDefault="00E14B2D" w:rsidP="00E14B2D">
      <w:pPr>
        <w:spacing w:line="560" w:lineRule="exact"/>
        <w:jc w:val="left"/>
        <w:rPr>
          <w:rFonts w:ascii="方正小标宋_GBK" w:eastAsia="方正小标宋_GBK"/>
          <w:sz w:val="44"/>
          <w:szCs w:val="44"/>
        </w:rPr>
      </w:pPr>
    </w:p>
    <w:p w:rsidR="00E14B2D" w:rsidRPr="00E14B2D" w:rsidRDefault="00C55868" w:rsidP="00E14B2D">
      <w:pPr>
        <w:spacing w:line="56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为做好全市</w:t>
      </w:r>
      <w:r w:rsidR="00AE519C">
        <w:rPr>
          <w:rFonts w:ascii="仿宋_GB2312" w:eastAsia="仿宋_GB2312" w:hint="eastAsia"/>
          <w:sz w:val="32"/>
          <w:szCs w:val="32"/>
        </w:rPr>
        <w:t>危险化学品、非煤矿山、冶金工贸等行业领域</w:t>
      </w:r>
      <w:r w:rsidR="00E14B2D" w:rsidRPr="00775670">
        <w:rPr>
          <w:rFonts w:ascii="仿宋_GB2312" w:eastAsia="仿宋_GB2312" w:hint="eastAsia"/>
          <w:sz w:val="32"/>
          <w:szCs w:val="32"/>
        </w:rPr>
        <w:t>国庆</w:t>
      </w:r>
      <w:r>
        <w:rPr>
          <w:rFonts w:ascii="仿宋_GB2312" w:eastAsia="仿宋_GB2312" w:hint="eastAsia"/>
          <w:sz w:val="32"/>
          <w:szCs w:val="32"/>
        </w:rPr>
        <w:t>节</w:t>
      </w:r>
      <w:r w:rsidR="00E14B2D" w:rsidRPr="00775670">
        <w:rPr>
          <w:rFonts w:ascii="仿宋_GB2312" w:eastAsia="仿宋_GB2312" w:hint="eastAsia"/>
          <w:sz w:val="32"/>
          <w:szCs w:val="32"/>
        </w:rPr>
        <w:t>期间不停产</w:t>
      </w:r>
      <w:r w:rsidR="00E14B2D">
        <w:rPr>
          <w:rFonts w:ascii="仿宋_GB2312" w:eastAsia="仿宋_GB2312" w:hint="eastAsia"/>
          <w:sz w:val="32"/>
          <w:szCs w:val="32"/>
        </w:rPr>
        <w:t>企业</w:t>
      </w:r>
      <w:r w:rsidR="00E14B2D" w:rsidRPr="00775670">
        <w:rPr>
          <w:rFonts w:ascii="仿宋_GB2312" w:eastAsia="仿宋_GB2312" w:hint="eastAsia"/>
          <w:sz w:val="32"/>
          <w:szCs w:val="32"/>
        </w:rPr>
        <w:t>及重大危险源企业安全防范工作</w:t>
      </w:r>
      <w:r w:rsidR="00E14B2D">
        <w:rPr>
          <w:rFonts w:ascii="仿宋_GB2312" w:eastAsia="仿宋_GB2312" w:hint="eastAsia"/>
          <w:sz w:val="32"/>
          <w:szCs w:val="32"/>
        </w:rPr>
        <w:t>，</w:t>
      </w:r>
      <w:r w:rsidR="00E14B2D">
        <w:rPr>
          <w:rFonts w:ascii="仿宋_GB2312" w:eastAsia="仿宋_GB2312" w:hAnsi="仿宋" w:cs="仿宋" w:hint="eastAsia"/>
          <w:kern w:val="0"/>
          <w:sz w:val="32"/>
          <w:szCs w:val="32"/>
        </w:rPr>
        <w:t>督促企业</w:t>
      </w:r>
      <w:r w:rsidR="00AE519C">
        <w:rPr>
          <w:rFonts w:ascii="仿宋_GB2312" w:eastAsia="仿宋_GB2312" w:hAnsi="仿宋" w:cs="仿宋" w:hint="eastAsia"/>
          <w:kern w:val="0"/>
          <w:sz w:val="32"/>
          <w:szCs w:val="32"/>
        </w:rPr>
        <w:t>落实主体责任</w:t>
      </w:r>
      <w:r w:rsidR="00E14B2D">
        <w:rPr>
          <w:rFonts w:ascii="仿宋_GB2312" w:eastAsia="仿宋_GB2312" w:hAnsi="仿宋" w:cs="仿宋" w:hint="eastAsia"/>
          <w:kern w:val="0"/>
          <w:sz w:val="32"/>
          <w:szCs w:val="32"/>
        </w:rPr>
        <w:t>。</w:t>
      </w:r>
      <w:r w:rsidR="00E35735">
        <w:rPr>
          <w:rFonts w:ascii="仿宋_GB2312" w:eastAsia="仿宋_GB2312" w:hAnsi="仿宋" w:cs="仿宋" w:hint="eastAsia"/>
          <w:kern w:val="0"/>
          <w:sz w:val="32"/>
          <w:szCs w:val="32"/>
        </w:rPr>
        <w:t>全市应急管理系统</w:t>
      </w:r>
      <w:r w:rsidR="00E14B2D">
        <w:rPr>
          <w:rFonts w:ascii="仿宋_GB2312" w:eastAsia="仿宋_GB2312" w:hAnsi="仿宋" w:cs="仿宋" w:hint="eastAsia"/>
          <w:kern w:val="0"/>
          <w:sz w:val="32"/>
          <w:szCs w:val="32"/>
        </w:rPr>
        <w:t>聚焦危险化学品、非煤矿山、</w:t>
      </w:r>
      <w:r w:rsidR="00AE519C">
        <w:rPr>
          <w:rFonts w:ascii="仿宋_GB2312" w:eastAsia="仿宋_GB2312" w:hAnsi="仿宋" w:cs="仿宋" w:hint="eastAsia"/>
          <w:kern w:val="0"/>
          <w:sz w:val="32"/>
          <w:szCs w:val="32"/>
        </w:rPr>
        <w:t>冶金</w:t>
      </w:r>
      <w:r w:rsidR="00E14B2D">
        <w:rPr>
          <w:rFonts w:ascii="仿宋_GB2312" w:eastAsia="仿宋_GB2312" w:hAnsi="仿宋" w:cs="仿宋" w:hint="eastAsia"/>
          <w:kern w:val="0"/>
          <w:sz w:val="32"/>
          <w:szCs w:val="32"/>
        </w:rPr>
        <w:t>工贸</w:t>
      </w:r>
      <w:r w:rsidR="00AE519C">
        <w:rPr>
          <w:rFonts w:ascii="仿宋_GB2312" w:eastAsia="仿宋_GB2312" w:hAnsi="仿宋" w:cs="仿宋" w:hint="eastAsia"/>
          <w:kern w:val="0"/>
          <w:sz w:val="32"/>
          <w:szCs w:val="32"/>
        </w:rPr>
        <w:t>等</w:t>
      </w:r>
      <w:r w:rsidR="00E14B2D">
        <w:rPr>
          <w:rFonts w:ascii="仿宋_GB2312" w:eastAsia="仿宋_GB2312" w:hAnsi="仿宋" w:cs="仿宋" w:hint="eastAsia"/>
          <w:kern w:val="0"/>
          <w:sz w:val="32"/>
          <w:szCs w:val="32"/>
        </w:rPr>
        <w:t>行业</w:t>
      </w:r>
      <w:r w:rsidR="00AE519C">
        <w:rPr>
          <w:rFonts w:ascii="仿宋_GB2312" w:eastAsia="仿宋_GB2312" w:hAnsi="仿宋" w:cs="仿宋" w:hint="eastAsia"/>
          <w:kern w:val="0"/>
          <w:sz w:val="32"/>
          <w:szCs w:val="32"/>
        </w:rPr>
        <w:t>领域</w:t>
      </w:r>
      <w:r w:rsidR="00E14B2D">
        <w:rPr>
          <w:rFonts w:ascii="仿宋_GB2312" w:eastAsia="仿宋_GB2312" w:hAnsi="仿宋" w:cs="仿宋" w:hint="eastAsia"/>
          <w:kern w:val="0"/>
          <w:sz w:val="32"/>
          <w:szCs w:val="32"/>
        </w:rPr>
        <w:t>，以及易造成群死群伤的涉氨制冷、粉尘涉爆、高温冶炼等高危作业</w:t>
      </w:r>
      <w:r w:rsidR="00AE519C">
        <w:rPr>
          <w:rFonts w:ascii="仿宋_GB2312" w:eastAsia="仿宋_GB2312" w:hAnsi="仿宋" w:cs="仿宋" w:hint="eastAsia"/>
          <w:kern w:val="0"/>
          <w:sz w:val="32"/>
          <w:szCs w:val="32"/>
        </w:rPr>
        <w:t>，</w:t>
      </w:r>
      <w:r w:rsidR="00FD59B0">
        <w:rPr>
          <w:rFonts w:ascii="仿宋_GB2312" w:eastAsia="仿宋_GB2312" w:hAnsi="仿宋" w:cs="仿宋" w:hint="eastAsia"/>
          <w:kern w:val="0"/>
          <w:sz w:val="32"/>
          <w:szCs w:val="32"/>
        </w:rPr>
        <w:t>针对</w:t>
      </w:r>
      <w:bookmarkStart w:id="0" w:name="_GoBack"/>
      <w:bookmarkEnd w:id="0"/>
      <w:r w:rsidR="00E35735">
        <w:rPr>
          <w:rFonts w:ascii="仿宋_GB2312" w:eastAsia="仿宋_GB2312" w:hAnsi="仿宋" w:cs="仿宋" w:hint="eastAsia"/>
          <w:kern w:val="0"/>
          <w:sz w:val="32"/>
          <w:szCs w:val="32"/>
        </w:rPr>
        <w:t>重点</w:t>
      </w:r>
      <w:r w:rsidR="009E0472">
        <w:rPr>
          <w:rFonts w:ascii="仿宋_GB2312" w:eastAsia="仿宋_GB2312" w:hAnsi="仿宋" w:cs="仿宋" w:hint="eastAsia"/>
          <w:kern w:val="0"/>
          <w:sz w:val="32"/>
          <w:szCs w:val="32"/>
        </w:rPr>
        <w:t>企业及重大危险源</w:t>
      </w:r>
      <w:r w:rsidR="009E0472" w:rsidRPr="00775670">
        <w:rPr>
          <w:rFonts w:ascii="仿宋_GB2312" w:eastAsia="仿宋_GB2312" w:hAnsi="仿宋" w:cs="仿宋" w:hint="eastAsia"/>
          <w:kern w:val="0"/>
          <w:sz w:val="32"/>
          <w:szCs w:val="32"/>
        </w:rPr>
        <w:t>企业</w:t>
      </w:r>
      <w:r w:rsidR="004843D5">
        <w:rPr>
          <w:rFonts w:ascii="仿宋_GB2312" w:eastAsia="仿宋_GB2312" w:hAnsi="仿宋" w:cs="仿宋" w:hint="eastAsia"/>
          <w:kern w:val="0"/>
          <w:sz w:val="32"/>
          <w:szCs w:val="32"/>
        </w:rPr>
        <w:t>建立</w:t>
      </w:r>
      <w:r w:rsidR="00E35735">
        <w:rPr>
          <w:rFonts w:ascii="仿宋_GB2312" w:eastAsia="仿宋_GB2312" w:hAnsi="仿宋" w:cs="仿宋" w:hint="eastAsia"/>
          <w:kern w:val="0"/>
          <w:sz w:val="32"/>
          <w:szCs w:val="32"/>
        </w:rPr>
        <w:t>了</w:t>
      </w:r>
      <w:r w:rsidR="00AE519C" w:rsidRPr="00BA7F5E">
        <w:rPr>
          <w:rFonts w:ascii="仿宋_GB2312" w:eastAsia="仿宋_GB2312" w:hAnsi="仿宋" w:cs="仿宋" w:hint="eastAsia"/>
          <w:kern w:val="0"/>
          <w:sz w:val="32"/>
          <w:szCs w:val="32"/>
        </w:rPr>
        <w:t>分级分类</w:t>
      </w:r>
      <w:r w:rsidR="00AE519C">
        <w:rPr>
          <w:rFonts w:ascii="仿宋_GB2312" w:eastAsia="仿宋_GB2312" w:hAnsi="仿宋" w:cs="仿宋" w:hint="eastAsia"/>
          <w:kern w:val="0"/>
          <w:sz w:val="32"/>
          <w:szCs w:val="32"/>
        </w:rPr>
        <w:t>包</w:t>
      </w:r>
      <w:r w:rsidR="004843D5">
        <w:rPr>
          <w:rFonts w:ascii="仿宋_GB2312" w:eastAsia="仿宋_GB2312" w:hAnsi="仿宋" w:cs="仿宋" w:hint="eastAsia"/>
          <w:kern w:val="0"/>
          <w:sz w:val="32"/>
          <w:szCs w:val="32"/>
        </w:rPr>
        <w:t>保责任制，</w:t>
      </w:r>
      <w:r w:rsidR="00AE519C">
        <w:rPr>
          <w:rFonts w:ascii="仿宋_GB2312" w:eastAsia="仿宋_GB2312" w:hAnsi="仿宋" w:cs="仿宋" w:hint="eastAsia"/>
          <w:kern w:val="0"/>
          <w:sz w:val="32"/>
          <w:szCs w:val="32"/>
        </w:rPr>
        <w:t>实行“</w:t>
      </w:r>
      <w:proofErr w:type="gramStart"/>
      <w:r w:rsidR="00AE519C">
        <w:rPr>
          <w:rFonts w:ascii="仿宋_GB2312" w:eastAsia="仿宋_GB2312" w:hAnsi="仿宋" w:cs="仿宋" w:hint="eastAsia"/>
          <w:kern w:val="0"/>
          <w:sz w:val="32"/>
          <w:szCs w:val="32"/>
        </w:rPr>
        <w:t>一</w:t>
      </w:r>
      <w:proofErr w:type="gramEnd"/>
      <w:r w:rsidR="00AE519C">
        <w:rPr>
          <w:rFonts w:ascii="仿宋_GB2312" w:eastAsia="仿宋_GB2312" w:hAnsi="仿宋" w:cs="仿宋" w:hint="eastAsia"/>
          <w:kern w:val="0"/>
          <w:sz w:val="32"/>
          <w:szCs w:val="32"/>
        </w:rPr>
        <w:t>企一册”，</w:t>
      </w:r>
      <w:r w:rsidR="00AE519C" w:rsidRPr="00775670">
        <w:rPr>
          <w:rFonts w:ascii="仿宋_GB2312" w:eastAsia="仿宋_GB2312" w:hAnsi="仿宋" w:cs="仿宋" w:hint="eastAsia"/>
          <w:kern w:val="0"/>
          <w:sz w:val="32"/>
          <w:szCs w:val="32"/>
        </w:rPr>
        <w:t>明确责任人、安全防范重点和应急处置措施，</w:t>
      </w:r>
      <w:r w:rsidR="00AE519C">
        <w:rPr>
          <w:rFonts w:ascii="仿宋_GB2312" w:eastAsia="仿宋_GB2312" w:hAnsi="仿宋" w:cs="仿宋" w:hint="eastAsia"/>
          <w:kern w:val="0"/>
          <w:sz w:val="32"/>
          <w:szCs w:val="32"/>
        </w:rPr>
        <w:t>共对375家</w:t>
      </w:r>
      <w:r w:rsidR="00FD59B0">
        <w:rPr>
          <w:rFonts w:ascii="仿宋_GB2312" w:eastAsia="仿宋_GB2312" w:hAnsi="仿宋" w:cs="仿宋" w:hint="eastAsia"/>
          <w:kern w:val="0"/>
          <w:sz w:val="32"/>
          <w:szCs w:val="32"/>
        </w:rPr>
        <w:t>企业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采取</w:t>
      </w:r>
      <w:r w:rsidR="009E0472" w:rsidRPr="00775670">
        <w:rPr>
          <w:rFonts w:ascii="仿宋_GB2312" w:eastAsia="仿宋_GB2312" w:hAnsi="仿宋" w:cs="仿宋" w:hint="eastAsia"/>
          <w:kern w:val="0"/>
          <w:sz w:val="32"/>
          <w:szCs w:val="32"/>
        </w:rPr>
        <w:t>精准施策</w:t>
      </w:r>
      <w:r w:rsidR="004843D5">
        <w:rPr>
          <w:rFonts w:ascii="仿宋_GB2312" w:eastAsia="仿宋_GB2312" w:hAnsi="仿宋" w:cs="仿宋" w:hint="eastAsia"/>
          <w:kern w:val="0"/>
          <w:sz w:val="32"/>
          <w:szCs w:val="32"/>
        </w:rPr>
        <w:t>和</w:t>
      </w:r>
      <w:r w:rsidR="009E0472" w:rsidRPr="00775670">
        <w:rPr>
          <w:rFonts w:ascii="仿宋_GB2312" w:eastAsia="仿宋_GB2312" w:hAnsi="仿宋" w:cs="仿宋" w:hint="eastAsia"/>
          <w:kern w:val="0"/>
          <w:sz w:val="32"/>
          <w:szCs w:val="32"/>
        </w:rPr>
        <w:t>重点监管。</w:t>
      </w:r>
    </w:p>
    <w:p w:rsidR="00870EDD" w:rsidRPr="00E14B2D" w:rsidRDefault="00870EDD" w:rsidP="00E14B2D">
      <w:pPr>
        <w:spacing w:line="560" w:lineRule="exact"/>
        <w:rPr>
          <w:rFonts w:ascii="方正小标宋_GBK" w:eastAsia="方正小标宋_GBK"/>
          <w:sz w:val="44"/>
          <w:szCs w:val="44"/>
        </w:rPr>
      </w:pPr>
    </w:p>
    <w:sectPr w:rsidR="00870EDD" w:rsidRPr="00E14B2D" w:rsidSect="00E14B2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9B" w:rsidRDefault="000E609B" w:rsidP="00E14B2D">
      <w:r>
        <w:separator/>
      </w:r>
    </w:p>
  </w:endnote>
  <w:endnote w:type="continuationSeparator" w:id="0">
    <w:p w:rsidR="000E609B" w:rsidRDefault="000E609B" w:rsidP="00E1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9B" w:rsidRDefault="000E609B" w:rsidP="00E14B2D">
      <w:r>
        <w:separator/>
      </w:r>
    </w:p>
  </w:footnote>
  <w:footnote w:type="continuationSeparator" w:id="0">
    <w:p w:rsidR="000E609B" w:rsidRDefault="000E609B" w:rsidP="00E14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21"/>
    <w:rsid w:val="000E609B"/>
    <w:rsid w:val="0015091D"/>
    <w:rsid w:val="00286221"/>
    <w:rsid w:val="00344F2A"/>
    <w:rsid w:val="004843D5"/>
    <w:rsid w:val="00741D03"/>
    <w:rsid w:val="00870EDD"/>
    <w:rsid w:val="00942221"/>
    <w:rsid w:val="00970EB1"/>
    <w:rsid w:val="009E0472"/>
    <w:rsid w:val="00AE519C"/>
    <w:rsid w:val="00C55868"/>
    <w:rsid w:val="00E14B2D"/>
    <w:rsid w:val="00E35735"/>
    <w:rsid w:val="00FD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B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B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B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B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11</cp:revision>
  <cp:lastPrinted>2022-10-10T02:14:00Z</cp:lastPrinted>
  <dcterms:created xsi:type="dcterms:W3CDTF">2022-10-09T08:40:00Z</dcterms:created>
  <dcterms:modified xsi:type="dcterms:W3CDTF">2022-10-10T02:15:00Z</dcterms:modified>
</cp:coreProperties>
</file>