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6E" w:rsidRPr="00424A9F" w:rsidRDefault="0065742A" w:rsidP="00EE09D5">
      <w:pPr>
        <w:shd w:val="clear" w:color="auto" w:fill="FFFFFF"/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424A9F">
        <w:rPr>
          <w:rFonts w:ascii="方正小标宋_GBK" w:eastAsia="方正小标宋_GBK" w:hint="eastAsia"/>
          <w:color w:val="000000" w:themeColor="text1"/>
          <w:sz w:val="44"/>
          <w:szCs w:val="44"/>
        </w:rPr>
        <w:t>2021年</w:t>
      </w:r>
      <w:r w:rsidR="00697BCB" w:rsidRPr="00424A9F">
        <w:rPr>
          <w:rFonts w:ascii="方正小标宋_GBK" w:eastAsia="方正小标宋_GBK" w:hint="eastAsia"/>
          <w:color w:val="000000" w:themeColor="text1"/>
          <w:sz w:val="44"/>
          <w:szCs w:val="44"/>
        </w:rPr>
        <w:t>上半年</w:t>
      </w:r>
      <w:r w:rsidRPr="00424A9F">
        <w:rPr>
          <w:rFonts w:ascii="方正小标宋_GBK" w:eastAsia="方正小标宋_GBK" w:hint="eastAsia"/>
          <w:color w:val="000000" w:themeColor="text1"/>
          <w:sz w:val="44"/>
          <w:szCs w:val="44"/>
        </w:rPr>
        <w:t>应急管理</w:t>
      </w:r>
      <w:r w:rsidR="00697BCB" w:rsidRPr="00424A9F">
        <w:rPr>
          <w:rFonts w:ascii="方正小标宋_GBK" w:eastAsia="方正小标宋_GBK" w:hint="eastAsia"/>
          <w:color w:val="000000" w:themeColor="text1"/>
          <w:sz w:val="44"/>
          <w:szCs w:val="44"/>
        </w:rPr>
        <w:t>工作</w:t>
      </w:r>
      <w:r w:rsidR="008C1ED5">
        <w:rPr>
          <w:rFonts w:ascii="方正小标宋_GBK" w:eastAsia="方正小标宋_GBK" w:hint="eastAsia"/>
          <w:color w:val="000000" w:themeColor="text1"/>
          <w:sz w:val="44"/>
          <w:szCs w:val="44"/>
        </w:rPr>
        <w:t>总结</w:t>
      </w:r>
    </w:p>
    <w:p w:rsidR="00751A62" w:rsidRPr="007E17FC" w:rsidRDefault="00751A62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5951FF" w:rsidRPr="007E17FC" w:rsidRDefault="00304E9E" w:rsidP="003D450C">
      <w:pPr>
        <w:shd w:val="clear" w:color="auto" w:fill="FFFFFF"/>
        <w:tabs>
          <w:tab w:val="left" w:pos="2835"/>
        </w:tabs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今年以来</w:t>
      </w:r>
      <w:r w:rsidR="006077CA" w:rsidRPr="007E17F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5951FF" w:rsidRPr="007E17FC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6077CA" w:rsidRPr="007E17FC">
        <w:rPr>
          <w:rFonts w:ascii="仿宋_GB2312" w:eastAsia="仿宋_GB2312" w:hint="eastAsia"/>
          <w:color w:val="000000" w:themeColor="text1"/>
          <w:sz w:val="32"/>
          <w:szCs w:val="32"/>
        </w:rPr>
        <w:t>市委、市政府</w:t>
      </w:r>
      <w:r w:rsidR="005951FF" w:rsidRPr="007E17FC">
        <w:rPr>
          <w:rFonts w:ascii="仿宋_GB2312" w:eastAsia="仿宋_GB2312" w:hint="eastAsia"/>
          <w:color w:val="000000" w:themeColor="text1"/>
          <w:sz w:val="32"/>
          <w:szCs w:val="32"/>
        </w:rPr>
        <w:t>的正确领导下</w:t>
      </w:r>
      <w:r w:rsidR="006077CA" w:rsidRPr="007E17F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B04BD" w:rsidRPr="007E17FC">
        <w:rPr>
          <w:rFonts w:ascii="仿宋_GB2312" w:eastAsia="仿宋_GB2312" w:hint="eastAsia"/>
          <w:color w:val="000000" w:themeColor="text1"/>
          <w:sz w:val="32"/>
          <w:szCs w:val="32"/>
        </w:rPr>
        <w:t>以防范化解重大安全风险为主线，</w:t>
      </w:r>
      <w:r w:rsidR="006077CA" w:rsidRPr="007E17FC">
        <w:rPr>
          <w:rFonts w:ascii="仿宋_GB2312" w:eastAsia="仿宋_GB2312" w:hint="eastAsia"/>
          <w:color w:val="000000" w:themeColor="text1"/>
          <w:sz w:val="32"/>
          <w:szCs w:val="32"/>
        </w:rPr>
        <w:t>统筹推进</w:t>
      </w:r>
      <w:r w:rsidR="00F9406E" w:rsidRPr="007E17FC">
        <w:rPr>
          <w:rFonts w:ascii="仿宋_GB2312" w:eastAsia="仿宋_GB2312" w:hint="eastAsia"/>
          <w:color w:val="000000" w:themeColor="text1"/>
          <w:sz w:val="32"/>
          <w:szCs w:val="32"/>
        </w:rPr>
        <w:t>应急管理、安全生产</w:t>
      </w:r>
      <w:r w:rsidR="006077CA" w:rsidRPr="007E17FC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="00F9406E" w:rsidRPr="007E17FC">
        <w:rPr>
          <w:rFonts w:ascii="仿宋_GB2312" w:eastAsia="仿宋_GB2312" w:hint="eastAsia"/>
          <w:color w:val="000000" w:themeColor="text1"/>
          <w:sz w:val="32"/>
          <w:szCs w:val="32"/>
        </w:rPr>
        <w:t>防灾减灾救灾等</w:t>
      </w:r>
      <w:r w:rsidR="006077CA" w:rsidRPr="007E17FC">
        <w:rPr>
          <w:rFonts w:ascii="仿宋_GB2312" w:eastAsia="仿宋_GB2312" w:hint="eastAsia"/>
          <w:color w:val="000000" w:themeColor="text1"/>
          <w:sz w:val="32"/>
          <w:szCs w:val="32"/>
        </w:rPr>
        <w:t>工作，</w:t>
      </w:r>
      <w:r w:rsidR="002F3C02" w:rsidRPr="007E17FC">
        <w:rPr>
          <w:rFonts w:ascii="仿宋_GB2312" w:eastAsia="仿宋_GB2312" w:hint="eastAsia"/>
          <w:color w:val="000000" w:themeColor="text1"/>
          <w:sz w:val="32"/>
          <w:szCs w:val="32"/>
        </w:rPr>
        <w:t>全市</w:t>
      </w:r>
      <w:r w:rsidR="00F9406E" w:rsidRPr="007E17FC">
        <w:rPr>
          <w:rFonts w:ascii="仿宋_GB2312" w:eastAsia="仿宋_GB2312" w:hint="eastAsia"/>
          <w:color w:val="000000" w:themeColor="text1"/>
          <w:sz w:val="32"/>
          <w:szCs w:val="32"/>
        </w:rPr>
        <w:t>安全生产事故起数、死亡人数</w:t>
      </w:r>
      <w:r w:rsidR="005951FF" w:rsidRPr="007E17FC">
        <w:rPr>
          <w:rFonts w:ascii="仿宋_GB2312" w:eastAsia="仿宋_GB2312" w:hint="eastAsia"/>
          <w:color w:val="000000" w:themeColor="text1"/>
          <w:sz w:val="32"/>
          <w:szCs w:val="32"/>
        </w:rPr>
        <w:t>保持“双下降”</w:t>
      </w:r>
      <w:r w:rsidR="00F9406E" w:rsidRPr="007E17F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5951FF" w:rsidRPr="007E17FC">
        <w:rPr>
          <w:rFonts w:ascii="仿宋_GB2312" w:eastAsia="仿宋_GB2312" w:hint="eastAsia"/>
          <w:color w:val="000000" w:themeColor="text1"/>
          <w:sz w:val="32"/>
          <w:szCs w:val="32"/>
        </w:rPr>
        <w:t>未发生较大及以上安全生产事故，未发生自然灾害亡人事件，安全生产和自然灾害形势总体平稳。</w:t>
      </w:r>
    </w:p>
    <w:p w:rsidR="001E2336" w:rsidRPr="007E17FC" w:rsidRDefault="00057794" w:rsidP="00EE09D5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spacing w:val="8"/>
          <w:kern w:val="0"/>
          <w:sz w:val="32"/>
          <w:szCs w:val="32"/>
        </w:rPr>
      </w:pPr>
      <w:r w:rsidRPr="007E17F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</w:t>
      </w:r>
      <w:r w:rsidR="00476E3C" w:rsidRPr="007E17F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</w:t>
      </w:r>
      <w:r w:rsidR="00987418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坚持以人民为中心，</w:t>
      </w:r>
      <w:r w:rsidR="00F31ACB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全</w:t>
      </w:r>
      <w:r w:rsidR="0072653F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力</w:t>
      </w:r>
      <w:r w:rsidR="00F31ACB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抓好安全</w:t>
      </w:r>
      <w:r w:rsidR="0072653F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事故</w:t>
      </w:r>
      <w:r w:rsidR="00F31ACB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防范工作</w:t>
      </w:r>
    </w:p>
    <w:p w:rsidR="00057794" w:rsidRPr="007E17FC" w:rsidRDefault="00DE2B4B" w:rsidP="00EE09D5">
      <w:pPr>
        <w:shd w:val="clear" w:color="auto" w:fill="FFFFFF"/>
        <w:tabs>
          <w:tab w:val="left" w:pos="6096"/>
        </w:tabs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E17FC">
        <w:rPr>
          <w:rFonts w:ascii="楷体_GB2312" w:eastAsia="楷体_GB2312" w:hint="eastAsia"/>
          <w:color w:val="000000" w:themeColor="text1"/>
          <w:sz w:val="32"/>
          <w:szCs w:val="32"/>
        </w:rPr>
        <w:t>（一）</w:t>
      </w:r>
      <w:r w:rsidR="00332F63">
        <w:rPr>
          <w:rFonts w:ascii="楷体_GB2312" w:eastAsia="楷体_GB2312" w:hint="eastAsia"/>
          <w:color w:val="000000" w:themeColor="text1"/>
          <w:sz w:val="32"/>
          <w:szCs w:val="32"/>
        </w:rPr>
        <w:t>压实安全责任</w:t>
      </w:r>
      <w:r w:rsidR="00057794" w:rsidRPr="007E17FC">
        <w:rPr>
          <w:rFonts w:ascii="楷体_GB2312" w:eastAsia="楷体_GB2312" w:hint="eastAsia"/>
          <w:color w:val="000000" w:themeColor="text1"/>
          <w:sz w:val="32"/>
          <w:szCs w:val="32"/>
        </w:rPr>
        <w:t>。</w:t>
      </w:r>
      <w:r w:rsidR="0081305F" w:rsidRPr="00E7260D">
        <w:rPr>
          <w:rFonts w:ascii="仿宋_GB2312" w:eastAsia="仿宋_GB2312" w:hint="eastAsia"/>
          <w:color w:val="000000" w:themeColor="text1"/>
          <w:sz w:val="32"/>
          <w:szCs w:val="32"/>
        </w:rPr>
        <w:t>建立</w:t>
      </w:r>
      <w:r w:rsidR="0081305F">
        <w:rPr>
          <w:rFonts w:ascii="仿宋_GB2312" w:eastAsia="仿宋_GB2312" w:hint="eastAsia"/>
          <w:color w:val="000000" w:themeColor="text1"/>
          <w:sz w:val="32"/>
          <w:szCs w:val="32"/>
        </w:rPr>
        <w:t>安委会等议事协调机构</w:t>
      </w:r>
      <w:r w:rsidR="002E3F8B" w:rsidRPr="00E7260D">
        <w:rPr>
          <w:rFonts w:ascii="仿宋_GB2312" w:eastAsia="仿宋_GB2312" w:hint="eastAsia"/>
          <w:color w:val="000000" w:themeColor="text1"/>
          <w:sz w:val="32"/>
          <w:szCs w:val="32"/>
        </w:rPr>
        <w:t>调度通</w:t>
      </w:r>
      <w:r w:rsidR="00332F63" w:rsidRPr="00E7260D">
        <w:rPr>
          <w:rFonts w:ascii="仿宋_GB2312" w:eastAsia="仿宋_GB2312" w:hint="eastAsia"/>
          <w:color w:val="000000" w:themeColor="text1"/>
          <w:sz w:val="32"/>
          <w:szCs w:val="32"/>
        </w:rPr>
        <w:t>报、工作督办、督查核查</w:t>
      </w:r>
      <w:r w:rsidR="0081305F">
        <w:rPr>
          <w:rFonts w:ascii="仿宋_GB2312" w:eastAsia="仿宋_GB2312" w:hint="eastAsia"/>
          <w:color w:val="000000" w:themeColor="text1"/>
          <w:sz w:val="32"/>
          <w:szCs w:val="32"/>
        </w:rPr>
        <w:t>机制</w:t>
      </w:r>
      <w:r w:rsidR="00332F63" w:rsidRPr="00E7260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42ABF">
        <w:rPr>
          <w:rFonts w:ascii="仿宋_GB2312" w:eastAsia="仿宋_GB2312" w:hint="eastAsia"/>
          <w:color w:val="000000" w:themeColor="text1"/>
          <w:sz w:val="32"/>
          <w:szCs w:val="32"/>
        </w:rPr>
        <w:t>完善</w:t>
      </w:r>
      <w:r w:rsidR="00742ABF" w:rsidRPr="007E17FC">
        <w:rPr>
          <w:rFonts w:ascii="仿宋_GB2312" w:eastAsia="仿宋_GB2312" w:hint="eastAsia"/>
          <w:color w:val="000000" w:themeColor="text1"/>
          <w:sz w:val="32"/>
          <w:szCs w:val="32"/>
        </w:rPr>
        <w:t>安全生产专业委员议事会商、联合检查、案件移交等</w:t>
      </w:r>
      <w:r w:rsidR="00742ABF">
        <w:rPr>
          <w:rFonts w:ascii="仿宋_GB2312" w:eastAsia="仿宋_GB2312" w:hint="eastAsia"/>
          <w:color w:val="000000" w:themeColor="text1"/>
          <w:sz w:val="32"/>
          <w:szCs w:val="32"/>
        </w:rPr>
        <w:t>制度措施</w:t>
      </w:r>
      <w:r w:rsidR="00742ABF" w:rsidRPr="007E17F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32F63" w:rsidRPr="00E7260D">
        <w:rPr>
          <w:rFonts w:ascii="仿宋_GB2312" w:eastAsia="仿宋_GB2312" w:hint="eastAsia"/>
          <w:color w:val="000000" w:themeColor="text1"/>
          <w:sz w:val="32"/>
          <w:szCs w:val="32"/>
        </w:rPr>
        <w:t>推动落实“齐抓共管”工作格局</w:t>
      </w:r>
      <w:r w:rsidR="002E3F8B" w:rsidRPr="007E17F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861B04" w:rsidRPr="007E17FC">
        <w:rPr>
          <w:rFonts w:ascii="仿宋_GB2312" w:eastAsia="仿宋_GB2312" w:hint="eastAsia"/>
          <w:color w:val="000000" w:themeColor="text1"/>
          <w:sz w:val="32"/>
          <w:szCs w:val="32"/>
        </w:rPr>
        <w:t>出台《青岛市委、市政府领导班子成员安全生产责任清单》</w:t>
      </w:r>
      <w:r w:rsidR="005951FF" w:rsidRPr="00E7260D">
        <w:rPr>
          <w:rFonts w:ascii="仿宋_GB2312" w:eastAsia="仿宋_GB2312" w:hint="eastAsia"/>
          <w:color w:val="000000" w:themeColor="text1"/>
          <w:sz w:val="32"/>
          <w:szCs w:val="32"/>
        </w:rPr>
        <w:t>《青岛市委常委会成员、市政府班子成员2021年安全生产重点工作清单》</w:t>
      </w:r>
      <w:r w:rsidR="002E3F8B" w:rsidRPr="007E17F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61B04" w:rsidRPr="007E17FC">
        <w:rPr>
          <w:rFonts w:ascii="仿宋_GB2312" w:eastAsia="仿宋_GB2312" w:hint="eastAsia"/>
          <w:color w:val="000000" w:themeColor="text1"/>
          <w:sz w:val="32"/>
          <w:szCs w:val="32"/>
        </w:rPr>
        <w:t>具体化党政领导干部安全生产工作。</w:t>
      </w:r>
    </w:p>
    <w:p w:rsidR="00F6123F" w:rsidRDefault="00DE2B4B" w:rsidP="00F6123F">
      <w:pPr>
        <w:shd w:val="clear" w:color="auto" w:fill="FFFFFF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E17FC">
        <w:rPr>
          <w:rFonts w:ascii="楷体_GB2312" w:eastAsia="楷体_GB2312" w:hint="eastAsia"/>
          <w:color w:val="000000" w:themeColor="text1"/>
          <w:sz w:val="32"/>
          <w:szCs w:val="32"/>
        </w:rPr>
        <w:t>（二）</w:t>
      </w:r>
      <w:r w:rsidR="00E7260D">
        <w:rPr>
          <w:rFonts w:ascii="楷体_GB2312" w:eastAsia="楷体_GB2312" w:hint="eastAsia"/>
          <w:color w:val="000000" w:themeColor="text1"/>
          <w:sz w:val="32"/>
          <w:szCs w:val="32"/>
        </w:rPr>
        <w:t>加大整治力度</w:t>
      </w:r>
      <w:r w:rsidR="00F61BCB" w:rsidRPr="00F61BCB">
        <w:rPr>
          <w:rFonts w:ascii="楷体_GB2312" w:eastAsia="楷体_GB2312" w:hint="eastAsia"/>
          <w:color w:val="000000" w:themeColor="text1"/>
          <w:sz w:val="32"/>
          <w:szCs w:val="32"/>
        </w:rPr>
        <w:t>。</w:t>
      </w:r>
      <w:r w:rsidR="00F5528F" w:rsidRPr="00E7260D">
        <w:rPr>
          <w:rFonts w:ascii="仿宋_GB2312" w:eastAsia="仿宋_GB2312" w:hint="eastAsia"/>
          <w:color w:val="000000" w:themeColor="text1"/>
          <w:sz w:val="32"/>
          <w:szCs w:val="32"/>
        </w:rPr>
        <w:t>开展安全生产大排查大整治行动</w:t>
      </w:r>
      <w:r w:rsidR="0086422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F5528F" w:rsidRPr="00E7260D">
        <w:rPr>
          <w:rFonts w:ascii="仿宋_GB2312" w:eastAsia="仿宋_GB2312" w:hint="eastAsia"/>
          <w:color w:val="000000" w:themeColor="text1"/>
          <w:sz w:val="32"/>
          <w:szCs w:val="32"/>
        </w:rPr>
        <w:t>市安委办</w:t>
      </w:r>
      <w:r w:rsidR="00331CAF" w:rsidRPr="00E7260D">
        <w:rPr>
          <w:rFonts w:ascii="仿宋_GB2312" w:eastAsia="仿宋_GB2312" w:hint="eastAsia"/>
          <w:color w:val="000000" w:themeColor="text1"/>
          <w:sz w:val="32"/>
          <w:szCs w:val="32"/>
        </w:rPr>
        <w:t>向631家高危行业企业派驻729人</w:t>
      </w:r>
      <w:r w:rsidR="00F5528F" w:rsidRPr="00E7260D">
        <w:rPr>
          <w:rFonts w:ascii="仿宋_GB2312" w:eastAsia="仿宋_GB2312" w:hint="eastAsia"/>
          <w:color w:val="000000" w:themeColor="text1"/>
          <w:sz w:val="32"/>
          <w:szCs w:val="32"/>
        </w:rPr>
        <w:t>进行</w:t>
      </w:r>
      <w:r w:rsidR="00331CAF" w:rsidRPr="00E7260D">
        <w:rPr>
          <w:rFonts w:ascii="仿宋_GB2312" w:eastAsia="仿宋_GB2312" w:hint="eastAsia"/>
          <w:color w:val="000000" w:themeColor="text1"/>
          <w:sz w:val="32"/>
          <w:szCs w:val="32"/>
        </w:rPr>
        <w:t>了</w:t>
      </w:r>
      <w:r w:rsidR="0086422D">
        <w:rPr>
          <w:rFonts w:ascii="仿宋_GB2312" w:eastAsia="仿宋_GB2312" w:hint="eastAsia"/>
          <w:color w:val="000000" w:themeColor="text1"/>
          <w:sz w:val="32"/>
          <w:szCs w:val="32"/>
        </w:rPr>
        <w:t>驻点监管</w:t>
      </w:r>
      <w:r w:rsidR="00304E9E" w:rsidRPr="00E7260D">
        <w:rPr>
          <w:rFonts w:ascii="仿宋_GB2312" w:eastAsia="仿宋_GB2312" w:hint="eastAsia"/>
          <w:color w:val="000000" w:themeColor="text1"/>
          <w:sz w:val="32"/>
          <w:szCs w:val="32"/>
        </w:rPr>
        <w:t>，对各区（市）进行了全覆盖巡查督导</w:t>
      </w:r>
      <w:r w:rsidR="008642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F61BCB" w:rsidRPr="00E7260D">
        <w:rPr>
          <w:rFonts w:ascii="仿宋_GB2312" w:eastAsia="仿宋_GB2312" w:hint="eastAsia"/>
          <w:color w:val="000000" w:themeColor="text1"/>
          <w:sz w:val="32"/>
          <w:szCs w:val="32"/>
        </w:rPr>
        <w:t>共排查整改各类隐患</w:t>
      </w:r>
      <w:r w:rsidR="00331CAF" w:rsidRPr="00E7260D">
        <w:rPr>
          <w:rFonts w:ascii="仿宋_GB2312" w:eastAsia="仿宋_GB2312" w:hint="eastAsia"/>
          <w:color w:val="000000" w:themeColor="text1"/>
          <w:sz w:val="32"/>
          <w:szCs w:val="32"/>
        </w:rPr>
        <w:t>27.75万项</w:t>
      </w:r>
      <w:r w:rsidR="00F61BCB" w:rsidRPr="00E7260D">
        <w:rPr>
          <w:rFonts w:ascii="仿宋_GB2312" w:eastAsia="仿宋_GB2312" w:hint="eastAsia"/>
          <w:color w:val="000000" w:themeColor="text1"/>
          <w:sz w:val="32"/>
          <w:szCs w:val="32"/>
        </w:rPr>
        <w:t>，立案</w:t>
      </w:r>
      <w:r w:rsidR="00331CAF" w:rsidRPr="00E7260D">
        <w:rPr>
          <w:rFonts w:ascii="仿宋_GB2312" w:eastAsia="仿宋_GB2312" w:hint="eastAsia"/>
          <w:color w:val="000000" w:themeColor="text1"/>
          <w:sz w:val="32"/>
          <w:szCs w:val="32"/>
        </w:rPr>
        <w:t>5038</w:t>
      </w:r>
      <w:r w:rsidR="00F61BCB" w:rsidRPr="00E7260D">
        <w:rPr>
          <w:rFonts w:ascii="仿宋_GB2312" w:eastAsia="仿宋_GB2312" w:hint="eastAsia"/>
          <w:color w:val="000000" w:themeColor="text1"/>
          <w:sz w:val="32"/>
          <w:szCs w:val="32"/>
        </w:rPr>
        <w:t>家，停业整顿停止建设</w:t>
      </w:r>
      <w:r w:rsidR="00331CAF" w:rsidRPr="00E7260D">
        <w:rPr>
          <w:rFonts w:ascii="仿宋_GB2312" w:eastAsia="仿宋_GB2312" w:hint="eastAsia"/>
          <w:color w:val="000000" w:themeColor="text1"/>
          <w:sz w:val="32"/>
          <w:szCs w:val="32"/>
        </w:rPr>
        <w:t>326</w:t>
      </w:r>
      <w:r w:rsidR="00F61BCB" w:rsidRPr="00E7260D">
        <w:rPr>
          <w:rFonts w:ascii="仿宋_GB2312" w:eastAsia="仿宋_GB2312" w:hint="eastAsia"/>
          <w:color w:val="000000" w:themeColor="text1"/>
          <w:sz w:val="32"/>
          <w:szCs w:val="32"/>
        </w:rPr>
        <w:t>家，</w:t>
      </w:r>
      <w:r w:rsidR="00331CAF" w:rsidRPr="00E7260D">
        <w:rPr>
          <w:rFonts w:ascii="仿宋_GB2312" w:eastAsia="仿宋_GB2312" w:hint="eastAsia"/>
          <w:color w:val="000000" w:themeColor="text1"/>
          <w:sz w:val="32"/>
          <w:szCs w:val="32"/>
        </w:rPr>
        <w:t>罚款5452.42</w:t>
      </w:r>
      <w:r w:rsidR="009A3158">
        <w:rPr>
          <w:rFonts w:ascii="仿宋_GB2312" w:eastAsia="仿宋_GB2312" w:hint="eastAsia"/>
          <w:color w:val="000000" w:themeColor="text1"/>
          <w:sz w:val="32"/>
          <w:szCs w:val="32"/>
        </w:rPr>
        <w:t>万元</w:t>
      </w:r>
      <w:r w:rsidR="00C43C50" w:rsidRPr="00E7260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7F742B" w:rsidRPr="00E7260D">
        <w:rPr>
          <w:rFonts w:ascii="仿宋_GB2312" w:eastAsia="仿宋_GB2312" w:hint="eastAsia"/>
          <w:color w:val="000000" w:themeColor="text1"/>
          <w:sz w:val="32"/>
          <w:szCs w:val="32"/>
        </w:rPr>
        <w:t>制定《青岛市生产经营单位从业人员安全生产违章行为监督管理办法》，7138家企业编制</w:t>
      </w:r>
      <w:r w:rsidR="00726B52">
        <w:rPr>
          <w:rFonts w:ascii="仿宋_GB2312" w:eastAsia="仿宋_GB2312" w:hint="eastAsia"/>
          <w:color w:val="000000" w:themeColor="text1"/>
          <w:sz w:val="32"/>
          <w:szCs w:val="32"/>
        </w:rPr>
        <w:t>违章</w:t>
      </w:r>
      <w:r w:rsidR="007F742B" w:rsidRPr="00E7260D">
        <w:rPr>
          <w:rFonts w:ascii="仿宋_GB2312" w:eastAsia="仿宋_GB2312" w:hint="eastAsia"/>
          <w:color w:val="000000" w:themeColor="text1"/>
          <w:sz w:val="32"/>
          <w:szCs w:val="32"/>
        </w:rPr>
        <w:t>行为清单12</w:t>
      </w:r>
      <w:r w:rsidR="002E3877">
        <w:rPr>
          <w:rFonts w:ascii="仿宋_GB2312" w:eastAsia="仿宋_GB2312" w:hint="eastAsia"/>
          <w:color w:val="000000" w:themeColor="text1"/>
          <w:sz w:val="32"/>
          <w:szCs w:val="32"/>
        </w:rPr>
        <w:t>万余条</w:t>
      </w:r>
      <w:r w:rsidR="007F742B" w:rsidRPr="00E7260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D3D1B" w:rsidRPr="007E17FC" w:rsidRDefault="000D3D1B" w:rsidP="00EE09D5">
      <w:pPr>
        <w:spacing w:line="560" w:lineRule="exact"/>
        <w:ind w:leftChars="1" w:left="2"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F6123F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三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D55736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深化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宣</w:t>
      </w:r>
      <w:r w:rsidR="00D55736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教培训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D55736" w:rsidRPr="00726B52">
        <w:rPr>
          <w:rFonts w:ascii="仿宋_GB2312" w:eastAsia="仿宋_GB2312" w:hint="eastAsia"/>
          <w:color w:val="000000" w:themeColor="text1"/>
          <w:sz w:val="32"/>
          <w:szCs w:val="32"/>
        </w:rPr>
        <w:t>开展“</w:t>
      </w:r>
      <w:r w:rsidR="00E7260D" w:rsidRPr="00726B52">
        <w:rPr>
          <w:rFonts w:ascii="仿宋_GB2312" w:eastAsia="仿宋_GB2312" w:hint="eastAsia"/>
          <w:color w:val="000000" w:themeColor="text1"/>
          <w:sz w:val="32"/>
          <w:szCs w:val="32"/>
        </w:rPr>
        <w:t>大</w:t>
      </w:r>
      <w:r w:rsidR="00D55736" w:rsidRPr="00726B52">
        <w:rPr>
          <w:rFonts w:ascii="仿宋_GB2312" w:eastAsia="仿宋_GB2312" w:hint="eastAsia"/>
          <w:color w:val="000000" w:themeColor="text1"/>
          <w:sz w:val="32"/>
          <w:szCs w:val="32"/>
        </w:rPr>
        <w:t>学习大培训大考试”，</w:t>
      </w:r>
      <w:r w:rsidR="00C90D33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D55736" w:rsidRPr="00726B52">
        <w:rPr>
          <w:rFonts w:ascii="仿宋_GB2312" w:eastAsia="仿宋_GB2312" w:hint="eastAsia"/>
          <w:color w:val="000000" w:themeColor="text1"/>
          <w:sz w:val="32"/>
          <w:szCs w:val="32"/>
        </w:rPr>
        <w:t>“青岛应急管理”微信公众号开设法律法规、安全管理</w:t>
      </w:r>
      <w:r w:rsidR="00D55736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等15个培训</w:t>
      </w:r>
      <w:r w:rsidR="00D55736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课程，</w:t>
      </w:r>
      <w:r w:rsidR="00836159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在线培训</w:t>
      </w:r>
      <w:r w:rsidR="009A3158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从业人员25万</w:t>
      </w:r>
      <w:r w:rsidR="00B5743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人次</w:t>
      </w:r>
      <w:bookmarkStart w:id="0" w:name="_GoBack"/>
      <w:bookmarkEnd w:id="0"/>
      <w:r w:rsidR="00836159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。严格“三项岗位”人员培训，</w:t>
      </w:r>
      <w:r w:rsidR="00D55736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累计培训考核30880人次。</w:t>
      </w:r>
      <w:r w:rsidR="00726B52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加强新闻宣传报道，</w:t>
      </w:r>
      <w:r w:rsidR="00C709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有关媒体</w:t>
      </w:r>
      <w:r w:rsidR="00304E9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刊发</w:t>
      </w:r>
      <w:r w:rsidR="00990B4C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专题报道2000多篇</w:t>
      </w:r>
      <w:r w:rsidR="009A315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  <w:r w:rsidR="00BA67E9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开展“安全生产月”活动，组织活动</w:t>
      </w:r>
      <w:r w:rsidR="00304E9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6</w:t>
      </w:r>
      <w:r w:rsidR="00BA67E9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00场次，80万人次参加活动。</w:t>
      </w:r>
    </w:p>
    <w:p w:rsidR="006B633F" w:rsidRPr="007E17FC" w:rsidRDefault="00057794" w:rsidP="00EE09D5">
      <w:pPr>
        <w:shd w:val="clear" w:color="auto" w:fill="FFFFFF"/>
        <w:spacing w:line="560" w:lineRule="exact"/>
        <w:ind w:firstLineChars="200" w:firstLine="672"/>
        <w:rPr>
          <w:rFonts w:ascii="黑体" w:eastAsia="黑体" w:hAnsi="黑体" w:cs="宋体"/>
          <w:color w:val="000000" w:themeColor="text1"/>
          <w:spacing w:val="8"/>
          <w:kern w:val="0"/>
          <w:sz w:val="32"/>
          <w:szCs w:val="32"/>
        </w:rPr>
      </w:pPr>
      <w:r w:rsidRPr="007E17FC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二</w:t>
      </w:r>
      <w:r w:rsidR="003B04BD" w:rsidRPr="007E17FC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、</w:t>
      </w:r>
      <w:r w:rsidR="009E36F3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抓好</w:t>
      </w:r>
      <w:r w:rsidR="00987418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五化建设，全面提升</w:t>
      </w:r>
      <w:r w:rsidR="009E36F3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突发事件应对</w:t>
      </w:r>
      <w:r w:rsidR="001E2336" w:rsidRPr="007E17FC"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能力</w:t>
      </w:r>
    </w:p>
    <w:p w:rsidR="0003605F" w:rsidRPr="007E17FC" w:rsidRDefault="0003605F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（一）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抓</w:t>
      </w:r>
      <w:r w:rsidR="00087B0B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智慧化</w:t>
      </w:r>
      <w:r w:rsidR="00E7260D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应急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7E17FC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以</w:t>
      </w:r>
      <w:r w:rsid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</w:t>
      </w:r>
      <w:r w:rsidR="007E17FC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智慧应急</w:t>
      </w:r>
      <w:r w:rsid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”</w:t>
      </w:r>
      <w:r w:rsidR="007E17FC"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建设为牵引</w:t>
      </w:r>
      <w:r w:rsidRPr="007E17F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推进城市</w:t>
      </w:r>
      <w:r w:rsidR="0014785E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运行中心物理场所（城市云脑）建设，指挥大厅、联合值守中心</w:t>
      </w:r>
      <w:r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投入使用，汇聚气象、水文、交通等相关业务系统21套，</w:t>
      </w:r>
      <w:r w:rsidR="002818E9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接入11个部门视频信号1.8</w:t>
      </w:r>
      <w:r w:rsidR="002818E9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万路、</w:t>
      </w:r>
      <w:r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省级业务平台13</w:t>
      </w:r>
      <w:r w:rsidR="002818E9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个</w:t>
      </w:r>
      <w:r w:rsidR="00304E9E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</w:p>
    <w:p w:rsidR="00170998" w:rsidRPr="007E17FC" w:rsidRDefault="00D34530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03605F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二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抓</w:t>
      </w:r>
      <w:r w:rsidR="005A32DD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规范</w:t>
      </w:r>
      <w:r w:rsidR="00087B0B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化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值守</w:t>
      </w:r>
      <w:r w:rsidR="00170998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170998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修订</w:t>
      </w:r>
      <w:r w:rsidR="0017099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《突发事件信息报送工作规范》，</w:t>
      </w:r>
      <w:r w:rsidR="00DE2B4B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开展区（市）值班室标准化建设达标创建，</w:t>
      </w:r>
      <w:r w:rsidR="0003605F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坚持</w:t>
      </w:r>
      <w:r w:rsidR="005A32DD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24小时值班和领导在岗带班，重点时段实行部门联合值班</w:t>
      </w:r>
      <w:r w:rsidR="0017099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，累计接报处置突发事件147</w:t>
      </w:r>
      <w:r w:rsidR="00B90C61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起</w:t>
      </w:r>
      <w:r w:rsidR="0017099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。</w:t>
      </w:r>
    </w:p>
    <w:p w:rsidR="00B90C61" w:rsidRDefault="005A32DD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03605F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三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抓</w:t>
      </w:r>
      <w:r w:rsidR="00087B0B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实战化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演练</w:t>
      </w:r>
      <w:r w:rsidR="00801E50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801E50" w:rsidRPr="007E17FC">
        <w:rPr>
          <w:rFonts w:ascii="仿宋_GB2312" w:eastAsia="仿宋_GB2312" w:hint="eastAsia"/>
          <w:color w:val="000000" w:themeColor="text1"/>
          <w:sz w:val="32"/>
          <w:szCs w:val="32"/>
        </w:rPr>
        <w:t>开展“应急预案落实年”行动，修订市级专项预案20个，区（市）级专项预案183</w:t>
      </w:r>
      <w:r w:rsidR="004943C0" w:rsidRPr="007E17FC">
        <w:rPr>
          <w:rFonts w:ascii="仿宋_GB2312" w:eastAsia="仿宋_GB2312" w:hint="eastAsia"/>
          <w:color w:val="000000" w:themeColor="text1"/>
          <w:sz w:val="32"/>
          <w:szCs w:val="32"/>
        </w:rPr>
        <w:t>个</w:t>
      </w:r>
      <w:r w:rsidR="00801E50" w:rsidRPr="007E17FC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gramStart"/>
      <w:r w:rsidR="00801E50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镇街级专项</w:t>
      </w:r>
      <w:proofErr w:type="gramEnd"/>
      <w:r w:rsidR="00801E50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预案818</w:t>
      </w:r>
      <w:r w:rsidR="004943C0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个</w:t>
      </w:r>
      <w:r w:rsidR="00512CB4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。</w:t>
      </w:r>
      <w:r w:rsidR="00334C9C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市级</w:t>
      </w:r>
      <w:r w:rsidR="00512CB4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组织开展</w:t>
      </w:r>
      <w:r w:rsidR="0096695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春季</w:t>
      </w:r>
      <w:r w:rsidR="00512CB4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森林灭火</w:t>
      </w:r>
      <w:r w:rsidR="0096695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能力拉动、地震应急综合演练</w:t>
      </w:r>
      <w:r w:rsidR="00960E29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、</w:t>
      </w:r>
      <w:r w:rsidR="00B86E1A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航空救援力量演练</w:t>
      </w:r>
      <w:r w:rsidR="0096695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等演练8个，</w:t>
      </w:r>
      <w:r w:rsidR="00801E50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累计开展</w:t>
      </w:r>
      <w:r w:rsidR="00966958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应急</w:t>
      </w:r>
      <w:r w:rsidR="00801E50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演练</w:t>
      </w:r>
      <w:r w:rsidR="00776F71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 xml:space="preserve"> </w:t>
      </w:r>
      <w:r w:rsidR="00801E50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9556家（次）</w:t>
      </w:r>
      <w:r w:rsidR="00E451E1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。</w:t>
      </w:r>
    </w:p>
    <w:p w:rsidR="003445BB" w:rsidRPr="007E17FC" w:rsidRDefault="005A32DD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A912DD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四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抓专业化队伍。</w:t>
      </w:r>
      <w:r w:rsidR="003445BB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修订《青岛市应急救援队伍建设管理办法》，</w:t>
      </w:r>
      <w:r w:rsidR="00B86E1A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建</w:t>
      </w:r>
      <w:r w:rsidR="00E87117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成</w:t>
      </w:r>
      <w:r w:rsidR="00B86E1A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应急救援力量399支，人员2.5万人。</w:t>
      </w:r>
      <w:r w:rsidR="0026701C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森林防</w:t>
      </w:r>
      <w:r w:rsidR="0026701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灭</w:t>
      </w:r>
      <w:r w:rsidR="0026701C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火、海上引航、医疗救护应急救援直升机达到6架，</w:t>
      </w:r>
      <w:r w:rsidR="0026701C" w:rsidRPr="00F4354E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海上救援消防船达到</w:t>
      </w:r>
      <w:r w:rsidR="00F4354E" w:rsidRPr="00F4354E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2</w:t>
      </w:r>
      <w:r w:rsidR="0026701C" w:rsidRPr="00F4354E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艘（</w:t>
      </w:r>
      <w:r w:rsidR="00F4354E" w:rsidRPr="00F4354E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1000</w:t>
      </w:r>
      <w:r w:rsidR="0026701C" w:rsidRPr="00F4354E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吨），</w:t>
      </w:r>
      <w:r w:rsidR="0026701C" w:rsidRPr="00E87117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“海陆空”一体化应急救援格局基本形成。</w:t>
      </w:r>
      <w:r w:rsidR="0026701C" w:rsidRPr="007E17FC">
        <w:rPr>
          <w:rFonts w:ascii="仿宋_GB2312" w:eastAsia="仿宋_GB2312" w:hAnsi="黑体" w:cs="Times New Roman"/>
          <w:color w:val="000000" w:themeColor="text1"/>
          <w:sz w:val="32"/>
          <w:szCs w:val="32"/>
        </w:rPr>
        <w:t xml:space="preserve"> </w:t>
      </w:r>
    </w:p>
    <w:p w:rsidR="0076177A" w:rsidRDefault="0076177A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lastRenderedPageBreak/>
        <w:t>（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五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90BB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抓</w:t>
      </w:r>
      <w:r w:rsidR="00B86E1A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全域化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保障。</w:t>
      </w:r>
      <w:r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起草《青岛市应急物资市场化储备管理暂行办法》，</w:t>
      </w:r>
      <w:r w:rsidRPr="007E17FC">
        <w:rPr>
          <w:rFonts w:ascii="仿宋_GB2312" w:eastAsia="仿宋_GB2312" w:hint="eastAsia"/>
          <w:color w:val="000000" w:themeColor="text1"/>
          <w:sz w:val="32"/>
          <w:szCs w:val="32"/>
        </w:rPr>
        <w:t>构建实物储备、协议储备相结合的应急物资储备体系。</w:t>
      </w:r>
      <w:r w:rsidR="00EB5C83">
        <w:rPr>
          <w:rFonts w:ascii="仿宋_GB2312" w:eastAsia="仿宋_GB2312" w:hint="eastAsia"/>
          <w:color w:val="000000" w:themeColor="text1"/>
          <w:sz w:val="32"/>
          <w:szCs w:val="32"/>
        </w:rPr>
        <w:t>目前</w:t>
      </w:r>
      <w:r w:rsidR="00A912DD" w:rsidRPr="007E17FC">
        <w:rPr>
          <w:rFonts w:ascii="仿宋_GB2312" w:eastAsia="仿宋_GB2312" w:hint="eastAsia"/>
          <w:color w:val="000000" w:themeColor="text1"/>
          <w:sz w:val="32"/>
          <w:szCs w:val="32"/>
        </w:rPr>
        <w:t>全市119个应急物资储备库累计储备应急物</w:t>
      </w:r>
      <w:r w:rsidR="00A912DD" w:rsidRPr="00AC581E">
        <w:rPr>
          <w:rFonts w:ascii="仿宋_GB2312" w:eastAsia="仿宋_GB2312" w:hint="eastAsia"/>
          <w:color w:val="000000" w:themeColor="text1"/>
          <w:sz w:val="32"/>
          <w:szCs w:val="32"/>
        </w:rPr>
        <w:t>资</w:t>
      </w:r>
      <w:r w:rsidR="003833FC" w:rsidRPr="00AC581E">
        <w:rPr>
          <w:rFonts w:ascii="仿宋_GB2312" w:eastAsia="仿宋_GB2312" w:hint="eastAsia"/>
          <w:color w:val="000000" w:themeColor="text1"/>
          <w:sz w:val="32"/>
          <w:szCs w:val="32"/>
        </w:rPr>
        <w:t>20类</w:t>
      </w:r>
      <w:r w:rsidR="00A912DD" w:rsidRPr="00AC581E">
        <w:rPr>
          <w:rFonts w:ascii="仿宋_GB2312" w:eastAsia="仿宋_GB2312" w:hint="eastAsia"/>
          <w:color w:val="000000" w:themeColor="text1"/>
          <w:sz w:val="32"/>
          <w:szCs w:val="32"/>
        </w:rPr>
        <w:t>1074种</w:t>
      </w:r>
      <w:r w:rsidR="00223492" w:rsidRPr="007E17FC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  <w:r w:rsidR="00A912DD" w:rsidRPr="007E17FC">
        <w:rPr>
          <w:rFonts w:ascii="仿宋_GB2312" w:eastAsia="仿宋_GB2312" w:hAnsi="黑体" w:hint="eastAsia"/>
          <w:color w:val="000000" w:themeColor="text1"/>
          <w:sz w:val="32"/>
          <w:szCs w:val="32"/>
        </w:rPr>
        <w:t>建立应急物资快速调拨机制，</w:t>
      </w:r>
      <w:r w:rsidR="00A912DD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较好地</w:t>
      </w:r>
      <w:r w:rsidR="00A912DD" w:rsidRPr="007E17FC">
        <w:rPr>
          <w:rFonts w:ascii="仿宋_GB2312" w:eastAsia="仿宋_GB2312" w:hint="eastAsia"/>
          <w:color w:val="000000" w:themeColor="text1"/>
          <w:sz w:val="32"/>
          <w:szCs w:val="32"/>
        </w:rPr>
        <w:t>完成了</w:t>
      </w:r>
      <w:r w:rsidR="00A912DD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“4.27”海上溢油处置物资保障工作。</w:t>
      </w:r>
    </w:p>
    <w:p w:rsidR="00F31ACB" w:rsidRDefault="00057794" w:rsidP="00EE09D5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E17F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</w:t>
      </w:r>
      <w:r w:rsidR="00263026" w:rsidRPr="007E17FC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、</w:t>
      </w:r>
      <w:proofErr w:type="gramStart"/>
      <w:r w:rsidR="007F742B" w:rsidRPr="007E17F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落</w:t>
      </w:r>
      <w:r w:rsidR="0098741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细</w:t>
      </w:r>
      <w:r w:rsidR="009E36F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防范</w:t>
      </w:r>
      <w:proofErr w:type="gramEnd"/>
      <w:r w:rsidR="007F742B" w:rsidRPr="007E17F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措施</w:t>
      </w:r>
      <w:r w:rsidR="009E36F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，</w:t>
      </w:r>
      <w:r w:rsidR="0072653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持续夯实</w:t>
      </w:r>
      <w:r w:rsidR="009E36F3" w:rsidRPr="007E17F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防灾减灾</w:t>
      </w:r>
      <w:r w:rsidR="009E36F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工作</w:t>
      </w:r>
      <w:r w:rsidR="0072653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基础</w:t>
      </w:r>
    </w:p>
    <w:p w:rsidR="00F5528F" w:rsidRPr="007E17FC" w:rsidRDefault="0082735F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416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（一）</w:t>
      </w:r>
      <w:r w:rsidR="001F6519" w:rsidRPr="0002416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加强监测预警</w:t>
      </w:r>
      <w:r w:rsidR="00E505B8" w:rsidRPr="0002416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D46095" w:rsidRPr="00D46095">
        <w:rPr>
          <w:rFonts w:ascii="仿宋_GB2312" w:eastAsia="仿宋_GB2312" w:hAnsi="黑体" w:hint="eastAsia"/>
          <w:color w:val="000000" w:themeColor="text1"/>
          <w:sz w:val="32"/>
          <w:szCs w:val="32"/>
        </w:rPr>
        <w:t>组织</w:t>
      </w:r>
      <w:r w:rsidR="001F6519" w:rsidRPr="00D46095">
        <w:rPr>
          <w:rFonts w:ascii="仿宋_GB2312" w:eastAsia="仿宋_GB2312" w:hAnsi="黑体" w:hint="eastAsia"/>
          <w:color w:val="000000" w:themeColor="text1"/>
          <w:sz w:val="32"/>
          <w:szCs w:val="32"/>
        </w:rPr>
        <w:t>开</w:t>
      </w:r>
      <w:r w:rsidR="001F6519" w:rsidRPr="007E17FC">
        <w:rPr>
          <w:rFonts w:ascii="仿宋_GB2312" w:eastAsia="仿宋_GB2312" w:hint="eastAsia"/>
          <w:color w:val="000000" w:themeColor="text1"/>
          <w:sz w:val="32"/>
          <w:szCs w:val="32"/>
        </w:rPr>
        <w:t>展自然灾害综合普查，</w:t>
      </w:r>
      <w:r w:rsidR="00F5528F" w:rsidRPr="007E17FC">
        <w:rPr>
          <w:rFonts w:ascii="仿宋_GB2312" w:eastAsia="仿宋_GB2312" w:hint="eastAsia"/>
          <w:color w:val="000000" w:themeColor="text1"/>
          <w:sz w:val="32"/>
          <w:szCs w:val="32"/>
        </w:rPr>
        <w:t>完成</w:t>
      </w:r>
      <w:r w:rsidR="00E505B8" w:rsidRPr="007E17FC">
        <w:rPr>
          <w:rFonts w:ascii="仿宋_GB2312" w:eastAsia="仿宋_GB2312" w:hint="eastAsia"/>
          <w:color w:val="000000" w:themeColor="text1"/>
          <w:sz w:val="32"/>
          <w:szCs w:val="32"/>
        </w:rPr>
        <w:t>国家下达的32类84项先行普查试点任务</w:t>
      </w:r>
      <w:r w:rsidR="00F5528F" w:rsidRPr="007E17F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7B7C07" w:rsidRPr="007E17FC">
        <w:rPr>
          <w:rFonts w:ascii="仿宋_GB2312" w:eastAsia="仿宋_GB2312" w:hint="eastAsia"/>
          <w:color w:val="000000" w:themeColor="text1"/>
          <w:sz w:val="32"/>
          <w:szCs w:val="32"/>
        </w:rPr>
        <w:t>推进城市风险监测预警系统建设，</w:t>
      </w:r>
      <w:r w:rsidR="000061E3">
        <w:rPr>
          <w:rFonts w:ascii="仿宋_GB2312" w:eastAsia="仿宋_GB2312" w:hint="eastAsia"/>
          <w:color w:val="000000" w:themeColor="text1"/>
          <w:sz w:val="32"/>
          <w:szCs w:val="32"/>
        </w:rPr>
        <w:t>加强震情监测</w:t>
      </w:r>
      <w:r w:rsidR="00CC0920">
        <w:rPr>
          <w:rFonts w:ascii="仿宋_GB2312" w:eastAsia="仿宋_GB2312" w:hint="eastAsia"/>
          <w:color w:val="000000" w:themeColor="text1"/>
          <w:sz w:val="32"/>
          <w:szCs w:val="32"/>
        </w:rPr>
        <w:t>与</w:t>
      </w:r>
      <w:r w:rsidR="000061E3">
        <w:rPr>
          <w:rFonts w:ascii="仿宋_GB2312" w:eastAsia="仿宋_GB2312" w:hint="eastAsia"/>
          <w:color w:val="000000" w:themeColor="text1"/>
          <w:sz w:val="32"/>
          <w:szCs w:val="32"/>
        </w:rPr>
        <w:t>跟踪</w:t>
      </w:r>
      <w:proofErr w:type="gramStart"/>
      <w:r w:rsidR="000061E3">
        <w:rPr>
          <w:rFonts w:ascii="仿宋_GB2312" w:eastAsia="仿宋_GB2312" w:hint="eastAsia"/>
          <w:color w:val="000000" w:themeColor="text1"/>
          <w:sz w:val="32"/>
          <w:szCs w:val="32"/>
        </w:rPr>
        <w:t>研</w:t>
      </w:r>
      <w:proofErr w:type="gramEnd"/>
      <w:r w:rsidR="000061E3">
        <w:rPr>
          <w:rFonts w:ascii="仿宋_GB2312" w:eastAsia="仿宋_GB2312" w:hint="eastAsia"/>
          <w:color w:val="000000" w:themeColor="text1"/>
          <w:sz w:val="32"/>
          <w:szCs w:val="32"/>
        </w:rPr>
        <w:t>判，</w:t>
      </w:r>
      <w:r w:rsidR="00CC0920">
        <w:rPr>
          <w:rFonts w:ascii="仿宋_GB2312" w:eastAsia="仿宋_GB2312" w:hint="eastAsia"/>
          <w:color w:val="000000" w:themeColor="text1"/>
          <w:sz w:val="32"/>
          <w:szCs w:val="32"/>
        </w:rPr>
        <w:t>累计</w:t>
      </w:r>
      <w:r w:rsidR="000061E3">
        <w:rPr>
          <w:rFonts w:ascii="仿宋_GB2312" w:eastAsia="仿宋_GB2312" w:hint="eastAsia"/>
          <w:color w:val="000000" w:themeColor="text1"/>
          <w:sz w:val="32"/>
          <w:szCs w:val="32"/>
        </w:rPr>
        <w:t>组织周会商26次、月会商6次、年会商1次。</w:t>
      </w:r>
    </w:p>
    <w:p w:rsidR="007F742B" w:rsidRPr="001314A4" w:rsidRDefault="007F742B" w:rsidP="00EE09D5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AC581E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二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567398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狠抓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防火</w:t>
      </w:r>
      <w:r w:rsidR="00567398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准备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C447BF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出台《青岛市森林防灭火工作责任追究办法（试行）》</w:t>
      </w:r>
      <w:r w:rsidR="001314A4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，</w:t>
      </w:r>
      <w:r w:rsidR="00B76A3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在全市1295处重要进山路口设置并启用森林“防火码”，</w:t>
      </w:r>
      <w:r w:rsidR="00B76A3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重要时期</w:t>
      </w:r>
      <w:r w:rsidR="000D3D21">
        <w:rPr>
          <w:rFonts w:ascii="仿宋_GB2312" w:eastAsia="仿宋_GB2312" w:hAnsi="仿宋_GB2312" w:cs="仿宋_GB2312" w:hint="eastAsia"/>
          <w:sz w:val="32"/>
          <w:szCs w:val="32"/>
        </w:rPr>
        <w:t>累计布控18.6万余人次。</w:t>
      </w:r>
      <w:r w:rsidR="00B11119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加强</w:t>
      </w:r>
      <w:r w:rsidR="001314A4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基础设施</w:t>
      </w:r>
      <w:r w:rsidR="00B11119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建设</w:t>
      </w:r>
      <w:r w:rsidR="001314A4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，</w:t>
      </w:r>
      <w:r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修缮新建防火通道</w:t>
      </w:r>
      <w:r w:rsidR="00836159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509</w:t>
      </w:r>
      <w:r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公里</w:t>
      </w:r>
      <w:r w:rsidR="00B11119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，</w:t>
      </w:r>
      <w:r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开设清理防火隔离带</w:t>
      </w:r>
      <w:r w:rsidR="00836159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519</w:t>
      </w:r>
      <w:r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公里。</w:t>
      </w:r>
    </w:p>
    <w:p w:rsidR="005C2793" w:rsidRPr="005C2793" w:rsidRDefault="00AC581E" w:rsidP="00EE09D5">
      <w:pPr>
        <w:topLinePunct/>
        <w:snapToGrid w:val="0"/>
        <w:spacing w:line="560" w:lineRule="exact"/>
        <w:ind w:right="51" w:firstLineChars="200" w:firstLine="640"/>
        <w:rPr>
          <w:rFonts w:ascii="仿宋_GB2312" w:eastAsia="仿宋_GB2312" w:hAnsi="黑体" w:cs="Times New Roman"/>
          <w:color w:val="000000" w:themeColor="text1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三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做好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防汛应对。</w:t>
      </w:r>
      <w:r w:rsidR="00EC670D">
        <w:rPr>
          <w:rFonts w:ascii="仿宋_GB2312" w:eastAsia="仿宋_GB2312" w:hint="eastAsia"/>
          <w:color w:val="000000" w:themeColor="text1"/>
          <w:sz w:val="32"/>
          <w:szCs w:val="32"/>
        </w:rPr>
        <w:t>落实</w:t>
      </w:r>
      <w:r w:rsidR="00305875">
        <w:rPr>
          <w:rFonts w:ascii="仿宋_GB2312" w:eastAsia="仿宋_GB2312" w:hint="eastAsia"/>
          <w:color w:val="000000" w:themeColor="text1"/>
          <w:sz w:val="32"/>
          <w:szCs w:val="32"/>
        </w:rPr>
        <w:t>防汛防台风责任</w:t>
      </w:r>
      <w:r w:rsidR="00EC670D">
        <w:rPr>
          <w:rFonts w:ascii="仿宋_GB2312" w:eastAsia="仿宋_GB2312" w:hint="eastAsia"/>
          <w:color w:val="000000" w:themeColor="text1"/>
          <w:sz w:val="32"/>
          <w:szCs w:val="32"/>
        </w:rPr>
        <w:t>制</w:t>
      </w:r>
      <w:r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，</w:t>
      </w:r>
      <w:r w:rsidR="002A3E77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组织开展汛前督导检查</w:t>
      </w:r>
      <w:r w:rsidR="002A3E77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，</w:t>
      </w:r>
      <w:r w:rsidR="00F449C4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汛期</w:t>
      </w:r>
      <w:r w:rsidR="00F449C4" w:rsidRPr="007E17FC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应急、气象、水务、消防等部门24</w:t>
      </w:r>
      <w:r w:rsidR="00F449C4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小时联合值班</w:t>
      </w:r>
      <w:r w:rsidR="00EC670D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。</w:t>
      </w:r>
      <w:r w:rsidR="00F449C4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今年</w:t>
      </w:r>
      <w:r w:rsidR="005C2793">
        <w:rPr>
          <w:rFonts w:ascii="仿宋_GB2312" w:eastAsia="仿宋_GB2312" w:hint="eastAsia"/>
          <w:sz w:val="32"/>
          <w:szCs w:val="32"/>
        </w:rPr>
        <w:t>防御台风“烟花”期间</w:t>
      </w:r>
      <w:r w:rsidR="00836159">
        <w:rPr>
          <w:rFonts w:ascii="仿宋_GB2312" w:eastAsia="仿宋_GB2312" w:hint="eastAsia"/>
          <w:sz w:val="32"/>
          <w:szCs w:val="32"/>
        </w:rPr>
        <w:t>，</w:t>
      </w:r>
      <w:r w:rsidR="005C2793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全市</w:t>
      </w:r>
      <w:r w:rsidR="005C2793" w:rsidRPr="005C2793"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大中型水库、河道无一出险，无一人因洪涝灾害伤亡。</w:t>
      </w:r>
    </w:p>
    <w:p w:rsidR="0075595E" w:rsidRPr="00435B51" w:rsidRDefault="007F742B" w:rsidP="00EE09D5">
      <w:pPr>
        <w:pStyle w:val="2"/>
        <w:spacing w:after="0" w:line="560" w:lineRule="exact"/>
        <w:ind w:leftChars="0" w:left="0" w:firstLine="640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  <w:r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（</w:t>
      </w:r>
      <w:r w:rsidR="0082735F"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四</w:t>
      </w:r>
      <w:r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）加强震害防御。</w:t>
      </w:r>
      <w:r w:rsidR="00435B51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开展基于遥感影像和经验估计的区域房屋抗震设防能力初判工作</w:t>
      </w:r>
      <w:r w:rsidR="00D218B8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，形成</w:t>
      </w:r>
      <w:r w:rsidR="00836159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了</w:t>
      </w:r>
      <w:r w:rsidR="00D218B8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138个镇街1.1万平方公里、173万栋建筑基础成果。</w:t>
      </w:r>
      <w:r w:rsidR="0075595E">
        <w:rPr>
          <w:rFonts w:ascii="仿宋_GB2312" w:eastAsia="仿宋_GB2312" w:hAnsi="仿宋" w:hint="eastAsia"/>
          <w:sz w:val="32"/>
          <w:szCs w:val="32"/>
        </w:rPr>
        <w:t>推进防震减灾市级示范中心和</w:t>
      </w:r>
      <w:r w:rsidR="0075595E">
        <w:rPr>
          <w:rFonts w:ascii="仿宋_GB2312" w:eastAsia="仿宋_GB2312" w:hint="eastAsia"/>
          <w:sz w:val="32"/>
          <w:szCs w:val="32"/>
        </w:rPr>
        <w:t>2016</w:t>
      </w:r>
      <w:r w:rsidR="004370F5">
        <w:rPr>
          <w:rFonts w:ascii="仿宋_GB2312" w:eastAsia="仿宋_GB2312" w:hint="eastAsia"/>
          <w:sz w:val="32"/>
          <w:szCs w:val="32"/>
        </w:rPr>
        <w:t>年</w:t>
      </w:r>
      <w:r w:rsidR="00706132">
        <w:rPr>
          <w:rFonts w:ascii="仿宋_GB2312" w:eastAsia="仿宋_GB2312" w:hint="eastAsia"/>
          <w:sz w:val="32"/>
          <w:szCs w:val="32"/>
        </w:rPr>
        <w:lastRenderedPageBreak/>
        <w:t>以</w:t>
      </w:r>
      <w:r w:rsidR="004370F5">
        <w:rPr>
          <w:rFonts w:ascii="仿宋_GB2312" w:eastAsia="仿宋_GB2312" w:hint="eastAsia"/>
          <w:sz w:val="32"/>
          <w:szCs w:val="32"/>
        </w:rPr>
        <w:t>来新建中小学校应急避难场所建设，提高震害防御能力。</w:t>
      </w:r>
    </w:p>
    <w:p w:rsidR="00882956" w:rsidRPr="00E94F6E" w:rsidRDefault="00882956" w:rsidP="00EE09D5">
      <w:pPr>
        <w:pStyle w:val="2"/>
        <w:spacing w:after="0" w:line="56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  <w:r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（</w:t>
      </w:r>
      <w:r w:rsidR="0082735F"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五</w:t>
      </w:r>
      <w:r w:rsidR="00F71788"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）</w:t>
      </w:r>
      <w:r w:rsidR="00E50A23">
        <w:rPr>
          <w:rFonts w:ascii="楷体_GB2312" w:eastAsia="楷体_GB2312" w:hAnsi="黑体" w:hint="eastAsia"/>
          <w:color w:val="000000" w:themeColor="text1"/>
          <w:sz w:val="32"/>
          <w:szCs w:val="32"/>
        </w:rPr>
        <w:t>夯实</w:t>
      </w:r>
      <w:r w:rsidR="0002416C">
        <w:rPr>
          <w:rFonts w:ascii="楷体_GB2312" w:eastAsia="楷体_GB2312" w:hAnsi="黑体" w:hint="eastAsia"/>
          <w:color w:val="000000" w:themeColor="text1"/>
          <w:sz w:val="32"/>
          <w:szCs w:val="32"/>
        </w:rPr>
        <w:t>减灾</w:t>
      </w:r>
      <w:r w:rsidR="00E50A23">
        <w:rPr>
          <w:rFonts w:ascii="楷体_GB2312" w:eastAsia="楷体_GB2312" w:hAnsi="黑体" w:hint="eastAsia"/>
          <w:color w:val="000000" w:themeColor="text1"/>
          <w:sz w:val="32"/>
          <w:szCs w:val="32"/>
        </w:rPr>
        <w:t>基础</w:t>
      </w:r>
      <w:r w:rsidR="00F71788" w:rsidRPr="007E17FC">
        <w:rPr>
          <w:rFonts w:ascii="楷体_GB2312" w:eastAsia="楷体_GB2312" w:hAnsi="黑体" w:hint="eastAsia"/>
          <w:color w:val="000000" w:themeColor="text1"/>
          <w:sz w:val="32"/>
          <w:szCs w:val="32"/>
        </w:rPr>
        <w:t>。</w:t>
      </w:r>
      <w:r w:rsidR="00B6248F" w:rsidRPr="007E17FC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发布实施</w:t>
      </w:r>
      <w:r w:rsidR="00F71788" w:rsidRPr="007E17FC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《青岛市综合减灾示范社区创建规范》</w:t>
      </w:r>
      <w:r w:rsidR="00466045" w:rsidRPr="007E17FC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，</w:t>
      </w:r>
      <w:r w:rsidR="00DD12B1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制定</w:t>
      </w:r>
      <w:r w:rsidR="00B6248F" w:rsidRPr="007E17FC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《青岛市综合减灾示范社区管理办法》。</w:t>
      </w:r>
      <w:r w:rsidR="00B11119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扎实做好</w:t>
      </w:r>
      <w:r w:rsidR="002E220A" w:rsidRPr="007E17FC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灾害民生综合保险</w:t>
      </w:r>
      <w:r w:rsidR="00B11119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工作</w:t>
      </w:r>
      <w:r w:rsidR="002E220A" w:rsidRPr="007E17FC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，</w:t>
      </w:r>
      <w:r w:rsidR="00E94F6E"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新</w:t>
      </w:r>
      <w:r w:rsidR="00E94F6E" w:rsidRPr="00E94F6E">
        <w:rPr>
          <w:rFonts w:ascii="仿宋_GB2312" w:eastAsia="仿宋_GB2312" w:hint="eastAsia"/>
          <w:sz w:val="32"/>
          <w:szCs w:val="32"/>
        </w:rPr>
        <w:t>增见义勇为等6</w:t>
      </w:r>
      <w:r w:rsidR="002D3312">
        <w:rPr>
          <w:rFonts w:ascii="仿宋_GB2312" w:eastAsia="仿宋_GB2312" w:hint="eastAsia"/>
          <w:sz w:val="32"/>
          <w:szCs w:val="32"/>
        </w:rPr>
        <w:t>个</w:t>
      </w:r>
      <w:r w:rsidR="00E94F6E" w:rsidRPr="00E94F6E">
        <w:rPr>
          <w:rFonts w:ascii="仿宋_GB2312" w:eastAsia="仿宋_GB2312" w:hint="eastAsia"/>
          <w:sz w:val="32"/>
          <w:szCs w:val="32"/>
        </w:rPr>
        <w:t>险种，</w:t>
      </w:r>
      <w:r w:rsidR="00152620">
        <w:rPr>
          <w:rFonts w:ascii="仿宋_GB2312" w:eastAsia="仿宋_GB2312" w:hint="eastAsia"/>
          <w:sz w:val="32"/>
          <w:szCs w:val="32"/>
        </w:rPr>
        <w:t>为市民</w:t>
      </w:r>
      <w:r w:rsidR="00E94F6E" w:rsidRPr="00E94F6E">
        <w:rPr>
          <w:rFonts w:ascii="仿宋_GB2312" w:eastAsia="仿宋_GB2312" w:hint="eastAsia"/>
          <w:sz w:val="32"/>
          <w:szCs w:val="32"/>
        </w:rPr>
        <w:t>投入保险费2263万元</w:t>
      </w:r>
      <w:r w:rsidR="008F50CC">
        <w:rPr>
          <w:rFonts w:ascii="仿宋_GB2312" w:eastAsia="仿宋_GB2312" w:hint="eastAsia"/>
          <w:sz w:val="32"/>
          <w:szCs w:val="32"/>
        </w:rPr>
        <w:t>，</w:t>
      </w:r>
      <w:r w:rsidR="00E94F6E" w:rsidRPr="00E94F6E">
        <w:rPr>
          <w:rFonts w:ascii="仿宋_GB2312" w:eastAsia="仿宋_GB2312" w:hint="eastAsia"/>
          <w:sz w:val="32"/>
          <w:szCs w:val="32"/>
        </w:rPr>
        <w:t>受理</w:t>
      </w:r>
      <w:r w:rsidR="00952DF7">
        <w:rPr>
          <w:rFonts w:ascii="仿宋_GB2312" w:eastAsia="仿宋_GB2312" w:hint="eastAsia"/>
          <w:sz w:val="32"/>
          <w:szCs w:val="32"/>
        </w:rPr>
        <w:t>理赔</w:t>
      </w:r>
      <w:r w:rsidR="00E94F6E" w:rsidRPr="00E94F6E">
        <w:rPr>
          <w:rFonts w:ascii="仿宋_GB2312" w:eastAsia="仿宋_GB2312" w:hint="eastAsia"/>
          <w:sz w:val="32"/>
          <w:szCs w:val="32"/>
        </w:rPr>
        <w:t>3166起，赔付2062万元。</w:t>
      </w:r>
    </w:p>
    <w:p w:rsidR="0075595E" w:rsidRPr="0075595E" w:rsidRDefault="0075595E" w:rsidP="00EE09D5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spacing w:val="8"/>
          <w:kern w:val="0"/>
          <w:sz w:val="32"/>
          <w:szCs w:val="32"/>
        </w:rPr>
      </w:pPr>
      <w:r w:rsidRPr="0075595E">
        <w:rPr>
          <w:rFonts w:ascii="黑体" w:eastAsia="黑体" w:hAnsi="黑体" w:cs="仿宋_GB2312" w:hint="eastAsia"/>
          <w:bCs/>
          <w:sz w:val="32"/>
          <w:szCs w:val="32"/>
        </w:rPr>
        <w:t>四、</w:t>
      </w:r>
      <w:r w:rsidR="00987418">
        <w:rPr>
          <w:rFonts w:ascii="黑体" w:eastAsia="黑体" w:hAnsi="黑体" w:cs="仿宋_GB2312" w:hint="eastAsia"/>
          <w:bCs/>
          <w:sz w:val="32"/>
          <w:szCs w:val="32"/>
        </w:rPr>
        <w:t>聚焦主责主业，</w:t>
      </w:r>
      <w:r w:rsidR="00B03BB1">
        <w:rPr>
          <w:rFonts w:ascii="黑体" w:eastAsia="黑体" w:hAnsi="黑体" w:cs="仿宋_GB2312" w:hint="eastAsia"/>
          <w:bCs/>
          <w:sz w:val="32"/>
          <w:szCs w:val="32"/>
        </w:rPr>
        <w:t>引领安全监管再上新台阶</w:t>
      </w:r>
    </w:p>
    <w:p w:rsidR="006E605C" w:rsidRPr="006E605C" w:rsidRDefault="00424A9F" w:rsidP="00EE09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4A9F">
        <w:rPr>
          <w:rFonts w:ascii="楷体_GB2312" w:eastAsia="楷体_GB2312" w:hAnsi="仿宋_GB2312" w:cs="仿宋_GB2312" w:hint="eastAsia"/>
          <w:sz w:val="32"/>
          <w:szCs w:val="32"/>
        </w:rPr>
        <w:t>（一）</w:t>
      </w:r>
      <w:r w:rsidR="0058368C">
        <w:rPr>
          <w:rFonts w:ascii="楷体_GB2312" w:eastAsia="楷体_GB2312" w:hAnsi="仿宋_GB2312" w:cs="仿宋_GB2312" w:hint="eastAsia"/>
          <w:sz w:val="32"/>
          <w:szCs w:val="32"/>
        </w:rPr>
        <w:t>深</w:t>
      </w:r>
      <w:r w:rsidR="007D3E67">
        <w:rPr>
          <w:rFonts w:ascii="楷体_GB2312" w:eastAsia="楷体_GB2312" w:hAnsi="仿宋_GB2312" w:cs="仿宋_GB2312" w:hint="eastAsia"/>
          <w:sz w:val="32"/>
          <w:szCs w:val="32"/>
        </w:rPr>
        <w:t>化</w:t>
      </w:r>
      <w:r w:rsidR="0058368C">
        <w:rPr>
          <w:rFonts w:ascii="楷体_GB2312" w:eastAsia="楷体_GB2312" w:hAnsi="仿宋_GB2312" w:cs="仿宋_GB2312" w:hint="eastAsia"/>
          <w:sz w:val="32"/>
          <w:szCs w:val="32"/>
        </w:rPr>
        <w:t>危险化学品安全生产攻坚治理</w:t>
      </w:r>
      <w:r w:rsidR="0075595E" w:rsidRPr="0075595E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DD12B1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打造</w:t>
      </w:r>
      <w:r w:rsidR="00415324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“数字危化”风险防控平台，</w:t>
      </w:r>
      <w:proofErr w:type="gramStart"/>
      <w:r w:rsidR="00415324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56家</w:t>
      </w:r>
      <w:r w:rsidR="0025605A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危化</w:t>
      </w:r>
      <w:r w:rsidR="00415324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企业</w:t>
      </w:r>
      <w:proofErr w:type="gramEnd"/>
      <w:r w:rsidR="00415324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上线运行，249套生产装置、储存设施</w:t>
      </w:r>
      <w:r w:rsidR="00836159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实现</w:t>
      </w:r>
      <w:r w:rsidR="00415324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实时风险分析预警。</w:t>
      </w:r>
      <w:r w:rsidR="00BC36FF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推进国家危险化学品双重预防体系建设试点，50家试点企业</w:t>
      </w:r>
      <w:r w:rsidR="0025605A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全部</w:t>
      </w:r>
      <w:r w:rsidR="00BC36FF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完成系统部署</w:t>
      </w:r>
      <w:r w:rsidR="000833B8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运行</w:t>
      </w:r>
      <w:r w:rsidR="00BC36FF" w:rsidRPr="00DD12B1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。</w:t>
      </w:r>
      <w:r w:rsidR="00415324" w:rsidRPr="00DD12B1"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 w:rsidR="00692F33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692F33" w:rsidRPr="00DD12B1">
        <w:rPr>
          <w:rFonts w:ascii="仿宋_GB2312" w:eastAsia="仿宋_GB2312" w:hAnsi="仿宋_GB2312" w:cs="仿宋_GB2312" w:hint="eastAsia"/>
          <w:sz w:val="32"/>
          <w:szCs w:val="32"/>
        </w:rPr>
        <w:t>远程问安</w:t>
      </w:r>
      <w:r w:rsidR="00692F33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692F33" w:rsidRPr="00DD12B1">
        <w:rPr>
          <w:rFonts w:ascii="仿宋_GB2312" w:eastAsia="仿宋_GB2312" w:hAnsi="仿宋_GB2312" w:cs="仿宋_GB2312" w:hint="eastAsia"/>
          <w:sz w:val="32"/>
          <w:szCs w:val="32"/>
        </w:rPr>
        <w:t>系</w:t>
      </w:r>
      <w:r w:rsidR="00415324" w:rsidRPr="00DD12B1">
        <w:rPr>
          <w:rFonts w:ascii="仿宋_GB2312" w:eastAsia="仿宋_GB2312" w:hAnsi="仿宋_GB2312" w:cs="仿宋_GB2312" w:hint="eastAsia"/>
          <w:sz w:val="32"/>
          <w:szCs w:val="32"/>
        </w:rPr>
        <w:t>统应用，企业与专家视频连线490次、电话连线305</w:t>
      </w:r>
      <w:r w:rsidR="000833B8">
        <w:rPr>
          <w:rFonts w:ascii="仿宋_GB2312" w:eastAsia="仿宋_GB2312" w:hAnsi="仿宋_GB2312" w:cs="仿宋_GB2312" w:hint="eastAsia"/>
          <w:sz w:val="32"/>
          <w:szCs w:val="32"/>
        </w:rPr>
        <w:t>次，通过</w:t>
      </w:r>
      <w:r w:rsidR="00415324" w:rsidRPr="00DD12B1">
        <w:rPr>
          <w:rFonts w:ascii="仿宋_GB2312" w:eastAsia="仿宋_GB2312" w:hAnsi="仿宋_GB2312" w:cs="仿宋_GB2312" w:hint="eastAsia"/>
          <w:sz w:val="32"/>
          <w:szCs w:val="32"/>
        </w:rPr>
        <w:t>图文问诊、在线问诊</w:t>
      </w:r>
      <w:r w:rsidR="000833B8">
        <w:rPr>
          <w:rFonts w:ascii="仿宋_GB2312" w:eastAsia="仿宋_GB2312" w:hAnsi="仿宋_GB2312" w:cs="仿宋_GB2312" w:hint="eastAsia"/>
          <w:sz w:val="32"/>
          <w:szCs w:val="32"/>
        </w:rPr>
        <w:t>等形式</w:t>
      </w:r>
      <w:r w:rsidR="00415324" w:rsidRPr="00DD12B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833B8">
        <w:rPr>
          <w:rFonts w:ascii="仿宋_GB2312" w:eastAsia="仿宋_GB2312" w:hAnsi="仿宋_GB2312" w:cs="仿宋_GB2312" w:hint="eastAsia"/>
          <w:sz w:val="32"/>
          <w:szCs w:val="32"/>
        </w:rPr>
        <w:t>帮助企业</w:t>
      </w:r>
      <w:r w:rsidR="00415324" w:rsidRPr="00DD12B1">
        <w:rPr>
          <w:rFonts w:ascii="仿宋_GB2312" w:eastAsia="仿宋_GB2312" w:hAnsi="仿宋_GB2312" w:cs="仿宋_GB2312" w:hint="eastAsia"/>
          <w:sz w:val="32"/>
          <w:szCs w:val="32"/>
        </w:rPr>
        <w:t>解决问题400余项。</w:t>
      </w:r>
    </w:p>
    <w:p w:rsidR="006E605C" w:rsidRPr="00840C09" w:rsidRDefault="00424A9F" w:rsidP="00EE09D5">
      <w:pPr>
        <w:pStyle w:val="a4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  <w:r w:rsidRPr="00424A9F"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314839">
        <w:rPr>
          <w:rFonts w:ascii="楷体_GB2312" w:eastAsia="楷体_GB2312" w:hAnsi="仿宋_GB2312" w:cs="仿宋_GB2312" w:hint="eastAsia"/>
          <w:sz w:val="32"/>
          <w:szCs w:val="32"/>
        </w:rPr>
        <w:t>强化非</w:t>
      </w:r>
      <w:r w:rsidR="0050130B">
        <w:rPr>
          <w:rFonts w:ascii="楷体_GB2312" w:eastAsia="楷体_GB2312" w:hAnsi="仿宋_GB2312" w:cs="仿宋_GB2312" w:hint="eastAsia"/>
          <w:sz w:val="32"/>
          <w:szCs w:val="32"/>
        </w:rPr>
        <w:t>煤矿山</w:t>
      </w:r>
      <w:r w:rsidR="00840C09">
        <w:rPr>
          <w:rFonts w:ascii="楷体_GB2312" w:eastAsia="楷体_GB2312" w:hAnsi="仿宋_GB2312" w:cs="仿宋_GB2312" w:hint="eastAsia"/>
          <w:sz w:val="32"/>
          <w:szCs w:val="32"/>
        </w:rPr>
        <w:t>和工</w:t>
      </w:r>
      <w:r w:rsidR="006E605C">
        <w:rPr>
          <w:rFonts w:ascii="楷体_GB2312" w:eastAsia="楷体_GB2312" w:hAnsi="仿宋_GB2312" w:cs="仿宋_GB2312" w:hint="eastAsia"/>
          <w:sz w:val="32"/>
          <w:szCs w:val="32"/>
        </w:rPr>
        <w:t>贸</w:t>
      </w:r>
      <w:r w:rsidR="00840C09">
        <w:rPr>
          <w:rFonts w:ascii="楷体_GB2312" w:eastAsia="楷体_GB2312" w:hAnsi="仿宋_GB2312" w:cs="仿宋_GB2312" w:hint="eastAsia"/>
          <w:sz w:val="32"/>
          <w:szCs w:val="32"/>
        </w:rPr>
        <w:t>企业</w:t>
      </w:r>
      <w:r w:rsidR="0058368C">
        <w:rPr>
          <w:rFonts w:ascii="楷体_GB2312" w:eastAsia="楷体_GB2312" w:hAnsi="仿宋_GB2312" w:cs="仿宋_GB2312" w:hint="eastAsia"/>
          <w:sz w:val="32"/>
          <w:szCs w:val="32"/>
        </w:rPr>
        <w:t>安全</w:t>
      </w:r>
      <w:r w:rsidR="00EA732B">
        <w:rPr>
          <w:rFonts w:ascii="楷体_GB2312" w:eastAsia="楷体_GB2312" w:hAnsi="仿宋_GB2312" w:cs="仿宋_GB2312" w:hint="eastAsia"/>
          <w:sz w:val="32"/>
          <w:szCs w:val="32"/>
        </w:rPr>
        <w:t>监管</w:t>
      </w:r>
      <w:r w:rsidR="0075595E" w:rsidRPr="0075595E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="00482540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编制工贸领域高危作业“十不准</w:t>
      </w:r>
      <w:r w:rsidR="00482540">
        <w:rPr>
          <w:rFonts w:ascii="仿宋_GB2312" w:eastAsia="仿宋_GB2312" w:hAnsi="仿宋" w:cs="仿宋" w:hint="eastAsia"/>
          <w:kern w:val="2"/>
          <w:sz w:val="32"/>
          <w:szCs w:val="32"/>
        </w:rPr>
        <w:t>”</w:t>
      </w:r>
      <w:r w:rsidR="00482540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和预防机械伤害“十二条”，</w:t>
      </w:r>
      <w:r w:rsidR="00482540">
        <w:rPr>
          <w:rFonts w:ascii="仿宋_GB2312" w:eastAsia="仿宋_GB2312" w:hAnsi="仿宋" w:cs="仿宋" w:hint="eastAsia"/>
          <w:kern w:val="2"/>
          <w:sz w:val="32"/>
          <w:szCs w:val="32"/>
        </w:rPr>
        <w:t>在</w:t>
      </w:r>
      <w:r w:rsidR="006E605C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49家金属冶炼和重大危险源工贸企业开展风险隐患智慧体系试点，全市11629家小</w:t>
      </w:r>
      <w:proofErr w:type="gramStart"/>
      <w:r w:rsidR="006E605C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微企业</w:t>
      </w:r>
      <w:proofErr w:type="gramEnd"/>
      <w:r w:rsidR="006E605C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应用“铸安石”智慧</w:t>
      </w:r>
      <w:proofErr w:type="gramStart"/>
      <w:r w:rsidR="006E605C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安监云平台</w:t>
      </w:r>
      <w:proofErr w:type="gramEnd"/>
      <w:r w:rsidR="006E605C">
        <w:rPr>
          <w:rFonts w:ascii="仿宋_GB2312" w:eastAsia="仿宋_GB2312" w:hAnsi="仿宋" w:cs="仿宋" w:hint="eastAsia"/>
          <w:kern w:val="2"/>
          <w:sz w:val="32"/>
          <w:szCs w:val="32"/>
        </w:rPr>
        <w:t>。</w:t>
      </w:r>
      <w:r w:rsidR="003546B1">
        <w:rPr>
          <w:rFonts w:ascii="仿宋_GB2312" w:eastAsia="仿宋_GB2312" w:hAnsi="仿宋" w:cs="仿宋" w:hint="eastAsia"/>
          <w:kern w:val="2"/>
          <w:sz w:val="32"/>
          <w:szCs w:val="32"/>
        </w:rPr>
        <w:t>抓好</w:t>
      </w:r>
      <w:r w:rsidR="006E605C" w:rsidRPr="008B5365">
        <w:rPr>
          <w:rFonts w:ascii="仿宋_GB2312" w:eastAsia="仿宋_GB2312" w:hAnsi="仿宋" w:cs="仿宋" w:hint="eastAsia"/>
          <w:kern w:val="2"/>
          <w:sz w:val="32"/>
          <w:szCs w:val="32"/>
        </w:rPr>
        <w:t>地下非煤矿山外包工程安全生产专项整治，清理无相关资质或不符合安全生产条件的外包施工队伍5家。</w:t>
      </w:r>
    </w:p>
    <w:p w:rsidR="0081305F" w:rsidRPr="007D3E67" w:rsidRDefault="00C5007E" w:rsidP="007D3E67">
      <w:pPr>
        <w:spacing w:line="560" w:lineRule="exact"/>
        <w:ind w:firstLineChars="200" w:firstLine="640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0F54F3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三</w:t>
      </w:r>
      <w:r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9E36F3">
        <w:rPr>
          <w:rFonts w:ascii="楷体_GB2312" w:eastAsia="楷体_GB2312" w:hAnsi="楷体_GB2312" w:cs="楷体_GB2312" w:hint="eastAsia"/>
          <w:sz w:val="32"/>
          <w:szCs w:val="32"/>
        </w:rPr>
        <w:t>严格</w:t>
      </w:r>
      <w:r w:rsidR="00EA732B">
        <w:rPr>
          <w:rFonts w:ascii="楷体_GB2312" w:eastAsia="楷体_GB2312" w:hAnsi="楷体_GB2312" w:cs="楷体_GB2312" w:hint="eastAsia"/>
          <w:sz w:val="32"/>
          <w:szCs w:val="32"/>
        </w:rPr>
        <w:t>安全</w:t>
      </w:r>
      <w:r w:rsidR="0081305F">
        <w:rPr>
          <w:rFonts w:ascii="楷体_GB2312" w:eastAsia="楷体_GB2312" w:hAnsi="楷体_GB2312" w:cs="楷体_GB2312" w:hint="eastAsia"/>
          <w:sz w:val="32"/>
          <w:szCs w:val="32"/>
        </w:rPr>
        <w:t>生产</w:t>
      </w:r>
      <w:r w:rsidR="0075595E" w:rsidRPr="0075595E">
        <w:rPr>
          <w:rFonts w:ascii="楷体_GB2312" w:eastAsia="楷体_GB2312" w:hAnsi="楷体_GB2312" w:cs="楷体_GB2312" w:hint="eastAsia"/>
          <w:sz w:val="32"/>
          <w:szCs w:val="32"/>
        </w:rPr>
        <w:t>执法</w:t>
      </w:r>
      <w:r w:rsidR="00AD2250">
        <w:rPr>
          <w:rFonts w:ascii="楷体_GB2312" w:eastAsia="楷体_GB2312" w:hAnsi="楷体_GB2312" w:cs="楷体_GB2312" w:hint="eastAsia"/>
          <w:sz w:val="32"/>
          <w:szCs w:val="32"/>
        </w:rPr>
        <w:t>检查</w:t>
      </w:r>
      <w:r w:rsidR="007D3E6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和</w:t>
      </w:r>
      <w:r w:rsidR="007D3E67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审批服务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0F54F3" w:rsidRPr="000F54F3">
        <w:rPr>
          <w:rFonts w:ascii="仿宋_GB2312" w:eastAsia="仿宋_GB2312" w:hAnsi="仿宋" w:cs="Times New Roman" w:hint="eastAsia"/>
          <w:color w:val="000000"/>
          <w:sz w:val="32"/>
          <w:szCs w:val="32"/>
        </w:rPr>
        <w:t>组织开展“下沉式”集中督导执法</w:t>
      </w:r>
      <w:r w:rsidR="000F54F3">
        <w:rPr>
          <w:rFonts w:ascii="仿宋_GB2312" w:eastAsia="仿宋_GB2312" w:hAnsi="仿宋" w:hint="eastAsia"/>
          <w:sz w:val="32"/>
          <w:szCs w:val="32"/>
        </w:rPr>
        <w:t>和区（市）间异地交叉执法检查，</w:t>
      </w:r>
      <w:r w:rsidR="0075595E" w:rsidRPr="0075595E">
        <w:rPr>
          <w:rFonts w:ascii="仿宋_GB2312" w:eastAsia="仿宋_GB2312" w:hAnsi="仿宋_GB2312" w:cs="仿宋_GB2312" w:hint="eastAsia"/>
          <w:sz w:val="32"/>
          <w:szCs w:val="32"/>
        </w:rPr>
        <w:t>上半年</w:t>
      </w:r>
      <w:r w:rsidR="000F54F3">
        <w:rPr>
          <w:rFonts w:ascii="仿宋_GB2312" w:eastAsia="仿宋_GB2312" w:hAnsi="仿宋_GB2312" w:cs="仿宋_GB2312" w:hint="eastAsia"/>
          <w:sz w:val="32"/>
          <w:szCs w:val="32"/>
        </w:rPr>
        <w:t>累计</w:t>
      </w:r>
      <w:r w:rsidR="0075595E" w:rsidRPr="0075595E">
        <w:rPr>
          <w:rFonts w:ascii="仿宋_GB2312" w:eastAsia="仿宋_GB2312" w:hAnsi="仿宋_GB2312" w:cs="仿宋_GB2312" w:hint="eastAsia"/>
          <w:sz w:val="32"/>
          <w:szCs w:val="32"/>
        </w:rPr>
        <w:t>检查企业7500余家，</w:t>
      </w:r>
      <w:r w:rsidR="000F54F3">
        <w:rPr>
          <w:rFonts w:ascii="仿宋_GB2312" w:eastAsia="仿宋_GB2312" w:hAnsi="仿宋_GB2312" w:cs="仿宋_GB2312" w:hint="eastAsia"/>
          <w:sz w:val="32"/>
          <w:szCs w:val="32"/>
        </w:rPr>
        <w:t>排查</w:t>
      </w:r>
      <w:r w:rsidR="000F54F3">
        <w:rPr>
          <w:rFonts w:ascii="仿宋_GB2312" w:eastAsia="仿宋_GB2312" w:hAnsi="仿宋_GB2312" w:cs="仿宋_GB2312"/>
          <w:sz w:val="32"/>
          <w:szCs w:val="32"/>
        </w:rPr>
        <w:t>整治各类</w:t>
      </w:r>
      <w:r w:rsidR="0075595E" w:rsidRPr="0075595E">
        <w:rPr>
          <w:rFonts w:ascii="仿宋_GB2312" w:eastAsia="仿宋_GB2312" w:hAnsi="仿宋_GB2312" w:cs="仿宋_GB2312"/>
          <w:sz w:val="32"/>
          <w:szCs w:val="32"/>
        </w:rPr>
        <w:t>隐患</w:t>
      </w:r>
      <w:r w:rsidR="000F54F3" w:rsidRPr="0075595E">
        <w:rPr>
          <w:rFonts w:ascii="仿宋_GB2312" w:eastAsia="仿宋_GB2312" w:hAnsi="仿宋_GB2312" w:cs="仿宋_GB2312"/>
          <w:sz w:val="32"/>
          <w:szCs w:val="32"/>
        </w:rPr>
        <w:t>问题</w:t>
      </w:r>
      <w:r w:rsidR="0075595E" w:rsidRPr="0075595E">
        <w:rPr>
          <w:rFonts w:ascii="仿宋_GB2312" w:eastAsia="仿宋_GB2312" w:hAnsi="仿宋_GB2312" w:cs="仿宋_GB2312"/>
          <w:sz w:val="32"/>
          <w:szCs w:val="32"/>
        </w:rPr>
        <w:t>及违法行为</w:t>
      </w:r>
      <w:r w:rsidR="0075595E" w:rsidRPr="0075595E">
        <w:rPr>
          <w:rFonts w:ascii="仿宋_GB2312" w:eastAsia="仿宋_GB2312" w:hAnsi="仿宋_GB2312" w:cs="仿宋_GB2312" w:hint="eastAsia"/>
          <w:sz w:val="32"/>
          <w:szCs w:val="32"/>
        </w:rPr>
        <w:t>1.9万余</w:t>
      </w:r>
      <w:r w:rsidR="0075595E" w:rsidRPr="0075595E">
        <w:rPr>
          <w:rFonts w:ascii="仿宋_GB2312" w:eastAsia="仿宋_GB2312" w:hAnsi="仿宋_GB2312" w:cs="仿宋_GB2312"/>
          <w:sz w:val="32"/>
          <w:szCs w:val="32"/>
        </w:rPr>
        <w:t>项，立案</w:t>
      </w:r>
      <w:r w:rsidR="0075595E" w:rsidRPr="0075595E">
        <w:rPr>
          <w:rFonts w:ascii="仿宋_GB2312" w:eastAsia="仿宋_GB2312" w:hAnsi="仿宋_GB2312" w:cs="仿宋_GB2312" w:hint="eastAsia"/>
          <w:sz w:val="32"/>
          <w:szCs w:val="32"/>
        </w:rPr>
        <w:t>480起，处罚420起，罚款1740万元。</w:t>
      </w:r>
      <w:r w:rsidR="0075595E" w:rsidRPr="0075595E">
        <w:rPr>
          <w:rFonts w:ascii="仿宋_GB2312" w:eastAsia="仿宋_GB2312" w:hAnsi="仿宋_GB2312" w:cs="仿宋_GB2312" w:hint="eastAsia"/>
          <w:kern w:val="0"/>
          <w:sz w:val="32"/>
          <w:szCs w:val="32"/>
        </w:rPr>
        <w:t>修订《青岛</w:t>
      </w:r>
      <w:r w:rsidR="0075595E" w:rsidRPr="0075595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市安全生产举报奖励办法》，共受理各类安全生产举报、投诉322件，发放奖</w:t>
      </w:r>
      <w:r w:rsidR="009100DD">
        <w:rPr>
          <w:rFonts w:ascii="仿宋_GB2312" w:eastAsia="仿宋_GB2312" w:hAnsi="仿宋_GB2312" w:cs="仿宋_GB2312" w:hint="eastAsia"/>
          <w:kern w:val="0"/>
          <w:sz w:val="32"/>
          <w:szCs w:val="32"/>
        </w:rPr>
        <w:t>金</w:t>
      </w:r>
      <w:r w:rsidR="0075595E" w:rsidRPr="0075595E">
        <w:rPr>
          <w:rFonts w:ascii="仿宋_GB2312" w:eastAsia="仿宋_GB2312" w:hAnsi="仿宋_GB2312" w:cs="仿宋_GB2312" w:hint="eastAsia"/>
          <w:kern w:val="0"/>
          <w:sz w:val="32"/>
          <w:szCs w:val="32"/>
        </w:rPr>
        <w:t>13.1万元。</w:t>
      </w:r>
      <w:r w:rsidR="007D3E67" w:rsidRPr="0075595E">
        <w:rPr>
          <w:rFonts w:ascii="仿宋_GB2312" w:eastAsia="仿宋_GB2312" w:hAnsi="仿宋" w:cs="Times New Roman" w:hint="eastAsia"/>
          <w:sz w:val="32"/>
          <w:szCs w:val="32"/>
        </w:rPr>
        <w:t>创建零跑腿、零材料、零干预</w:t>
      </w:r>
      <w:r w:rsidR="007D3E67" w:rsidRPr="0075595E">
        <w:rPr>
          <w:rFonts w:ascii="仿宋_GB2312" w:eastAsia="仿宋_GB2312" w:hAnsi="仿宋" w:cs="Times New Roman" w:hint="eastAsia"/>
          <w:color w:val="000000"/>
          <w:sz w:val="32"/>
          <w:szCs w:val="32"/>
        </w:rPr>
        <w:t>“三零</w:t>
      </w:r>
      <w:r w:rsidR="007D3E67" w:rsidRPr="0075595E">
        <w:rPr>
          <w:rFonts w:ascii="仿宋_GB2312" w:eastAsia="仿宋_GB2312" w:hAnsi="仿宋" w:cs="Times New Roman"/>
          <w:color w:val="000000"/>
          <w:sz w:val="32"/>
          <w:szCs w:val="32"/>
        </w:rPr>
        <w:t>e</w:t>
      </w:r>
      <w:r w:rsidR="007D3E67" w:rsidRPr="0075595E">
        <w:rPr>
          <w:rFonts w:ascii="仿宋_GB2312" w:eastAsia="仿宋_GB2312" w:hAnsi="仿宋" w:cs="Times New Roman" w:hint="eastAsia"/>
          <w:color w:val="000000"/>
          <w:sz w:val="32"/>
          <w:szCs w:val="32"/>
        </w:rPr>
        <w:t>办”工作品牌，</w:t>
      </w:r>
      <w:r w:rsidR="007D3E67" w:rsidRPr="0075595E">
        <w:rPr>
          <w:rFonts w:ascii="仿宋_GB2312" w:eastAsia="仿宋_GB2312" w:hAnsi="仿宋_GB2312" w:cs="仿宋_GB2312" w:hint="eastAsia"/>
          <w:sz w:val="32"/>
          <w:szCs w:val="32"/>
        </w:rPr>
        <w:t>采取视频会议、云审查等</w:t>
      </w:r>
      <w:r w:rsidR="007D3E67"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 w:rsidR="007D3E67" w:rsidRPr="0075595E">
        <w:rPr>
          <w:rFonts w:ascii="仿宋_GB2312" w:eastAsia="仿宋_GB2312" w:hAnsi="仿宋_GB2312" w:cs="仿宋_GB2312" w:hint="eastAsia"/>
          <w:sz w:val="32"/>
          <w:szCs w:val="32"/>
        </w:rPr>
        <w:t>进行“三同时”安全审查</w:t>
      </w:r>
      <w:r w:rsidR="007D3E6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D3E6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上半年</w:t>
      </w:r>
      <w:r w:rsidR="007D3E67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办理安全生产领域涉企许可事项</w:t>
      </w:r>
      <w:r w:rsidR="007D3E67" w:rsidRPr="007E17FC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1</w:t>
      </w:r>
      <w:r w:rsidR="007D3E67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32件，“秒批</w:t>
      </w:r>
      <w:r w:rsidR="007D3E67" w:rsidRPr="007E17FC"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  <w:t>+</w:t>
      </w:r>
      <w:r w:rsidR="007D3E67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承诺制”服务企业7</w:t>
      </w:r>
      <w:r w:rsidR="007D3E6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6</w:t>
      </w:r>
      <w:r w:rsidR="007D3E67" w:rsidRPr="007E17FC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次，“嵌入式”服务2次。</w:t>
      </w:r>
    </w:p>
    <w:p w:rsidR="00476E3C" w:rsidRPr="007E17FC" w:rsidRDefault="003C58E3" w:rsidP="00EE09D5">
      <w:pPr>
        <w:overflowPunct w:val="0"/>
        <w:spacing w:line="560" w:lineRule="exact"/>
        <w:ind w:firstLineChars="200" w:firstLine="640"/>
        <w:rPr>
          <w:rFonts w:ascii="仿宋_GB2312" w:eastAsia="黑体" w:hAnsi="仿宋_GB2312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五</w:t>
      </w:r>
      <w:r w:rsidR="00476E3C" w:rsidRPr="007E17FC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、存在</w:t>
      </w:r>
      <w:r w:rsidR="000D2E05" w:rsidRPr="007E17FC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的</w:t>
      </w:r>
      <w:r w:rsidR="00476E3C" w:rsidRPr="007E17FC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问题</w:t>
      </w:r>
      <w:r w:rsidR="000D2E05" w:rsidRPr="007E17FC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及下</w:t>
      </w:r>
      <w:r w:rsidR="00B0630E" w:rsidRPr="007E17FC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步</w:t>
      </w:r>
      <w:r w:rsidR="000D2E05" w:rsidRPr="007E17FC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工作打算</w:t>
      </w:r>
    </w:p>
    <w:p w:rsidR="00C85CC0" w:rsidRPr="005F1C5C" w:rsidRDefault="000D2E05" w:rsidP="005F1C5C">
      <w:pPr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232F4">
        <w:rPr>
          <w:rFonts w:ascii="仿宋_GB2312" w:eastAsia="仿宋_GB2312" w:hAnsi="仿宋_GB2312" w:cs="仿宋_GB2312" w:hint="eastAsia"/>
          <w:sz w:val="32"/>
          <w:szCs w:val="32"/>
        </w:rPr>
        <w:t>一是</w:t>
      </w:r>
      <w:proofErr w:type="gramStart"/>
      <w:r w:rsidRPr="00F232F4">
        <w:rPr>
          <w:rFonts w:ascii="仿宋_GB2312" w:eastAsia="仿宋_GB2312" w:hAnsi="仿宋_GB2312" w:cs="仿宋_GB2312" w:hint="eastAsia"/>
          <w:sz w:val="32"/>
          <w:szCs w:val="32"/>
        </w:rPr>
        <w:t>安全发展</w:t>
      </w:r>
      <w:proofErr w:type="gramEnd"/>
      <w:r w:rsidRPr="00F232F4">
        <w:rPr>
          <w:rFonts w:ascii="仿宋_GB2312" w:eastAsia="仿宋_GB2312" w:hAnsi="仿宋_GB2312" w:cs="仿宋_GB2312" w:hint="eastAsia"/>
          <w:sz w:val="32"/>
          <w:szCs w:val="32"/>
        </w:rPr>
        <w:t>理念仍不牢固，个别区（市）、单位没有真正把</w:t>
      </w:r>
      <w:proofErr w:type="gramStart"/>
      <w:r w:rsidRPr="00F232F4">
        <w:rPr>
          <w:rFonts w:ascii="仿宋_GB2312" w:eastAsia="仿宋_GB2312" w:hAnsi="仿宋_GB2312" w:cs="仿宋_GB2312" w:hint="eastAsia"/>
          <w:sz w:val="32"/>
          <w:szCs w:val="32"/>
        </w:rPr>
        <w:t>安全发展</w:t>
      </w:r>
      <w:proofErr w:type="gramEnd"/>
      <w:r w:rsidRPr="00F232F4">
        <w:rPr>
          <w:rFonts w:ascii="仿宋_GB2312" w:eastAsia="仿宋_GB2312" w:hAnsi="仿宋_GB2312" w:cs="仿宋_GB2312" w:hint="eastAsia"/>
          <w:sz w:val="32"/>
          <w:szCs w:val="32"/>
        </w:rPr>
        <w:t>理念落实到具体行动上</w:t>
      </w:r>
      <w:r w:rsidR="00476E3C" w:rsidRPr="00F232F4">
        <w:rPr>
          <w:rFonts w:ascii="仿宋_GB2312" w:eastAsia="仿宋_GB2312" w:hAnsi="仿宋_GB2312" w:cs="仿宋_GB2312" w:hint="eastAsia"/>
          <w:sz w:val="32"/>
          <w:szCs w:val="32"/>
        </w:rPr>
        <w:t>。二是部分行业主管部门</w:t>
      </w:r>
      <w:r w:rsidR="00F232F4" w:rsidRPr="00F232F4">
        <w:rPr>
          <w:rFonts w:ascii="仿宋_GB2312" w:eastAsia="仿宋_GB2312" w:hAnsi="仿宋_GB2312" w:cs="仿宋_GB2312" w:hint="eastAsia"/>
          <w:sz w:val="32"/>
          <w:szCs w:val="32"/>
        </w:rPr>
        <w:t>“三个必须”</w:t>
      </w:r>
      <w:r w:rsidR="00476E3C" w:rsidRPr="00F232F4">
        <w:rPr>
          <w:rFonts w:ascii="仿宋_GB2312" w:eastAsia="仿宋_GB2312" w:hAnsi="仿宋_GB2312" w:cs="仿宋_GB2312" w:hint="eastAsia"/>
          <w:sz w:val="32"/>
          <w:szCs w:val="32"/>
        </w:rPr>
        <w:t>落实不到位</w:t>
      </w:r>
      <w:r w:rsidR="001C7F0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C58E3">
        <w:rPr>
          <w:rFonts w:ascii="仿宋_GB2312" w:eastAsia="仿宋_GB2312" w:hAnsi="仿宋_GB2312" w:cs="仿宋_GB2312" w:hint="eastAsia"/>
          <w:sz w:val="32"/>
          <w:szCs w:val="32"/>
        </w:rPr>
        <w:t>三是</w:t>
      </w:r>
      <w:r w:rsidRPr="00F232F4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4845DF">
        <w:rPr>
          <w:rFonts w:ascii="仿宋_GB2312" w:eastAsia="仿宋_GB2312" w:hAnsi="仿宋_GB2312" w:cs="仿宋_GB2312" w:hint="eastAsia"/>
          <w:sz w:val="32"/>
          <w:szCs w:val="32"/>
        </w:rPr>
        <w:t>主体责任落实不到位的问题仍然存在</w:t>
      </w:r>
      <w:r w:rsidR="00476E3C" w:rsidRPr="00F232F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C58E3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476E3C" w:rsidRPr="00F232F4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="00657917">
        <w:rPr>
          <w:rFonts w:ascii="仿宋_GB2312" w:eastAsia="仿宋_GB2312" w:hAnsi="仿宋_GB2312" w:cs="仿宋_GB2312" w:hint="eastAsia"/>
          <w:sz w:val="32"/>
          <w:szCs w:val="32"/>
        </w:rPr>
        <w:t>信息化建设滞后，与当前发展形势不</w:t>
      </w:r>
      <w:r w:rsidR="00417065">
        <w:rPr>
          <w:rFonts w:ascii="仿宋_GB2312" w:eastAsia="仿宋_GB2312" w:hAnsi="仿宋_GB2312" w:cs="仿宋_GB2312" w:hint="eastAsia"/>
          <w:sz w:val="32"/>
          <w:szCs w:val="32"/>
        </w:rPr>
        <w:t>相</w:t>
      </w:r>
      <w:r w:rsidR="00657917">
        <w:rPr>
          <w:rFonts w:ascii="仿宋_GB2312" w:eastAsia="仿宋_GB2312" w:hAnsi="仿宋_GB2312" w:cs="仿宋_GB2312" w:hint="eastAsia"/>
          <w:sz w:val="32"/>
          <w:szCs w:val="32"/>
        </w:rPr>
        <w:t>适应</w:t>
      </w:r>
      <w:r w:rsidR="00476E3C" w:rsidRPr="00F232F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C58E3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476E3C" w:rsidRPr="00F232F4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="003C58E3">
        <w:rPr>
          <w:rFonts w:ascii="仿宋_GB2312" w:eastAsia="仿宋_GB2312" w:hAnsi="仿宋_GB2312" w:cs="仿宋_GB2312" w:hint="eastAsia"/>
          <w:sz w:val="32"/>
          <w:szCs w:val="32"/>
        </w:rPr>
        <w:t>镇街安全监管力量薄弱，执法装备配备不足，专业化水平不高。</w:t>
      </w:r>
      <w:r w:rsidR="00C85CC0" w:rsidRPr="007E17F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下</w:t>
      </w:r>
      <w:r w:rsidR="00DC295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步</w:t>
      </w:r>
      <w:r w:rsidR="00C85CC0" w:rsidRPr="007E17F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，将</w:t>
      </w:r>
      <w:r w:rsidR="00DC295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认真</w:t>
      </w:r>
      <w:r w:rsidR="009E36F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学习</w:t>
      </w:r>
      <w:r w:rsidR="00DC295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贯彻落实市委市政府部署要求</w:t>
      </w:r>
      <w:r w:rsidR="00B770B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C85CC0" w:rsidRPr="007E17F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重点做好以下工作。</w:t>
      </w:r>
    </w:p>
    <w:p w:rsidR="00476E3C" w:rsidRPr="007E17FC" w:rsidRDefault="00660F87" w:rsidP="00EE09D5">
      <w:pPr>
        <w:spacing w:line="5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（一）</w:t>
      </w:r>
      <w:r w:rsidR="00EC79D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加强</w:t>
      </w:r>
      <w:r w:rsidR="00B0630E"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统筹</w:t>
      </w:r>
      <w:r w:rsidR="00DC2953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协调</w:t>
      </w:r>
      <w:r w:rsidR="00B0630E"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B0630E" w:rsidRPr="007E17FC">
        <w:rPr>
          <w:rFonts w:ascii="仿宋_GB2312" w:eastAsia="仿宋_GB2312" w:hAnsi="宋体" w:cs="宋体" w:hint="eastAsia"/>
          <w:kern w:val="0"/>
          <w:sz w:val="32"/>
          <w:szCs w:val="32"/>
        </w:rPr>
        <w:t>充分发挥</w:t>
      </w:r>
      <w:r w:rsidR="00F4354E">
        <w:rPr>
          <w:rFonts w:ascii="仿宋_GB2312" w:eastAsia="仿宋_GB2312" w:hAnsi="宋体" w:cs="宋体" w:hint="eastAsia"/>
          <w:kern w:val="0"/>
          <w:sz w:val="32"/>
          <w:szCs w:val="32"/>
        </w:rPr>
        <w:t>“三委三部”及其办公室</w:t>
      </w:r>
      <w:r w:rsidR="00B0630E" w:rsidRPr="007E17FC">
        <w:rPr>
          <w:rFonts w:ascii="仿宋_GB2312" w:eastAsia="仿宋_GB2312" w:hAnsi="宋体" w:cs="宋体" w:hint="eastAsia"/>
          <w:kern w:val="0"/>
          <w:sz w:val="32"/>
          <w:szCs w:val="32"/>
        </w:rPr>
        <w:t>统筹协调作用，建立</w:t>
      </w:r>
      <w:r w:rsidR="00B0630E" w:rsidRPr="007E17FC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完善工作机制，</w:t>
      </w:r>
      <w:r w:rsidR="005F1C5C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压紧压实企业主体责任、属地管理责任</w:t>
      </w:r>
      <w:r w:rsidR="00476E3C" w:rsidRPr="007E17FC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以及行业部门责任</w:t>
      </w:r>
      <w:r w:rsidR="001213A2" w:rsidRPr="007E17FC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</w:t>
      </w:r>
      <w:r w:rsidR="00476E3C" w:rsidRPr="007E17FC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形成整体合力。</w:t>
      </w:r>
    </w:p>
    <w:p w:rsidR="00D84330" w:rsidRDefault="00660F87" w:rsidP="00EE09D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DC2953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二</w:t>
      </w:r>
      <w:r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C79D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加强</w:t>
      </w:r>
      <w:r w:rsidR="00DC2953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风险</w:t>
      </w:r>
      <w:r w:rsidR="00FB59CE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管</w:t>
      </w:r>
      <w:r w:rsidR="00B770B0"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控</w:t>
      </w:r>
      <w:r w:rsidR="00A93C30"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EA732B">
        <w:rPr>
          <w:rFonts w:ascii="仿宋_GB2312" w:eastAsia="仿宋_GB2312" w:hAnsi="宋体" w:cs="宋体" w:hint="eastAsia"/>
          <w:kern w:val="0"/>
          <w:sz w:val="32"/>
          <w:szCs w:val="32"/>
        </w:rPr>
        <w:t>深入开展</w:t>
      </w:r>
      <w:r w:rsidR="00A93C30" w:rsidRPr="007E17FC">
        <w:rPr>
          <w:rFonts w:ascii="仿宋_GB2312" w:eastAsia="仿宋_GB2312" w:hAnsi="宋体" w:cs="宋体" w:hint="eastAsia"/>
          <w:kern w:val="0"/>
          <w:sz w:val="32"/>
          <w:szCs w:val="32"/>
        </w:rPr>
        <w:t>安全生产专项整治三年行动</w:t>
      </w:r>
      <w:r w:rsidR="00D84330" w:rsidRPr="007E17F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84330" w:rsidRPr="00573EA7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突出</w:t>
      </w:r>
      <w:r w:rsidR="00D843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非煤</w:t>
      </w:r>
      <w:r w:rsidR="00D84330" w:rsidRPr="00573EA7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矿山、危化品等重点行业领域，坚决防范遏制</w:t>
      </w:r>
      <w:r w:rsidR="00D843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较大及以上</w:t>
      </w:r>
      <w:r w:rsidR="00D84330" w:rsidRPr="00573EA7">
        <w:rPr>
          <w:rFonts w:ascii="仿宋_GB2312" w:eastAsia="仿宋_GB2312" w:hAnsi="Calibri" w:cs="Times New Roman"/>
          <w:color w:val="000000" w:themeColor="text1"/>
          <w:sz w:val="32"/>
          <w:szCs w:val="32"/>
        </w:rPr>
        <w:t>事故。</w:t>
      </w:r>
    </w:p>
    <w:p w:rsidR="00D84330" w:rsidRDefault="00D84330" w:rsidP="00EE09D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8433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（三）加强灾害防治。</w:t>
      </w:r>
      <w:r w:rsidRPr="00573EA7">
        <w:rPr>
          <w:rFonts w:ascii="仿宋_GB2312" w:eastAsia="仿宋_GB2312" w:hAnsi="宋体" w:cs="宋体"/>
          <w:kern w:val="0"/>
          <w:sz w:val="32"/>
          <w:szCs w:val="32"/>
        </w:rPr>
        <w:t>立足防大汛抢</w:t>
      </w:r>
      <w:proofErr w:type="gramStart"/>
      <w:r w:rsidRPr="00573EA7">
        <w:rPr>
          <w:rFonts w:ascii="仿宋_GB2312" w:eastAsia="仿宋_GB2312" w:hAnsi="宋体" w:cs="宋体"/>
          <w:kern w:val="0"/>
          <w:sz w:val="32"/>
          <w:szCs w:val="32"/>
        </w:rPr>
        <w:t>大险救大灾</w:t>
      </w:r>
      <w:proofErr w:type="gramEnd"/>
      <w:r w:rsidRPr="00573EA7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="00567669">
        <w:rPr>
          <w:rFonts w:ascii="仿宋_GB2312" w:eastAsia="仿宋_GB2312" w:hAnsi="宋体" w:cs="宋体" w:hint="eastAsia"/>
          <w:kern w:val="0"/>
          <w:sz w:val="32"/>
          <w:szCs w:val="32"/>
        </w:rPr>
        <w:t>加强</w:t>
      </w:r>
      <w:r w:rsidRPr="00573EA7">
        <w:rPr>
          <w:rFonts w:ascii="仿宋_GB2312" w:eastAsia="仿宋_GB2312" w:hAnsi="宋体" w:cs="宋体"/>
          <w:kern w:val="0"/>
          <w:sz w:val="32"/>
          <w:szCs w:val="32"/>
        </w:rPr>
        <w:t>防汛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抢险、森林防灭火和地质灾害</w:t>
      </w:r>
      <w:r w:rsidRPr="00573EA7">
        <w:rPr>
          <w:rFonts w:ascii="仿宋_GB2312" w:eastAsia="仿宋_GB2312" w:hAnsi="宋体" w:cs="宋体"/>
          <w:kern w:val="0"/>
          <w:sz w:val="32"/>
          <w:szCs w:val="32"/>
        </w:rPr>
        <w:t>等应急演练，做好预案、物资、力量等各方面准备，最大限度降低灾害风险，减轻灾害损失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29CF" w:rsidRDefault="00660F87" w:rsidP="00EE09D5">
      <w:pPr>
        <w:spacing w:line="560" w:lineRule="exact"/>
        <w:ind w:firstLine="720"/>
        <w:rPr>
          <w:rFonts w:ascii="仿宋_GB2312" w:eastAsia="仿宋_GB2312" w:hAnsi="仿宋_GB2312" w:cs="仿宋_GB2312"/>
          <w:sz w:val="32"/>
          <w:szCs w:val="32"/>
          <w:lang w:val="zh-TW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lastRenderedPageBreak/>
        <w:t>（</w:t>
      </w:r>
      <w:r w:rsidR="00D8433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四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C79D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加强</w:t>
      </w:r>
      <w:r w:rsidR="00CA35BB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智慧应急建设</w:t>
      </w:r>
      <w:r w:rsidR="00CA35BB" w:rsidRPr="007E17FC">
        <w:rPr>
          <w:rFonts w:ascii="楷体_GB2312" w:eastAsia="楷体_GB2312" w:hAnsi="黑体" w:cs="Times New Roman"/>
          <w:color w:val="000000" w:themeColor="text1"/>
          <w:sz w:val="32"/>
          <w:szCs w:val="32"/>
        </w:rPr>
        <w:t>。</w:t>
      </w:r>
      <w:r w:rsidR="00CA35BB" w:rsidRPr="00AF29C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加快</w:t>
      </w:r>
      <w:r w:rsidR="00EC79D7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建设</w:t>
      </w:r>
      <w:r w:rsidR="00CA35BB" w:rsidRPr="00AF29C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综合</w:t>
      </w:r>
      <w:r w:rsidR="00EC79D7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应急</w:t>
      </w:r>
      <w:r w:rsidR="00CA35BB" w:rsidRPr="00AF29C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指挥平台</w:t>
      </w:r>
      <w:r w:rsidR="00EC79D7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和</w:t>
      </w:r>
      <w:r w:rsidR="00EC79D7" w:rsidRPr="00223F05">
        <w:rPr>
          <w:rFonts w:ascii="仿宋_GB2312" w:eastAsia="仿宋_GB2312" w:hAnsi="Calibri" w:cs="Times New Roman" w:hint="eastAsia"/>
          <w:sz w:val="32"/>
          <w:szCs w:val="32"/>
        </w:rPr>
        <w:t>城市风险监测预警系统</w:t>
      </w:r>
      <w:r w:rsidR="00CA35BB" w:rsidRPr="00AF29CF"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 w:rsidR="00AF29CF" w:rsidRPr="00AF29CF">
        <w:rPr>
          <w:rFonts w:ascii="仿宋_GB2312" w:eastAsia="仿宋_GB2312" w:hAnsi="仿宋_GB2312" w:cs="仿宋_GB2312"/>
          <w:sz w:val="32"/>
          <w:szCs w:val="32"/>
          <w:lang w:val="zh-TW"/>
        </w:rPr>
        <w:t>积极推进“数字危化”“远程问安”和加油站智能监管系统</w:t>
      </w:r>
      <w:r w:rsidR="0012332D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应</w:t>
      </w:r>
      <w:r w:rsidR="00FB59CE">
        <w:rPr>
          <w:rFonts w:ascii="仿宋_GB2312" w:eastAsia="仿宋_GB2312" w:hAnsi="仿宋_GB2312" w:cs="仿宋_GB2312" w:hint="eastAsia"/>
          <w:sz w:val="32"/>
          <w:szCs w:val="32"/>
          <w:lang w:val="zh-TW"/>
        </w:rPr>
        <w:t>用</w:t>
      </w:r>
      <w:r w:rsidR="00FB59CE">
        <w:rPr>
          <w:rFonts w:ascii="仿宋_GB2312" w:eastAsia="仿宋_GB2312" w:hAnsi="仿宋_GB2312" w:cs="仿宋_GB2312"/>
          <w:sz w:val="32"/>
          <w:szCs w:val="32"/>
          <w:lang w:val="zh-TW"/>
        </w:rPr>
        <w:t>运行</w:t>
      </w:r>
      <w:r w:rsidR="00AF29CF" w:rsidRPr="00AF29CF">
        <w:rPr>
          <w:rFonts w:ascii="仿宋_GB2312" w:eastAsia="仿宋_GB2312" w:hAnsi="仿宋_GB2312" w:cs="仿宋_GB2312"/>
          <w:sz w:val="32"/>
          <w:szCs w:val="32"/>
          <w:lang w:val="zh-TW"/>
        </w:rPr>
        <w:t>。持续抓好“互联网+监管执法”</w:t>
      </w:r>
      <w:r w:rsidR="00FB59CE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工作</w:t>
      </w:r>
      <w:r w:rsidR="00AF29CF" w:rsidRPr="00AF29CF">
        <w:rPr>
          <w:rFonts w:ascii="仿宋_GB2312" w:eastAsia="仿宋_GB2312" w:hAnsi="仿宋_GB2312" w:cs="仿宋_GB2312"/>
          <w:sz w:val="32"/>
          <w:szCs w:val="32"/>
          <w:lang w:val="zh-TW"/>
        </w:rPr>
        <w:t>，推动建立</w:t>
      </w:r>
      <w:r w:rsidR="0012332D" w:rsidRPr="00AF29CF">
        <w:rPr>
          <w:rFonts w:ascii="仿宋_GB2312" w:eastAsia="仿宋_GB2312" w:hAnsi="仿宋_GB2312" w:cs="仿宋_GB2312"/>
          <w:sz w:val="32"/>
          <w:szCs w:val="32"/>
          <w:lang w:val="zh-TW"/>
        </w:rPr>
        <w:t>精</w:t>
      </w:r>
      <w:r w:rsidR="0012332D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准</w:t>
      </w:r>
      <w:r w:rsidR="0012332D" w:rsidRPr="00AF29CF">
        <w:rPr>
          <w:rFonts w:ascii="仿宋_GB2312" w:eastAsia="仿宋_GB2312" w:hAnsi="仿宋_GB2312" w:cs="仿宋_GB2312"/>
          <w:sz w:val="32"/>
          <w:szCs w:val="32"/>
          <w:lang w:val="zh-TW"/>
        </w:rPr>
        <w:t>化</w:t>
      </w:r>
      <w:r w:rsidR="00AF29CF" w:rsidRPr="00AF29CF">
        <w:rPr>
          <w:rFonts w:ascii="仿宋_GB2312" w:eastAsia="仿宋_GB2312" w:hAnsi="仿宋_GB2312" w:cs="仿宋_GB2312"/>
          <w:sz w:val="32"/>
          <w:szCs w:val="32"/>
          <w:lang w:val="zh-TW"/>
        </w:rPr>
        <w:t>智能执法新模式。</w:t>
      </w:r>
    </w:p>
    <w:p w:rsidR="00567669" w:rsidRDefault="00660F87" w:rsidP="00EE09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D8433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五</w:t>
      </w:r>
      <w:r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C79D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加强</w:t>
      </w:r>
      <w:r w:rsidR="00567669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专业</w:t>
      </w:r>
      <w:r w:rsidR="00EC79D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队伍建设</w:t>
      </w:r>
      <w:r w:rsidR="00A93C30" w:rsidRPr="00B770B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。</w:t>
      </w:r>
      <w:r w:rsidR="00567669">
        <w:rPr>
          <w:rFonts w:ascii="仿宋_GB2312" w:eastAsia="仿宋_GB2312" w:hAnsi="仿宋_GB2312" w:cs="仿宋_GB2312"/>
          <w:sz w:val="32"/>
          <w:szCs w:val="32"/>
          <w:lang w:val="zh-TW"/>
        </w:rPr>
        <w:t>建立健全</w:t>
      </w:r>
      <w:r w:rsidR="00567669" w:rsidRPr="00567669">
        <w:rPr>
          <w:rFonts w:ascii="仿宋_GB2312" w:eastAsia="仿宋_GB2312" w:hAnsi="仿宋_GB2312" w:cs="仿宋_GB2312"/>
          <w:sz w:val="32"/>
          <w:szCs w:val="32"/>
          <w:lang w:val="zh-TW"/>
        </w:rPr>
        <w:t>专业应急救援队伍，</w:t>
      </w:r>
      <w:r w:rsidR="006922E3">
        <w:rPr>
          <w:rFonts w:ascii="仿宋_GB2312" w:eastAsia="仿宋_GB2312" w:hAnsi="宋体" w:cs="宋体" w:hint="eastAsia"/>
          <w:kern w:val="0"/>
          <w:sz w:val="32"/>
          <w:szCs w:val="32"/>
        </w:rPr>
        <w:t>发展</w:t>
      </w:r>
      <w:r w:rsidR="006922E3" w:rsidRPr="001D421D">
        <w:rPr>
          <w:rFonts w:ascii="仿宋_GB2312" w:eastAsia="仿宋_GB2312" w:hAnsi="Times New Roman" w:cs="Times New Roman" w:hint="eastAsia"/>
          <w:sz w:val="32"/>
          <w:szCs w:val="32"/>
        </w:rPr>
        <w:t>充实应</w:t>
      </w:r>
      <w:r w:rsidR="006922E3" w:rsidRPr="008A47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急管理专家库，</w:t>
      </w:r>
      <w:r w:rsidR="006922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优化完善</w:t>
      </w:r>
      <w:r w:rsidR="008361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应急队伍协调联动和</w:t>
      </w:r>
      <w:r w:rsidR="006922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专家管理使用</w:t>
      </w:r>
      <w:r w:rsidR="008361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办法</w:t>
      </w:r>
      <w:r w:rsidR="006922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，提升</w:t>
      </w:r>
      <w:r w:rsidR="006922E3" w:rsidRPr="008A47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应急</w:t>
      </w:r>
      <w:r w:rsidR="008361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处突和</w:t>
      </w:r>
      <w:r w:rsidR="006922E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辅助决策能力</w:t>
      </w:r>
      <w:r w:rsidR="006922E3" w:rsidRPr="00573EA7">
        <w:rPr>
          <w:rFonts w:ascii="仿宋_GB2312" w:eastAsia="仿宋_GB2312" w:hAnsi="宋体" w:cs="宋体"/>
          <w:kern w:val="0"/>
          <w:sz w:val="32"/>
          <w:szCs w:val="32"/>
        </w:rPr>
        <w:t>，打造过硬队伍</w:t>
      </w:r>
      <w:r w:rsidR="006922E3" w:rsidRPr="00D8433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52FEB" w:rsidRPr="00D84330" w:rsidRDefault="00660F87" w:rsidP="00EE09D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（</w:t>
      </w:r>
      <w:r w:rsidR="00D84330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六</w:t>
      </w:r>
      <w:r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）</w:t>
      </w:r>
      <w:r w:rsidR="00EC79D7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加强</w:t>
      </w:r>
      <w:r w:rsidR="00476E3C" w:rsidRPr="007E17FC">
        <w:rPr>
          <w:rFonts w:ascii="楷体_GB2312" w:eastAsia="楷体_GB2312" w:hAnsi="黑体" w:cs="Times New Roman" w:hint="eastAsia"/>
          <w:color w:val="000000" w:themeColor="text1"/>
          <w:sz w:val="32"/>
          <w:szCs w:val="32"/>
        </w:rPr>
        <w:t>基层基础建设。</w:t>
      </w:r>
      <w:r w:rsidR="00EC79D7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加强安全生产宣传教育培训，大力开展警示教育</w:t>
      </w:r>
      <w:r w:rsidR="00A52FEB" w:rsidRPr="007E17FC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  <w:r w:rsidR="00EC79D7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统筹推进自然灾害防治重点工程，</w:t>
      </w:r>
      <w:r w:rsidR="00A52FE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积极推进综合减灾示范社区建设，</w:t>
      </w:r>
      <w:r w:rsidR="00D84330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扎实</w:t>
      </w:r>
      <w:r w:rsidR="00A52FE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做好基层应急救援</w:t>
      </w:r>
      <w:proofErr w:type="gramStart"/>
      <w:r w:rsidR="00A52FE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站试点</w:t>
      </w:r>
      <w:proofErr w:type="gramEnd"/>
      <w:r w:rsidR="00A52FE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工作</w:t>
      </w:r>
      <w:r w:rsidR="00A52FEB" w:rsidRPr="00A52FEB">
        <w:rPr>
          <w:rFonts w:ascii="仿宋_GB2312" w:eastAsia="仿宋_GB2312" w:hAnsi="仿宋" w:cs="Times New Roman"/>
          <w:color w:val="000000" w:themeColor="text1"/>
          <w:sz w:val="32"/>
          <w:szCs w:val="32"/>
        </w:rPr>
        <w:t>。</w:t>
      </w:r>
    </w:p>
    <w:sectPr w:rsidR="00A52FEB" w:rsidRPr="00D84330" w:rsidSect="00751A62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8D" w:rsidRDefault="00FC008D" w:rsidP="00751A62">
      <w:r>
        <w:separator/>
      </w:r>
    </w:p>
  </w:endnote>
  <w:endnote w:type="continuationSeparator" w:id="0">
    <w:p w:rsidR="00FC008D" w:rsidRDefault="00FC008D" w:rsidP="0075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274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9715F0" w:rsidRPr="00751A62" w:rsidRDefault="009715F0">
        <w:pPr>
          <w:pStyle w:val="a7"/>
          <w:jc w:val="center"/>
          <w:rPr>
            <w:rFonts w:asciiTheme="minorEastAsia" w:hAnsiTheme="minorEastAsia"/>
            <w:sz w:val="24"/>
            <w:szCs w:val="24"/>
          </w:rPr>
        </w:pPr>
        <w:r w:rsidRPr="00751A62">
          <w:rPr>
            <w:rFonts w:asciiTheme="minorEastAsia" w:hAnsiTheme="minorEastAsia"/>
            <w:sz w:val="24"/>
            <w:szCs w:val="24"/>
          </w:rPr>
          <w:fldChar w:fldCharType="begin"/>
        </w:r>
        <w:r w:rsidRPr="00751A62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751A62">
          <w:rPr>
            <w:rFonts w:asciiTheme="minorEastAsia" w:hAnsiTheme="minorEastAsia"/>
            <w:sz w:val="24"/>
            <w:szCs w:val="24"/>
          </w:rPr>
          <w:fldChar w:fldCharType="separate"/>
        </w:r>
        <w:r w:rsidR="00B57434" w:rsidRPr="00B57434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B57434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751A62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9715F0" w:rsidRDefault="00971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8D" w:rsidRDefault="00FC008D" w:rsidP="00751A62">
      <w:r>
        <w:separator/>
      </w:r>
    </w:p>
  </w:footnote>
  <w:footnote w:type="continuationSeparator" w:id="0">
    <w:p w:rsidR="00FC008D" w:rsidRDefault="00FC008D" w:rsidP="0075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5EA"/>
    <w:multiLevelType w:val="multilevel"/>
    <w:tmpl w:val="289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8"/>
    <w:rsid w:val="00000143"/>
    <w:rsid w:val="000061E3"/>
    <w:rsid w:val="00010A18"/>
    <w:rsid w:val="000240DA"/>
    <w:rsid w:val="0002416C"/>
    <w:rsid w:val="0003605F"/>
    <w:rsid w:val="00057794"/>
    <w:rsid w:val="00080618"/>
    <w:rsid w:val="000833B8"/>
    <w:rsid w:val="00084EF6"/>
    <w:rsid w:val="00087063"/>
    <w:rsid w:val="00087B0B"/>
    <w:rsid w:val="000A1975"/>
    <w:rsid w:val="000A21CD"/>
    <w:rsid w:val="000A5C0B"/>
    <w:rsid w:val="000B256D"/>
    <w:rsid w:val="000D0A5E"/>
    <w:rsid w:val="000D2E05"/>
    <w:rsid w:val="000D3D1B"/>
    <w:rsid w:val="000D3D21"/>
    <w:rsid w:val="000E02C9"/>
    <w:rsid w:val="000F32A8"/>
    <w:rsid w:val="000F54F3"/>
    <w:rsid w:val="0012116A"/>
    <w:rsid w:val="001213A2"/>
    <w:rsid w:val="0012332D"/>
    <w:rsid w:val="001314A4"/>
    <w:rsid w:val="00135411"/>
    <w:rsid w:val="001472EF"/>
    <w:rsid w:val="0014785E"/>
    <w:rsid w:val="00152620"/>
    <w:rsid w:val="001559F7"/>
    <w:rsid w:val="00155B1B"/>
    <w:rsid w:val="00165C40"/>
    <w:rsid w:val="00166C1C"/>
    <w:rsid w:val="00170998"/>
    <w:rsid w:val="00181F05"/>
    <w:rsid w:val="00192689"/>
    <w:rsid w:val="00193D60"/>
    <w:rsid w:val="00195E5A"/>
    <w:rsid w:val="001A1E01"/>
    <w:rsid w:val="001A58ED"/>
    <w:rsid w:val="001C7B0E"/>
    <w:rsid w:val="001C7F02"/>
    <w:rsid w:val="001D33C4"/>
    <w:rsid w:val="001D35D6"/>
    <w:rsid w:val="001D5391"/>
    <w:rsid w:val="001E2336"/>
    <w:rsid w:val="001E3A46"/>
    <w:rsid w:val="001F6519"/>
    <w:rsid w:val="00216F42"/>
    <w:rsid w:val="00223492"/>
    <w:rsid w:val="00235235"/>
    <w:rsid w:val="00251F60"/>
    <w:rsid w:val="0025605A"/>
    <w:rsid w:val="00263026"/>
    <w:rsid w:val="0026701C"/>
    <w:rsid w:val="002705F8"/>
    <w:rsid w:val="002818E9"/>
    <w:rsid w:val="00284C6C"/>
    <w:rsid w:val="002953C9"/>
    <w:rsid w:val="002A3E77"/>
    <w:rsid w:val="002B1FEB"/>
    <w:rsid w:val="002B7DE5"/>
    <w:rsid w:val="002C2D43"/>
    <w:rsid w:val="002D0C80"/>
    <w:rsid w:val="002D2B51"/>
    <w:rsid w:val="002D3312"/>
    <w:rsid w:val="002D70AA"/>
    <w:rsid w:val="002E220A"/>
    <w:rsid w:val="002E3877"/>
    <w:rsid w:val="002E3F8B"/>
    <w:rsid w:val="002F3C02"/>
    <w:rsid w:val="00303881"/>
    <w:rsid w:val="00304422"/>
    <w:rsid w:val="00304E9E"/>
    <w:rsid w:val="00305875"/>
    <w:rsid w:val="00314839"/>
    <w:rsid w:val="00317110"/>
    <w:rsid w:val="003300B3"/>
    <w:rsid w:val="00330CC9"/>
    <w:rsid w:val="00331CAF"/>
    <w:rsid w:val="00332F63"/>
    <w:rsid w:val="00334C9C"/>
    <w:rsid w:val="00337F9E"/>
    <w:rsid w:val="003433DF"/>
    <w:rsid w:val="003445BB"/>
    <w:rsid w:val="00344CCE"/>
    <w:rsid w:val="00352136"/>
    <w:rsid w:val="003546B1"/>
    <w:rsid w:val="00366056"/>
    <w:rsid w:val="003759F5"/>
    <w:rsid w:val="003833FC"/>
    <w:rsid w:val="0039186E"/>
    <w:rsid w:val="003938FC"/>
    <w:rsid w:val="003962B3"/>
    <w:rsid w:val="003A032E"/>
    <w:rsid w:val="003A1B94"/>
    <w:rsid w:val="003A3624"/>
    <w:rsid w:val="003B04BD"/>
    <w:rsid w:val="003B4F0F"/>
    <w:rsid w:val="003B7273"/>
    <w:rsid w:val="003C1C36"/>
    <w:rsid w:val="003C58E3"/>
    <w:rsid w:val="003D3F2D"/>
    <w:rsid w:val="003D4353"/>
    <w:rsid w:val="003D450C"/>
    <w:rsid w:val="003D4519"/>
    <w:rsid w:val="003D69F5"/>
    <w:rsid w:val="003E2917"/>
    <w:rsid w:val="0040290F"/>
    <w:rsid w:val="00415324"/>
    <w:rsid w:val="00417065"/>
    <w:rsid w:val="004172BE"/>
    <w:rsid w:val="004246C4"/>
    <w:rsid w:val="00424A9F"/>
    <w:rsid w:val="00431690"/>
    <w:rsid w:val="00435B51"/>
    <w:rsid w:val="004370F5"/>
    <w:rsid w:val="00445486"/>
    <w:rsid w:val="00461B23"/>
    <w:rsid w:val="00466045"/>
    <w:rsid w:val="004749FB"/>
    <w:rsid w:val="00475A00"/>
    <w:rsid w:val="00476E3C"/>
    <w:rsid w:val="00482540"/>
    <w:rsid w:val="004845DF"/>
    <w:rsid w:val="00485C1F"/>
    <w:rsid w:val="00492280"/>
    <w:rsid w:val="004943C0"/>
    <w:rsid w:val="004D1986"/>
    <w:rsid w:val="004D61F3"/>
    <w:rsid w:val="004D7B97"/>
    <w:rsid w:val="0050130B"/>
    <w:rsid w:val="00512183"/>
    <w:rsid w:val="00512A89"/>
    <w:rsid w:val="00512CB4"/>
    <w:rsid w:val="00516AB5"/>
    <w:rsid w:val="00516ED5"/>
    <w:rsid w:val="00525A99"/>
    <w:rsid w:val="00530644"/>
    <w:rsid w:val="00567398"/>
    <w:rsid w:val="00567669"/>
    <w:rsid w:val="00572826"/>
    <w:rsid w:val="005731FF"/>
    <w:rsid w:val="00573EA7"/>
    <w:rsid w:val="005770B3"/>
    <w:rsid w:val="005803DF"/>
    <w:rsid w:val="0058368C"/>
    <w:rsid w:val="00587B9F"/>
    <w:rsid w:val="00594D80"/>
    <w:rsid w:val="005951FF"/>
    <w:rsid w:val="005A32DD"/>
    <w:rsid w:val="005A6FD1"/>
    <w:rsid w:val="005C2793"/>
    <w:rsid w:val="005D4A55"/>
    <w:rsid w:val="005F1C5C"/>
    <w:rsid w:val="006077CA"/>
    <w:rsid w:val="006170C6"/>
    <w:rsid w:val="00627C90"/>
    <w:rsid w:val="0065742A"/>
    <w:rsid w:val="00657917"/>
    <w:rsid w:val="00657C93"/>
    <w:rsid w:val="00660F87"/>
    <w:rsid w:val="0066621B"/>
    <w:rsid w:val="00674AF9"/>
    <w:rsid w:val="00676004"/>
    <w:rsid w:val="006922E3"/>
    <w:rsid w:val="00692F33"/>
    <w:rsid w:val="00697BCB"/>
    <w:rsid w:val="006B3ED3"/>
    <w:rsid w:val="006B633F"/>
    <w:rsid w:val="006C4548"/>
    <w:rsid w:val="006C722F"/>
    <w:rsid w:val="006E605C"/>
    <w:rsid w:val="006F63E4"/>
    <w:rsid w:val="006F674F"/>
    <w:rsid w:val="006F7CE1"/>
    <w:rsid w:val="00706132"/>
    <w:rsid w:val="0072653F"/>
    <w:rsid w:val="00726B52"/>
    <w:rsid w:val="00732BA3"/>
    <w:rsid w:val="0073337D"/>
    <w:rsid w:val="00737AEF"/>
    <w:rsid w:val="00742ABF"/>
    <w:rsid w:val="007449DF"/>
    <w:rsid w:val="00751A62"/>
    <w:rsid w:val="0075595E"/>
    <w:rsid w:val="0076177A"/>
    <w:rsid w:val="007765D2"/>
    <w:rsid w:val="00776F71"/>
    <w:rsid w:val="00783860"/>
    <w:rsid w:val="007A6115"/>
    <w:rsid w:val="007B2126"/>
    <w:rsid w:val="007B5025"/>
    <w:rsid w:val="007B7C07"/>
    <w:rsid w:val="007D0698"/>
    <w:rsid w:val="007D28B6"/>
    <w:rsid w:val="007D3E67"/>
    <w:rsid w:val="007D5378"/>
    <w:rsid w:val="007D6C71"/>
    <w:rsid w:val="007E17FC"/>
    <w:rsid w:val="007F4FDE"/>
    <w:rsid w:val="007F742B"/>
    <w:rsid w:val="00801E50"/>
    <w:rsid w:val="0081305F"/>
    <w:rsid w:val="00813C09"/>
    <w:rsid w:val="0082288D"/>
    <w:rsid w:val="0082735F"/>
    <w:rsid w:val="00836159"/>
    <w:rsid w:val="00840C09"/>
    <w:rsid w:val="0084417A"/>
    <w:rsid w:val="0085256A"/>
    <w:rsid w:val="00860117"/>
    <w:rsid w:val="00861B04"/>
    <w:rsid w:val="0086290F"/>
    <w:rsid w:val="0086422D"/>
    <w:rsid w:val="00865CB4"/>
    <w:rsid w:val="0087482D"/>
    <w:rsid w:val="00882956"/>
    <w:rsid w:val="00883CFB"/>
    <w:rsid w:val="008A3C60"/>
    <w:rsid w:val="008B5365"/>
    <w:rsid w:val="008B7AD6"/>
    <w:rsid w:val="008C1ED5"/>
    <w:rsid w:val="008C25B6"/>
    <w:rsid w:val="008C2989"/>
    <w:rsid w:val="008E1FEA"/>
    <w:rsid w:val="008F1D43"/>
    <w:rsid w:val="008F50CC"/>
    <w:rsid w:val="0090044C"/>
    <w:rsid w:val="009011B8"/>
    <w:rsid w:val="0090459C"/>
    <w:rsid w:val="009100DD"/>
    <w:rsid w:val="009307FE"/>
    <w:rsid w:val="0093693C"/>
    <w:rsid w:val="00952DF7"/>
    <w:rsid w:val="009534DB"/>
    <w:rsid w:val="00960E29"/>
    <w:rsid w:val="00961392"/>
    <w:rsid w:val="00966958"/>
    <w:rsid w:val="009715F0"/>
    <w:rsid w:val="00972A92"/>
    <w:rsid w:val="00983667"/>
    <w:rsid w:val="00987418"/>
    <w:rsid w:val="00990B4C"/>
    <w:rsid w:val="009921C6"/>
    <w:rsid w:val="0099789D"/>
    <w:rsid w:val="009A3158"/>
    <w:rsid w:val="009A3663"/>
    <w:rsid w:val="009C04F2"/>
    <w:rsid w:val="009C3E28"/>
    <w:rsid w:val="009D2197"/>
    <w:rsid w:val="009D4F8B"/>
    <w:rsid w:val="009E36F3"/>
    <w:rsid w:val="009E3C39"/>
    <w:rsid w:val="00A12F0E"/>
    <w:rsid w:val="00A17B93"/>
    <w:rsid w:val="00A21E36"/>
    <w:rsid w:val="00A43C0E"/>
    <w:rsid w:val="00A43FAC"/>
    <w:rsid w:val="00A52FEB"/>
    <w:rsid w:val="00A55413"/>
    <w:rsid w:val="00A56290"/>
    <w:rsid w:val="00A6219E"/>
    <w:rsid w:val="00A722F1"/>
    <w:rsid w:val="00A912DD"/>
    <w:rsid w:val="00A93C30"/>
    <w:rsid w:val="00A96B67"/>
    <w:rsid w:val="00AB31C7"/>
    <w:rsid w:val="00AB5A09"/>
    <w:rsid w:val="00AC33C6"/>
    <w:rsid w:val="00AC581E"/>
    <w:rsid w:val="00AD2250"/>
    <w:rsid w:val="00AF29CF"/>
    <w:rsid w:val="00AF658C"/>
    <w:rsid w:val="00B016EF"/>
    <w:rsid w:val="00B03BB1"/>
    <w:rsid w:val="00B05FED"/>
    <w:rsid w:val="00B0630E"/>
    <w:rsid w:val="00B11119"/>
    <w:rsid w:val="00B1686B"/>
    <w:rsid w:val="00B20589"/>
    <w:rsid w:val="00B227A6"/>
    <w:rsid w:val="00B43F13"/>
    <w:rsid w:val="00B53F43"/>
    <w:rsid w:val="00B57434"/>
    <w:rsid w:val="00B6248F"/>
    <w:rsid w:val="00B76A3C"/>
    <w:rsid w:val="00B770B0"/>
    <w:rsid w:val="00B86E1A"/>
    <w:rsid w:val="00B90C61"/>
    <w:rsid w:val="00B94A57"/>
    <w:rsid w:val="00BA3638"/>
    <w:rsid w:val="00BA67E9"/>
    <w:rsid w:val="00BC0E6E"/>
    <w:rsid w:val="00BC36FF"/>
    <w:rsid w:val="00BD0725"/>
    <w:rsid w:val="00BE06FF"/>
    <w:rsid w:val="00BF0DF8"/>
    <w:rsid w:val="00BF13FC"/>
    <w:rsid w:val="00BF3A57"/>
    <w:rsid w:val="00C14278"/>
    <w:rsid w:val="00C23EA5"/>
    <w:rsid w:val="00C24BB0"/>
    <w:rsid w:val="00C36628"/>
    <w:rsid w:val="00C40816"/>
    <w:rsid w:val="00C43C50"/>
    <w:rsid w:val="00C447BF"/>
    <w:rsid w:val="00C5007E"/>
    <w:rsid w:val="00C50C4B"/>
    <w:rsid w:val="00C70935"/>
    <w:rsid w:val="00C719A2"/>
    <w:rsid w:val="00C85CC0"/>
    <w:rsid w:val="00C90D33"/>
    <w:rsid w:val="00C958C4"/>
    <w:rsid w:val="00CA16EF"/>
    <w:rsid w:val="00CA35BB"/>
    <w:rsid w:val="00CC0920"/>
    <w:rsid w:val="00CC2E91"/>
    <w:rsid w:val="00D0248D"/>
    <w:rsid w:val="00D070F0"/>
    <w:rsid w:val="00D15AA6"/>
    <w:rsid w:val="00D218B8"/>
    <w:rsid w:val="00D22B14"/>
    <w:rsid w:val="00D34530"/>
    <w:rsid w:val="00D4007B"/>
    <w:rsid w:val="00D40785"/>
    <w:rsid w:val="00D43361"/>
    <w:rsid w:val="00D46095"/>
    <w:rsid w:val="00D47237"/>
    <w:rsid w:val="00D52D44"/>
    <w:rsid w:val="00D55736"/>
    <w:rsid w:val="00D55F53"/>
    <w:rsid w:val="00D763BA"/>
    <w:rsid w:val="00D82512"/>
    <w:rsid w:val="00D84330"/>
    <w:rsid w:val="00DA0C50"/>
    <w:rsid w:val="00DA316C"/>
    <w:rsid w:val="00DB448E"/>
    <w:rsid w:val="00DC2953"/>
    <w:rsid w:val="00DD0CFB"/>
    <w:rsid w:val="00DD12B1"/>
    <w:rsid w:val="00DD5A36"/>
    <w:rsid w:val="00DE2B4B"/>
    <w:rsid w:val="00E06C8D"/>
    <w:rsid w:val="00E11256"/>
    <w:rsid w:val="00E208FE"/>
    <w:rsid w:val="00E42963"/>
    <w:rsid w:val="00E4454E"/>
    <w:rsid w:val="00E451E1"/>
    <w:rsid w:val="00E505B8"/>
    <w:rsid w:val="00E50A23"/>
    <w:rsid w:val="00E7260D"/>
    <w:rsid w:val="00E87117"/>
    <w:rsid w:val="00E90BBA"/>
    <w:rsid w:val="00E94F6E"/>
    <w:rsid w:val="00EA732B"/>
    <w:rsid w:val="00EA76CD"/>
    <w:rsid w:val="00EB5C83"/>
    <w:rsid w:val="00EB5E7D"/>
    <w:rsid w:val="00EC5577"/>
    <w:rsid w:val="00EC670D"/>
    <w:rsid w:val="00EC79D7"/>
    <w:rsid w:val="00ED4525"/>
    <w:rsid w:val="00EE09D5"/>
    <w:rsid w:val="00EF1128"/>
    <w:rsid w:val="00F11724"/>
    <w:rsid w:val="00F232F4"/>
    <w:rsid w:val="00F24FA0"/>
    <w:rsid w:val="00F2761F"/>
    <w:rsid w:val="00F315C8"/>
    <w:rsid w:val="00F31ACB"/>
    <w:rsid w:val="00F4354E"/>
    <w:rsid w:val="00F449C4"/>
    <w:rsid w:val="00F5528F"/>
    <w:rsid w:val="00F6123F"/>
    <w:rsid w:val="00F61BCB"/>
    <w:rsid w:val="00F71788"/>
    <w:rsid w:val="00F7298B"/>
    <w:rsid w:val="00F7619A"/>
    <w:rsid w:val="00F9406E"/>
    <w:rsid w:val="00FA6BE7"/>
    <w:rsid w:val="00FB119B"/>
    <w:rsid w:val="00FB34C8"/>
    <w:rsid w:val="00FB4C6B"/>
    <w:rsid w:val="00FB59CE"/>
    <w:rsid w:val="00FC008D"/>
    <w:rsid w:val="00FE36E8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F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76E3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76E3C"/>
  </w:style>
  <w:style w:type="paragraph" w:styleId="2">
    <w:name w:val="Body Text First Indent 2"/>
    <w:basedOn w:val="a3"/>
    <w:link w:val="2Char"/>
    <w:uiPriority w:val="99"/>
    <w:unhideWhenUsed/>
    <w:qFormat/>
    <w:rsid w:val="00476E3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"/>
    <w:link w:val="2"/>
    <w:uiPriority w:val="99"/>
    <w:rsid w:val="00476E3C"/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65742A"/>
    <w:pPr>
      <w:ind w:firstLineChars="200" w:firstLine="420"/>
    </w:pPr>
    <w:rPr>
      <w:rFonts w:ascii="Calibri" w:eastAsia="宋体" w:hAnsi="Calibri" w:cs="宋体"/>
    </w:rPr>
  </w:style>
  <w:style w:type="paragraph" w:styleId="a4">
    <w:name w:val="Normal (Web)"/>
    <w:basedOn w:val="a"/>
    <w:uiPriority w:val="99"/>
    <w:unhideWhenUsed/>
    <w:qFormat/>
    <w:rsid w:val="00657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5742A"/>
    <w:rPr>
      <w:b/>
      <w:bCs/>
    </w:rPr>
  </w:style>
  <w:style w:type="paragraph" w:styleId="a6">
    <w:name w:val="header"/>
    <w:basedOn w:val="a"/>
    <w:link w:val="Char0"/>
    <w:uiPriority w:val="99"/>
    <w:unhideWhenUsed/>
    <w:rsid w:val="0075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51A6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1A6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20589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53F4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53F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2F0E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567669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567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F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76E3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76E3C"/>
  </w:style>
  <w:style w:type="paragraph" w:styleId="2">
    <w:name w:val="Body Text First Indent 2"/>
    <w:basedOn w:val="a3"/>
    <w:link w:val="2Char"/>
    <w:uiPriority w:val="99"/>
    <w:unhideWhenUsed/>
    <w:qFormat/>
    <w:rsid w:val="00476E3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"/>
    <w:link w:val="2"/>
    <w:uiPriority w:val="99"/>
    <w:rsid w:val="00476E3C"/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65742A"/>
    <w:pPr>
      <w:ind w:firstLineChars="200" w:firstLine="420"/>
    </w:pPr>
    <w:rPr>
      <w:rFonts w:ascii="Calibri" w:eastAsia="宋体" w:hAnsi="Calibri" w:cs="宋体"/>
    </w:rPr>
  </w:style>
  <w:style w:type="paragraph" w:styleId="a4">
    <w:name w:val="Normal (Web)"/>
    <w:basedOn w:val="a"/>
    <w:uiPriority w:val="99"/>
    <w:unhideWhenUsed/>
    <w:qFormat/>
    <w:rsid w:val="00657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5742A"/>
    <w:rPr>
      <w:b/>
      <w:bCs/>
    </w:rPr>
  </w:style>
  <w:style w:type="paragraph" w:styleId="a6">
    <w:name w:val="header"/>
    <w:basedOn w:val="a"/>
    <w:link w:val="Char0"/>
    <w:uiPriority w:val="99"/>
    <w:unhideWhenUsed/>
    <w:rsid w:val="0075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51A6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5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51A6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20589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B53F4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53F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2F0E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567669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56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BD03-1C6D-412E-B135-5B73625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6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249</cp:revision>
  <cp:lastPrinted>2021-08-17T04:00:00Z</cp:lastPrinted>
  <dcterms:created xsi:type="dcterms:W3CDTF">2021-06-30T08:25:00Z</dcterms:created>
  <dcterms:modified xsi:type="dcterms:W3CDTF">2021-08-17T05:50:00Z</dcterms:modified>
</cp:coreProperties>
</file>