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8E" w:rsidRDefault="008E30BC">
      <w:pPr>
        <w:autoSpaceDE w:val="0"/>
        <w:autoSpaceDN w:val="0"/>
        <w:jc w:val="center"/>
        <w:rPr>
          <w:rFonts w:ascii="黑体" w:eastAsia="黑体" w:hAnsi="黑体" w:cs="PHTLPN+·ÂËÎ_GB2312"/>
          <w:b/>
          <w:bCs/>
          <w:color w:val="000000"/>
          <w:sz w:val="32"/>
          <w:szCs w:val="28"/>
        </w:rPr>
      </w:pP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  <w:u w:val="single"/>
        </w:rPr>
        <w:t>青岛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市用户水龙头水质监测信息公开表（202</w:t>
      </w:r>
      <w:r w:rsidR="007C6F6A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3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年第</w:t>
      </w:r>
      <w:r w:rsidR="00C92DEC">
        <w:rPr>
          <w:rFonts w:ascii="黑体" w:eastAsia="黑体" w:hAnsi="黑体" w:cs="PHTLPN+·ÂËÎ_GB2312"/>
          <w:b/>
          <w:bCs/>
          <w:color w:val="000000"/>
          <w:sz w:val="32"/>
          <w:szCs w:val="28"/>
        </w:rPr>
        <w:t>4</w:t>
      </w:r>
      <w:r>
        <w:rPr>
          <w:rFonts w:ascii="黑体" w:eastAsia="黑体" w:hAnsi="黑体" w:cs="PHTLPN+·ÂËÎ_GB2312" w:hint="eastAsia"/>
          <w:b/>
          <w:bCs/>
          <w:color w:val="000000"/>
          <w:sz w:val="32"/>
          <w:szCs w:val="28"/>
        </w:rPr>
        <w:t>季度）</w:t>
      </w:r>
    </w:p>
    <w:tbl>
      <w:tblPr>
        <w:tblStyle w:val="ad"/>
        <w:tblW w:w="16118" w:type="dxa"/>
        <w:jc w:val="center"/>
        <w:tblLayout w:type="fixed"/>
        <w:tblLook w:val="04A0" w:firstRow="1" w:lastRow="0" w:firstColumn="1" w:lastColumn="0" w:noHBand="0" w:noVBand="1"/>
      </w:tblPr>
      <w:tblGrid>
        <w:gridCol w:w="953"/>
        <w:gridCol w:w="1953"/>
        <w:gridCol w:w="1491"/>
        <w:gridCol w:w="1953"/>
        <w:gridCol w:w="1676"/>
        <w:gridCol w:w="1134"/>
        <w:gridCol w:w="1276"/>
        <w:gridCol w:w="1701"/>
        <w:gridCol w:w="1087"/>
        <w:gridCol w:w="2894"/>
      </w:tblGrid>
      <w:tr w:rsidR="0080778E" w:rsidTr="00D473F3">
        <w:trPr>
          <w:jc w:val="center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区市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 w:rsidP="00B87009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监测点地址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供水单位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采样单位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 w:rsidP="0048033B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监测指标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检测结果评价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8E" w:rsidRDefault="008E30B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健康风险提示及安全饮水建议</w:t>
            </w:r>
          </w:p>
        </w:tc>
      </w:tr>
      <w:tr w:rsidR="008C0B9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平度市</w:t>
            </w:r>
          </w:p>
          <w:p w:rsidR="008C0B9C" w:rsidRDefault="008C0B9C" w:rsidP="007C6F6A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B87009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C92DEC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 w:rsidR="00C92DEC"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B9C" w:rsidRDefault="008C0B9C" w:rsidP="008C0B9C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8C0B9C" w:rsidRP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9C" w:rsidRDefault="008C0B9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凤台供电所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开发区法庭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南苑新区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平度市瑞东气体制造有限公司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92DEC">
        <w:trPr>
          <w:trHeight w:val="528"/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东阁街道办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兴平水厂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平度市疾病预防控制中心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textAlignment w:val="bottom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西海岸新区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薛家岛市政排水三队（长江东路泽润广场）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8C0B9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山里小区（金沙滩路180号）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机关东部会议中心（长江中路369号）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宏运大酒店（香江路227号）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盛世江山（富春江路1076号）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万利国际上流汇（武夷山路1号）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电镀工业园（黄河东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路139号）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区中医医院（海南岛路158号）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自来水监测站（沂河路76号）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龟田食品（六盘山路18号）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星华面粉厂（铁橛山路）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区人民医院体检中心（灵山湾路）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水灵山路供水供热服务站（海王路279甲附近）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公共卫生服务中心（灵山湾路567号）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04D51">
              <w:rPr>
                <w:rFonts w:ascii="仿宋" w:eastAsia="仿宋" w:hAnsi="仿宋" w:cs="Times New Roman" w:hint="eastAsia"/>
                <w:sz w:val="18"/>
                <w:szCs w:val="18"/>
              </w:rPr>
              <w:t>市政自来水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西海岸新区疾病预防控制中心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92DEC">
        <w:trPr>
          <w:trHeight w:val="949"/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中山路街道（安徽路8号青岛君品海岸酒店1楼客房卫生间水龙头）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904AEF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八大关街道（文登路1号汇泉商业广场公共厕所水龙头）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珠海路街道（市南区汕头路1号青岛华清池康养管理有限公司</w:t>
            </w: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1楼洗手池水龙头）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青岛海润自来水公司崂山水厂（城阳夏庄驻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香港中路街道（燕儿岛路20号-9青岛忻红妆美容健康有限公司1楼卫生间水龙头）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湛山街道（秀湛路9号秀湛路社区服务中心2楼卫生间水龙头）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金门路街道（福清路3号福清路社区卫生服务中心1楼卫生间水龙头）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江苏路街道（黄县路37号黄县路社区卫生服务中心1楼卫生间水龙头）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C3805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84221B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4221B">
              <w:rPr>
                <w:rFonts w:ascii="仿宋" w:eastAsia="仿宋" w:hAnsi="仿宋" w:cs="Times New Roman" w:hint="eastAsia"/>
                <w:sz w:val="18"/>
                <w:szCs w:val="18"/>
              </w:rPr>
              <w:t>八大湖街道（巢湖路2号甲巢湖路社区卫生服务中心1楼卫生间水龙头）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青岛海润自来水公司崂山水厂（城阳夏庄驻地）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04D51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" w:eastAsia="仿宋" w:hAnsi="仿宋" w:cs="等线" w:hint="eastAsia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" w:eastAsia="仿宋" w:hAnsi="仿宋" w:cs="等线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C17FC9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城阳区城阳街道城子社区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082E58" w:rsidRDefault="00C92DEC" w:rsidP="00C92DEC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GB5749</w:t>
            </w:r>
            <w:r w:rsidRPr="00082E58">
              <w:rPr>
                <w:rFonts w:ascii="仿宋" w:eastAsia="仿宋" w:hAnsi="仿宋" w:cs="Times New Roman" w:hint="eastAsia"/>
                <w:sz w:val="18"/>
                <w:szCs w:val="18"/>
              </w:rPr>
              <w:t>－2022）所规定的水质常规指标。</w:t>
            </w:r>
          </w:p>
          <w:p w:rsidR="00C92DEC" w:rsidRPr="00082E58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城阳区流亭街道仙家寨小区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青岛市中法海润供水有限公司白沙河水厂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城阳区夏庄街道夏庄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青岛市中法海润供水有限公司崂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山水厂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城阳区惜福镇街道后金社区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城阳区水务有限公司惜福镇水厂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城阳区棘洪滩街道港北社区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城阳区红岛街道嘉苑小区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城阳区河套街道金日家园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城阳区上马街道书香华府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城阳区水务有限公司棘洪滩水厂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城阳区疾病预防控制中心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rPr>
                <w:rFonts w:ascii="仿宋" w:eastAsia="仿宋" w:hAnsi="仿宋"/>
                <w:sz w:val="18"/>
                <w:szCs w:val="18"/>
              </w:rPr>
            </w:pPr>
            <w:r w:rsidRPr="007C6F6A">
              <w:rPr>
                <w:rFonts w:ascii="仿宋" w:eastAsia="仿宋" w:hAnsi="仿宋" w:hint="eastAsia"/>
                <w:sz w:val="18"/>
                <w:szCs w:val="18"/>
              </w:rPr>
              <w:t>2023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 w:rsidRPr="007C6F6A"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李沧区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92DEC">
              <w:rPr>
                <w:rFonts w:ascii="仿宋" w:eastAsia="仿宋" w:hAnsi="仿宋" w:cs="Times New Roman" w:hint="eastAsia"/>
                <w:sz w:val="18"/>
                <w:szCs w:val="18"/>
              </w:rPr>
              <w:t>世园街道宾川路78号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8F3423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C92DEC">
        <w:trPr>
          <w:trHeight w:val="494"/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振华路街道办四流中路3-10号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湘潭路街道办湘潭路3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6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兴城路街道办兴城路49号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92DEC">
              <w:rPr>
                <w:rFonts w:ascii="仿宋" w:eastAsia="仿宋" w:hAnsi="仿宋" w:cs="Times New Roman" w:hint="eastAsia"/>
                <w:sz w:val="18"/>
                <w:szCs w:val="18"/>
              </w:rPr>
              <w:t>九水路街道办金水路678号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虎山路街道办黑龙江中路259号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李沧区李村街道果园</w:t>
            </w: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路11号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7C6F6A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7C6F6A">
              <w:rPr>
                <w:rFonts w:ascii="仿宋" w:eastAsia="仿宋" w:hAnsi="仿宋" w:cs="Times New Roman" w:hint="eastAsia"/>
                <w:sz w:val="18"/>
                <w:szCs w:val="18"/>
              </w:rPr>
              <w:t>李沧区浮山街道青山路267-17号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海润水厂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B7182">
              <w:rPr>
                <w:rFonts w:ascii="仿宋" w:eastAsia="仿宋" w:hAnsi="仿宋" w:cs="Times New Roman" w:hint="eastAsia"/>
                <w:sz w:val="18"/>
                <w:szCs w:val="18"/>
              </w:rPr>
              <w:t>李沧区疾病预防控制中心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即墨区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区盛兴街78号（卫生局）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rPr>
                <w:rFonts w:ascii="仿宋" w:eastAsia="仿宋" w:hAnsi="仿宋"/>
                <w:szCs w:val="24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  <w:p w:rsidR="00C92DEC" w:rsidRPr="005B18EF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即墨区鹤山路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833号（豪苑大酒店）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即墨区李家营村村委北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100米（同济水厂）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文化路306号（市南供水服务所）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5B18EF">
        <w:trPr>
          <w:trHeight w:val="864"/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即墨区烟青路512号（市北医院）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5B18EF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即墨区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黄河</w:t>
            </w:r>
            <w:r w:rsidRPr="00B87009">
              <w:rPr>
                <w:rFonts w:ascii="仿宋" w:eastAsia="仿宋" w:hAnsi="仿宋" w:cs="Times New Roman"/>
                <w:sz w:val="18"/>
                <w:szCs w:val="18"/>
              </w:rPr>
              <w:t>三路</w:t>
            </w: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40号（潮海中学）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同济水厂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即墨区疾病预防控制中心、即墨区自来水公司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9201E4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9201E4">
              <w:rPr>
                <w:rFonts w:ascii="仿宋" w:eastAsia="仿宋" w:hAnsi="仿宋" w:cs="Times New Roman" w:hint="eastAsia"/>
                <w:sz w:val="18"/>
                <w:szCs w:val="18"/>
              </w:rPr>
              <w:t>即墨区疾病预防控制中心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>
              <w:rPr>
                <w:rFonts w:ascii="仿宋" w:eastAsia="仿宋" w:hAnsi="仿宋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96EB3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144B5C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莱西市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莱西市上海东路水岸花园二期4号楼301户（末梢水）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023.11.22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莱西市疾病控制中心（末梢水）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023.11.22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莱西市市立医院食堂（末梢水）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023.11.22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B87009">
              <w:rPr>
                <w:rFonts w:ascii="仿宋" w:eastAsia="仿宋" w:hAnsi="仿宋" w:cs="Times New Roman" w:hint="eastAsia"/>
                <w:sz w:val="18"/>
                <w:szCs w:val="18"/>
              </w:rPr>
              <w:t>莱西市翡翠城西区门卫室（末梢水）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023.11.22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莱西市龙口路安居小区理发店（末梢水）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023.11.22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144B5C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FA1D89">
              <w:rPr>
                <w:rFonts w:ascii="仿宋" w:eastAsia="仿宋" w:hAnsi="仿宋" w:cs="Times New Roman" w:hint="eastAsia"/>
                <w:sz w:val="18"/>
                <w:szCs w:val="18"/>
              </w:rPr>
              <w:t>莱西市月湖小区明华街9号楼（末梢水）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城区水厂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莱西市疾病预防控制中心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023.11.22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崂山区松岭路社区卫生服务站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Pr="00D00AED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00AED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</w:t>
            </w:r>
          </w:p>
          <w:p w:rsidR="00C92DEC" w:rsidRPr="00D00AED" w:rsidRDefault="00C92DEC" w:rsidP="00C92DEC">
            <w:pPr>
              <w:spacing w:after="0"/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00AED">
              <w:rPr>
                <w:rFonts w:ascii="仿宋" w:eastAsia="仿宋" w:hAnsi="仿宋" w:cs="Times New Roman" w:hint="eastAsia"/>
                <w:sz w:val="18"/>
                <w:szCs w:val="18"/>
              </w:rPr>
              <w:t>－2022）所规定的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水质常规指标</w:t>
            </w: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崂山区麦岛社区卫生服务中心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崂山区金家岭社区卫生服务站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崂山区华都社区卫生服务站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崂山区悠然苑社区卫生服务站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崂山区东城国际社区卫生服务站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3E3F1F">
              <w:rPr>
                <w:rFonts w:ascii="仿宋" w:eastAsia="仿宋" w:hAnsi="仿宋" w:hint="eastAsia"/>
                <w:sz w:val="18"/>
                <w:szCs w:val="18"/>
              </w:rPr>
              <w:t>崂山区株洲路科苑经四路交界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青岛海润自来水公司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崂山区疾病预防控制中心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r>
              <w:rPr>
                <w:rFonts w:ascii="仿宋" w:eastAsia="仿宋" w:hAnsi="仿宋"/>
                <w:sz w:val="18"/>
                <w:szCs w:val="18"/>
              </w:rPr>
              <w:t>2023.10.26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D473F3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widowControl w:val="0"/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胶州市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融城小区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</w:t>
            </w:r>
            <w:r w:rsidR="00FA4E94">
              <w:rPr>
                <w:rFonts w:ascii="仿宋" w:eastAsia="仿宋" w:hAnsi="仿宋"/>
                <w:sz w:val="18"/>
                <w:szCs w:val="18"/>
              </w:rPr>
              <w:t>12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FA4E94">
              <w:rPr>
                <w:rFonts w:ascii="仿宋" w:eastAsia="仿宋" w:hAnsi="仿宋"/>
                <w:sz w:val="18"/>
                <w:szCs w:val="18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盛圆阁饭店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3.12.12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青岛引黄济青水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胶州市疾病预防控制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胶州市疾病预防控</w:t>
            </w: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3.12.12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</w:t>
            </w:r>
            <w:r w:rsidRPr="00D00AED">
              <w:rPr>
                <w:rFonts w:ascii="仿宋" w:eastAsia="仿宋" w:hAnsi="仿宋" w:hint="eastAsia"/>
                <w:sz w:val="16"/>
                <w:szCs w:val="18"/>
              </w:rPr>
              <w:lastRenderedPageBreak/>
              <w:t>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移动公司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3.12.12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宝龙城市广场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3.12.12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D473F3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渤海湾花园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青岛引黄济青水务有限责任公司(棘洪滩水厂)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胶州市疾病预防控制中心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3.12.12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00AED">
              <w:rPr>
                <w:rFonts w:ascii="仿宋" w:eastAsia="仿宋" w:hAnsi="仿宋" w:hint="eastAsia"/>
                <w:sz w:val="16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FA4E94">
        <w:trPr>
          <w:jc w:val="center"/>
        </w:trPr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市北区</w:t>
            </w:r>
          </w:p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市北区金华支路2号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FA4E94"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FA4E94">
              <w:rPr>
                <w:rFonts w:ascii="仿宋" w:eastAsia="仿宋" w:hAnsi="仿宋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0B9C">
              <w:rPr>
                <w:rFonts w:ascii="仿宋" w:eastAsia="仿宋" w:hAnsi="仿宋" w:cs="Times New Roman" w:hint="eastAsia"/>
                <w:sz w:val="18"/>
                <w:szCs w:val="18"/>
              </w:rPr>
              <w:t>《生活饮用水卫生标准》（GB5749－2022）所规定的水质常规指标。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B87009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市北区郑州路53号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DE570F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E570F">
              <w:rPr>
                <w:rFonts w:ascii="仿宋" w:eastAsia="仿宋" w:hAnsi="仿宋"/>
                <w:sz w:val="18"/>
                <w:szCs w:val="18"/>
              </w:rPr>
              <w:t>3</w:t>
            </w:r>
            <w:r w:rsidRPr="00DE570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E570F">
              <w:rPr>
                <w:rFonts w:ascii="仿宋" w:eastAsia="仿宋" w:hAnsi="仿宋"/>
                <w:sz w:val="18"/>
                <w:szCs w:val="18"/>
              </w:rPr>
              <w:t>11.6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B87009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市北区同和路27号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DE570F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E570F">
              <w:rPr>
                <w:rFonts w:ascii="仿宋" w:eastAsia="仿宋" w:hAnsi="仿宋"/>
                <w:sz w:val="18"/>
                <w:szCs w:val="18"/>
              </w:rPr>
              <w:t>3</w:t>
            </w:r>
            <w:r w:rsidRPr="00DE570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E570F">
              <w:rPr>
                <w:rFonts w:ascii="仿宋" w:eastAsia="仿宋" w:hAnsi="仿宋"/>
                <w:sz w:val="18"/>
                <w:szCs w:val="18"/>
              </w:rPr>
              <w:t>11.6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B87009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市北区同安二路6号乙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DE570F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DE570F">
              <w:rPr>
                <w:rFonts w:ascii="仿宋" w:eastAsia="仿宋" w:hAnsi="仿宋"/>
                <w:sz w:val="18"/>
                <w:szCs w:val="18"/>
              </w:rPr>
              <w:t>3</w:t>
            </w:r>
            <w:r w:rsidRPr="00DE570F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DE570F">
              <w:rPr>
                <w:rFonts w:ascii="仿宋" w:eastAsia="仿宋" w:hAnsi="仿宋"/>
                <w:sz w:val="18"/>
                <w:szCs w:val="18"/>
              </w:rPr>
              <w:t>11.6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C92DEC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B87009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市北区抚顺路25号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Pr="0048033B" w:rsidRDefault="00C92DEC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>
              <w:rPr>
                <w:rFonts w:ascii="仿宋" w:eastAsia="仿宋" w:hAnsi="仿宋"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="00FA4E94">
              <w:rPr>
                <w:rFonts w:ascii="仿宋" w:eastAsia="仿宋" w:hAnsi="仿宋"/>
                <w:sz w:val="18"/>
                <w:szCs w:val="18"/>
              </w:rPr>
              <w:t>11</w:t>
            </w:r>
            <w:r>
              <w:rPr>
                <w:rFonts w:ascii="仿宋" w:eastAsia="仿宋" w:hAnsi="仿宋"/>
                <w:sz w:val="18"/>
                <w:szCs w:val="18"/>
              </w:rPr>
              <w:t>.</w:t>
            </w:r>
            <w:r w:rsidR="00FA4E94">
              <w:rPr>
                <w:rFonts w:ascii="仿宋" w:eastAsia="仿宋" w:hAnsi="仿宋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EC" w:rsidRDefault="00C92DEC" w:rsidP="00C92DEC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B87009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市北区武定路44号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7B14A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B14A3">
              <w:rPr>
                <w:rFonts w:ascii="仿宋" w:eastAsia="仿宋" w:hAnsi="仿宋"/>
                <w:sz w:val="18"/>
                <w:szCs w:val="18"/>
              </w:rPr>
              <w:t>3</w:t>
            </w:r>
            <w:r w:rsidRPr="007B14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B14A3">
              <w:rPr>
                <w:rFonts w:ascii="仿宋" w:eastAsia="仿宋" w:hAnsi="仿宋"/>
                <w:sz w:val="18"/>
                <w:szCs w:val="18"/>
              </w:rPr>
              <w:t>11.7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B87009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市北区登州路39号南门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7B14A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B14A3">
              <w:rPr>
                <w:rFonts w:ascii="仿宋" w:eastAsia="仿宋" w:hAnsi="仿宋"/>
                <w:sz w:val="18"/>
                <w:szCs w:val="18"/>
              </w:rPr>
              <w:t>3</w:t>
            </w:r>
            <w:r w:rsidRPr="007B14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B14A3">
              <w:rPr>
                <w:rFonts w:ascii="仿宋" w:eastAsia="仿宋" w:hAnsi="仿宋"/>
                <w:sz w:val="18"/>
                <w:szCs w:val="18"/>
              </w:rPr>
              <w:t>11.7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  <w:tr w:rsidR="00FA4E94" w:rsidTr="00FA4E94">
        <w:trPr>
          <w:jc w:val="center"/>
        </w:trPr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B87009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87009">
              <w:rPr>
                <w:rFonts w:ascii="仿宋" w:eastAsia="仿宋" w:hAnsi="仿宋" w:hint="eastAsia"/>
                <w:sz w:val="18"/>
                <w:szCs w:val="18"/>
              </w:rPr>
              <w:t>市北区芙蓉路 5号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青岛市海润自来水集团有限公司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Pr="0048033B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8033B">
              <w:rPr>
                <w:rFonts w:ascii="仿宋" w:eastAsia="仿宋" w:hAnsi="仿宋" w:hint="eastAsia"/>
                <w:sz w:val="18"/>
                <w:szCs w:val="18"/>
              </w:rPr>
              <w:t>市北区疾病预防控制中心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7B14A3">
              <w:rPr>
                <w:rFonts w:ascii="仿宋" w:eastAsia="仿宋" w:hAnsi="仿宋" w:hint="eastAsia"/>
                <w:sz w:val="18"/>
                <w:szCs w:val="18"/>
              </w:rPr>
              <w:t>202</w:t>
            </w:r>
            <w:r w:rsidRPr="007B14A3">
              <w:rPr>
                <w:rFonts w:ascii="仿宋" w:eastAsia="仿宋" w:hAnsi="仿宋"/>
                <w:sz w:val="18"/>
                <w:szCs w:val="18"/>
              </w:rPr>
              <w:t>3</w:t>
            </w:r>
            <w:r w:rsidRPr="007B14A3">
              <w:rPr>
                <w:rFonts w:ascii="仿宋" w:eastAsia="仿宋" w:hAnsi="仿宋" w:hint="eastAsia"/>
                <w:sz w:val="18"/>
                <w:szCs w:val="18"/>
              </w:rPr>
              <w:t>.</w:t>
            </w:r>
            <w:r w:rsidRPr="007B14A3">
              <w:rPr>
                <w:rFonts w:ascii="仿宋" w:eastAsia="仿宋" w:hAnsi="仿宋"/>
                <w:sz w:val="18"/>
                <w:szCs w:val="18"/>
              </w:rPr>
              <w:t>11.7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jc w:val="center"/>
            </w:pPr>
            <w:r w:rsidRPr="00B468A7">
              <w:rPr>
                <w:rFonts w:ascii="仿宋" w:eastAsia="仿宋" w:hAnsi="仿宋" w:hint="eastAsia"/>
                <w:sz w:val="18"/>
                <w:szCs w:val="18"/>
              </w:rPr>
              <w:t>经检测，结果为所检指标均达标。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94" w:rsidRDefault="00FA4E94" w:rsidP="00FA4E94">
            <w:pPr>
              <w:spacing w:after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无</w:t>
            </w:r>
          </w:p>
        </w:tc>
      </w:tr>
    </w:tbl>
    <w:p w:rsidR="00D20F70" w:rsidRDefault="00D20F70">
      <w:pPr>
        <w:autoSpaceDE w:val="0"/>
        <w:autoSpaceDN w:val="0"/>
        <w:spacing w:line="240" w:lineRule="exact"/>
        <w:rPr>
          <w:rFonts w:ascii="仿宋" w:eastAsia="仿宋" w:hAnsi="仿宋" w:cs="PHTLPN+·ÂËÎ_GB2312"/>
          <w:b/>
          <w:bCs/>
          <w:color w:val="000000"/>
          <w:kern w:val="2"/>
          <w:sz w:val="32"/>
          <w:szCs w:val="28"/>
        </w:rPr>
      </w:pPr>
    </w:p>
    <w:p w:rsidR="0080778E" w:rsidRDefault="008E30BC">
      <w:pPr>
        <w:autoSpaceDE w:val="0"/>
        <w:autoSpaceDN w:val="0"/>
        <w:spacing w:line="240" w:lineRule="exac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lastRenderedPageBreak/>
        <w:t>注：（</w:t>
      </w:r>
      <w:r>
        <w:rPr>
          <w:rFonts w:ascii="仿宋" w:eastAsia="仿宋" w:hAnsi="仿宋" w:hint="eastAsia"/>
          <w:color w:val="000000"/>
          <w:sz w:val="24"/>
        </w:rPr>
        <w:t>1</w:t>
      </w:r>
      <w:r>
        <w:rPr>
          <w:rFonts w:ascii="仿宋" w:eastAsia="仿宋" w:hAnsi="仿宋" w:cs="PHTLPN+·ÂËÎ_GB2312" w:hint="eastAsia"/>
          <w:color w:val="000000"/>
          <w:sz w:val="24"/>
        </w:rPr>
        <w:t>）水样采集、保存、运输及检验方法：按照现行《生活饮用水标准检验方法》（</w:t>
      </w:r>
      <w:r>
        <w:rPr>
          <w:rFonts w:ascii="仿宋" w:eastAsia="仿宋" w:hAnsi="仿宋" w:hint="eastAsia"/>
          <w:color w:val="000000"/>
          <w:sz w:val="24"/>
        </w:rPr>
        <w:t>GB/T5750-20</w:t>
      </w:r>
      <w:r w:rsidR="00FA4E94">
        <w:rPr>
          <w:rFonts w:ascii="仿宋" w:eastAsia="仿宋" w:hAnsi="仿宋"/>
          <w:color w:val="000000"/>
          <w:sz w:val="24"/>
        </w:rPr>
        <w:t>23</w:t>
      </w:r>
      <w:bookmarkStart w:id="0" w:name="_GoBack"/>
      <w:bookmarkEnd w:id="0"/>
      <w:r>
        <w:rPr>
          <w:rFonts w:ascii="仿宋" w:eastAsia="仿宋" w:hAnsi="仿宋" w:cs="PHTLPN+·ÂËÎ_GB2312" w:hint="eastAsia"/>
          <w:color w:val="000000"/>
          <w:sz w:val="24"/>
        </w:rPr>
        <w:t>）的要求进行。</w:t>
      </w:r>
    </w:p>
    <w:p w:rsidR="0080778E" w:rsidRPr="00B87009" w:rsidRDefault="008E30BC" w:rsidP="00B87009">
      <w:pPr>
        <w:autoSpaceDE w:val="0"/>
        <w:autoSpaceDN w:val="0"/>
        <w:spacing w:before="72" w:line="240" w:lineRule="exact"/>
        <w:ind w:left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cs="PHTLPN+·ÂËÎ_GB2312" w:hint="eastAsia"/>
          <w:color w:val="000000"/>
          <w:sz w:val="24"/>
        </w:rPr>
        <w:t>（</w:t>
      </w:r>
      <w:r>
        <w:rPr>
          <w:rFonts w:ascii="仿宋" w:eastAsia="仿宋" w:hAnsi="仿宋" w:hint="eastAsia"/>
          <w:color w:val="000000"/>
          <w:sz w:val="24"/>
        </w:rPr>
        <w:t>2</w:t>
      </w:r>
      <w:r>
        <w:rPr>
          <w:rFonts w:ascii="仿宋" w:eastAsia="仿宋" w:hAnsi="仿宋" w:cs="PHTLPN+·ÂËÎ_GB2312" w:hint="eastAsia"/>
          <w:color w:val="000000"/>
          <w:sz w:val="24"/>
        </w:rPr>
        <w:t>）以《生活饮用水卫生标准》（</w:t>
      </w:r>
      <w:r>
        <w:rPr>
          <w:rFonts w:ascii="仿宋" w:eastAsia="仿宋" w:hAnsi="仿宋" w:hint="eastAsia"/>
          <w:color w:val="000000"/>
          <w:sz w:val="24"/>
        </w:rPr>
        <w:t>GB5749</w:t>
      </w:r>
      <w:r>
        <w:rPr>
          <w:rFonts w:ascii="仿宋" w:eastAsia="仿宋" w:hAnsi="仿宋" w:cs="PHTLPN+·ÂËÎ_GB2312" w:hint="eastAsia"/>
          <w:color w:val="000000"/>
          <w:sz w:val="24"/>
        </w:rPr>
        <w:t>－</w:t>
      </w:r>
      <w:r>
        <w:rPr>
          <w:rFonts w:ascii="仿宋" w:eastAsia="仿宋" w:hAnsi="仿宋" w:hint="eastAsia"/>
          <w:color w:val="000000"/>
          <w:sz w:val="24"/>
        </w:rPr>
        <w:t>20</w:t>
      </w:r>
      <w:r w:rsidR="00D20F70">
        <w:rPr>
          <w:rFonts w:ascii="仿宋" w:eastAsia="仿宋" w:hAnsi="仿宋"/>
          <w:color w:val="000000"/>
          <w:sz w:val="24"/>
        </w:rPr>
        <w:t>22</w:t>
      </w:r>
      <w:r>
        <w:rPr>
          <w:rFonts w:ascii="仿宋" w:eastAsia="仿宋" w:hAnsi="仿宋" w:cs="PHTLPN+·ÂËÎ_GB2312" w:hint="eastAsia"/>
          <w:color w:val="000000"/>
          <w:sz w:val="24"/>
        </w:rPr>
        <w:t>）作为评价标准，检测值在标准限值和要求范围内评价为达标。</w:t>
      </w:r>
    </w:p>
    <w:sectPr w:rsidR="0080778E" w:rsidRPr="00B8700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0A" w:rsidRDefault="0091260A" w:rsidP="00836FF2">
      <w:pPr>
        <w:spacing w:after="0"/>
      </w:pPr>
      <w:r>
        <w:separator/>
      </w:r>
    </w:p>
  </w:endnote>
  <w:endnote w:type="continuationSeparator" w:id="0">
    <w:p w:rsidR="0091260A" w:rsidRDefault="0091260A" w:rsidP="00836F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HTLPN+·ÂËÎ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0A" w:rsidRDefault="0091260A" w:rsidP="00836FF2">
      <w:pPr>
        <w:spacing w:after="0"/>
      </w:pPr>
      <w:r>
        <w:separator/>
      </w:r>
    </w:p>
  </w:footnote>
  <w:footnote w:type="continuationSeparator" w:id="0">
    <w:p w:rsidR="0091260A" w:rsidRDefault="0091260A" w:rsidP="00836F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5B0A"/>
    <w:rsid w:val="000538FA"/>
    <w:rsid w:val="00081F21"/>
    <w:rsid w:val="00082E58"/>
    <w:rsid w:val="00102C31"/>
    <w:rsid w:val="00135ABA"/>
    <w:rsid w:val="00144B5C"/>
    <w:rsid w:val="00160B02"/>
    <w:rsid w:val="001E103A"/>
    <w:rsid w:val="001E648C"/>
    <w:rsid w:val="002311B8"/>
    <w:rsid w:val="002467D9"/>
    <w:rsid w:val="00295A2C"/>
    <w:rsid w:val="003220CB"/>
    <w:rsid w:val="00323B43"/>
    <w:rsid w:val="00344872"/>
    <w:rsid w:val="00351122"/>
    <w:rsid w:val="00382593"/>
    <w:rsid w:val="003C0BB0"/>
    <w:rsid w:val="003C14AB"/>
    <w:rsid w:val="003D37D8"/>
    <w:rsid w:val="003E3F1F"/>
    <w:rsid w:val="00426133"/>
    <w:rsid w:val="00426E6B"/>
    <w:rsid w:val="004358AB"/>
    <w:rsid w:val="004758B0"/>
    <w:rsid w:val="0048033B"/>
    <w:rsid w:val="00494C10"/>
    <w:rsid w:val="004C4E44"/>
    <w:rsid w:val="004D7DAA"/>
    <w:rsid w:val="004E17D4"/>
    <w:rsid w:val="004E6BDE"/>
    <w:rsid w:val="00512021"/>
    <w:rsid w:val="00555DB6"/>
    <w:rsid w:val="005832E9"/>
    <w:rsid w:val="005B18EF"/>
    <w:rsid w:val="005C5FAB"/>
    <w:rsid w:val="005F6A39"/>
    <w:rsid w:val="00671F34"/>
    <w:rsid w:val="00692BB9"/>
    <w:rsid w:val="006B531B"/>
    <w:rsid w:val="006B7973"/>
    <w:rsid w:val="006E117D"/>
    <w:rsid w:val="00712245"/>
    <w:rsid w:val="00733972"/>
    <w:rsid w:val="00785F7C"/>
    <w:rsid w:val="00797EA5"/>
    <w:rsid w:val="007C67A7"/>
    <w:rsid w:val="007C6F6A"/>
    <w:rsid w:val="007E14E9"/>
    <w:rsid w:val="0080778E"/>
    <w:rsid w:val="00836FF2"/>
    <w:rsid w:val="0084198E"/>
    <w:rsid w:val="0084221B"/>
    <w:rsid w:val="0089152B"/>
    <w:rsid w:val="008B7726"/>
    <w:rsid w:val="008C0B9C"/>
    <w:rsid w:val="008E30BC"/>
    <w:rsid w:val="008E5C2A"/>
    <w:rsid w:val="008F1F70"/>
    <w:rsid w:val="008F3423"/>
    <w:rsid w:val="008F5CEB"/>
    <w:rsid w:val="00904AEF"/>
    <w:rsid w:val="0091260A"/>
    <w:rsid w:val="00915803"/>
    <w:rsid w:val="009201E4"/>
    <w:rsid w:val="009B5133"/>
    <w:rsid w:val="009B7182"/>
    <w:rsid w:val="009D77DA"/>
    <w:rsid w:val="00A21CA4"/>
    <w:rsid w:val="00A44CF4"/>
    <w:rsid w:val="00AB041D"/>
    <w:rsid w:val="00B013E5"/>
    <w:rsid w:val="00B04D51"/>
    <w:rsid w:val="00B40A58"/>
    <w:rsid w:val="00B6460F"/>
    <w:rsid w:val="00B87009"/>
    <w:rsid w:val="00BF1FA8"/>
    <w:rsid w:val="00C36BA2"/>
    <w:rsid w:val="00C5339E"/>
    <w:rsid w:val="00C76BA1"/>
    <w:rsid w:val="00C92DEC"/>
    <w:rsid w:val="00CB6B5E"/>
    <w:rsid w:val="00CC3747"/>
    <w:rsid w:val="00CC3805"/>
    <w:rsid w:val="00D00AED"/>
    <w:rsid w:val="00D20F70"/>
    <w:rsid w:val="00D31D50"/>
    <w:rsid w:val="00D473F3"/>
    <w:rsid w:val="00D62206"/>
    <w:rsid w:val="00D8007B"/>
    <w:rsid w:val="00D92359"/>
    <w:rsid w:val="00E03EE3"/>
    <w:rsid w:val="00E04319"/>
    <w:rsid w:val="00E13161"/>
    <w:rsid w:val="00E1332E"/>
    <w:rsid w:val="00E24BD8"/>
    <w:rsid w:val="00EA4238"/>
    <w:rsid w:val="00F146CE"/>
    <w:rsid w:val="00F539B7"/>
    <w:rsid w:val="00FA1D89"/>
    <w:rsid w:val="00FA4E94"/>
    <w:rsid w:val="00FC09D0"/>
    <w:rsid w:val="00FF085C"/>
    <w:rsid w:val="487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F018"/>
  <w15:docId w15:val="{CAED7D02-55A6-404C-8CD0-EA627743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ahoma" w:hAnsi="Tahoma"/>
    </w:rPr>
  </w:style>
  <w:style w:type="character" w:customStyle="1" w:styleId="ac">
    <w:name w:val="批注主题 字符"/>
    <w:basedOn w:val="a4"/>
    <w:link w:val="ab"/>
    <w:uiPriority w:val="99"/>
    <w:semiHidden/>
    <w:rPr>
      <w:rFonts w:ascii="Tahoma" w:hAnsi="Tahoma"/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99324</cp:lastModifiedBy>
  <cp:revision>35</cp:revision>
  <dcterms:created xsi:type="dcterms:W3CDTF">2008-09-11T17:20:00Z</dcterms:created>
  <dcterms:modified xsi:type="dcterms:W3CDTF">2023-12-28T06:08:00Z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