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ascii="黑体" w:hAnsi="黑体" w:eastAsia="黑体"/>
          <w:color w:val="222222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222222"/>
          <w:sz w:val="32"/>
          <w:szCs w:val="32"/>
          <w:shd w:val="clear" w:color="auto" w:fill="FFFFFF"/>
        </w:rPr>
        <w:t>附件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ascii="Times New Roman" w:hAnsi="Times New Roman" w:eastAsia="仿宋_GB2312"/>
          <w:color w:val="222222"/>
          <w:sz w:val="32"/>
          <w:szCs w:val="32"/>
          <w:shd w:val="clear" w:color="auto" w:fill="FFFFFF"/>
        </w:rPr>
      </w:pP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ascii="Times New Roman" w:hAnsi="Times New Roman" w:eastAsia="仿宋_GB2312"/>
          <w:sz w:val="44"/>
          <w:szCs w:val="44"/>
          <w:shd w:val="clear" w:color="auto" w:fill="FFFFFF"/>
        </w:rPr>
      </w:pPr>
      <w:r>
        <w:rPr>
          <w:rStyle w:val="5"/>
          <w:rFonts w:ascii="Times New Roman" w:hAnsi="Times New Roman" w:eastAsia="方正小标宋_GBK"/>
          <w:b w:val="0"/>
          <w:color w:val="222222"/>
          <w:sz w:val="44"/>
          <w:szCs w:val="44"/>
          <w:shd w:val="clear" w:color="auto" w:fill="FFFFFF"/>
        </w:rPr>
        <w:t>青岛市纠正医药</w:t>
      </w:r>
      <w:r>
        <w:rPr>
          <w:rStyle w:val="5"/>
          <w:rFonts w:hint="eastAsia" w:ascii="Times New Roman" w:hAnsi="Times New Roman" w:eastAsia="方正小标宋_GBK"/>
          <w:b w:val="0"/>
          <w:color w:val="222222"/>
          <w:sz w:val="44"/>
          <w:szCs w:val="44"/>
          <w:shd w:val="clear" w:color="auto" w:fill="FFFFFF"/>
        </w:rPr>
        <w:t>购销</w:t>
      </w:r>
      <w:r>
        <w:rPr>
          <w:rStyle w:val="5"/>
          <w:rFonts w:ascii="Times New Roman" w:hAnsi="Times New Roman" w:eastAsia="方正小标宋_GBK"/>
          <w:b w:val="0"/>
          <w:color w:val="222222"/>
          <w:sz w:val="44"/>
          <w:szCs w:val="44"/>
          <w:shd w:val="clear" w:color="auto" w:fill="FFFFFF"/>
        </w:rPr>
        <w:t>领域和医疗服务中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Style w:val="5"/>
          <w:rFonts w:ascii="Times New Roman" w:hAnsi="Times New Roman" w:eastAsia="方正小标宋_GBK"/>
          <w:b w:val="0"/>
          <w:color w:val="222222"/>
          <w:sz w:val="44"/>
          <w:szCs w:val="44"/>
          <w:shd w:val="clear" w:color="auto" w:fill="FFFFFF"/>
        </w:rPr>
      </w:pPr>
      <w:r>
        <w:rPr>
          <w:rStyle w:val="5"/>
          <w:rFonts w:ascii="Times New Roman" w:hAnsi="Times New Roman" w:eastAsia="方正小标宋_GBK"/>
          <w:b w:val="0"/>
          <w:color w:val="222222"/>
          <w:sz w:val="44"/>
          <w:szCs w:val="44"/>
          <w:shd w:val="clear" w:color="auto" w:fill="FFFFFF"/>
        </w:rPr>
        <w:t>不正之风</w:t>
      </w:r>
      <w:r>
        <w:rPr>
          <w:rStyle w:val="5"/>
          <w:rFonts w:hint="eastAsia" w:ascii="Times New Roman" w:hAnsi="Times New Roman" w:eastAsia="方正小标宋_GBK"/>
          <w:b w:val="0"/>
          <w:color w:val="222222"/>
          <w:sz w:val="44"/>
          <w:szCs w:val="44"/>
          <w:shd w:val="clear" w:color="auto" w:fill="FFFFFF"/>
        </w:rPr>
        <w:t>市</w:t>
      </w:r>
      <w:r>
        <w:rPr>
          <w:rStyle w:val="5"/>
          <w:rFonts w:ascii="Times New Roman" w:hAnsi="Times New Roman" w:eastAsia="方正小标宋_GBK"/>
          <w:b w:val="0"/>
          <w:color w:val="222222"/>
          <w:sz w:val="44"/>
          <w:szCs w:val="44"/>
          <w:shd w:val="clear" w:color="auto" w:fill="FFFFFF"/>
        </w:rPr>
        <w:t>级联席会议</w:t>
      </w:r>
      <w:r>
        <w:rPr>
          <w:rStyle w:val="5"/>
          <w:rFonts w:hint="eastAsia" w:ascii="Times New Roman" w:hAnsi="Times New Roman" w:eastAsia="方正小标宋_GBK"/>
          <w:b w:val="0"/>
          <w:color w:val="222222"/>
          <w:sz w:val="44"/>
          <w:szCs w:val="44"/>
          <w:shd w:val="clear" w:color="auto" w:fill="FFFFFF"/>
        </w:rPr>
        <w:t>机制</w:t>
      </w:r>
      <w:r>
        <w:rPr>
          <w:rStyle w:val="5"/>
          <w:rFonts w:ascii="Times New Roman" w:hAnsi="Times New Roman" w:eastAsia="方正小标宋_GBK"/>
          <w:b w:val="0"/>
          <w:color w:val="222222"/>
          <w:sz w:val="44"/>
          <w:szCs w:val="44"/>
          <w:shd w:val="clear" w:color="auto" w:fill="FFFFFF"/>
        </w:rPr>
        <w:t>成员名单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Style w:val="5"/>
          <w:rFonts w:ascii="Times New Roman" w:hAnsi="Times New Roman" w:eastAsia="仿宋_GB2312"/>
          <w:b w:val="0"/>
          <w:color w:val="222222"/>
          <w:sz w:val="32"/>
          <w:szCs w:val="32"/>
          <w:shd w:val="clear" w:color="auto" w:fill="FFFFFF"/>
        </w:rPr>
      </w:pP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召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人：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柳忠旭  </w:t>
      </w:r>
      <w:r>
        <w:rPr>
          <w:rFonts w:ascii="Times New Roman" w:hAnsi="Times New Roman" w:eastAsia="仿宋_GB2312"/>
          <w:sz w:val="32"/>
          <w:szCs w:val="32"/>
        </w:rPr>
        <w:t>市卫生健康委</w:t>
      </w:r>
      <w:r>
        <w:rPr>
          <w:rFonts w:hint="eastAsia" w:ascii="Times New Roman" w:hAnsi="Times New Roman" w:eastAsia="仿宋_GB2312"/>
          <w:sz w:val="32"/>
          <w:szCs w:val="32"/>
        </w:rPr>
        <w:t>党组书记、副主任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薄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涛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pacing w:val="-8"/>
          <w:sz w:val="32"/>
          <w:szCs w:val="32"/>
        </w:rPr>
        <w:t>市卫生健康委主任</w:t>
      </w:r>
      <w:r>
        <w:rPr>
          <w:rFonts w:hint="eastAsia" w:ascii="Times New Roman" w:hAnsi="Times New Roman" w:eastAsia="仿宋_GB2312"/>
          <w:spacing w:val="-8"/>
          <w:sz w:val="32"/>
          <w:szCs w:val="32"/>
        </w:rPr>
        <w:t>、市中医药管理局局长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副召集人：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邢晓博  </w:t>
      </w:r>
      <w:r>
        <w:rPr>
          <w:rFonts w:ascii="Times New Roman" w:hAnsi="Times New Roman" w:eastAsia="仿宋_GB2312"/>
          <w:sz w:val="32"/>
          <w:szCs w:val="32"/>
        </w:rPr>
        <w:t>市卫生健康委</w:t>
      </w:r>
      <w:r>
        <w:rPr>
          <w:rFonts w:hint="eastAsia" w:ascii="Times New Roman" w:hAnsi="Times New Roman" w:eastAsia="仿宋_GB2312"/>
          <w:sz w:val="32"/>
          <w:szCs w:val="32"/>
        </w:rPr>
        <w:t>党组成员、</w:t>
      </w:r>
      <w:r>
        <w:rPr>
          <w:rFonts w:ascii="Times New Roman" w:hAnsi="Times New Roman" w:eastAsia="仿宋_GB2312"/>
          <w:sz w:val="32"/>
          <w:szCs w:val="32"/>
        </w:rPr>
        <w:t>副</w:t>
      </w:r>
      <w:r>
        <w:rPr>
          <w:rFonts w:hint="eastAsia" w:ascii="Times New Roman" w:hAnsi="Times New Roman" w:eastAsia="仿宋_GB2312"/>
          <w:sz w:val="32"/>
          <w:szCs w:val="32"/>
        </w:rPr>
        <w:t>主任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成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员：</w:t>
      </w:r>
      <w:r>
        <w:rPr>
          <w:rFonts w:ascii="仿宋_GB2312" w:hAnsi="Times New Roman" w:eastAsia="仿宋_GB2312"/>
          <w:sz w:val="32"/>
          <w:szCs w:val="32"/>
        </w:rPr>
        <w:t xml:space="preserve">朱益玲 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ascii="仿宋_GB2312" w:hAnsi="Times New Roman" w:eastAsia="仿宋_GB2312"/>
          <w:sz w:val="32"/>
          <w:szCs w:val="32"/>
        </w:rPr>
        <w:t>市委网信办副主任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 xml:space="preserve">姜延贞  </w:t>
      </w:r>
      <w:r>
        <w:rPr>
          <w:rFonts w:hint="eastAsia" w:ascii="仿宋_GB2312" w:hAnsi="Times New Roman" w:eastAsia="仿宋_GB2312"/>
          <w:sz w:val="32"/>
          <w:szCs w:val="32"/>
        </w:rPr>
        <w:t>市发展改革委</w:t>
      </w:r>
      <w:r>
        <w:rPr>
          <w:rFonts w:hint="eastAsia" w:ascii="仿宋_GB2312" w:hAnsi="Times New Roman" w:eastAsia="仿宋_GB2312"/>
          <w:bCs/>
          <w:sz w:val="32"/>
          <w:szCs w:val="32"/>
        </w:rPr>
        <w:t>二级巡视员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left="3514" w:leftChars="1064" w:right="0" w:hanging="1280" w:hangingChars="400"/>
        <w:jc w:val="both"/>
        <w:textAlignment w:val="auto"/>
        <w:outlineLvl w:val="9"/>
        <w:rPr>
          <w:rFonts w:ascii="仿宋_GB2312" w:hAnsi="Times New Roman" w:eastAsia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黑体"/>
          <w:sz w:val="32"/>
          <w:szCs w:val="32"/>
        </w:rPr>
        <w:t>姜  林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2"/>
        </w:rPr>
        <w:t>市委教育工委副书记，市教育局党组副书记、副局长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outlineLvl w:val="9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张金灿  市工业和信息化局党组成员、副局长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outlineLvl w:val="9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管成富  市公安局党委委员、副局长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outlineLvl w:val="9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陈  伟  市财政局二级巡视员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outlineLvl w:val="9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李  锋  市商务局副局长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outlineLvl w:val="9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王  雷  市审计局副局级领导干部</w:t>
      </w:r>
    </w:p>
    <w:p>
      <w:pPr>
        <w:widowControl w:val="0"/>
        <w:wordWrap/>
        <w:adjustRightInd/>
        <w:snapToGrid/>
        <w:spacing w:line="560" w:lineRule="exact"/>
        <w:ind w:right="0" w:firstLine="2240" w:firstLineChars="700"/>
        <w:jc w:val="left"/>
        <w:textAlignment w:val="auto"/>
        <w:outlineLvl w:val="9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陈炯斌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市国资委党委委员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Calibri" w:eastAsia="仿宋_GB2312"/>
          <w:sz w:val="32"/>
          <w:szCs w:val="32"/>
        </w:rPr>
        <w:t>副主任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outlineLvl w:val="9"/>
        <w:rPr>
          <w:rFonts w:ascii="仿宋_GB2312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</w:rPr>
        <w:t>王福凯  市税务局党委委员、副局长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</w:rPr>
        <w:t xml:space="preserve">李宗卫  </w:t>
      </w:r>
      <w:r>
        <w:rPr>
          <w:rFonts w:ascii="Times New Roman" w:hAnsi="Times New Roman" w:eastAsia="仿宋_GB2312"/>
          <w:spacing w:val="-8"/>
          <w:sz w:val="32"/>
          <w:szCs w:val="32"/>
        </w:rPr>
        <w:t>市市场监管局党组成员、</w:t>
      </w:r>
      <w:r>
        <w:rPr>
          <w:rFonts w:hint="eastAsia" w:ascii="Times New Roman" w:hAnsi="Times New Roman" w:eastAsia="仿宋_GB2312"/>
          <w:spacing w:val="-8"/>
          <w:sz w:val="32"/>
          <w:szCs w:val="32"/>
        </w:rPr>
        <w:t>执法支队支队长</w:t>
      </w:r>
    </w:p>
    <w:p>
      <w:r>
        <w:rPr>
          <w:rFonts w:hint="eastAsia" w:ascii="仿宋_GB2312" w:eastAsia="仿宋_GB2312"/>
          <w:sz w:val="32"/>
          <w:szCs w:val="32"/>
        </w:rPr>
        <w:t xml:space="preserve">刘林瑞  </w:t>
      </w:r>
      <w:r>
        <w:rPr>
          <w:rFonts w:hint="eastAsia" w:ascii="仿宋_GB2312" w:eastAsia="仿宋_GB2312"/>
          <w:spacing w:val="-8"/>
          <w:sz w:val="32"/>
          <w:szCs w:val="32"/>
        </w:rPr>
        <w:t>市医保局党组成员、副局长、二级巡视员</w:t>
      </w:r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2023-08-22T05:56:46Z</dcterms:created>
  <dc:creator>Administrator</dc:creator>
  <cp:lastModifiedBy>Administrator</cp:lastModifiedBy>
  <dcterms:modified xsi:type="dcterms:W3CDTF">2023-08-22T05:57:05Z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