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9512" w14:textId="57F1440A" w:rsidR="00A74593" w:rsidRDefault="00EE045C" w:rsidP="00EE045C">
      <w:pPr>
        <w:tabs>
          <w:tab w:val="left" w:pos="1455"/>
        </w:tabs>
        <w:rPr>
          <w:rFonts w:ascii="黑体" w:eastAsia="黑体" w:hAnsi="黑体" w:cs="黑体"/>
          <w:color w:val="000000" w:themeColor="text1"/>
          <w:kern w:val="0"/>
          <w:szCs w:val="32"/>
          <w:lang w:bidi="ar"/>
        </w:rPr>
      </w:pPr>
      <w:r>
        <w:rPr>
          <w:rFonts w:ascii="仿宋_GB2312" w:eastAsia="仿宋_GB2312" w:hAnsi="仿宋" w:cs="仿宋"/>
          <w:bCs/>
          <w:sz w:val="21"/>
          <w:szCs w:val="32"/>
        </w:rPr>
        <w:tab/>
      </w:r>
      <w:r w:rsidR="00F45AAE">
        <w:rPr>
          <w:rFonts w:ascii="黑体" w:eastAsia="黑体" w:hAnsi="黑体" w:cs="黑体" w:hint="eastAsia"/>
          <w:color w:val="000000" w:themeColor="text1"/>
          <w:kern w:val="0"/>
          <w:szCs w:val="32"/>
          <w:lang w:bidi="ar"/>
        </w:rPr>
        <w:t>附件</w:t>
      </w:r>
      <w:r w:rsidR="00F45AAE">
        <w:rPr>
          <w:rFonts w:ascii="黑体" w:eastAsia="黑体" w:hAnsi="黑体" w:cs="黑体" w:hint="eastAsia"/>
          <w:color w:val="000000" w:themeColor="text1"/>
          <w:kern w:val="0"/>
          <w:szCs w:val="32"/>
          <w:lang w:bidi="ar"/>
        </w:rPr>
        <w:t>1</w:t>
      </w:r>
    </w:p>
    <w:tbl>
      <w:tblPr>
        <w:tblW w:w="15780" w:type="dxa"/>
        <w:tblInd w:w="-1307" w:type="dxa"/>
        <w:tblLayout w:type="fixed"/>
        <w:tblLook w:val="04A0" w:firstRow="1" w:lastRow="0" w:firstColumn="1" w:lastColumn="0" w:noHBand="0" w:noVBand="1"/>
      </w:tblPr>
      <w:tblGrid>
        <w:gridCol w:w="460"/>
        <w:gridCol w:w="1620"/>
        <w:gridCol w:w="1500"/>
        <w:gridCol w:w="2020"/>
        <w:gridCol w:w="2820"/>
        <w:gridCol w:w="580"/>
        <w:gridCol w:w="700"/>
        <w:gridCol w:w="600"/>
        <w:gridCol w:w="620"/>
        <w:gridCol w:w="2860"/>
        <w:gridCol w:w="680"/>
        <w:gridCol w:w="680"/>
        <w:gridCol w:w="640"/>
      </w:tblGrid>
      <w:tr w:rsidR="00A74593" w14:paraId="27ED4ABB" w14:textId="77777777">
        <w:trPr>
          <w:trHeight w:val="552"/>
        </w:trPr>
        <w:tc>
          <w:tcPr>
            <w:tcW w:w="15780" w:type="dxa"/>
            <w:gridSpan w:val="13"/>
            <w:tcBorders>
              <w:top w:val="nil"/>
              <w:left w:val="nil"/>
              <w:bottom w:val="nil"/>
              <w:right w:val="nil"/>
            </w:tcBorders>
            <w:shd w:val="clear" w:color="auto" w:fill="auto"/>
            <w:vAlign w:val="center"/>
          </w:tcPr>
          <w:p w14:paraId="46EDB2B3"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w:t>
            </w:r>
            <w:r>
              <w:rPr>
                <w:rFonts w:ascii="黑体" w:eastAsia="黑体" w:hAnsi="宋体" w:cs="黑体"/>
                <w:color w:val="000000"/>
                <w:kern w:val="0"/>
                <w:sz w:val="44"/>
                <w:szCs w:val="44"/>
                <w:lang w:bidi="ar"/>
              </w:rPr>
              <w:t>岛市器官移植类医疗服务价格项目表</w:t>
            </w:r>
          </w:p>
        </w:tc>
      </w:tr>
      <w:tr w:rsidR="00A74593" w14:paraId="462895E1" w14:textId="77777777">
        <w:trPr>
          <w:trHeight w:val="276"/>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8A945"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序号</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62A4E4"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项目编码</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C9D16"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项目名称</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03422A"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服务产出</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0E11C3"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价格构成</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C2AC7"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计价单位</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91CBF7"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价格（元）</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4A9AFE"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计价说明</w:t>
            </w:r>
          </w:p>
        </w:tc>
        <w:tc>
          <w:tcPr>
            <w:tcW w:w="2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29016D"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hint="eastAsia"/>
                <w:color w:val="000000"/>
                <w:sz w:val="18"/>
                <w:szCs w:val="18"/>
              </w:rPr>
              <w:t>统筹金支付范围</w:t>
            </w:r>
          </w:p>
        </w:tc>
      </w:tr>
      <w:tr w:rsidR="00A74593" w14:paraId="2478ED00" w14:textId="77777777">
        <w:trPr>
          <w:trHeight w:val="108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AA611" w14:textId="77777777" w:rsidR="00A74593" w:rsidRDefault="00A74593">
            <w:pPr>
              <w:spacing w:line="230" w:lineRule="exact"/>
              <w:jc w:val="center"/>
              <w:rPr>
                <w:rFonts w:ascii="黑体" w:eastAsia="黑体" w:hAnsi="宋体" w:cs="黑体"/>
                <w:color w:val="000000"/>
                <w:sz w:val="18"/>
                <w:szCs w:val="18"/>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19F0A" w14:textId="77777777" w:rsidR="00A74593" w:rsidRDefault="00A74593">
            <w:pPr>
              <w:spacing w:line="230" w:lineRule="exact"/>
              <w:jc w:val="center"/>
              <w:rPr>
                <w:rFonts w:ascii="黑体" w:eastAsia="黑体" w:hAnsi="宋体" w:cs="黑体"/>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EF357" w14:textId="77777777" w:rsidR="00A74593" w:rsidRDefault="00A74593">
            <w:pPr>
              <w:spacing w:line="230" w:lineRule="exact"/>
              <w:jc w:val="center"/>
              <w:rPr>
                <w:rFonts w:ascii="黑体" w:eastAsia="黑体" w:hAnsi="宋体" w:cs="黑体"/>
                <w:color w:val="000000"/>
                <w:sz w:val="18"/>
                <w:szCs w:val="18"/>
              </w:rPr>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A06A1" w14:textId="77777777" w:rsidR="00A74593" w:rsidRDefault="00A74593">
            <w:pPr>
              <w:spacing w:line="230" w:lineRule="exact"/>
              <w:jc w:val="center"/>
              <w:rPr>
                <w:rFonts w:ascii="黑体" w:eastAsia="黑体" w:hAnsi="宋体" w:cs="黑体"/>
                <w:color w:val="000000"/>
                <w:sz w:val="18"/>
                <w:szCs w:val="18"/>
              </w:rPr>
            </w:pPr>
          </w:p>
        </w:tc>
        <w:tc>
          <w:tcPr>
            <w:tcW w:w="2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D26E9" w14:textId="77777777" w:rsidR="00A74593" w:rsidRDefault="00A74593">
            <w:pPr>
              <w:spacing w:line="230" w:lineRule="exact"/>
              <w:jc w:val="center"/>
              <w:rPr>
                <w:rFonts w:ascii="黑体" w:eastAsia="黑体" w:hAnsi="宋体" w:cs="黑体"/>
                <w:color w:val="000000"/>
                <w:sz w:val="18"/>
                <w:szCs w:val="18"/>
              </w:rPr>
            </w:pP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A69A6" w14:textId="77777777" w:rsidR="00A74593" w:rsidRDefault="00A74593">
            <w:pPr>
              <w:spacing w:line="230" w:lineRule="exact"/>
              <w:jc w:val="center"/>
              <w:rPr>
                <w:rFonts w:ascii="黑体" w:eastAsia="黑体" w:hAnsi="宋体" w:cs="黑体"/>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D734"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三级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ADD2"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二级</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3983"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color w:val="000000"/>
                <w:sz w:val="18"/>
                <w:szCs w:val="18"/>
              </w:rPr>
              <w:t>一级</w:t>
            </w: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B49D4" w14:textId="77777777" w:rsidR="00A74593" w:rsidRDefault="00A74593">
            <w:pPr>
              <w:spacing w:line="230" w:lineRule="exact"/>
              <w:jc w:val="center"/>
              <w:rPr>
                <w:rFonts w:ascii="黑体" w:eastAsia="黑体" w:hAnsi="宋体" w:cs="黑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31F0"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hint="eastAsia"/>
                <w:color w:val="000000"/>
                <w:sz w:val="18"/>
                <w:szCs w:val="18"/>
              </w:rPr>
              <w:t>职工进统筹前自负比例</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C1EB"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hint="eastAsia"/>
                <w:color w:val="000000"/>
                <w:sz w:val="18"/>
                <w:szCs w:val="18"/>
              </w:rPr>
              <w:t>居民进统筹前自负比例</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2644" w14:textId="77777777" w:rsidR="00A74593" w:rsidRDefault="00F45AAE">
            <w:pPr>
              <w:spacing w:line="230" w:lineRule="exact"/>
              <w:jc w:val="center"/>
              <w:rPr>
                <w:rFonts w:ascii="黑体" w:eastAsia="黑体" w:hAnsi="宋体" w:cs="黑体"/>
                <w:color w:val="000000"/>
                <w:sz w:val="18"/>
                <w:szCs w:val="18"/>
              </w:rPr>
            </w:pPr>
            <w:r>
              <w:rPr>
                <w:rFonts w:ascii="黑体" w:eastAsia="黑体" w:hAnsi="宋体" w:cs="黑体" w:hint="eastAsia"/>
                <w:color w:val="000000"/>
                <w:sz w:val="18"/>
                <w:szCs w:val="18"/>
              </w:rPr>
              <w:t>最高支付限额</w:t>
            </w:r>
          </w:p>
        </w:tc>
      </w:tr>
      <w:tr w:rsidR="00A74593" w14:paraId="39AA8083" w14:textId="77777777">
        <w:trPr>
          <w:trHeight w:val="124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28DA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11D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95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B0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异体同种心脏移植，实现患者原位心脏切除和供体心脏植入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DB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所定价格涵盖患者原位心脏切除、供体心脏术前或术中整复、供体心脏植入，以及切开、吻合、关闭、缝合等手术步骤的人力资源和基本物质资源消耗。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08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71D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AB4B0"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2B648"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A2AD"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9B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3A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48E7" w14:textId="77777777" w:rsidR="00A74593" w:rsidRDefault="00A74593">
            <w:pPr>
              <w:spacing w:line="230" w:lineRule="exact"/>
              <w:jc w:val="center"/>
              <w:rPr>
                <w:rFonts w:ascii="宋体" w:hAnsi="宋体" w:cs="宋体"/>
                <w:b/>
                <w:color w:val="000000"/>
                <w:sz w:val="18"/>
                <w:szCs w:val="18"/>
              </w:rPr>
            </w:pPr>
          </w:p>
        </w:tc>
      </w:tr>
      <w:tr w:rsidR="00A74593" w14:paraId="7A63B6A9"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0FD13"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B9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45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F94A"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377D"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AB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FC9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8530E"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00E6"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55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B9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41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D6F1" w14:textId="77777777" w:rsidR="00A74593" w:rsidRDefault="00A74593">
            <w:pPr>
              <w:spacing w:line="230" w:lineRule="exact"/>
              <w:jc w:val="center"/>
              <w:rPr>
                <w:rFonts w:ascii="宋体" w:hAnsi="宋体" w:cs="宋体"/>
                <w:color w:val="000000"/>
                <w:sz w:val="18"/>
                <w:szCs w:val="18"/>
              </w:rPr>
            </w:pPr>
          </w:p>
        </w:tc>
      </w:tr>
      <w:tr w:rsidR="00A74593" w14:paraId="24D52158"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36CCD"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D4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19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5880"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1431"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99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8A9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03B08"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8782"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6BC2"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A9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E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AD74" w14:textId="77777777" w:rsidR="00A74593" w:rsidRDefault="00A74593">
            <w:pPr>
              <w:spacing w:line="230" w:lineRule="exact"/>
              <w:jc w:val="center"/>
              <w:rPr>
                <w:rFonts w:ascii="宋体" w:hAnsi="宋体" w:cs="宋体"/>
                <w:color w:val="000000"/>
                <w:sz w:val="18"/>
                <w:szCs w:val="18"/>
              </w:rPr>
            </w:pPr>
          </w:p>
        </w:tc>
      </w:tr>
      <w:tr w:rsidR="00A74593" w14:paraId="0C540EF7"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CFD85"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94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013317000010200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6D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异位移植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3C80"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D4F1"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DE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ECF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3DAEC"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265AD"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84CC"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75F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D8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E586" w14:textId="77777777" w:rsidR="00A74593" w:rsidRDefault="00A74593">
            <w:pPr>
              <w:spacing w:line="230" w:lineRule="exact"/>
              <w:jc w:val="center"/>
              <w:rPr>
                <w:rFonts w:ascii="宋体" w:hAnsi="宋体" w:cs="宋体"/>
                <w:color w:val="000000"/>
                <w:sz w:val="18"/>
                <w:szCs w:val="18"/>
              </w:rPr>
            </w:pPr>
          </w:p>
        </w:tc>
      </w:tr>
      <w:tr w:rsidR="00A74593" w14:paraId="27BCA907" w14:textId="77777777">
        <w:trPr>
          <w:trHeight w:val="120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EBF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13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84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A0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异体同种肝脏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全肝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移植，实现患者原位肝脏切除和供体肝脏植入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0CC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所定价格涵盖患者原位肝脏切除、供体肝脏术前或术中整复、供体肝脏植入，以及切开、吻合、关闭、缝合等手术步骤的人力资源和基本物质资源消耗。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4A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B662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BD7A4"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C7BC1"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7866"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C0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8B6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8DB1" w14:textId="77777777" w:rsidR="00A74593" w:rsidRDefault="00A74593">
            <w:pPr>
              <w:spacing w:line="230" w:lineRule="exact"/>
              <w:jc w:val="center"/>
              <w:rPr>
                <w:rFonts w:ascii="宋体" w:hAnsi="宋体" w:cs="宋体"/>
                <w:color w:val="000000"/>
                <w:sz w:val="18"/>
                <w:szCs w:val="18"/>
              </w:rPr>
            </w:pPr>
          </w:p>
        </w:tc>
      </w:tr>
      <w:tr w:rsidR="00A74593" w14:paraId="31ABAF22"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D3069"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EE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2E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7B86"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6ADE"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A0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ACD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F6E21"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B5D7"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C8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11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84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1D9B" w14:textId="77777777" w:rsidR="00A74593" w:rsidRDefault="00A74593">
            <w:pPr>
              <w:spacing w:line="230" w:lineRule="exact"/>
              <w:jc w:val="center"/>
              <w:rPr>
                <w:rFonts w:ascii="宋体" w:hAnsi="宋体" w:cs="宋体"/>
                <w:color w:val="000000"/>
                <w:sz w:val="18"/>
                <w:szCs w:val="18"/>
              </w:rPr>
            </w:pPr>
          </w:p>
        </w:tc>
      </w:tr>
      <w:tr w:rsidR="00A74593" w14:paraId="72AD98EE"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A6D84"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23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013317000020002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97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部分肝脏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1D7C"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EA19"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A8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9A93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DC5B9"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73821"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10F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30%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90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46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E742" w14:textId="77777777" w:rsidR="00A74593" w:rsidRDefault="00A74593">
            <w:pPr>
              <w:spacing w:line="230" w:lineRule="exact"/>
              <w:jc w:val="center"/>
              <w:rPr>
                <w:rFonts w:ascii="宋体" w:hAnsi="宋体" w:cs="宋体"/>
                <w:color w:val="000000"/>
                <w:sz w:val="18"/>
                <w:szCs w:val="18"/>
              </w:rPr>
            </w:pPr>
          </w:p>
        </w:tc>
      </w:tr>
      <w:tr w:rsidR="00A74593" w14:paraId="452D8B4D"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0C705"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B5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24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B1E2"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F2CE"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C2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F418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CB3C"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B728"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44C2"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AE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7C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FCEB" w14:textId="77777777" w:rsidR="00A74593" w:rsidRDefault="00A74593">
            <w:pPr>
              <w:spacing w:line="230" w:lineRule="exact"/>
              <w:jc w:val="center"/>
              <w:rPr>
                <w:rFonts w:ascii="宋体" w:hAnsi="宋体" w:cs="宋体"/>
                <w:color w:val="000000"/>
                <w:sz w:val="18"/>
                <w:szCs w:val="18"/>
              </w:rPr>
            </w:pPr>
          </w:p>
        </w:tc>
      </w:tr>
      <w:tr w:rsidR="00A74593" w14:paraId="1BF6DCE8" w14:textId="77777777">
        <w:trPr>
          <w:trHeight w:val="120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45F1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2FE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9D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105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异体同种肺脏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单侧</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移植，实现患者原位肺脏切除和供体肺脏植入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85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所定价格涵盖患者原位肺脏切除、供体肺脏术前或术中整复、供体肺脏植入，以及切开、吻合、关闭、缝合等手术步骤的人力资源和基本物质资源消耗。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7E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0FA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15750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82F84"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3C2BB"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496F"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2E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0B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6043" w14:textId="77777777" w:rsidR="00A74593" w:rsidRDefault="00A74593">
            <w:pPr>
              <w:spacing w:line="230" w:lineRule="exact"/>
              <w:jc w:val="center"/>
              <w:rPr>
                <w:rFonts w:ascii="宋体" w:hAnsi="宋体" w:cs="宋体"/>
                <w:color w:val="000000"/>
                <w:sz w:val="18"/>
                <w:szCs w:val="18"/>
              </w:rPr>
            </w:pPr>
          </w:p>
        </w:tc>
      </w:tr>
      <w:tr w:rsidR="00A74593" w14:paraId="46C1EB75"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57FC7"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EAC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CD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EA39"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7215"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86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21F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3150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DBA3"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C9C3"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3D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1D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B8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B8D8C" w14:textId="77777777" w:rsidR="00A74593" w:rsidRDefault="00A74593">
            <w:pPr>
              <w:spacing w:line="230" w:lineRule="exact"/>
              <w:jc w:val="center"/>
              <w:rPr>
                <w:rFonts w:ascii="宋体" w:hAnsi="宋体" w:cs="宋体"/>
                <w:color w:val="000000"/>
                <w:sz w:val="18"/>
                <w:szCs w:val="18"/>
              </w:rPr>
            </w:pPr>
          </w:p>
        </w:tc>
      </w:tr>
      <w:tr w:rsidR="00A74593" w14:paraId="58AF24B4"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2B8CE"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6D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013317000030002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2B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部分肺脏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0B33"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A779"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C8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CB8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4725</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F9A49"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E9805"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C5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30%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C0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D7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13D9" w14:textId="77777777" w:rsidR="00A74593" w:rsidRDefault="00A74593">
            <w:pPr>
              <w:spacing w:line="230" w:lineRule="exact"/>
              <w:jc w:val="center"/>
              <w:rPr>
                <w:rFonts w:ascii="宋体" w:hAnsi="宋体" w:cs="宋体"/>
                <w:color w:val="000000"/>
                <w:sz w:val="18"/>
                <w:szCs w:val="18"/>
              </w:rPr>
            </w:pPr>
          </w:p>
        </w:tc>
      </w:tr>
      <w:tr w:rsidR="00A74593" w14:paraId="50F2E0D5"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FE20F"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3D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1E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39C3"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C668"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52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FC2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15750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BE8D"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E087A"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27AF"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25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A4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502F" w14:textId="77777777" w:rsidR="00A74593" w:rsidRDefault="00A74593">
            <w:pPr>
              <w:spacing w:line="230" w:lineRule="exact"/>
              <w:jc w:val="center"/>
              <w:rPr>
                <w:rFonts w:ascii="宋体" w:hAnsi="宋体" w:cs="宋体"/>
                <w:color w:val="000000"/>
                <w:sz w:val="18"/>
                <w:szCs w:val="18"/>
              </w:rPr>
            </w:pPr>
          </w:p>
        </w:tc>
      </w:tr>
      <w:tr w:rsidR="00A74593" w14:paraId="6C36FD65" w14:textId="77777777">
        <w:trPr>
          <w:trHeight w:val="62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8295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BF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013317000040000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CDD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肾脏移植术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F0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异体同种肾脏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单侧</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移植，实现供体肾脏植入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7E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所定价格涵盖供体肾脏术前或术中整复、患者原位肾脏处理、供体肾脏植入，以及切开、吻合、关闭、缝合等手术步骤的人力资源和基本物质资源消耗。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E9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973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5A9C5"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ECB86"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AF2B"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D6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14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6BA9" w14:textId="77777777" w:rsidR="00A74593" w:rsidRDefault="00A74593">
            <w:pPr>
              <w:spacing w:line="230" w:lineRule="exact"/>
              <w:jc w:val="center"/>
              <w:rPr>
                <w:rFonts w:ascii="宋体" w:hAnsi="宋体" w:cs="宋体"/>
                <w:color w:val="000000"/>
                <w:sz w:val="18"/>
                <w:szCs w:val="18"/>
              </w:rPr>
            </w:pPr>
          </w:p>
        </w:tc>
      </w:tr>
      <w:tr w:rsidR="00A74593" w14:paraId="2E27BF6D"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40514"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8D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013317000040001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50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DCC5"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58D2"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2F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393F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08EE"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34DA8"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EC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D41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55E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9EB7" w14:textId="77777777" w:rsidR="00A74593" w:rsidRDefault="00A74593">
            <w:pPr>
              <w:spacing w:line="230" w:lineRule="exact"/>
              <w:jc w:val="center"/>
              <w:rPr>
                <w:rFonts w:ascii="宋体" w:hAnsi="宋体" w:cs="宋体"/>
                <w:color w:val="000000"/>
                <w:sz w:val="18"/>
                <w:szCs w:val="18"/>
              </w:rPr>
            </w:pPr>
          </w:p>
        </w:tc>
      </w:tr>
      <w:tr w:rsidR="00A74593" w14:paraId="380A99D5"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7967C"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DD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013317000040100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8C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82BD"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5A10"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E3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BDD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E3A72"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4D618"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36C6"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44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95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C72C" w14:textId="77777777" w:rsidR="00A74593" w:rsidRDefault="00A74593">
            <w:pPr>
              <w:spacing w:line="230" w:lineRule="exact"/>
              <w:jc w:val="center"/>
              <w:rPr>
                <w:rFonts w:ascii="宋体" w:hAnsi="宋体" w:cs="宋体"/>
                <w:color w:val="000000"/>
                <w:sz w:val="18"/>
                <w:szCs w:val="18"/>
              </w:rPr>
            </w:pPr>
          </w:p>
        </w:tc>
      </w:tr>
      <w:tr w:rsidR="00A74593" w14:paraId="36EC100A" w14:textId="77777777">
        <w:trPr>
          <w:trHeight w:val="74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C58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6A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013317000050000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75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7A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异体同种小肠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移植，实现患者原位小肠切除和供体小肠植入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AB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所定价格涵盖患者原位小肠切除、供体小肠术前或术中整复、供体小肠植入，以及切开、吻合、关闭、缝合等手术步骤的人力资源和基本物质资源消耗。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60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E54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4340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71947"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A179"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48FF"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0E4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1A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21AE" w14:textId="77777777" w:rsidR="00A74593" w:rsidRDefault="00A74593">
            <w:pPr>
              <w:spacing w:line="230" w:lineRule="exact"/>
              <w:jc w:val="center"/>
              <w:rPr>
                <w:rFonts w:ascii="宋体" w:hAnsi="宋体" w:cs="宋体"/>
                <w:color w:val="000000"/>
                <w:sz w:val="18"/>
                <w:szCs w:val="18"/>
              </w:rPr>
            </w:pPr>
          </w:p>
        </w:tc>
      </w:tr>
      <w:tr w:rsidR="00A74593" w14:paraId="538D9E7F"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024FB"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60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013317000050001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A0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C6CD"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5F58"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87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95B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36405"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0F586"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EA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9C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05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0256" w14:textId="77777777" w:rsidR="00A74593" w:rsidRDefault="00A74593">
            <w:pPr>
              <w:spacing w:line="230" w:lineRule="exact"/>
              <w:jc w:val="center"/>
              <w:rPr>
                <w:rFonts w:ascii="宋体" w:hAnsi="宋体" w:cs="宋体"/>
                <w:color w:val="000000"/>
                <w:sz w:val="18"/>
                <w:szCs w:val="18"/>
              </w:rPr>
            </w:pPr>
          </w:p>
        </w:tc>
      </w:tr>
      <w:tr w:rsidR="00A74593" w14:paraId="0A7151EE"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64546"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98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013317000050100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BE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6BED"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9324B"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673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3D8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4340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26F7E"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C283C"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828D"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45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9B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DA2A" w14:textId="77777777" w:rsidR="00A74593" w:rsidRDefault="00A74593">
            <w:pPr>
              <w:spacing w:line="230" w:lineRule="exact"/>
              <w:jc w:val="center"/>
              <w:rPr>
                <w:rFonts w:ascii="宋体" w:hAnsi="宋体" w:cs="宋体"/>
                <w:color w:val="000000"/>
                <w:sz w:val="18"/>
                <w:szCs w:val="18"/>
              </w:rPr>
            </w:pPr>
          </w:p>
        </w:tc>
      </w:tr>
      <w:tr w:rsidR="00A74593" w14:paraId="6A86D488" w14:textId="77777777">
        <w:trPr>
          <w:trHeight w:val="62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0D4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DA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013317000060000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D9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6C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异体同种胰腺移植，实现供体胰腺植入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CA7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所定价格涵盖供体胰腺术前或术中整复、患者原位胰腺处理、供体胰腺植入，以及切开、吻合、关闭、缝合等手术步骤的人力资源和基本物质资源消耗。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78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FBDF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78A77"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7D9FC"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81D2"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36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A91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594D" w14:textId="77777777" w:rsidR="00A74593" w:rsidRDefault="00A74593">
            <w:pPr>
              <w:spacing w:line="230" w:lineRule="exact"/>
              <w:jc w:val="center"/>
              <w:rPr>
                <w:rFonts w:ascii="宋体" w:hAnsi="宋体" w:cs="宋体"/>
                <w:color w:val="000000"/>
                <w:sz w:val="18"/>
                <w:szCs w:val="18"/>
              </w:rPr>
            </w:pPr>
          </w:p>
        </w:tc>
      </w:tr>
      <w:tr w:rsidR="00A74593" w14:paraId="1D716181"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46575"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23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013317000060001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AC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773D"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5879"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D0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F07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0EDD7"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10E8D"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E8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2A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65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E36B" w14:textId="77777777" w:rsidR="00A74593" w:rsidRDefault="00A74593">
            <w:pPr>
              <w:spacing w:line="230" w:lineRule="exact"/>
              <w:jc w:val="center"/>
              <w:rPr>
                <w:rFonts w:ascii="宋体" w:hAnsi="宋体" w:cs="宋体"/>
                <w:color w:val="000000"/>
                <w:sz w:val="18"/>
                <w:szCs w:val="18"/>
              </w:rPr>
            </w:pPr>
          </w:p>
        </w:tc>
      </w:tr>
      <w:tr w:rsidR="00A74593" w14:paraId="14A25A2D"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65F57"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5F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013317000060100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C1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44A9"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D8C3"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BB1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9F3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BFABB"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ADE1"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5153"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CD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19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5C29" w14:textId="77777777" w:rsidR="00A74593" w:rsidRDefault="00A74593">
            <w:pPr>
              <w:spacing w:line="230" w:lineRule="exact"/>
              <w:jc w:val="center"/>
              <w:rPr>
                <w:rFonts w:ascii="宋体" w:hAnsi="宋体" w:cs="宋体"/>
                <w:color w:val="000000"/>
                <w:sz w:val="18"/>
                <w:szCs w:val="18"/>
              </w:rPr>
            </w:pPr>
          </w:p>
        </w:tc>
      </w:tr>
      <w:tr w:rsidR="00A74593" w14:paraId="5A4E149F" w14:textId="77777777">
        <w:trPr>
          <w:trHeight w:val="84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A3C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BC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013317000070000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EF4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29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异体同种角膜</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单侧</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移植，实现患者原位角膜切除和供体角膜植入</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12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所定价格涵盖患者原位角膜切除、供体角膜术前或术中整复、供体角膜植入，以及切开、吻合、关闭、缝合等手术步骤的人力资源和基本物质资源消耗。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52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D8A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E8D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3040</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CDD9C"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E86F4"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44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8C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8E7D" w14:textId="77777777" w:rsidR="00A74593" w:rsidRDefault="00A74593">
            <w:pPr>
              <w:spacing w:line="230" w:lineRule="exact"/>
              <w:jc w:val="center"/>
              <w:rPr>
                <w:rFonts w:ascii="宋体" w:hAnsi="宋体" w:cs="宋体"/>
                <w:color w:val="000000"/>
                <w:sz w:val="18"/>
                <w:szCs w:val="18"/>
              </w:rPr>
            </w:pPr>
          </w:p>
        </w:tc>
      </w:tr>
      <w:tr w:rsidR="00A74593" w14:paraId="3AD2C6B8"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9EEFC"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D7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013317000070001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76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57FB"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DDE0"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9B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D3D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43898" w14:textId="77777777" w:rsidR="00A74593" w:rsidRDefault="00F45AAE">
            <w:pPr>
              <w:spacing w:line="230" w:lineRule="exact"/>
              <w:jc w:val="center"/>
              <w:rPr>
                <w:rFonts w:ascii="宋体" w:hAnsi="宋体" w:cs="宋体"/>
                <w:color w:val="000000"/>
                <w:sz w:val="18"/>
                <w:szCs w:val="18"/>
              </w:rPr>
            </w:pPr>
            <w:r>
              <w:rPr>
                <w:rFonts w:ascii="宋体" w:hAnsi="宋体" w:cs="宋体" w:hint="eastAsia"/>
                <w:color w:val="000000"/>
                <w:sz w:val="18"/>
                <w:szCs w:val="18"/>
              </w:rPr>
              <w:t>608</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BE6C7"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25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3F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5F6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266E8" w14:textId="77777777" w:rsidR="00A74593" w:rsidRDefault="00A74593">
            <w:pPr>
              <w:spacing w:line="230" w:lineRule="exact"/>
              <w:jc w:val="center"/>
              <w:rPr>
                <w:rFonts w:ascii="宋体" w:hAnsi="宋体" w:cs="宋体"/>
                <w:color w:val="000000"/>
                <w:sz w:val="18"/>
                <w:szCs w:val="18"/>
              </w:rPr>
            </w:pPr>
          </w:p>
        </w:tc>
      </w:tr>
      <w:tr w:rsidR="00A74593" w14:paraId="751945F1" w14:textId="77777777">
        <w:trPr>
          <w:trHeight w:val="620"/>
        </w:trPr>
        <w:tc>
          <w:tcPr>
            <w:tcW w:w="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E6506" w14:textId="77777777" w:rsidR="00A74593" w:rsidRDefault="00A74593">
            <w:pPr>
              <w:spacing w:line="230" w:lineRule="exact"/>
              <w:jc w:val="center"/>
              <w:rPr>
                <w:rFonts w:ascii="宋体" w:hAnsi="宋体" w:cs="宋体"/>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6B6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013317000070100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08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异种组织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F501" w14:textId="77777777" w:rsidR="00A74593" w:rsidRDefault="00A74593">
            <w:pPr>
              <w:spacing w:line="230" w:lineRule="exact"/>
              <w:jc w:val="left"/>
              <w:rPr>
                <w:rFonts w:ascii="宋体" w:hAnsi="宋体" w:cs="宋体"/>
                <w:color w:val="000000"/>
                <w:sz w:val="18"/>
                <w:szCs w:val="18"/>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E747" w14:textId="77777777" w:rsidR="00A74593" w:rsidRDefault="00A74593">
            <w:pPr>
              <w:spacing w:line="230" w:lineRule="exact"/>
              <w:jc w:val="left"/>
              <w:rPr>
                <w:rFonts w:ascii="宋体" w:hAnsi="宋体" w:cs="宋体"/>
                <w:color w:val="000000"/>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166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EC4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67B75" w14:textId="77777777" w:rsidR="00A74593" w:rsidRDefault="00F45AAE">
            <w:pPr>
              <w:spacing w:line="230" w:lineRule="exact"/>
              <w:jc w:val="center"/>
              <w:rPr>
                <w:rFonts w:ascii="宋体" w:hAnsi="宋体" w:cs="宋体"/>
                <w:color w:val="000000"/>
                <w:sz w:val="18"/>
                <w:szCs w:val="18"/>
              </w:rPr>
            </w:pPr>
            <w:r>
              <w:rPr>
                <w:rFonts w:ascii="宋体" w:hAnsi="宋体" w:cs="宋体" w:hint="eastAsia"/>
                <w:color w:val="000000"/>
                <w:sz w:val="18"/>
                <w:szCs w:val="18"/>
              </w:rPr>
              <w:t>3040</w:t>
            </w: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B207A"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9D498" w14:textId="77777777" w:rsidR="00A74593" w:rsidRDefault="00A74593">
            <w:pPr>
              <w:spacing w:line="230" w:lineRule="exact"/>
              <w:jc w:val="left"/>
              <w:rPr>
                <w:rFonts w:ascii="宋体" w:hAnsi="宋体" w:cs="宋体"/>
                <w:color w:val="000000"/>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90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05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2048" w14:textId="77777777" w:rsidR="00A74593" w:rsidRDefault="00A74593">
            <w:pPr>
              <w:spacing w:line="230" w:lineRule="exact"/>
              <w:jc w:val="center"/>
              <w:rPr>
                <w:rFonts w:ascii="宋体" w:hAnsi="宋体" w:cs="宋体"/>
                <w:color w:val="000000"/>
                <w:sz w:val="18"/>
                <w:szCs w:val="18"/>
              </w:rPr>
            </w:pPr>
          </w:p>
        </w:tc>
      </w:tr>
      <w:tr w:rsidR="00A74593" w14:paraId="61FF6D96" w14:textId="77777777">
        <w:trPr>
          <w:trHeight w:val="62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D1B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F4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013317000080000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EC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供肝切取术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4A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活体供者肝脏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切取</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F7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所定价格涵盖活体供者肝脏切取，以及切开、吻合、关闭、缝合等手术步骤的人力资源和基本物质资源消耗。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60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02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4068A"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BB48D"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45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仅限于合法进行的活体器官捐献</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66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5D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28F7" w14:textId="77777777" w:rsidR="00A74593" w:rsidRDefault="00A74593">
            <w:pPr>
              <w:spacing w:line="230" w:lineRule="exact"/>
              <w:jc w:val="center"/>
              <w:rPr>
                <w:rFonts w:ascii="宋体" w:hAnsi="宋体" w:cs="宋体"/>
                <w:color w:val="000000"/>
                <w:sz w:val="18"/>
                <w:szCs w:val="18"/>
              </w:rPr>
            </w:pPr>
          </w:p>
        </w:tc>
      </w:tr>
      <w:tr w:rsidR="00A74593" w14:paraId="6C6F17EA" w14:textId="77777777">
        <w:trPr>
          <w:trHeight w:val="62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F5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58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013317000090000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CD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供肺切取术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FD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活体供者肺脏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切取</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2C2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所定价格涵盖活体供者肺脏切取，以及切开、吻合、关闭、缝合等手术步骤的人力资源和基本物质资源消耗。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E40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8D7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2E19D"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613D6"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BD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仅限于合法进行的活体器官捐献</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F4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D5C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1720" w14:textId="77777777" w:rsidR="00A74593" w:rsidRDefault="00A74593">
            <w:pPr>
              <w:spacing w:line="230" w:lineRule="exact"/>
              <w:jc w:val="center"/>
              <w:rPr>
                <w:rFonts w:ascii="宋体" w:hAnsi="宋体" w:cs="宋体"/>
                <w:color w:val="000000"/>
                <w:sz w:val="18"/>
                <w:szCs w:val="18"/>
              </w:rPr>
            </w:pPr>
          </w:p>
        </w:tc>
      </w:tr>
      <w:tr w:rsidR="00A74593" w14:paraId="2D59A31E" w14:textId="77777777">
        <w:trPr>
          <w:trHeight w:val="62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5E6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3D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013317000100000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25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供肾切取术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2D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活体供者肾脏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单侧</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切取</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2E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所定价格涵盖活体供者肾脏切取，以及切开、吻合、关闭、缝合等手术步骤的人力资源和基本物质资源消耗。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45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DC7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3350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E4869"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E791"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96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仅限于合法进行的活体器官捐献</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14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85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57A2" w14:textId="77777777" w:rsidR="00A74593" w:rsidRDefault="00A74593">
            <w:pPr>
              <w:spacing w:line="230" w:lineRule="exact"/>
              <w:jc w:val="center"/>
              <w:rPr>
                <w:rFonts w:ascii="宋体" w:hAnsi="宋体" w:cs="宋体"/>
                <w:color w:val="000000"/>
                <w:sz w:val="18"/>
                <w:szCs w:val="18"/>
              </w:rPr>
            </w:pPr>
          </w:p>
        </w:tc>
      </w:tr>
      <w:tr w:rsidR="00A74593" w14:paraId="5125B383" w14:textId="77777777">
        <w:trPr>
          <w:trHeight w:val="62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716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EB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013317000110000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6B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供小肠切取术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D0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活体供者小肠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切取</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FA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所定价格涵盖活体供者小肠切取，以及切开、吻合、关闭、缝合等手术步骤的人力资源和基本物质资源消耗。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F9D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A3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C98ED"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3800E"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8F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仅限于合法进行的活体器官捐献</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AE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72E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9FE4" w14:textId="77777777" w:rsidR="00A74593" w:rsidRDefault="00A74593">
            <w:pPr>
              <w:spacing w:line="230" w:lineRule="exact"/>
              <w:jc w:val="center"/>
              <w:rPr>
                <w:rFonts w:ascii="宋体" w:hAnsi="宋体" w:cs="宋体"/>
                <w:color w:val="000000"/>
                <w:sz w:val="18"/>
                <w:szCs w:val="18"/>
              </w:rPr>
            </w:pPr>
          </w:p>
        </w:tc>
      </w:tr>
      <w:tr w:rsidR="00A74593" w14:paraId="706CDBA4" w14:textId="77777777">
        <w:trPr>
          <w:trHeight w:val="62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7F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4C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013317000120000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73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供胰腺切取术</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D00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活体供者胰腺</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切取</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14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所定价格涵盖活体供者胰腺切取，以及切开、吻合、关闭、缝合等手术步骤的人力资源和基本物质资源消耗。</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8E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17E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1913E" w14:textId="77777777" w:rsidR="00A74593" w:rsidRDefault="00A74593">
            <w:pPr>
              <w:spacing w:line="230" w:lineRule="exact"/>
              <w:jc w:val="center"/>
              <w:rPr>
                <w:rFonts w:ascii="宋体" w:hAnsi="宋体" w:cs="宋体"/>
                <w:color w:val="000000"/>
                <w:sz w:val="18"/>
                <w:szCs w:val="1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CF7C" w14:textId="77777777" w:rsidR="00A74593" w:rsidRDefault="00A74593">
            <w:pPr>
              <w:spacing w:line="230" w:lineRule="exact"/>
              <w:jc w:val="center"/>
              <w:rPr>
                <w:rFonts w:ascii="宋体" w:hAnsi="宋体" w:cs="宋体"/>
                <w:color w:val="000000"/>
                <w:sz w:val="18"/>
                <w:szCs w:val="18"/>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D1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仅限于合法进行的活体器官捐献</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40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05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084A" w14:textId="77777777" w:rsidR="00A74593" w:rsidRDefault="00A74593">
            <w:pPr>
              <w:spacing w:line="230" w:lineRule="exact"/>
              <w:jc w:val="center"/>
              <w:rPr>
                <w:rFonts w:ascii="宋体" w:hAnsi="宋体" w:cs="宋体"/>
                <w:color w:val="000000"/>
                <w:sz w:val="18"/>
                <w:szCs w:val="18"/>
              </w:rPr>
            </w:pPr>
          </w:p>
        </w:tc>
      </w:tr>
      <w:tr w:rsidR="00A74593" w14:paraId="130C6CF1" w14:textId="77777777">
        <w:trPr>
          <w:trHeight w:val="2960"/>
        </w:trPr>
        <w:tc>
          <w:tcPr>
            <w:tcW w:w="1578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B331D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使用说明：</w:t>
            </w:r>
            <w:r>
              <w:rPr>
                <w:rFonts w:ascii="宋体" w:hAnsi="宋体" w:cs="宋体" w:hint="eastAsia"/>
                <w:color w:val="000000"/>
                <w:kern w:val="0"/>
                <w:sz w:val="18"/>
                <w:szCs w:val="18"/>
                <w:lang w:bidi="ar"/>
              </w:rPr>
              <w:br/>
              <w:t>1.</w:t>
            </w:r>
            <w:r>
              <w:rPr>
                <w:rFonts w:ascii="宋体" w:hAnsi="宋体" w:cs="宋体" w:hint="eastAsia"/>
                <w:color w:val="000000"/>
                <w:kern w:val="0"/>
                <w:sz w:val="18"/>
                <w:szCs w:val="18"/>
                <w:lang w:bidi="ar"/>
              </w:rPr>
              <w:t>“移植”是指移植医院将供体器官或组织植入受体；所称“切取”是指合法进行的活体捐献中，移植医院从供体体内取得相应的器官或组织。</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“价格构成”指项目价格应涵盖的各类资源消耗，用于确定计价单元的边界，不应作为临床技术标准理解，不是手术实际操作方式、路径、步骤、程序的强制性要求。</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减收水平后，求和得出加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减收金额。</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“扩展项”指同一项目下以不同方式提供或在不同场景应用时，只扩展价格项目适用范围、不额外加价的一类子项，子项的价</w:t>
            </w:r>
            <w:r>
              <w:rPr>
                <w:rFonts w:ascii="宋体" w:hAnsi="宋体" w:cs="宋体" w:hint="eastAsia"/>
                <w:color w:val="000000"/>
                <w:kern w:val="0"/>
                <w:sz w:val="18"/>
                <w:szCs w:val="18"/>
                <w:lang w:bidi="ar"/>
              </w:rPr>
              <w:t>格按主项目执行。</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“儿童”指</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周岁及以下。周岁的计算方法以法律的相关规定为准。</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“异种器官”指不摘自人体的器官，包括但不限于动物器官，机械器官，以及</w:t>
            </w:r>
            <w:r>
              <w:rPr>
                <w:rFonts w:ascii="宋体" w:hAnsi="宋体" w:cs="宋体" w:hint="eastAsia"/>
                <w:color w:val="000000"/>
                <w:kern w:val="0"/>
                <w:sz w:val="18"/>
                <w:szCs w:val="18"/>
                <w:lang w:bidi="ar"/>
              </w:rPr>
              <w:t>3D</w:t>
            </w:r>
            <w:r>
              <w:rPr>
                <w:rFonts w:ascii="宋体" w:hAnsi="宋体" w:cs="宋体" w:hint="eastAsia"/>
                <w:color w:val="000000"/>
                <w:kern w:val="0"/>
                <w:sz w:val="18"/>
                <w:szCs w:val="18"/>
                <w:lang w:bidi="ar"/>
              </w:rPr>
              <w:t>打印等技术人工制造的器官。</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除基本物耗以外的其他耗材，按照实际采购价格零差率销售。</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手术过程中的具体操作步骤，不另行立项收费；术前术后指导、手术方案设计等亦在手术价格项目的定价中体现，不另行立项及收费。</w:t>
            </w:r>
            <w:r>
              <w:rPr>
                <w:rFonts w:ascii="宋体" w:hAnsi="宋体" w:cs="宋体" w:hint="eastAsia"/>
                <w:color w:val="000000"/>
                <w:kern w:val="0"/>
                <w:sz w:val="18"/>
                <w:szCs w:val="18"/>
                <w:lang w:bidi="ar"/>
              </w:rPr>
              <w:br/>
              <w:t>9.</w:t>
            </w:r>
            <w:r>
              <w:rPr>
                <w:rFonts w:ascii="宋体" w:hAnsi="宋体" w:cs="宋体" w:hint="eastAsia"/>
                <w:color w:val="000000"/>
                <w:kern w:val="0"/>
                <w:sz w:val="18"/>
                <w:szCs w:val="18"/>
                <w:lang w:bidi="ar"/>
              </w:rPr>
              <w:t>合法的活体器官捐献指符合《人体器官移植条例》第十一条规定的情形。</w:t>
            </w:r>
          </w:p>
        </w:tc>
      </w:tr>
    </w:tbl>
    <w:p w14:paraId="5EBC16FE" w14:textId="77777777" w:rsidR="00A74593" w:rsidRDefault="00A74593">
      <w:pPr>
        <w:pStyle w:val="TOC1"/>
        <w:spacing w:line="230" w:lineRule="exact"/>
        <w:rPr>
          <w:rFonts w:ascii="黑体" w:eastAsia="黑体" w:hAnsi="黑体" w:cs="黑体"/>
          <w:color w:val="000000" w:themeColor="text1"/>
          <w:kern w:val="0"/>
          <w:sz w:val="32"/>
          <w:szCs w:val="32"/>
          <w:lang w:bidi="ar"/>
        </w:rPr>
      </w:pPr>
    </w:p>
    <w:p w14:paraId="70CAE603"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32E6F5D4"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61719FDA"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5F0E663B"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4674BED3"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07C972E2"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5648ED7D"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46CBC6C0"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129494A3"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lastRenderedPageBreak/>
        <w:t>附件</w:t>
      </w:r>
      <w:r>
        <w:rPr>
          <w:rFonts w:ascii="黑体" w:eastAsia="黑体" w:hAnsi="黑体" w:cs="黑体" w:hint="eastAsia"/>
          <w:color w:val="000000" w:themeColor="text1"/>
          <w:kern w:val="0"/>
          <w:sz w:val="32"/>
          <w:szCs w:val="32"/>
          <w:lang w:bidi="ar"/>
        </w:rPr>
        <w:t>2</w:t>
      </w:r>
    </w:p>
    <w:p w14:paraId="6916DF5E" w14:textId="77777777" w:rsidR="00A74593" w:rsidRDefault="00A74593">
      <w:pPr>
        <w:spacing w:line="240" w:lineRule="exact"/>
      </w:pPr>
    </w:p>
    <w:tbl>
      <w:tblPr>
        <w:tblW w:w="15765" w:type="dxa"/>
        <w:tblInd w:w="-1309" w:type="dxa"/>
        <w:tblLayout w:type="fixed"/>
        <w:tblLook w:val="04A0" w:firstRow="1" w:lastRow="0" w:firstColumn="1" w:lastColumn="0" w:noHBand="0" w:noVBand="1"/>
      </w:tblPr>
      <w:tblGrid>
        <w:gridCol w:w="465"/>
        <w:gridCol w:w="1590"/>
        <w:gridCol w:w="1507"/>
        <w:gridCol w:w="2080"/>
        <w:gridCol w:w="2788"/>
        <w:gridCol w:w="570"/>
        <w:gridCol w:w="675"/>
        <w:gridCol w:w="585"/>
        <w:gridCol w:w="690"/>
        <w:gridCol w:w="2832"/>
        <w:gridCol w:w="708"/>
        <w:gridCol w:w="675"/>
        <w:gridCol w:w="600"/>
      </w:tblGrid>
      <w:tr w:rsidR="00A74593" w14:paraId="3F2C6A9C" w14:textId="77777777">
        <w:trPr>
          <w:trHeight w:val="840"/>
        </w:trPr>
        <w:tc>
          <w:tcPr>
            <w:tcW w:w="15765" w:type="dxa"/>
            <w:gridSpan w:val="13"/>
            <w:tcBorders>
              <w:top w:val="nil"/>
              <w:left w:val="nil"/>
              <w:bottom w:val="nil"/>
              <w:right w:val="nil"/>
            </w:tcBorders>
            <w:shd w:val="clear" w:color="auto" w:fill="auto"/>
            <w:vAlign w:val="center"/>
          </w:tcPr>
          <w:p w14:paraId="2D841528"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青岛市临床量表评估类医疗服务价格项目表</w:t>
            </w:r>
          </w:p>
        </w:tc>
      </w:tr>
      <w:tr w:rsidR="00A74593" w14:paraId="4BFAC197" w14:textId="77777777">
        <w:trPr>
          <w:trHeight w:val="40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02BCAA"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序号</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C7F01"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项目编码</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711A83"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项目名称</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12E291"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服务产出</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A9962"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价格构成</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B3419"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计价单位</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A6158"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价格（元）</w:t>
            </w:r>
          </w:p>
        </w:tc>
        <w:tc>
          <w:tcPr>
            <w:tcW w:w="2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F56B00"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计价说明</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16A668"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4FD65C94" w14:textId="77777777">
        <w:trPr>
          <w:trHeight w:val="122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1A794" w14:textId="77777777" w:rsidR="00A74593" w:rsidRDefault="00A74593">
            <w:pPr>
              <w:spacing w:line="230" w:lineRule="exact"/>
              <w:jc w:val="center"/>
              <w:rPr>
                <w:rFonts w:ascii="黑体" w:eastAsia="黑体" w:hAnsi="宋体" w:cs="黑体"/>
                <w:color w:val="000000"/>
                <w:sz w:val="18"/>
                <w:szCs w:val="18"/>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6BDEC" w14:textId="77777777" w:rsidR="00A74593" w:rsidRDefault="00A74593">
            <w:pPr>
              <w:spacing w:line="230" w:lineRule="exact"/>
              <w:jc w:val="center"/>
              <w:rPr>
                <w:rFonts w:ascii="黑体" w:eastAsia="黑体" w:hAnsi="宋体" w:cs="黑体"/>
                <w:color w:val="000000"/>
                <w:sz w:val="18"/>
                <w:szCs w:val="18"/>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0C29B" w14:textId="77777777" w:rsidR="00A74593" w:rsidRDefault="00A74593">
            <w:pPr>
              <w:spacing w:line="230" w:lineRule="exact"/>
              <w:jc w:val="center"/>
              <w:rPr>
                <w:rFonts w:ascii="黑体" w:eastAsia="黑体" w:hAnsi="宋体" w:cs="黑体"/>
                <w:color w:val="000000"/>
                <w:sz w:val="18"/>
                <w:szCs w:val="18"/>
              </w:rPr>
            </w:pPr>
          </w:p>
        </w:tc>
        <w:tc>
          <w:tcPr>
            <w:tcW w:w="2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66CCE" w14:textId="77777777" w:rsidR="00A74593" w:rsidRDefault="00A74593">
            <w:pPr>
              <w:spacing w:line="230" w:lineRule="exact"/>
              <w:jc w:val="center"/>
              <w:rPr>
                <w:rFonts w:ascii="黑体" w:eastAsia="黑体" w:hAnsi="宋体" w:cs="黑体"/>
                <w:color w:val="000000"/>
                <w:sz w:val="18"/>
                <w:szCs w:val="18"/>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8F306" w14:textId="77777777" w:rsidR="00A74593" w:rsidRDefault="00A74593">
            <w:pPr>
              <w:spacing w:line="230" w:lineRule="exact"/>
              <w:jc w:val="center"/>
              <w:rPr>
                <w:rFonts w:ascii="黑体" w:eastAsia="黑体" w:hAnsi="宋体" w:cs="黑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0255E" w14:textId="77777777" w:rsidR="00A74593" w:rsidRDefault="00A74593">
            <w:pPr>
              <w:spacing w:line="230" w:lineRule="exact"/>
              <w:jc w:val="center"/>
              <w:rPr>
                <w:rFonts w:ascii="黑体" w:eastAsia="黑体" w:hAnsi="宋体" w:cs="黑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481C"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三级</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4685"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二级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28D1"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一级</w:t>
            </w:r>
          </w:p>
        </w:tc>
        <w:tc>
          <w:tcPr>
            <w:tcW w:w="2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1C538" w14:textId="77777777" w:rsidR="00A74593" w:rsidRDefault="00A74593">
            <w:pPr>
              <w:spacing w:line="230" w:lineRule="exact"/>
              <w:jc w:val="center"/>
              <w:rPr>
                <w:rFonts w:ascii="黑体" w:eastAsia="黑体" w:hAnsi="宋体" w:cs="黑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F9B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C65E"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BD8A"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最高支付限额</w:t>
            </w:r>
          </w:p>
        </w:tc>
      </w:tr>
      <w:tr w:rsidR="00A74593" w14:paraId="5E10D034" w14:textId="77777777">
        <w:trPr>
          <w:trHeight w:val="540"/>
        </w:trPr>
        <w:tc>
          <w:tcPr>
            <w:tcW w:w="465" w:type="dxa"/>
            <w:vMerge w:val="restart"/>
            <w:tcBorders>
              <w:top w:val="nil"/>
              <w:left w:val="single" w:sz="4" w:space="0" w:color="000000"/>
              <w:bottom w:val="single" w:sz="4" w:space="0" w:color="000000"/>
              <w:right w:val="single" w:sz="4" w:space="0" w:color="000000"/>
            </w:tcBorders>
            <w:shd w:val="clear" w:color="auto" w:fill="auto"/>
            <w:noWrap/>
            <w:vAlign w:val="center"/>
          </w:tcPr>
          <w:p w14:paraId="6DAA86E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590" w:type="dxa"/>
            <w:tcBorders>
              <w:top w:val="nil"/>
              <w:left w:val="single" w:sz="4" w:space="0" w:color="000000"/>
              <w:bottom w:val="single" w:sz="4" w:space="0" w:color="000000"/>
              <w:right w:val="single" w:sz="4" w:space="0" w:color="000000"/>
            </w:tcBorders>
            <w:shd w:val="clear" w:color="auto" w:fill="auto"/>
            <w:noWrap/>
            <w:vAlign w:val="center"/>
          </w:tcPr>
          <w:p w14:paraId="420771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011102010010000</w:t>
            </w:r>
          </w:p>
        </w:tc>
        <w:tc>
          <w:tcPr>
            <w:tcW w:w="1507" w:type="dxa"/>
            <w:tcBorders>
              <w:top w:val="nil"/>
              <w:left w:val="single" w:sz="4" w:space="0" w:color="000000"/>
              <w:bottom w:val="single" w:sz="4" w:space="0" w:color="000000"/>
              <w:right w:val="single" w:sz="4" w:space="0" w:color="000000"/>
            </w:tcBorders>
            <w:shd w:val="clear" w:color="auto" w:fill="auto"/>
            <w:vAlign w:val="center"/>
          </w:tcPr>
          <w:p w14:paraId="329E78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自评</w:t>
            </w:r>
            <w:r>
              <w:rPr>
                <w:rFonts w:ascii="宋体" w:hAnsi="宋体" w:cs="宋体" w:hint="eastAsia"/>
                <w:color w:val="000000"/>
                <w:kern w:val="0"/>
                <w:sz w:val="18"/>
                <w:szCs w:val="18"/>
                <w:lang w:bidi="ar"/>
              </w:rPr>
              <w:t>)</w:t>
            </w:r>
          </w:p>
        </w:tc>
        <w:tc>
          <w:tcPr>
            <w:tcW w:w="2080" w:type="dxa"/>
            <w:tcBorders>
              <w:top w:val="nil"/>
              <w:left w:val="single" w:sz="4" w:space="0" w:color="000000"/>
              <w:bottom w:val="single" w:sz="4" w:space="0" w:color="000000"/>
              <w:right w:val="single" w:sz="4" w:space="0" w:color="000000"/>
            </w:tcBorders>
            <w:shd w:val="clear" w:color="auto" w:fill="auto"/>
            <w:vAlign w:val="center"/>
          </w:tcPr>
          <w:p w14:paraId="047C69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基于患者自主完成的临床量表，对患者生理或心理的功能状态形成评估结论。</w:t>
            </w:r>
          </w:p>
        </w:tc>
        <w:tc>
          <w:tcPr>
            <w:tcW w:w="2788" w:type="dxa"/>
            <w:tcBorders>
              <w:top w:val="nil"/>
              <w:left w:val="single" w:sz="4" w:space="0" w:color="000000"/>
              <w:bottom w:val="single" w:sz="4" w:space="0" w:color="000000"/>
              <w:right w:val="single" w:sz="4" w:space="0" w:color="000000"/>
            </w:tcBorders>
            <w:shd w:val="clear" w:color="auto" w:fill="auto"/>
            <w:vAlign w:val="center"/>
          </w:tcPr>
          <w:p w14:paraId="33F91A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所定价格涵盖完成自评所需的人力资源和基本物质资源消耗。</w:t>
            </w:r>
          </w:p>
        </w:tc>
        <w:tc>
          <w:tcPr>
            <w:tcW w:w="570" w:type="dxa"/>
            <w:tcBorders>
              <w:top w:val="nil"/>
              <w:left w:val="single" w:sz="4" w:space="0" w:color="000000"/>
              <w:bottom w:val="single" w:sz="4" w:space="0" w:color="000000"/>
              <w:right w:val="single" w:sz="4" w:space="0" w:color="000000"/>
            </w:tcBorders>
            <w:shd w:val="clear" w:color="auto" w:fill="auto"/>
            <w:vAlign w:val="center"/>
          </w:tcPr>
          <w:p w14:paraId="76783D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nil"/>
              <w:left w:val="single" w:sz="4" w:space="0" w:color="000000"/>
              <w:bottom w:val="single" w:sz="4" w:space="0" w:color="000000"/>
              <w:right w:val="single" w:sz="4" w:space="0" w:color="000000"/>
            </w:tcBorders>
            <w:shd w:val="clear" w:color="auto" w:fill="auto"/>
            <w:vAlign w:val="center"/>
          </w:tcPr>
          <w:p w14:paraId="7DD6EA3B" w14:textId="77777777" w:rsidR="00A74593" w:rsidRDefault="00A74593">
            <w:pPr>
              <w:spacing w:line="230" w:lineRule="exact"/>
              <w:jc w:val="center"/>
              <w:rPr>
                <w:rFonts w:ascii="宋体" w:hAnsi="宋体" w:cs="宋体"/>
                <w:color w:val="000000"/>
                <w:sz w:val="18"/>
                <w:szCs w:val="18"/>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14:paraId="38E4C45B" w14:textId="77777777" w:rsidR="00A74593" w:rsidRDefault="00A74593">
            <w:pPr>
              <w:spacing w:line="230" w:lineRule="exact"/>
              <w:jc w:val="center"/>
              <w:rPr>
                <w:rFonts w:ascii="宋体" w:hAnsi="宋体" w:cs="宋体"/>
                <w:color w:val="000000"/>
                <w:sz w:val="18"/>
                <w:szCs w:val="18"/>
              </w:rPr>
            </w:pPr>
          </w:p>
        </w:tc>
        <w:tc>
          <w:tcPr>
            <w:tcW w:w="690" w:type="dxa"/>
            <w:tcBorders>
              <w:top w:val="nil"/>
              <w:left w:val="single" w:sz="4" w:space="0" w:color="000000"/>
              <w:bottom w:val="single" w:sz="4" w:space="0" w:color="000000"/>
              <w:right w:val="single" w:sz="4" w:space="0" w:color="000000"/>
            </w:tcBorders>
            <w:shd w:val="clear" w:color="auto" w:fill="auto"/>
            <w:vAlign w:val="center"/>
          </w:tcPr>
          <w:p w14:paraId="3B4DB8B1" w14:textId="77777777" w:rsidR="00A74593" w:rsidRDefault="00A74593">
            <w:pPr>
              <w:spacing w:line="230" w:lineRule="exact"/>
              <w:jc w:val="center"/>
              <w:rPr>
                <w:rFonts w:ascii="宋体" w:hAnsi="宋体" w:cs="宋体"/>
                <w:color w:val="000000"/>
                <w:sz w:val="18"/>
                <w:szCs w:val="18"/>
              </w:rPr>
            </w:pPr>
          </w:p>
        </w:tc>
        <w:tc>
          <w:tcPr>
            <w:tcW w:w="2832" w:type="dxa"/>
            <w:tcBorders>
              <w:top w:val="nil"/>
              <w:left w:val="single" w:sz="4" w:space="0" w:color="000000"/>
              <w:bottom w:val="single" w:sz="4" w:space="0" w:color="000000"/>
              <w:right w:val="single" w:sz="4" w:space="0" w:color="000000"/>
            </w:tcBorders>
            <w:shd w:val="clear" w:color="auto" w:fill="auto"/>
            <w:vAlign w:val="center"/>
          </w:tcPr>
          <w:p w14:paraId="2FB32BC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不同学科且不重复的临床量表评估可分别计价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34418" w14:textId="77777777" w:rsidR="00A74593" w:rsidRDefault="00A74593">
            <w:pPr>
              <w:spacing w:line="230"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F52F" w14:textId="77777777" w:rsidR="00A74593" w:rsidRDefault="00A74593">
            <w:pPr>
              <w:spacing w:line="230" w:lineRule="exact"/>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5C2D9" w14:textId="77777777" w:rsidR="00A74593" w:rsidRDefault="00A74593">
            <w:pPr>
              <w:spacing w:line="230" w:lineRule="exact"/>
              <w:rPr>
                <w:rFonts w:ascii="宋体" w:hAnsi="宋体" w:cs="宋体"/>
                <w:color w:val="000000"/>
                <w:sz w:val="18"/>
                <w:szCs w:val="18"/>
              </w:rPr>
            </w:pPr>
          </w:p>
        </w:tc>
      </w:tr>
      <w:tr w:rsidR="00A74593" w14:paraId="10A972C8" w14:textId="77777777">
        <w:trPr>
          <w:trHeight w:val="480"/>
        </w:trPr>
        <w:tc>
          <w:tcPr>
            <w:tcW w:w="465" w:type="dxa"/>
            <w:vMerge/>
            <w:tcBorders>
              <w:top w:val="nil"/>
              <w:left w:val="single" w:sz="4" w:space="0" w:color="000000"/>
              <w:bottom w:val="single" w:sz="4" w:space="0" w:color="000000"/>
              <w:right w:val="single" w:sz="4" w:space="0" w:color="000000"/>
            </w:tcBorders>
            <w:shd w:val="clear" w:color="auto" w:fill="auto"/>
            <w:noWrap/>
            <w:vAlign w:val="center"/>
          </w:tcPr>
          <w:p w14:paraId="46103EC5"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4EA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011102010010000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70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自评</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56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w:t>
            </w:r>
            <w:r>
              <w:rPr>
                <w:rFonts w:ascii="宋体" w:hAnsi="宋体" w:cs="宋体" w:hint="eastAsia"/>
                <w:color w:val="000000"/>
                <w:kern w:val="0"/>
                <w:sz w:val="18"/>
                <w:szCs w:val="18"/>
                <w:lang w:bidi="ar"/>
              </w:rPr>
              <w:t>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33AE"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89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0036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90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41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E3D8"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B0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99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DE57A" w14:textId="77777777" w:rsidR="00A74593" w:rsidRDefault="00A74593">
            <w:pPr>
              <w:spacing w:line="230" w:lineRule="exact"/>
              <w:rPr>
                <w:rFonts w:ascii="宋体" w:hAnsi="宋体" w:cs="宋体"/>
                <w:color w:val="000000"/>
                <w:sz w:val="18"/>
                <w:szCs w:val="18"/>
              </w:rPr>
            </w:pPr>
          </w:p>
        </w:tc>
      </w:tr>
      <w:tr w:rsidR="00A74593" w14:paraId="17D87689" w14:textId="77777777">
        <w:trPr>
          <w:trHeight w:val="480"/>
        </w:trPr>
        <w:tc>
          <w:tcPr>
            <w:tcW w:w="465" w:type="dxa"/>
            <w:vMerge/>
            <w:tcBorders>
              <w:top w:val="nil"/>
              <w:left w:val="single" w:sz="4" w:space="0" w:color="000000"/>
              <w:bottom w:val="single" w:sz="4" w:space="0" w:color="000000"/>
              <w:right w:val="single" w:sz="4" w:space="0" w:color="000000"/>
            </w:tcBorders>
            <w:shd w:val="clear" w:color="auto" w:fill="auto"/>
            <w:noWrap/>
            <w:vAlign w:val="center"/>
          </w:tcPr>
          <w:p w14:paraId="4FA526FD"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AA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011102010010001</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18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自评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乙类评估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B7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21-40</w:t>
            </w:r>
            <w:r>
              <w:rPr>
                <w:rFonts w:ascii="宋体" w:hAnsi="宋体" w:cs="宋体" w:hint="eastAsia"/>
                <w:color w:val="000000"/>
                <w:kern w:val="0"/>
                <w:sz w:val="18"/>
                <w:szCs w:val="18"/>
                <w:lang w:bidi="ar"/>
              </w:rPr>
              <w:t>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587A"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38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B4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77E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58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0A3F"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DF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24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CDEB4" w14:textId="77777777" w:rsidR="00A74593" w:rsidRDefault="00A74593">
            <w:pPr>
              <w:spacing w:line="230" w:lineRule="exact"/>
              <w:rPr>
                <w:rFonts w:ascii="宋体" w:hAnsi="宋体" w:cs="宋体"/>
                <w:color w:val="000000"/>
                <w:sz w:val="18"/>
                <w:szCs w:val="18"/>
              </w:rPr>
            </w:pPr>
          </w:p>
        </w:tc>
      </w:tr>
      <w:tr w:rsidR="00A74593" w14:paraId="77940653" w14:textId="77777777">
        <w:trPr>
          <w:trHeight w:val="480"/>
        </w:trPr>
        <w:tc>
          <w:tcPr>
            <w:tcW w:w="465" w:type="dxa"/>
            <w:vMerge/>
            <w:tcBorders>
              <w:top w:val="nil"/>
              <w:left w:val="single" w:sz="4" w:space="0" w:color="000000"/>
              <w:bottom w:val="single" w:sz="4" w:space="0" w:color="000000"/>
              <w:right w:val="single" w:sz="4" w:space="0" w:color="000000"/>
            </w:tcBorders>
            <w:shd w:val="clear" w:color="auto" w:fill="auto"/>
            <w:noWrap/>
            <w:vAlign w:val="center"/>
          </w:tcPr>
          <w:p w14:paraId="664822C2"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A67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011102010010002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6A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自评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丙类评估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BB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41-100</w:t>
            </w:r>
            <w:r>
              <w:rPr>
                <w:rFonts w:ascii="宋体" w:hAnsi="宋体" w:cs="宋体" w:hint="eastAsia"/>
                <w:color w:val="000000"/>
                <w:kern w:val="0"/>
                <w:sz w:val="18"/>
                <w:szCs w:val="18"/>
                <w:lang w:bidi="ar"/>
              </w:rPr>
              <w:t>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BFF"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C9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03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79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CD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80F7"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5A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21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B316D" w14:textId="77777777" w:rsidR="00A74593" w:rsidRDefault="00A74593">
            <w:pPr>
              <w:spacing w:line="230" w:lineRule="exact"/>
              <w:rPr>
                <w:rFonts w:ascii="宋体" w:hAnsi="宋体" w:cs="宋体"/>
                <w:color w:val="000000"/>
                <w:sz w:val="18"/>
                <w:szCs w:val="18"/>
              </w:rPr>
            </w:pPr>
          </w:p>
        </w:tc>
      </w:tr>
      <w:tr w:rsidR="00A74593" w14:paraId="6F9B807D" w14:textId="77777777">
        <w:trPr>
          <w:trHeight w:val="480"/>
        </w:trPr>
        <w:tc>
          <w:tcPr>
            <w:tcW w:w="465" w:type="dxa"/>
            <w:vMerge/>
            <w:tcBorders>
              <w:top w:val="nil"/>
              <w:left w:val="single" w:sz="4" w:space="0" w:color="000000"/>
              <w:bottom w:val="single" w:sz="4" w:space="0" w:color="000000"/>
              <w:right w:val="single" w:sz="4" w:space="0" w:color="000000"/>
            </w:tcBorders>
            <w:shd w:val="clear" w:color="auto" w:fill="auto"/>
            <w:noWrap/>
            <w:vAlign w:val="center"/>
          </w:tcPr>
          <w:p w14:paraId="04C3954B"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30A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011102010010003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C4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自评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丁类评估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56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w:t>
            </w:r>
            <w:r>
              <w:rPr>
                <w:rFonts w:ascii="宋体" w:hAnsi="宋体" w:cs="宋体" w:hint="eastAsia"/>
                <w:color w:val="000000"/>
                <w:kern w:val="0"/>
                <w:sz w:val="18"/>
                <w:szCs w:val="18"/>
                <w:lang w:bidi="ar"/>
              </w:rPr>
              <w:t>条以上</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08C0"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72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22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04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EB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A165"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6F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B9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DC717" w14:textId="77777777" w:rsidR="00A74593" w:rsidRDefault="00A74593">
            <w:pPr>
              <w:spacing w:line="230" w:lineRule="exact"/>
              <w:rPr>
                <w:rFonts w:ascii="宋体" w:hAnsi="宋体" w:cs="宋体"/>
                <w:color w:val="000000"/>
                <w:sz w:val="18"/>
                <w:szCs w:val="18"/>
              </w:rPr>
            </w:pPr>
          </w:p>
        </w:tc>
      </w:tr>
      <w:tr w:rsidR="00A74593" w14:paraId="6C37C894" w14:textId="77777777">
        <w:trPr>
          <w:trHeight w:val="480"/>
        </w:trPr>
        <w:tc>
          <w:tcPr>
            <w:tcW w:w="465" w:type="dxa"/>
            <w:vMerge/>
            <w:tcBorders>
              <w:top w:val="nil"/>
              <w:left w:val="single" w:sz="4" w:space="0" w:color="000000"/>
              <w:bottom w:val="single" w:sz="4" w:space="0" w:color="000000"/>
              <w:right w:val="single" w:sz="4" w:space="0" w:color="000000"/>
            </w:tcBorders>
            <w:shd w:val="clear" w:color="auto" w:fill="auto"/>
            <w:noWrap/>
            <w:vAlign w:val="center"/>
          </w:tcPr>
          <w:p w14:paraId="3B9D3206"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4D85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011102010010100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32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自评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应用人工智能辅助的自评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75D9B" w14:textId="77777777" w:rsidR="00A74593" w:rsidRDefault="00A74593">
            <w:pPr>
              <w:spacing w:line="230" w:lineRule="exact"/>
              <w:jc w:val="left"/>
              <w:rPr>
                <w:rFonts w:ascii="宋体" w:hAnsi="宋体" w:cs="宋体"/>
                <w:color w:val="000000"/>
                <w:sz w:val="18"/>
                <w:szCs w:val="18"/>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5D8"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D4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99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CE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80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5149"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E10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D8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2816" w14:textId="77777777" w:rsidR="00A74593" w:rsidRDefault="00A74593">
            <w:pPr>
              <w:spacing w:line="230" w:lineRule="exact"/>
              <w:rPr>
                <w:rFonts w:ascii="宋体" w:hAnsi="宋体" w:cs="宋体"/>
                <w:color w:val="000000"/>
                <w:sz w:val="18"/>
                <w:szCs w:val="18"/>
              </w:rPr>
            </w:pPr>
          </w:p>
        </w:tc>
      </w:tr>
      <w:tr w:rsidR="00A74593" w14:paraId="3515DEF8" w14:textId="77777777">
        <w:trPr>
          <w:trHeight w:val="72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6C7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EF5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C1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临床量表评估（他评）</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AD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基于专业评估人员协助患者完成的临床量表，对患者生理或心理的功能状态形成评估结论。</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ED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所定价格涵盖完成甲类评估所需的人力资源和基本物质消耗。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E08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9355" w14:textId="77777777" w:rsidR="00A74593" w:rsidRDefault="00A74593">
            <w:pPr>
              <w:spacing w:line="230" w:lineRule="exact"/>
              <w:jc w:val="center"/>
              <w:rPr>
                <w:rFonts w:ascii="宋体" w:hAnsi="宋体" w:cs="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055D"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8054" w14:textId="77777777" w:rsidR="00A74593" w:rsidRDefault="00A74593">
            <w:pPr>
              <w:spacing w:line="230" w:lineRule="exact"/>
              <w:jc w:val="center"/>
              <w:rPr>
                <w:rFonts w:ascii="宋体" w:hAnsi="宋体" w:cs="宋体"/>
                <w:color w:val="000000"/>
                <w:sz w:val="18"/>
                <w:szCs w:val="18"/>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ACB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不同学科且不重复的临床量表评估可分别计价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E4E1" w14:textId="77777777" w:rsidR="00A74593" w:rsidRDefault="00A74593">
            <w:pPr>
              <w:spacing w:line="230" w:lineRule="exac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498E" w14:textId="77777777" w:rsidR="00A74593" w:rsidRDefault="00A74593">
            <w:pPr>
              <w:spacing w:line="230" w:lineRule="exact"/>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0A0CF" w14:textId="77777777" w:rsidR="00A74593" w:rsidRDefault="00A74593">
            <w:pPr>
              <w:spacing w:line="230" w:lineRule="exact"/>
              <w:rPr>
                <w:rFonts w:ascii="宋体" w:hAnsi="宋体" w:cs="宋体"/>
                <w:color w:val="000000"/>
                <w:sz w:val="18"/>
                <w:szCs w:val="18"/>
              </w:rPr>
            </w:pPr>
          </w:p>
        </w:tc>
      </w:tr>
      <w:tr w:rsidR="00A74593" w14:paraId="6D1E99A6" w14:textId="77777777">
        <w:trPr>
          <w:trHeight w:val="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7ABA9"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124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F0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他评</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79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w:t>
            </w:r>
            <w:r>
              <w:rPr>
                <w:rFonts w:ascii="宋体" w:hAnsi="宋体" w:cs="宋体" w:hint="eastAsia"/>
                <w:color w:val="000000"/>
                <w:kern w:val="0"/>
                <w:sz w:val="18"/>
                <w:szCs w:val="18"/>
                <w:lang w:bidi="ar"/>
              </w:rPr>
              <w:t>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D4F"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CE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14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A7F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49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FBA2"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58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5B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93121" w14:textId="77777777" w:rsidR="00A74593" w:rsidRDefault="00A74593">
            <w:pPr>
              <w:spacing w:line="230" w:lineRule="exact"/>
              <w:rPr>
                <w:rFonts w:ascii="宋体" w:hAnsi="宋体" w:cs="宋体"/>
                <w:color w:val="000000"/>
                <w:sz w:val="18"/>
                <w:szCs w:val="18"/>
              </w:rPr>
            </w:pPr>
          </w:p>
        </w:tc>
      </w:tr>
      <w:tr w:rsidR="00A74593" w14:paraId="2B2AB259" w14:textId="77777777">
        <w:trPr>
          <w:trHeight w:val="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96D44"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19C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011102010020001</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29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他评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乙类评估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0A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21-40</w:t>
            </w:r>
            <w:r>
              <w:rPr>
                <w:rFonts w:ascii="宋体" w:hAnsi="宋体" w:cs="宋体" w:hint="eastAsia"/>
                <w:color w:val="000000"/>
                <w:kern w:val="0"/>
                <w:sz w:val="18"/>
                <w:szCs w:val="18"/>
                <w:lang w:bidi="ar"/>
              </w:rPr>
              <w:t>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5CE9"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1A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1D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50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01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0EB56"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48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968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EAD49" w14:textId="77777777" w:rsidR="00A74593" w:rsidRDefault="00A74593">
            <w:pPr>
              <w:spacing w:line="230" w:lineRule="exact"/>
              <w:rPr>
                <w:rFonts w:ascii="宋体" w:hAnsi="宋体" w:cs="宋体"/>
                <w:color w:val="000000"/>
                <w:sz w:val="18"/>
                <w:szCs w:val="18"/>
              </w:rPr>
            </w:pPr>
          </w:p>
        </w:tc>
      </w:tr>
      <w:tr w:rsidR="00A74593" w14:paraId="708F4560" w14:textId="77777777">
        <w:trPr>
          <w:trHeight w:val="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8B83B"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076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011102010020002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F4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他评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丙类评估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F2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41-100</w:t>
            </w:r>
            <w:r>
              <w:rPr>
                <w:rFonts w:ascii="宋体" w:hAnsi="宋体" w:cs="宋体" w:hint="eastAsia"/>
                <w:color w:val="000000"/>
                <w:kern w:val="0"/>
                <w:sz w:val="18"/>
                <w:szCs w:val="18"/>
                <w:lang w:bidi="ar"/>
              </w:rPr>
              <w:t>条</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0678"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DB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D0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7C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18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D789"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C90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3B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56778" w14:textId="77777777" w:rsidR="00A74593" w:rsidRDefault="00A74593">
            <w:pPr>
              <w:spacing w:line="230" w:lineRule="exact"/>
              <w:rPr>
                <w:rFonts w:ascii="宋体" w:hAnsi="宋体" w:cs="宋体"/>
                <w:color w:val="000000"/>
                <w:sz w:val="18"/>
                <w:szCs w:val="18"/>
              </w:rPr>
            </w:pPr>
          </w:p>
        </w:tc>
      </w:tr>
      <w:tr w:rsidR="00A74593" w14:paraId="55033751" w14:textId="77777777">
        <w:trPr>
          <w:trHeight w:val="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56B76"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863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011102010020003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E3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他评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丁类评估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18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101</w:t>
            </w:r>
            <w:r>
              <w:rPr>
                <w:rFonts w:ascii="宋体" w:hAnsi="宋体" w:cs="宋体" w:hint="eastAsia"/>
                <w:color w:val="000000"/>
                <w:kern w:val="0"/>
                <w:sz w:val="18"/>
                <w:szCs w:val="18"/>
                <w:lang w:bidi="ar"/>
              </w:rPr>
              <w:t>条以上</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5F97"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0D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4C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30E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6A4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07C5"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E75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8E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16B03" w14:textId="77777777" w:rsidR="00A74593" w:rsidRDefault="00A74593">
            <w:pPr>
              <w:spacing w:line="230" w:lineRule="exact"/>
              <w:rPr>
                <w:rFonts w:ascii="宋体" w:hAnsi="宋体" w:cs="宋体"/>
                <w:color w:val="000000"/>
                <w:sz w:val="18"/>
                <w:szCs w:val="18"/>
              </w:rPr>
            </w:pPr>
          </w:p>
        </w:tc>
      </w:tr>
      <w:tr w:rsidR="00A74593" w14:paraId="5B66C961" w14:textId="77777777">
        <w:trPr>
          <w:trHeight w:val="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E0779"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1A0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011102010020100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8A6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他评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应用人工智能辅助的他评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AADF7" w14:textId="77777777" w:rsidR="00A74593" w:rsidRDefault="00A74593">
            <w:pPr>
              <w:spacing w:line="230" w:lineRule="exact"/>
              <w:jc w:val="left"/>
              <w:rPr>
                <w:rFonts w:ascii="宋体" w:hAnsi="宋体" w:cs="宋体"/>
                <w:color w:val="000000"/>
                <w:sz w:val="18"/>
                <w:szCs w:val="18"/>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08C03"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1A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0D4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61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13CC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6CD81"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B4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7F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23FCF" w14:textId="77777777" w:rsidR="00A74593" w:rsidRDefault="00A74593">
            <w:pPr>
              <w:spacing w:line="230" w:lineRule="exact"/>
              <w:rPr>
                <w:rFonts w:ascii="宋体" w:hAnsi="宋体" w:cs="宋体"/>
                <w:color w:val="000000"/>
                <w:sz w:val="18"/>
                <w:szCs w:val="18"/>
              </w:rPr>
            </w:pPr>
          </w:p>
        </w:tc>
      </w:tr>
      <w:tr w:rsidR="00A74593" w14:paraId="1150750E" w14:textId="77777777">
        <w:trPr>
          <w:trHeight w:val="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87EA2"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ED2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011102010020200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89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临床量表评估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他评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儿童评估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D3106" w14:textId="77777777" w:rsidR="00A74593" w:rsidRDefault="00A74593">
            <w:pPr>
              <w:spacing w:line="230" w:lineRule="exact"/>
              <w:jc w:val="left"/>
              <w:rPr>
                <w:rFonts w:ascii="宋体" w:hAnsi="宋体" w:cs="宋体"/>
                <w:color w:val="000000"/>
                <w:sz w:val="18"/>
                <w:szCs w:val="18"/>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E8D19" w14:textId="77777777" w:rsidR="00A74593" w:rsidRDefault="00A74593">
            <w:pPr>
              <w:spacing w:line="230" w:lineRule="exact"/>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AA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r>
              <w:rPr>
                <w:rFonts w:ascii="DejaVu Sans" w:eastAsia="DejaVu Sans" w:hAnsi="DejaVu Sans" w:cs="DejaVu Sans"/>
                <w:color w:val="000000"/>
                <w:kern w:val="0"/>
                <w:sz w:val="18"/>
                <w:szCs w:val="18"/>
                <w:lang w:bidi="ar"/>
              </w:rPr>
              <w:t>•</w:t>
            </w:r>
            <w:r>
              <w:rPr>
                <w:rFonts w:ascii="宋体" w:hAnsi="宋体" w:cs="宋体" w:hint="eastAsia"/>
                <w:color w:val="000000"/>
                <w:kern w:val="0"/>
                <w:sz w:val="18"/>
                <w:szCs w:val="18"/>
                <w:lang w:bidi="ar"/>
              </w:rPr>
              <w:t>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F60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D35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909E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4553" w14:textId="77777777" w:rsidR="00A74593" w:rsidRDefault="00A74593">
            <w:pPr>
              <w:spacing w:line="230" w:lineRule="exact"/>
              <w:jc w:val="left"/>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3E4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7A5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4182E" w14:textId="77777777" w:rsidR="00A74593" w:rsidRDefault="00A74593">
            <w:pPr>
              <w:spacing w:line="230" w:lineRule="exact"/>
              <w:rPr>
                <w:rFonts w:ascii="宋体" w:hAnsi="宋体" w:cs="宋体"/>
                <w:color w:val="000000"/>
                <w:sz w:val="18"/>
                <w:szCs w:val="18"/>
              </w:rPr>
            </w:pPr>
          </w:p>
        </w:tc>
      </w:tr>
      <w:tr w:rsidR="00A74593" w14:paraId="6C3A74C4" w14:textId="77777777">
        <w:trPr>
          <w:trHeight w:val="3080"/>
        </w:trPr>
        <w:tc>
          <w:tcPr>
            <w:tcW w:w="157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6A753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使用说明：</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不包括以临床试验、流行病学调查、长期随访、科学研究为目的的评估。</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临床量表是指卫生行业主管部门相关技术规范等准许使用的临床量表。按照以服务产出为导向的原则，以“得出评估结论”作为一个完整计价单元，医疗机构为得</w:t>
            </w:r>
            <w:r>
              <w:rPr>
                <w:rFonts w:ascii="宋体" w:hAnsi="宋体" w:cs="宋体" w:hint="eastAsia"/>
                <w:color w:val="000000"/>
                <w:kern w:val="0"/>
                <w:sz w:val="18"/>
                <w:szCs w:val="18"/>
                <w:lang w:bidi="ar"/>
              </w:rPr>
              <w:t>出准确结论需要应用</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份或若干份量表的，按照评估条目的总数分档计费。不再根据特定量表新增医疗服务服务价格项目。</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“甲类评估”是指评估条目总数∈（</w:t>
            </w:r>
            <w:r>
              <w:rPr>
                <w:rFonts w:ascii="宋体" w:hAnsi="宋体" w:cs="宋体" w:hint="eastAsia"/>
                <w:color w:val="000000"/>
                <w:kern w:val="0"/>
                <w:sz w:val="18"/>
                <w:szCs w:val="18"/>
                <w:lang w:bidi="ar"/>
              </w:rPr>
              <w:t>0,20]</w:t>
            </w:r>
            <w:r>
              <w:rPr>
                <w:rFonts w:ascii="宋体" w:hAnsi="宋体" w:cs="宋体" w:hint="eastAsia"/>
                <w:color w:val="000000"/>
                <w:kern w:val="0"/>
                <w:sz w:val="18"/>
                <w:szCs w:val="18"/>
                <w:lang w:bidi="ar"/>
              </w:rPr>
              <w:t>的临床量表评估；“乙类评估”，是指评估条目总数∈（</w:t>
            </w:r>
            <w:r>
              <w:rPr>
                <w:rFonts w:ascii="宋体" w:hAnsi="宋体" w:cs="宋体" w:hint="eastAsia"/>
                <w:color w:val="000000"/>
                <w:kern w:val="0"/>
                <w:sz w:val="18"/>
                <w:szCs w:val="18"/>
                <w:lang w:bidi="ar"/>
              </w:rPr>
              <w:t>20,40]</w:t>
            </w:r>
            <w:r>
              <w:rPr>
                <w:rFonts w:ascii="宋体" w:hAnsi="宋体" w:cs="宋体" w:hint="eastAsia"/>
                <w:color w:val="000000"/>
                <w:kern w:val="0"/>
                <w:sz w:val="18"/>
                <w:szCs w:val="18"/>
                <w:lang w:bidi="ar"/>
              </w:rPr>
              <w:t>的临床量表评估；“丙类评估”，是指评估条目总数∈（</w:t>
            </w:r>
            <w:r>
              <w:rPr>
                <w:rFonts w:ascii="宋体" w:hAnsi="宋体" w:cs="宋体" w:hint="eastAsia"/>
                <w:color w:val="000000"/>
                <w:kern w:val="0"/>
                <w:sz w:val="18"/>
                <w:szCs w:val="18"/>
                <w:lang w:bidi="ar"/>
              </w:rPr>
              <w:t>40,100]</w:t>
            </w:r>
            <w:r>
              <w:rPr>
                <w:rFonts w:ascii="宋体" w:hAnsi="宋体" w:cs="宋体" w:hint="eastAsia"/>
                <w:color w:val="000000"/>
                <w:kern w:val="0"/>
                <w:sz w:val="18"/>
                <w:szCs w:val="18"/>
                <w:lang w:bidi="ar"/>
              </w:rPr>
              <w:t>的临床量表评估；“丁类评估”，是指评估条目总数∈（</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∞）的临床量表评估。</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“评估条目”是指临床评估量表中规范列出、需要作答的具体问题。评估条目属于选项式的，按</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条评估条目计算，评估条目属于论述、记忆、描述等非选项式的，按</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条评估条目计算。</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“基本物质消耗”包括但不限于临床量表的工本费，以及临床量表、评估设备及评估软件的版权、开发、购买等的成本。</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减收水平后，求和得出加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减收金额。“临床量表评估”按照以资源消耗为基础的原则，除区分评估条目总数的差异之外，不设置其他加收项。</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“扩展项”指同一项目下以不同方式提供或</w:t>
            </w:r>
            <w:r>
              <w:rPr>
                <w:rFonts w:ascii="宋体" w:hAnsi="宋体" w:cs="宋体" w:hint="eastAsia"/>
                <w:color w:val="000000"/>
                <w:kern w:val="0"/>
                <w:sz w:val="18"/>
                <w:szCs w:val="18"/>
                <w:lang w:bidi="ar"/>
              </w:rPr>
              <w:t>在不同场景应用时，只扩展价格项目适用范围、不额外加价的一类子项，子项的价格按主项目执行。</w:t>
            </w:r>
            <w:r>
              <w:rPr>
                <w:rFonts w:ascii="宋体" w:hAnsi="宋体" w:cs="宋体" w:hint="eastAsia"/>
                <w:color w:val="000000"/>
                <w:kern w:val="0"/>
                <w:sz w:val="18"/>
                <w:szCs w:val="18"/>
                <w:lang w:bidi="ar"/>
              </w:rPr>
              <w:br/>
              <w:t>8.</w:t>
            </w:r>
            <w:r>
              <w:rPr>
                <w:rFonts w:ascii="宋体" w:hAnsi="宋体" w:cs="宋体" w:hint="eastAsia"/>
                <w:color w:val="000000"/>
                <w:kern w:val="0"/>
                <w:sz w:val="18"/>
                <w:szCs w:val="18"/>
                <w:lang w:bidi="ar"/>
              </w:rPr>
              <w:t>“临床量表评估”项目为新设的医疗服务价格项目三级分类，列入“综合服务类”“一般医疗服务”二级分类下。</w:t>
            </w:r>
          </w:p>
        </w:tc>
      </w:tr>
    </w:tbl>
    <w:p w14:paraId="199E704D" w14:textId="77777777" w:rsidR="00A74593" w:rsidRDefault="00A74593">
      <w:pPr>
        <w:pStyle w:val="a4"/>
        <w:spacing w:before="0" w:after="0" w:line="230" w:lineRule="exact"/>
        <w:jc w:val="both"/>
      </w:pPr>
    </w:p>
    <w:p w14:paraId="6E46FF6E"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34C20769"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12A32914"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lastRenderedPageBreak/>
        <w:t>附件</w:t>
      </w:r>
      <w:r>
        <w:rPr>
          <w:rFonts w:ascii="黑体" w:eastAsia="黑体" w:hAnsi="黑体" w:cs="黑体" w:hint="eastAsia"/>
          <w:color w:val="000000" w:themeColor="text1"/>
          <w:kern w:val="0"/>
          <w:sz w:val="32"/>
          <w:szCs w:val="32"/>
          <w:lang w:bidi="ar"/>
        </w:rPr>
        <w:t>3</w:t>
      </w:r>
    </w:p>
    <w:tbl>
      <w:tblPr>
        <w:tblW w:w="15750" w:type="dxa"/>
        <w:tblInd w:w="-1294" w:type="dxa"/>
        <w:tblLayout w:type="fixed"/>
        <w:tblLook w:val="04A0" w:firstRow="1" w:lastRow="0" w:firstColumn="1" w:lastColumn="0" w:noHBand="0" w:noVBand="1"/>
      </w:tblPr>
      <w:tblGrid>
        <w:gridCol w:w="435"/>
        <w:gridCol w:w="1605"/>
        <w:gridCol w:w="1440"/>
        <w:gridCol w:w="1995"/>
        <w:gridCol w:w="2955"/>
        <w:gridCol w:w="555"/>
        <w:gridCol w:w="630"/>
        <w:gridCol w:w="630"/>
        <w:gridCol w:w="675"/>
        <w:gridCol w:w="2895"/>
        <w:gridCol w:w="675"/>
        <w:gridCol w:w="645"/>
        <w:gridCol w:w="615"/>
      </w:tblGrid>
      <w:tr w:rsidR="00A74593" w14:paraId="74FC2AEC" w14:textId="77777777">
        <w:trPr>
          <w:trHeight w:val="620"/>
        </w:trPr>
        <w:tc>
          <w:tcPr>
            <w:tcW w:w="15750" w:type="dxa"/>
            <w:gridSpan w:val="13"/>
            <w:tcBorders>
              <w:top w:val="nil"/>
              <w:left w:val="nil"/>
              <w:bottom w:val="single" w:sz="4" w:space="0" w:color="auto"/>
              <w:right w:val="nil"/>
            </w:tcBorders>
            <w:shd w:val="clear" w:color="auto" w:fill="auto"/>
            <w:vAlign w:val="center"/>
          </w:tcPr>
          <w:p w14:paraId="186BA741"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青岛市综合诊查类医疗服务价格项目表</w:t>
            </w:r>
          </w:p>
        </w:tc>
      </w:tr>
      <w:tr w:rsidR="00A74593" w14:paraId="69B5B8C3" w14:textId="77777777">
        <w:trPr>
          <w:trHeight w:val="480"/>
        </w:trPr>
        <w:tc>
          <w:tcPr>
            <w:tcW w:w="4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907966D"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序号</w:t>
            </w:r>
          </w:p>
        </w:tc>
        <w:tc>
          <w:tcPr>
            <w:tcW w:w="160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3227C4A"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项目编码</w:t>
            </w: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D06C832"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项目名称</w:t>
            </w:r>
          </w:p>
        </w:tc>
        <w:tc>
          <w:tcPr>
            <w:tcW w:w="199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683B1189"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服务产出</w:t>
            </w:r>
          </w:p>
        </w:tc>
        <w:tc>
          <w:tcPr>
            <w:tcW w:w="295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D1CB0C7"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价格构成</w:t>
            </w:r>
          </w:p>
        </w:tc>
        <w:tc>
          <w:tcPr>
            <w:tcW w:w="555" w:type="dxa"/>
            <w:vMerge w:val="restart"/>
            <w:tcBorders>
              <w:top w:val="single" w:sz="4" w:space="0" w:color="auto"/>
              <w:left w:val="single" w:sz="4" w:space="0" w:color="000000"/>
              <w:bottom w:val="nil"/>
              <w:right w:val="single" w:sz="4" w:space="0" w:color="000000"/>
            </w:tcBorders>
            <w:shd w:val="clear" w:color="auto" w:fill="auto"/>
            <w:vAlign w:val="center"/>
          </w:tcPr>
          <w:p w14:paraId="10B68D60"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计价单位</w:t>
            </w:r>
          </w:p>
        </w:tc>
        <w:tc>
          <w:tcPr>
            <w:tcW w:w="1935"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465A4F80"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价格（元）</w:t>
            </w:r>
          </w:p>
        </w:tc>
        <w:tc>
          <w:tcPr>
            <w:tcW w:w="289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1A8C11D"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计价说明</w:t>
            </w:r>
          </w:p>
        </w:tc>
        <w:tc>
          <w:tcPr>
            <w:tcW w:w="1935"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14:paraId="12052053"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7FEF77CC" w14:textId="77777777">
        <w:trPr>
          <w:trHeight w:val="124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B7DFBE9" w14:textId="77777777" w:rsidR="00A74593" w:rsidRDefault="00A74593">
            <w:pPr>
              <w:spacing w:line="230" w:lineRule="exact"/>
              <w:jc w:val="center"/>
              <w:rPr>
                <w:rFonts w:ascii="黑体" w:eastAsia="黑体" w:hAnsi="宋体" w:cs="黑体"/>
                <w:color w:val="000000"/>
                <w:sz w:val="18"/>
                <w:szCs w:val="18"/>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60924" w14:textId="77777777" w:rsidR="00A74593" w:rsidRDefault="00A74593">
            <w:pPr>
              <w:spacing w:line="230" w:lineRule="exact"/>
              <w:jc w:val="center"/>
              <w:rPr>
                <w:rFonts w:ascii="黑体" w:eastAsia="黑体" w:hAnsi="宋体" w:cs="黑体"/>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96858" w14:textId="77777777" w:rsidR="00A74593" w:rsidRDefault="00A74593">
            <w:pPr>
              <w:spacing w:line="230" w:lineRule="exact"/>
              <w:jc w:val="center"/>
              <w:rPr>
                <w:rFonts w:ascii="黑体" w:eastAsia="黑体" w:hAnsi="宋体" w:cs="黑体"/>
                <w:color w:val="000000"/>
                <w:sz w:val="18"/>
                <w:szCs w:val="18"/>
              </w:rPr>
            </w:pP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4CFA3" w14:textId="77777777" w:rsidR="00A74593" w:rsidRDefault="00A74593">
            <w:pPr>
              <w:spacing w:line="230" w:lineRule="exact"/>
              <w:jc w:val="center"/>
              <w:rPr>
                <w:rFonts w:ascii="黑体" w:eastAsia="黑体" w:hAnsi="宋体" w:cs="黑体"/>
                <w:color w:val="000000"/>
                <w:sz w:val="18"/>
                <w:szCs w:val="18"/>
              </w:rPr>
            </w:pPr>
          </w:p>
        </w:tc>
        <w:tc>
          <w:tcPr>
            <w:tcW w:w="2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E67A0" w14:textId="77777777" w:rsidR="00A74593" w:rsidRDefault="00A74593">
            <w:pPr>
              <w:spacing w:line="230" w:lineRule="exact"/>
              <w:jc w:val="center"/>
              <w:rPr>
                <w:rFonts w:ascii="黑体" w:eastAsia="黑体" w:hAnsi="宋体" w:cs="黑体"/>
                <w:color w:val="000000"/>
                <w:sz w:val="18"/>
                <w:szCs w:val="18"/>
              </w:rPr>
            </w:pPr>
          </w:p>
        </w:tc>
        <w:tc>
          <w:tcPr>
            <w:tcW w:w="555" w:type="dxa"/>
            <w:vMerge/>
            <w:tcBorders>
              <w:top w:val="single" w:sz="4" w:space="0" w:color="000000"/>
              <w:left w:val="single" w:sz="4" w:space="0" w:color="000000"/>
              <w:bottom w:val="nil"/>
              <w:right w:val="single" w:sz="4" w:space="0" w:color="000000"/>
            </w:tcBorders>
            <w:shd w:val="clear" w:color="auto" w:fill="auto"/>
            <w:vAlign w:val="center"/>
          </w:tcPr>
          <w:p w14:paraId="656A1C92" w14:textId="77777777" w:rsidR="00A74593" w:rsidRDefault="00A74593">
            <w:pPr>
              <w:spacing w:line="230" w:lineRule="exact"/>
              <w:jc w:val="center"/>
              <w:rPr>
                <w:rFonts w:ascii="黑体" w:eastAsia="黑体" w:hAnsi="宋体" w:cs="黑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F6C4"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7BFD"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A15A"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w:t>
            </w:r>
          </w:p>
        </w:tc>
        <w:tc>
          <w:tcPr>
            <w:tcW w:w="2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64F10E" w14:textId="77777777" w:rsidR="00A74593" w:rsidRDefault="00A74593">
            <w:pPr>
              <w:spacing w:line="230" w:lineRule="exact"/>
              <w:jc w:val="center"/>
              <w:rPr>
                <w:rFonts w:ascii="黑体" w:eastAsia="黑体" w:hAnsi="宋体" w:cs="黑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8D7C"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C15D"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C6D53D"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最高支付限额</w:t>
            </w:r>
          </w:p>
        </w:tc>
      </w:tr>
      <w:tr w:rsidR="00A74593" w14:paraId="0DBE5933" w14:textId="77777777">
        <w:trPr>
          <w:trHeight w:val="122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0D3CA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CD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7D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5F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指主治及以下医师提供技术劳务的门诊诊查服务，包含为患者提供从建档、了解病情和患者基本情况、阅读检查检验结果、分析诊断、制定诊疗方案或提出下一步诊断建议的医疗服务。</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728B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首诊建档、信息核实、询问病情、采集病史、查体、一般物理检查、阅读分析检查检验结果、评估病情、诊断、制定诊疗方案、向患者或家属告知、开具处方和治疗单、开具检查检验单、病历书写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1F3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F1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6B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17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55ED"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56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A8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4615C8" w14:textId="77777777" w:rsidR="00A74593" w:rsidRDefault="00A74593">
            <w:pPr>
              <w:spacing w:line="230" w:lineRule="exact"/>
              <w:jc w:val="center"/>
              <w:rPr>
                <w:rFonts w:ascii="宋体" w:hAnsi="宋体" w:cs="宋体"/>
                <w:color w:val="000000"/>
                <w:sz w:val="18"/>
                <w:szCs w:val="18"/>
              </w:rPr>
            </w:pPr>
          </w:p>
        </w:tc>
      </w:tr>
      <w:tr w:rsidR="00A74593" w14:paraId="3B5D3588" w14:textId="77777777">
        <w:trPr>
          <w:trHeight w:val="9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5A70AE33"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CE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BD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67DC"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696A"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09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9F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C6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811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1515"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B1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90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8CA7E53" w14:textId="77777777" w:rsidR="00A74593" w:rsidRDefault="00A74593">
            <w:pPr>
              <w:spacing w:line="230" w:lineRule="exact"/>
              <w:rPr>
                <w:rFonts w:ascii="宋体" w:hAnsi="宋体" w:cs="宋体"/>
                <w:color w:val="000000"/>
                <w:sz w:val="18"/>
                <w:szCs w:val="18"/>
              </w:rPr>
            </w:pPr>
          </w:p>
        </w:tc>
      </w:tr>
      <w:tr w:rsidR="00A74593" w14:paraId="4110CF12" w14:textId="77777777">
        <w:trPr>
          <w:trHeight w:val="80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1DB7428"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3DC8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F1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21EF"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B394"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01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77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22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5A3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7361"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4A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1B6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5176E" w14:textId="77777777" w:rsidR="00A74593" w:rsidRDefault="00A74593">
            <w:pPr>
              <w:spacing w:line="230" w:lineRule="exact"/>
              <w:rPr>
                <w:rFonts w:ascii="宋体" w:hAnsi="宋体" w:cs="宋体"/>
                <w:color w:val="000000"/>
                <w:sz w:val="18"/>
                <w:szCs w:val="18"/>
              </w:rPr>
            </w:pPr>
          </w:p>
        </w:tc>
      </w:tr>
      <w:tr w:rsidR="00A74593" w14:paraId="418701F9" w14:textId="77777777">
        <w:trPr>
          <w:trHeight w:val="83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3CE4C5E6"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D2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698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知名专家（加收）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B0223"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C4FE"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1A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1AD6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93AD"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10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DC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2A1C28" w14:textId="77777777" w:rsidR="00A74593" w:rsidRDefault="00A74593">
            <w:pPr>
              <w:spacing w:line="230" w:lineRule="exact"/>
              <w:rPr>
                <w:rFonts w:ascii="宋体" w:hAnsi="宋体" w:cs="宋体"/>
                <w:color w:val="000000"/>
                <w:sz w:val="18"/>
                <w:szCs w:val="18"/>
              </w:rPr>
            </w:pPr>
          </w:p>
        </w:tc>
      </w:tr>
      <w:tr w:rsidR="00A74593" w14:paraId="325002FA" w14:textId="77777777">
        <w:trPr>
          <w:trHeight w:val="1020"/>
        </w:trPr>
        <w:tc>
          <w:tcPr>
            <w:tcW w:w="435"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73638652"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24E1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371102020010001</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D83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990D52"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auto"/>
              <w:right w:val="single" w:sz="4" w:space="0" w:color="000000"/>
            </w:tcBorders>
            <w:shd w:val="clear" w:color="auto" w:fill="auto"/>
            <w:vAlign w:val="center"/>
          </w:tcPr>
          <w:p w14:paraId="27A0D1D7"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9EF0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F881407"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27535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759410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36CF87"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6DC44D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auto"/>
              <w:right w:val="single" w:sz="4" w:space="0" w:color="000000"/>
            </w:tcBorders>
            <w:shd w:val="clear" w:color="auto" w:fill="auto"/>
            <w:vAlign w:val="center"/>
          </w:tcPr>
          <w:p w14:paraId="1EEC70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auto"/>
              <w:right w:val="single" w:sz="4" w:space="0" w:color="auto"/>
            </w:tcBorders>
            <w:shd w:val="clear" w:color="auto" w:fill="auto"/>
            <w:vAlign w:val="center"/>
          </w:tcPr>
          <w:p w14:paraId="6FA1EEB8" w14:textId="77777777" w:rsidR="00A74593" w:rsidRDefault="00A74593">
            <w:pPr>
              <w:spacing w:line="230" w:lineRule="exact"/>
              <w:rPr>
                <w:rFonts w:ascii="宋体" w:hAnsi="宋体" w:cs="宋体"/>
                <w:color w:val="000000"/>
                <w:sz w:val="18"/>
                <w:szCs w:val="18"/>
              </w:rPr>
            </w:pPr>
          </w:p>
        </w:tc>
      </w:tr>
      <w:tr w:rsidR="00A74593" w14:paraId="1050B4BD" w14:textId="77777777">
        <w:trPr>
          <w:trHeight w:val="122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8F0D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50BC1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1A3C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C8401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指主治及以下医师通过望闻问切收集中医四诊信息，依据中医理论进行辨证，分析病因、病位、病性及病机转化，作出证候诊断，同时可结合现代医学，为门诊患者制定诊疗方案。</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0F27A8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首诊建档、信息核实、询问病情、采集病史、望闻问切、查体、一般物理检查、阅读分析检查检验结果、评估病情、中医辨证分析、诊断、制定诊疗方案、向患者或家属告知、开具处方、开具检查检验单、病历书写等所需的人力资源和基本物质资源消耗。</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F7563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57F68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E939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46D8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14:paraId="39EC3E1A" w14:textId="77777777" w:rsidR="00A74593" w:rsidRDefault="00F45AAE">
            <w:pPr>
              <w:widowControl/>
              <w:spacing w:line="230" w:lineRule="exact"/>
              <w:jc w:val="left"/>
              <w:textAlignment w:val="center"/>
              <w:rPr>
                <w:rFonts w:ascii="宋体" w:hAnsi="宋体" w:cs="宋体"/>
                <w:color w:val="000000"/>
                <w:sz w:val="18"/>
                <w:szCs w:val="18"/>
              </w:rPr>
            </w:pPr>
            <w:r>
              <w:rPr>
                <w:rStyle w:val="font61"/>
                <w:rFonts w:hint="default"/>
                <w:lang w:bidi="ar"/>
              </w:rPr>
              <w:t>单次就诊不与</w:t>
            </w:r>
            <w:r>
              <w:rPr>
                <w:color w:val="000000"/>
                <w:kern w:val="0"/>
                <w:sz w:val="18"/>
                <w:szCs w:val="18"/>
                <w:lang w:bidi="ar"/>
              </w:rPr>
              <w:t>“</w:t>
            </w:r>
            <w:r>
              <w:rPr>
                <w:rStyle w:val="font61"/>
                <w:rFonts w:hint="default"/>
                <w:lang w:bidi="ar"/>
              </w:rPr>
              <w:t>门诊诊查费（普通）</w:t>
            </w:r>
            <w:r>
              <w:rPr>
                <w:color w:val="000000"/>
                <w:kern w:val="0"/>
                <w:sz w:val="18"/>
                <w:szCs w:val="18"/>
                <w:lang w:bidi="ar"/>
              </w:rPr>
              <w:t>”</w:t>
            </w:r>
            <w:r>
              <w:rPr>
                <w:rStyle w:val="font61"/>
                <w:rFonts w:hint="default"/>
                <w:lang w:bidi="ar"/>
              </w:rPr>
              <w:t>同时收费。</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7174D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0BC4B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2862BF2" w14:textId="77777777" w:rsidR="00A74593" w:rsidRDefault="00A74593">
            <w:pPr>
              <w:spacing w:line="230" w:lineRule="exact"/>
              <w:rPr>
                <w:rFonts w:ascii="宋体" w:hAnsi="宋体" w:cs="宋体"/>
                <w:color w:val="000000"/>
                <w:sz w:val="18"/>
                <w:szCs w:val="18"/>
              </w:rPr>
            </w:pPr>
          </w:p>
        </w:tc>
      </w:tr>
      <w:tr w:rsidR="00A74593" w14:paraId="0943E2AD" w14:textId="77777777">
        <w:trPr>
          <w:trHeight w:val="1020"/>
        </w:trPr>
        <w:tc>
          <w:tcPr>
            <w:tcW w:w="43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033277A1"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4223FB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011102020020001</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9652D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1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399621C9"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auto"/>
              <w:left w:val="single" w:sz="4" w:space="0" w:color="000000"/>
              <w:bottom w:val="single" w:sz="4" w:space="0" w:color="000000"/>
              <w:right w:val="single" w:sz="4" w:space="0" w:color="000000"/>
            </w:tcBorders>
            <w:shd w:val="clear" w:color="auto" w:fill="auto"/>
            <w:vAlign w:val="center"/>
          </w:tcPr>
          <w:p w14:paraId="4F9AF110"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14:paraId="061ED2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678C899B"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13</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1587DB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80CB3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3A5667AA"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FD3C0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auto"/>
              <w:left w:val="single" w:sz="4" w:space="0" w:color="000000"/>
              <w:bottom w:val="single" w:sz="4" w:space="0" w:color="000000"/>
              <w:right w:val="single" w:sz="4" w:space="0" w:color="000000"/>
            </w:tcBorders>
            <w:shd w:val="clear" w:color="auto" w:fill="auto"/>
            <w:vAlign w:val="center"/>
          </w:tcPr>
          <w:p w14:paraId="199A01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auto"/>
              <w:left w:val="single" w:sz="4" w:space="0" w:color="000000"/>
              <w:bottom w:val="single" w:sz="4" w:space="0" w:color="000000"/>
              <w:right w:val="single" w:sz="4" w:space="0" w:color="auto"/>
            </w:tcBorders>
            <w:shd w:val="clear" w:color="auto" w:fill="auto"/>
            <w:vAlign w:val="center"/>
          </w:tcPr>
          <w:p w14:paraId="443390B9" w14:textId="77777777" w:rsidR="00A74593" w:rsidRDefault="00A74593">
            <w:pPr>
              <w:spacing w:line="230" w:lineRule="exact"/>
              <w:rPr>
                <w:rFonts w:ascii="宋体" w:hAnsi="宋体" w:cs="宋体"/>
                <w:color w:val="000000"/>
                <w:sz w:val="18"/>
                <w:szCs w:val="18"/>
              </w:rPr>
            </w:pPr>
          </w:p>
        </w:tc>
      </w:tr>
      <w:tr w:rsidR="00A74593" w14:paraId="1D53D8FA" w14:textId="77777777">
        <w:trPr>
          <w:trHeight w:val="102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C5BB5AE"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9B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79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4AA6"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A895" w14:textId="77777777" w:rsidR="00A74593" w:rsidRDefault="00A74593">
            <w:pPr>
              <w:spacing w:line="230" w:lineRule="exact"/>
              <w:jc w:val="left"/>
              <w:rPr>
                <w:rFonts w:ascii="宋体" w:hAnsi="宋体" w:cs="宋体"/>
                <w:color w:val="000000"/>
                <w:sz w:val="18"/>
                <w:szCs w:val="18"/>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14:paraId="59C233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20C7"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31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53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11CE"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D1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EF2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C8269" w14:textId="77777777" w:rsidR="00A74593" w:rsidRDefault="00A74593">
            <w:pPr>
              <w:spacing w:line="230" w:lineRule="exact"/>
              <w:rPr>
                <w:rFonts w:ascii="宋体" w:hAnsi="宋体" w:cs="宋体"/>
                <w:color w:val="000000"/>
                <w:sz w:val="18"/>
                <w:szCs w:val="18"/>
              </w:rPr>
            </w:pPr>
          </w:p>
        </w:tc>
      </w:tr>
      <w:tr w:rsidR="00A74593" w14:paraId="2F2F227A" w14:textId="77777777">
        <w:trPr>
          <w:trHeight w:val="102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34B7B8B3"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588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6C3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知名专家（加收）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73B7"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EE13" w14:textId="77777777" w:rsidR="00A74593" w:rsidRDefault="00A74593">
            <w:pPr>
              <w:spacing w:line="230" w:lineRule="exact"/>
              <w:jc w:val="left"/>
              <w:rPr>
                <w:rFonts w:ascii="宋体" w:hAnsi="宋体" w:cs="宋体"/>
                <w:color w:val="000000"/>
                <w:sz w:val="18"/>
                <w:szCs w:val="18"/>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14:paraId="31A52A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5826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61F2"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58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B4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FE3B21" w14:textId="77777777" w:rsidR="00A74593" w:rsidRDefault="00A74593">
            <w:pPr>
              <w:spacing w:line="230" w:lineRule="exact"/>
              <w:rPr>
                <w:rFonts w:ascii="宋体" w:hAnsi="宋体" w:cs="宋体"/>
                <w:color w:val="000000"/>
                <w:sz w:val="18"/>
                <w:szCs w:val="18"/>
              </w:rPr>
            </w:pPr>
          </w:p>
        </w:tc>
      </w:tr>
      <w:tr w:rsidR="00A74593" w14:paraId="08094091" w14:textId="77777777">
        <w:trPr>
          <w:trHeight w:val="780"/>
        </w:trPr>
        <w:tc>
          <w:tcPr>
            <w:tcW w:w="435"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3E4A72B8"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491FD2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w:t>
            </w:r>
            <w:r>
              <w:rPr>
                <w:rFonts w:ascii="宋体" w:hAnsi="宋体" w:cs="宋体" w:hint="eastAsia"/>
                <w:color w:val="000000"/>
                <w:kern w:val="0"/>
                <w:sz w:val="18"/>
                <w:szCs w:val="18"/>
                <w:lang w:bidi="ar"/>
              </w:rPr>
              <w:t>102020020001</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64E92F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0DD36DA"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auto"/>
              <w:right w:val="single" w:sz="4" w:space="0" w:color="000000"/>
            </w:tcBorders>
            <w:shd w:val="clear" w:color="auto" w:fill="auto"/>
            <w:vAlign w:val="center"/>
          </w:tcPr>
          <w:p w14:paraId="218E2AAE" w14:textId="77777777" w:rsidR="00A74593" w:rsidRDefault="00A74593">
            <w:pPr>
              <w:spacing w:line="230" w:lineRule="exact"/>
              <w:jc w:val="left"/>
              <w:rPr>
                <w:rFonts w:ascii="宋体" w:hAnsi="宋体" w:cs="宋体"/>
                <w:color w:val="000000"/>
                <w:sz w:val="18"/>
                <w:szCs w:val="18"/>
              </w:rPr>
            </w:pPr>
          </w:p>
        </w:tc>
        <w:tc>
          <w:tcPr>
            <w:tcW w:w="555" w:type="dxa"/>
            <w:tcBorders>
              <w:top w:val="nil"/>
              <w:left w:val="single" w:sz="4" w:space="0" w:color="000000"/>
              <w:bottom w:val="single" w:sz="4" w:space="0" w:color="auto"/>
              <w:right w:val="single" w:sz="4" w:space="0" w:color="000000"/>
            </w:tcBorders>
            <w:shd w:val="clear" w:color="auto" w:fill="auto"/>
            <w:vAlign w:val="center"/>
          </w:tcPr>
          <w:p w14:paraId="660814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10E4C9"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625E7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172D57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89A8CB"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591D53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27BA4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auto"/>
              <w:right w:val="single" w:sz="4" w:space="0" w:color="auto"/>
            </w:tcBorders>
            <w:shd w:val="clear" w:color="auto" w:fill="auto"/>
            <w:vAlign w:val="center"/>
          </w:tcPr>
          <w:p w14:paraId="7022F476" w14:textId="77777777" w:rsidR="00A74593" w:rsidRDefault="00A74593">
            <w:pPr>
              <w:spacing w:line="230" w:lineRule="exact"/>
              <w:rPr>
                <w:rFonts w:ascii="宋体" w:hAnsi="宋体" w:cs="宋体"/>
                <w:color w:val="000000"/>
                <w:sz w:val="18"/>
                <w:szCs w:val="18"/>
              </w:rPr>
            </w:pPr>
          </w:p>
        </w:tc>
      </w:tr>
      <w:tr w:rsidR="00A74593" w14:paraId="7D210A13" w14:textId="77777777">
        <w:trPr>
          <w:trHeight w:val="90"/>
        </w:trPr>
        <w:tc>
          <w:tcPr>
            <w:tcW w:w="435"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65FEAB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605" w:type="dxa"/>
            <w:tcBorders>
              <w:top w:val="single" w:sz="4" w:space="0" w:color="auto"/>
              <w:left w:val="single" w:sz="4" w:space="0" w:color="000000"/>
              <w:bottom w:val="single" w:sz="4" w:space="0" w:color="auto"/>
              <w:right w:val="single" w:sz="4" w:space="0" w:color="000000"/>
            </w:tcBorders>
            <w:shd w:val="clear" w:color="auto" w:fill="auto"/>
            <w:vAlign w:val="center"/>
          </w:tcPr>
          <w:p w14:paraId="75F8E5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011102020030000</w:t>
            </w:r>
          </w:p>
        </w:tc>
        <w:tc>
          <w:tcPr>
            <w:tcW w:w="1440" w:type="dxa"/>
            <w:tcBorders>
              <w:top w:val="single" w:sz="4" w:space="0" w:color="auto"/>
              <w:left w:val="single" w:sz="4" w:space="0" w:color="000000"/>
              <w:bottom w:val="single" w:sz="4" w:space="0" w:color="auto"/>
              <w:right w:val="single" w:sz="4" w:space="0" w:color="000000"/>
            </w:tcBorders>
            <w:shd w:val="clear" w:color="auto" w:fill="auto"/>
            <w:vAlign w:val="center"/>
          </w:tcPr>
          <w:p w14:paraId="687688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门诊诊查费（药学门诊）</w:t>
            </w:r>
          </w:p>
        </w:tc>
        <w:tc>
          <w:tcPr>
            <w:tcW w:w="1995" w:type="dxa"/>
            <w:tcBorders>
              <w:top w:val="single" w:sz="4" w:space="0" w:color="auto"/>
              <w:left w:val="single" w:sz="4" w:space="0" w:color="000000"/>
              <w:bottom w:val="single" w:sz="4" w:space="0" w:color="auto"/>
              <w:right w:val="single" w:sz="4" w:space="0" w:color="auto"/>
            </w:tcBorders>
            <w:shd w:val="clear" w:color="auto" w:fill="auto"/>
            <w:vAlign w:val="center"/>
          </w:tcPr>
          <w:p w14:paraId="266D9254" w14:textId="77777777" w:rsidR="00A74593" w:rsidRDefault="00F45AAE">
            <w:pPr>
              <w:widowControl/>
              <w:spacing w:line="230" w:lineRule="exact"/>
              <w:jc w:val="left"/>
              <w:textAlignment w:val="center"/>
              <w:rPr>
                <w:rFonts w:ascii="宋体" w:hAnsi="宋体" w:cs="宋体"/>
                <w:color w:val="000000"/>
                <w:sz w:val="18"/>
                <w:szCs w:val="18"/>
              </w:rPr>
            </w:pPr>
            <w:r>
              <w:rPr>
                <w:rStyle w:val="font61"/>
                <w:rFonts w:hint="default"/>
                <w:lang w:bidi="ar"/>
              </w:rPr>
              <w:t>指卫生主管部门认定具有药学门诊资质的临床药师，提供技术劳务的门诊药学</w:t>
            </w:r>
            <w:r>
              <w:rPr>
                <w:color w:val="000000"/>
                <w:kern w:val="0"/>
                <w:sz w:val="18"/>
                <w:szCs w:val="18"/>
                <w:lang w:bidi="ar"/>
              </w:rPr>
              <w:t>/</w:t>
            </w:r>
            <w:r>
              <w:rPr>
                <w:rStyle w:val="font61"/>
                <w:rFonts w:hint="default"/>
                <w:lang w:bidi="ar"/>
              </w:rPr>
              <w:t>中药学服务，包含为患者提供从药学</w:t>
            </w:r>
            <w:r>
              <w:rPr>
                <w:color w:val="000000"/>
                <w:kern w:val="0"/>
                <w:sz w:val="18"/>
                <w:szCs w:val="18"/>
                <w:lang w:bidi="ar"/>
              </w:rPr>
              <w:t>/</w:t>
            </w:r>
            <w:r>
              <w:rPr>
                <w:rStyle w:val="font61"/>
                <w:rFonts w:hint="default"/>
                <w:lang w:bidi="ar"/>
              </w:rPr>
              <w:t>中药学咨询到用药指导，制定</w:t>
            </w:r>
            <w:r>
              <w:rPr>
                <w:rStyle w:val="font61"/>
                <w:rFonts w:hint="default"/>
                <w:lang w:bidi="ar"/>
              </w:rPr>
              <w:lastRenderedPageBreak/>
              <w:t>用药方案的药学服务。</w:t>
            </w:r>
          </w:p>
        </w:tc>
        <w:tc>
          <w:tcPr>
            <w:tcW w:w="2955" w:type="dxa"/>
            <w:tcBorders>
              <w:top w:val="single" w:sz="4" w:space="0" w:color="auto"/>
              <w:left w:val="single" w:sz="4" w:space="0" w:color="auto"/>
              <w:bottom w:val="single" w:sz="4" w:space="0" w:color="auto"/>
              <w:right w:val="single" w:sz="4" w:space="0" w:color="000000"/>
            </w:tcBorders>
            <w:shd w:val="clear" w:color="auto" w:fill="auto"/>
            <w:vAlign w:val="center"/>
          </w:tcPr>
          <w:p w14:paraId="549366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所定价格涵盖核实信息、药学咨询、评估用药情况、开展药学指导、制定用药方案、干预或提出药物重整建议、建立药历等所需的人力资源和基本物质资源消耗。</w:t>
            </w:r>
          </w:p>
        </w:tc>
        <w:tc>
          <w:tcPr>
            <w:tcW w:w="555" w:type="dxa"/>
            <w:tcBorders>
              <w:top w:val="single" w:sz="4" w:space="0" w:color="auto"/>
              <w:left w:val="single" w:sz="4" w:space="0" w:color="000000"/>
              <w:bottom w:val="single" w:sz="4" w:space="0" w:color="auto"/>
              <w:right w:val="single" w:sz="4" w:space="0" w:color="000000"/>
            </w:tcBorders>
            <w:shd w:val="clear" w:color="auto" w:fill="auto"/>
            <w:vAlign w:val="center"/>
          </w:tcPr>
          <w:p w14:paraId="35D5C8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auto"/>
              <w:left w:val="single" w:sz="4" w:space="0" w:color="000000"/>
              <w:bottom w:val="single" w:sz="4" w:space="0" w:color="auto"/>
              <w:right w:val="single" w:sz="4" w:space="0" w:color="000000"/>
            </w:tcBorders>
            <w:shd w:val="clear" w:color="auto" w:fill="auto"/>
            <w:vAlign w:val="center"/>
          </w:tcPr>
          <w:p w14:paraId="65830414"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8</w:t>
            </w:r>
          </w:p>
        </w:tc>
        <w:tc>
          <w:tcPr>
            <w:tcW w:w="630" w:type="dxa"/>
            <w:tcBorders>
              <w:top w:val="single" w:sz="4" w:space="0" w:color="auto"/>
              <w:left w:val="single" w:sz="4" w:space="0" w:color="000000"/>
              <w:bottom w:val="single" w:sz="4" w:space="0" w:color="auto"/>
              <w:right w:val="single" w:sz="4" w:space="0" w:color="000000"/>
            </w:tcBorders>
            <w:shd w:val="clear" w:color="auto" w:fill="auto"/>
            <w:vAlign w:val="center"/>
          </w:tcPr>
          <w:p w14:paraId="6E4052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75" w:type="dxa"/>
            <w:tcBorders>
              <w:top w:val="single" w:sz="4" w:space="0" w:color="auto"/>
              <w:left w:val="single" w:sz="4" w:space="0" w:color="000000"/>
              <w:bottom w:val="single" w:sz="4" w:space="0" w:color="auto"/>
              <w:right w:val="single" w:sz="4" w:space="0" w:color="auto"/>
            </w:tcBorders>
            <w:shd w:val="clear" w:color="auto" w:fill="auto"/>
            <w:vAlign w:val="center"/>
          </w:tcPr>
          <w:p w14:paraId="34988D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895" w:type="dxa"/>
            <w:tcBorders>
              <w:top w:val="single" w:sz="4" w:space="0" w:color="auto"/>
              <w:left w:val="single" w:sz="4" w:space="0" w:color="auto"/>
              <w:bottom w:val="single" w:sz="4" w:space="0" w:color="auto"/>
              <w:right w:val="single" w:sz="4" w:space="0" w:color="000000"/>
            </w:tcBorders>
            <w:shd w:val="clear" w:color="auto" w:fill="auto"/>
            <w:vAlign w:val="center"/>
          </w:tcPr>
          <w:p w14:paraId="5B8A52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本项目的药学服务涵盖西药、中药及民族药。</w:t>
            </w:r>
          </w:p>
        </w:tc>
        <w:tc>
          <w:tcPr>
            <w:tcW w:w="675" w:type="dxa"/>
            <w:tcBorders>
              <w:top w:val="single" w:sz="4" w:space="0" w:color="auto"/>
              <w:left w:val="single" w:sz="4" w:space="0" w:color="000000"/>
              <w:bottom w:val="single" w:sz="4" w:space="0" w:color="auto"/>
              <w:right w:val="single" w:sz="4" w:space="0" w:color="000000"/>
            </w:tcBorders>
            <w:shd w:val="clear" w:color="auto" w:fill="auto"/>
            <w:vAlign w:val="center"/>
          </w:tcPr>
          <w:p w14:paraId="649982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auto"/>
              <w:left w:val="single" w:sz="4" w:space="0" w:color="000000"/>
              <w:bottom w:val="single" w:sz="4" w:space="0" w:color="auto"/>
              <w:right w:val="single" w:sz="4" w:space="0" w:color="000000"/>
            </w:tcBorders>
            <w:shd w:val="clear" w:color="auto" w:fill="auto"/>
            <w:vAlign w:val="center"/>
          </w:tcPr>
          <w:p w14:paraId="7030A5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auto"/>
              <w:left w:val="single" w:sz="4" w:space="0" w:color="000000"/>
              <w:bottom w:val="single" w:sz="4" w:space="0" w:color="auto"/>
              <w:right w:val="single" w:sz="4" w:space="0" w:color="auto"/>
            </w:tcBorders>
            <w:shd w:val="clear" w:color="auto" w:fill="auto"/>
            <w:vAlign w:val="center"/>
          </w:tcPr>
          <w:p w14:paraId="153A6AD4" w14:textId="77777777" w:rsidR="00A74593" w:rsidRDefault="00A74593">
            <w:pPr>
              <w:spacing w:line="230" w:lineRule="exact"/>
              <w:rPr>
                <w:rFonts w:ascii="宋体" w:hAnsi="宋体" w:cs="宋体"/>
                <w:color w:val="000000"/>
                <w:sz w:val="18"/>
                <w:szCs w:val="18"/>
              </w:rPr>
            </w:pPr>
          </w:p>
        </w:tc>
      </w:tr>
      <w:tr w:rsidR="00A74593" w14:paraId="766D907D" w14:textId="77777777">
        <w:trPr>
          <w:trHeight w:val="1020"/>
        </w:trPr>
        <w:tc>
          <w:tcPr>
            <w:tcW w:w="43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78C6A8B"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0E049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011102020030001</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7657A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门诊诊查费（药学门诊）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副主任（中）药师（加收）</w:t>
            </w:r>
          </w:p>
        </w:tc>
        <w:tc>
          <w:tcPr>
            <w:tcW w:w="1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2B0831F8"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471CA7C"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14:paraId="4C71FD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4C1B78EE"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10</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54FB16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3FA7B1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1F416C51"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2BE512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auto"/>
              <w:left w:val="single" w:sz="4" w:space="0" w:color="000000"/>
              <w:bottom w:val="single" w:sz="4" w:space="0" w:color="000000"/>
              <w:right w:val="single" w:sz="4" w:space="0" w:color="000000"/>
            </w:tcBorders>
            <w:shd w:val="clear" w:color="auto" w:fill="auto"/>
            <w:vAlign w:val="center"/>
          </w:tcPr>
          <w:p w14:paraId="0DFBFA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auto"/>
              <w:left w:val="single" w:sz="4" w:space="0" w:color="000000"/>
              <w:bottom w:val="single" w:sz="4" w:space="0" w:color="000000"/>
              <w:right w:val="single" w:sz="4" w:space="0" w:color="auto"/>
            </w:tcBorders>
            <w:shd w:val="clear" w:color="auto" w:fill="auto"/>
            <w:vAlign w:val="center"/>
          </w:tcPr>
          <w:p w14:paraId="16CAA01F" w14:textId="77777777" w:rsidR="00A74593" w:rsidRDefault="00A74593">
            <w:pPr>
              <w:spacing w:line="230" w:lineRule="exact"/>
              <w:rPr>
                <w:rFonts w:ascii="宋体" w:hAnsi="宋体" w:cs="宋体"/>
                <w:color w:val="000000"/>
                <w:sz w:val="18"/>
                <w:szCs w:val="18"/>
              </w:rPr>
            </w:pPr>
          </w:p>
        </w:tc>
      </w:tr>
      <w:tr w:rsidR="00A74593" w14:paraId="2BF7A18F" w14:textId="77777777">
        <w:trPr>
          <w:trHeight w:val="102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644CF355"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01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011102020030002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6F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门诊诊查费（药学门诊）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主任（中）药师（加收）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0603"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7144" w14:textId="77777777" w:rsidR="00A74593" w:rsidRDefault="00A74593">
            <w:pPr>
              <w:spacing w:line="230" w:lineRule="exact"/>
              <w:jc w:val="left"/>
              <w:rPr>
                <w:rFonts w:ascii="宋体" w:hAnsi="宋体" w:cs="宋体"/>
                <w:color w:val="000000"/>
                <w:sz w:val="18"/>
                <w:szCs w:val="18"/>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14:paraId="50ADFE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6BD9"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72817"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E6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D469"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95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91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C7182E" w14:textId="77777777" w:rsidR="00A74593" w:rsidRDefault="00A74593">
            <w:pPr>
              <w:spacing w:line="230" w:lineRule="exact"/>
              <w:rPr>
                <w:rFonts w:ascii="宋体" w:hAnsi="宋体" w:cs="宋体"/>
                <w:color w:val="000000"/>
                <w:sz w:val="18"/>
                <w:szCs w:val="18"/>
              </w:rPr>
            </w:pPr>
          </w:p>
        </w:tc>
      </w:tr>
      <w:tr w:rsidR="00A74593" w14:paraId="4A079DCC"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55FDC6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07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011102020040000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F2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门诊诊查费（护理门诊）</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08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指主管护师及以上护理人员提供技术劳务的门诊护理服务，包含为患者提供从护理咨询到护理查体评估，制定护理方案的护理服务。</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1D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所定价格涵盖核实信息，护理服务、护理咨询、护理查体评估、护理指导及制定护理方案、护理记录等所需的人力资源和基本物质资源消耗。</w:t>
            </w:r>
          </w:p>
        </w:tc>
        <w:tc>
          <w:tcPr>
            <w:tcW w:w="555" w:type="dxa"/>
            <w:tcBorders>
              <w:top w:val="nil"/>
              <w:left w:val="single" w:sz="4" w:space="0" w:color="000000"/>
              <w:bottom w:val="single" w:sz="4" w:space="0" w:color="000000"/>
              <w:right w:val="single" w:sz="4" w:space="0" w:color="000000"/>
            </w:tcBorders>
            <w:shd w:val="clear" w:color="auto" w:fill="auto"/>
            <w:vAlign w:val="center"/>
          </w:tcPr>
          <w:p w14:paraId="3B7E47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E3FC"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37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4E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DF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收费范围限国家卫生健康主管部门准许开展的护理门诊。</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9D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C4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D546BE" w14:textId="77777777" w:rsidR="00A74593" w:rsidRDefault="00A74593">
            <w:pPr>
              <w:spacing w:line="230" w:lineRule="exact"/>
              <w:rPr>
                <w:rFonts w:ascii="宋体" w:hAnsi="宋体" w:cs="宋体"/>
                <w:color w:val="000000"/>
                <w:sz w:val="18"/>
                <w:szCs w:val="18"/>
              </w:rPr>
            </w:pPr>
          </w:p>
        </w:tc>
      </w:tr>
      <w:tr w:rsidR="00A74593" w14:paraId="5961AD04" w14:textId="77777777">
        <w:trPr>
          <w:trHeight w:val="975"/>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213D6C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778E9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011102020050000</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A509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门诊诊查费（便民门诊）</w:t>
            </w:r>
          </w:p>
        </w:tc>
        <w:tc>
          <w:tcPr>
            <w:tcW w:w="1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357F5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指针对复诊患者，提供开具药品、耗材、检查检验处方接续的门诊服务。</w:t>
            </w:r>
          </w:p>
        </w:tc>
        <w:tc>
          <w:tcPr>
            <w:tcW w:w="2955" w:type="dxa"/>
            <w:tcBorders>
              <w:top w:val="single" w:sz="4" w:space="0" w:color="000000"/>
              <w:left w:val="single" w:sz="4" w:space="0" w:color="000000"/>
              <w:bottom w:val="single" w:sz="4" w:space="0" w:color="auto"/>
              <w:right w:val="single" w:sz="4" w:space="0" w:color="000000"/>
            </w:tcBorders>
            <w:shd w:val="clear" w:color="auto" w:fill="auto"/>
            <w:vAlign w:val="center"/>
          </w:tcPr>
          <w:p w14:paraId="706F7D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所定价格涵盖信息核实、开单等所需的人力资源和基本物质资源消耗。</w:t>
            </w:r>
          </w:p>
        </w:tc>
        <w:tc>
          <w:tcPr>
            <w:tcW w:w="555" w:type="dxa"/>
            <w:tcBorders>
              <w:top w:val="nil"/>
              <w:left w:val="single" w:sz="4" w:space="0" w:color="000000"/>
              <w:bottom w:val="single" w:sz="4" w:space="0" w:color="auto"/>
              <w:right w:val="single" w:sz="4" w:space="0" w:color="000000"/>
            </w:tcBorders>
            <w:shd w:val="clear" w:color="auto" w:fill="auto"/>
            <w:vAlign w:val="center"/>
          </w:tcPr>
          <w:p w14:paraId="002A25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BEF1298"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A94DE6"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731E625E" w14:textId="77777777" w:rsidR="00A74593" w:rsidRDefault="00F45AAE">
            <w:pPr>
              <w:widowControl/>
              <w:spacing w:line="230" w:lineRule="exact"/>
              <w:jc w:val="center"/>
              <w:textAlignment w:val="center"/>
              <w:rPr>
                <w:rFonts w:ascii="宋体" w:hAnsi="宋体" w:cs="宋体"/>
                <w:color w:val="305496"/>
                <w:sz w:val="18"/>
                <w:szCs w:val="18"/>
              </w:rPr>
            </w:pPr>
            <w:r>
              <w:rPr>
                <w:rFonts w:ascii="宋体" w:hAnsi="宋体" w:cs="宋体" w:hint="eastAsia"/>
                <w:color w:val="305496"/>
                <w:kern w:val="0"/>
                <w:sz w:val="18"/>
                <w:szCs w:val="18"/>
                <w:lang w:bidi="ar"/>
              </w:rPr>
              <w:t>1</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FB0ACFA"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67E8E4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auto"/>
              <w:right w:val="single" w:sz="4" w:space="0" w:color="000000"/>
            </w:tcBorders>
            <w:shd w:val="clear" w:color="auto" w:fill="auto"/>
            <w:vAlign w:val="center"/>
          </w:tcPr>
          <w:p w14:paraId="6C8C98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nil"/>
              <w:bottom w:val="single" w:sz="4" w:space="0" w:color="auto"/>
              <w:right w:val="single" w:sz="4" w:space="0" w:color="auto"/>
            </w:tcBorders>
            <w:shd w:val="clear" w:color="auto" w:fill="auto"/>
            <w:vAlign w:val="center"/>
          </w:tcPr>
          <w:p w14:paraId="68BA97E2" w14:textId="77777777" w:rsidR="00A74593" w:rsidRDefault="00A74593">
            <w:pPr>
              <w:spacing w:line="230" w:lineRule="exact"/>
              <w:jc w:val="left"/>
              <w:rPr>
                <w:rFonts w:ascii="宋体" w:hAnsi="宋体" w:cs="宋体"/>
                <w:color w:val="000000"/>
                <w:sz w:val="18"/>
                <w:szCs w:val="18"/>
              </w:rPr>
            </w:pPr>
          </w:p>
        </w:tc>
      </w:tr>
      <w:tr w:rsidR="00A74593" w14:paraId="6AA13F21" w14:textId="77777777">
        <w:trPr>
          <w:trHeight w:val="2920"/>
        </w:trPr>
        <w:tc>
          <w:tcPr>
            <w:tcW w:w="435" w:type="dxa"/>
            <w:tcBorders>
              <w:top w:val="single" w:sz="4" w:space="0" w:color="000000"/>
              <w:left w:val="single" w:sz="4" w:space="0" w:color="auto"/>
              <w:bottom w:val="single" w:sz="4" w:space="0" w:color="000000"/>
              <w:right w:val="single" w:sz="4" w:space="0" w:color="auto"/>
            </w:tcBorders>
            <w:shd w:val="clear" w:color="auto" w:fill="auto"/>
            <w:vAlign w:val="center"/>
          </w:tcPr>
          <w:p w14:paraId="13374C3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605" w:type="dxa"/>
            <w:tcBorders>
              <w:top w:val="single" w:sz="4" w:space="0" w:color="auto"/>
              <w:left w:val="single" w:sz="4" w:space="0" w:color="auto"/>
              <w:bottom w:val="single" w:sz="4" w:space="0" w:color="auto"/>
              <w:right w:val="single" w:sz="4" w:space="0" w:color="000000"/>
            </w:tcBorders>
            <w:shd w:val="clear" w:color="auto" w:fill="auto"/>
            <w:vAlign w:val="center"/>
          </w:tcPr>
          <w:p w14:paraId="4B73CB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011101000010000</w:t>
            </w:r>
          </w:p>
        </w:tc>
        <w:tc>
          <w:tcPr>
            <w:tcW w:w="1440" w:type="dxa"/>
            <w:tcBorders>
              <w:top w:val="single" w:sz="4" w:space="0" w:color="auto"/>
              <w:left w:val="single" w:sz="4" w:space="0" w:color="000000"/>
              <w:bottom w:val="single" w:sz="4" w:space="0" w:color="auto"/>
              <w:right w:val="single" w:sz="4" w:space="0" w:color="000000"/>
            </w:tcBorders>
            <w:shd w:val="clear" w:color="auto" w:fill="auto"/>
            <w:vAlign w:val="center"/>
          </w:tcPr>
          <w:p w14:paraId="344168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一般诊疗费</w:t>
            </w:r>
          </w:p>
        </w:tc>
        <w:tc>
          <w:tcPr>
            <w:tcW w:w="1995" w:type="dxa"/>
            <w:tcBorders>
              <w:top w:val="single" w:sz="4" w:space="0" w:color="auto"/>
              <w:left w:val="single" w:sz="4" w:space="0" w:color="000000"/>
              <w:bottom w:val="single" w:sz="4" w:space="0" w:color="auto"/>
              <w:right w:val="single" w:sz="4" w:space="0" w:color="000000"/>
            </w:tcBorders>
            <w:shd w:val="clear" w:color="auto" w:fill="auto"/>
            <w:vAlign w:val="center"/>
          </w:tcPr>
          <w:p w14:paraId="4C6100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指基层医疗卫生机构医护人员为患者提供技术劳务的诊疗服务。</w:t>
            </w:r>
          </w:p>
        </w:tc>
        <w:tc>
          <w:tcPr>
            <w:tcW w:w="2955" w:type="dxa"/>
            <w:tcBorders>
              <w:top w:val="single" w:sz="4" w:space="0" w:color="auto"/>
              <w:left w:val="single" w:sz="4" w:space="0" w:color="000000"/>
              <w:bottom w:val="single" w:sz="4" w:space="0" w:color="auto"/>
              <w:right w:val="single" w:sz="4" w:space="0" w:color="000000"/>
            </w:tcBorders>
            <w:shd w:val="clear" w:color="auto" w:fill="auto"/>
            <w:vAlign w:val="center"/>
          </w:tcPr>
          <w:p w14:paraId="406AED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所定价格涵盖挂号、诊查、注射（包括采血、输液、输血，不含药品费）以及药事服务成本等所需的人力资源和基本物质资源消耗。</w:t>
            </w:r>
          </w:p>
        </w:tc>
        <w:tc>
          <w:tcPr>
            <w:tcW w:w="555" w:type="dxa"/>
            <w:tcBorders>
              <w:top w:val="single" w:sz="4" w:space="0" w:color="auto"/>
              <w:left w:val="single" w:sz="4" w:space="0" w:color="000000"/>
              <w:bottom w:val="single" w:sz="4" w:space="0" w:color="auto"/>
              <w:right w:val="single" w:sz="4" w:space="0" w:color="000000"/>
            </w:tcBorders>
            <w:shd w:val="clear" w:color="auto" w:fill="auto"/>
            <w:vAlign w:val="center"/>
          </w:tcPr>
          <w:p w14:paraId="612867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auto"/>
              <w:left w:val="single" w:sz="4" w:space="0" w:color="000000"/>
              <w:bottom w:val="single" w:sz="4" w:space="0" w:color="auto"/>
              <w:right w:val="single" w:sz="4" w:space="0" w:color="000000"/>
            </w:tcBorders>
            <w:shd w:val="clear" w:color="auto" w:fill="auto"/>
            <w:vAlign w:val="center"/>
          </w:tcPr>
          <w:p w14:paraId="6618AB6A" w14:textId="77777777" w:rsidR="00A74593" w:rsidRDefault="00A74593">
            <w:pPr>
              <w:spacing w:line="230" w:lineRule="exact"/>
              <w:jc w:val="center"/>
              <w:rPr>
                <w:rFonts w:ascii="等线" w:eastAsia="等线" w:hAnsi="等线" w:cs="等线"/>
                <w:color w:val="000000"/>
                <w:sz w:val="18"/>
                <w:szCs w:val="18"/>
              </w:rPr>
            </w:pPr>
          </w:p>
        </w:tc>
        <w:tc>
          <w:tcPr>
            <w:tcW w:w="630" w:type="dxa"/>
            <w:tcBorders>
              <w:top w:val="single" w:sz="4" w:space="0" w:color="auto"/>
              <w:left w:val="single" w:sz="4" w:space="0" w:color="000000"/>
              <w:bottom w:val="single" w:sz="4" w:space="0" w:color="auto"/>
              <w:right w:val="single" w:sz="4" w:space="0" w:color="000000"/>
            </w:tcBorders>
            <w:shd w:val="clear" w:color="auto" w:fill="auto"/>
            <w:vAlign w:val="center"/>
          </w:tcPr>
          <w:p w14:paraId="5B74E7A2" w14:textId="77777777" w:rsidR="00A74593" w:rsidRDefault="00A74593">
            <w:pPr>
              <w:spacing w:line="230" w:lineRule="exact"/>
              <w:jc w:val="center"/>
              <w:rPr>
                <w:rFonts w:ascii="等线" w:eastAsia="等线" w:hAnsi="等线" w:cs="等线"/>
                <w:color w:val="000000"/>
                <w:sz w:val="18"/>
                <w:szCs w:val="18"/>
              </w:rPr>
            </w:pPr>
          </w:p>
        </w:tc>
        <w:tc>
          <w:tcPr>
            <w:tcW w:w="675" w:type="dxa"/>
            <w:tcBorders>
              <w:top w:val="single" w:sz="4" w:space="0" w:color="auto"/>
              <w:left w:val="single" w:sz="4" w:space="0" w:color="000000"/>
              <w:bottom w:val="single" w:sz="4" w:space="0" w:color="auto"/>
              <w:right w:val="single" w:sz="4" w:space="0" w:color="000000"/>
            </w:tcBorders>
            <w:shd w:val="clear" w:color="auto" w:fill="auto"/>
            <w:vAlign w:val="center"/>
          </w:tcPr>
          <w:p w14:paraId="2EE721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895" w:type="dxa"/>
            <w:tcBorders>
              <w:top w:val="single" w:sz="4" w:space="0" w:color="auto"/>
              <w:left w:val="single" w:sz="4" w:space="0" w:color="000000"/>
              <w:bottom w:val="single" w:sz="4" w:space="0" w:color="auto"/>
              <w:right w:val="single" w:sz="4" w:space="0" w:color="000000"/>
            </w:tcBorders>
            <w:shd w:val="clear" w:color="auto" w:fill="auto"/>
            <w:vAlign w:val="center"/>
          </w:tcPr>
          <w:p w14:paraId="740850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在政府办基层医疗卫生机构（包括镇卫生院、城市社区卫生服务机构等）、实施一体化管理的村卫生室就诊的，执行一般诊疗费。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对门诊注射（输液）、换药、针灸、理疗、推拿等按疗程收费的项目，疗程内（每疗程按三天算）收取一次一般诊疗费。</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患者一天内在同一科别重复就诊的，收</w:t>
            </w:r>
            <w:r>
              <w:rPr>
                <w:rFonts w:ascii="宋体" w:hAnsi="宋体" w:cs="宋体" w:hint="eastAsia"/>
                <w:color w:val="000000"/>
                <w:kern w:val="0"/>
                <w:sz w:val="18"/>
                <w:szCs w:val="18"/>
                <w:lang w:bidi="ar"/>
              </w:rPr>
              <w:t>取一次一般诊疗费。</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患者单纯到门诊取药的，按照便民门诊收取</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元。</w:t>
            </w:r>
          </w:p>
        </w:tc>
        <w:tc>
          <w:tcPr>
            <w:tcW w:w="132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E116D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医保定额支付</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元。纳入个人支付限额。</w:t>
            </w:r>
          </w:p>
        </w:tc>
        <w:tc>
          <w:tcPr>
            <w:tcW w:w="615" w:type="dxa"/>
            <w:tcBorders>
              <w:top w:val="single" w:sz="4" w:space="0" w:color="auto"/>
              <w:left w:val="nil"/>
              <w:bottom w:val="single" w:sz="4" w:space="0" w:color="auto"/>
              <w:right w:val="single" w:sz="4" w:space="0" w:color="auto"/>
            </w:tcBorders>
            <w:shd w:val="clear" w:color="auto" w:fill="auto"/>
            <w:vAlign w:val="center"/>
          </w:tcPr>
          <w:p w14:paraId="7DA629DF" w14:textId="77777777" w:rsidR="00A74593" w:rsidRDefault="00A74593">
            <w:pPr>
              <w:spacing w:line="230" w:lineRule="exact"/>
              <w:jc w:val="left"/>
              <w:rPr>
                <w:rFonts w:ascii="宋体" w:hAnsi="宋体" w:cs="宋体"/>
                <w:color w:val="000000"/>
                <w:sz w:val="18"/>
                <w:szCs w:val="18"/>
              </w:rPr>
            </w:pPr>
          </w:p>
        </w:tc>
      </w:tr>
      <w:tr w:rsidR="00A74593" w14:paraId="4CC08BE2" w14:textId="77777777">
        <w:trPr>
          <w:trHeight w:val="9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46FFBD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5C0AB3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011102020060000</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21A2C0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急诊诊查费（普通）</w:t>
            </w:r>
          </w:p>
        </w:tc>
        <w:tc>
          <w:tcPr>
            <w:tcW w:w="1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BB96C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指在急诊区域内，包含为患者提供从建档、了解病情和患者</w:t>
            </w:r>
            <w:r>
              <w:rPr>
                <w:rFonts w:ascii="宋体" w:hAnsi="宋体" w:cs="宋体" w:hint="eastAsia"/>
                <w:color w:val="000000"/>
                <w:kern w:val="0"/>
                <w:sz w:val="18"/>
                <w:szCs w:val="18"/>
                <w:lang w:bidi="ar"/>
              </w:rPr>
              <w:lastRenderedPageBreak/>
              <w:t>基本情况、分析诊断、制定诊疗方案或提出下一步诊断建议的医疗服务。</w:t>
            </w:r>
          </w:p>
        </w:tc>
        <w:tc>
          <w:tcPr>
            <w:tcW w:w="2955" w:type="dxa"/>
            <w:tcBorders>
              <w:top w:val="single" w:sz="4" w:space="0" w:color="auto"/>
              <w:left w:val="single" w:sz="4" w:space="0" w:color="000000"/>
              <w:bottom w:val="single" w:sz="4" w:space="0" w:color="000000"/>
              <w:right w:val="single" w:sz="4" w:space="0" w:color="000000"/>
            </w:tcBorders>
            <w:shd w:val="clear" w:color="auto" w:fill="auto"/>
            <w:vAlign w:val="center"/>
          </w:tcPr>
          <w:p w14:paraId="138ADC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所定价格涵盖急诊建档、信息核实、询问病情、采集病史、查体、一般物理检查、阅读分析检查检验</w:t>
            </w:r>
            <w:r>
              <w:rPr>
                <w:rFonts w:ascii="宋体" w:hAnsi="宋体" w:cs="宋体" w:hint="eastAsia"/>
                <w:color w:val="000000"/>
                <w:kern w:val="0"/>
                <w:sz w:val="18"/>
                <w:szCs w:val="18"/>
                <w:lang w:bidi="ar"/>
              </w:rPr>
              <w:lastRenderedPageBreak/>
              <w:t>结果、评估病情、诊断、制定诊疗方案、及时向患者或家属告知、开具处方和治疗单、开具检查检验单、病历书写等所需的人力资源和基本物质资源消耗。</w:t>
            </w:r>
          </w:p>
        </w:tc>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14:paraId="513EAD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次</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6C8E5879"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20</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E50BED"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16</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0D0741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 xml:space="preserve"> </w:t>
            </w:r>
          </w:p>
        </w:tc>
        <w:tc>
          <w:tcPr>
            <w:tcW w:w="2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6A5DA4B5"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2584A9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auto"/>
              <w:left w:val="single" w:sz="4" w:space="0" w:color="000000"/>
              <w:bottom w:val="single" w:sz="4" w:space="0" w:color="000000"/>
              <w:right w:val="single" w:sz="4" w:space="0" w:color="000000"/>
            </w:tcBorders>
            <w:shd w:val="clear" w:color="auto" w:fill="auto"/>
            <w:vAlign w:val="center"/>
          </w:tcPr>
          <w:p w14:paraId="6D71A1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3B44781C" w14:textId="77777777" w:rsidR="00A74593" w:rsidRDefault="00F45AAE">
            <w:pPr>
              <w:widowControl/>
              <w:spacing w:line="23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lastRenderedPageBreak/>
              <w:t>6</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元</w:t>
            </w:r>
          </w:p>
        </w:tc>
      </w:tr>
      <w:tr w:rsidR="00A74593" w14:paraId="1132854D" w14:textId="77777777">
        <w:trPr>
          <w:trHeight w:val="9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11C34268"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59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371102020060001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E6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急诊诊查费（普通）</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8555"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D7EA"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E1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85B6"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63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0F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2543"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55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B7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A7FA19" w14:textId="77777777" w:rsidR="00A74593" w:rsidRDefault="00A74593">
            <w:pPr>
              <w:spacing w:line="230" w:lineRule="exact"/>
              <w:rPr>
                <w:rFonts w:ascii="宋体" w:hAnsi="宋体" w:cs="宋体"/>
                <w:color w:val="000000"/>
                <w:sz w:val="18"/>
                <w:szCs w:val="18"/>
              </w:rPr>
            </w:pPr>
          </w:p>
        </w:tc>
      </w:tr>
      <w:tr w:rsidR="00A74593" w14:paraId="7E063C7B" w14:textId="77777777">
        <w:trPr>
          <w:trHeight w:val="179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5A3083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55B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011102020070000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F9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急诊诊查费（留观）</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AF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指医师对急诊留观患者进行的诊查服务，并根据病情制定诊疗方案。</w:t>
            </w:r>
          </w:p>
        </w:tc>
        <w:tc>
          <w:tcPr>
            <w:tcW w:w="2955" w:type="dxa"/>
            <w:tcBorders>
              <w:top w:val="single" w:sz="4" w:space="0" w:color="000000"/>
              <w:left w:val="single" w:sz="4" w:space="0" w:color="000000"/>
              <w:bottom w:val="single" w:sz="4" w:space="0" w:color="auto"/>
              <w:right w:val="single" w:sz="4" w:space="0" w:color="000000"/>
            </w:tcBorders>
            <w:shd w:val="clear" w:color="auto" w:fill="auto"/>
            <w:vAlign w:val="center"/>
          </w:tcPr>
          <w:p w14:paraId="749240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留观建档、巡视患者、密切观察患者病情及生命体征变化、病史采集、查体、一般物理检查、阅读分析检查检验结果、评估病情、诊断、制定诊疗方案、开立医嘱、病历书写、病情告知等所需的人力资源和基本物质资源消耗。</w:t>
            </w:r>
          </w:p>
        </w:tc>
        <w:tc>
          <w:tcPr>
            <w:tcW w:w="555" w:type="dxa"/>
            <w:tcBorders>
              <w:top w:val="single" w:sz="4" w:space="0" w:color="000000"/>
              <w:left w:val="single" w:sz="4" w:space="0" w:color="000000"/>
              <w:bottom w:val="single" w:sz="4" w:space="0" w:color="auto"/>
              <w:right w:val="single" w:sz="4" w:space="0" w:color="000000"/>
            </w:tcBorders>
            <w:shd w:val="clear" w:color="auto" w:fill="auto"/>
            <w:vAlign w:val="center"/>
          </w:tcPr>
          <w:p w14:paraId="29C36F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F8BC6"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35</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8C1FB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14DC3B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D5DB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针对未满足住院条件或因各种原因无法办理住院的急诊留观患者收费。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当天转住院的，急诊诊查费（留观）与住院诊查费用（普通）不得同时收取。</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B2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FC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E3EE5E4" w14:textId="77777777" w:rsidR="00A74593" w:rsidRDefault="00A74593">
            <w:pPr>
              <w:spacing w:line="230" w:lineRule="exact"/>
              <w:rPr>
                <w:rFonts w:ascii="宋体" w:hAnsi="宋体" w:cs="宋体"/>
                <w:color w:val="000000"/>
                <w:sz w:val="18"/>
                <w:szCs w:val="18"/>
              </w:rPr>
            </w:pPr>
          </w:p>
        </w:tc>
      </w:tr>
      <w:tr w:rsidR="00A74593" w14:paraId="70D49AB3" w14:textId="77777777">
        <w:trPr>
          <w:trHeight w:val="73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504B472C"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53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011102020070001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16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急诊诊查费（留观）</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急诊抢救室（加收）</w:t>
            </w:r>
          </w:p>
        </w:tc>
        <w:tc>
          <w:tcPr>
            <w:tcW w:w="19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E98553"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auto"/>
              <w:left w:val="single" w:sz="4" w:space="0" w:color="auto"/>
              <w:bottom w:val="single" w:sz="4" w:space="0" w:color="auto"/>
              <w:right w:val="single" w:sz="4" w:space="0" w:color="000000"/>
            </w:tcBorders>
            <w:shd w:val="clear" w:color="auto" w:fill="auto"/>
            <w:vAlign w:val="center"/>
          </w:tcPr>
          <w:p w14:paraId="4AACBF8E"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auto"/>
              <w:left w:val="single" w:sz="4" w:space="0" w:color="000000"/>
              <w:bottom w:val="single" w:sz="4" w:space="0" w:color="auto"/>
              <w:right w:val="single" w:sz="4" w:space="0" w:color="000000"/>
            </w:tcBorders>
            <w:shd w:val="clear" w:color="auto" w:fill="auto"/>
            <w:vAlign w:val="center"/>
          </w:tcPr>
          <w:p w14:paraId="603D94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auto"/>
              <w:left w:val="single" w:sz="4" w:space="0" w:color="000000"/>
              <w:bottom w:val="single" w:sz="4" w:space="0" w:color="auto"/>
              <w:right w:val="single" w:sz="4" w:space="0" w:color="auto"/>
            </w:tcBorders>
            <w:shd w:val="clear" w:color="auto" w:fill="auto"/>
            <w:vAlign w:val="center"/>
          </w:tcPr>
          <w:p w14:paraId="35839EF3"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17.5</w:t>
            </w:r>
          </w:p>
        </w:tc>
        <w:tc>
          <w:tcPr>
            <w:tcW w:w="630" w:type="dxa"/>
            <w:tcBorders>
              <w:top w:val="single" w:sz="4" w:space="0" w:color="auto"/>
              <w:left w:val="single" w:sz="4" w:space="0" w:color="auto"/>
              <w:bottom w:val="single" w:sz="4" w:space="0" w:color="000000"/>
              <w:right w:val="single" w:sz="4" w:space="0" w:color="000000"/>
            </w:tcBorders>
            <w:shd w:val="clear" w:color="auto" w:fill="auto"/>
            <w:vAlign w:val="center"/>
          </w:tcPr>
          <w:p w14:paraId="157595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5AF596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895" w:type="dxa"/>
            <w:tcBorders>
              <w:top w:val="single" w:sz="4" w:space="0" w:color="auto"/>
              <w:left w:val="single" w:sz="4" w:space="0" w:color="000000"/>
              <w:bottom w:val="single" w:sz="4" w:space="0" w:color="000000"/>
              <w:right w:val="single" w:sz="4" w:space="0" w:color="auto"/>
            </w:tcBorders>
            <w:shd w:val="clear" w:color="auto" w:fill="auto"/>
            <w:vAlign w:val="center"/>
          </w:tcPr>
          <w:p w14:paraId="1A8D84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p>
        </w:tc>
        <w:tc>
          <w:tcPr>
            <w:tcW w:w="6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220D6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E8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CC29B82" w14:textId="77777777" w:rsidR="00A74593" w:rsidRDefault="00A74593">
            <w:pPr>
              <w:spacing w:line="230" w:lineRule="exact"/>
              <w:rPr>
                <w:rFonts w:ascii="宋体" w:hAnsi="宋体" w:cs="宋体"/>
                <w:color w:val="000000"/>
                <w:sz w:val="18"/>
                <w:szCs w:val="18"/>
              </w:rPr>
            </w:pPr>
          </w:p>
        </w:tc>
      </w:tr>
      <w:tr w:rsidR="00A74593" w14:paraId="6CCCE221"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273FAD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73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011102030010000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5C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住院诊查费（普通）</w:t>
            </w:r>
          </w:p>
        </w:tc>
        <w:tc>
          <w:tcPr>
            <w:tcW w:w="199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B3A4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指医师对住院患者进行每日的诊查服务，根据病情变化制定及调整诊疗方案。</w:t>
            </w:r>
          </w:p>
        </w:tc>
        <w:tc>
          <w:tcPr>
            <w:tcW w:w="2955" w:type="dxa"/>
            <w:tcBorders>
              <w:top w:val="single" w:sz="4" w:space="0" w:color="auto"/>
              <w:left w:val="single" w:sz="4" w:space="0" w:color="auto"/>
              <w:bottom w:val="single" w:sz="4" w:space="0" w:color="auto"/>
              <w:right w:val="single" w:sz="4" w:space="0" w:color="000000"/>
            </w:tcBorders>
            <w:shd w:val="clear" w:color="auto" w:fill="auto"/>
            <w:vAlign w:val="center"/>
          </w:tcPr>
          <w:p w14:paraId="33B744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所定价格涵盖住院建档、查房、观察患者病情及生命体征变化、病史采集、查体、一般物理检查、阅读分析检查检验结果、评估病情、诊断、制定诊疗方案</w:t>
            </w:r>
            <w:r>
              <w:rPr>
                <w:rFonts w:ascii="宋体" w:hAnsi="宋体" w:cs="宋体" w:hint="eastAsia"/>
                <w:color w:val="000000"/>
                <w:kern w:val="0"/>
                <w:sz w:val="18"/>
                <w:szCs w:val="18"/>
                <w:lang w:bidi="ar"/>
              </w:rPr>
              <w:t>、病历书写、开立医嘱、病情告知等所需的人力资源和基本物质资源消耗。</w:t>
            </w:r>
          </w:p>
        </w:tc>
        <w:tc>
          <w:tcPr>
            <w:tcW w:w="555" w:type="dxa"/>
            <w:tcBorders>
              <w:top w:val="single" w:sz="4" w:space="0" w:color="auto"/>
              <w:left w:val="single" w:sz="4" w:space="0" w:color="000000"/>
              <w:bottom w:val="single" w:sz="4" w:space="0" w:color="auto"/>
              <w:right w:val="single" w:sz="4" w:space="0" w:color="000000"/>
            </w:tcBorders>
            <w:shd w:val="clear" w:color="auto" w:fill="auto"/>
            <w:vAlign w:val="center"/>
          </w:tcPr>
          <w:p w14:paraId="18DA6B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auto"/>
              <w:left w:val="single" w:sz="4" w:space="0" w:color="000000"/>
              <w:bottom w:val="single" w:sz="4" w:space="0" w:color="auto"/>
              <w:right w:val="single" w:sz="4" w:space="0" w:color="000000"/>
            </w:tcBorders>
            <w:shd w:val="clear" w:color="auto" w:fill="auto"/>
            <w:vAlign w:val="center"/>
          </w:tcPr>
          <w:p w14:paraId="0E660E7C"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28</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7C4666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33CFFE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895" w:type="dxa"/>
            <w:tcBorders>
              <w:top w:val="single" w:sz="4" w:space="0" w:color="000000"/>
              <w:left w:val="single" w:sz="4" w:space="0" w:color="000000"/>
              <w:bottom w:val="single" w:sz="4" w:space="0" w:color="auto"/>
              <w:right w:val="single" w:sz="4" w:space="0" w:color="auto"/>
            </w:tcBorders>
            <w:shd w:val="clear" w:color="auto" w:fill="auto"/>
            <w:vAlign w:val="center"/>
          </w:tcPr>
          <w:p w14:paraId="4D72B6DD"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4DE19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B6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23ADBC" w14:textId="77777777" w:rsidR="00A74593" w:rsidRDefault="00A74593">
            <w:pPr>
              <w:spacing w:line="230" w:lineRule="exact"/>
              <w:rPr>
                <w:rFonts w:ascii="宋体" w:hAnsi="宋体" w:cs="宋体"/>
                <w:color w:val="000000"/>
                <w:sz w:val="18"/>
                <w:szCs w:val="18"/>
              </w:rPr>
            </w:pPr>
          </w:p>
        </w:tc>
      </w:tr>
      <w:tr w:rsidR="00A74593" w14:paraId="0A201A05" w14:textId="77777777">
        <w:trPr>
          <w:trHeight w:val="148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0B0C0E3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605" w:type="dxa"/>
            <w:tcBorders>
              <w:top w:val="nil"/>
              <w:left w:val="single" w:sz="4" w:space="0" w:color="000000"/>
              <w:bottom w:val="single" w:sz="4" w:space="0" w:color="000000"/>
              <w:right w:val="single" w:sz="4" w:space="0" w:color="000000"/>
            </w:tcBorders>
            <w:shd w:val="clear" w:color="auto" w:fill="auto"/>
            <w:vAlign w:val="center"/>
          </w:tcPr>
          <w:p w14:paraId="688A222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011102030020000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37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住院诊查费（临床药学）</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09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指临床药师结合患者病情和用药情况，参与临床医师住院巡诊，协同制定个体化药物治疗方案，并进行用药监护和用药安全指导的药学服务。</w:t>
            </w:r>
          </w:p>
        </w:tc>
        <w:tc>
          <w:tcPr>
            <w:tcW w:w="2955" w:type="dxa"/>
            <w:tcBorders>
              <w:top w:val="single" w:sz="4" w:space="0" w:color="auto"/>
              <w:left w:val="single" w:sz="4" w:space="0" w:color="000000"/>
              <w:bottom w:val="single" w:sz="4" w:space="0" w:color="000000"/>
              <w:right w:val="single" w:sz="4" w:space="0" w:color="000000"/>
            </w:tcBorders>
            <w:shd w:val="clear" w:color="auto" w:fill="auto"/>
            <w:vAlign w:val="center"/>
          </w:tcPr>
          <w:p w14:paraId="6E4151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所定价格涵盖参与住院巡诊、协同制定个体化药物治疗方案、疗效观察、药物不良反应监测、安全用药指导、干预或提出药物重整等建议、建立药历等所需的人力资源和基本物质资源消耗。</w:t>
            </w:r>
          </w:p>
        </w:tc>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14:paraId="5ACFF7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7759D316"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14</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4C03E9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D22C7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4A52CC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符合规定资质的临床药师参与临床医师住院巡诊，每日加收</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元；住院天数≤</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天的，加收费用最高不超过</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元；住院天数＞</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天的，每</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天（含）加收不超过</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元，加收费用最高不超过</w:t>
            </w:r>
            <w:r>
              <w:rPr>
                <w:rFonts w:ascii="宋体" w:hAnsi="宋体" w:cs="宋体" w:hint="eastAsia"/>
                <w:color w:val="000000"/>
                <w:kern w:val="0"/>
                <w:sz w:val="18"/>
                <w:szCs w:val="18"/>
                <w:lang w:bidi="ar"/>
              </w:rPr>
              <w:t>140</w:t>
            </w:r>
            <w:r>
              <w:rPr>
                <w:rFonts w:ascii="宋体" w:hAnsi="宋体" w:cs="宋体" w:hint="eastAsia"/>
                <w:color w:val="000000"/>
                <w:kern w:val="0"/>
                <w:sz w:val="18"/>
                <w:szCs w:val="18"/>
                <w:lang w:bidi="ar"/>
              </w:rPr>
              <w:t>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75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12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52CA1A" w14:textId="77777777" w:rsidR="00A74593" w:rsidRDefault="00A74593">
            <w:pPr>
              <w:spacing w:line="230" w:lineRule="exact"/>
              <w:rPr>
                <w:rFonts w:ascii="宋体" w:hAnsi="宋体" w:cs="宋体"/>
                <w:color w:val="000000"/>
                <w:sz w:val="18"/>
                <w:szCs w:val="18"/>
              </w:rPr>
            </w:pPr>
          </w:p>
        </w:tc>
      </w:tr>
      <w:tr w:rsidR="00A74593" w14:paraId="7546856F" w14:textId="77777777">
        <w:trPr>
          <w:trHeight w:val="216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0C92EB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74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011106000010000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F86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多学科诊疗费</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3F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指征询患者同意，在门诊及住院期间，针对疑难复杂疾病，由两个及以上相关临床学科，具备副主任（中）医师及以上资质的专家组成工作组，共同对患者病情进行问诊、综合评估、分析及诊断，制定全面诊</w:t>
            </w:r>
            <w:r>
              <w:rPr>
                <w:rFonts w:ascii="宋体" w:hAnsi="宋体" w:cs="宋体" w:hint="eastAsia"/>
                <w:color w:val="000000"/>
                <w:kern w:val="0"/>
                <w:sz w:val="18"/>
                <w:szCs w:val="18"/>
                <w:lang w:bidi="ar"/>
              </w:rPr>
              <w:t>疗方案的医疗服务。</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E7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病史采集、查体、一般物理检查、阅读分析检查检验结果、综合评估、讨论分析病情、诊断、制定综合诊疗方案、开具处方医嘱（治疗单、检查检验单）、病历书写、病情告知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33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F9CD"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500</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79B0E418"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400</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2B56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23A2FD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不与各类门诊诊查费同时收取。</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收费范围限国家卫生健康主管部门准许开展的多学科诊疗服务。</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计算学科数量时，药学、护理不作为单独学科计算。</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门诊诊查时间每次不少于</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分钟，住院诊查时间每次不少于</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分钟。</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护理、药学不作为单独临床学科计价。</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3EE84C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C2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27E344" w14:textId="77777777" w:rsidR="00A74593" w:rsidRDefault="00A74593">
            <w:pPr>
              <w:spacing w:line="230" w:lineRule="exact"/>
              <w:rPr>
                <w:rFonts w:ascii="宋体" w:hAnsi="宋体" w:cs="宋体"/>
                <w:color w:val="000000"/>
                <w:sz w:val="18"/>
                <w:szCs w:val="18"/>
              </w:rPr>
            </w:pPr>
          </w:p>
        </w:tc>
      </w:tr>
      <w:tr w:rsidR="00A74593" w14:paraId="1086EF2A" w14:textId="77777777">
        <w:trPr>
          <w:trHeight w:val="102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D79FC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647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011106000020000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65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会诊费（院内）</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91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指因患者病情需要，在科室间进行的临床多学科参与会诊制定诊疗方案。</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2E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所定价格涵盖病史采集、查体、一般物理检查、阅读分析检查检验结果、病情分析、提供诊疗方案、开具处方医嘱（治疗单、检查检验单）等所需的人力资源和基本物质资源消耗。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655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学科·次</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2E58A0"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20</w:t>
            </w:r>
          </w:p>
        </w:tc>
        <w:tc>
          <w:tcPr>
            <w:tcW w:w="630" w:type="dxa"/>
            <w:tcBorders>
              <w:top w:val="single" w:sz="4" w:space="0" w:color="auto"/>
              <w:left w:val="single" w:sz="4" w:space="0" w:color="auto"/>
              <w:bottom w:val="single" w:sz="4" w:space="0" w:color="000000"/>
              <w:right w:val="single" w:sz="4" w:space="0" w:color="000000"/>
            </w:tcBorders>
            <w:shd w:val="clear" w:color="auto" w:fill="auto"/>
            <w:vAlign w:val="center"/>
          </w:tcPr>
          <w:p w14:paraId="740AB2A3"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16</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597400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895" w:type="dxa"/>
            <w:tcBorders>
              <w:top w:val="single" w:sz="4" w:space="0" w:color="auto"/>
              <w:left w:val="single" w:sz="4" w:space="0" w:color="000000"/>
              <w:bottom w:val="nil"/>
              <w:right w:val="single" w:sz="4" w:space="0" w:color="000000"/>
            </w:tcBorders>
            <w:shd w:val="clear" w:color="auto" w:fill="auto"/>
            <w:vAlign w:val="center"/>
          </w:tcPr>
          <w:p w14:paraId="52353D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护理、药学不作为单独临床学科计价。</w:t>
            </w:r>
          </w:p>
        </w:tc>
        <w:tc>
          <w:tcPr>
            <w:tcW w:w="675" w:type="dxa"/>
            <w:tcBorders>
              <w:top w:val="single" w:sz="4" w:space="0" w:color="auto"/>
              <w:left w:val="single" w:sz="4" w:space="0" w:color="000000"/>
              <w:bottom w:val="single" w:sz="4" w:space="0" w:color="000000"/>
              <w:right w:val="single" w:sz="4" w:space="0" w:color="auto"/>
            </w:tcBorders>
            <w:shd w:val="clear" w:color="auto" w:fill="auto"/>
            <w:vAlign w:val="center"/>
          </w:tcPr>
          <w:p w14:paraId="5F8F4AE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738D9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1D64B" w14:textId="77777777" w:rsidR="00A74593" w:rsidRDefault="00A74593">
            <w:pPr>
              <w:spacing w:line="230" w:lineRule="exact"/>
              <w:rPr>
                <w:rFonts w:ascii="宋体" w:hAnsi="宋体" w:cs="宋体"/>
                <w:color w:val="000000"/>
                <w:sz w:val="18"/>
                <w:szCs w:val="18"/>
              </w:rPr>
            </w:pPr>
          </w:p>
        </w:tc>
      </w:tr>
      <w:tr w:rsidR="00A74593" w14:paraId="207013FE" w14:textId="77777777">
        <w:trPr>
          <w:trHeight w:val="785"/>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2391D1BC"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7EA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011106000020001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05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3446"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2D30"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30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学科·次</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25439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40</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14:paraId="3E9F65D4"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32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4B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D5D79"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927C4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5BB57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1980D4" w14:textId="77777777" w:rsidR="00A74593" w:rsidRDefault="00A74593">
            <w:pPr>
              <w:spacing w:line="230" w:lineRule="exact"/>
              <w:rPr>
                <w:rFonts w:ascii="宋体" w:hAnsi="宋体" w:cs="宋体"/>
                <w:color w:val="000000"/>
                <w:sz w:val="18"/>
                <w:szCs w:val="18"/>
              </w:rPr>
            </w:pPr>
          </w:p>
        </w:tc>
      </w:tr>
      <w:tr w:rsidR="00A74593" w14:paraId="28E1FCA2" w14:textId="77777777">
        <w:trPr>
          <w:trHeight w:val="775"/>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6BBBBFD"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7B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011106000020002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80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A010"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5430"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8F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学科·次</w:t>
            </w:r>
          </w:p>
        </w:tc>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14:paraId="1C93A8B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60</w:t>
            </w:r>
          </w:p>
        </w:tc>
        <w:tc>
          <w:tcPr>
            <w:tcW w:w="630" w:type="dxa"/>
            <w:tcBorders>
              <w:top w:val="single" w:sz="4" w:space="0" w:color="000000"/>
              <w:left w:val="single" w:sz="4" w:space="0" w:color="auto"/>
              <w:bottom w:val="single" w:sz="4" w:space="0" w:color="auto"/>
              <w:right w:val="single" w:sz="4" w:space="0" w:color="000000"/>
            </w:tcBorders>
            <w:shd w:val="clear" w:color="auto" w:fill="auto"/>
            <w:vAlign w:val="center"/>
          </w:tcPr>
          <w:p w14:paraId="67BCA2D6"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48</w:t>
            </w:r>
          </w:p>
        </w:tc>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tcPr>
          <w:p w14:paraId="4ABFDF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129ED"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auto"/>
              <w:right w:val="single" w:sz="4" w:space="0" w:color="auto"/>
            </w:tcBorders>
            <w:shd w:val="clear" w:color="auto" w:fill="auto"/>
            <w:vAlign w:val="center"/>
          </w:tcPr>
          <w:p w14:paraId="67E237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auto"/>
              <w:bottom w:val="single" w:sz="4" w:space="0" w:color="000000"/>
              <w:right w:val="single" w:sz="4" w:space="0" w:color="000000"/>
            </w:tcBorders>
            <w:shd w:val="clear" w:color="auto" w:fill="auto"/>
            <w:vAlign w:val="center"/>
          </w:tcPr>
          <w:p w14:paraId="6C8835D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877D62" w14:textId="77777777" w:rsidR="00A74593" w:rsidRDefault="00A74593">
            <w:pPr>
              <w:spacing w:line="230" w:lineRule="exact"/>
              <w:rPr>
                <w:rFonts w:ascii="宋体" w:hAnsi="宋体" w:cs="宋体"/>
                <w:color w:val="000000"/>
                <w:sz w:val="18"/>
                <w:szCs w:val="18"/>
              </w:rPr>
            </w:pPr>
          </w:p>
        </w:tc>
      </w:tr>
      <w:tr w:rsidR="00A74593" w14:paraId="28C39FBB" w14:textId="77777777">
        <w:trPr>
          <w:trHeight w:val="102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0A599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95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011106000030000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DB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会诊费（院外）</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29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指因患者病情需要，在医院间进行的临床多学科参与会诊制定诊疗方案。</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9A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所定价格涵盖病史采集、查体、一般物理检查、阅读分析检查检验结果、病情分析、提供诊疗方案等所需的人力资源和基本物质资源消耗。（不含通勤、住宿等非医疗成本）</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4D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学科·次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060C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38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院外会诊按照“上门服务费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会诊费（院外）”的方式收费。</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护理、药学不作为单独临床学科计价。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6D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B2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2A480A65" w14:textId="77777777" w:rsidR="00A74593" w:rsidRDefault="00A74593">
            <w:pPr>
              <w:spacing w:line="230" w:lineRule="exact"/>
              <w:rPr>
                <w:rFonts w:ascii="宋体" w:hAnsi="宋体" w:cs="宋体"/>
                <w:color w:val="000000"/>
                <w:sz w:val="18"/>
                <w:szCs w:val="18"/>
              </w:rPr>
            </w:pPr>
          </w:p>
        </w:tc>
      </w:tr>
      <w:tr w:rsidR="00A74593" w14:paraId="0DDE57BF" w14:textId="77777777">
        <w:trPr>
          <w:trHeight w:val="80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3D39702"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0B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011106000030001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97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会诊费（院外）</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C981"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314D"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56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学科·次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83CC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975F"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D8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46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415A0" w14:textId="77777777" w:rsidR="00A74593" w:rsidRDefault="00A74593">
            <w:pPr>
              <w:spacing w:line="230" w:lineRule="exact"/>
              <w:rPr>
                <w:rFonts w:ascii="宋体" w:hAnsi="宋体" w:cs="宋体"/>
                <w:color w:val="000000"/>
                <w:sz w:val="18"/>
                <w:szCs w:val="18"/>
              </w:rPr>
            </w:pPr>
          </w:p>
        </w:tc>
      </w:tr>
      <w:tr w:rsidR="00A74593" w14:paraId="7150BAA1" w14:textId="77777777">
        <w:trPr>
          <w:trHeight w:val="815"/>
        </w:trPr>
        <w:tc>
          <w:tcPr>
            <w:tcW w:w="435"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25D8EBD7"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DDC6C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011106000030002</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5C394D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会诊费（院外）</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1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1D591372"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B428"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68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学科·次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E68E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867B"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01C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70F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D415AF" w14:textId="77777777" w:rsidR="00A74593" w:rsidRDefault="00A74593">
            <w:pPr>
              <w:spacing w:line="230" w:lineRule="exact"/>
              <w:rPr>
                <w:rFonts w:ascii="宋体" w:hAnsi="宋体" w:cs="宋体"/>
                <w:color w:val="000000"/>
                <w:sz w:val="18"/>
                <w:szCs w:val="18"/>
              </w:rPr>
            </w:pPr>
          </w:p>
        </w:tc>
      </w:tr>
      <w:tr w:rsidR="00A74593" w14:paraId="2D406DBC" w14:textId="77777777">
        <w:trPr>
          <w:trHeight w:val="1895"/>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114AD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14ECB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011106000040000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D272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会诊费（远程会诊）</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27A7C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指因患者病情需要，邀请方和受邀方医疗机构通过可视视频实时、同步交互的方式开展的远程会诊。</w:t>
            </w:r>
          </w:p>
        </w:tc>
        <w:tc>
          <w:tcPr>
            <w:tcW w:w="2955" w:type="dxa"/>
            <w:tcBorders>
              <w:top w:val="single" w:sz="4" w:space="0" w:color="000000"/>
              <w:left w:val="single" w:sz="4" w:space="0" w:color="auto"/>
              <w:bottom w:val="single" w:sz="4" w:space="0" w:color="000000"/>
              <w:right w:val="single" w:sz="4" w:space="0" w:color="000000"/>
            </w:tcBorders>
            <w:shd w:val="clear" w:color="auto" w:fill="auto"/>
            <w:vAlign w:val="center"/>
          </w:tcPr>
          <w:p w14:paraId="1010D4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通过互联网远程医疗网络系统搭建、维护、邀约、应邀、可视视频实时同步交互、资料上传、问诊、阅读分析检查检验结果、在线讨论病情、提供诊疗方案、出具诊疗意见报告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EA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193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AB703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A12EC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按照受邀方医疗机构标准收费。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收费范围限国卫医发〔</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25</w:t>
            </w:r>
            <w:r>
              <w:rPr>
                <w:rFonts w:ascii="宋体" w:hAnsi="宋体" w:cs="宋体" w:hint="eastAsia"/>
                <w:color w:val="000000"/>
                <w:kern w:val="0"/>
                <w:sz w:val="18"/>
                <w:szCs w:val="18"/>
                <w:lang w:bidi="ar"/>
              </w:rPr>
              <w:t>号《互联网诊疗管理办法（试行）》、《互联网医院管理办法（试行）》、《互联网医院基本标准（试行）》准许开展的诊疗服务。</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护理、药学</w:t>
            </w:r>
            <w:r>
              <w:rPr>
                <w:rFonts w:ascii="宋体" w:hAnsi="宋体" w:cs="宋体" w:hint="eastAsia"/>
                <w:color w:val="000000"/>
                <w:kern w:val="0"/>
                <w:sz w:val="18"/>
                <w:szCs w:val="18"/>
                <w:lang w:bidi="ar"/>
              </w:rPr>
              <w:t>不作为单独临床学科计价。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54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A99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A80E7B" w14:textId="77777777" w:rsidR="00A74593" w:rsidRDefault="00A74593">
            <w:pPr>
              <w:spacing w:line="230" w:lineRule="exact"/>
              <w:jc w:val="center"/>
              <w:rPr>
                <w:rFonts w:ascii="宋体" w:hAnsi="宋体" w:cs="宋体"/>
                <w:color w:val="000000"/>
                <w:sz w:val="18"/>
                <w:szCs w:val="18"/>
              </w:rPr>
            </w:pPr>
          </w:p>
        </w:tc>
      </w:tr>
      <w:tr w:rsidR="00A74593" w14:paraId="30F50BFB" w14:textId="77777777">
        <w:trPr>
          <w:trHeight w:val="136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BBE921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8F7A9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011102040020000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3D5D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互联网诊查费（复诊）</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D342C1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指医务人员通过互联网医疗服务平台提供技术劳务的复诊诊疗服务，包含为患者提供从问诊到诊断，制定诊疗方案或提出下一步诊疗建议。</w:t>
            </w:r>
          </w:p>
        </w:tc>
        <w:tc>
          <w:tcPr>
            <w:tcW w:w="2955" w:type="dxa"/>
            <w:tcBorders>
              <w:top w:val="single" w:sz="4" w:space="0" w:color="000000"/>
              <w:left w:val="single" w:sz="4" w:space="0" w:color="auto"/>
              <w:bottom w:val="single" w:sz="4" w:space="0" w:color="000000"/>
              <w:right w:val="single" w:sz="4" w:space="0" w:color="000000"/>
            </w:tcBorders>
            <w:shd w:val="clear" w:color="auto" w:fill="auto"/>
            <w:vAlign w:val="center"/>
          </w:tcPr>
          <w:p w14:paraId="358BCC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所定价格涵盖信息核实、在线问诊、查阅既往病历及检查报告、记录分析、制定诊疗方案或建议，必要时在线开具处方等所需的人力资源和基本物质资源消耗。</w:t>
            </w:r>
          </w:p>
        </w:tc>
        <w:tc>
          <w:tcPr>
            <w:tcW w:w="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41EC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auto"/>
              <w:left w:val="single" w:sz="4" w:space="0" w:color="auto"/>
              <w:bottom w:val="single" w:sz="4" w:space="0" w:color="auto"/>
              <w:right w:val="single" w:sz="4" w:space="0" w:color="000000"/>
            </w:tcBorders>
            <w:shd w:val="clear" w:color="auto" w:fill="auto"/>
            <w:vAlign w:val="center"/>
          </w:tcPr>
          <w:p w14:paraId="2F1DB7FE"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8</w:t>
            </w:r>
          </w:p>
        </w:tc>
        <w:tc>
          <w:tcPr>
            <w:tcW w:w="630" w:type="dxa"/>
            <w:tcBorders>
              <w:top w:val="single" w:sz="4" w:space="0" w:color="auto"/>
              <w:left w:val="single" w:sz="4" w:space="0" w:color="000000"/>
              <w:bottom w:val="single" w:sz="4" w:space="0" w:color="auto"/>
              <w:right w:val="single" w:sz="4" w:space="0" w:color="000000"/>
            </w:tcBorders>
            <w:shd w:val="clear" w:color="auto" w:fill="auto"/>
            <w:vAlign w:val="center"/>
          </w:tcPr>
          <w:p w14:paraId="222857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75" w:type="dxa"/>
            <w:tcBorders>
              <w:top w:val="single" w:sz="4" w:space="0" w:color="auto"/>
              <w:left w:val="single" w:sz="4" w:space="0" w:color="000000"/>
              <w:bottom w:val="single" w:sz="4" w:space="0" w:color="auto"/>
              <w:right w:val="single" w:sz="4" w:space="0" w:color="000000"/>
            </w:tcBorders>
            <w:shd w:val="clear" w:color="auto" w:fill="auto"/>
            <w:vAlign w:val="center"/>
          </w:tcPr>
          <w:p w14:paraId="009F73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895" w:type="dxa"/>
            <w:tcBorders>
              <w:top w:val="single" w:sz="4" w:space="0" w:color="auto"/>
              <w:left w:val="single" w:sz="4" w:space="0" w:color="000000"/>
              <w:bottom w:val="single" w:sz="4" w:space="0" w:color="auto"/>
              <w:right w:val="single" w:sz="4" w:space="0" w:color="auto"/>
            </w:tcBorders>
            <w:shd w:val="clear" w:color="auto" w:fill="auto"/>
            <w:vAlign w:val="center"/>
          </w:tcPr>
          <w:p w14:paraId="001F96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收费范围限国家卫生健康主管部门准许通过互联网方式开展的复诊服务。</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公立医疗机构开展互联网复诊，由不同级别医务人员提供服务，均按普通门诊诊查类项目价格收费。</w:t>
            </w:r>
          </w:p>
        </w:tc>
        <w:tc>
          <w:tcPr>
            <w:tcW w:w="6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6D1F7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688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58E27A" w14:textId="77777777" w:rsidR="00A74593" w:rsidRDefault="00A74593">
            <w:pPr>
              <w:spacing w:line="230" w:lineRule="exact"/>
              <w:rPr>
                <w:rFonts w:ascii="宋体" w:hAnsi="宋体" w:cs="宋体"/>
                <w:color w:val="000000"/>
                <w:sz w:val="18"/>
                <w:szCs w:val="18"/>
              </w:rPr>
            </w:pPr>
          </w:p>
        </w:tc>
      </w:tr>
      <w:tr w:rsidR="00A74593" w14:paraId="0FCDBA2C" w14:textId="77777777">
        <w:trPr>
          <w:trHeight w:val="234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3D975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088616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011108000010000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14FE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远程监测费</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F61F8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指医技人员为院外患者提供的远程实时监测服务。</w:t>
            </w:r>
          </w:p>
        </w:tc>
        <w:tc>
          <w:tcPr>
            <w:tcW w:w="2955" w:type="dxa"/>
            <w:tcBorders>
              <w:top w:val="single" w:sz="4" w:space="0" w:color="000000"/>
              <w:left w:val="single" w:sz="4" w:space="0" w:color="auto"/>
              <w:bottom w:val="single" w:sz="4" w:space="0" w:color="000000"/>
              <w:right w:val="single" w:sz="4" w:space="0" w:color="000000"/>
            </w:tcBorders>
            <w:shd w:val="clear" w:color="auto" w:fill="auto"/>
            <w:vAlign w:val="center"/>
          </w:tcPr>
          <w:p w14:paraId="3C96B6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所定价格涵盖信息核实、检查设备功能、安置远程监测设备、指导使用、程控打开远程监测设备、数据信息采集、分析判断、结果反馈、提供建议，指导随访等所需的人力资源和基本物质资源消耗。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94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28BF6E37"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80</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52F402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760856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2895" w:type="dxa"/>
            <w:tcBorders>
              <w:top w:val="single" w:sz="4" w:space="0" w:color="auto"/>
              <w:left w:val="single" w:sz="4" w:space="0" w:color="000000"/>
              <w:bottom w:val="single" w:sz="4" w:space="0" w:color="000000"/>
              <w:right w:val="single" w:sz="4" w:space="0" w:color="000000"/>
            </w:tcBorders>
            <w:shd w:val="clear" w:color="auto" w:fill="auto"/>
            <w:vAlign w:val="center"/>
          </w:tcPr>
          <w:p w14:paraId="38F9BD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具备远程实时监测功能，且实时传输数据至医院端供医生了解病情的装置使用时可收取该项费用。仅具有数据存</w:t>
            </w:r>
            <w:r>
              <w:rPr>
                <w:rFonts w:ascii="宋体" w:hAnsi="宋体" w:cs="宋体" w:hint="eastAsia"/>
                <w:color w:val="000000"/>
                <w:kern w:val="0"/>
                <w:sz w:val="18"/>
                <w:szCs w:val="18"/>
                <w:lang w:bidi="ar"/>
              </w:rPr>
              <w:t>储功能，不能实时传输数据的设备不得收取此费用。</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远程监测范围仅限国家卫生健康主管部门准许开展的心电监护、除颤器监护、起搏器监护等项目。</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超过半日不足</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小时按一日计算，不足半日按半日计算。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51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66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F122B7" w14:textId="77777777" w:rsidR="00A74593" w:rsidRDefault="00A74593">
            <w:pPr>
              <w:spacing w:line="230" w:lineRule="exact"/>
              <w:rPr>
                <w:rFonts w:ascii="宋体" w:hAnsi="宋体" w:cs="宋体"/>
                <w:color w:val="000000"/>
                <w:sz w:val="18"/>
                <w:szCs w:val="18"/>
              </w:rPr>
            </w:pPr>
          </w:p>
        </w:tc>
      </w:tr>
      <w:tr w:rsidR="00A74593" w14:paraId="2581E903" w14:textId="77777777">
        <w:trPr>
          <w:trHeight w:val="1300"/>
        </w:trPr>
        <w:tc>
          <w:tcPr>
            <w:tcW w:w="435" w:type="dxa"/>
            <w:tcBorders>
              <w:top w:val="single" w:sz="4" w:space="0" w:color="auto"/>
              <w:left w:val="single" w:sz="4" w:space="0" w:color="auto"/>
              <w:bottom w:val="single" w:sz="4" w:space="0" w:color="000000"/>
              <w:right w:val="single" w:sz="4" w:space="0" w:color="000000"/>
            </w:tcBorders>
            <w:shd w:val="clear" w:color="auto" w:fill="auto"/>
            <w:vAlign w:val="center"/>
          </w:tcPr>
          <w:p w14:paraId="626BEE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17</w:t>
            </w: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1B6AB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011105000010000</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37DF83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床位费（单人间）</w:t>
            </w:r>
          </w:p>
        </w:tc>
        <w:tc>
          <w:tcPr>
            <w:tcW w:w="1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14B76D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指住院期间为患者提供的单人病房及相关设施，可提供用于家属陪护、独立卫浴等需求的相关设施。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C3A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所定价格涵盖床单位必备设施，包括但不限于腕带、病人服装、文档资料及管理、床单位设备及布草、独立卫浴、能源消耗、医疗垃圾及污水处理、病房控温设施及维护等所需的人力资源和基本物质资源消耗。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458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床位·日</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67AC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78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单人间床位费实行市场调节价，由医院自主制定收费标准，未达到本条所列服务产出要求的单人间，收取床位费从严把握，或暂时按原政府指导价。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DC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nil"/>
            </w:tcBorders>
            <w:shd w:val="clear" w:color="auto" w:fill="auto"/>
            <w:vAlign w:val="center"/>
          </w:tcPr>
          <w:p w14:paraId="2A0AD5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CB0CB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t>36</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t>29</w:t>
            </w:r>
            <w:r>
              <w:rPr>
                <w:rFonts w:ascii="宋体" w:hAnsi="宋体" w:cs="宋体" w:hint="eastAsia"/>
                <w:color w:val="000000"/>
                <w:kern w:val="0"/>
                <w:sz w:val="18"/>
                <w:szCs w:val="18"/>
                <w:lang w:bidi="ar"/>
              </w:rPr>
              <w:t>元</w:t>
            </w:r>
          </w:p>
        </w:tc>
      </w:tr>
      <w:tr w:rsidR="00A74593" w14:paraId="0FE64799" w14:textId="77777777">
        <w:trPr>
          <w:trHeight w:val="9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03D4F1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8AB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011105000020000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40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床位费（二人间）</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22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指住院期间为患者提供的双人病房床位及相关设施。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7B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93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床位·日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06A3"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5CD9"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64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F5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A30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不满足价格构成必备设施要求的，每少一项减收</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234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nil"/>
            </w:tcBorders>
            <w:shd w:val="clear" w:color="auto" w:fill="auto"/>
            <w:vAlign w:val="center"/>
          </w:tcPr>
          <w:p w14:paraId="2B772ED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64C8064" w14:textId="77777777" w:rsidR="00A74593" w:rsidRDefault="00A74593">
            <w:pPr>
              <w:spacing w:line="230" w:lineRule="exact"/>
              <w:jc w:val="left"/>
              <w:rPr>
                <w:rFonts w:ascii="宋体" w:hAnsi="宋体" w:cs="宋体"/>
                <w:color w:val="000000"/>
                <w:sz w:val="18"/>
                <w:szCs w:val="18"/>
              </w:rPr>
            </w:pPr>
          </w:p>
        </w:tc>
      </w:tr>
      <w:tr w:rsidR="00A74593" w14:paraId="6EF42AF4"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10556A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7F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011105000030000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493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床位费（三人间）</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53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指住院期间为患者提供的三人病房床位及相关设施。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09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42F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床位·日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7A4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60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3A1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48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F3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F3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不满足价格构成必备设施要求的，每少一项减收</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0A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nil"/>
            </w:tcBorders>
            <w:shd w:val="clear" w:color="auto" w:fill="auto"/>
            <w:vAlign w:val="center"/>
          </w:tcPr>
          <w:p w14:paraId="5FC137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2695BD1" w14:textId="77777777" w:rsidR="00A74593" w:rsidRDefault="00A74593">
            <w:pPr>
              <w:spacing w:line="230" w:lineRule="exact"/>
              <w:jc w:val="left"/>
              <w:rPr>
                <w:rFonts w:ascii="宋体" w:hAnsi="宋体" w:cs="宋体"/>
                <w:color w:val="000000"/>
                <w:sz w:val="18"/>
                <w:szCs w:val="18"/>
              </w:rPr>
            </w:pPr>
          </w:p>
        </w:tc>
      </w:tr>
      <w:tr w:rsidR="00A74593" w14:paraId="13BE56A0" w14:textId="77777777">
        <w:trPr>
          <w:trHeight w:val="102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820BE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1D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011105000040000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46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床位费（多人间）</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0B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指住院期间为患者提供的多人间（四人及以上）病房床位及相关设施。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77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所定价格涵盖床单位必备设施，包括但不限于腕带、病人服装、文档资料及管理、床单位设备及布草、能源消耗、医疗垃圾及污水处理、病房控温设施及维护等所需的人力资源和基本物质资源消耗。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7C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床位·日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37B2"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45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525F"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F4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61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不满足价格构成必备设施要求的，每少一项减收</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F3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nil"/>
            </w:tcBorders>
            <w:shd w:val="clear" w:color="auto" w:fill="auto"/>
            <w:vAlign w:val="center"/>
          </w:tcPr>
          <w:p w14:paraId="680BC1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60B1F59" w14:textId="77777777" w:rsidR="00A74593" w:rsidRDefault="00A74593">
            <w:pPr>
              <w:spacing w:line="230" w:lineRule="exact"/>
              <w:jc w:val="left"/>
              <w:rPr>
                <w:rFonts w:ascii="宋体" w:hAnsi="宋体" w:cs="宋体"/>
                <w:color w:val="000000"/>
                <w:sz w:val="18"/>
                <w:szCs w:val="18"/>
              </w:rPr>
            </w:pPr>
          </w:p>
        </w:tc>
      </w:tr>
      <w:tr w:rsidR="00A74593" w14:paraId="6143732F" w14:textId="77777777">
        <w:trPr>
          <w:trHeight w:val="770"/>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80E01EF"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DE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011105000040100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7E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床位费（多人间）</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临时床位酌减（扩展）</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8209"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5163"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0C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床位·日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D851" w14:textId="77777777" w:rsidR="00A74593" w:rsidRDefault="00A74593">
            <w:pPr>
              <w:spacing w:line="230" w:lineRule="exact"/>
              <w:jc w:val="center"/>
              <w:rPr>
                <w:rFonts w:ascii="宋体" w:hAns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5220" w14:textId="77777777" w:rsidR="00A74593" w:rsidRDefault="00A74593">
            <w:pPr>
              <w:spacing w:line="230"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6008" w14:textId="77777777" w:rsidR="00A74593" w:rsidRDefault="00A74593">
            <w:pPr>
              <w:spacing w:line="230" w:lineRule="exact"/>
              <w:jc w:val="center"/>
              <w:rPr>
                <w:rFonts w:ascii="宋体" w:hAnsi="宋体" w:cs="宋体"/>
                <w:color w:val="000000"/>
                <w:sz w:val="18"/>
                <w:szCs w:val="18"/>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D4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在主项目价格基础上酌减。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B6D4" w14:textId="77777777" w:rsidR="00A74593" w:rsidRDefault="00A74593">
            <w:pPr>
              <w:widowControl/>
              <w:spacing w:line="230" w:lineRule="exact"/>
              <w:jc w:val="center"/>
              <w:textAlignment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D728" w14:textId="77777777" w:rsidR="00A74593" w:rsidRDefault="00A74593">
            <w:pPr>
              <w:widowControl/>
              <w:spacing w:line="230" w:lineRule="exact"/>
              <w:jc w:val="center"/>
              <w:textAlignment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E2DE1FD" w14:textId="77777777" w:rsidR="00A74593" w:rsidRDefault="00A74593">
            <w:pPr>
              <w:spacing w:line="230" w:lineRule="exact"/>
              <w:rPr>
                <w:rFonts w:ascii="宋体" w:hAnsi="宋体" w:cs="宋体"/>
                <w:color w:val="000000"/>
                <w:sz w:val="18"/>
                <w:szCs w:val="18"/>
              </w:rPr>
            </w:pPr>
          </w:p>
        </w:tc>
      </w:tr>
      <w:tr w:rsidR="00A74593" w14:paraId="7E9E2288" w14:textId="77777777">
        <w:trPr>
          <w:trHeight w:val="198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73A6CE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85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011105000050000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0A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床位费（急诊留观）</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65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指医疗机构对急诊留观患者提供的留观床及相关设施。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D8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所定价格涵盖床单位必备设施，包括但不限于文档资料及管理、能源消耗、医疗垃圾及污水处理、病房控温设施及维护等所需的人力资源和基本物质资源消耗。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BF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99F2"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ADA8"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F0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42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针对未满足住院条件或因各种原因无法办理住院的急诊留观患者收费。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办理住院后的患者按相应床位费标准收取。</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不与其他床位费同时收取。</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符合病房条件和管理标准的急诊观察床，按病房有关标准计价，床位费以日计算，不足半日按半日计价。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33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B0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63681F" w14:textId="77777777" w:rsidR="00A74593" w:rsidRDefault="00A74593">
            <w:pPr>
              <w:spacing w:line="230" w:lineRule="exact"/>
              <w:rPr>
                <w:rFonts w:ascii="宋体" w:hAnsi="宋体" w:cs="宋体"/>
                <w:color w:val="000000"/>
                <w:sz w:val="18"/>
                <w:szCs w:val="18"/>
              </w:rPr>
            </w:pPr>
          </w:p>
        </w:tc>
      </w:tr>
      <w:tr w:rsidR="00A74593" w14:paraId="470740D5" w14:textId="77777777">
        <w:trPr>
          <w:trHeight w:val="815"/>
        </w:trPr>
        <w:tc>
          <w:tcPr>
            <w:tcW w:w="435"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139FC13B"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72C4B7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011105000050001</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7FCBCBE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床位费（急诊留观）</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急诊抢救室（加收）</w:t>
            </w:r>
          </w:p>
        </w:tc>
        <w:tc>
          <w:tcPr>
            <w:tcW w:w="1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85A18C9"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5B5F4"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30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F62D"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EDDB0"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6B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06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18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B41F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DFE7CD2" w14:textId="77777777" w:rsidR="00A74593" w:rsidRDefault="00A74593">
            <w:pPr>
              <w:spacing w:line="230" w:lineRule="exact"/>
              <w:rPr>
                <w:rFonts w:ascii="宋体" w:hAnsi="宋体" w:cs="宋体"/>
                <w:color w:val="000000"/>
                <w:sz w:val="18"/>
                <w:szCs w:val="18"/>
              </w:rPr>
            </w:pPr>
          </w:p>
        </w:tc>
      </w:tr>
      <w:tr w:rsidR="00A74593" w14:paraId="4026719B" w14:textId="77777777">
        <w:trPr>
          <w:trHeight w:val="102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C4EFC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D2F168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011105000060000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805B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床位费（重症监护）</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1343D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指治疗期间根据病情需要，为患者提供的重症监护病区床位及相关设施。</w:t>
            </w:r>
          </w:p>
        </w:tc>
        <w:tc>
          <w:tcPr>
            <w:tcW w:w="2955" w:type="dxa"/>
            <w:tcBorders>
              <w:top w:val="single" w:sz="4" w:space="0" w:color="000000"/>
              <w:left w:val="single" w:sz="4" w:space="0" w:color="auto"/>
              <w:bottom w:val="single" w:sz="4" w:space="0" w:color="000000"/>
              <w:right w:val="single" w:sz="4" w:space="0" w:color="000000"/>
            </w:tcBorders>
            <w:shd w:val="clear" w:color="auto" w:fill="auto"/>
            <w:vAlign w:val="center"/>
          </w:tcPr>
          <w:p w14:paraId="2C1BD8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病房控温设施、中心监护台，监护设备及其他监护抢救设施、空气净化设施、能源消耗、医疗垃圾及污水处理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97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F71F"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65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3168"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52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058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62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不与其他床位费同时收取。</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165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70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72656" w14:textId="77777777" w:rsidR="00A74593" w:rsidRDefault="00A74593">
            <w:pPr>
              <w:spacing w:line="230" w:lineRule="exact"/>
              <w:rPr>
                <w:rFonts w:ascii="宋体" w:hAnsi="宋体" w:cs="宋体"/>
                <w:color w:val="000000"/>
                <w:sz w:val="18"/>
                <w:szCs w:val="18"/>
              </w:rPr>
            </w:pPr>
          </w:p>
        </w:tc>
      </w:tr>
      <w:tr w:rsidR="00A74593" w14:paraId="7D3EDB9A" w14:textId="77777777">
        <w:trPr>
          <w:trHeight w:val="1780"/>
        </w:trPr>
        <w:tc>
          <w:tcPr>
            <w:tcW w:w="435" w:type="dxa"/>
            <w:tcBorders>
              <w:top w:val="single" w:sz="4" w:space="0" w:color="auto"/>
              <w:left w:val="single" w:sz="4" w:space="0" w:color="auto"/>
              <w:bottom w:val="single" w:sz="4" w:space="0" w:color="000000"/>
              <w:right w:val="single" w:sz="4" w:space="0" w:color="000000"/>
            </w:tcBorders>
            <w:shd w:val="clear" w:color="auto" w:fill="auto"/>
            <w:vAlign w:val="center"/>
          </w:tcPr>
          <w:p w14:paraId="1DE122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0EC9E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011105000070000</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08AD6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床位费（层流洁净）</w:t>
            </w:r>
          </w:p>
        </w:tc>
        <w:tc>
          <w:tcPr>
            <w:tcW w:w="1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194344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指住院期间根据病情需要，为患者提供达到层流标准的洁净床位及相关设施。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47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能源消耗、医疗垃圾及污水处理、病房控温设施、全封闭式层流洁净间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58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D12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1192"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150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FB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52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按照中华人民共和国住房和城乡建设部《</w:t>
            </w:r>
            <w:r>
              <w:rPr>
                <w:rFonts w:ascii="宋体" w:hAnsi="宋体" w:cs="宋体" w:hint="eastAsia"/>
                <w:color w:val="000000"/>
                <w:kern w:val="0"/>
                <w:sz w:val="18"/>
                <w:szCs w:val="18"/>
                <w:lang w:bidi="ar"/>
              </w:rPr>
              <w:t>GB51039-2014</w:t>
            </w:r>
            <w:r>
              <w:rPr>
                <w:rFonts w:ascii="宋体" w:hAnsi="宋体" w:cs="宋体" w:hint="eastAsia"/>
                <w:color w:val="000000"/>
                <w:kern w:val="0"/>
                <w:sz w:val="18"/>
                <w:szCs w:val="18"/>
                <w:lang w:bidi="ar"/>
              </w:rPr>
              <w:t>综合医院建筑设计规范》，层流洁净床位需满足</w:t>
            </w:r>
            <w:r>
              <w:rPr>
                <w:rFonts w:ascii="宋体" w:hAnsi="宋体" w:cs="宋体" w:hint="eastAsia"/>
                <w:color w:val="000000"/>
                <w:kern w:val="0"/>
                <w:sz w:val="18"/>
                <w:szCs w:val="18"/>
                <w:lang w:bidi="ar"/>
              </w:rPr>
              <w:t xml:space="preserve">I </w:t>
            </w:r>
            <w:r>
              <w:rPr>
                <w:rFonts w:ascii="宋体" w:hAnsi="宋体" w:cs="宋体" w:hint="eastAsia"/>
                <w:color w:val="000000"/>
                <w:kern w:val="0"/>
                <w:sz w:val="18"/>
                <w:szCs w:val="18"/>
                <w:lang w:bidi="ar"/>
              </w:rPr>
              <w:t>级洁净用房相关要求。</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不与其他床位费同时收取。</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不满足</w:t>
            </w:r>
            <w:r>
              <w:rPr>
                <w:rFonts w:ascii="宋体" w:hAnsi="宋体" w:cs="宋体" w:hint="eastAsia"/>
                <w:color w:val="000000"/>
                <w:kern w:val="0"/>
                <w:sz w:val="18"/>
                <w:szCs w:val="18"/>
                <w:lang w:bidi="ar"/>
              </w:rPr>
              <w:t xml:space="preserve">I </w:t>
            </w:r>
            <w:r>
              <w:rPr>
                <w:rFonts w:ascii="宋体" w:hAnsi="宋体" w:cs="宋体" w:hint="eastAsia"/>
                <w:color w:val="000000"/>
                <w:kern w:val="0"/>
                <w:sz w:val="18"/>
                <w:szCs w:val="18"/>
                <w:lang w:bidi="ar"/>
              </w:rPr>
              <w:t>级洁净用房的相关要求的，按照普通床位费收取。</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EC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40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FBB3DCD" w14:textId="77777777" w:rsidR="00A74593" w:rsidRDefault="00A74593">
            <w:pPr>
              <w:spacing w:line="230" w:lineRule="exact"/>
              <w:rPr>
                <w:rFonts w:ascii="宋体" w:hAnsi="宋体" w:cs="宋体"/>
                <w:color w:val="000000"/>
                <w:sz w:val="18"/>
                <w:szCs w:val="18"/>
              </w:rPr>
            </w:pPr>
          </w:p>
        </w:tc>
      </w:tr>
      <w:tr w:rsidR="00A74593" w14:paraId="09B999D1"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6F7BA6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605" w:type="dxa"/>
            <w:tcBorders>
              <w:top w:val="single" w:sz="4" w:space="0" w:color="000000"/>
              <w:left w:val="single" w:sz="4" w:space="0" w:color="000000"/>
              <w:bottom w:val="nil"/>
              <w:right w:val="single" w:sz="4" w:space="0" w:color="000000"/>
            </w:tcBorders>
            <w:shd w:val="clear" w:color="auto" w:fill="auto"/>
            <w:vAlign w:val="center"/>
          </w:tcPr>
          <w:p w14:paraId="75A1B5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011105000080000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1F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床位费（特殊防护）</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ED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指住院期间根据病情需要，为患者提供的放射性物质照射治疗或负压病房床位及相关设施。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0B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病人服装、文档资料及管理、床单位设备及布草、能源消耗、放射性医疗垃圾及污水处理、病房控温设施、放射性物质防护设施及维护（含放射性污染职业监测或环境监测）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EC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C447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nil"/>
              <w:right w:val="single" w:sz="4" w:space="0" w:color="000000"/>
            </w:tcBorders>
            <w:shd w:val="clear" w:color="auto" w:fill="auto"/>
            <w:vAlign w:val="center"/>
          </w:tcPr>
          <w:p w14:paraId="53FC28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不与其他床位费同时收取。</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07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D4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nil"/>
              <w:right w:val="single" w:sz="4" w:space="0" w:color="auto"/>
            </w:tcBorders>
            <w:shd w:val="clear" w:color="auto" w:fill="auto"/>
            <w:vAlign w:val="center"/>
          </w:tcPr>
          <w:p w14:paraId="22148E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限额支付</w:t>
            </w:r>
            <w:r>
              <w:rPr>
                <w:rFonts w:ascii="宋体" w:hAnsi="宋体" w:cs="宋体" w:hint="eastAsia"/>
                <w:color w:val="000000"/>
                <w:kern w:val="0"/>
                <w:sz w:val="18"/>
                <w:szCs w:val="18"/>
                <w:lang w:bidi="ar"/>
              </w:rPr>
              <w:t>60</w:t>
            </w:r>
            <w:r>
              <w:rPr>
                <w:rFonts w:ascii="宋体" w:hAnsi="宋体" w:cs="宋体" w:hint="eastAsia"/>
                <w:color w:val="000000"/>
                <w:kern w:val="0"/>
                <w:sz w:val="18"/>
                <w:szCs w:val="18"/>
                <w:lang w:bidi="ar"/>
              </w:rPr>
              <w:t>元</w:t>
            </w:r>
          </w:p>
        </w:tc>
      </w:tr>
      <w:tr w:rsidR="00A74593" w14:paraId="3AD93CA7" w14:textId="77777777">
        <w:trPr>
          <w:trHeight w:val="124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304E9F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4A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011105000090000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E1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w:t>
            </w:r>
            <w:r>
              <w:rPr>
                <w:rFonts w:ascii="宋体" w:hAnsi="宋体" w:cs="宋体" w:hint="eastAsia"/>
                <w:color w:val="000000"/>
                <w:kern w:val="0"/>
                <w:sz w:val="18"/>
                <w:szCs w:val="18"/>
                <w:lang w:bidi="ar"/>
              </w:rPr>
              <w:t>（新生儿）</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74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指医疗机构对新生儿提供的床位及相关设施。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CE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所定价格涵盖床单位必备设施，包括但不限于腕带、服装、文档资料及管理、床单位设备及布草、能源消耗、医疗垃圾及污水处理、病房控温设施及维护等所需的人力资源和基本物质资源消耗。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01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161C"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0EE2"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BE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83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早产儿按照纠正胎龄计算出生天数。</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可与产妇床位费同时收取。</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指产科使用。</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新生儿科按普通床位收取。</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22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5F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1B6AB3" w14:textId="77777777" w:rsidR="00A74593" w:rsidRDefault="00A74593">
            <w:pPr>
              <w:spacing w:line="230" w:lineRule="exact"/>
              <w:rPr>
                <w:rFonts w:ascii="宋体" w:hAnsi="宋体" w:cs="宋体"/>
                <w:color w:val="000000"/>
                <w:sz w:val="18"/>
                <w:szCs w:val="18"/>
              </w:rPr>
            </w:pPr>
          </w:p>
        </w:tc>
      </w:tr>
      <w:tr w:rsidR="00A74593" w14:paraId="7AEBECE8" w14:textId="77777777">
        <w:trPr>
          <w:trHeight w:val="815"/>
        </w:trPr>
        <w:tc>
          <w:tcPr>
            <w:tcW w:w="435" w:type="dxa"/>
            <w:vMerge/>
            <w:tcBorders>
              <w:top w:val="single" w:sz="4" w:space="0" w:color="000000"/>
              <w:left w:val="single" w:sz="4" w:space="0" w:color="auto"/>
              <w:bottom w:val="single" w:sz="4" w:space="0" w:color="auto"/>
              <w:right w:val="single" w:sz="4" w:space="0" w:color="000000"/>
            </w:tcBorders>
            <w:shd w:val="clear" w:color="auto" w:fill="auto"/>
            <w:vAlign w:val="center"/>
          </w:tcPr>
          <w:p w14:paraId="3AF8B486"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72325B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011105000090001</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0DC3B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床位费（新生儿）</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母婴同室新生儿（减收）</w:t>
            </w:r>
          </w:p>
        </w:tc>
        <w:tc>
          <w:tcPr>
            <w:tcW w:w="1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BD9AFD5"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7751"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18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9136" w14:textId="77777777" w:rsidR="00A74593" w:rsidRDefault="00F45AAE">
            <w:pPr>
              <w:widowControl/>
              <w:spacing w:line="230" w:lineRule="exact"/>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8CA0" w14:textId="77777777" w:rsidR="00A74593" w:rsidRDefault="00F45AAE">
            <w:pPr>
              <w:widowControl/>
              <w:spacing w:line="230" w:lineRule="exact"/>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9EF5" w14:textId="77777777" w:rsidR="00A74593" w:rsidRDefault="00F45AAE">
            <w:pPr>
              <w:widowControl/>
              <w:spacing w:line="230" w:lineRule="exact"/>
              <w:jc w:val="center"/>
              <w:textAlignment w:val="center"/>
              <w:rPr>
                <w:rFonts w:ascii="等线" w:eastAsia="等线" w:hAnsi="等线" w:cs="等线"/>
                <w:color w:val="000000"/>
                <w:kern w:val="0"/>
                <w:sz w:val="18"/>
                <w:szCs w:val="18"/>
                <w:lang w:bidi="ar"/>
              </w:rPr>
            </w:pPr>
            <w:r>
              <w:rPr>
                <w:rFonts w:ascii="等线" w:eastAsia="等线" w:hAnsi="等线" w:cs="等线" w:hint="eastAsia"/>
                <w:color w:val="000000"/>
                <w:kern w:val="0"/>
                <w:sz w:val="18"/>
                <w:szCs w:val="18"/>
                <w:lang w:bidi="ar"/>
              </w:rPr>
              <w:t>6</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E5C2"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2BA0" w14:textId="77777777" w:rsidR="00A74593" w:rsidRDefault="00A74593">
            <w:pPr>
              <w:widowControl/>
              <w:spacing w:line="230" w:lineRule="exact"/>
              <w:jc w:val="center"/>
              <w:textAlignment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8565" w14:textId="77777777" w:rsidR="00A74593" w:rsidRDefault="00A74593">
            <w:pPr>
              <w:widowControl/>
              <w:spacing w:line="230" w:lineRule="exact"/>
              <w:jc w:val="center"/>
              <w:textAlignment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FC5F96" w14:textId="77777777" w:rsidR="00A74593" w:rsidRDefault="00A74593">
            <w:pPr>
              <w:spacing w:line="230" w:lineRule="exact"/>
              <w:rPr>
                <w:rFonts w:ascii="宋体" w:hAnsi="宋体" w:cs="宋体"/>
                <w:color w:val="000000"/>
                <w:sz w:val="18"/>
                <w:szCs w:val="18"/>
              </w:rPr>
            </w:pPr>
          </w:p>
        </w:tc>
      </w:tr>
      <w:tr w:rsidR="00A74593" w14:paraId="68F71177" w14:textId="77777777">
        <w:trPr>
          <w:trHeight w:val="1020"/>
        </w:trPr>
        <w:tc>
          <w:tcPr>
            <w:tcW w:w="435" w:type="dxa"/>
            <w:tcBorders>
              <w:top w:val="single" w:sz="4" w:space="0" w:color="auto"/>
              <w:left w:val="single" w:sz="4" w:space="0" w:color="auto"/>
              <w:bottom w:val="single" w:sz="4" w:space="0" w:color="000000"/>
              <w:right w:val="single" w:sz="4" w:space="0" w:color="000000"/>
            </w:tcBorders>
            <w:shd w:val="clear" w:color="auto" w:fill="auto"/>
            <w:vAlign w:val="center"/>
          </w:tcPr>
          <w:p w14:paraId="47EC84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579C80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011105000100000</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29F1D2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新生儿暖箱费</w:t>
            </w:r>
          </w:p>
        </w:tc>
        <w:tc>
          <w:tcPr>
            <w:tcW w:w="1995" w:type="dxa"/>
            <w:tcBorders>
              <w:top w:val="single" w:sz="4" w:space="0" w:color="auto"/>
              <w:left w:val="single" w:sz="4" w:space="0" w:color="000000"/>
              <w:bottom w:val="single" w:sz="4" w:space="0" w:color="000000"/>
              <w:right w:val="single" w:sz="4" w:space="0" w:color="auto"/>
            </w:tcBorders>
            <w:shd w:val="clear" w:color="auto" w:fill="auto"/>
            <w:vAlign w:val="center"/>
          </w:tcPr>
          <w:p w14:paraId="3D216C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通过各种不同功能的暖箱，保持温度、湿度恒定，达到维持新生儿、早产儿或婴儿基本生命需求的目的。</w:t>
            </w:r>
          </w:p>
        </w:tc>
        <w:tc>
          <w:tcPr>
            <w:tcW w:w="2955"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EA0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所定价格涵盖新生儿床位相关设施、暖箱调节、加湿、皮肤温度监测、秤体重、兼备暖箱与辐射台功能、定期清洁消毒、处理用物等所需的人力资源和基本物质资源消耗。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FAC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220D"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72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EF1D"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58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13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184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不与新生儿床位费同时收取。</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超过半日不足</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小时按一日计算，不足半日按半日计算。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72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76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81F093" w14:textId="77777777" w:rsidR="00A74593" w:rsidRDefault="00A74593">
            <w:pPr>
              <w:spacing w:line="230" w:lineRule="exact"/>
              <w:rPr>
                <w:rFonts w:ascii="宋体" w:hAnsi="宋体" w:cs="宋体"/>
                <w:color w:val="000000"/>
                <w:sz w:val="18"/>
                <w:szCs w:val="18"/>
              </w:rPr>
            </w:pPr>
          </w:p>
        </w:tc>
      </w:tr>
      <w:tr w:rsidR="00A74593" w14:paraId="4F0F2F42" w14:textId="77777777">
        <w:trPr>
          <w:trHeight w:val="1720"/>
        </w:trPr>
        <w:tc>
          <w:tcPr>
            <w:tcW w:w="435" w:type="dxa"/>
            <w:tcBorders>
              <w:top w:val="single" w:sz="4" w:space="0" w:color="000000"/>
              <w:left w:val="single" w:sz="4" w:space="0" w:color="auto"/>
              <w:bottom w:val="single" w:sz="4" w:space="0" w:color="auto"/>
              <w:right w:val="single" w:sz="4" w:space="0" w:color="000000"/>
            </w:tcBorders>
            <w:shd w:val="clear" w:color="auto" w:fill="auto"/>
            <w:vAlign w:val="center"/>
          </w:tcPr>
          <w:p w14:paraId="6965E8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6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5A11A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011105000110000</w:t>
            </w:r>
          </w:p>
        </w:tc>
        <w:tc>
          <w:tcPr>
            <w:tcW w:w="14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077F2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家庭病床建床费</w:t>
            </w:r>
          </w:p>
        </w:tc>
        <w:tc>
          <w:tcPr>
            <w:tcW w:w="1995" w:type="dxa"/>
            <w:tcBorders>
              <w:top w:val="single" w:sz="4" w:space="0" w:color="000000"/>
              <w:left w:val="single" w:sz="4" w:space="0" w:color="000000"/>
              <w:bottom w:val="single" w:sz="4" w:space="0" w:color="auto"/>
              <w:right w:val="single" w:sz="4" w:space="0" w:color="auto"/>
            </w:tcBorders>
            <w:shd w:val="clear" w:color="auto" w:fill="auto"/>
            <w:vAlign w:val="center"/>
          </w:tcPr>
          <w:p w14:paraId="649BDA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根据患者需求，医疗机构派出医务人员改造或指导患者改造床位，使患者部分家庭空间具备作为检查治疗护理场所的各项条件。</w:t>
            </w:r>
          </w:p>
        </w:tc>
        <w:tc>
          <w:tcPr>
            <w:tcW w:w="2955" w:type="dxa"/>
            <w:tcBorders>
              <w:top w:val="single" w:sz="4" w:space="0" w:color="000000"/>
              <w:left w:val="single" w:sz="4" w:space="0" w:color="auto"/>
              <w:bottom w:val="single" w:sz="4" w:space="0" w:color="000000"/>
              <w:right w:val="single" w:sz="4" w:space="0" w:color="000000"/>
            </w:tcBorders>
            <w:shd w:val="clear" w:color="auto" w:fill="auto"/>
            <w:vAlign w:val="center"/>
          </w:tcPr>
          <w:p w14:paraId="4A173C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所定价格涵盖医疗机构完成家庭病床建床建档（含建立病历）的人力资源和基本物质资源消耗。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57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B5C0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9D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收费范围限国家卫生健康主管部门准许提供的家庭病床建床服务。建床后，医疗机构继续上门提供巡诊、护理等各类医疗服务的，按照“上门服务费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医疗服务价格”的方式收费即可，不再以“家庭病床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某服务”的方式设立</w:t>
            </w:r>
            <w:r>
              <w:rPr>
                <w:rFonts w:ascii="宋体" w:hAnsi="宋体" w:cs="宋体" w:hint="eastAsia"/>
                <w:color w:val="000000"/>
                <w:kern w:val="0"/>
                <w:sz w:val="18"/>
                <w:szCs w:val="18"/>
                <w:lang w:bidi="ar"/>
              </w:rPr>
              <w:t>医疗服务价格项目。</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D5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AC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B650F77" w14:textId="77777777" w:rsidR="00A74593" w:rsidRDefault="00A74593">
            <w:pPr>
              <w:spacing w:line="230" w:lineRule="exact"/>
              <w:rPr>
                <w:rFonts w:ascii="宋体" w:hAnsi="宋体" w:cs="宋体"/>
                <w:color w:val="000000"/>
                <w:sz w:val="18"/>
                <w:szCs w:val="18"/>
              </w:rPr>
            </w:pPr>
          </w:p>
        </w:tc>
      </w:tr>
      <w:tr w:rsidR="00A74593" w14:paraId="56945FC5" w14:textId="77777777">
        <w:trPr>
          <w:trHeight w:val="4360"/>
        </w:trPr>
        <w:tc>
          <w:tcPr>
            <w:tcW w:w="435" w:type="dxa"/>
            <w:tcBorders>
              <w:top w:val="single" w:sz="4" w:space="0" w:color="auto"/>
              <w:left w:val="single" w:sz="4" w:space="0" w:color="auto"/>
              <w:bottom w:val="single" w:sz="4" w:space="0" w:color="000000"/>
              <w:right w:val="single" w:sz="4" w:space="0" w:color="000000"/>
            </w:tcBorders>
            <w:shd w:val="clear" w:color="auto" w:fill="auto"/>
            <w:vAlign w:val="center"/>
          </w:tcPr>
          <w:p w14:paraId="1494C7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28</w:t>
            </w:r>
          </w:p>
        </w:tc>
        <w:tc>
          <w:tcPr>
            <w:tcW w:w="1605" w:type="dxa"/>
            <w:tcBorders>
              <w:top w:val="single" w:sz="4" w:space="0" w:color="auto"/>
              <w:left w:val="single" w:sz="4" w:space="0" w:color="000000"/>
              <w:bottom w:val="single" w:sz="4" w:space="0" w:color="000000"/>
              <w:right w:val="single" w:sz="4" w:space="0" w:color="000000"/>
            </w:tcBorders>
            <w:shd w:val="clear" w:color="auto" w:fill="auto"/>
            <w:vAlign w:val="center"/>
          </w:tcPr>
          <w:p w14:paraId="2AB463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011107000010000</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14:paraId="656419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上门服务费</w:t>
            </w:r>
          </w:p>
        </w:tc>
        <w:tc>
          <w:tcPr>
            <w:tcW w:w="1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4C386E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根据患者需求，医疗机构派出医务人员，前往患者指定地点为其提供合法合规的医疗服务。</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B7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所定价格涵盖医疗机构派出医务人员的交通成本、人力资源和基本物质资源消耗。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17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次·人</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7869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5E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上门服务费可由公立医疗机构自主确定。</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计价单位“次·人”中的“人”是指每名专业人员。例如由</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名医师、</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名护理人员同时提供上门服务的，收费为“上门服务费”价格×</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“上门服务”是指医疗机构以质量安全为前提，为各类群体上门提供医疗服务，收费采取“上门服务费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医疗服</w:t>
            </w:r>
            <w:r>
              <w:rPr>
                <w:rFonts w:ascii="宋体" w:hAnsi="宋体" w:cs="宋体" w:hint="eastAsia"/>
                <w:color w:val="000000"/>
                <w:kern w:val="0"/>
                <w:sz w:val="18"/>
                <w:szCs w:val="18"/>
                <w:lang w:bidi="ar"/>
              </w:rPr>
              <w:t>务价格”的方式，即上门提供服务本身收取一次“上门服务费”，提供的医疗服务、药品、医用耗材等，收费适用本医疗服务执行的医药价格政策。不再以“上门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某服务”的方式设立医疗服务价格项目。</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对于医疗机构上门提供的医疗服务，已通过基本公共卫生服务家庭医生签约、长期护理保险等方式提供经费保障渠道的，不得额外收取上门服务费。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3B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8B4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EE8DDDE" w14:textId="77777777" w:rsidR="00A74593" w:rsidRDefault="00A74593">
            <w:pPr>
              <w:spacing w:line="230" w:lineRule="exact"/>
              <w:rPr>
                <w:rFonts w:ascii="宋体" w:hAnsi="宋体" w:cs="宋体"/>
                <w:color w:val="000000"/>
                <w:sz w:val="18"/>
                <w:szCs w:val="18"/>
              </w:rPr>
            </w:pPr>
          </w:p>
        </w:tc>
      </w:tr>
      <w:tr w:rsidR="00A74593" w14:paraId="026CEA01"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152AE5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7C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011104000010000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A4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院内抢救费（常规）</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6F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针对急危重症患者，由单临床学科医务人员制定抢救方案，在院内组织开展现场紧急救治，不含心肺复苏术。</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A4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所定价格涵盖组织人员、观察、实施抢救、记录、制定方案等所需的人力资源和基本物质资源消耗。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63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AABB"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140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9C9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112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A3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34E1"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76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FE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23B218C4" w14:textId="77777777" w:rsidR="00A74593" w:rsidRDefault="00A74593">
            <w:pPr>
              <w:spacing w:line="230" w:lineRule="exact"/>
              <w:rPr>
                <w:rFonts w:ascii="宋体" w:hAnsi="宋体" w:cs="宋体"/>
                <w:color w:val="000000"/>
                <w:sz w:val="18"/>
                <w:szCs w:val="18"/>
              </w:rPr>
            </w:pPr>
          </w:p>
        </w:tc>
      </w:tr>
      <w:tr w:rsidR="00A74593" w14:paraId="07F5FC38"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2759D0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0B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011104000020000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2C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院内抢救费（复杂）</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E9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针对急危重症患者，由两个及以上临床学科医务人员联合制定抢救方案，在院内组织开展现场紧急救治，不含心肺复苏术。</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9B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所定价格涵盖组织人员、观察、实施抢救、记录、制定方案等所需的人力资源和基本物质资源消耗。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22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1FD1"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7F9F"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224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E9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94A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护理、药学不作为单独临床学科计价。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03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E2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DB3E68" w14:textId="77777777" w:rsidR="00A74593" w:rsidRDefault="00A74593">
            <w:pPr>
              <w:spacing w:line="230" w:lineRule="exact"/>
              <w:rPr>
                <w:rFonts w:ascii="宋体" w:hAnsi="宋体" w:cs="宋体"/>
                <w:color w:val="000000"/>
                <w:sz w:val="18"/>
                <w:szCs w:val="18"/>
              </w:rPr>
            </w:pPr>
          </w:p>
        </w:tc>
      </w:tr>
      <w:tr w:rsidR="00A74593" w14:paraId="44AA942A"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02D99B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301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011104000030000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D1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心肺复苏术</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EE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指手术室内外所有行心肺复苏的治疗，使患者恢复自主循环和呼吸。</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75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所定价格涵盖组织人员、观察、实施心肺复苏等所需的人力资源和基本物质资源消耗。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A8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5422"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300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8147"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240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746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9E1D"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7A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C0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0CC3218" w14:textId="77777777" w:rsidR="00A74593" w:rsidRDefault="00A74593">
            <w:pPr>
              <w:spacing w:line="230" w:lineRule="exact"/>
              <w:rPr>
                <w:rFonts w:ascii="宋体" w:hAnsi="宋体" w:cs="宋体"/>
                <w:color w:val="000000"/>
                <w:sz w:val="18"/>
                <w:szCs w:val="18"/>
              </w:rPr>
            </w:pPr>
          </w:p>
        </w:tc>
      </w:tr>
      <w:tr w:rsidR="00A74593" w14:paraId="1A0E091A"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5F02FA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605" w:type="dxa"/>
            <w:tcBorders>
              <w:top w:val="nil"/>
              <w:left w:val="single" w:sz="4" w:space="0" w:color="000000"/>
              <w:bottom w:val="single" w:sz="4" w:space="0" w:color="000000"/>
              <w:right w:val="single" w:sz="4" w:space="0" w:color="000000"/>
            </w:tcBorders>
            <w:shd w:val="clear" w:color="auto" w:fill="auto"/>
            <w:vAlign w:val="center"/>
          </w:tcPr>
          <w:p w14:paraId="1041B8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011103000010000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EB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院前急救费</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6F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针对急危重症患者，医护人员制定抢救方案，在院前组织开展现场紧急救治。</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A3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所定价格涵盖组织人员、观察、实施抢救、监测生命体征、记录、制定方案等所需的人力资源和基本物质资源消耗。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70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7EBF"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5901"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39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2D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“院前”指以物理空间为分界标准。</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F7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FA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5E063" w14:textId="77777777" w:rsidR="00A74593" w:rsidRDefault="00A74593">
            <w:pPr>
              <w:spacing w:line="230" w:lineRule="exact"/>
              <w:rPr>
                <w:rFonts w:ascii="宋体" w:hAnsi="宋体" w:cs="宋体"/>
                <w:color w:val="000000"/>
                <w:sz w:val="18"/>
                <w:szCs w:val="18"/>
              </w:rPr>
            </w:pPr>
          </w:p>
        </w:tc>
      </w:tr>
      <w:tr w:rsidR="00A74593" w14:paraId="2415D996" w14:textId="77777777">
        <w:trPr>
          <w:trHeight w:val="128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277FDF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06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011109000010000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707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安宁疗护费</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CC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指为疾病终末期或老年患者在临终前提供身体、心理、精神等方面的诊查、护理、照料和人文关怀等服务，控制痛苦和不适症状，提高生命质量，帮助患者舒适、安详、有尊严地离世。</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CA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所定价格涵盖患者病情评估、诊查、分级护理、各类评估工具使用、心理及精神疏导、情绪安抚、沟通陪伴、临终关怀、个性化支持等所需的人力资源和基本物质资源消耗。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64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4EB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260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44EA" w14:textId="77777777" w:rsidR="00A74593" w:rsidRDefault="00F45AAE">
            <w:pPr>
              <w:widowControl/>
              <w:spacing w:line="230" w:lineRule="exact"/>
              <w:jc w:val="center"/>
              <w:textAlignment w:val="center"/>
              <w:rPr>
                <w:rFonts w:ascii="等线" w:eastAsia="等线" w:hAnsi="等线" w:cs="等线"/>
                <w:color w:val="000000"/>
                <w:sz w:val="18"/>
                <w:szCs w:val="18"/>
              </w:rPr>
            </w:pPr>
            <w:r>
              <w:rPr>
                <w:rFonts w:ascii="等线" w:eastAsia="等线" w:hAnsi="等线" w:cs="等线"/>
                <w:color w:val="000000"/>
                <w:kern w:val="0"/>
                <w:sz w:val="18"/>
                <w:szCs w:val="18"/>
                <w:lang w:bidi="ar"/>
              </w:rPr>
              <w:t>208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64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166</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61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不与各类“住院诊查费”和“分级护理”同时收费。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B6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EC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8D81120" w14:textId="77777777" w:rsidR="00A74593" w:rsidRDefault="00A74593">
            <w:pPr>
              <w:spacing w:line="230" w:lineRule="exact"/>
              <w:rPr>
                <w:rFonts w:ascii="宋体" w:hAnsi="宋体" w:cs="宋体"/>
                <w:color w:val="000000"/>
                <w:sz w:val="18"/>
                <w:szCs w:val="18"/>
              </w:rPr>
            </w:pPr>
          </w:p>
        </w:tc>
      </w:tr>
      <w:tr w:rsidR="00A74593" w14:paraId="4AD16B40" w14:textId="77777777">
        <w:trPr>
          <w:trHeight w:val="2200"/>
        </w:trPr>
        <w:tc>
          <w:tcPr>
            <w:tcW w:w="4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754904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F2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011109000020000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13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救护车转运费</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EE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指医疗机构（含</w:t>
            </w:r>
            <w:r>
              <w:rPr>
                <w:rFonts w:ascii="宋体" w:hAnsi="宋体" w:cs="宋体" w:hint="eastAsia"/>
                <w:color w:val="000000"/>
                <w:kern w:val="0"/>
                <w:sz w:val="18"/>
                <w:szCs w:val="18"/>
                <w:lang w:bidi="ar"/>
              </w:rPr>
              <w:t>120</w:t>
            </w:r>
            <w:r>
              <w:rPr>
                <w:rFonts w:ascii="宋体" w:hAnsi="宋体" w:cs="宋体" w:hint="eastAsia"/>
                <w:color w:val="000000"/>
                <w:kern w:val="0"/>
                <w:sz w:val="18"/>
                <w:szCs w:val="18"/>
                <w:lang w:bidi="ar"/>
              </w:rPr>
              <w:t>急救中心）利用救护车转运患者的使用费用。</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05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所定价格涵盖含救护车交通往返相关管理费、折旧费、消毒费、油耗、司机劳务等所需的人力资源和基本物质资源消耗。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948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公里</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FE55DD" w14:textId="77777777" w:rsidR="00A74593" w:rsidRDefault="00F45AAE">
            <w:pPr>
              <w:widowControl/>
              <w:spacing w:line="23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基价</w:t>
            </w:r>
            <w:r>
              <w:rPr>
                <w:rFonts w:ascii="宋体" w:hAnsi="宋体" w:cs="宋体"/>
                <w:color w:val="000000"/>
                <w:kern w:val="0"/>
                <w:sz w:val="18"/>
                <w:szCs w:val="18"/>
                <w:lang w:bidi="ar"/>
              </w:rPr>
              <w:t>40</w:t>
            </w:r>
            <w:r>
              <w:rPr>
                <w:rFonts w:ascii="宋体" w:hAnsi="宋体" w:cs="宋体"/>
                <w:color w:val="000000"/>
                <w:kern w:val="0"/>
                <w:sz w:val="18"/>
                <w:szCs w:val="18"/>
                <w:lang w:bidi="ar"/>
              </w:rPr>
              <w:t>元</w:t>
            </w:r>
          </w:p>
          <w:p w14:paraId="2830D00F" w14:textId="77777777" w:rsidR="00A74593" w:rsidRDefault="00F45AAE">
            <w:pPr>
              <w:widowControl/>
              <w:spacing w:line="23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r>
              <w:rPr>
                <w:rFonts w:ascii="宋体" w:hAnsi="宋体" w:cs="宋体"/>
                <w:color w:val="000000"/>
                <w:kern w:val="0"/>
                <w:sz w:val="18"/>
                <w:szCs w:val="18"/>
                <w:lang w:bidi="ar"/>
              </w:rPr>
              <w:t>车次，</w:t>
            </w:r>
          </w:p>
          <w:p w14:paraId="73AAA1F1" w14:textId="77777777" w:rsidR="00A74593" w:rsidRDefault="00F45AAE">
            <w:pPr>
              <w:widowControl/>
              <w:spacing w:line="23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里程费</w:t>
            </w:r>
            <w:r>
              <w:rPr>
                <w:rFonts w:ascii="宋体" w:hAnsi="宋体" w:cs="宋体"/>
                <w:color w:val="000000"/>
                <w:kern w:val="0"/>
                <w:sz w:val="18"/>
                <w:szCs w:val="18"/>
                <w:lang w:bidi="ar"/>
              </w:rPr>
              <w:t>5</w:t>
            </w:r>
          </w:p>
          <w:p w14:paraId="74139A3A" w14:textId="77777777" w:rsidR="00A74593" w:rsidRDefault="00F45AAE">
            <w:pPr>
              <w:widowControl/>
              <w:spacing w:line="230" w:lineRule="exact"/>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元</w:t>
            </w:r>
            <w:r>
              <w:rPr>
                <w:rFonts w:ascii="宋体" w:hAnsi="宋体" w:cs="宋体"/>
                <w:color w:val="000000"/>
                <w:kern w:val="0"/>
                <w:sz w:val="18"/>
                <w:szCs w:val="18"/>
                <w:lang w:bidi="ar"/>
              </w:rPr>
              <w:t>/</w:t>
            </w:r>
            <w:r>
              <w:rPr>
                <w:rFonts w:ascii="宋体" w:hAnsi="宋体" w:cs="宋体"/>
                <w:color w:val="000000"/>
                <w:kern w:val="0"/>
                <w:sz w:val="18"/>
                <w:szCs w:val="18"/>
                <w:lang w:bidi="ar"/>
              </w:rPr>
              <w:t>公里</w:t>
            </w:r>
          </w:p>
          <w:p w14:paraId="2F1090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（往返）</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A6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本项目按照基础费用和里程费用相结合的计价方式收费。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急危重症需要使用</w:t>
            </w:r>
            <w:r>
              <w:rPr>
                <w:rFonts w:ascii="宋体" w:hAnsi="宋体" w:cs="宋体" w:hint="eastAsia"/>
                <w:color w:val="000000"/>
                <w:kern w:val="0"/>
                <w:sz w:val="18"/>
                <w:szCs w:val="18"/>
                <w:lang w:bidi="ar"/>
              </w:rPr>
              <w:t>ECMO</w:t>
            </w:r>
            <w:r>
              <w:rPr>
                <w:rFonts w:ascii="宋体" w:hAnsi="宋体" w:cs="宋体" w:hint="eastAsia"/>
                <w:color w:val="000000"/>
                <w:kern w:val="0"/>
                <w:sz w:val="18"/>
                <w:szCs w:val="18"/>
                <w:lang w:bidi="ar"/>
              </w:rPr>
              <w:t>、有创呼吸机等生命维持系统带机转运的，按照“救护车转运费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相应设备治疗价格项目”计费。</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非急救转运参照本项目收费。</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高层无电梯的人力转运，医疗机构可自主定价。</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B7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D3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D6719C" w14:textId="77777777" w:rsidR="00A74593" w:rsidRDefault="00A74593">
            <w:pPr>
              <w:spacing w:line="230" w:lineRule="exact"/>
              <w:rPr>
                <w:rFonts w:ascii="宋体" w:hAnsi="宋体" w:cs="宋体"/>
                <w:color w:val="000000"/>
                <w:sz w:val="18"/>
                <w:szCs w:val="18"/>
              </w:rPr>
            </w:pPr>
          </w:p>
        </w:tc>
      </w:tr>
      <w:tr w:rsidR="00A74593" w14:paraId="21F95325" w14:textId="77777777">
        <w:trPr>
          <w:trHeight w:val="905"/>
        </w:trPr>
        <w:tc>
          <w:tcPr>
            <w:tcW w:w="43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5F0C6092" w14:textId="77777777" w:rsidR="00A74593" w:rsidRDefault="00A74593">
            <w:pPr>
              <w:spacing w:line="230" w:lineRule="exact"/>
              <w:jc w:val="center"/>
              <w:rPr>
                <w:rFonts w:ascii="宋体" w:hAnsi="宋体"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B7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011109000020001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69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救护车转运费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高层（三楼及以上）人力转运（加收）</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B0BC" w14:textId="77777777" w:rsidR="00A74593" w:rsidRDefault="00A74593">
            <w:pPr>
              <w:spacing w:line="230" w:lineRule="exact"/>
              <w:jc w:val="left"/>
              <w:rPr>
                <w:rFonts w:ascii="宋体" w:hAnsi="宋体" w:cs="宋体"/>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E787"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E79B" w14:textId="77777777" w:rsidR="00A74593" w:rsidRDefault="00A74593">
            <w:pPr>
              <w:spacing w:line="230" w:lineRule="exact"/>
              <w:jc w:val="center"/>
              <w:rPr>
                <w:rFonts w:ascii="宋体" w:hAnsi="宋体" w:cs="宋体"/>
                <w:color w:val="000000"/>
                <w:sz w:val="18"/>
                <w:szCs w:val="18"/>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2DFC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4ABF" w14:textId="77777777" w:rsidR="00A74593" w:rsidRDefault="00A74593">
            <w:pPr>
              <w:spacing w:line="230" w:lineRule="exact"/>
              <w:jc w:val="left"/>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49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90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E23A0" w14:textId="77777777" w:rsidR="00A74593" w:rsidRDefault="00A74593">
            <w:pPr>
              <w:spacing w:line="230" w:lineRule="exact"/>
              <w:rPr>
                <w:rFonts w:ascii="宋体" w:hAnsi="宋体" w:cs="宋体"/>
                <w:color w:val="000000"/>
                <w:sz w:val="18"/>
                <w:szCs w:val="18"/>
              </w:rPr>
            </w:pPr>
          </w:p>
        </w:tc>
      </w:tr>
      <w:tr w:rsidR="00A74593" w14:paraId="76C5723F" w14:textId="77777777">
        <w:trPr>
          <w:trHeight w:val="1020"/>
        </w:trPr>
        <w:tc>
          <w:tcPr>
            <w:tcW w:w="435" w:type="dxa"/>
            <w:tcBorders>
              <w:top w:val="single" w:sz="4" w:space="0" w:color="000000"/>
              <w:left w:val="single" w:sz="4" w:space="0" w:color="auto"/>
              <w:bottom w:val="single" w:sz="4" w:space="0" w:color="000000"/>
              <w:right w:val="single" w:sz="4" w:space="0" w:color="000000"/>
            </w:tcBorders>
            <w:shd w:val="clear" w:color="auto" w:fill="auto"/>
            <w:vAlign w:val="center"/>
          </w:tcPr>
          <w:p w14:paraId="74F777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F2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011109000030000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FB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航空医疗转运</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3D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指医疗机构（含</w:t>
            </w:r>
            <w:r>
              <w:rPr>
                <w:rFonts w:ascii="宋体" w:hAnsi="宋体" w:cs="宋体" w:hint="eastAsia"/>
                <w:color w:val="000000"/>
                <w:kern w:val="0"/>
                <w:sz w:val="18"/>
                <w:szCs w:val="18"/>
                <w:lang w:bidi="ar"/>
              </w:rPr>
              <w:t>120</w:t>
            </w:r>
            <w:r>
              <w:rPr>
                <w:rFonts w:ascii="宋体" w:hAnsi="宋体" w:cs="宋体" w:hint="eastAsia"/>
                <w:color w:val="000000"/>
                <w:kern w:val="0"/>
                <w:sz w:val="18"/>
                <w:szCs w:val="18"/>
                <w:lang w:bidi="ar"/>
              </w:rPr>
              <w:t>急救中心）利用各类航空器转运患者的使用费用。</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E2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所定价格涵盖航空器交通往返相关管理费、折旧费、消毒费、油耗、司机劳务等所需的人力资源和基本物质资源消耗。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6D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FC78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8E4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航空医疗转运实行市场调节价，由医院自主制定收费标准。</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6B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E06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A0744" w14:textId="77777777" w:rsidR="00A74593" w:rsidRDefault="00A74593">
            <w:pPr>
              <w:spacing w:line="230" w:lineRule="exact"/>
              <w:rPr>
                <w:rFonts w:ascii="宋体" w:hAnsi="宋体" w:cs="宋体"/>
                <w:color w:val="000000"/>
                <w:sz w:val="18"/>
                <w:szCs w:val="18"/>
              </w:rPr>
            </w:pPr>
          </w:p>
        </w:tc>
      </w:tr>
      <w:tr w:rsidR="00A74593" w14:paraId="5C86C395" w14:textId="77777777">
        <w:trPr>
          <w:trHeight w:val="4640"/>
        </w:trPr>
        <w:tc>
          <w:tcPr>
            <w:tcW w:w="15750" w:type="dxa"/>
            <w:gridSpan w:val="13"/>
            <w:tcBorders>
              <w:top w:val="single" w:sz="4" w:space="0" w:color="000000"/>
              <w:left w:val="single" w:sz="4" w:space="0" w:color="auto"/>
              <w:bottom w:val="single" w:sz="4" w:space="0" w:color="auto"/>
              <w:right w:val="single" w:sz="4" w:space="0" w:color="auto"/>
            </w:tcBorders>
            <w:shd w:val="clear" w:color="auto" w:fill="auto"/>
            <w:vAlign w:val="center"/>
          </w:tcPr>
          <w:p w14:paraId="0FBCE4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使用说明：</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所定价格属于政府指导价为最高限价，下浮不限；同时，医疗机构、医务人员实施综合诊查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w:t>
            </w:r>
            <w:r>
              <w:rPr>
                <w:rFonts w:ascii="宋体" w:hAnsi="宋体" w:cs="宋体" w:hint="eastAsia"/>
                <w:color w:val="000000"/>
                <w:kern w:val="0"/>
                <w:sz w:val="18"/>
                <w:szCs w:val="18"/>
                <w:lang w:bidi="ar"/>
              </w:rPr>
              <w:t>计费用。所列“设备投入”包括但不限于操作设备、器具及固定资产投入。</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减收水平后，求和得出加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减收金额。上门服务费、家庭病床建床等居家服务类医疗服务价格项目，原则上不设加收项。</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“扩展项”指同一项目下以不同方式提供或在不同场景应用时，只扩展价格项目适用范围、不额外加价的一类子项，子项的价格按主项目执行</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基本物质资源消耗”指原则上限于不应或不必要与医疗服务项目分割的易耗品，包括但不限于各类消毒用品、储存用品、清洁用品、个人防护用品、标签、垃圾处理用品、腕带、病历纸张、冲洗液、润滑剂、压舌板、滑石粉、一般物理检查器具、治疗巾（单）、棉球、棉签、纱布（垫）、普通绷带、固定带、治疗护理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普通注射器、护（尿）垫、中单、冲洗工具、备皮工具、灌注器、输液贴、牙垫、一次性冰袋、新生儿洗浴用品、导尿管、包裹单（袋）、软件的版权、开发、购买等。基本物质资源消耗成本计入项目价格，不另行收费。除基本物质资源消耗</w:t>
            </w:r>
            <w:r>
              <w:rPr>
                <w:rFonts w:ascii="宋体" w:hAnsi="宋体" w:cs="宋体" w:hint="eastAsia"/>
                <w:color w:val="000000"/>
                <w:kern w:val="0"/>
                <w:sz w:val="18"/>
                <w:szCs w:val="18"/>
                <w:lang w:bidi="ar"/>
              </w:rPr>
              <w:t>以外的其他耗材，按照实际采购价格零差率销售。</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“计价单位”中的“学科”划分以医院内部实际设置科室为准；按“日”和“小时”收取的各项综合诊查费用，按各地现行政策施行。</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知名专家”与医师技术水平高度关联，参照国家统一评选认定的头衔或省级及以上卫生健康主管部门相关规定，如“享受国务院特殊津贴、两院院士、国医大师、国家名中医”等；不以“医学会专科分会主委、医师协会专科医师分会主委、省级卫生健康突出贡献中青年专家”等社团职务、荣誉称号作为知名专家的认定依据。</w:t>
            </w:r>
            <w:r>
              <w:rPr>
                <w:rFonts w:ascii="宋体" w:hAnsi="宋体" w:cs="宋体" w:hint="eastAsia"/>
                <w:color w:val="000000"/>
                <w:kern w:val="0"/>
                <w:sz w:val="18"/>
                <w:szCs w:val="18"/>
                <w:lang w:bidi="ar"/>
              </w:rPr>
              <w:br/>
              <w:t>8.</w:t>
            </w:r>
            <w:r>
              <w:rPr>
                <w:rFonts w:ascii="宋体" w:hAnsi="宋体" w:cs="宋体" w:hint="eastAsia"/>
                <w:color w:val="000000"/>
                <w:kern w:val="0"/>
                <w:sz w:val="18"/>
                <w:szCs w:val="18"/>
                <w:lang w:bidi="ar"/>
              </w:rPr>
              <w:t>“床位费”指计入不计出，即入院当天按一天计算</w:t>
            </w:r>
            <w:r>
              <w:rPr>
                <w:rFonts w:ascii="宋体" w:hAnsi="宋体" w:cs="宋体" w:hint="eastAsia"/>
                <w:color w:val="000000"/>
                <w:kern w:val="0"/>
                <w:sz w:val="18"/>
                <w:szCs w:val="18"/>
                <w:lang w:bidi="ar"/>
              </w:rPr>
              <w:t>收费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出院当天不计算收费。满足群众个性化需求的单人间病房床位费由医院自主制定收费标准；满足群众基本需求的二人间、三人间及多人间病房床位费坚持公益性定位。另外，日间病房床位费的收费标准同“床位费”。</w:t>
            </w:r>
            <w:r>
              <w:rPr>
                <w:rFonts w:ascii="宋体" w:hAnsi="宋体" w:cs="宋体" w:hint="eastAsia"/>
                <w:color w:val="000000"/>
                <w:kern w:val="0"/>
                <w:sz w:val="18"/>
                <w:szCs w:val="18"/>
                <w:lang w:bidi="ar"/>
              </w:rPr>
              <w:br/>
              <w:t>9.</w:t>
            </w:r>
            <w:r>
              <w:rPr>
                <w:rFonts w:ascii="宋体" w:hAnsi="宋体" w:cs="宋体" w:hint="eastAsia"/>
                <w:color w:val="000000"/>
                <w:kern w:val="0"/>
                <w:sz w:val="18"/>
                <w:szCs w:val="18"/>
                <w:lang w:bidi="ar"/>
              </w:rPr>
              <w:t>“儿童”指</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周岁及以下。周岁的计算方法以法律的相关规定为准。</w:t>
            </w:r>
            <w:r>
              <w:rPr>
                <w:rFonts w:ascii="宋体" w:hAnsi="宋体" w:cs="宋体" w:hint="eastAsia"/>
                <w:color w:val="000000"/>
                <w:kern w:val="0"/>
                <w:sz w:val="18"/>
                <w:szCs w:val="18"/>
                <w:lang w:bidi="ar"/>
              </w:rPr>
              <w:br/>
              <w:t>10.</w:t>
            </w:r>
            <w:r>
              <w:rPr>
                <w:rFonts w:ascii="宋体" w:hAnsi="宋体" w:cs="宋体" w:hint="eastAsia"/>
                <w:color w:val="000000"/>
                <w:kern w:val="0"/>
                <w:sz w:val="18"/>
                <w:szCs w:val="18"/>
                <w:lang w:bidi="ar"/>
              </w:rPr>
              <w:t>涉及“包括……”“……等”的，属于开放型表述，所指对象不仅局限于表述中列明的事项，也包括未列明的同类事项。</w:t>
            </w:r>
            <w:r>
              <w:rPr>
                <w:rFonts w:ascii="宋体" w:hAnsi="宋体" w:cs="宋体" w:hint="eastAsia"/>
                <w:color w:val="000000"/>
                <w:kern w:val="0"/>
                <w:sz w:val="18"/>
                <w:szCs w:val="18"/>
                <w:lang w:bidi="ar"/>
              </w:rPr>
              <w:br/>
              <w:t>11.</w:t>
            </w:r>
            <w:r>
              <w:rPr>
                <w:rFonts w:ascii="宋体" w:hAnsi="宋体" w:cs="宋体" w:hint="eastAsia"/>
                <w:color w:val="000000"/>
                <w:kern w:val="0"/>
                <w:sz w:val="18"/>
                <w:szCs w:val="18"/>
                <w:lang w:bidi="ar"/>
              </w:rPr>
              <w:t>“安宁疗护”中所含具体服务事项，以国家卫生行业主管部门文件为准。</w:t>
            </w:r>
            <w:r>
              <w:rPr>
                <w:rFonts w:ascii="宋体" w:hAnsi="宋体" w:cs="宋体" w:hint="eastAsia"/>
                <w:color w:val="000000"/>
                <w:kern w:val="0"/>
                <w:sz w:val="18"/>
                <w:szCs w:val="18"/>
                <w:lang w:bidi="ar"/>
              </w:rPr>
              <w:br/>
              <w:t>12.</w:t>
            </w:r>
            <w:r>
              <w:rPr>
                <w:rFonts w:ascii="宋体" w:hAnsi="宋体" w:cs="宋体" w:hint="eastAsia"/>
                <w:color w:val="000000"/>
                <w:kern w:val="0"/>
                <w:sz w:val="18"/>
                <w:szCs w:val="18"/>
                <w:lang w:bidi="ar"/>
              </w:rPr>
              <w:t>使用人工智能辅助诊断提高诊疗效率的，按主项收费。</w:t>
            </w:r>
          </w:p>
        </w:tc>
      </w:tr>
    </w:tbl>
    <w:p w14:paraId="390A0FAF" w14:textId="77777777" w:rsidR="00A74593" w:rsidRDefault="00A74593">
      <w:pPr>
        <w:pStyle w:val="a4"/>
        <w:spacing w:before="0" w:after="0" w:line="230" w:lineRule="exact"/>
      </w:pPr>
    </w:p>
    <w:p w14:paraId="52087D45" w14:textId="77777777" w:rsidR="00A74593" w:rsidRDefault="00A74593">
      <w:pPr>
        <w:spacing w:line="230" w:lineRule="exact"/>
      </w:pPr>
    </w:p>
    <w:p w14:paraId="2ABAB1F6" w14:textId="77777777" w:rsidR="00A74593" w:rsidRDefault="00A74593">
      <w:pPr>
        <w:pStyle w:val="a0"/>
        <w:spacing w:after="0" w:line="230" w:lineRule="exact"/>
      </w:pPr>
    </w:p>
    <w:p w14:paraId="5749E170" w14:textId="77777777" w:rsidR="00A74593" w:rsidRDefault="00A74593">
      <w:pPr>
        <w:pStyle w:val="a4"/>
        <w:spacing w:before="0" w:after="0" w:line="230" w:lineRule="exact"/>
      </w:pPr>
    </w:p>
    <w:p w14:paraId="485A72EF" w14:textId="77777777" w:rsidR="00A74593" w:rsidRDefault="00A74593">
      <w:pPr>
        <w:spacing w:line="240" w:lineRule="exact"/>
      </w:pPr>
    </w:p>
    <w:p w14:paraId="50F80E38" w14:textId="77777777" w:rsidR="00A74593" w:rsidRDefault="00A74593">
      <w:pPr>
        <w:pStyle w:val="a0"/>
        <w:spacing w:after="0" w:line="240" w:lineRule="exact"/>
      </w:pPr>
    </w:p>
    <w:p w14:paraId="57465A8D" w14:textId="77777777" w:rsidR="00A74593" w:rsidRDefault="00A74593">
      <w:pPr>
        <w:pStyle w:val="a4"/>
      </w:pPr>
    </w:p>
    <w:p w14:paraId="410CB5C1" w14:textId="77777777" w:rsidR="00A74593" w:rsidRDefault="00A74593"/>
    <w:p w14:paraId="1FA5817C" w14:textId="77777777" w:rsidR="00A74593" w:rsidRDefault="00A74593">
      <w:pPr>
        <w:pStyle w:val="a4"/>
        <w:spacing w:before="0" w:after="0" w:line="240" w:lineRule="exact"/>
      </w:pPr>
    </w:p>
    <w:p w14:paraId="2B6539C1"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4</w:t>
      </w:r>
    </w:p>
    <w:p w14:paraId="6565746E" w14:textId="77777777" w:rsidR="00A74593" w:rsidRDefault="00A74593">
      <w:pPr>
        <w:spacing w:line="240" w:lineRule="exact"/>
      </w:pPr>
    </w:p>
    <w:tbl>
      <w:tblPr>
        <w:tblW w:w="15735" w:type="dxa"/>
        <w:tblInd w:w="-1278" w:type="dxa"/>
        <w:tblLayout w:type="fixed"/>
        <w:tblLook w:val="04A0" w:firstRow="1" w:lastRow="0" w:firstColumn="1" w:lastColumn="0" w:noHBand="0" w:noVBand="1"/>
      </w:tblPr>
      <w:tblGrid>
        <w:gridCol w:w="434"/>
        <w:gridCol w:w="1590"/>
        <w:gridCol w:w="1455"/>
        <w:gridCol w:w="1965"/>
        <w:gridCol w:w="2970"/>
        <w:gridCol w:w="555"/>
        <w:gridCol w:w="645"/>
        <w:gridCol w:w="660"/>
        <w:gridCol w:w="630"/>
        <w:gridCol w:w="2880"/>
        <w:gridCol w:w="690"/>
        <w:gridCol w:w="675"/>
        <w:gridCol w:w="586"/>
      </w:tblGrid>
      <w:tr w:rsidR="00A74593" w14:paraId="64663DF6" w14:textId="77777777">
        <w:trPr>
          <w:trHeight w:val="560"/>
        </w:trPr>
        <w:tc>
          <w:tcPr>
            <w:tcW w:w="15735" w:type="dxa"/>
            <w:gridSpan w:val="13"/>
            <w:tcBorders>
              <w:top w:val="nil"/>
              <w:left w:val="nil"/>
              <w:bottom w:val="nil"/>
              <w:right w:val="nil"/>
            </w:tcBorders>
            <w:shd w:val="clear" w:color="auto" w:fill="auto"/>
            <w:vAlign w:val="center"/>
          </w:tcPr>
          <w:p w14:paraId="00309F91"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lastRenderedPageBreak/>
              <w:t>青岛市护理类医疗服务价格项目表</w:t>
            </w:r>
          </w:p>
        </w:tc>
      </w:tr>
      <w:tr w:rsidR="00A74593" w14:paraId="786B8F56" w14:textId="77777777">
        <w:trPr>
          <w:trHeight w:val="38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6400BA"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序号</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7CB930"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项目编码</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D92335"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项目名称</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2867A5"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服务产出</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CF20C"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价格构成</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7E6650"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计价单位</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27EE7E"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价格（元）</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F53E80" w14:textId="77777777" w:rsidR="00A74593" w:rsidRDefault="00F45AAE">
            <w:pPr>
              <w:widowControl/>
              <w:spacing w:line="230" w:lineRule="exact"/>
              <w:jc w:val="center"/>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计价说明</w:t>
            </w:r>
          </w:p>
        </w:tc>
        <w:tc>
          <w:tcPr>
            <w:tcW w:w="1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6B8F7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773ABC2C" w14:textId="77777777">
        <w:trPr>
          <w:trHeight w:val="12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6BE8B" w14:textId="77777777" w:rsidR="00A74593" w:rsidRDefault="00A74593">
            <w:pPr>
              <w:spacing w:line="230" w:lineRule="exact"/>
              <w:jc w:val="center"/>
              <w:rPr>
                <w:rFonts w:ascii="黑体" w:eastAsia="黑体" w:hAnsi="宋体" w:cs="黑体"/>
                <w:color w:val="000000"/>
                <w:sz w:val="18"/>
                <w:szCs w:val="18"/>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8AE57" w14:textId="77777777" w:rsidR="00A74593" w:rsidRDefault="00A74593">
            <w:pPr>
              <w:spacing w:line="230" w:lineRule="exact"/>
              <w:jc w:val="center"/>
              <w:rPr>
                <w:rFonts w:ascii="黑体" w:eastAsia="黑体" w:hAnsi="宋体" w:cs="黑体"/>
                <w:color w:val="000000"/>
                <w:sz w:val="18"/>
                <w:szCs w:val="18"/>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52342" w14:textId="77777777" w:rsidR="00A74593" w:rsidRDefault="00A74593">
            <w:pPr>
              <w:spacing w:line="230" w:lineRule="exact"/>
              <w:jc w:val="center"/>
              <w:rPr>
                <w:rFonts w:ascii="黑体" w:eastAsia="黑体" w:hAnsi="宋体" w:cs="黑体"/>
                <w:color w:val="000000"/>
                <w:sz w:val="18"/>
                <w:szCs w:val="18"/>
              </w:rPr>
            </w:pP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68B4B" w14:textId="77777777" w:rsidR="00A74593" w:rsidRDefault="00A74593">
            <w:pPr>
              <w:spacing w:line="230" w:lineRule="exact"/>
              <w:jc w:val="center"/>
              <w:rPr>
                <w:rFonts w:ascii="黑体" w:eastAsia="黑体" w:hAnsi="宋体" w:cs="黑体"/>
                <w:color w:val="000000"/>
                <w:sz w:val="18"/>
                <w:szCs w:val="18"/>
              </w:rP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AA0DF" w14:textId="77777777" w:rsidR="00A74593" w:rsidRDefault="00A74593">
            <w:pPr>
              <w:spacing w:line="230" w:lineRule="exact"/>
              <w:jc w:val="center"/>
              <w:rPr>
                <w:rFonts w:ascii="黑体" w:eastAsia="黑体" w:hAnsi="宋体" w:cs="黑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A890B" w14:textId="77777777" w:rsidR="00A74593" w:rsidRDefault="00A74593">
            <w:pPr>
              <w:spacing w:line="230" w:lineRule="exact"/>
              <w:jc w:val="center"/>
              <w:rPr>
                <w:rFonts w:ascii="黑体" w:eastAsia="黑体" w:hAnsi="宋体" w:cs="黑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268"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773A"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D5CA"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w:t>
            </w:r>
          </w:p>
        </w:tc>
        <w:tc>
          <w:tcPr>
            <w:tcW w:w="28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AB1E5" w14:textId="77777777" w:rsidR="00A74593" w:rsidRDefault="00A74593">
            <w:pPr>
              <w:spacing w:line="230" w:lineRule="exact"/>
              <w:jc w:val="center"/>
              <w:rPr>
                <w:rFonts w:ascii="黑体" w:eastAsia="黑体" w:hAnsi="宋体" w:cs="黑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A6C9"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4BF4"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AECD"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最高支付限额</w:t>
            </w:r>
          </w:p>
        </w:tc>
      </w:tr>
      <w:tr w:rsidR="00A74593" w14:paraId="0F8BD03A" w14:textId="77777777">
        <w:trPr>
          <w:trHeight w:val="400"/>
        </w:trPr>
        <w:tc>
          <w:tcPr>
            <w:tcW w:w="1378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1CBB0" w14:textId="77777777" w:rsidR="00A74593" w:rsidRDefault="00F45AAE">
            <w:pPr>
              <w:widowControl/>
              <w:spacing w:line="230" w:lineRule="exact"/>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分级护理</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FE167" w14:textId="77777777" w:rsidR="00A74593" w:rsidRDefault="00A74593">
            <w:pPr>
              <w:spacing w:line="230"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6E450" w14:textId="77777777" w:rsidR="00A74593" w:rsidRDefault="00A74593">
            <w:pPr>
              <w:spacing w:line="230" w:lineRule="exact"/>
              <w:jc w:val="center"/>
              <w:rPr>
                <w:rFonts w:ascii="宋体" w:hAnsi="宋体" w:cs="宋体"/>
                <w:color w:val="000000"/>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1BE3C" w14:textId="77777777" w:rsidR="00A74593" w:rsidRDefault="00A74593">
            <w:pPr>
              <w:spacing w:line="230" w:lineRule="exact"/>
              <w:jc w:val="center"/>
              <w:rPr>
                <w:rFonts w:ascii="宋体" w:hAnsi="宋体" w:cs="宋体"/>
                <w:color w:val="000000"/>
                <w:sz w:val="18"/>
                <w:szCs w:val="18"/>
              </w:rPr>
            </w:pPr>
          </w:p>
        </w:tc>
      </w:tr>
      <w:tr w:rsidR="00A74593" w14:paraId="0A487AE5" w14:textId="77777777">
        <w:trPr>
          <w:trHeight w:val="138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BFFF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DE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011301000010000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D3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5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指为病情危重，随时可能发生病情变化需要进行监护、抢救的患者；各种复杂或大手术后、严重创伤或大面积烧伤的患者提供的相关护理。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89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9D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57A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98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6F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61FF" w14:textId="77777777" w:rsidR="00A74593" w:rsidRDefault="00A74593">
            <w:pPr>
              <w:spacing w:line="230" w:lineRule="exac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28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F2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887A4" w14:textId="77777777" w:rsidR="00A74593" w:rsidRDefault="00A74593">
            <w:pPr>
              <w:spacing w:line="230" w:lineRule="exact"/>
              <w:rPr>
                <w:rFonts w:ascii="宋体" w:hAnsi="宋体" w:cs="宋体"/>
                <w:color w:val="000000"/>
                <w:sz w:val="18"/>
                <w:szCs w:val="18"/>
              </w:rPr>
            </w:pPr>
          </w:p>
        </w:tc>
      </w:tr>
      <w:tr w:rsidR="00A74593" w14:paraId="11E97CBF" w14:textId="77777777">
        <w:trPr>
          <w:trHeight w:val="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F4E47"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BE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011301000010001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84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6E3B" w14:textId="77777777" w:rsidR="00A74593" w:rsidRDefault="00A74593">
            <w:pPr>
              <w:spacing w:line="230" w:lineRule="exact"/>
              <w:jc w:val="left"/>
              <w:rPr>
                <w:rFonts w:ascii="宋体" w:hAnsi="宋体" w:cs="宋体"/>
                <w:color w:val="00000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A3F9"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7F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5D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26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D8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595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F1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899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5D6AD" w14:textId="77777777" w:rsidR="00A74593" w:rsidRDefault="00A74593">
            <w:pPr>
              <w:spacing w:line="230" w:lineRule="exact"/>
              <w:rPr>
                <w:rFonts w:ascii="宋体" w:hAnsi="宋体" w:cs="宋体"/>
                <w:color w:val="000000"/>
                <w:sz w:val="18"/>
                <w:szCs w:val="18"/>
              </w:rPr>
            </w:pPr>
          </w:p>
        </w:tc>
      </w:tr>
      <w:tr w:rsidR="00A74593" w14:paraId="659A4A40" w14:textId="77777777">
        <w:trPr>
          <w:trHeight w:val="9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373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D2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011301000020000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1D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Ⅰ级护理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45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指为病情趋向稳定的重症患者；病情不稳定或随时可能发生变化的患者；手术后或者治疗期间需要严格卧床的患者；自理能力重度依赖的患者提供的相关护理。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57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6D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C5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90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F4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EC60"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E5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17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FA18" w14:textId="77777777" w:rsidR="00A74593" w:rsidRDefault="00A74593">
            <w:pPr>
              <w:spacing w:line="230" w:lineRule="exact"/>
              <w:rPr>
                <w:rFonts w:ascii="宋体" w:hAnsi="宋体" w:cs="宋体"/>
                <w:color w:val="000000"/>
                <w:sz w:val="18"/>
                <w:szCs w:val="18"/>
              </w:rPr>
            </w:pPr>
          </w:p>
        </w:tc>
      </w:tr>
      <w:tr w:rsidR="00A74593" w14:paraId="206E3E08" w14:textId="77777777">
        <w:trPr>
          <w:trHeight w:val="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F69CA"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63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011301000020001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19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Ⅰ级护理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A05B" w14:textId="77777777" w:rsidR="00A74593" w:rsidRDefault="00A74593">
            <w:pPr>
              <w:spacing w:line="230" w:lineRule="exact"/>
              <w:jc w:val="left"/>
              <w:rPr>
                <w:rFonts w:ascii="宋体" w:hAnsi="宋体" w:cs="宋体"/>
                <w:color w:val="00000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AB82D"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46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1B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05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2A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3F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72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E6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3F7C" w14:textId="77777777" w:rsidR="00A74593" w:rsidRDefault="00A74593">
            <w:pPr>
              <w:spacing w:line="230" w:lineRule="exact"/>
              <w:rPr>
                <w:rFonts w:ascii="宋体" w:hAnsi="宋体" w:cs="宋体"/>
                <w:color w:val="000000"/>
                <w:sz w:val="18"/>
                <w:szCs w:val="18"/>
              </w:rPr>
            </w:pPr>
          </w:p>
        </w:tc>
      </w:tr>
      <w:tr w:rsidR="00A74593" w14:paraId="1D43C12D" w14:textId="77777777">
        <w:trPr>
          <w:trHeight w:val="106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E856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D2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011301000030000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27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Ⅱ级护理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8D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35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8E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F1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EB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4E6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A135"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35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12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60D29" w14:textId="77777777" w:rsidR="00A74593" w:rsidRDefault="00A74593">
            <w:pPr>
              <w:spacing w:line="230" w:lineRule="exact"/>
              <w:rPr>
                <w:rFonts w:ascii="宋体" w:hAnsi="宋体" w:cs="宋体"/>
                <w:color w:val="000000"/>
                <w:sz w:val="18"/>
                <w:szCs w:val="18"/>
              </w:rPr>
            </w:pPr>
          </w:p>
        </w:tc>
      </w:tr>
      <w:tr w:rsidR="00A74593" w14:paraId="4C936D65" w14:textId="77777777">
        <w:trPr>
          <w:trHeight w:val="106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6A8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B9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011301000040000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2B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Ⅲ级护理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F3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指病情稳定或处于康复期，且自理能力轻度依赖或无依赖的患者提供的相关护理。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0C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所定价格涵盖观察病情及生命体征、根据医嘱正确实施治疗用药、评估、评定、书写护理记录、心理护理、健康指导等所需的人力资源和基本物质资源消耗。不含专项护理。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4D1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60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EC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B9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39EC"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F2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0A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A71FA" w14:textId="77777777" w:rsidR="00A74593" w:rsidRDefault="00A74593">
            <w:pPr>
              <w:spacing w:line="230" w:lineRule="exact"/>
              <w:rPr>
                <w:rFonts w:ascii="宋体" w:hAnsi="宋体" w:cs="宋体"/>
                <w:color w:val="000000"/>
                <w:sz w:val="18"/>
                <w:szCs w:val="18"/>
              </w:rPr>
            </w:pPr>
          </w:p>
        </w:tc>
      </w:tr>
      <w:tr w:rsidR="00A74593" w14:paraId="76F3802E" w14:textId="77777777">
        <w:trPr>
          <w:trHeight w:val="445"/>
        </w:trPr>
        <w:tc>
          <w:tcPr>
            <w:tcW w:w="1378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892FB" w14:textId="77777777" w:rsidR="00A74593" w:rsidRDefault="00F45AAE">
            <w:pPr>
              <w:widowControl/>
              <w:spacing w:line="230" w:lineRule="exact"/>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专科护理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9879" w14:textId="77777777" w:rsidR="00A74593" w:rsidRDefault="00A74593">
            <w:pPr>
              <w:spacing w:line="230"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54C60" w14:textId="77777777" w:rsidR="00A74593" w:rsidRDefault="00A74593">
            <w:pPr>
              <w:spacing w:line="230" w:lineRule="exact"/>
              <w:jc w:val="center"/>
              <w:rPr>
                <w:rFonts w:ascii="宋体" w:hAnsi="宋体" w:cs="宋体"/>
                <w:color w:val="000000"/>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FC05D" w14:textId="77777777" w:rsidR="00A74593" w:rsidRDefault="00A74593">
            <w:pPr>
              <w:spacing w:line="230" w:lineRule="exact"/>
              <w:rPr>
                <w:rFonts w:ascii="宋体" w:hAnsi="宋体" w:cs="宋体"/>
                <w:color w:val="000000"/>
                <w:sz w:val="18"/>
                <w:szCs w:val="18"/>
              </w:rPr>
            </w:pPr>
          </w:p>
        </w:tc>
      </w:tr>
      <w:tr w:rsidR="00A74593" w14:paraId="779F685B" w14:textId="77777777">
        <w:trPr>
          <w:trHeight w:val="375"/>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961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9D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011302000010000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72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急诊留观护理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E9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指为需留在急诊进行观察的患者提供的相关护理。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59C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35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72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E4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F44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52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当天转住院的，急诊留观与分级护理费用不得同时收取。</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3A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A0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4AE4C" w14:textId="77777777" w:rsidR="00A74593" w:rsidRDefault="00A74593">
            <w:pPr>
              <w:spacing w:line="230" w:lineRule="exact"/>
              <w:rPr>
                <w:rFonts w:ascii="宋体" w:hAnsi="宋体" w:cs="宋体"/>
                <w:color w:val="000000"/>
                <w:sz w:val="18"/>
                <w:szCs w:val="18"/>
              </w:rPr>
            </w:pPr>
          </w:p>
        </w:tc>
      </w:tr>
      <w:tr w:rsidR="00A74593" w14:paraId="166A0ABD" w14:textId="77777777">
        <w:trPr>
          <w:trHeight w:val="17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367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E1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011302000020000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B6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25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指在重症监护病房内，护理人员为重症监护患者提供的相关护理。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3C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w:t>
            </w:r>
            <w:r>
              <w:rPr>
                <w:rFonts w:ascii="宋体" w:hAnsi="宋体" w:cs="宋体" w:hint="eastAsia"/>
                <w:color w:val="000000"/>
                <w:kern w:val="0"/>
                <w:sz w:val="18"/>
                <w:szCs w:val="18"/>
                <w:lang w:bidi="ar"/>
              </w:rPr>
              <w:lastRenderedPageBreak/>
              <w:t>指导等所需的人力资源和基本物质资源消耗。不含其他专项护理。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56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小时</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B0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0E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DF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F87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指在重症监护病房内实施的护理操作，不可与分级护理同时收费，可以与严密隔离护理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保护性隔离护理同时收费，不包含监测项目费用。</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转入重症监护病房后按“小时”收取重症监护护理费用，转</w:t>
            </w:r>
            <w:r>
              <w:rPr>
                <w:rFonts w:ascii="宋体" w:hAnsi="宋体" w:cs="宋体" w:hint="eastAsia"/>
                <w:color w:val="000000"/>
                <w:kern w:val="0"/>
                <w:sz w:val="18"/>
                <w:szCs w:val="18"/>
                <w:lang w:bidi="ar"/>
              </w:rPr>
              <w:lastRenderedPageBreak/>
              <w:t>入普通病房后，当日可按“日”收取分级护理费用。</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12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AD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2D81F" w14:textId="77777777" w:rsidR="00A74593" w:rsidRDefault="00A74593">
            <w:pPr>
              <w:spacing w:line="230" w:lineRule="exact"/>
              <w:rPr>
                <w:rFonts w:ascii="宋体" w:hAnsi="宋体" w:cs="宋体"/>
                <w:color w:val="000000"/>
                <w:sz w:val="18"/>
                <w:szCs w:val="18"/>
              </w:rPr>
            </w:pPr>
          </w:p>
        </w:tc>
      </w:tr>
      <w:tr w:rsidR="00A74593" w14:paraId="58500C3D" w14:textId="77777777">
        <w:trPr>
          <w:trHeight w:val="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AA73C"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99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011302000020001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70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D998" w14:textId="77777777" w:rsidR="00A74593" w:rsidRDefault="00A74593">
            <w:pPr>
              <w:spacing w:line="230" w:lineRule="exact"/>
              <w:jc w:val="left"/>
              <w:rPr>
                <w:rFonts w:ascii="宋体" w:hAnsi="宋体" w:cs="宋体"/>
                <w:color w:val="00000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63A0"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CEE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90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30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C5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F9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25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8E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C57C6" w14:textId="77777777" w:rsidR="00A74593" w:rsidRDefault="00A74593">
            <w:pPr>
              <w:spacing w:line="230" w:lineRule="exact"/>
              <w:rPr>
                <w:rFonts w:ascii="宋体" w:hAnsi="宋体" w:cs="宋体"/>
                <w:color w:val="000000"/>
                <w:sz w:val="18"/>
                <w:szCs w:val="18"/>
              </w:rPr>
            </w:pPr>
          </w:p>
        </w:tc>
      </w:tr>
      <w:tr w:rsidR="00A74593" w14:paraId="2F967F19" w14:textId="77777777">
        <w:trPr>
          <w:trHeight w:val="92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25A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62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011302000030000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EF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精神病人护理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CF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指对精神病患者提供的护理。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5B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所定价格涵盖密切巡视患者、观察患者情绪变化、并对患者提供适宜的照顾、采取预防意外事件发生的措施、做好健康教育指导等所需的人力资源和基本物质资源消耗。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A1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93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A3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72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56D2"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BF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41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B061F" w14:textId="77777777" w:rsidR="00A74593" w:rsidRDefault="00A74593">
            <w:pPr>
              <w:spacing w:line="230" w:lineRule="exact"/>
              <w:rPr>
                <w:rFonts w:ascii="宋体" w:hAnsi="宋体" w:cs="宋体"/>
                <w:color w:val="000000"/>
                <w:sz w:val="18"/>
                <w:szCs w:val="18"/>
              </w:rPr>
            </w:pPr>
          </w:p>
        </w:tc>
      </w:tr>
      <w:tr w:rsidR="00A74593" w14:paraId="25CB8E08" w14:textId="77777777">
        <w:trPr>
          <w:trHeight w:val="92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9F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AF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011302000040000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90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8A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指对甲类、乙类传染病患者在严密隔离条件下提供的护理。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D5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所定价格涵盖穿戴个人防护用品、标识、患者排出物消毒处理、生活垃圾及医疗垃圾处理、消毒及细菌采样等所需的人力资源和基本物质资源消耗。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10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11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BA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B5D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C1A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严密隔离护理条件参照《全国医疗服务项目技术规范</w:t>
            </w: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5D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4A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0B7D" w14:textId="77777777" w:rsidR="00A74593" w:rsidRDefault="00A74593">
            <w:pPr>
              <w:spacing w:line="230" w:lineRule="exact"/>
              <w:rPr>
                <w:rFonts w:ascii="宋体" w:hAnsi="宋体" w:cs="宋体"/>
                <w:color w:val="000000"/>
                <w:sz w:val="18"/>
                <w:szCs w:val="18"/>
              </w:rPr>
            </w:pPr>
          </w:p>
        </w:tc>
      </w:tr>
      <w:tr w:rsidR="00A74593" w14:paraId="195D428A" w14:textId="77777777">
        <w:trPr>
          <w:trHeight w:val="570"/>
        </w:trPr>
        <w:tc>
          <w:tcPr>
            <w:tcW w:w="4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97A9"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DE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011302000040001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20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84352" w14:textId="77777777" w:rsidR="00A74593" w:rsidRDefault="00A74593">
            <w:pPr>
              <w:spacing w:line="230" w:lineRule="exact"/>
              <w:jc w:val="left"/>
              <w:rPr>
                <w:rFonts w:ascii="宋体" w:hAnsi="宋体" w:cs="宋体"/>
                <w:color w:val="00000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8305"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35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06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7F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6C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FD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E3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93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8450A" w14:textId="77777777" w:rsidR="00A74593" w:rsidRDefault="00A74593">
            <w:pPr>
              <w:spacing w:line="230" w:lineRule="exact"/>
              <w:rPr>
                <w:rFonts w:ascii="宋体" w:hAnsi="宋体" w:cs="宋体"/>
                <w:color w:val="000000"/>
                <w:sz w:val="18"/>
                <w:szCs w:val="18"/>
              </w:rPr>
            </w:pPr>
          </w:p>
        </w:tc>
      </w:tr>
      <w:tr w:rsidR="00A74593" w14:paraId="14646B26" w14:textId="77777777">
        <w:trPr>
          <w:trHeight w:val="7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E5A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03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011302000050000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DB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82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指对抵抗力低、极易感染患者在保护性隔离条件下的护理。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F5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所定价格涵盖观察病情及生命体征、评估、评定、防护用品、消毒清洁及细菌采样等所需的人力资源和基本物质资源消耗。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15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9F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B0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8F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D9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保护性隔离条件参照《全国医疗服务项目技术规范</w:t>
            </w: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57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EB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8BF02" w14:textId="77777777" w:rsidR="00A74593" w:rsidRDefault="00A74593">
            <w:pPr>
              <w:spacing w:line="230" w:lineRule="exact"/>
              <w:rPr>
                <w:rFonts w:ascii="宋体" w:hAnsi="宋体" w:cs="宋体"/>
                <w:color w:val="000000"/>
                <w:sz w:val="18"/>
                <w:szCs w:val="18"/>
              </w:rPr>
            </w:pPr>
          </w:p>
        </w:tc>
      </w:tr>
      <w:tr w:rsidR="00A74593" w14:paraId="339174B0" w14:textId="77777777">
        <w:trPr>
          <w:trHeight w:val="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F45DA"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AD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011302000050001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01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F4523" w14:textId="77777777" w:rsidR="00A74593" w:rsidRDefault="00A74593">
            <w:pPr>
              <w:spacing w:line="230" w:lineRule="exact"/>
              <w:jc w:val="left"/>
              <w:rPr>
                <w:rFonts w:ascii="宋体" w:hAnsi="宋体" w:cs="宋体"/>
                <w:color w:val="00000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1A1F"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D8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CD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27D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4B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5C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EE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F51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B592" w14:textId="77777777" w:rsidR="00A74593" w:rsidRDefault="00A74593">
            <w:pPr>
              <w:spacing w:line="230" w:lineRule="exact"/>
              <w:rPr>
                <w:rFonts w:ascii="宋体" w:hAnsi="宋体" w:cs="宋体"/>
                <w:color w:val="000000"/>
                <w:sz w:val="18"/>
                <w:szCs w:val="18"/>
              </w:rPr>
            </w:pPr>
          </w:p>
        </w:tc>
      </w:tr>
      <w:tr w:rsidR="00A74593" w14:paraId="2D481F68" w14:textId="77777777">
        <w:trPr>
          <w:trHeight w:val="22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644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38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011302000060000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5B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14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指对从胎儿娩出、脐带结扎后至</w:t>
            </w:r>
            <w:r>
              <w:rPr>
                <w:rFonts w:ascii="宋体" w:hAnsi="宋体" w:cs="宋体" w:hint="eastAsia"/>
                <w:color w:val="000000"/>
                <w:kern w:val="0"/>
                <w:sz w:val="18"/>
                <w:szCs w:val="18"/>
                <w:lang w:bidi="ar"/>
              </w:rPr>
              <w:t>28</w:t>
            </w:r>
            <w:r>
              <w:rPr>
                <w:rFonts w:ascii="宋体" w:hAnsi="宋体" w:cs="宋体" w:hint="eastAsia"/>
                <w:color w:val="000000"/>
                <w:kern w:val="0"/>
                <w:sz w:val="18"/>
                <w:szCs w:val="18"/>
                <w:lang w:bidi="ar"/>
              </w:rPr>
              <w:t>天的婴儿进行的相关护理。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33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32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C4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9B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5B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63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不与分级护理、重症监护护理同时收取。</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15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53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CC255" w14:textId="77777777" w:rsidR="00A74593" w:rsidRDefault="00A74593">
            <w:pPr>
              <w:spacing w:line="230" w:lineRule="exact"/>
              <w:rPr>
                <w:rFonts w:ascii="宋体" w:hAnsi="宋体" w:cs="宋体"/>
                <w:color w:val="000000"/>
                <w:sz w:val="18"/>
                <w:szCs w:val="18"/>
              </w:rPr>
            </w:pPr>
          </w:p>
        </w:tc>
      </w:tr>
      <w:tr w:rsidR="00A74593" w14:paraId="6AEDA46B" w14:textId="77777777">
        <w:trPr>
          <w:trHeight w:val="124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9B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97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011302000070000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B6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早产儿护理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E13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指对出生时胎龄小于</w:t>
            </w:r>
            <w:r>
              <w:rPr>
                <w:rFonts w:ascii="宋体" w:hAnsi="宋体" w:cs="宋体" w:hint="eastAsia"/>
                <w:color w:val="000000"/>
                <w:kern w:val="0"/>
                <w:sz w:val="18"/>
                <w:szCs w:val="18"/>
                <w:lang w:bidi="ar"/>
              </w:rPr>
              <w:t>37</w:t>
            </w:r>
            <w:r>
              <w:rPr>
                <w:rFonts w:ascii="宋体" w:hAnsi="宋体" w:cs="宋体" w:hint="eastAsia"/>
                <w:color w:val="000000"/>
                <w:kern w:val="0"/>
                <w:sz w:val="18"/>
                <w:szCs w:val="18"/>
                <w:lang w:bidi="ar"/>
              </w:rPr>
              <w:t>周，纠正胎龄至</w:t>
            </w:r>
            <w:r>
              <w:rPr>
                <w:rFonts w:ascii="宋体" w:hAnsi="宋体" w:cs="宋体" w:hint="eastAsia"/>
                <w:color w:val="000000"/>
                <w:kern w:val="0"/>
                <w:sz w:val="18"/>
                <w:szCs w:val="18"/>
                <w:lang w:bidi="ar"/>
              </w:rPr>
              <w:t>44</w:t>
            </w:r>
            <w:r>
              <w:rPr>
                <w:rFonts w:ascii="宋体" w:hAnsi="宋体" w:cs="宋体" w:hint="eastAsia"/>
                <w:color w:val="000000"/>
                <w:kern w:val="0"/>
                <w:sz w:val="18"/>
                <w:szCs w:val="18"/>
                <w:lang w:bidi="ar"/>
              </w:rPr>
              <w:t>周的早产儿进行的相关护理。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C9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28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23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CC8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23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36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不与分级护理、重症监护护理同时收取。</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48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EB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2719E" w14:textId="77777777" w:rsidR="00A74593" w:rsidRDefault="00A74593">
            <w:pPr>
              <w:spacing w:line="230" w:lineRule="exact"/>
              <w:rPr>
                <w:rFonts w:ascii="宋体" w:hAnsi="宋体" w:cs="宋体"/>
                <w:color w:val="000000"/>
                <w:sz w:val="18"/>
                <w:szCs w:val="18"/>
              </w:rPr>
            </w:pPr>
          </w:p>
        </w:tc>
      </w:tr>
      <w:tr w:rsidR="00A74593" w14:paraId="2F8211AD" w14:textId="77777777">
        <w:trPr>
          <w:trHeight w:val="440"/>
        </w:trPr>
        <w:tc>
          <w:tcPr>
            <w:tcW w:w="1378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9DE6" w14:textId="77777777" w:rsidR="00A74593" w:rsidRDefault="00F45AAE">
            <w:pPr>
              <w:widowControl/>
              <w:spacing w:line="230" w:lineRule="exact"/>
              <w:jc w:val="left"/>
              <w:textAlignment w:val="center"/>
              <w:rPr>
                <w:rFonts w:ascii="黑体" w:eastAsia="黑体" w:hAnsi="宋体" w:cs="黑体"/>
                <w:color w:val="000000"/>
                <w:sz w:val="18"/>
                <w:szCs w:val="18"/>
              </w:rPr>
            </w:pPr>
            <w:r>
              <w:rPr>
                <w:rFonts w:ascii="黑体" w:eastAsia="黑体" w:hAnsi="宋体" w:cs="黑体"/>
                <w:color w:val="000000"/>
                <w:kern w:val="0"/>
                <w:sz w:val="18"/>
                <w:szCs w:val="18"/>
                <w:lang w:bidi="ar"/>
              </w:rPr>
              <w:t>专项护理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524E" w14:textId="77777777" w:rsidR="00A74593" w:rsidRDefault="00A74593">
            <w:pPr>
              <w:spacing w:line="230" w:lineRule="exact"/>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3454" w14:textId="77777777" w:rsidR="00A74593" w:rsidRDefault="00A74593">
            <w:pPr>
              <w:spacing w:line="230" w:lineRule="exact"/>
              <w:jc w:val="center"/>
              <w:rPr>
                <w:rFonts w:ascii="宋体" w:hAnsi="宋体" w:cs="宋体"/>
                <w:color w:val="000000"/>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16AFB" w14:textId="77777777" w:rsidR="00A74593" w:rsidRDefault="00A74593">
            <w:pPr>
              <w:spacing w:line="230" w:lineRule="exact"/>
              <w:rPr>
                <w:rFonts w:ascii="宋体" w:hAnsi="宋体" w:cs="宋体"/>
                <w:color w:val="000000"/>
                <w:sz w:val="18"/>
                <w:szCs w:val="18"/>
              </w:rPr>
            </w:pPr>
          </w:p>
        </w:tc>
      </w:tr>
      <w:tr w:rsidR="00A74593" w14:paraId="4738C322" w14:textId="77777777">
        <w:trPr>
          <w:trHeight w:val="123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CE2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96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011303000010000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DB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6CE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指为高热、鼻饲、不能经口进食、人工气道等患者进行的口腔清洁护理。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E3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所定价格涵盖评估病情、核对信息、检查口腔、按口腔护理操作流程清洁口腔、观察生命体征、给予健康宣教及心理护理等所需的人力资源和基本物质资源消耗。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2C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90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2E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95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5AB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E7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0A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6D3F" w14:textId="77777777" w:rsidR="00A74593" w:rsidRDefault="00A74593">
            <w:pPr>
              <w:spacing w:line="230" w:lineRule="exact"/>
              <w:rPr>
                <w:rFonts w:ascii="宋体" w:hAnsi="宋体" w:cs="宋体"/>
                <w:color w:val="000000"/>
                <w:sz w:val="18"/>
                <w:szCs w:val="18"/>
              </w:rPr>
            </w:pPr>
          </w:p>
        </w:tc>
      </w:tr>
      <w:tr w:rsidR="00A74593" w14:paraId="69B84ABF" w14:textId="77777777">
        <w:trPr>
          <w:trHeight w:val="136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2D78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235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011303000020000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B2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48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指为泌尿生殖系统感染、大小便失禁、会阴部皮肤破损、留置导尿、产后及各种会阴部术后的患者进行的会阴清洁护理。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F6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所定价格涵盖评估病情、核对信息、排空膀胱、擦洗或冲洗会阴、尿管，处理用物，给予做好健康教育及心理护理等所需的人力资源和基本物质资源消耗。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A1E8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DB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D1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17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18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25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36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6F57" w14:textId="77777777" w:rsidR="00A74593" w:rsidRDefault="00A74593">
            <w:pPr>
              <w:spacing w:line="230" w:lineRule="exact"/>
              <w:rPr>
                <w:rFonts w:ascii="宋体" w:hAnsi="宋体" w:cs="宋体"/>
                <w:color w:val="000000"/>
                <w:sz w:val="18"/>
                <w:szCs w:val="18"/>
              </w:rPr>
            </w:pPr>
          </w:p>
        </w:tc>
      </w:tr>
      <w:tr w:rsidR="00A74593" w14:paraId="1EFAE84D" w14:textId="77777777">
        <w:trPr>
          <w:trHeight w:val="1235"/>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882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8E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011303000030000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42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肛周护理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9C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指为肛周脓肿、大便失禁等患者进行的肛周护理。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C81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所定价格涵盖核对信息、准备、观察肛周皮肤黏膜、清洁，涂药或湿敷等所需的人力资源和基本物质资源消耗。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CD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E31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4C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52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CE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89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80B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D0239" w14:textId="77777777" w:rsidR="00A74593" w:rsidRDefault="00A74593">
            <w:pPr>
              <w:spacing w:line="230" w:lineRule="exact"/>
              <w:rPr>
                <w:rFonts w:ascii="宋体" w:hAnsi="宋体" w:cs="宋体"/>
                <w:color w:val="000000"/>
                <w:sz w:val="18"/>
                <w:szCs w:val="18"/>
              </w:rPr>
            </w:pPr>
          </w:p>
        </w:tc>
      </w:tr>
      <w:tr w:rsidR="00A74593" w14:paraId="4DB035C5" w14:textId="77777777">
        <w:trPr>
          <w:trHeight w:val="9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E90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6B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011303000040000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61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置管护理</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（深静脉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动脉）</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7B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对深静脉置管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动脉置管管路实施维护，使管路维持正常功能。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D4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所定价格涵盖导管状态评估、管路疏通、封管，必要时更换输液接头等所需的人力资源和基本物质资源消耗。不含创口换药。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54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96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08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B7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AC8C" w14:textId="77777777" w:rsidR="00A74593" w:rsidRDefault="00F45AAE">
            <w:pPr>
              <w:widowControl/>
              <w:spacing w:line="230" w:lineRule="exact"/>
              <w:jc w:val="left"/>
              <w:textAlignment w:val="center"/>
              <w:rPr>
                <w:rFonts w:ascii="宋体" w:hAnsi="宋体" w:cs="宋体"/>
                <w:color w:val="000000"/>
                <w:sz w:val="18"/>
                <w:szCs w:val="18"/>
              </w:rPr>
            </w:pPr>
            <w:r>
              <w:rPr>
                <w:rStyle w:val="font41"/>
                <w:rFonts w:hint="default"/>
                <w:lang w:bidi="ar"/>
              </w:rPr>
              <w:t>1.</w:t>
            </w:r>
            <w:r>
              <w:rPr>
                <w:rStyle w:val="font41"/>
                <w:rFonts w:hint="default"/>
                <w:lang w:bidi="ar"/>
              </w:rPr>
              <w:t>深静脉置管包括中心静脉导管</w:t>
            </w:r>
            <w:r>
              <w:rPr>
                <w:rStyle w:val="font41"/>
                <w:rFonts w:hint="default"/>
                <w:lang w:bidi="ar"/>
              </w:rPr>
              <w:t>(CVC)</w:t>
            </w:r>
            <w:r>
              <w:rPr>
                <w:rStyle w:val="font41"/>
                <w:rFonts w:hint="default"/>
                <w:lang w:bidi="ar"/>
              </w:rPr>
              <w:t>、经外周静脉置入的中心静脉导管</w:t>
            </w:r>
            <w:r>
              <w:rPr>
                <w:rStyle w:val="font41"/>
                <w:rFonts w:hint="default"/>
                <w:lang w:bidi="ar"/>
              </w:rPr>
              <w:t>(PICC)</w:t>
            </w:r>
            <w:r>
              <w:rPr>
                <w:rStyle w:val="font41"/>
                <w:rFonts w:hint="default"/>
                <w:lang w:bidi="ar"/>
              </w:rPr>
              <w:t>、输液港</w:t>
            </w:r>
            <w:r>
              <w:rPr>
                <w:rStyle w:val="font41"/>
                <w:rFonts w:hint="default"/>
                <w:lang w:bidi="ar"/>
              </w:rPr>
              <w:t>(PORT</w:t>
            </w:r>
            <w:r>
              <w:rPr>
                <w:rStyle w:val="font41"/>
                <w:rFonts w:hint="default"/>
                <w:lang w:bidi="ar"/>
              </w:rPr>
              <w:t>）等。</w:t>
            </w:r>
            <w:r>
              <w:rPr>
                <w:rStyle w:val="font41"/>
                <w:rFonts w:hint="default"/>
                <w:lang w:bidi="ar"/>
              </w:rPr>
              <w:br/>
              <w:t>2.</w:t>
            </w:r>
            <w:r>
              <w:rPr>
                <w:rStyle w:val="font41"/>
                <w:rFonts w:hint="default"/>
                <w:lang w:bidi="ar"/>
              </w:rPr>
              <w:t>外周静脉置管护理含</w:t>
            </w:r>
            <w:r>
              <w:rPr>
                <w:rFonts w:ascii="宋体" w:hAnsi="宋体" w:cs="宋体" w:hint="eastAsia"/>
                <w:color w:val="000000"/>
                <w:kern w:val="0"/>
                <w:sz w:val="18"/>
                <w:szCs w:val="18"/>
                <w:lang w:bidi="ar"/>
              </w:rPr>
              <w:t>在注射费</w:t>
            </w:r>
            <w:r>
              <w:rPr>
                <w:rStyle w:val="font41"/>
                <w:rFonts w:hint="default"/>
                <w:lang w:bidi="ar"/>
              </w:rPr>
              <w:t>价格构成中，不单独计费。</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6D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02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C8DFF" w14:textId="77777777" w:rsidR="00A74593" w:rsidRDefault="00A74593">
            <w:pPr>
              <w:spacing w:line="230" w:lineRule="exact"/>
              <w:rPr>
                <w:rFonts w:ascii="宋体" w:hAnsi="宋体" w:cs="宋体"/>
                <w:color w:val="000000"/>
                <w:sz w:val="18"/>
                <w:szCs w:val="18"/>
              </w:rPr>
            </w:pPr>
          </w:p>
        </w:tc>
      </w:tr>
      <w:tr w:rsidR="00A74593" w14:paraId="76F5D255" w14:textId="77777777">
        <w:trPr>
          <w:trHeight w:val="39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BA1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86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011303000050000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D95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气管插管护理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DF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对气管插管实施维护，维持正常通气功能。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AA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所定价格涵盖监测并记录导管深度与气囊压力、气道给药及气囊管理、清理导管污物、更换牙垫及固定物，必要时行撤机拔管前评估</w:t>
            </w:r>
            <w:r>
              <w:rPr>
                <w:rFonts w:ascii="宋体" w:hAnsi="宋体" w:cs="宋体" w:hint="eastAsia"/>
                <w:color w:val="000000"/>
                <w:kern w:val="0"/>
                <w:sz w:val="18"/>
                <w:szCs w:val="18"/>
                <w:lang w:bidi="ar"/>
              </w:rPr>
              <w:lastRenderedPageBreak/>
              <w:t>（含人工气囊压力测定及连续测定、自主呼吸试验、气囊漏气试验、咳嗽风流速试验）等所需的人力资源和基本物质资源消耗。不含吸痰。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4C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B6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FB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A3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4D0" w14:textId="77777777" w:rsidR="00A74593" w:rsidRDefault="00A74593">
            <w:pPr>
              <w:spacing w:line="230" w:lineRule="exac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31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8F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41A67" w14:textId="77777777" w:rsidR="00A74593" w:rsidRDefault="00A74593">
            <w:pPr>
              <w:spacing w:line="230" w:lineRule="exact"/>
              <w:rPr>
                <w:rFonts w:ascii="宋体" w:hAnsi="宋体" w:cs="宋体"/>
                <w:color w:val="000000"/>
                <w:sz w:val="18"/>
                <w:szCs w:val="18"/>
              </w:rPr>
            </w:pPr>
          </w:p>
        </w:tc>
      </w:tr>
      <w:tr w:rsidR="00A74593" w14:paraId="1F967257" w14:textId="77777777">
        <w:trPr>
          <w:trHeight w:val="114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FC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B4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011303000060000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B2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AF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对气管切开套管（含经皮气切插管）实施维护，维持正常通气功能。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E8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所定价格涵盖观察气切周围皮肤、套管取出清洁并消毒或更换套管、更换敷料及固定物，必要时行气道给药等所需的人力资源和基本物质资源消耗。不含吸痰。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AD0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79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33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0F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74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更换套管是置管的延伸服务，按照医生医嘱更换套管，单独收取耗材费用。</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78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88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15569" w14:textId="77777777" w:rsidR="00A74593" w:rsidRDefault="00A74593">
            <w:pPr>
              <w:spacing w:line="230" w:lineRule="exact"/>
              <w:rPr>
                <w:rFonts w:ascii="宋体" w:hAnsi="宋体" w:cs="宋体"/>
                <w:color w:val="000000"/>
                <w:sz w:val="18"/>
                <w:szCs w:val="18"/>
              </w:rPr>
            </w:pPr>
          </w:p>
        </w:tc>
      </w:tr>
      <w:tr w:rsidR="00A74593" w14:paraId="1BCF87D9" w14:textId="77777777">
        <w:trPr>
          <w:trHeight w:val="107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D3B3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5F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011303000070000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01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AD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对各种引流管路（含尿管、胃肠减压管路等）实施维护，保持引流通畅。</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F8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所定价格涵盖观察引流液性状及记量、检查引流管位置并固定、冲洗、更换引流袋等所需的人力资源和基本物质资源消耗。不含创口换药。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DD4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3D2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71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F2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0E04"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9F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8AD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D0758" w14:textId="77777777" w:rsidR="00A74593" w:rsidRDefault="00A74593">
            <w:pPr>
              <w:spacing w:line="230" w:lineRule="exact"/>
              <w:rPr>
                <w:rFonts w:ascii="宋体" w:hAnsi="宋体" w:cs="宋体"/>
                <w:color w:val="000000"/>
                <w:sz w:val="18"/>
                <w:szCs w:val="18"/>
              </w:rPr>
            </w:pPr>
          </w:p>
        </w:tc>
      </w:tr>
      <w:tr w:rsidR="00A74593" w14:paraId="6A451E0F" w14:textId="77777777">
        <w:trPr>
          <w:trHeight w:val="700"/>
        </w:trPr>
        <w:tc>
          <w:tcPr>
            <w:tcW w:w="4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B5140" w14:textId="77777777" w:rsidR="00A74593" w:rsidRDefault="00A74593">
            <w:pPr>
              <w:spacing w:line="230" w:lineRule="exact"/>
              <w:jc w:val="center"/>
              <w:rPr>
                <w:rFonts w:ascii="宋体" w:hAnsi="宋体" w:cs="宋体"/>
                <w:color w:val="000000"/>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A7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011303000070001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A8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闭式引流护理（加收）</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89EF" w14:textId="77777777" w:rsidR="00A74593" w:rsidRDefault="00A74593">
            <w:pPr>
              <w:spacing w:line="230" w:lineRule="exact"/>
              <w:jc w:val="left"/>
              <w:rPr>
                <w:rFonts w:ascii="宋体" w:hAnsi="宋体" w:cs="宋体"/>
                <w:color w:val="000000"/>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65B2" w14:textId="77777777" w:rsidR="00A74593" w:rsidRDefault="00A74593">
            <w:pPr>
              <w:spacing w:line="230" w:lineRule="exact"/>
              <w:jc w:val="left"/>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4F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B7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8E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FA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6A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在主项目价格基础上加收</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FB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C9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ABB6" w14:textId="77777777" w:rsidR="00A74593" w:rsidRDefault="00A74593">
            <w:pPr>
              <w:spacing w:line="230" w:lineRule="exact"/>
              <w:rPr>
                <w:rFonts w:ascii="宋体" w:hAnsi="宋体" w:cs="宋体"/>
                <w:color w:val="000000"/>
                <w:sz w:val="18"/>
                <w:szCs w:val="18"/>
              </w:rPr>
            </w:pPr>
          </w:p>
        </w:tc>
      </w:tr>
      <w:tr w:rsidR="00A74593" w14:paraId="2CDCA9FC" w14:textId="77777777">
        <w:trPr>
          <w:trHeight w:val="96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F27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463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011303000080000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55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肠内营养输注护理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B4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指经鼻胃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肠管、造瘘等途径灌注药物或要素饮食的患者的护理。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41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所定价格涵盖患者肠内营养期间，评估病情、固定</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冲洗管路、观察管路和患者腹部体征及排泄情况、心理护理、健康教育等所需的人力资源和基本物质资源消耗。不含创口换药。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5A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17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89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66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2438"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38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12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0F7BB" w14:textId="77777777" w:rsidR="00A74593" w:rsidRDefault="00A74593">
            <w:pPr>
              <w:spacing w:line="230" w:lineRule="exact"/>
              <w:rPr>
                <w:rFonts w:ascii="宋体" w:hAnsi="宋体" w:cs="宋体"/>
                <w:color w:val="000000"/>
                <w:sz w:val="18"/>
                <w:szCs w:val="18"/>
              </w:rPr>
            </w:pPr>
          </w:p>
        </w:tc>
      </w:tr>
      <w:tr w:rsidR="00A74593" w14:paraId="7E15F7F1" w14:textId="77777777">
        <w:trPr>
          <w:trHeight w:val="655"/>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1F58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F7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011303000090000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5E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造口</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造瘘护理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BC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指对造口</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造瘘实施维护，维持患者排泄通畅的护理。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63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所定价格涵盖造口评估、观察排泄物</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分泌物性状、清洁造口及周围皮肤、定期更换造口装置、心理护理、造口</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造瘘护理健康指导等所需的人力资源和基本物质资源消耗。不含创口换药。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EA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每造口</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每造瘘·日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99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BD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67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E551"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51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33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2975F" w14:textId="77777777" w:rsidR="00A74593" w:rsidRDefault="00A74593">
            <w:pPr>
              <w:spacing w:line="230" w:lineRule="exact"/>
              <w:rPr>
                <w:rFonts w:ascii="宋体" w:hAnsi="宋体" w:cs="宋体"/>
                <w:color w:val="000000"/>
                <w:sz w:val="18"/>
                <w:szCs w:val="18"/>
              </w:rPr>
            </w:pPr>
          </w:p>
        </w:tc>
      </w:tr>
      <w:tr w:rsidR="00A74593" w14:paraId="78FFAFD3" w14:textId="77777777">
        <w:trPr>
          <w:trHeight w:val="134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5CF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E5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011303000100000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93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压力性损伤护理</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6B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指对有压力性损伤风险或已出现压力性损伤患者，实施预防或护理。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1D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所定价格涵盖评估患者病情及配合程度、评估压疮分级和危险因素、协助患者取适当体位、采用敷料等支撑面减压保护、定时翻身、协助患者恢复舒适体位、处理用物、记录、健康教育及心理护理。必要时</w:t>
            </w:r>
            <w:r>
              <w:rPr>
                <w:rFonts w:ascii="宋体" w:hAnsi="宋体" w:cs="宋体" w:hint="eastAsia"/>
                <w:color w:val="000000"/>
                <w:kern w:val="0"/>
                <w:sz w:val="18"/>
                <w:szCs w:val="18"/>
                <w:lang w:bidi="ar"/>
              </w:rPr>
              <w:lastRenderedPageBreak/>
              <w:t>进行创面抗感染、渗液管理和周围皮肤保护等所需的人力资源和基本物质资源消耗。不含换药。</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76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B6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FC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41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FAC2" w14:textId="77777777" w:rsidR="00A74593" w:rsidRDefault="00A74593">
            <w:pPr>
              <w:spacing w:line="230" w:lineRule="exact"/>
              <w:jc w:val="left"/>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BA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02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99D98" w14:textId="77777777" w:rsidR="00A74593" w:rsidRDefault="00A74593">
            <w:pPr>
              <w:spacing w:line="230" w:lineRule="exact"/>
              <w:rPr>
                <w:rFonts w:ascii="宋体" w:hAnsi="宋体" w:cs="宋体"/>
                <w:color w:val="000000"/>
                <w:sz w:val="18"/>
                <w:szCs w:val="18"/>
              </w:rPr>
            </w:pPr>
          </w:p>
        </w:tc>
      </w:tr>
      <w:tr w:rsidR="00A74593" w14:paraId="33D53041" w14:textId="77777777">
        <w:trPr>
          <w:trHeight w:val="2180"/>
        </w:trPr>
        <w:tc>
          <w:tcPr>
            <w:tcW w:w="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929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FF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011303000110000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45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免陪照护服务</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5F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指公立医疗机构提供的服务事项，指在没有家属和护工参与的情况下，完全由护士、护理员承担患者全部生活护理。</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98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所定价格涵盖生活照顾等所需的人力资源和基本物质资源消耗。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4A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A8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ED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F9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53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指在特级护理、</w:t>
            </w:r>
            <w:r>
              <w:rPr>
                <w:rFonts w:ascii="宋体" w:hAnsi="宋体" w:cs="宋体" w:hint="eastAsia"/>
                <w:color w:val="000000"/>
                <w:kern w:val="0"/>
                <w:sz w:val="18"/>
                <w:szCs w:val="18"/>
                <w:lang w:bidi="ar"/>
              </w:rPr>
              <w:t>I</w:t>
            </w:r>
            <w:r>
              <w:rPr>
                <w:rFonts w:ascii="宋体" w:hAnsi="宋体" w:cs="宋体" w:hint="eastAsia"/>
                <w:color w:val="000000"/>
                <w:kern w:val="0"/>
                <w:sz w:val="18"/>
                <w:szCs w:val="18"/>
                <w:lang w:bidi="ar"/>
              </w:rPr>
              <w:t>级护理服务的基础上同时开展免陪照护服务的，可在特级护理、</w:t>
            </w:r>
            <w:r>
              <w:rPr>
                <w:rFonts w:ascii="宋体" w:hAnsi="宋体" w:cs="宋体" w:hint="eastAsia"/>
                <w:color w:val="000000"/>
                <w:kern w:val="0"/>
                <w:sz w:val="18"/>
                <w:szCs w:val="18"/>
                <w:lang w:bidi="ar"/>
              </w:rPr>
              <w:t>I</w:t>
            </w:r>
            <w:r>
              <w:rPr>
                <w:rFonts w:ascii="宋体" w:hAnsi="宋体" w:cs="宋体" w:hint="eastAsia"/>
                <w:color w:val="000000"/>
                <w:kern w:val="0"/>
                <w:sz w:val="18"/>
                <w:szCs w:val="18"/>
                <w:lang w:bidi="ar"/>
              </w:rPr>
              <w:t>级护理收费的同时，加收该项目收费；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免陪照护患者家庭根据自身需要自行雇佣护理员，通过市场化解决，不属于医疗服务价格项目管理范畴。</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指同时照护两名及以上患者的价格，照护一名患者价格自主定价。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DA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35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44698" w14:textId="77777777" w:rsidR="00A74593" w:rsidRDefault="00A74593">
            <w:pPr>
              <w:spacing w:line="230" w:lineRule="exact"/>
              <w:rPr>
                <w:rFonts w:ascii="宋体" w:hAnsi="宋体" w:cs="宋体"/>
                <w:color w:val="000000"/>
                <w:sz w:val="18"/>
                <w:szCs w:val="18"/>
              </w:rPr>
            </w:pPr>
          </w:p>
        </w:tc>
      </w:tr>
      <w:tr w:rsidR="00A74593" w14:paraId="2F4B6FF5" w14:textId="77777777">
        <w:trPr>
          <w:trHeight w:val="230"/>
        </w:trPr>
        <w:tc>
          <w:tcPr>
            <w:tcW w:w="1573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4A8EA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使用说明：</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医疗服务的政府指导价为最高限价，下浮不限；同时，医疗机构、医务人员实施护理过程中有关创新改良，采取“现有项目兼容”的方式简化处理，无需申报新增医疗服务价格项目，直接按照对应的整合项目执行即可。</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“加收项”指同一项目</w:t>
            </w:r>
            <w:r>
              <w:rPr>
                <w:rFonts w:ascii="宋体" w:hAnsi="宋体" w:cs="宋体" w:hint="eastAsia"/>
                <w:color w:val="000000"/>
                <w:kern w:val="0"/>
                <w:sz w:val="18"/>
                <w:szCs w:val="18"/>
                <w:lang w:bidi="ar"/>
              </w:rPr>
              <w:t>以不同方式提供或在不同场景应用时，确有必要制定差异化收费标准而细分的一类子项，包括在原项目价格基础上增加或减少收费的情况；实际应用中，同时涉及多个加收项的，以项目单价为基础计算相应的加</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减收水平后，据实收费。</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“扩展项”指同一项目下以不同方式提供或在不同场景应用时，只扩展价格项目适用范围、不额外加价的一类子项，子项的价格按主项目执行。</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“基本物质资源消耗”指原则上限于不应或不必要与医疗服务项目分割的易耗品，包括但不限于各类消毒用品、储存用品、清洁用品、个人防护用品、标签、垃圾处理用品、冲洗液、润滑剂</w:t>
            </w:r>
            <w:r>
              <w:rPr>
                <w:rFonts w:ascii="宋体" w:hAnsi="宋体" w:cs="宋体" w:hint="eastAsia"/>
                <w:color w:val="000000"/>
                <w:kern w:val="0"/>
                <w:sz w:val="18"/>
                <w:szCs w:val="18"/>
                <w:lang w:bidi="ar"/>
              </w:rPr>
              <w:t>、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“分级护理”含一般传染病护理，纳入价格构成中，不再单独计费。</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“分级护理”中的评估，包括但不限于压疮风险评估、跌倒</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坠床风险评估、静脉血栓风险评估、日常生活能力评定、疼痛综合评定、营养风险筛查、呛咳风险评估等相关护理评估，已纳入价格构成，不作为临床</w:t>
            </w:r>
            <w:r>
              <w:rPr>
                <w:rFonts w:ascii="宋体" w:hAnsi="宋体" w:cs="宋体" w:hint="eastAsia"/>
                <w:color w:val="000000"/>
                <w:kern w:val="0"/>
                <w:sz w:val="18"/>
                <w:szCs w:val="18"/>
                <w:lang w:bidi="ar"/>
              </w:rPr>
              <w:t>量表单独立项，不额外计入收费。</w:t>
            </w:r>
            <w:r>
              <w:rPr>
                <w:rFonts w:ascii="宋体" w:hAnsi="宋体" w:cs="宋体" w:hint="eastAsia"/>
                <w:color w:val="000000"/>
                <w:kern w:val="0"/>
                <w:sz w:val="18"/>
                <w:szCs w:val="18"/>
                <w:lang w:bidi="ar"/>
              </w:rPr>
              <w:br/>
              <w:t>8.</w:t>
            </w:r>
            <w:r>
              <w:rPr>
                <w:rFonts w:ascii="宋体" w:hAnsi="宋体" w:cs="宋体" w:hint="eastAsia"/>
                <w:color w:val="000000"/>
                <w:kern w:val="0"/>
                <w:sz w:val="18"/>
                <w:szCs w:val="18"/>
                <w:lang w:bidi="ar"/>
              </w:rPr>
              <w:t>对“互联网</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护理服务”不单设医疗服务价格项目，按照“上门服务费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护理项目价格”的方式计费。</w:t>
            </w:r>
            <w:r>
              <w:rPr>
                <w:rFonts w:ascii="宋体" w:hAnsi="宋体" w:cs="宋体" w:hint="eastAsia"/>
                <w:color w:val="000000"/>
                <w:kern w:val="0"/>
                <w:sz w:val="18"/>
                <w:szCs w:val="18"/>
                <w:lang w:bidi="ar"/>
              </w:rPr>
              <w:br/>
              <w:t>9.</w:t>
            </w:r>
            <w:r>
              <w:rPr>
                <w:rFonts w:ascii="宋体" w:hAnsi="宋体" w:cs="宋体" w:hint="eastAsia"/>
                <w:color w:val="000000"/>
                <w:kern w:val="0"/>
                <w:sz w:val="18"/>
                <w:szCs w:val="18"/>
                <w:lang w:bidi="ar"/>
              </w:rPr>
              <w:t>涉及“包括……”“……等”的，属于开放型表述，所指对象不仅局限于表述中列明的事项，也包括未列明的同类事项。</w:t>
            </w:r>
            <w:r>
              <w:rPr>
                <w:rFonts w:ascii="宋体" w:hAnsi="宋体" w:cs="宋体" w:hint="eastAsia"/>
                <w:color w:val="000000"/>
                <w:kern w:val="0"/>
                <w:sz w:val="18"/>
                <w:szCs w:val="18"/>
                <w:lang w:bidi="ar"/>
              </w:rPr>
              <w:br/>
              <w:t>10.</w:t>
            </w:r>
            <w:r>
              <w:rPr>
                <w:rFonts w:ascii="宋体" w:hAnsi="宋体" w:cs="宋体" w:hint="eastAsia"/>
                <w:color w:val="000000"/>
                <w:kern w:val="0"/>
                <w:sz w:val="18"/>
                <w:szCs w:val="18"/>
                <w:lang w:bidi="ar"/>
              </w:rPr>
              <w:t>“管·日”指每日每管，即按照每日实际护理管路数量计费。如一名患者既行尿管护理又行胃肠减压管路护理，可按照“引流管护理”×</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的方式计费，并在医嘱中体现的，医疗机构可自行在收费单据中备注，方便患方理解。</w:t>
            </w:r>
            <w:r>
              <w:rPr>
                <w:rFonts w:ascii="宋体" w:hAnsi="宋体" w:cs="宋体" w:hint="eastAsia"/>
                <w:color w:val="000000"/>
                <w:kern w:val="0"/>
                <w:sz w:val="18"/>
                <w:szCs w:val="18"/>
                <w:lang w:bidi="ar"/>
              </w:rPr>
              <w:br/>
              <w:t>11.</w:t>
            </w:r>
            <w:r>
              <w:rPr>
                <w:rFonts w:ascii="宋体" w:hAnsi="宋体" w:cs="宋体" w:hint="eastAsia"/>
                <w:color w:val="000000"/>
                <w:kern w:val="0"/>
                <w:sz w:val="18"/>
                <w:szCs w:val="18"/>
                <w:lang w:bidi="ar"/>
              </w:rPr>
              <w:t>除项目有特殊规定不能同时收取外，专科护理可以与分级护理、专项</w:t>
            </w:r>
            <w:r>
              <w:rPr>
                <w:rFonts w:ascii="宋体" w:hAnsi="宋体" w:cs="宋体" w:hint="eastAsia"/>
                <w:color w:val="000000"/>
                <w:kern w:val="0"/>
                <w:sz w:val="18"/>
                <w:szCs w:val="18"/>
                <w:lang w:bidi="ar"/>
              </w:rPr>
              <w:t>护理同时收取。</w:t>
            </w:r>
            <w:r>
              <w:rPr>
                <w:rFonts w:ascii="宋体" w:hAnsi="宋体" w:cs="宋体" w:hint="eastAsia"/>
                <w:color w:val="000000"/>
                <w:kern w:val="0"/>
                <w:sz w:val="18"/>
                <w:szCs w:val="18"/>
                <w:lang w:bidi="ar"/>
              </w:rPr>
              <w:br/>
              <w:t>12.</w:t>
            </w:r>
            <w:r>
              <w:rPr>
                <w:rFonts w:ascii="宋体" w:hAnsi="宋体" w:cs="宋体" w:hint="eastAsia"/>
                <w:color w:val="000000"/>
                <w:kern w:val="0"/>
                <w:sz w:val="18"/>
                <w:szCs w:val="18"/>
                <w:lang w:bidi="ar"/>
              </w:rPr>
              <w:t>按日收取的各项护理费用，按各地现行政策施行。</w:t>
            </w:r>
          </w:p>
        </w:tc>
      </w:tr>
    </w:tbl>
    <w:p w14:paraId="7C12DC7F" w14:textId="77777777" w:rsidR="00A74593" w:rsidRDefault="00A74593">
      <w:pPr>
        <w:pStyle w:val="a0"/>
        <w:spacing w:after="0" w:line="230" w:lineRule="exact"/>
      </w:pPr>
    </w:p>
    <w:p w14:paraId="7AA1F3D0" w14:textId="77777777" w:rsidR="00A74593" w:rsidRDefault="00A74593">
      <w:pPr>
        <w:pStyle w:val="a4"/>
        <w:spacing w:before="0" w:after="0" w:line="230" w:lineRule="exact"/>
      </w:pPr>
    </w:p>
    <w:p w14:paraId="3213602F" w14:textId="77777777" w:rsidR="00A74593" w:rsidRDefault="00A74593">
      <w:pPr>
        <w:spacing w:line="230" w:lineRule="exact"/>
      </w:pPr>
    </w:p>
    <w:p w14:paraId="2C5DBB06" w14:textId="77777777" w:rsidR="00A74593" w:rsidRDefault="00A74593">
      <w:pPr>
        <w:pStyle w:val="a0"/>
        <w:spacing w:after="0" w:line="230" w:lineRule="exact"/>
      </w:pPr>
    </w:p>
    <w:p w14:paraId="22DCA7C1" w14:textId="77777777" w:rsidR="00A74593" w:rsidRDefault="00A74593">
      <w:pPr>
        <w:pStyle w:val="a4"/>
        <w:spacing w:before="0" w:after="0" w:line="240" w:lineRule="exact"/>
      </w:pPr>
    </w:p>
    <w:p w14:paraId="061C5109" w14:textId="77777777" w:rsidR="00A74593" w:rsidRDefault="00A74593"/>
    <w:p w14:paraId="075D8969" w14:textId="77777777" w:rsidR="00A74593" w:rsidRDefault="00A74593">
      <w:pPr>
        <w:pStyle w:val="TOC1"/>
        <w:spacing w:line="560" w:lineRule="exact"/>
        <w:rPr>
          <w:rFonts w:ascii="黑体" w:eastAsia="黑体" w:hAnsi="黑体" w:cs="黑体"/>
          <w:color w:val="000000" w:themeColor="text1"/>
          <w:kern w:val="0"/>
          <w:sz w:val="32"/>
          <w:szCs w:val="32"/>
          <w:lang w:bidi="ar"/>
        </w:rPr>
        <w:sectPr w:rsidR="00A74593">
          <w:footerReference w:type="default" r:id="rId7"/>
          <w:pgSz w:w="16838" w:h="11906" w:orient="landscape"/>
          <w:pgMar w:top="1587" w:right="1701" w:bottom="1474" w:left="1984" w:header="851" w:footer="992" w:gutter="0"/>
          <w:pgNumType w:fmt="numberInDash"/>
          <w:cols w:space="0"/>
          <w:docGrid w:type="lines" w:linePitch="442"/>
        </w:sectPr>
      </w:pPr>
    </w:p>
    <w:p w14:paraId="2A6D2B08"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lastRenderedPageBreak/>
        <w:t>附件</w:t>
      </w:r>
      <w:r>
        <w:rPr>
          <w:rFonts w:ascii="黑体" w:eastAsia="黑体" w:hAnsi="黑体" w:cs="黑体" w:hint="eastAsia"/>
          <w:color w:val="000000" w:themeColor="text1"/>
          <w:kern w:val="0"/>
          <w:sz w:val="32"/>
          <w:szCs w:val="32"/>
          <w:lang w:bidi="ar"/>
        </w:rPr>
        <w:t>5</w:t>
      </w:r>
    </w:p>
    <w:tbl>
      <w:tblPr>
        <w:tblW w:w="8931" w:type="dxa"/>
        <w:tblInd w:w="96" w:type="dxa"/>
        <w:tblLayout w:type="fixed"/>
        <w:tblLook w:val="04A0" w:firstRow="1" w:lastRow="0" w:firstColumn="1" w:lastColumn="0" w:noHBand="0" w:noVBand="1"/>
      </w:tblPr>
      <w:tblGrid>
        <w:gridCol w:w="736"/>
        <w:gridCol w:w="1183"/>
        <w:gridCol w:w="6446"/>
        <w:gridCol w:w="566"/>
      </w:tblGrid>
      <w:tr w:rsidR="00A74593" w14:paraId="7FD84EB5" w14:textId="77777777">
        <w:trPr>
          <w:trHeight w:val="900"/>
        </w:trPr>
        <w:tc>
          <w:tcPr>
            <w:tcW w:w="8931" w:type="dxa"/>
            <w:gridSpan w:val="4"/>
            <w:tcBorders>
              <w:top w:val="nil"/>
              <w:left w:val="nil"/>
              <w:bottom w:val="nil"/>
              <w:right w:val="nil"/>
            </w:tcBorders>
            <w:shd w:val="clear" w:color="auto" w:fill="auto"/>
            <w:vAlign w:val="center"/>
          </w:tcPr>
          <w:p w14:paraId="391899FD" w14:textId="77777777" w:rsidR="00A74593" w:rsidRDefault="00F45AAE">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lang w:bidi="ar"/>
              </w:rPr>
              <w:t>青岛市可另收费一次性材料修订表</w:t>
            </w:r>
          </w:p>
        </w:tc>
      </w:tr>
      <w:tr w:rsidR="00A74593" w14:paraId="0B794802" w14:textId="77777777">
        <w:trPr>
          <w:trHeight w:val="64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60C1" w14:textId="77777777" w:rsidR="00A74593" w:rsidRDefault="00F45AAE">
            <w:pPr>
              <w:widowControl/>
              <w:spacing w:line="24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编码</w:t>
            </w:r>
          </w:p>
        </w:tc>
        <w:tc>
          <w:tcPr>
            <w:tcW w:w="7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9C8E47" w14:textId="77777777" w:rsidR="00A74593" w:rsidRDefault="00F45AAE">
            <w:pPr>
              <w:widowControl/>
              <w:spacing w:line="24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材料名称</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FC2E" w14:textId="77777777" w:rsidR="00A74593" w:rsidRDefault="00F45AAE">
            <w:pPr>
              <w:widowControl/>
              <w:spacing w:line="24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备注</w:t>
            </w:r>
          </w:p>
        </w:tc>
      </w:tr>
      <w:tr w:rsidR="00A74593" w14:paraId="6AA6A2CB" w14:textId="77777777">
        <w:trPr>
          <w:trHeight w:val="108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194B" w14:textId="77777777" w:rsidR="00A74593" w:rsidRDefault="00F45AAE">
            <w:pPr>
              <w:widowControl/>
              <w:spacing w:line="24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H11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31E4D" w14:textId="77777777" w:rsidR="00A74593" w:rsidRDefault="00F45AAE">
            <w:pPr>
              <w:widowControl/>
              <w:spacing w:line="24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lang w:bidi="ar"/>
              </w:rPr>
              <w:t>一般诊疗费</w:t>
            </w:r>
          </w:p>
        </w:tc>
        <w:tc>
          <w:tcPr>
            <w:tcW w:w="6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3175" w14:textId="77777777" w:rsidR="00A74593" w:rsidRDefault="00F45AAE">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一次性输液器、过滤器、注射器（普通注射器不得收费）、采血器、静脉留置针、留置针固定敷贴、三通管、胰岛素专用注射器、胰岛素笔用针头</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4C44" w14:textId="77777777" w:rsidR="00A74593" w:rsidRDefault="00F45AAE">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增加</w:t>
            </w:r>
          </w:p>
        </w:tc>
      </w:tr>
    </w:tbl>
    <w:p w14:paraId="15C03AA3" w14:textId="77777777" w:rsidR="00A74593" w:rsidRDefault="00A74593">
      <w:pPr>
        <w:spacing w:line="240" w:lineRule="exact"/>
      </w:pPr>
    </w:p>
    <w:p w14:paraId="0A96407B" w14:textId="77777777" w:rsidR="00A74593" w:rsidRDefault="00A74593"/>
    <w:p w14:paraId="41346A2D"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12DA22BB"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5573265D"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3D93B419"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6670F5A7"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168CE7F4"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36AB3EC7"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6294288A"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68E42493"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135C1191"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4E1AAC4F"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70513B39"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7759E274"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4E5179F2"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26C011DB"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3179C957" w14:textId="77777777" w:rsidR="00A74593" w:rsidRDefault="00A74593">
      <w:pPr>
        <w:pStyle w:val="TOC1"/>
        <w:spacing w:line="560" w:lineRule="exact"/>
        <w:rPr>
          <w:rFonts w:ascii="黑体" w:eastAsia="黑体" w:hAnsi="黑体" w:cs="黑体"/>
          <w:color w:val="000000" w:themeColor="text1"/>
          <w:kern w:val="0"/>
          <w:sz w:val="32"/>
          <w:szCs w:val="32"/>
          <w:lang w:bidi="ar"/>
        </w:rPr>
      </w:pPr>
    </w:p>
    <w:p w14:paraId="282DCCB9" w14:textId="77777777" w:rsidR="00A74593" w:rsidRDefault="00A74593">
      <w:pPr>
        <w:pStyle w:val="TOC1"/>
        <w:spacing w:line="560" w:lineRule="exact"/>
        <w:rPr>
          <w:rFonts w:ascii="黑体" w:eastAsia="黑体" w:hAnsi="黑体" w:cs="黑体"/>
          <w:color w:val="000000" w:themeColor="text1"/>
          <w:kern w:val="0"/>
          <w:sz w:val="32"/>
          <w:szCs w:val="32"/>
          <w:lang w:bidi="ar"/>
        </w:rPr>
        <w:sectPr w:rsidR="00A74593">
          <w:pgSz w:w="11906" w:h="16838"/>
          <w:pgMar w:top="1701" w:right="1474" w:bottom="1984" w:left="1587" w:header="851" w:footer="992" w:gutter="0"/>
          <w:pgNumType w:fmt="numberInDash"/>
          <w:cols w:space="0"/>
          <w:docGrid w:type="lines" w:linePitch="442"/>
        </w:sectPr>
      </w:pPr>
    </w:p>
    <w:p w14:paraId="00139EF1"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lastRenderedPageBreak/>
        <w:t>附件</w:t>
      </w:r>
      <w:r>
        <w:rPr>
          <w:rFonts w:ascii="黑体" w:eastAsia="黑体" w:hAnsi="黑体" w:cs="黑体" w:hint="eastAsia"/>
          <w:color w:val="000000" w:themeColor="text1"/>
          <w:kern w:val="0"/>
          <w:sz w:val="32"/>
          <w:szCs w:val="32"/>
          <w:lang w:bidi="ar"/>
        </w:rPr>
        <w:t>6</w:t>
      </w:r>
    </w:p>
    <w:tbl>
      <w:tblPr>
        <w:tblW w:w="15750" w:type="dxa"/>
        <w:tblInd w:w="-1278" w:type="dxa"/>
        <w:tblLayout w:type="fixed"/>
        <w:tblLook w:val="04A0" w:firstRow="1" w:lastRow="0" w:firstColumn="1" w:lastColumn="0" w:noHBand="0" w:noVBand="1"/>
      </w:tblPr>
      <w:tblGrid>
        <w:gridCol w:w="1275"/>
        <w:gridCol w:w="1470"/>
        <w:gridCol w:w="5670"/>
        <w:gridCol w:w="1305"/>
        <w:gridCol w:w="480"/>
        <w:gridCol w:w="795"/>
        <w:gridCol w:w="750"/>
        <w:gridCol w:w="765"/>
        <w:gridCol w:w="1260"/>
        <w:gridCol w:w="720"/>
        <w:gridCol w:w="675"/>
        <w:gridCol w:w="585"/>
      </w:tblGrid>
      <w:tr w:rsidR="00A74593" w14:paraId="2655EACE" w14:textId="77777777">
        <w:trPr>
          <w:trHeight w:val="500"/>
        </w:trPr>
        <w:tc>
          <w:tcPr>
            <w:tcW w:w="15750" w:type="dxa"/>
            <w:gridSpan w:val="12"/>
            <w:tcBorders>
              <w:top w:val="nil"/>
              <w:left w:val="nil"/>
              <w:bottom w:val="nil"/>
              <w:right w:val="nil"/>
            </w:tcBorders>
            <w:shd w:val="clear" w:color="auto" w:fill="auto"/>
            <w:noWrap/>
            <w:vAlign w:val="center"/>
          </w:tcPr>
          <w:p w14:paraId="0BC52CD7" w14:textId="77777777" w:rsidR="00A74593" w:rsidRDefault="00F45AAE">
            <w:pPr>
              <w:widowControl/>
              <w:jc w:val="center"/>
              <w:textAlignment w:val="center"/>
              <w:rPr>
                <w:rFonts w:ascii="宋体" w:hAnsi="宋体" w:cs="宋体"/>
                <w:color w:val="000000"/>
                <w:sz w:val="40"/>
                <w:szCs w:val="40"/>
              </w:rPr>
            </w:pPr>
            <w:r>
              <w:rPr>
                <w:rFonts w:ascii="黑体" w:eastAsia="黑体" w:hAnsi="宋体" w:cs="黑体" w:hint="eastAsia"/>
                <w:color w:val="000000"/>
                <w:kern w:val="0"/>
                <w:sz w:val="44"/>
                <w:szCs w:val="44"/>
                <w:lang w:bidi="ar"/>
              </w:rPr>
              <w:t>青岛市废止器官移植类医疗服务价格项目表</w:t>
            </w:r>
          </w:p>
        </w:tc>
      </w:tr>
      <w:tr w:rsidR="00A74593" w14:paraId="6301E64B" w14:textId="77777777">
        <w:trPr>
          <w:trHeight w:val="30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1DB8E5"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项目编码</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B0B93"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项目名称</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07CCD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项目内涵</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9FDB1"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除外内容</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9641E0"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计价单位</w:t>
            </w:r>
          </w:p>
        </w:tc>
        <w:tc>
          <w:tcPr>
            <w:tcW w:w="2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69E84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价格</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016EC0"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计价说明</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0265A2"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2A59ADE9" w14:textId="77777777">
        <w:trPr>
          <w:trHeight w:val="74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CC168" w14:textId="77777777" w:rsidR="00A74593" w:rsidRDefault="00A74593">
            <w:pPr>
              <w:spacing w:line="230" w:lineRule="exact"/>
              <w:jc w:val="center"/>
              <w:rPr>
                <w:rFonts w:ascii="宋体" w:hAnsi="宋体" w:cs="宋体"/>
                <w:b/>
                <w:color w:val="000000"/>
                <w:sz w:val="18"/>
                <w:szCs w:val="18"/>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49DC7" w14:textId="77777777" w:rsidR="00A74593" w:rsidRDefault="00A74593">
            <w:pPr>
              <w:spacing w:line="230" w:lineRule="exact"/>
              <w:jc w:val="center"/>
              <w:rPr>
                <w:rFonts w:ascii="宋体" w:hAnsi="宋体" w:cs="宋体"/>
                <w:b/>
                <w:color w:val="00000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5C3D1" w14:textId="77777777" w:rsidR="00A74593" w:rsidRDefault="00A74593">
            <w:pPr>
              <w:spacing w:line="230" w:lineRule="exact"/>
              <w:jc w:val="center"/>
              <w:rPr>
                <w:rFonts w:ascii="宋体" w:hAnsi="宋体" w:cs="宋体"/>
                <w:b/>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611AC" w14:textId="77777777" w:rsidR="00A74593" w:rsidRDefault="00A74593">
            <w:pPr>
              <w:spacing w:line="230" w:lineRule="exact"/>
              <w:jc w:val="center"/>
              <w:rPr>
                <w:rFonts w:ascii="宋体" w:hAnsi="宋体" w:cs="宋体"/>
                <w:b/>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0F124" w14:textId="77777777" w:rsidR="00A74593" w:rsidRDefault="00A74593">
            <w:pPr>
              <w:spacing w:line="230" w:lineRule="exact"/>
              <w:jc w:val="center"/>
              <w:rPr>
                <w:rFonts w:ascii="宋体" w:hAnsi="宋体" w:cs="宋体"/>
                <w:b/>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BD1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A1A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4109"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6C70B" w14:textId="77777777" w:rsidR="00A74593" w:rsidRDefault="00A74593">
            <w:pPr>
              <w:spacing w:line="230" w:lineRule="exact"/>
              <w:jc w:val="center"/>
              <w:rPr>
                <w:rFonts w:ascii="宋体" w:hAnsi="宋体" w:cs="宋体"/>
                <w:b/>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C37E"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9217"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439E"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最高费用限额</w:t>
            </w:r>
          </w:p>
        </w:tc>
      </w:tr>
      <w:tr w:rsidR="00A74593" w14:paraId="6D8EF6F7"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8F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330404010a</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48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28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板层</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A8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EC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428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8C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05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E1D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干细胞移植加收</w:t>
            </w:r>
            <w:r>
              <w:rPr>
                <w:rFonts w:ascii="宋体" w:hAnsi="宋体" w:cs="宋体" w:hint="eastAsia"/>
                <w:color w:val="000000"/>
                <w:kern w:val="0"/>
                <w:sz w:val="18"/>
                <w:szCs w:val="18"/>
                <w:lang w:bidi="ar"/>
              </w:rPr>
              <w:t>580</w:t>
            </w:r>
            <w:r>
              <w:rPr>
                <w:rFonts w:ascii="宋体" w:hAnsi="宋体" w:cs="宋体" w:hint="eastAsia"/>
                <w:color w:val="000000"/>
                <w:kern w:val="0"/>
                <w:sz w:val="18"/>
                <w:szCs w:val="18"/>
                <w:lang w:bidi="ar"/>
              </w:rPr>
              <w:t>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17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87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2FFF" w14:textId="77777777" w:rsidR="00A74593" w:rsidRDefault="00A74593">
            <w:pPr>
              <w:spacing w:line="230" w:lineRule="exact"/>
              <w:rPr>
                <w:rFonts w:ascii="宋体" w:hAnsi="宋体" w:cs="宋体"/>
                <w:color w:val="000000"/>
                <w:sz w:val="18"/>
                <w:szCs w:val="18"/>
              </w:rPr>
            </w:pPr>
          </w:p>
        </w:tc>
      </w:tr>
      <w:tr w:rsidR="00A74593" w14:paraId="0C5061A5"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5D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330404010b</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D2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D0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穿透</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5548"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7C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CA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BC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2072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964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1657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F1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干细胞移植加收</w:t>
            </w:r>
            <w:r>
              <w:rPr>
                <w:rFonts w:ascii="宋体" w:hAnsi="宋体" w:cs="宋体" w:hint="eastAsia"/>
                <w:color w:val="000000"/>
                <w:kern w:val="0"/>
                <w:sz w:val="18"/>
                <w:szCs w:val="18"/>
                <w:lang w:bidi="ar"/>
              </w:rPr>
              <w:t>525</w:t>
            </w:r>
            <w:r>
              <w:rPr>
                <w:rFonts w:ascii="宋体" w:hAnsi="宋体" w:cs="宋体" w:hint="eastAsia"/>
                <w:color w:val="000000"/>
                <w:kern w:val="0"/>
                <w:sz w:val="18"/>
                <w:szCs w:val="18"/>
                <w:lang w:bidi="ar"/>
              </w:rPr>
              <w:t>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59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77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1A44" w14:textId="77777777" w:rsidR="00A74593" w:rsidRDefault="00A74593">
            <w:pPr>
              <w:spacing w:line="230" w:lineRule="exact"/>
              <w:rPr>
                <w:rFonts w:ascii="宋体" w:hAnsi="宋体" w:cs="宋体"/>
                <w:color w:val="000000"/>
                <w:sz w:val="18"/>
                <w:szCs w:val="18"/>
              </w:rPr>
            </w:pPr>
          </w:p>
        </w:tc>
      </w:tr>
      <w:tr w:rsidR="00A74593" w14:paraId="38F8C490"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C0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330404012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76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角膜移植联合视网膜复位术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C985"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FAB7"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FA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86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62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B4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2240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0185"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D31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E2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74E2" w14:textId="77777777" w:rsidR="00A74593" w:rsidRDefault="00A74593">
            <w:pPr>
              <w:spacing w:line="230" w:lineRule="exact"/>
              <w:rPr>
                <w:rFonts w:ascii="宋体" w:hAnsi="宋体" w:cs="宋体"/>
                <w:color w:val="000000"/>
                <w:sz w:val="18"/>
                <w:szCs w:val="18"/>
              </w:rPr>
            </w:pPr>
          </w:p>
        </w:tc>
      </w:tr>
      <w:tr w:rsidR="00A74593" w14:paraId="3EAA1886"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A6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1C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单肺移植术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10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消毒铺巾，开胸，分离粘连，用激光刀或氩气刀彻底止血，切开、悬吊心包，游离主动脉根部，套带，预置荷包线，右心耳预置荷包线，全身肝素化，主动脉造孔插管，右心房插入腔房管，连接体外循环机，建立体外循环，控制体温，解剖、游离肺动脉，无损伤血管钳夹闭，切断远端分支，解剖游离结扎上下肺静脉，解剖游离切断支气管远端，纵隔彻底止血，游离左房，无损伤血管钳夹闭，切开上下肺静脉形成左房袖，植入移植肺、低温保护，对端对线套入式吻合支气管，周围组织包埋，对端对线吻合肺动脉，肝素液冲洗排气后打结，对端对位吻合左房袖，恢复术侧通气。</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5A5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内固定材料，特殊缝线，止血材料，吻合器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04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02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41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AE46"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7465"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0C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15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E2A1" w14:textId="77777777" w:rsidR="00A74593" w:rsidRDefault="00A74593">
            <w:pPr>
              <w:spacing w:line="230" w:lineRule="exact"/>
              <w:jc w:val="center"/>
              <w:rPr>
                <w:rFonts w:ascii="宋体" w:hAnsi="宋体" w:cs="宋体"/>
                <w:color w:val="000000"/>
                <w:sz w:val="18"/>
                <w:szCs w:val="18"/>
              </w:rPr>
            </w:pPr>
          </w:p>
        </w:tc>
      </w:tr>
      <w:tr w:rsidR="00A74593" w14:paraId="6BA33EB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A4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B0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单肺移植术儿童加收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CC98"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CFF1"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519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4D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2356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97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1884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B1EE"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DC50"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D5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895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67C9" w14:textId="77777777" w:rsidR="00A74593" w:rsidRDefault="00A74593">
            <w:pPr>
              <w:spacing w:line="230" w:lineRule="exact"/>
              <w:jc w:val="center"/>
              <w:rPr>
                <w:rFonts w:ascii="宋体" w:hAnsi="宋体" w:cs="宋体"/>
                <w:color w:val="000000"/>
                <w:sz w:val="18"/>
                <w:szCs w:val="18"/>
              </w:rPr>
            </w:pPr>
          </w:p>
        </w:tc>
      </w:tr>
      <w:tr w:rsidR="00A74593" w14:paraId="5ED88FA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00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HJE60301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4D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供体肺获取术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02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消毒，开胸，主动脉根部灌注心肌保护液，肺动脉灌注肺保护液，肺膨胀后闭合气管使肺保持膨胀状态，游离腔静脉、主动脉和气管，切断主动脉弓，将肺整体从食管和主动脉上剥离，置入</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℃生理盐水中。</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58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钢丝</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3E6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A9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8F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688B"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57C4"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C7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3C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B4C4" w14:textId="77777777" w:rsidR="00A74593" w:rsidRDefault="00A74593">
            <w:pPr>
              <w:spacing w:line="230" w:lineRule="exact"/>
              <w:jc w:val="center"/>
              <w:rPr>
                <w:rFonts w:ascii="宋体" w:hAnsi="宋体" w:cs="宋体"/>
                <w:color w:val="000000"/>
                <w:sz w:val="18"/>
                <w:szCs w:val="18"/>
              </w:rPr>
            </w:pPr>
          </w:p>
        </w:tc>
      </w:tr>
      <w:tr w:rsidR="00A74593" w14:paraId="651DFC3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F7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HJE60301,A1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EF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供体肺获取术儿童加收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D086"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5AA1"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AF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2ED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79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6E9A"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DD31"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73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64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B24C3" w14:textId="77777777" w:rsidR="00A74593" w:rsidRDefault="00A74593">
            <w:pPr>
              <w:spacing w:line="230" w:lineRule="exact"/>
              <w:jc w:val="center"/>
              <w:rPr>
                <w:rFonts w:ascii="宋体" w:hAnsi="宋体" w:cs="宋体"/>
                <w:color w:val="000000"/>
                <w:sz w:val="18"/>
                <w:szCs w:val="18"/>
              </w:rPr>
            </w:pPr>
          </w:p>
        </w:tc>
      </w:tr>
      <w:tr w:rsidR="00A74593" w14:paraId="25F38856"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DC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D9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双肺移植术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4A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蚌壳式开胸</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横断胸骨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，分离粘连，彻底止血，切开心包，游离主动脉根部，套带，预置荷包线，右心耳预置荷包线，全身肝素化，主动</w:t>
            </w:r>
            <w:r>
              <w:rPr>
                <w:rFonts w:ascii="宋体" w:hAnsi="宋体" w:cs="宋体" w:hint="eastAsia"/>
                <w:color w:val="000000"/>
                <w:kern w:val="0"/>
                <w:sz w:val="18"/>
                <w:szCs w:val="18"/>
                <w:lang w:bidi="ar"/>
              </w:rPr>
              <w:lastRenderedPageBreak/>
              <w:t>脉造孔插管，右心房插入腔房管，连接体外循环机，建立体外循环，解剖、游离一侧肺动脉，无损伤血管钳夹闭，切断远端分支，解剖游离结扎上下肺静脉，解剖游离切断支气管远端，纵隔彻底止血，游离左房，无损伤血管钳夹闭，切开上下肺静脉形成左房袖，植入移植肺，胸腔内低温保护，对端对线套入式吻合支气管，周围组织包埋，对端对线吻合肺动脉，肝素液冲洗排气后打结，对端对位吻合左房袖，血管内排气后打结，留置上下胸</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E2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内固定材料，特殊缝线，止</w:t>
            </w:r>
            <w:r>
              <w:rPr>
                <w:rFonts w:ascii="宋体" w:hAnsi="宋体" w:cs="宋体" w:hint="eastAsia"/>
                <w:color w:val="000000"/>
                <w:kern w:val="0"/>
                <w:sz w:val="18"/>
                <w:szCs w:val="18"/>
                <w:lang w:bidi="ar"/>
              </w:rPr>
              <w:lastRenderedPageBreak/>
              <w:t>血材料，吻合器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67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D3C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17940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8A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97AD"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9447"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25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65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FBE" w14:textId="77777777" w:rsidR="00A74593" w:rsidRDefault="00A74593">
            <w:pPr>
              <w:spacing w:line="230" w:lineRule="exact"/>
              <w:jc w:val="center"/>
              <w:rPr>
                <w:rFonts w:ascii="宋体" w:hAnsi="宋体" w:cs="宋体"/>
                <w:color w:val="000000"/>
                <w:sz w:val="18"/>
                <w:szCs w:val="18"/>
              </w:rPr>
            </w:pPr>
          </w:p>
        </w:tc>
      </w:tr>
      <w:tr w:rsidR="00A74593" w14:paraId="7E0FB92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1C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76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双肺移植术儿童加收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D79B"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464D"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CE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6F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3534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A6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2828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0BBE"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4546"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72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7E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DADA" w14:textId="77777777" w:rsidR="00A74593" w:rsidRDefault="00A74593">
            <w:pPr>
              <w:spacing w:line="230" w:lineRule="exact"/>
              <w:jc w:val="center"/>
              <w:rPr>
                <w:rFonts w:ascii="宋体" w:hAnsi="宋体" w:cs="宋体"/>
                <w:color w:val="000000"/>
                <w:sz w:val="18"/>
                <w:szCs w:val="18"/>
              </w:rPr>
            </w:pPr>
          </w:p>
        </w:tc>
      </w:tr>
      <w:tr w:rsidR="00A74593" w14:paraId="277E5415"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22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330803020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7D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5C32"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BE2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F6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EB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67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16800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1B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13440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C33B"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70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E0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DCD2" w14:textId="77777777" w:rsidR="00A74593" w:rsidRDefault="00A74593">
            <w:pPr>
              <w:spacing w:line="230" w:lineRule="exact"/>
              <w:rPr>
                <w:rFonts w:ascii="宋体" w:hAnsi="宋体" w:cs="宋体"/>
                <w:color w:val="000000"/>
                <w:sz w:val="18"/>
                <w:szCs w:val="18"/>
              </w:rPr>
            </w:pPr>
          </w:p>
        </w:tc>
      </w:tr>
      <w:tr w:rsidR="00A74593" w14:paraId="13525063"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83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330803021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E3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05A8"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ACD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49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D6B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5F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B1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4A16"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F8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83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80F8" w14:textId="77777777" w:rsidR="00A74593" w:rsidRDefault="00A74593">
            <w:pPr>
              <w:spacing w:line="230" w:lineRule="exact"/>
              <w:rPr>
                <w:rFonts w:ascii="宋体" w:hAnsi="宋体" w:cs="宋体"/>
                <w:color w:val="000000"/>
                <w:sz w:val="18"/>
                <w:szCs w:val="18"/>
              </w:rPr>
            </w:pPr>
          </w:p>
        </w:tc>
      </w:tr>
      <w:tr w:rsidR="00A74593" w14:paraId="230E1DF2"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92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HPJ60301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01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小肠供体获取术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FB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逐层切开异体腹壁，进腹，将带动静脉血管肠系膜之小肠段完整切取，处理后放入保存液中备用。</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5FF4"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CD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B0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1770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05E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1460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D0D5"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21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此项为辅加操作项目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F0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91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D974" w14:textId="77777777" w:rsidR="00A74593" w:rsidRDefault="00A74593">
            <w:pPr>
              <w:spacing w:line="230" w:lineRule="exact"/>
              <w:rPr>
                <w:rFonts w:ascii="宋体" w:hAnsi="宋体" w:cs="宋体"/>
                <w:color w:val="000000"/>
                <w:sz w:val="18"/>
                <w:szCs w:val="18"/>
              </w:rPr>
            </w:pPr>
          </w:p>
        </w:tc>
      </w:tr>
      <w:tr w:rsidR="00A74593" w14:paraId="292C46F2"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88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HPJ60301,A1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C0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小肠供体获取术儿童加收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DBBC"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7332"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0B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2A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1C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04DF"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BFEE"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F8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48C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98E14" w14:textId="77777777" w:rsidR="00A74593" w:rsidRDefault="00A74593">
            <w:pPr>
              <w:spacing w:line="230" w:lineRule="exact"/>
              <w:rPr>
                <w:rFonts w:ascii="宋体" w:hAnsi="宋体" w:cs="宋体"/>
                <w:color w:val="000000"/>
                <w:sz w:val="18"/>
                <w:szCs w:val="18"/>
              </w:rPr>
            </w:pPr>
          </w:p>
        </w:tc>
      </w:tr>
      <w:tr w:rsidR="00A74593" w14:paraId="4767B348"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8C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HPJ90301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1F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异体小肠移植术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1D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逐层进腹，探查，将异体小肠植入，动静脉吻合，两端分别肠吻合，关闭肠系膜，观察血运，止血，经腹壁另戳孔置管固定，清点器具、纱布无误，冲洗腹腔，逐层关腹。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64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C44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5D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6780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CF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C2DE"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ADEB"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E0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DC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7808" w14:textId="77777777" w:rsidR="00A74593" w:rsidRDefault="00A74593">
            <w:pPr>
              <w:spacing w:line="230" w:lineRule="exact"/>
              <w:rPr>
                <w:rFonts w:ascii="宋体" w:hAnsi="宋体" w:cs="宋体"/>
                <w:color w:val="000000"/>
                <w:sz w:val="18"/>
                <w:szCs w:val="18"/>
              </w:rPr>
            </w:pPr>
          </w:p>
        </w:tc>
      </w:tr>
      <w:tr w:rsidR="00A74593" w14:paraId="2643C9FB"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5AB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HPJ90301,A1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28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异体小肠移植术儿童加收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72BD"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BD17"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DB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FC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58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90B5"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A7101"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19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5FF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7FFD" w14:textId="77777777" w:rsidR="00A74593" w:rsidRDefault="00A74593">
            <w:pPr>
              <w:spacing w:line="230" w:lineRule="exact"/>
              <w:rPr>
                <w:rFonts w:ascii="宋体" w:hAnsi="宋体" w:cs="宋体"/>
                <w:color w:val="000000"/>
                <w:sz w:val="18"/>
                <w:szCs w:val="18"/>
              </w:rPr>
            </w:pPr>
          </w:p>
        </w:tc>
      </w:tr>
      <w:tr w:rsidR="00A74593" w14:paraId="2EA41042"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57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A3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尸体供肝修整术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6F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门静脉修整，肝动脉修整，胆管修整，肝周围韧带及结缔组织的修整，下腔静脉修整并成形</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缝扎膈静脉，肾上腺静脉及肝短静脉分支，背驮式肝移植需要供肝肝下下腔静脉缝合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，血管移植物修整术。</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E3C1"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4F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CE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D4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3039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C8F3"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E05B"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C0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25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185A" w14:textId="77777777" w:rsidR="00A74593" w:rsidRDefault="00A74593">
            <w:pPr>
              <w:spacing w:line="230" w:lineRule="exact"/>
              <w:jc w:val="center"/>
              <w:rPr>
                <w:rFonts w:ascii="宋体" w:hAnsi="宋体" w:cs="宋体"/>
                <w:color w:val="000000"/>
                <w:sz w:val="18"/>
                <w:szCs w:val="18"/>
              </w:rPr>
            </w:pPr>
          </w:p>
        </w:tc>
      </w:tr>
      <w:tr w:rsidR="00A74593" w14:paraId="624480A8"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8C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9E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尸体供肝修整术儿童加收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C0F1"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A509"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814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43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1D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7200"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6FBF"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D51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CF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8782" w14:textId="77777777" w:rsidR="00A74593" w:rsidRDefault="00A74593">
            <w:pPr>
              <w:spacing w:line="230" w:lineRule="exact"/>
              <w:jc w:val="center"/>
              <w:rPr>
                <w:rFonts w:ascii="宋体" w:hAnsi="宋体" w:cs="宋体"/>
                <w:color w:val="000000"/>
                <w:sz w:val="18"/>
                <w:szCs w:val="18"/>
              </w:rPr>
            </w:pPr>
          </w:p>
        </w:tc>
      </w:tr>
      <w:tr w:rsidR="00A74593" w14:paraId="688D3C2E"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A5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75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尸体供肝劈离式修整术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AC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需要对下腔静脉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膈静脉，肾上腺静脉及肝短静脉分支，背驮式肝移植需要供肝肝下下腔静脉缝合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的血管进行分离，切断，修补成形，对血管移植物修整。门静脉修整，肝动脉修整，胆管修整，肝周围韧带及结缔组织的修整，下腔静脉修整并成形</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缝扎膈静脉、肾上腺静脉及肝短静脉分支，如果行背驮式肝移植需要供肝肝下下腔静脉缝合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，对供肝进行台下劈离，肝断面管道逐一结扎，同时对门静脉、肝动脉及腔静脉进行成形。</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891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血管夹</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11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BD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23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3350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013F"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A7A7"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7C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26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8207" w14:textId="77777777" w:rsidR="00A74593" w:rsidRDefault="00A74593">
            <w:pPr>
              <w:spacing w:line="230" w:lineRule="exact"/>
              <w:jc w:val="center"/>
              <w:rPr>
                <w:rFonts w:ascii="宋体" w:hAnsi="宋体" w:cs="宋体"/>
                <w:color w:val="000000"/>
                <w:sz w:val="18"/>
                <w:szCs w:val="18"/>
              </w:rPr>
            </w:pPr>
          </w:p>
        </w:tc>
      </w:tr>
      <w:tr w:rsidR="00A74593" w14:paraId="1C46F806"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91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89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尸体供肝劈离式修整术儿童加收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7C86"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EB02"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98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0D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1C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7EF8"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BFBE"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B9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4B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49B2" w14:textId="77777777" w:rsidR="00A74593" w:rsidRDefault="00A74593">
            <w:pPr>
              <w:spacing w:line="230" w:lineRule="exact"/>
              <w:jc w:val="center"/>
              <w:rPr>
                <w:rFonts w:ascii="宋体" w:hAnsi="宋体" w:cs="宋体"/>
                <w:color w:val="000000"/>
                <w:sz w:val="18"/>
                <w:szCs w:val="18"/>
              </w:rPr>
            </w:pPr>
          </w:p>
        </w:tc>
      </w:tr>
      <w:tr w:rsidR="00A74593" w14:paraId="64AED845"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5C7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HQA41303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46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尸体供肝减体积式修整术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C86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需要对下腔静脉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膈静脉，肾上腺静脉及肝短静脉分支，背驮式肝移植需要供肝肝下下腔静脉缝合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的血管进行分离，切断，修补成形，对血管移植物修整。门静脉修整，肝动脉修整，胆管修整，肝周围韧带及结缔组织的修整，下腔静脉修整并成形</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缝扎膈静脉、肾上腺静脉及肝短静脉分支，如果行背驮式肝移植需要供肝肝下下腔静脉缝合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，对供肝进行台下减体积，肝断面管道逐一结扎，同时对门静脉、肝动脉及腔静脉进行成形。</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DE1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血管夹</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63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CFA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4D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751F"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DF0F"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10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698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62B0" w14:textId="77777777" w:rsidR="00A74593" w:rsidRDefault="00A74593">
            <w:pPr>
              <w:spacing w:line="230" w:lineRule="exact"/>
              <w:jc w:val="center"/>
              <w:rPr>
                <w:rFonts w:ascii="宋体" w:hAnsi="宋体" w:cs="宋体"/>
                <w:color w:val="000000"/>
                <w:sz w:val="18"/>
                <w:szCs w:val="18"/>
              </w:rPr>
            </w:pPr>
          </w:p>
        </w:tc>
      </w:tr>
      <w:tr w:rsidR="00A74593" w14:paraId="69DF3B6C"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C3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HQA41303,A1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909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尸体供肝减体积式修整术儿童加收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A2A8"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BF4E"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D69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6F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7D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B873"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DFC1"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CF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3E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5A2D" w14:textId="77777777" w:rsidR="00A74593" w:rsidRDefault="00A74593">
            <w:pPr>
              <w:spacing w:line="230" w:lineRule="exact"/>
              <w:jc w:val="center"/>
              <w:rPr>
                <w:rFonts w:ascii="宋体" w:hAnsi="宋体" w:cs="宋体"/>
                <w:color w:val="000000"/>
                <w:sz w:val="18"/>
                <w:szCs w:val="18"/>
              </w:rPr>
            </w:pPr>
          </w:p>
        </w:tc>
      </w:tr>
      <w:tr w:rsidR="00A74593" w14:paraId="5D207396"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9E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HQA60302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C0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活体供肝获取术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76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插导尿管，逐层进腹、探查、术中胆道造影，术中</w:t>
            </w:r>
            <w:r>
              <w:rPr>
                <w:rFonts w:ascii="宋体" w:hAnsi="宋体" w:cs="宋体" w:hint="eastAsia"/>
                <w:color w:val="000000"/>
                <w:kern w:val="0"/>
                <w:sz w:val="18"/>
                <w:szCs w:val="18"/>
                <w:lang w:bidi="ar"/>
              </w:rPr>
              <w:t>B</w:t>
            </w:r>
            <w:r>
              <w:rPr>
                <w:rFonts w:ascii="宋体" w:hAnsi="宋体" w:cs="宋体" w:hint="eastAsia"/>
                <w:color w:val="000000"/>
                <w:kern w:val="0"/>
                <w:sz w:val="18"/>
                <w:szCs w:val="18"/>
                <w:lang w:bidi="ar"/>
              </w:rPr>
              <w:t>超定位，根据需要切取半肝或部分肝脏，供肝灌洗，供肝称重，肝静脉重建，动脉重建及胆管重建，动脉、门静脉及胆管修补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如果需要留置</w:t>
            </w:r>
            <w:r>
              <w:rPr>
                <w:rFonts w:ascii="宋体" w:hAnsi="宋体" w:cs="宋体" w:hint="eastAsia"/>
                <w:color w:val="000000"/>
                <w:kern w:val="0"/>
                <w:sz w:val="18"/>
                <w:szCs w:val="18"/>
                <w:lang w:bidi="ar"/>
              </w:rPr>
              <w:t>T</w:t>
            </w:r>
            <w:r>
              <w:rPr>
                <w:rFonts w:ascii="宋体" w:hAnsi="宋体" w:cs="宋体" w:hint="eastAsia"/>
                <w:color w:val="000000"/>
                <w:kern w:val="0"/>
                <w:sz w:val="18"/>
                <w:szCs w:val="18"/>
                <w:lang w:bidi="ar"/>
              </w:rPr>
              <w:t>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，再次胆道造影，肝断面止血，经腹壁另戳孔置管引出固定，清点器具、纱布无误，冲洗腹腔，逐层关腹。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74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66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68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6387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01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4257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1671"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CB89"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22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AF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AAB3" w14:textId="77777777" w:rsidR="00A74593" w:rsidRDefault="00A74593">
            <w:pPr>
              <w:spacing w:line="230" w:lineRule="exact"/>
              <w:jc w:val="center"/>
              <w:rPr>
                <w:rFonts w:ascii="宋体" w:hAnsi="宋体" w:cs="宋体"/>
                <w:color w:val="000000"/>
                <w:sz w:val="18"/>
                <w:szCs w:val="18"/>
              </w:rPr>
            </w:pPr>
          </w:p>
        </w:tc>
      </w:tr>
      <w:tr w:rsidR="00A74593" w14:paraId="0BAE35C7"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24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HQA60302,A1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8E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活体供肝获取术儿童加收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92B7"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242F"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17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85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E35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A511"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531F"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8C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50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C422" w14:textId="77777777" w:rsidR="00A74593" w:rsidRDefault="00A74593">
            <w:pPr>
              <w:spacing w:line="230" w:lineRule="exact"/>
              <w:jc w:val="center"/>
              <w:rPr>
                <w:rFonts w:ascii="宋体" w:hAnsi="宋体" w:cs="宋体"/>
                <w:color w:val="000000"/>
                <w:sz w:val="18"/>
                <w:szCs w:val="18"/>
              </w:rPr>
            </w:pPr>
          </w:p>
        </w:tc>
      </w:tr>
      <w:tr w:rsidR="00A74593" w14:paraId="34BAD5F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DC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BF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原位肝移植术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6C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指尸体全肝供肝。逐层开腹，探查，全肝切除</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含经典肝移植和背驮肝移植两种手术方式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背驮术式的患者需要游离第三肝门，逐一处理肝段血管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，受体肝动脉修整，供肝植入，肝左肝中静脉修整成形，供肝下腔静脉成形，依次吻合下腔静脉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经典式肝移植需要分别吻合肝上、肝下下腔静脉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、门静脉、肝动脉，供肝胆囊切除，胆总管探查，胆管吻合，留置</w:t>
            </w:r>
            <w:r>
              <w:rPr>
                <w:rFonts w:ascii="宋体" w:hAnsi="宋体" w:cs="宋体" w:hint="eastAsia"/>
                <w:color w:val="000000"/>
                <w:kern w:val="0"/>
                <w:sz w:val="18"/>
                <w:szCs w:val="18"/>
                <w:lang w:bidi="ar"/>
              </w:rPr>
              <w:t>T</w:t>
            </w:r>
            <w:r>
              <w:rPr>
                <w:rFonts w:ascii="宋体" w:hAnsi="宋体" w:cs="宋体" w:hint="eastAsia"/>
                <w:color w:val="000000"/>
                <w:kern w:val="0"/>
                <w:sz w:val="18"/>
                <w:szCs w:val="18"/>
                <w:lang w:bidi="ar"/>
              </w:rPr>
              <w:t>管引流，肝活检，止血，经腹壁另戳孔置管引出固定，清点器具、纱布无误，冲洗腹腔，逐层关腹。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30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A8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B3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15101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EE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9999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D731"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3590"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A9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67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5C5A" w14:textId="77777777" w:rsidR="00A74593" w:rsidRDefault="00A74593">
            <w:pPr>
              <w:spacing w:line="230" w:lineRule="exact"/>
              <w:jc w:val="center"/>
              <w:rPr>
                <w:rFonts w:ascii="宋体" w:hAnsi="宋体" w:cs="宋体"/>
                <w:color w:val="000000"/>
                <w:sz w:val="18"/>
                <w:szCs w:val="18"/>
              </w:rPr>
            </w:pPr>
          </w:p>
        </w:tc>
      </w:tr>
      <w:tr w:rsidR="00A74593" w14:paraId="2C4B84BB"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521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50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原位肝移植术儿童加收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08B9"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8443"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8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B2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94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1944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E03B"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D88E"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7E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AB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23F0" w14:textId="77777777" w:rsidR="00A74593" w:rsidRDefault="00A74593">
            <w:pPr>
              <w:spacing w:line="230" w:lineRule="exact"/>
              <w:jc w:val="center"/>
              <w:rPr>
                <w:rFonts w:ascii="宋体" w:hAnsi="宋体" w:cs="宋体"/>
                <w:color w:val="000000"/>
                <w:sz w:val="18"/>
                <w:szCs w:val="18"/>
              </w:rPr>
            </w:pPr>
          </w:p>
        </w:tc>
      </w:tr>
      <w:tr w:rsidR="00A74593" w14:paraId="098F65EB"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CB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52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部分供肝原位肝移植术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92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指活体或尸体背驮式部分肝移植术。逐层进腹，探查，全肝切除术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游离第三肝门，逐一处理肝短血管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，受体肝动脉修整，供肝植入，肝左肝中静脉修整成形，受体腔静脉修整成形，供肝肝静脉成形，依次吻合肝静脉、门静脉、肝动脉，胆总管探查，胆管吻合，留置</w:t>
            </w:r>
            <w:r>
              <w:rPr>
                <w:rFonts w:ascii="宋体" w:hAnsi="宋体" w:cs="宋体" w:hint="eastAsia"/>
                <w:color w:val="000000"/>
                <w:kern w:val="0"/>
                <w:sz w:val="18"/>
                <w:szCs w:val="18"/>
                <w:lang w:bidi="ar"/>
              </w:rPr>
              <w:t>T</w:t>
            </w:r>
            <w:r>
              <w:rPr>
                <w:rFonts w:ascii="宋体" w:hAnsi="宋体" w:cs="宋体" w:hint="eastAsia"/>
                <w:color w:val="000000"/>
                <w:kern w:val="0"/>
                <w:sz w:val="18"/>
                <w:szCs w:val="18"/>
                <w:lang w:bidi="ar"/>
              </w:rPr>
              <w:t>管引流，肝活检，止血、经腹壁另戳孔置管引出固定，清点器具、纱布无误，冲洗腹腔，逐层关腹。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29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87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FA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15101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AC6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9999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B9B8"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C32C"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6E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57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FA71" w14:textId="77777777" w:rsidR="00A74593" w:rsidRDefault="00A74593">
            <w:pPr>
              <w:spacing w:line="230" w:lineRule="exact"/>
              <w:jc w:val="center"/>
              <w:rPr>
                <w:rFonts w:ascii="宋体" w:hAnsi="宋体" w:cs="宋体"/>
                <w:color w:val="000000"/>
                <w:sz w:val="18"/>
                <w:szCs w:val="18"/>
              </w:rPr>
            </w:pPr>
          </w:p>
        </w:tc>
      </w:tr>
      <w:tr w:rsidR="00A74593" w14:paraId="1FD95974"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A9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0D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部分供肝原位肝移植术儿童加收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E2B2"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B4F6"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033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BB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AD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1944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EAC0"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A1E4"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6F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8E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9C5C" w14:textId="77777777" w:rsidR="00A74593" w:rsidRDefault="00A74593">
            <w:pPr>
              <w:spacing w:line="230" w:lineRule="exact"/>
              <w:jc w:val="center"/>
              <w:rPr>
                <w:rFonts w:ascii="宋体" w:hAnsi="宋体" w:cs="宋体"/>
                <w:color w:val="000000"/>
                <w:sz w:val="18"/>
                <w:szCs w:val="18"/>
              </w:rPr>
            </w:pPr>
          </w:p>
        </w:tc>
      </w:tr>
      <w:tr w:rsidR="00A74593" w14:paraId="55A401A7"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7D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HQA90303</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80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双供肝原位肝移植术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BB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指管道重建需要分别依次吻合，相当于两次供肝植入术。逐层进腹，探查，全肝切除术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游离第三肝门，逐一处理肝短血管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，受体肝动脉修整，供肝植入，肝左肝中静脉修整成形，受体腔静脉修整成形，供</w:t>
            </w:r>
            <w:r>
              <w:rPr>
                <w:rFonts w:ascii="宋体" w:hAnsi="宋体" w:cs="宋体" w:hint="eastAsia"/>
                <w:color w:val="000000"/>
                <w:kern w:val="0"/>
                <w:sz w:val="18"/>
                <w:szCs w:val="18"/>
                <w:lang w:bidi="ar"/>
              </w:rPr>
              <w:lastRenderedPageBreak/>
              <w:t>肝肝静脉成形，依次吻合肝静脉、门静脉、肝动脉，胆总管探查，胆管吻合，留置</w:t>
            </w:r>
            <w:r>
              <w:rPr>
                <w:rFonts w:ascii="宋体" w:hAnsi="宋体" w:cs="宋体" w:hint="eastAsia"/>
                <w:color w:val="000000"/>
                <w:kern w:val="0"/>
                <w:sz w:val="18"/>
                <w:szCs w:val="18"/>
                <w:lang w:bidi="ar"/>
              </w:rPr>
              <w:t>T</w:t>
            </w:r>
            <w:r>
              <w:rPr>
                <w:rFonts w:ascii="宋体" w:hAnsi="宋体" w:cs="宋体" w:hint="eastAsia"/>
                <w:color w:val="000000"/>
                <w:kern w:val="0"/>
                <w:sz w:val="18"/>
                <w:szCs w:val="18"/>
                <w:lang w:bidi="ar"/>
              </w:rPr>
              <w:t>管引流，肝活检，止血，经腹壁另戳孔置管引出固定，清点器具、纱布无误，冲洗腹腔，逐层关腹。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43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7F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9A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0F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7CF9"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3134"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5C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29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C5D4C" w14:textId="77777777" w:rsidR="00A74593" w:rsidRDefault="00A74593">
            <w:pPr>
              <w:spacing w:line="230" w:lineRule="exact"/>
              <w:jc w:val="center"/>
              <w:rPr>
                <w:rFonts w:ascii="宋体" w:hAnsi="宋体" w:cs="宋体"/>
                <w:color w:val="000000"/>
                <w:sz w:val="18"/>
                <w:szCs w:val="18"/>
              </w:rPr>
            </w:pPr>
          </w:p>
        </w:tc>
      </w:tr>
      <w:tr w:rsidR="00A74593" w14:paraId="1559B152"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43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HQA90303,A1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30B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双供肝原位肝移植术儿童加收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26DF"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FFF8"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A7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0F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2094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F6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1676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567B0"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A467"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D8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C6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5A7A" w14:textId="77777777" w:rsidR="00A74593" w:rsidRDefault="00A74593">
            <w:pPr>
              <w:spacing w:line="230" w:lineRule="exact"/>
              <w:jc w:val="center"/>
              <w:rPr>
                <w:rFonts w:ascii="宋体" w:hAnsi="宋体" w:cs="宋体"/>
                <w:color w:val="000000"/>
                <w:sz w:val="18"/>
                <w:szCs w:val="18"/>
              </w:rPr>
            </w:pPr>
          </w:p>
        </w:tc>
      </w:tr>
      <w:tr w:rsidR="00A74593" w14:paraId="683048E9"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56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HQA90304</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0E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原位辅助肝移植术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BA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逐层进腹，探查，左半肝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或右半肝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部分切除术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游离第三肝门，逐一处理肝短血管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，受体肝动脉修整，供肝植入，受体腔静脉修整成形，供肝肝静脉成形，依次吻合肝静脉、门静脉、肝动脉，胆总管探查，胆管吻合，留置</w:t>
            </w:r>
            <w:r>
              <w:rPr>
                <w:rFonts w:ascii="宋体" w:hAnsi="宋体" w:cs="宋体" w:hint="eastAsia"/>
                <w:color w:val="000000"/>
                <w:kern w:val="0"/>
                <w:sz w:val="18"/>
                <w:szCs w:val="18"/>
                <w:lang w:bidi="ar"/>
              </w:rPr>
              <w:t>T</w:t>
            </w:r>
            <w:r>
              <w:rPr>
                <w:rFonts w:ascii="宋体" w:hAnsi="宋体" w:cs="宋体" w:hint="eastAsia"/>
                <w:color w:val="000000"/>
                <w:kern w:val="0"/>
                <w:sz w:val="18"/>
                <w:szCs w:val="18"/>
                <w:lang w:bidi="ar"/>
              </w:rPr>
              <w:t>管引流，肝活检，止血，经腹壁另戳孔置管引出固定，清点器具、纱布无误，冲洗腹腔，逐层关腹。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D0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F3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08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15101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22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9999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6239"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DBA2"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8E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003B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95EB" w14:textId="77777777" w:rsidR="00A74593" w:rsidRDefault="00A74593">
            <w:pPr>
              <w:spacing w:line="230" w:lineRule="exact"/>
              <w:jc w:val="center"/>
              <w:rPr>
                <w:rFonts w:ascii="宋体" w:hAnsi="宋体" w:cs="宋体"/>
                <w:color w:val="000000"/>
                <w:sz w:val="18"/>
                <w:szCs w:val="18"/>
              </w:rPr>
            </w:pPr>
          </w:p>
        </w:tc>
      </w:tr>
      <w:tr w:rsidR="00A74593" w14:paraId="539D126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C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HQA90304,A1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2C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原位辅助肝移植术儿童加收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5418"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EF97"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49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3E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A1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1944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E520"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ED17"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7D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96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4AEC" w14:textId="77777777" w:rsidR="00A74593" w:rsidRDefault="00A74593">
            <w:pPr>
              <w:spacing w:line="230" w:lineRule="exact"/>
              <w:jc w:val="center"/>
              <w:rPr>
                <w:rFonts w:ascii="宋体" w:hAnsi="宋体" w:cs="宋体"/>
                <w:color w:val="000000"/>
                <w:sz w:val="18"/>
                <w:szCs w:val="18"/>
              </w:rPr>
            </w:pPr>
          </w:p>
        </w:tc>
      </w:tr>
      <w:tr w:rsidR="00A74593" w14:paraId="3E09D042"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FA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72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移植肝切除再移植术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80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指将原移植肝切除，重新再移植手术。逐层进腹，粘连松解，探查，移植肝切除</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含全肝或部分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，受体肝动脉修整，供肝植入，肝左肝中静脉修整成形，供肝下腔静脉成形，依次吻合下腔静脉、门静脉、肝动脉，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供肝胆囊切除</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，胆总管探查，胆管吻合，留置</w:t>
            </w:r>
            <w:r>
              <w:rPr>
                <w:rFonts w:ascii="宋体" w:hAnsi="宋体" w:cs="宋体" w:hint="eastAsia"/>
                <w:color w:val="000000"/>
                <w:kern w:val="0"/>
                <w:sz w:val="18"/>
                <w:szCs w:val="18"/>
                <w:lang w:bidi="ar"/>
              </w:rPr>
              <w:t>T</w:t>
            </w:r>
            <w:r>
              <w:rPr>
                <w:rFonts w:ascii="宋体" w:hAnsi="宋体" w:cs="宋体" w:hint="eastAsia"/>
                <w:color w:val="000000"/>
                <w:kern w:val="0"/>
                <w:sz w:val="18"/>
                <w:szCs w:val="18"/>
                <w:lang w:bidi="ar"/>
              </w:rPr>
              <w:t>管引流，肝活检，止血，经腹壁另戳孔置管引出固定，清点器具、纱布无误，冲洗腹腔，逐层关腹。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91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F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C8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13330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34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057D"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432E"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33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80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9BF6" w14:textId="77777777" w:rsidR="00A74593" w:rsidRDefault="00A74593">
            <w:pPr>
              <w:spacing w:line="230" w:lineRule="exact"/>
              <w:jc w:val="center"/>
              <w:rPr>
                <w:rFonts w:ascii="宋体" w:hAnsi="宋体" w:cs="宋体"/>
                <w:color w:val="000000"/>
                <w:sz w:val="18"/>
                <w:szCs w:val="18"/>
              </w:rPr>
            </w:pPr>
          </w:p>
        </w:tc>
      </w:tr>
      <w:tr w:rsidR="00A74593" w14:paraId="718CBB2D"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4E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HQA90305,A1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BC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移植肝切除再移植术儿童加收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30A5"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F94B"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73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44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B2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2094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1551"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BE42"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D1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63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0D4B" w14:textId="77777777" w:rsidR="00A74593" w:rsidRDefault="00A74593">
            <w:pPr>
              <w:spacing w:line="230" w:lineRule="exact"/>
              <w:jc w:val="center"/>
              <w:rPr>
                <w:rFonts w:ascii="宋体" w:hAnsi="宋体" w:cs="宋体"/>
                <w:color w:val="000000"/>
                <w:sz w:val="18"/>
                <w:szCs w:val="18"/>
              </w:rPr>
            </w:pPr>
          </w:p>
        </w:tc>
      </w:tr>
      <w:tr w:rsidR="00A74593" w14:paraId="1FE2C5BC"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B1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HQN60301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C4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异体活体供胰节段切除术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F3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供体逐层进腹，探查，带血管蒂胰腺节段性切除，残胰腺缝合，止血，腹腔引流管经腹壁另戳孔引出固定，清点器具、纱布无误，冲洗腹腔，逐层关腹。含供胰修整、血管重建。</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BC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E6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91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FEF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3560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2BFE"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87C3"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31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2B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ED85" w14:textId="77777777" w:rsidR="00A74593" w:rsidRDefault="00A74593">
            <w:pPr>
              <w:spacing w:line="230" w:lineRule="exact"/>
              <w:rPr>
                <w:rFonts w:ascii="宋体" w:hAnsi="宋体" w:cs="宋体"/>
                <w:color w:val="000000"/>
                <w:sz w:val="18"/>
                <w:szCs w:val="18"/>
              </w:rPr>
            </w:pPr>
          </w:p>
        </w:tc>
      </w:tr>
      <w:tr w:rsidR="00A74593" w14:paraId="100A381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87C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HQN60301,A1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79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异体活体供胰节段切除术儿童加收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372B"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4F73"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DF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80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AE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FD68"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5C98"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F6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70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C975" w14:textId="77777777" w:rsidR="00A74593" w:rsidRDefault="00A74593">
            <w:pPr>
              <w:spacing w:line="230" w:lineRule="exact"/>
              <w:rPr>
                <w:rFonts w:ascii="宋体" w:hAnsi="宋体" w:cs="宋体"/>
                <w:color w:val="000000"/>
                <w:sz w:val="18"/>
                <w:szCs w:val="18"/>
              </w:rPr>
            </w:pPr>
          </w:p>
        </w:tc>
      </w:tr>
      <w:tr w:rsidR="00A74593" w14:paraId="4597EFEC"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9E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331007015</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A7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50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包括胎儿胰腺移植术</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FB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2B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5E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17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BE8E"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39B5"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B2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C7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0419" w14:textId="77777777" w:rsidR="00A74593" w:rsidRDefault="00A74593">
            <w:pPr>
              <w:spacing w:line="230" w:lineRule="exact"/>
              <w:rPr>
                <w:rFonts w:ascii="宋体" w:hAnsi="宋体" w:cs="宋体"/>
                <w:color w:val="000000"/>
                <w:sz w:val="18"/>
                <w:szCs w:val="18"/>
              </w:rPr>
            </w:pPr>
          </w:p>
        </w:tc>
      </w:tr>
      <w:tr w:rsidR="00A74593" w14:paraId="5C65B89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1D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HRB90302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DA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异体肾移植术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9D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消毒</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电刀逐层切开</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暴露髂窝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将肾脏置入髂窝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供肾静脉与髂静脉吻合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供肾动脉与髂动脉吻合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输尿管膀胱吻合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留置引流</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关闭切口。不含修整、供体肾脏灌洗。</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FB4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血管夹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止血材料</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特殊缝线</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输尿管支架管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导丝</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EA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2F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6937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56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26E6"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283B"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681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93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B894" w14:textId="77777777" w:rsidR="00A74593" w:rsidRDefault="00A74593">
            <w:pPr>
              <w:spacing w:line="230" w:lineRule="exact"/>
              <w:rPr>
                <w:rFonts w:ascii="宋体" w:hAnsi="宋体" w:cs="宋体"/>
                <w:color w:val="000000"/>
                <w:sz w:val="18"/>
                <w:szCs w:val="18"/>
              </w:rPr>
            </w:pPr>
          </w:p>
        </w:tc>
      </w:tr>
      <w:tr w:rsidR="00A74593" w14:paraId="1DE2FB66"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672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HRB90302,A1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17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异体肾移植术儿童加收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4434"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3344"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90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75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69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57DD"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4C0E7"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60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18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1A26" w14:textId="77777777" w:rsidR="00A74593" w:rsidRDefault="00A74593">
            <w:pPr>
              <w:spacing w:line="230" w:lineRule="exact"/>
              <w:rPr>
                <w:rFonts w:ascii="宋体" w:hAnsi="宋体" w:cs="宋体"/>
                <w:color w:val="000000"/>
                <w:sz w:val="18"/>
                <w:szCs w:val="18"/>
              </w:rPr>
            </w:pPr>
          </w:p>
        </w:tc>
      </w:tr>
      <w:tr w:rsidR="00A74593" w14:paraId="6E4A72B8"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38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HRB41301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1B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供体肾修整术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B1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灌注肾脏，维持灌洗液低温，分离肾动静脉，保留肾门及肾下极脂肪，保留输尿管系膜，检查肾血管是否有破口。</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887D"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DB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2C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43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4200"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B5CB"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04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BD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B57E" w14:textId="77777777" w:rsidR="00A74593" w:rsidRDefault="00A74593">
            <w:pPr>
              <w:spacing w:line="230" w:lineRule="exact"/>
              <w:rPr>
                <w:rFonts w:ascii="宋体" w:hAnsi="宋体" w:cs="宋体"/>
                <w:color w:val="000000"/>
                <w:sz w:val="18"/>
                <w:szCs w:val="18"/>
              </w:rPr>
            </w:pPr>
          </w:p>
        </w:tc>
      </w:tr>
      <w:tr w:rsidR="00A74593" w14:paraId="09B20A6C"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FF5C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HRB41301,A1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B3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供体肾修整术儿童加收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B7A5"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FCF3"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BF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5D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35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7E07"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BA52"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A5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2F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6F3B" w14:textId="77777777" w:rsidR="00A74593" w:rsidRDefault="00A74593">
            <w:pPr>
              <w:spacing w:line="230" w:lineRule="exact"/>
              <w:rPr>
                <w:rFonts w:ascii="宋体" w:hAnsi="宋体" w:cs="宋体"/>
                <w:color w:val="000000"/>
                <w:sz w:val="18"/>
                <w:szCs w:val="18"/>
              </w:rPr>
            </w:pPr>
          </w:p>
        </w:tc>
      </w:tr>
      <w:tr w:rsidR="00A74593" w14:paraId="12097DE8"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78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HRB65302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80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离体肾取石术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B1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消毒，电刀逐层切开，将肾脏游离切除，移出体外低温处理，肾脏灌注，实质切开，取石，实质缝合，肾脏移植，吻合动静脉，输尿管膀胱吻合，关闭切口。</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F2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血管夹，止血材料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C0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BF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EE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3550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7014"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5136"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42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6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C229" w14:textId="77777777" w:rsidR="00A74593" w:rsidRDefault="00A74593">
            <w:pPr>
              <w:spacing w:line="230" w:lineRule="exact"/>
              <w:jc w:val="center"/>
              <w:rPr>
                <w:rFonts w:ascii="宋体" w:hAnsi="宋体" w:cs="宋体"/>
                <w:color w:val="000000"/>
                <w:sz w:val="18"/>
                <w:szCs w:val="18"/>
              </w:rPr>
            </w:pPr>
          </w:p>
        </w:tc>
      </w:tr>
      <w:tr w:rsidR="00A74593" w14:paraId="4CCF84B8"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ED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HRB65302,A1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AE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离体肾取石术儿童加收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1543"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D90B9"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B3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C7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04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1A15"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4842" w14:textId="77777777" w:rsidR="00A74593" w:rsidRDefault="00A74593">
            <w:pPr>
              <w:spacing w:line="230" w:lineRule="exact"/>
              <w:jc w:val="lef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E1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BC3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E36C" w14:textId="77777777" w:rsidR="00A74593" w:rsidRDefault="00A74593">
            <w:pPr>
              <w:spacing w:line="230" w:lineRule="exact"/>
              <w:jc w:val="center"/>
              <w:rPr>
                <w:rFonts w:ascii="宋体" w:hAnsi="宋体" w:cs="宋体"/>
                <w:color w:val="000000"/>
                <w:sz w:val="18"/>
                <w:szCs w:val="18"/>
              </w:rPr>
            </w:pPr>
          </w:p>
        </w:tc>
      </w:tr>
      <w:tr w:rsidR="00A74593" w14:paraId="6186D281"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62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331101020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C8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异体供肾取肾术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008B"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AC3D"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76E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57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0D9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AE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3150"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CA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84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E61E" w14:textId="77777777" w:rsidR="00A74593" w:rsidRDefault="00A74593">
            <w:pPr>
              <w:spacing w:line="230" w:lineRule="exact"/>
              <w:rPr>
                <w:rFonts w:ascii="宋体" w:hAnsi="宋体" w:cs="宋体"/>
                <w:color w:val="000000"/>
                <w:sz w:val="18"/>
                <w:szCs w:val="18"/>
              </w:rPr>
            </w:pPr>
          </w:p>
        </w:tc>
      </w:tr>
      <w:tr w:rsidR="00A74593" w14:paraId="7FBF9DDD"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95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331101026</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91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胰肾联合移植术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CE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取供体腹部大“十”字切口，游离并整块切取肝、肾、胰、脾、十二指肠、胆囊，同时切取双侧髂血管备用。将切取的器官置于</w:t>
            </w:r>
            <w:r>
              <w:rPr>
                <w:rFonts w:ascii="宋体" w:hAnsi="宋体" w:cs="宋体" w:hint="eastAsia"/>
                <w:color w:val="000000"/>
                <w:kern w:val="0"/>
                <w:sz w:val="18"/>
                <w:szCs w:val="18"/>
                <w:lang w:bidi="ar"/>
              </w:rPr>
              <w:t>UW</w:t>
            </w:r>
            <w:r>
              <w:rPr>
                <w:rFonts w:ascii="宋体" w:hAnsi="宋体" w:cs="宋体" w:hint="eastAsia"/>
                <w:color w:val="000000"/>
                <w:kern w:val="0"/>
                <w:sz w:val="18"/>
                <w:szCs w:val="18"/>
                <w:lang w:bidi="ar"/>
              </w:rPr>
              <w:t>液中冷藏保存。游离、修整双肾、肝、胃、胰、脾、十二指肠及其动脉、静脉，吻合重建胃十二指肠动脉。受体患者取平卧位，麻醉后消毒铺巾，取右侧经腹直肌切口入腹，游离动脉、静脉，切除阑尾组织，重建肾血管，重建输尿管，重建各脏器动脉、静脉系统，重建胰十二指肠。以移植脏器色泽红润，动脉搏动良好为宜。再次彻底止血，放置肾周、盆腔、胰头后硅胶管各一根，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945E"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CD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76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0C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FC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4E6B" w14:textId="77777777" w:rsidR="00A74593" w:rsidRDefault="00F45AAE">
            <w:pPr>
              <w:widowControl/>
              <w:spacing w:line="230" w:lineRule="exact"/>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29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0A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1013" w14:textId="77777777" w:rsidR="00A74593" w:rsidRDefault="00A74593">
            <w:pPr>
              <w:spacing w:line="230" w:lineRule="exact"/>
              <w:rPr>
                <w:rFonts w:ascii="宋体" w:hAnsi="宋体" w:cs="宋体"/>
                <w:color w:val="000000"/>
                <w:sz w:val="18"/>
                <w:szCs w:val="18"/>
              </w:rPr>
            </w:pPr>
          </w:p>
        </w:tc>
      </w:tr>
      <w:tr w:rsidR="00A74593" w14:paraId="2A46695D"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15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HQN75302</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16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异位异体移植胰腺切除术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EC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指切除移植失败的胰腺。逐层进腹，探查，粘连松解，切除原移植的胰腺，胆、胰、胃肠道重建，止血，腹腔引流管经腹壁另戳孔引出固定，清点器具、纱布无误，冲洗腹腔，逐层关腹。</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A3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吻合器，血管夹，特殊缝线，止血材料</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B4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4F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E9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3570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F0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524B"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EA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CB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2806" w14:textId="77777777" w:rsidR="00A74593" w:rsidRDefault="00A74593">
            <w:pPr>
              <w:spacing w:line="230" w:lineRule="exact"/>
              <w:rPr>
                <w:rFonts w:ascii="宋体" w:hAnsi="宋体" w:cs="宋体"/>
                <w:color w:val="000000"/>
                <w:sz w:val="18"/>
                <w:szCs w:val="18"/>
              </w:rPr>
            </w:pPr>
          </w:p>
        </w:tc>
      </w:tr>
      <w:tr w:rsidR="00A74593" w14:paraId="567346FA"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DF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HQN75302,A1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DB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异位异体移植胰腺切除术儿童加收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F5ED"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7D0E"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7A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8F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87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B92F8" w14:textId="77777777" w:rsidR="00A74593" w:rsidRDefault="00A74593">
            <w:pPr>
              <w:spacing w:line="230" w:lineRule="exact"/>
              <w:jc w:val="center"/>
              <w:rPr>
                <w:rFonts w:ascii="宋体" w:hAnsi="宋体" w:cs="宋体"/>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2994"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0BC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922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D417" w14:textId="77777777" w:rsidR="00A74593" w:rsidRDefault="00A74593">
            <w:pPr>
              <w:spacing w:line="230" w:lineRule="exact"/>
              <w:rPr>
                <w:rFonts w:ascii="宋体" w:hAnsi="宋体" w:cs="宋体"/>
                <w:color w:val="000000"/>
                <w:sz w:val="18"/>
                <w:szCs w:val="18"/>
              </w:rPr>
            </w:pPr>
          </w:p>
        </w:tc>
      </w:tr>
      <w:tr w:rsidR="00A74593" w14:paraId="77D4BB6D"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CF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HED83317</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8D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睑退缩矫正术</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53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含上睑、下睑及额肌悬吊、提上睑肌缩短、睑板再造、异体巩膜移植或植皮、眼睑缺损整形术。以上睑退缩矫正前路术式为例：消毒铺巾，根据手术切口的设计，切开，电凝或压迫止血，分离暴露提上睑肌腱膜及眶隔，分离结膜与米勒肌，切除或后退部分米勒肌，调整眼睑高度，缝合切口，加压包扎。不含睫毛再造、肌瓣移植。</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6B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特殊缝线</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C5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单侧</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02A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2353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1A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BA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C266"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81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6DD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4EEE" w14:textId="77777777" w:rsidR="00A74593" w:rsidRDefault="00A74593">
            <w:pPr>
              <w:spacing w:line="230" w:lineRule="exact"/>
              <w:rPr>
                <w:rFonts w:ascii="宋体" w:hAnsi="宋体" w:cs="宋体"/>
                <w:color w:val="000000"/>
                <w:sz w:val="18"/>
                <w:szCs w:val="18"/>
              </w:rPr>
            </w:pPr>
          </w:p>
        </w:tc>
      </w:tr>
      <w:tr w:rsidR="00A74593" w14:paraId="40F67A42" w14:textId="7777777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742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HED83317,A1</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F618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睑退缩矫正术儿童加收</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534F" w14:textId="77777777" w:rsidR="00A74593" w:rsidRDefault="00A74593">
            <w:pPr>
              <w:spacing w:line="230" w:lineRule="exact"/>
              <w:jc w:val="left"/>
              <w:rPr>
                <w:rFonts w:ascii="宋体" w:hAnsi="宋体" w:cs="宋体"/>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1BA77" w14:textId="77777777" w:rsidR="00A74593" w:rsidRDefault="00A74593">
            <w:pPr>
              <w:spacing w:line="230" w:lineRule="exact"/>
              <w:jc w:val="left"/>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4C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单侧</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2C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72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35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D036" w14:textId="77777777" w:rsidR="00A74593" w:rsidRDefault="00A74593">
            <w:pPr>
              <w:spacing w:line="230" w:lineRule="exact"/>
              <w:rPr>
                <w:rFonts w:ascii="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7B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81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A7B3" w14:textId="77777777" w:rsidR="00A74593" w:rsidRDefault="00A74593">
            <w:pPr>
              <w:spacing w:line="230" w:lineRule="exact"/>
              <w:rPr>
                <w:rFonts w:ascii="宋体" w:hAnsi="宋体" w:cs="宋体"/>
                <w:color w:val="000000"/>
                <w:sz w:val="18"/>
                <w:szCs w:val="18"/>
              </w:rPr>
            </w:pPr>
          </w:p>
        </w:tc>
      </w:tr>
    </w:tbl>
    <w:p w14:paraId="4ABD15F6" w14:textId="77777777" w:rsidR="00A74593" w:rsidRDefault="00A74593">
      <w:pPr>
        <w:pStyle w:val="a0"/>
        <w:spacing w:after="0" w:line="230" w:lineRule="exact"/>
      </w:pPr>
    </w:p>
    <w:p w14:paraId="53004BFE" w14:textId="77777777" w:rsidR="00A74593" w:rsidRDefault="00A74593">
      <w:pPr>
        <w:pStyle w:val="TOC1"/>
      </w:pPr>
    </w:p>
    <w:p w14:paraId="4D703001" w14:textId="77777777" w:rsidR="00A74593" w:rsidRDefault="00A74593"/>
    <w:p w14:paraId="63EE834F" w14:textId="77777777" w:rsidR="00A74593" w:rsidRDefault="00A74593">
      <w:pPr>
        <w:pStyle w:val="a0"/>
      </w:pPr>
    </w:p>
    <w:p w14:paraId="50304B95" w14:textId="77777777" w:rsidR="00A74593" w:rsidRDefault="00A74593">
      <w:pPr>
        <w:pStyle w:val="a4"/>
      </w:pPr>
    </w:p>
    <w:p w14:paraId="67D083D2"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7</w:t>
      </w:r>
    </w:p>
    <w:tbl>
      <w:tblPr>
        <w:tblW w:w="15749" w:type="dxa"/>
        <w:tblInd w:w="-1276" w:type="dxa"/>
        <w:tblLayout w:type="fixed"/>
        <w:tblLook w:val="04A0" w:firstRow="1" w:lastRow="0" w:firstColumn="1" w:lastColumn="0" w:noHBand="0" w:noVBand="1"/>
      </w:tblPr>
      <w:tblGrid>
        <w:gridCol w:w="1108"/>
        <w:gridCol w:w="1530"/>
        <w:gridCol w:w="6975"/>
        <w:gridCol w:w="450"/>
        <w:gridCol w:w="435"/>
        <w:gridCol w:w="585"/>
        <w:gridCol w:w="615"/>
        <w:gridCol w:w="615"/>
        <w:gridCol w:w="465"/>
        <w:gridCol w:w="705"/>
        <w:gridCol w:w="690"/>
        <w:gridCol w:w="1576"/>
      </w:tblGrid>
      <w:tr w:rsidR="00A74593" w14:paraId="3FD95C3F" w14:textId="77777777">
        <w:trPr>
          <w:trHeight w:val="660"/>
        </w:trPr>
        <w:tc>
          <w:tcPr>
            <w:tcW w:w="15749" w:type="dxa"/>
            <w:gridSpan w:val="12"/>
            <w:tcBorders>
              <w:top w:val="nil"/>
              <w:left w:val="nil"/>
              <w:bottom w:val="nil"/>
              <w:right w:val="nil"/>
            </w:tcBorders>
            <w:shd w:val="clear" w:color="auto" w:fill="auto"/>
            <w:noWrap/>
            <w:vAlign w:val="center"/>
          </w:tcPr>
          <w:p w14:paraId="455DF052" w14:textId="77777777" w:rsidR="00A74593" w:rsidRDefault="00F45AAE">
            <w:pPr>
              <w:widowControl/>
              <w:jc w:val="center"/>
              <w:textAlignment w:val="center"/>
              <w:rPr>
                <w:rFonts w:ascii="宋体" w:hAnsi="宋体" w:cs="宋体"/>
                <w:color w:val="000000"/>
                <w:sz w:val="40"/>
                <w:szCs w:val="40"/>
              </w:rPr>
            </w:pPr>
            <w:r>
              <w:rPr>
                <w:rFonts w:ascii="黑体" w:eastAsia="黑体" w:hAnsi="宋体" w:cs="黑体" w:hint="eastAsia"/>
                <w:color w:val="000000"/>
                <w:kern w:val="0"/>
                <w:sz w:val="44"/>
                <w:szCs w:val="44"/>
                <w:lang w:bidi="ar"/>
              </w:rPr>
              <w:t>青岛市废止临床量表评估类医疗服务价格项目表</w:t>
            </w:r>
          </w:p>
        </w:tc>
      </w:tr>
      <w:tr w:rsidR="00A74593" w14:paraId="72B1DFF1" w14:textId="77777777">
        <w:trPr>
          <w:trHeight w:val="180"/>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B4AA4A" w14:textId="77777777" w:rsidR="00A74593" w:rsidRDefault="00F45AAE">
            <w:pPr>
              <w:widowControl/>
              <w:spacing w:line="23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项目编码</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F5A4B5"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项目名称</w:t>
            </w:r>
          </w:p>
        </w:tc>
        <w:tc>
          <w:tcPr>
            <w:tcW w:w="6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BCAD10"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项目内涵</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81BA7"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除外内容</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98B2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计价单位</w:t>
            </w:r>
          </w:p>
        </w:tc>
        <w:tc>
          <w:tcPr>
            <w:tcW w:w="18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3CBE9E"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价格</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69B6F8"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计价说明</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9D46C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206430D9" w14:textId="77777777">
        <w:trPr>
          <w:trHeight w:val="18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906AE" w14:textId="77777777" w:rsidR="00A74593" w:rsidRDefault="00A74593">
            <w:pPr>
              <w:spacing w:line="230" w:lineRule="exact"/>
              <w:jc w:val="left"/>
              <w:rPr>
                <w:rFonts w:ascii="宋体" w:hAnsi="宋体" w:cs="宋体"/>
                <w:b/>
                <w:color w:val="000000"/>
                <w:sz w:val="18"/>
                <w:szCs w:val="1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20ADF" w14:textId="77777777" w:rsidR="00A74593" w:rsidRDefault="00A74593">
            <w:pPr>
              <w:spacing w:line="230" w:lineRule="exact"/>
              <w:jc w:val="center"/>
              <w:rPr>
                <w:rFonts w:ascii="宋体" w:hAnsi="宋体" w:cs="宋体"/>
                <w:b/>
                <w:color w:val="000000"/>
                <w:sz w:val="18"/>
                <w:szCs w:val="18"/>
              </w:rPr>
            </w:pPr>
          </w:p>
        </w:tc>
        <w:tc>
          <w:tcPr>
            <w:tcW w:w="6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7AF55" w14:textId="77777777" w:rsidR="00A74593" w:rsidRDefault="00A74593">
            <w:pPr>
              <w:spacing w:line="230" w:lineRule="exact"/>
              <w:jc w:val="center"/>
              <w:rPr>
                <w:rFonts w:ascii="宋体" w:hAnsi="宋体" w:cs="宋体"/>
                <w:b/>
                <w:color w:val="000000"/>
                <w:sz w:val="18"/>
                <w:szCs w:val="18"/>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E0AB3" w14:textId="77777777" w:rsidR="00A74593" w:rsidRDefault="00A74593">
            <w:pPr>
              <w:spacing w:line="230" w:lineRule="exact"/>
              <w:jc w:val="center"/>
              <w:rPr>
                <w:rFonts w:ascii="宋体" w:hAnsi="宋体" w:cs="宋体"/>
                <w:b/>
                <w:color w:val="000000"/>
                <w:sz w:val="18"/>
                <w:szCs w:val="18"/>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D560D" w14:textId="77777777" w:rsidR="00A74593" w:rsidRDefault="00A74593">
            <w:pPr>
              <w:spacing w:line="230" w:lineRule="exact"/>
              <w:jc w:val="center"/>
              <w:rPr>
                <w:rFonts w:ascii="宋体" w:hAnsi="宋体" w:cs="宋体"/>
                <w:b/>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03E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337E"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57A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w:t>
            </w: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D0E5D" w14:textId="77777777" w:rsidR="00A74593" w:rsidRDefault="00A74593">
            <w:pPr>
              <w:spacing w:line="230" w:lineRule="exact"/>
              <w:jc w:val="center"/>
              <w:rPr>
                <w:rFonts w:ascii="宋体" w:hAnsi="宋体" w:cs="宋体"/>
                <w:b/>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FE6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39CC"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024D"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最高费用限额</w:t>
            </w:r>
          </w:p>
        </w:tc>
      </w:tr>
      <w:tr w:rsidR="00A74593" w14:paraId="2E8D0BCB" w14:textId="77777777">
        <w:trPr>
          <w:trHeight w:val="181"/>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A5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75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长谷川痴呆测验</w:t>
            </w:r>
            <w:r>
              <w:rPr>
                <w:rFonts w:ascii="宋体" w:hAnsi="宋体" w:cs="宋体" w:hint="eastAsia"/>
                <w:color w:val="000000"/>
                <w:kern w:val="0"/>
                <w:sz w:val="18"/>
                <w:szCs w:val="18"/>
                <w:lang w:bidi="ar"/>
              </w:rPr>
              <w:t>(HDS-R)</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4E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用于痴呆的筛选。由心理师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或精神科医师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以一对一的方式对患者实施测验，共</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个小项，</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大项，观测被试思维、行为、情绪，记录观测内容，需要系统地询问，精神科医师分析测量数据，出具报告。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557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88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DB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C22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B1C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29C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11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1A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81B6" w14:textId="77777777" w:rsidR="00A74593" w:rsidRDefault="00A74593">
            <w:pPr>
              <w:spacing w:line="230" w:lineRule="exact"/>
              <w:rPr>
                <w:rFonts w:ascii="宋体" w:hAnsi="宋体" w:cs="宋体"/>
                <w:color w:val="000000"/>
                <w:sz w:val="18"/>
                <w:szCs w:val="18"/>
              </w:rPr>
            </w:pPr>
          </w:p>
        </w:tc>
      </w:tr>
      <w:tr w:rsidR="00A74593" w14:paraId="7F43027C" w14:textId="77777777">
        <w:trPr>
          <w:trHeight w:val="181"/>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3B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F0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小学生推理能力测验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9C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用于评定儿童推理能力。在心理师看护指导下，计算机辅助人工分析数据，出具报告。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D8A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39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7A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F2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31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E55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EA4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EC8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F7F2" w14:textId="77777777" w:rsidR="00A74593" w:rsidRDefault="00A74593">
            <w:pPr>
              <w:spacing w:line="230" w:lineRule="exact"/>
              <w:rPr>
                <w:rFonts w:ascii="宋体" w:hAnsi="宋体" w:cs="宋体"/>
                <w:color w:val="000000"/>
                <w:sz w:val="18"/>
                <w:szCs w:val="18"/>
              </w:rPr>
            </w:pPr>
          </w:p>
        </w:tc>
      </w:tr>
      <w:tr w:rsidR="00A74593" w14:paraId="16E4F582" w14:textId="77777777">
        <w:trPr>
          <w:trHeight w:val="181"/>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4D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9E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智力成就责任问卷测评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A0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用于智力检查。由心理师以一对一的方式对患者实施测验，各分测验的评分标准不同，观测被试行为、情绪，记录观测内容，指导答题，分析测量数据，出具报告。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EDA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63E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D0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6F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FB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2C03"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36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24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B330" w14:textId="77777777" w:rsidR="00A74593" w:rsidRDefault="00A74593">
            <w:pPr>
              <w:spacing w:line="230" w:lineRule="exact"/>
              <w:rPr>
                <w:rFonts w:ascii="宋体" w:hAnsi="宋体" w:cs="宋体"/>
                <w:color w:val="000000"/>
                <w:sz w:val="18"/>
                <w:szCs w:val="18"/>
              </w:rPr>
            </w:pPr>
          </w:p>
        </w:tc>
      </w:tr>
      <w:tr w:rsidR="00A74593" w14:paraId="60E0044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31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7B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丹佛小儿智能发育筛查表</w:t>
            </w:r>
            <w:r>
              <w:rPr>
                <w:rFonts w:ascii="宋体" w:hAnsi="宋体" w:cs="宋体" w:hint="eastAsia"/>
                <w:color w:val="000000"/>
                <w:kern w:val="0"/>
                <w:sz w:val="18"/>
                <w:szCs w:val="18"/>
                <w:lang w:bidi="ar"/>
              </w:rPr>
              <w:t>(DDST)</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C1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周</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岁儿童的智力发展水平。由心理师以一对一的方式对患者实施测验，共完成</w:t>
            </w:r>
            <w:r>
              <w:rPr>
                <w:rFonts w:ascii="宋体" w:hAnsi="宋体" w:cs="宋体" w:hint="eastAsia"/>
                <w:color w:val="000000"/>
                <w:kern w:val="0"/>
                <w:sz w:val="18"/>
                <w:szCs w:val="18"/>
                <w:lang w:bidi="ar"/>
              </w:rPr>
              <w:t>105</w:t>
            </w:r>
            <w:r>
              <w:rPr>
                <w:rFonts w:ascii="宋体" w:hAnsi="宋体" w:cs="宋体" w:hint="eastAsia"/>
                <w:color w:val="000000"/>
                <w:kern w:val="0"/>
                <w:sz w:val="18"/>
                <w:szCs w:val="18"/>
                <w:lang w:bidi="ar"/>
              </w:rPr>
              <w:t>个项目的实施、记分和结果分析，并出示测验报告。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BDF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A8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45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33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78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B2C9"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AC9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52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9D64" w14:textId="77777777" w:rsidR="00A74593" w:rsidRDefault="00A74593">
            <w:pPr>
              <w:spacing w:line="230" w:lineRule="exact"/>
              <w:jc w:val="center"/>
              <w:rPr>
                <w:rFonts w:ascii="宋体" w:hAnsi="宋体" w:cs="宋体"/>
                <w:color w:val="000000"/>
                <w:sz w:val="18"/>
                <w:szCs w:val="18"/>
              </w:rPr>
            </w:pPr>
          </w:p>
        </w:tc>
      </w:tr>
      <w:tr w:rsidR="00A74593" w14:paraId="59AA863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26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44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绘人智力测验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43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用于智力检查。由心理师以一对一的方式对患者实施测验，各分测验的评分标准不同，观测被试行为、情绪，记录观测内容，指导答题，由精神科医师分析测量数据，出具测验报告。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3D7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82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0F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F1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5C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AE2B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44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11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688C" w14:textId="77777777" w:rsidR="00A74593" w:rsidRDefault="00A74593">
            <w:pPr>
              <w:spacing w:line="230" w:lineRule="exact"/>
              <w:jc w:val="center"/>
              <w:rPr>
                <w:rFonts w:ascii="宋体" w:hAnsi="宋体" w:cs="宋体"/>
                <w:color w:val="000000"/>
                <w:sz w:val="18"/>
                <w:szCs w:val="18"/>
              </w:rPr>
            </w:pPr>
          </w:p>
        </w:tc>
      </w:tr>
      <w:tr w:rsidR="00A74593" w14:paraId="1C219F8E"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BF7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A5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中国儿童发展量表测评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26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3-6</w:t>
            </w:r>
            <w:r>
              <w:rPr>
                <w:rFonts w:ascii="宋体" w:hAnsi="宋体" w:cs="宋体" w:hint="eastAsia"/>
                <w:color w:val="000000"/>
                <w:kern w:val="0"/>
                <w:sz w:val="18"/>
                <w:szCs w:val="18"/>
                <w:lang w:bidi="ar"/>
              </w:rPr>
              <w:t>岁儿童的智力发展水平。在心理测查室由心理师看护下，由患者父母完成人机对话式测查</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，测试者出发育情况的报告。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BF0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7C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E7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57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BA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91E3"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8F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D9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16F5" w14:textId="77777777" w:rsidR="00A74593" w:rsidRDefault="00A74593">
            <w:pPr>
              <w:spacing w:line="230" w:lineRule="exact"/>
              <w:jc w:val="center"/>
              <w:rPr>
                <w:rFonts w:ascii="宋体" w:hAnsi="宋体" w:cs="宋体"/>
                <w:color w:val="000000"/>
                <w:sz w:val="18"/>
                <w:szCs w:val="18"/>
              </w:rPr>
            </w:pPr>
          </w:p>
        </w:tc>
      </w:tr>
      <w:tr w:rsidR="00A74593" w14:paraId="2672C9E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C9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6A1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A3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用于评定被试的日常生活能力。对患者的个人卫生，进食，更衣，排泄，入浴，器具使用，床上运动，移动，步行，交流以及自助具的使用进行评定。医师检查患者后，做一次评定，由</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个项目组成，所有项目采用</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级评分法，检查被试行为、情绪，记录观测内容，需要系统地询问每一个症状，分析测量数据，出具报告。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7053"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1B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DD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2E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07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7229"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871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76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EB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限精神科医师、康复科支付</w:t>
            </w:r>
          </w:p>
        </w:tc>
      </w:tr>
      <w:tr w:rsidR="00A74593" w14:paraId="288C5410"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67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B5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成人智残评定量表测评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D8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用于评定被试者的社会适应能力，分</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个项目判定。由精神科医师对被试进行检查并询问知情人，将测试结果输入计算机并出具报告。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F19A"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72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70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EB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C4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160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CB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85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459F7" w14:textId="77777777" w:rsidR="00A74593" w:rsidRDefault="00A74593">
            <w:pPr>
              <w:spacing w:line="230" w:lineRule="exact"/>
              <w:jc w:val="center"/>
              <w:rPr>
                <w:rFonts w:ascii="宋体" w:hAnsi="宋体" w:cs="宋体"/>
                <w:color w:val="000000"/>
                <w:sz w:val="18"/>
                <w:szCs w:val="18"/>
              </w:rPr>
            </w:pPr>
          </w:p>
        </w:tc>
      </w:tr>
      <w:tr w:rsidR="00A74593" w14:paraId="7FD1386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C3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FAD04706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4B0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儿童适应行为评定量表</w:t>
            </w:r>
            <w:r>
              <w:rPr>
                <w:rFonts w:ascii="宋体" w:hAnsi="宋体" w:cs="宋体" w:hint="eastAsia"/>
                <w:color w:val="000000"/>
                <w:kern w:val="0"/>
                <w:sz w:val="18"/>
                <w:szCs w:val="18"/>
                <w:lang w:bidi="ar"/>
              </w:rPr>
              <w:t>(GABRS)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26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用于评定儿童的社会适应行为。在心理测查室的心理师看护下，由临床精神科医师通过检查儿童或直接询问知情人完成人机对话式测查</w:t>
            </w:r>
            <w:r>
              <w:rPr>
                <w:rFonts w:ascii="宋体" w:hAnsi="宋体" w:cs="宋体" w:hint="eastAsia"/>
                <w:color w:val="000000"/>
                <w:kern w:val="0"/>
                <w:sz w:val="18"/>
                <w:szCs w:val="18"/>
                <w:lang w:bidi="ar"/>
              </w:rPr>
              <w:t>(58</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043E"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80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A3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D2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5B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8A1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A16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47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84F3" w14:textId="77777777" w:rsidR="00A74593" w:rsidRDefault="00A74593">
            <w:pPr>
              <w:spacing w:line="230" w:lineRule="exact"/>
              <w:jc w:val="center"/>
              <w:rPr>
                <w:rFonts w:ascii="宋体" w:hAnsi="宋体" w:cs="宋体"/>
                <w:color w:val="000000"/>
                <w:sz w:val="18"/>
                <w:szCs w:val="18"/>
              </w:rPr>
            </w:pPr>
          </w:p>
        </w:tc>
      </w:tr>
      <w:tr w:rsidR="00A74593" w14:paraId="26BBCC5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E28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6A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气质量表测评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C4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用于评定儿童气质特点。由父母在计算机上操作填写</w:t>
            </w:r>
            <w:r>
              <w:rPr>
                <w:rFonts w:ascii="宋体" w:hAnsi="宋体" w:cs="宋体" w:hint="eastAsia"/>
                <w:color w:val="000000"/>
                <w:kern w:val="0"/>
                <w:sz w:val="18"/>
                <w:szCs w:val="18"/>
                <w:lang w:bidi="ar"/>
              </w:rPr>
              <w:t>(72</w:t>
            </w:r>
            <w:r>
              <w:rPr>
                <w:rFonts w:ascii="宋体" w:hAnsi="宋体" w:cs="宋体" w:hint="eastAsia"/>
                <w:color w:val="000000"/>
                <w:kern w:val="0"/>
                <w:sz w:val="18"/>
                <w:szCs w:val="18"/>
                <w:lang w:bidi="ar"/>
              </w:rPr>
              <w:t>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。由精神科医师分析结果并出具报告。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627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9C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72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B8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93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37C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0A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09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C57B" w14:textId="77777777" w:rsidR="00A74593" w:rsidRDefault="00A74593">
            <w:pPr>
              <w:spacing w:line="230" w:lineRule="exact"/>
              <w:jc w:val="center"/>
              <w:rPr>
                <w:rFonts w:ascii="宋体" w:hAnsi="宋体" w:cs="宋体"/>
                <w:color w:val="000000"/>
                <w:sz w:val="18"/>
                <w:szCs w:val="18"/>
              </w:rPr>
            </w:pPr>
          </w:p>
        </w:tc>
      </w:tr>
      <w:tr w:rsidR="00A74593" w14:paraId="2ACC461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2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78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儿童内外控量表测评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4078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3-6</w:t>
            </w:r>
            <w:r>
              <w:rPr>
                <w:rFonts w:ascii="宋体" w:hAnsi="宋体" w:cs="宋体" w:hint="eastAsia"/>
                <w:color w:val="000000"/>
                <w:kern w:val="0"/>
                <w:sz w:val="18"/>
                <w:szCs w:val="18"/>
                <w:lang w:bidi="ar"/>
              </w:rPr>
              <w:t>年级儿童的内外控倾向。在心理师指导下由家长或其他知情者填写量表，共</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个条目，由心理师根据家长或其他知情者填写结果完成量表评定，根据评定结果出评定报告。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BE2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8BE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0B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27CE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FA54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876F"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83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ED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A7E1" w14:textId="77777777" w:rsidR="00A74593" w:rsidRDefault="00A74593">
            <w:pPr>
              <w:spacing w:line="230" w:lineRule="exact"/>
              <w:jc w:val="center"/>
              <w:rPr>
                <w:rFonts w:ascii="宋体" w:hAnsi="宋体" w:cs="宋体"/>
                <w:color w:val="000000"/>
                <w:sz w:val="18"/>
                <w:szCs w:val="18"/>
              </w:rPr>
            </w:pPr>
          </w:p>
        </w:tc>
      </w:tr>
      <w:tr w:rsidR="00A74593" w14:paraId="5D8DBFC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DB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E9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幼儿人格发展趋势问卷测评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D4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用于评定婴幼儿的人格发展趋势。在心理测查室的心理师看护下，由患者父母完成人机对话式测查</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，心理师做出人格发展趋势的报告。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2763"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EB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86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9A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3BD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395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C7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68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F39D" w14:textId="77777777" w:rsidR="00A74593" w:rsidRDefault="00A74593">
            <w:pPr>
              <w:spacing w:line="230" w:lineRule="exact"/>
              <w:jc w:val="center"/>
              <w:rPr>
                <w:rFonts w:ascii="宋体" w:hAnsi="宋体" w:cs="宋体"/>
                <w:color w:val="000000"/>
                <w:sz w:val="18"/>
                <w:szCs w:val="18"/>
              </w:rPr>
            </w:pPr>
          </w:p>
        </w:tc>
      </w:tr>
      <w:tr w:rsidR="00A74593" w14:paraId="71577E9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04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AE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进食障碍态度问卷测评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73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属于进食障碍的筛查问卷。由心理师指导下完成人机对话式的测查，共</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个条目，每个条目描述一种进食障碍相关的心理、情绪、行为症状，采用</w:t>
            </w:r>
            <w:r>
              <w:rPr>
                <w:rFonts w:ascii="宋体" w:hAnsi="宋体" w:cs="宋体" w:hint="eastAsia"/>
                <w:color w:val="000000"/>
                <w:kern w:val="0"/>
                <w:sz w:val="18"/>
                <w:szCs w:val="18"/>
                <w:lang w:bidi="ar"/>
              </w:rPr>
              <w:t>0-3</w:t>
            </w:r>
            <w:r>
              <w:rPr>
                <w:rFonts w:ascii="宋体" w:hAnsi="宋体" w:cs="宋体" w:hint="eastAsia"/>
                <w:color w:val="000000"/>
                <w:kern w:val="0"/>
                <w:sz w:val="18"/>
                <w:szCs w:val="18"/>
                <w:lang w:bidi="ar"/>
              </w:rPr>
              <w:t>分的四级记分法，计算机分析报告，由精神科医师根据问卷得分得出被试罹患进食障碍的可能性及严重程度，出具报告。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1DB49"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3E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DE6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8D4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B1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F89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18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1B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EAD9" w14:textId="77777777" w:rsidR="00A74593" w:rsidRDefault="00A74593">
            <w:pPr>
              <w:spacing w:line="230" w:lineRule="exact"/>
              <w:jc w:val="center"/>
              <w:rPr>
                <w:rFonts w:ascii="宋体" w:hAnsi="宋体" w:cs="宋体"/>
                <w:color w:val="000000"/>
                <w:sz w:val="18"/>
                <w:szCs w:val="18"/>
              </w:rPr>
            </w:pPr>
          </w:p>
        </w:tc>
      </w:tr>
      <w:tr w:rsidR="00A74593" w14:paraId="2F46C1A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64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3A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进食障碍相关症状问卷测评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33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属于进食障碍心理倾向和情绪行为的评估问卷。由心理师指导下完成人机对话式的测查，共</w:t>
            </w:r>
            <w:r>
              <w:rPr>
                <w:rFonts w:ascii="宋体" w:hAnsi="宋体" w:cs="宋体" w:hint="eastAsia"/>
                <w:color w:val="000000"/>
                <w:kern w:val="0"/>
                <w:sz w:val="18"/>
                <w:szCs w:val="18"/>
                <w:lang w:bidi="ar"/>
              </w:rPr>
              <w:t>66</w:t>
            </w:r>
            <w:r>
              <w:rPr>
                <w:rFonts w:ascii="宋体" w:hAnsi="宋体" w:cs="宋体" w:hint="eastAsia"/>
                <w:color w:val="000000"/>
                <w:kern w:val="0"/>
                <w:sz w:val="18"/>
                <w:szCs w:val="18"/>
                <w:lang w:bidi="ar"/>
              </w:rPr>
              <w:t>个条目，每个条目描述了一种进行行为、态度或情绪、思维方式、价值观，采用</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正误型评分法，人工报告，得出</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个因子分，由精神科医师判断患者进食障碍症状特点倾向及伴随的个性、价值观、情绪特点，辅助治疗方案的制定和疗效观察。</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25A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0A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13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77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F4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929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41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6C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AF52" w14:textId="77777777" w:rsidR="00A74593" w:rsidRDefault="00A74593">
            <w:pPr>
              <w:spacing w:line="230" w:lineRule="exact"/>
              <w:jc w:val="center"/>
              <w:rPr>
                <w:rFonts w:ascii="宋体" w:hAnsi="宋体" w:cs="宋体"/>
                <w:color w:val="000000"/>
                <w:sz w:val="18"/>
                <w:szCs w:val="18"/>
              </w:rPr>
            </w:pPr>
          </w:p>
        </w:tc>
      </w:tr>
      <w:tr w:rsidR="00A74593" w14:paraId="675B3EB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F9D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9C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酒精依赖调查表</w:t>
            </w:r>
            <w:r>
              <w:rPr>
                <w:rFonts w:ascii="宋体" w:hAnsi="宋体" w:cs="宋体" w:hint="eastAsia"/>
                <w:color w:val="000000"/>
                <w:kern w:val="0"/>
                <w:sz w:val="18"/>
                <w:szCs w:val="18"/>
                <w:lang w:bidi="ar"/>
              </w:rPr>
              <w:t>(MAST)</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A2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用于人群中有酒精依赖问题对象的流行病学调查。在心理测查室的心理师指导、看护下，由被试完成人机对话式测查。共</w:t>
            </w: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39</w:t>
            </w:r>
            <w:r>
              <w:rPr>
                <w:rFonts w:ascii="宋体" w:hAnsi="宋体" w:cs="宋体" w:hint="eastAsia"/>
                <w:color w:val="000000"/>
                <w:kern w:val="0"/>
                <w:sz w:val="18"/>
                <w:szCs w:val="18"/>
                <w:lang w:bidi="ar"/>
              </w:rPr>
              <w:t>个题目，四级评分，选择答题。心理师记录观测内容，指导答题，分析测量数据。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5DA6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AF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C46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F7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0C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31E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FA7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0D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590E" w14:textId="77777777" w:rsidR="00A74593" w:rsidRDefault="00A74593">
            <w:pPr>
              <w:spacing w:line="230" w:lineRule="exact"/>
              <w:jc w:val="center"/>
              <w:rPr>
                <w:rFonts w:ascii="宋体" w:hAnsi="宋体" w:cs="宋体"/>
                <w:color w:val="000000"/>
                <w:sz w:val="18"/>
                <w:szCs w:val="18"/>
              </w:rPr>
            </w:pPr>
          </w:p>
        </w:tc>
      </w:tr>
      <w:tr w:rsidR="00A74593" w14:paraId="5DD25C8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90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1E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匹兹堡睡眠质量指数量表检查</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342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由精神科医师采用特定量表进行评定，获得匹兹堡睡眠质量指数，并出具报告。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E7CD"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71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4B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21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8F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ECE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FE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0D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C26B" w14:textId="77777777" w:rsidR="00A74593" w:rsidRDefault="00A74593">
            <w:pPr>
              <w:spacing w:line="230" w:lineRule="exact"/>
              <w:jc w:val="center"/>
              <w:rPr>
                <w:rFonts w:ascii="宋体" w:hAnsi="宋体" w:cs="宋体"/>
                <w:color w:val="000000"/>
                <w:sz w:val="18"/>
                <w:szCs w:val="18"/>
              </w:rPr>
            </w:pPr>
          </w:p>
        </w:tc>
      </w:tr>
      <w:tr w:rsidR="00A74593" w14:paraId="008B276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C4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EE1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阿森斯失眠量表检查</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09A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由精神科医师采用阿森斯失眠量表进行评定，并出具报告。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8A8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EB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55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02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27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C7D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0E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49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DFB0" w14:textId="77777777" w:rsidR="00A74593" w:rsidRDefault="00A74593">
            <w:pPr>
              <w:spacing w:line="230" w:lineRule="exact"/>
              <w:jc w:val="center"/>
              <w:rPr>
                <w:rFonts w:ascii="宋体" w:hAnsi="宋体" w:cs="宋体"/>
                <w:color w:val="000000"/>
                <w:sz w:val="18"/>
                <w:szCs w:val="18"/>
              </w:rPr>
            </w:pPr>
          </w:p>
        </w:tc>
      </w:tr>
      <w:tr w:rsidR="00A74593" w14:paraId="7E4C08D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34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4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爱泼沃斯嗜睡量表检查</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D88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由精神科医师采用爱泼沃斯嗜睡量表进行评定，并出具报告。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79A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CD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B66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07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0B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2F4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829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E0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5C84" w14:textId="77777777" w:rsidR="00A74593" w:rsidRDefault="00A74593">
            <w:pPr>
              <w:spacing w:line="230" w:lineRule="exact"/>
              <w:jc w:val="center"/>
              <w:rPr>
                <w:rFonts w:ascii="宋体" w:hAnsi="宋体" w:cs="宋体"/>
                <w:color w:val="000000"/>
                <w:sz w:val="18"/>
                <w:szCs w:val="18"/>
              </w:rPr>
            </w:pPr>
          </w:p>
        </w:tc>
      </w:tr>
      <w:tr w:rsidR="00A74593" w14:paraId="0594BDA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3E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F3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睡眠卫生知识量表检查</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6B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由精神科医师对个体进行睡眠习惯量表评定，并出具报告。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B839"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4D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9A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FF8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29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673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32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15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4200" w14:textId="77777777" w:rsidR="00A74593" w:rsidRDefault="00A74593">
            <w:pPr>
              <w:spacing w:line="230" w:lineRule="exact"/>
              <w:jc w:val="center"/>
              <w:rPr>
                <w:rFonts w:ascii="宋体" w:hAnsi="宋体" w:cs="宋体"/>
                <w:color w:val="000000"/>
                <w:sz w:val="18"/>
                <w:szCs w:val="18"/>
              </w:rPr>
            </w:pPr>
          </w:p>
        </w:tc>
      </w:tr>
      <w:tr w:rsidR="00A74593" w14:paraId="553D28FE"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D7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2C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催眠感受性测评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9A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催眠前由受过催眠训练的心理师和精神科医师各一名对受试者进行的感受性测试，评定受试者接受暗示水平，以判断是否适合接受催眠治疗以及选择哪项催眠治疗方式。</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BD0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9A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3A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B5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86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A057"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07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76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3CD2" w14:textId="77777777" w:rsidR="00A74593" w:rsidRDefault="00A74593">
            <w:pPr>
              <w:spacing w:line="230" w:lineRule="exact"/>
              <w:jc w:val="center"/>
              <w:rPr>
                <w:rFonts w:ascii="宋体" w:hAnsi="宋体" w:cs="宋体"/>
                <w:color w:val="000000"/>
                <w:sz w:val="18"/>
                <w:szCs w:val="18"/>
              </w:rPr>
            </w:pPr>
          </w:p>
        </w:tc>
      </w:tr>
      <w:tr w:rsidR="00A74593" w14:paraId="26CA743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76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8B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思维型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艺术型测验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07A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用于能力倾向的调查。由心理师以一对一的方式对患者实施测验，各分测验的评分标准不同，观测被试行为、情绪，记录观测内容，指导答题，分析测量数据。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2B3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DA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E9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60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49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DE3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54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08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4C28" w14:textId="77777777" w:rsidR="00A74593" w:rsidRDefault="00A74593">
            <w:pPr>
              <w:spacing w:line="230" w:lineRule="exact"/>
              <w:jc w:val="center"/>
              <w:rPr>
                <w:rFonts w:ascii="宋体" w:hAnsi="宋体" w:cs="宋体"/>
                <w:color w:val="000000"/>
                <w:sz w:val="18"/>
                <w:szCs w:val="18"/>
              </w:rPr>
            </w:pPr>
          </w:p>
        </w:tc>
      </w:tr>
      <w:tr w:rsidR="00A74593" w14:paraId="60144D30"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972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3A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压力评估量表测评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19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用于心理压力的量化检查。在心理测查室的心理师看护指导下，完成人机对话式测查</w:t>
            </w:r>
            <w:r>
              <w:rPr>
                <w:rFonts w:ascii="宋体" w:hAnsi="宋体" w:cs="宋体" w:hint="eastAsia"/>
                <w:color w:val="000000"/>
                <w:kern w:val="0"/>
                <w:sz w:val="18"/>
                <w:szCs w:val="18"/>
                <w:lang w:bidi="ar"/>
              </w:rPr>
              <w:t>(53</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DA8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EF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15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B0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50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F61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80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9F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9EDC" w14:textId="77777777" w:rsidR="00A74593" w:rsidRDefault="00A74593">
            <w:pPr>
              <w:spacing w:line="230" w:lineRule="exact"/>
              <w:jc w:val="center"/>
              <w:rPr>
                <w:rFonts w:ascii="宋体" w:hAnsi="宋体" w:cs="宋体"/>
                <w:color w:val="000000"/>
                <w:sz w:val="18"/>
                <w:szCs w:val="18"/>
              </w:rPr>
            </w:pPr>
          </w:p>
        </w:tc>
      </w:tr>
      <w:tr w:rsidR="00A74593" w14:paraId="1BE6068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20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FAJ04701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78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注意分配测评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AE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用于辅助检查注意功能。由心理师以一对一的方式对患者实施测验，测验含三种测验条件，测验共</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次，观测被试行为、情绪，记录观测内容，指导答题，分析测量数据，出具报告。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35A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5F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D9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DD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C5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ACCE"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3E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F90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E2D6" w14:textId="77777777" w:rsidR="00A74593" w:rsidRDefault="00A74593">
            <w:pPr>
              <w:spacing w:line="230" w:lineRule="exact"/>
              <w:jc w:val="center"/>
              <w:rPr>
                <w:rFonts w:ascii="宋体" w:hAnsi="宋体" w:cs="宋体"/>
                <w:color w:val="000000"/>
                <w:sz w:val="18"/>
                <w:szCs w:val="18"/>
              </w:rPr>
            </w:pPr>
          </w:p>
        </w:tc>
      </w:tr>
      <w:tr w:rsidR="00A74593" w14:paraId="6F01C1F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55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50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注意划消测验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D2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用于评定注意缺陷多动障碍患儿的注意力状况。由心理师以一对一的方式对患者实施测验，共完成</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页纸的实施、计分和结果分析，并出示测验报告。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C02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F1B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65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65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6A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BC6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29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70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3F1B" w14:textId="77777777" w:rsidR="00A74593" w:rsidRDefault="00A74593">
            <w:pPr>
              <w:spacing w:line="230" w:lineRule="exact"/>
              <w:jc w:val="center"/>
              <w:rPr>
                <w:rFonts w:ascii="宋体" w:hAnsi="宋体" w:cs="宋体"/>
                <w:color w:val="000000"/>
                <w:sz w:val="18"/>
                <w:szCs w:val="18"/>
              </w:rPr>
            </w:pPr>
          </w:p>
        </w:tc>
      </w:tr>
      <w:tr w:rsidR="00A74593" w14:paraId="4CEA4BA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85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D5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瞬时记忆测验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D4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用于脑损伤严重程度及老年精神障碍的辅助检查。由心理师以一对一的方式对患者实施测验，指导答题，测验次数不定，观测被试行为、情绪，记录观测内容，分析测量数据，出具报告。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724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AC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A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01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0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7457"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1D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0C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83AD" w14:textId="77777777" w:rsidR="00A74593" w:rsidRDefault="00A74593">
            <w:pPr>
              <w:spacing w:line="230" w:lineRule="exact"/>
              <w:jc w:val="center"/>
              <w:rPr>
                <w:rFonts w:ascii="宋体" w:hAnsi="宋体" w:cs="宋体"/>
                <w:color w:val="000000"/>
                <w:sz w:val="18"/>
                <w:szCs w:val="18"/>
              </w:rPr>
            </w:pPr>
          </w:p>
        </w:tc>
      </w:tr>
      <w:tr w:rsidR="00A74593" w14:paraId="1E62D07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39C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5C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空间位置记忆广度测评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0F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用于脑损伤严重程度及老年精神障碍的辅助检查。由心理师以一对一的方式对患者实施测验，测验含三种形式，两个评分系统，观测被试行为、情绪，记录观测内容，指导答题，分析测量数据，出具报告。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DB7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F4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49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162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DA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150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FD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80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EA4A" w14:textId="77777777" w:rsidR="00A74593" w:rsidRDefault="00A74593">
            <w:pPr>
              <w:spacing w:line="230" w:lineRule="exact"/>
              <w:jc w:val="center"/>
              <w:rPr>
                <w:rFonts w:ascii="宋体" w:hAnsi="宋体" w:cs="宋体"/>
                <w:color w:val="000000"/>
                <w:sz w:val="18"/>
                <w:szCs w:val="18"/>
              </w:rPr>
            </w:pPr>
          </w:p>
        </w:tc>
      </w:tr>
      <w:tr w:rsidR="00A74593" w14:paraId="5126D50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CF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AD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再认能力测定感统量表测评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54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用于脑损伤严重程度及老年精神障碍的辅助检查。由心理师以一对一的方式对患者实施测验，测验含</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个目标刺激和</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个混入刺激，一个评分系统，观测被试行为、情绪，记录观测内容，指导答题，分析测量数据，出具报告。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6F19"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16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05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5B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B3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FBF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67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EC1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9A93" w14:textId="77777777" w:rsidR="00A74593" w:rsidRDefault="00A74593">
            <w:pPr>
              <w:spacing w:line="230" w:lineRule="exact"/>
              <w:jc w:val="center"/>
              <w:rPr>
                <w:rFonts w:ascii="宋体" w:hAnsi="宋体" w:cs="宋体"/>
                <w:color w:val="000000"/>
                <w:sz w:val="18"/>
                <w:szCs w:val="18"/>
              </w:rPr>
            </w:pPr>
          </w:p>
        </w:tc>
      </w:tr>
      <w:tr w:rsidR="00A74593" w14:paraId="4D107AC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C01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1B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宗</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Zung</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氏焦虑自评量表测评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50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用于焦虑症状的自我评定。在心理师指导、看护下，由被试者完成人机对话式测查。由</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个陈述句和相应问题的条目组成。每一条目相当于一个有关症状，按</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级评分。</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个条目反映抑郁状态四组特异性症状，观测被试行为、情绪，记录观测内容，指导答题，分析测量数据，出具报告。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E72B"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53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0D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996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4D5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15C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D0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3A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4517" w14:textId="77777777" w:rsidR="00A74593" w:rsidRDefault="00A74593">
            <w:pPr>
              <w:spacing w:line="230" w:lineRule="exact"/>
              <w:jc w:val="center"/>
              <w:rPr>
                <w:rFonts w:ascii="宋体" w:hAnsi="宋体" w:cs="宋体"/>
                <w:color w:val="000000"/>
                <w:sz w:val="18"/>
                <w:szCs w:val="18"/>
              </w:rPr>
            </w:pPr>
          </w:p>
        </w:tc>
      </w:tr>
      <w:tr w:rsidR="00A74593" w14:paraId="3AFE259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85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05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汉密尔顿焦虑量表测评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DD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用于焦虑症状的评定。由</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个陈述句组成，大部分项目采用</w:t>
            </w:r>
            <w:r>
              <w:rPr>
                <w:rFonts w:ascii="宋体" w:hAnsi="宋体" w:cs="宋体" w:hint="eastAsia"/>
                <w:color w:val="000000"/>
                <w:kern w:val="0"/>
                <w:sz w:val="18"/>
                <w:szCs w:val="18"/>
                <w:lang w:bidi="ar"/>
              </w:rPr>
              <w:t>0-4</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级评分法，少数项目采用</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级评分法，观测对被试行为、情绪，记录观测内容，指导答题，分析测量数据，出具报告。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D14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30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3F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11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23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05E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4FC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19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6485" w14:textId="77777777" w:rsidR="00A74593" w:rsidRDefault="00A74593">
            <w:pPr>
              <w:spacing w:line="230" w:lineRule="exact"/>
              <w:jc w:val="center"/>
              <w:rPr>
                <w:rFonts w:ascii="宋体" w:hAnsi="宋体" w:cs="宋体"/>
                <w:color w:val="000000"/>
                <w:sz w:val="18"/>
                <w:szCs w:val="18"/>
              </w:rPr>
            </w:pPr>
          </w:p>
        </w:tc>
      </w:tr>
      <w:tr w:rsidR="00A74593" w14:paraId="6ACB3D3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2B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4E8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宗</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Zung</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氏抑郁自评量表测评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81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用于抑郁症状的自我评定。在心理师指导、看护下，由被试完成人机对话式测查。由</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个陈述句和相应问题的条目组成。每一条目相当于一个有关症状，按</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级评分。</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个条目反映抑郁状态四组特异性症状，观测被试行为、情绪，记录观测内容，指导答题，分析测量数据，出具报告。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63D9"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54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DB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F1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54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37D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71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83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21B7" w14:textId="77777777" w:rsidR="00A74593" w:rsidRDefault="00A74593">
            <w:pPr>
              <w:spacing w:line="230" w:lineRule="exact"/>
              <w:jc w:val="center"/>
              <w:rPr>
                <w:rFonts w:ascii="宋体" w:hAnsi="宋体" w:cs="宋体"/>
                <w:color w:val="000000"/>
                <w:sz w:val="18"/>
                <w:szCs w:val="18"/>
              </w:rPr>
            </w:pPr>
          </w:p>
        </w:tc>
      </w:tr>
      <w:tr w:rsidR="00A74593" w14:paraId="7318F9D4"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C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71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蒙哥马利量表抑郁评定量表</w:t>
            </w:r>
            <w:r>
              <w:rPr>
                <w:rFonts w:ascii="宋体" w:hAnsi="宋体" w:cs="宋体" w:hint="eastAsia"/>
                <w:color w:val="000000"/>
                <w:kern w:val="0"/>
                <w:sz w:val="18"/>
                <w:szCs w:val="18"/>
                <w:lang w:bidi="ar"/>
              </w:rPr>
              <w:t>(MADRS)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1B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用于抑郁症状的评定。测验由</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个条目组成，主要评定被试抑郁情绪的严重程度，由精神科医师观测被试行为、情绪，记录观测内容，分析测量数据，出具报告。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87A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A4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5D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05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51F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0C6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C0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72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220C" w14:textId="77777777" w:rsidR="00A74593" w:rsidRDefault="00A74593">
            <w:pPr>
              <w:spacing w:line="230" w:lineRule="exact"/>
              <w:jc w:val="center"/>
              <w:rPr>
                <w:rFonts w:ascii="宋体" w:hAnsi="宋体" w:cs="宋体"/>
                <w:color w:val="000000"/>
                <w:sz w:val="18"/>
                <w:szCs w:val="18"/>
              </w:rPr>
            </w:pPr>
          </w:p>
        </w:tc>
      </w:tr>
      <w:tr w:rsidR="00A74593" w14:paraId="3801AEB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21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33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贝克抑郁自评问卷</w:t>
            </w:r>
            <w:r>
              <w:rPr>
                <w:rFonts w:ascii="宋体" w:hAnsi="宋体" w:cs="宋体" w:hint="eastAsia"/>
                <w:color w:val="000000"/>
                <w:kern w:val="0"/>
                <w:sz w:val="18"/>
                <w:szCs w:val="18"/>
                <w:lang w:bidi="ar"/>
              </w:rPr>
              <w:t>(BDI)</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53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用于抑郁症状的自我评定。在心理测查室的心理师指导、看护下，由被试完成人机对话式测查。共</w:t>
            </w: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项，四级评分，选择答题。心理师记录观测内容，指导答题，分析测量数据，出具报告。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E4D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B1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87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C7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5F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7E18"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21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00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A6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r>
      <w:tr w:rsidR="00A74593" w14:paraId="1B2282B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DA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44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汉密尔顿抑郁量表测评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0D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用于抑郁症状的评定。由</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个陈述句组成，所有项目采用</w:t>
            </w:r>
            <w:r>
              <w:rPr>
                <w:rFonts w:ascii="宋体" w:hAnsi="宋体" w:cs="宋体" w:hint="eastAsia"/>
                <w:color w:val="000000"/>
                <w:kern w:val="0"/>
                <w:sz w:val="18"/>
                <w:szCs w:val="18"/>
                <w:lang w:bidi="ar"/>
              </w:rPr>
              <w:t>0-4</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级评分法，观测被试行为、情绪，记录观测内容，指导答题，分析测量数据，出具报告。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D84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21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0D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EE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D9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B1D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5E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C3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7A6D" w14:textId="77777777" w:rsidR="00A74593" w:rsidRDefault="00A74593">
            <w:pPr>
              <w:spacing w:line="230" w:lineRule="exact"/>
              <w:jc w:val="center"/>
              <w:rPr>
                <w:rFonts w:ascii="宋体" w:hAnsi="宋体" w:cs="宋体"/>
                <w:color w:val="000000"/>
                <w:sz w:val="18"/>
                <w:szCs w:val="18"/>
              </w:rPr>
            </w:pPr>
          </w:p>
        </w:tc>
      </w:tr>
      <w:tr w:rsidR="00A74593" w14:paraId="74621B6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55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E5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躁狂状态评定量表测评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96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用于评定躁狂症状严重程度的量表。精神科医师对患者进行精神检查，做一次评定，由</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个症状描述组成，各项目采用</w:t>
            </w:r>
            <w:r>
              <w:rPr>
                <w:rFonts w:ascii="宋体" w:hAnsi="宋体" w:cs="宋体" w:hint="eastAsia"/>
                <w:color w:val="000000"/>
                <w:kern w:val="0"/>
                <w:sz w:val="18"/>
                <w:szCs w:val="18"/>
                <w:lang w:bidi="ar"/>
              </w:rPr>
              <w:t>0-4</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级评分法。观测被试行为、情绪，记录观测内容，需要系统地询问每一个症状，分析测量数据，出具报告。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586A"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7B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6E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5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79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13A3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93C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B8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4E28" w14:textId="77777777" w:rsidR="00A74593" w:rsidRDefault="00A74593">
            <w:pPr>
              <w:spacing w:line="230" w:lineRule="exact"/>
              <w:jc w:val="center"/>
              <w:rPr>
                <w:rFonts w:ascii="宋体" w:hAnsi="宋体" w:cs="宋体"/>
                <w:color w:val="000000"/>
                <w:sz w:val="18"/>
                <w:szCs w:val="18"/>
              </w:rPr>
            </w:pPr>
          </w:p>
        </w:tc>
      </w:tr>
      <w:tr w:rsidR="00A74593" w14:paraId="23C98E3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84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FAP04702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72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认知方式测评</w:t>
            </w:r>
            <w:r>
              <w:rPr>
                <w:rFonts w:ascii="宋体" w:hAnsi="宋体" w:cs="宋体" w:hint="eastAsia"/>
                <w:color w:val="000000"/>
                <w:kern w:val="0"/>
                <w:sz w:val="18"/>
                <w:szCs w:val="18"/>
                <w:lang w:bidi="ar"/>
              </w:rPr>
              <w:t>(CCES)</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F8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用于检查认知方式的量表。由心理师以一对一的方式对患者实施测验，测验含</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个题目，观测被试行为、情绪，记录观测内容，指导答题，分析测量数据，出具报告。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D4A9"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41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00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80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FE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7C55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E5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02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456F" w14:textId="77777777" w:rsidR="00A74593" w:rsidRDefault="00A74593">
            <w:pPr>
              <w:spacing w:line="230" w:lineRule="exact"/>
              <w:jc w:val="center"/>
              <w:rPr>
                <w:rFonts w:ascii="宋体" w:hAnsi="宋体" w:cs="宋体"/>
                <w:color w:val="000000"/>
                <w:sz w:val="18"/>
                <w:szCs w:val="18"/>
              </w:rPr>
            </w:pPr>
          </w:p>
        </w:tc>
      </w:tr>
      <w:tr w:rsidR="00A74593" w14:paraId="37D52B7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94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2F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简明精神状况测验</w:t>
            </w:r>
            <w:r>
              <w:rPr>
                <w:rFonts w:ascii="宋体" w:hAnsi="宋体" w:cs="宋体" w:hint="eastAsia"/>
                <w:color w:val="000000"/>
                <w:kern w:val="0"/>
                <w:sz w:val="18"/>
                <w:szCs w:val="18"/>
                <w:lang w:bidi="ar"/>
              </w:rPr>
              <w:t>(MMSE)</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30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用于认知缺损筛选。由精神科医师以一对一的方式对患者实施测验，共</w:t>
            </w:r>
            <w:r>
              <w:rPr>
                <w:rFonts w:ascii="宋体" w:hAnsi="宋体" w:cs="宋体" w:hint="eastAsia"/>
                <w:color w:val="000000"/>
                <w:kern w:val="0"/>
                <w:sz w:val="18"/>
                <w:szCs w:val="18"/>
                <w:lang w:bidi="ar"/>
              </w:rPr>
              <w:t>19</w:t>
            </w:r>
            <w:r>
              <w:rPr>
                <w:rFonts w:ascii="宋体" w:hAnsi="宋体" w:cs="宋体" w:hint="eastAsia"/>
                <w:color w:val="000000"/>
                <w:kern w:val="0"/>
                <w:sz w:val="18"/>
                <w:szCs w:val="18"/>
                <w:lang w:bidi="ar"/>
              </w:rPr>
              <w:t>大项</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个小项，观测被试思维、行为、情绪，记录观测内容，分析测量数据，出具报告。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3B2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25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53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76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47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886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07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6D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F5BD" w14:textId="77777777" w:rsidR="00A74593" w:rsidRDefault="00A74593">
            <w:pPr>
              <w:spacing w:line="230" w:lineRule="exact"/>
              <w:jc w:val="center"/>
              <w:rPr>
                <w:rFonts w:ascii="宋体" w:hAnsi="宋体" w:cs="宋体"/>
                <w:color w:val="000000"/>
                <w:sz w:val="18"/>
                <w:szCs w:val="18"/>
              </w:rPr>
            </w:pPr>
          </w:p>
        </w:tc>
      </w:tr>
      <w:tr w:rsidR="00A74593" w14:paraId="0324571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BC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9B5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威斯康星卡片分类测验</w:t>
            </w:r>
            <w:r>
              <w:rPr>
                <w:rFonts w:ascii="宋体" w:hAnsi="宋体" w:cs="宋体" w:hint="eastAsia"/>
                <w:color w:val="000000"/>
                <w:kern w:val="0"/>
                <w:sz w:val="18"/>
                <w:szCs w:val="18"/>
                <w:lang w:bidi="ar"/>
              </w:rPr>
              <w:t>(WCST)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A9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用于认知功能的辅助检查。在心理测查室的心理师指导、看护下，由被试完成人机对话式测查。共</w:t>
            </w:r>
            <w:r>
              <w:rPr>
                <w:rFonts w:ascii="宋体" w:hAnsi="宋体" w:cs="宋体" w:hint="eastAsia"/>
                <w:color w:val="000000"/>
                <w:kern w:val="0"/>
                <w:sz w:val="18"/>
                <w:szCs w:val="18"/>
                <w:lang w:bidi="ar"/>
              </w:rPr>
              <w:t>128</w:t>
            </w:r>
            <w:r>
              <w:rPr>
                <w:rFonts w:ascii="宋体" w:hAnsi="宋体" w:cs="宋体" w:hint="eastAsia"/>
                <w:color w:val="000000"/>
                <w:kern w:val="0"/>
                <w:sz w:val="18"/>
                <w:szCs w:val="18"/>
                <w:lang w:bidi="ar"/>
              </w:rPr>
              <w:t>项，选择答题。心理师指导答题，分析测量数据并出具报告。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3D3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06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35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2B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25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DB3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7B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E3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01C2" w14:textId="77777777" w:rsidR="00A74593" w:rsidRDefault="00A74593">
            <w:pPr>
              <w:spacing w:line="230" w:lineRule="exact"/>
              <w:jc w:val="center"/>
              <w:rPr>
                <w:rFonts w:ascii="宋体" w:hAnsi="宋体" w:cs="宋体"/>
                <w:color w:val="000000"/>
                <w:sz w:val="18"/>
                <w:szCs w:val="18"/>
              </w:rPr>
            </w:pPr>
          </w:p>
        </w:tc>
      </w:tr>
      <w:tr w:rsidR="00A74593" w14:paraId="7898126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62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06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儿童行为量表</w:t>
            </w:r>
            <w:r>
              <w:rPr>
                <w:rFonts w:ascii="宋体" w:hAnsi="宋体" w:cs="宋体" w:hint="eastAsia"/>
                <w:color w:val="000000"/>
                <w:kern w:val="0"/>
                <w:sz w:val="18"/>
                <w:szCs w:val="18"/>
                <w:lang w:bidi="ar"/>
              </w:rPr>
              <w:t>(Conners)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6AE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用于筛查儿童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特别是多动症儿童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的行为问题。在心理师看护下，由患者父母完成人机对话式测查</w:t>
            </w:r>
            <w:r>
              <w:rPr>
                <w:rFonts w:ascii="宋体" w:hAnsi="宋体" w:cs="宋体" w:hint="eastAsia"/>
                <w:color w:val="000000"/>
                <w:kern w:val="0"/>
                <w:sz w:val="18"/>
                <w:szCs w:val="18"/>
                <w:lang w:bidi="ar"/>
              </w:rPr>
              <w:t>(48</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050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64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4B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A0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09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F053"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6F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A8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6DF4" w14:textId="77777777" w:rsidR="00A74593" w:rsidRDefault="00A74593">
            <w:pPr>
              <w:spacing w:line="230" w:lineRule="exact"/>
              <w:jc w:val="center"/>
              <w:rPr>
                <w:rFonts w:ascii="宋体" w:hAnsi="宋体" w:cs="宋体"/>
                <w:color w:val="000000"/>
                <w:sz w:val="18"/>
                <w:szCs w:val="18"/>
              </w:rPr>
            </w:pPr>
          </w:p>
        </w:tc>
      </w:tr>
      <w:tr w:rsidR="00A74593" w14:paraId="7F90DA6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5D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278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阿奇班克</w:t>
            </w:r>
            <w:r>
              <w:rPr>
                <w:rFonts w:ascii="宋体" w:hAnsi="宋体" w:cs="宋体" w:hint="eastAsia"/>
                <w:color w:val="000000"/>
                <w:kern w:val="0"/>
                <w:sz w:val="18"/>
                <w:szCs w:val="18"/>
                <w:lang w:bidi="ar"/>
              </w:rPr>
              <w:t>(Achenbach)</w:t>
            </w:r>
            <w:r>
              <w:rPr>
                <w:rFonts w:ascii="宋体" w:hAnsi="宋体" w:cs="宋体" w:hint="eastAsia"/>
                <w:color w:val="000000"/>
                <w:kern w:val="0"/>
                <w:sz w:val="18"/>
                <w:szCs w:val="18"/>
                <w:lang w:bidi="ar"/>
              </w:rPr>
              <w:t>儿童行为量表</w:t>
            </w:r>
            <w:r>
              <w:rPr>
                <w:rFonts w:ascii="宋体" w:hAnsi="宋体" w:cs="宋体" w:hint="eastAsia"/>
                <w:color w:val="000000"/>
                <w:kern w:val="0"/>
                <w:sz w:val="18"/>
                <w:szCs w:val="18"/>
                <w:lang w:bidi="ar"/>
              </w:rPr>
              <w:t>(CBCL)</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71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4-16</w:t>
            </w:r>
            <w:r>
              <w:rPr>
                <w:rFonts w:ascii="宋体" w:hAnsi="宋体" w:cs="宋体" w:hint="eastAsia"/>
                <w:color w:val="000000"/>
                <w:kern w:val="0"/>
                <w:sz w:val="18"/>
                <w:szCs w:val="18"/>
                <w:lang w:bidi="ar"/>
              </w:rPr>
              <w:t>岁儿童的社交能力和行为问题。在心理师看护下，由患者父母完成人机对话式测查</w:t>
            </w:r>
            <w:r>
              <w:rPr>
                <w:rFonts w:ascii="宋体" w:hAnsi="宋体" w:cs="宋体" w:hint="eastAsia"/>
                <w:color w:val="000000"/>
                <w:kern w:val="0"/>
                <w:sz w:val="18"/>
                <w:szCs w:val="18"/>
                <w:lang w:bidi="ar"/>
              </w:rPr>
              <w:t>(113</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F7CB"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CCF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DC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3A4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8F5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8C0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45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58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A627C" w14:textId="77777777" w:rsidR="00A74593" w:rsidRDefault="00A74593">
            <w:pPr>
              <w:spacing w:line="230" w:lineRule="exact"/>
              <w:jc w:val="center"/>
              <w:rPr>
                <w:rFonts w:ascii="宋体" w:hAnsi="宋体" w:cs="宋体"/>
                <w:color w:val="000000"/>
                <w:sz w:val="18"/>
                <w:szCs w:val="18"/>
              </w:rPr>
            </w:pPr>
          </w:p>
        </w:tc>
      </w:tr>
      <w:tr w:rsidR="00A74593" w14:paraId="50C0148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8E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AA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型性格问卷</w:t>
            </w:r>
            <w:r>
              <w:rPr>
                <w:rFonts w:ascii="宋体" w:hAnsi="宋体" w:cs="宋体" w:hint="eastAsia"/>
                <w:color w:val="000000"/>
                <w:kern w:val="0"/>
                <w:sz w:val="18"/>
                <w:szCs w:val="18"/>
                <w:lang w:bidi="ar"/>
              </w:rPr>
              <w:t>(TABP)</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42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用于评定被试者的行为模式。在心理测查室心理师指导下，完成人机对话式测查</w:t>
            </w:r>
            <w:r>
              <w:rPr>
                <w:rFonts w:ascii="宋体" w:hAnsi="宋体" w:cs="宋体" w:hint="eastAsia"/>
                <w:color w:val="000000"/>
                <w:kern w:val="0"/>
                <w:sz w:val="18"/>
                <w:szCs w:val="18"/>
                <w:lang w:bidi="ar"/>
              </w:rPr>
              <w:t>(60</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FFE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E3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F5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85E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1B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36A1"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BB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A3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9371" w14:textId="77777777" w:rsidR="00A74593" w:rsidRDefault="00A74593">
            <w:pPr>
              <w:spacing w:line="230" w:lineRule="exact"/>
              <w:jc w:val="center"/>
              <w:rPr>
                <w:rFonts w:ascii="宋体" w:hAnsi="宋体" w:cs="宋体"/>
                <w:color w:val="000000"/>
                <w:sz w:val="18"/>
                <w:szCs w:val="18"/>
              </w:rPr>
            </w:pPr>
          </w:p>
        </w:tc>
      </w:tr>
      <w:tr w:rsidR="00A74593" w14:paraId="56E73EC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DE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80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艾森贝格</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Asberg</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抗抑郁剂不良反应表测评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F1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用于评定抗抑郁剂不良反应程度的量表。精神科医师检查患者后，做一次评定，由</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个症状描述组成，所有项目均采用</w:t>
            </w:r>
            <w:r>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级评分法。检查被试的思维、行为、情绪，记录观测内容，需要系统地询问每一个症状，分析测量数据，出具报告。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122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56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FD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EA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9E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E8D7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74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3A8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22BC" w14:textId="77777777" w:rsidR="00A74593" w:rsidRDefault="00A74593">
            <w:pPr>
              <w:spacing w:line="230" w:lineRule="exact"/>
              <w:jc w:val="center"/>
              <w:rPr>
                <w:rFonts w:ascii="宋体" w:hAnsi="宋体" w:cs="宋体"/>
                <w:color w:val="000000"/>
                <w:sz w:val="18"/>
                <w:szCs w:val="18"/>
              </w:rPr>
            </w:pPr>
          </w:p>
        </w:tc>
      </w:tr>
      <w:tr w:rsidR="00A74593" w14:paraId="1B9EB0B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C9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CE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药物不良反应量表</w:t>
            </w:r>
            <w:r>
              <w:rPr>
                <w:rFonts w:ascii="宋体" w:hAnsi="宋体" w:cs="宋体" w:hint="eastAsia"/>
                <w:color w:val="000000"/>
                <w:kern w:val="0"/>
                <w:sz w:val="18"/>
                <w:szCs w:val="18"/>
                <w:lang w:bidi="ar"/>
              </w:rPr>
              <w:t>(TESS)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0A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用于评定抗精神病药物不良反应程度的量表。精神科医师检查患者后，做一次评定，由</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个项目组成，</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个分类，分成</w:t>
            </w:r>
            <w:r>
              <w:rPr>
                <w:rFonts w:ascii="宋体" w:hAnsi="宋体" w:cs="宋体" w:hint="eastAsia"/>
                <w:color w:val="000000"/>
                <w:kern w:val="0"/>
                <w:sz w:val="18"/>
                <w:szCs w:val="18"/>
                <w:lang w:bidi="ar"/>
              </w:rPr>
              <w:t>0-6</w:t>
            </w:r>
            <w:r>
              <w:rPr>
                <w:rFonts w:ascii="宋体" w:hAnsi="宋体" w:cs="宋体" w:hint="eastAsia"/>
                <w:color w:val="000000"/>
                <w:kern w:val="0"/>
                <w:sz w:val="18"/>
                <w:szCs w:val="18"/>
                <w:lang w:bidi="ar"/>
              </w:rPr>
              <w:t>分</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个等级。观测被试行为、情绪，记录观测内容，需要系统地询问、查看每一个症状，分析测量数据，出具报告。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8F7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43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01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58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ED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776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0C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FF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745C" w14:textId="77777777" w:rsidR="00A74593" w:rsidRDefault="00A74593">
            <w:pPr>
              <w:spacing w:line="230" w:lineRule="exact"/>
              <w:jc w:val="center"/>
              <w:rPr>
                <w:rFonts w:ascii="宋体" w:hAnsi="宋体" w:cs="宋体"/>
                <w:color w:val="000000"/>
                <w:sz w:val="18"/>
                <w:szCs w:val="18"/>
              </w:rPr>
            </w:pPr>
          </w:p>
        </w:tc>
      </w:tr>
      <w:tr w:rsidR="00A74593" w14:paraId="4062304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ED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F6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不自主运动评定量表测评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2A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用于评定药源性不自主运动的量表。精神科医师检查患者后，做一次评定，量表共</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个项目，</w:t>
            </w:r>
            <w:r>
              <w:rPr>
                <w:rFonts w:ascii="宋体" w:hAnsi="宋体" w:cs="宋体" w:hint="eastAsia"/>
                <w:color w:val="000000"/>
                <w:kern w:val="0"/>
                <w:sz w:val="18"/>
                <w:szCs w:val="18"/>
                <w:lang w:bidi="ar"/>
              </w:rPr>
              <w:t>0-4</w:t>
            </w:r>
            <w:r>
              <w:rPr>
                <w:rFonts w:ascii="宋体" w:hAnsi="宋体" w:cs="宋体" w:hint="eastAsia"/>
                <w:color w:val="000000"/>
                <w:kern w:val="0"/>
                <w:sz w:val="18"/>
                <w:szCs w:val="18"/>
                <w:lang w:bidi="ar"/>
              </w:rPr>
              <w:t>级评分，观测被试行为、情绪，记录观测内容，需要系统地询问、查看每一个症状，分析测量数据，出具报告。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B75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F7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9BF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B4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0C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AC08"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7D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0C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A492" w14:textId="77777777" w:rsidR="00A74593" w:rsidRDefault="00A74593">
            <w:pPr>
              <w:spacing w:line="230" w:lineRule="exact"/>
              <w:jc w:val="center"/>
              <w:rPr>
                <w:rFonts w:ascii="宋体" w:hAnsi="宋体" w:cs="宋体"/>
                <w:color w:val="000000"/>
                <w:sz w:val="18"/>
                <w:szCs w:val="18"/>
              </w:rPr>
            </w:pPr>
          </w:p>
        </w:tc>
      </w:tr>
      <w:tr w:rsidR="00A74593" w14:paraId="4CB8445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14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D5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锥体外系副作用量表测评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BBB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用于评定抗精神病药物治疗不良反应的评定量表。精神科医师检查患者后，做一次评定，共</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个项目，</w:t>
            </w:r>
            <w:r>
              <w:rPr>
                <w:rFonts w:ascii="宋体" w:hAnsi="宋体" w:cs="宋体" w:hint="eastAsia"/>
                <w:color w:val="000000"/>
                <w:kern w:val="0"/>
                <w:sz w:val="18"/>
                <w:szCs w:val="18"/>
                <w:lang w:bidi="ar"/>
              </w:rPr>
              <w:t>0-4</w:t>
            </w:r>
            <w:r>
              <w:rPr>
                <w:rFonts w:ascii="宋体" w:hAnsi="宋体" w:cs="宋体" w:hint="eastAsia"/>
                <w:color w:val="000000"/>
                <w:kern w:val="0"/>
                <w:sz w:val="18"/>
                <w:szCs w:val="18"/>
                <w:lang w:bidi="ar"/>
              </w:rPr>
              <w:t>分</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级评分法。观测被试行为、情绪，记录观测内容，需要系统地询问、查看每一个症状，分析测量数据，出具报告。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FCD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95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4D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7C3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FA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8E91"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5D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43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5BD2" w14:textId="77777777" w:rsidR="00A74593" w:rsidRDefault="00A74593">
            <w:pPr>
              <w:spacing w:line="230" w:lineRule="exact"/>
              <w:jc w:val="center"/>
              <w:rPr>
                <w:rFonts w:ascii="宋体" w:hAnsi="宋体" w:cs="宋体"/>
                <w:color w:val="000000"/>
                <w:sz w:val="18"/>
                <w:szCs w:val="18"/>
              </w:rPr>
            </w:pPr>
          </w:p>
        </w:tc>
      </w:tr>
      <w:tr w:rsidR="00A74593" w14:paraId="4DF373B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325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FAW04701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6D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重复性神经心理测验</w:t>
            </w:r>
            <w:r>
              <w:rPr>
                <w:rFonts w:ascii="宋体" w:hAnsi="宋体" w:cs="宋体" w:hint="eastAsia"/>
                <w:color w:val="000000"/>
                <w:kern w:val="0"/>
                <w:sz w:val="18"/>
                <w:szCs w:val="18"/>
                <w:lang w:bidi="ar"/>
              </w:rPr>
              <w:t>(RBANS)</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13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辅助脑损伤严重程度的诊断。由心理师指导进行，测验由</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个条目组成，通过词汇学习、故事复述、图形临、线条定位、图画命名、语义流畅性测验、数字广度、编码测验、词汇回忆、词汇再识、故事回忆的完成情况，分析被试的认知功能，出具报告。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DD06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EE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5F7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2D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6F3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02A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85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7C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1C82" w14:textId="77777777" w:rsidR="00A74593" w:rsidRDefault="00A74593">
            <w:pPr>
              <w:spacing w:line="230" w:lineRule="exact"/>
              <w:jc w:val="center"/>
              <w:rPr>
                <w:rFonts w:ascii="宋体" w:hAnsi="宋体" w:cs="宋体"/>
                <w:color w:val="000000"/>
                <w:sz w:val="18"/>
                <w:szCs w:val="18"/>
              </w:rPr>
            </w:pPr>
          </w:p>
        </w:tc>
      </w:tr>
      <w:tr w:rsidR="00A74593" w14:paraId="1FBC62F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91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CF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简明精神病评定量表</w:t>
            </w:r>
            <w:r>
              <w:rPr>
                <w:rFonts w:ascii="宋体" w:hAnsi="宋体" w:cs="宋体" w:hint="eastAsia"/>
                <w:color w:val="000000"/>
                <w:kern w:val="0"/>
                <w:sz w:val="18"/>
                <w:szCs w:val="18"/>
                <w:lang w:bidi="ar"/>
              </w:rPr>
              <w:t>(BPRS)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44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用于评定精神病症状的严重程度。精神科医师对患者进行精神检查，做一次评定，由</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个项目组成，所有项目采用</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级评分法。检查被试行为、情绪，记录观测内容，需要系统地询问每一个症状，分析测量数据，出具报告。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C4E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68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B7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30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D0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1CB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BD9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63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8D60" w14:textId="77777777" w:rsidR="00A74593" w:rsidRDefault="00A74593">
            <w:pPr>
              <w:spacing w:line="230" w:lineRule="exact"/>
              <w:jc w:val="center"/>
              <w:rPr>
                <w:rFonts w:ascii="宋体" w:hAnsi="宋体" w:cs="宋体"/>
                <w:color w:val="000000"/>
                <w:sz w:val="18"/>
                <w:szCs w:val="18"/>
              </w:rPr>
            </w:pPr>
          </w:p>
        </w:tc>
      </w:tr>
      <w:tr w:rsidR="00A74593" w14:paraId="433B37A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1F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ABE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临床总体印象量表</w:t>
            </w:r>
            <w:r>
              <w:rPr>
                <w:rFonts w:ascii="宋体" w:hAnsi="宋体" w:cs="宋体" w:hint="eastAsia"/>
                <w:color w:val="000000"/>
                <w:kern w:val="0"/>
                <w:sz w:val="18"/>
                <w:szCs w:val="18"/>
                <w:lang w:bidi="ar"/>
              </w:rPr>
              <w:t>(CGI)</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2D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用于评定临床疗效，可适用于任何精神科治疗和研究对象。精神科医师对患者进行精神检查，做一次评定，量表共分</w:t>
            </w:r>
            <w:r>
              <w:rPr>
                <w:rFonts w:ascii="宋体" w:hAnsi="宋体" w:cs="宋体" w:hint="eastAsia"/>
                <w:color w:val="000000"/>
                <w:kern w:val="0"/>
                <w:sz w:val="18"/>
                <w:szCs w:val="18"/>
                <w:lang w:bidi="ar"/>
              </w:rPr>
              <w:t>S1</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G1</w:t>
            </w:r>
            <w:r>
              <w:rPr>
                <w:rFonts w:ascii="宋体" w:hAnsi="宋体" w:cs="宋体" w:hint="eastAsia"/>
                <w:color w:val="000000"/>
                <w:kern w:val="0"/>
                <w:sz w:val="18"/>
                <w:szCs w:val="18"/>
                <w:lang w:bidi="ar"/>
              </w:rPr>
              <w:t>和</w:t>
            </w:r>
            <w:r>
              <w:rPr>
                <w:rFonts w:ascii="宋体" w:hAnsi="宋体" w:cs="宋体" w:hint="eastAsia"/>
                <w:color w:val="000000"/>
                <w:kern w:val="0"/>
                <w:sz w:val="18"/>
                <w:szCs w:val="18"/>
                <w:lang w:bidi="ar"/>
              </w:rPr>
              <w:t>El</w:t>
            </w:r>
            <w:r>
              <w:rPr>
                <w:rFonts w:ascii="宋体" w:hAnsi="宋体" w:cs="宋体" w:hint="eastAsia"/>
                <w:color w:val="000000"/>
                <w:kern w:val="0"/>
                <w:sz w:val="18"/>
                <w:szCs w:val="18"/>
                <w:lang w:bidi="ar"/>
              </w:rPr>
              <w:t>三项，采用</w:t>
            </w:r>
            <w:r>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级记分法。观测被试行为、情绪，记录观测内容，需要系统地询问每一个症状，分析测量数据，出具报告。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B7DB"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FCC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908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6F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AA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3239"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6C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BD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CCC3" w14:textId="77777777" w:rsidR="00A74593" w:rsidRDefault="00A74593">
            <w:pPr>
              <w:spacing w:line="230" w:lineRule="exact"/>
              <w:jc w:val="center"/>
              <w:rPr>
                <w:rFonts w:ascii="宋体" w:hAnsi="宋体" w:cs="宋体"/>
                <w:color w:val="000000"/>
                <w:sz w:val="18"/>
                <w:szCs w:val="18"/>
              </w:rPr>
            </w:pPr>
          </w:p>
        </w:tc>
      </w:tr>
      <w:tr w:rsidR="00A74593" w14:paraId="687F8262"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8B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FAY04702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4C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帕金森病统一评分量表测评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CAD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采用帕金森统一评分量表，由专业人员根据量表中的项目进行评定，含填表指导与评分。</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610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50D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09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82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7B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A8D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D5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E0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85D2" w14:textId="77777777" w:rsidR="00A74593" w:rsidRDefault="00A74593">
            <w:pPr>
              <w:spacing w:line="230" w:lineRule="exact"/>
              <w:jc w:val="center"/>
              <w:rPr>
                <w:rFonts w:ascii="宋体" w:hAnsi="宋体" w:cs="宋体"/>
                <w:color w:val="000000"/>
                <w:sz w:val="18"/>
                <w:szCs w:val="18"/>
              </w:rPr>
            </w:pPr>
          </w:p>
        </w:tc>
      </w:tr>
      <w:tr w:rsidR="00A74593" w14:paraId="2F25365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D3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3C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儿童孤独症评定量表检查</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4A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由精神科医师借助电脑辅助测验系统完成。用于测量儿童与孤独症相关的</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个方面行为表现，评估儿童是否有孤独症倾向，作出电脑文本测试报告。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1F6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00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82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628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A5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531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37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37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55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限医保康复定点医疗机构的孤独症病种使用时纳入医保支付范围</w:t>
            </w:r>
          </w:p>
        </w:tc>
      </w:tr>
      <w:tr w:rsidR="00A74593" w14:paraId="1478D8C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57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8B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儿童孤独症筛查量表测评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5E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用于儿童孤独症的筛查。在心理师指导下由家长或其他知情者填写量表，共</w:t>
            </w:r>
            <w:r>
              <w:rPr>
                <w:rFonts w:ascii="宋体" w:hAnsi="宋体" w:cs="宋体" w:hint="eastAsia"/>
                <w:color w:val="000000"/>
                <w:kern w:val="0"/>
                <w:sz w:val="18"/>
                <w:szCs w:val="18"/>
                <w:lang w:bidi="ar"/>
              </w:rPr>
              <w:t>19</w:t>
            </w:r>
            <w:r>
              <w:rPr>
                <w:rFonts w:ascii="宋体" w:hAnsi="宋体" w:cs="宋体" w:hint="eastAsia"/>
                <w:color w:val="000000"/>
                <w:kern w:val="0"/>
                <w:sz w:val="18"/>
                <w:szCs w:val="18"/>
                <w:lang w:bidi="ar"/>
              </w:rPr>
              <w:t>个条目，由心理师根据家长或其他知情者填写结果完成量表评定，根据评定结果出评定报告。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A21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19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33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D6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D26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95B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F8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A8C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0295" w14:textId="77777777" w:rsidR="00A74593" w:rsidRDefault="00A74593">
            <w:pPr>
              <w:spacing w:line="230" w:lineRule="exact"/>
              <w:jc w:val="center"/>
              <w:rPr>
                <w:rFonts w:ascii="宋体" w:hAnsi="宋体" w:cs="宋体"/>
                <w:color w:val="000000"/>
                <w:sz w:val="18"/>
                <w:szCs w:val="18"/>
              </w:rPr>
            </w:pPr>
          </w:p>
        </w:tc>
      </w:tr>
      <w:tr w:rsidR="00A74593" w14:paraId="13519642"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61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CE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婴儿孤独症量表测评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EA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用于婴儿孤独症的筛查。在心理师指导下由家长或其他知情者填写量表，共</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个条目，由心理师根据家长或其他知情者填写结果完成量表评定，根据评定结果出评定报告。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9700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9B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70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2B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9E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84C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374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15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A533" w14:textId="77777777" w:rsidR="00A74593" w:rsidRDefault="00A74593">
            <w:pPr>
              <w:spacing w:line="230" w:lineRule="exact"/>
              <w:jc w:val="center"/>
              <w:rPr>
                <w:rFonts w:ascii="宋体" w:hAnsi="宋体" w:cs="宋体"/>
                <w:color w:val="000000"/>
                <w:sz w:val="18"/>
                <w:szCs w:val="18"/>
              </w:rPr>
            </w:pPr>
          </w:p>
        </w:tc>
      </w:tr>
      <w:tr w:rsidR="00A74593" w14:paraId="6220F470"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17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FAY04710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D0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迟发运动障碍评定量表测评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45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用于迟发性运动障碍的筛选诊断。精神科医师检查患者后，做一次评定，量表共</w:t>
            </w:r>
            <w:r>
              <w:rPr>
                <w:rFonts w:ascii="宋体" w:hAnsi="宋体" w:cs="宋体" w:hint="eastAsia"/>
                <w:color w:val="000000"/>
                <w:kern w:val="0"/>
                <w:sz w:val="18"/>
                <w:szCs w:val="18"/>
                <w:lang w:bidi="ar"/>
              </w:rPr>
              <w:t>43</w:t>
            </w:r>
            <w:r>
              <w:rPr>
                <w:rFonts w:ascii="宋体" w:hAnsi="宋体" w:cs="宋体" w:hint="eastAsia"/>
                <w:color w:val="000000"/>
                <w:kern w:val="0"/>
                <w:sz w:val="18"/>
                <w:szCs w:val="18"/>
                <w:lang w:bidi="ar"/>
              </w:rPr>
              <w:t>个项目。观测被试行为、情绪，记录观测内容，需要系统地询问、查看每一个症状，分析测量数据，出具报告。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4D5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6A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5E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65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19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AFD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9D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D6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593A" w14:textId="77777777" w:rsidR="00A74593" w:rsidRDefault="00A74593">
            <w:pPr>
              <w:spacing w:line="230" w:lineRule="exact"/>
              <w:jc w:val="center"/>
              <w:rPr>
                <w:rFonts w:ascii="宋体" w:hAnsi="宋体" w:cs="宋体"/>
                <w:color w:val="000000"/>
                <w:sz w:val="18"/>
                <w:szCs w:val="18"/>
              </w:rPr>
            </w:pPr>
          </w:p>
        </w:tc>
      </w:tr>
      <w:tr w:rsidR="00A74593" w14:paraId="3B4216A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B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95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儿童行为问卷测评</w:t>
            </w:r>
            <w:r>
              <w:rPr>
                <w:rFonts w:ascii="宋体" w:hAnsi="宋体" w:cs="宋体" w:hint="eastAsia"/>
                <w:color w:val="000000"/>
                <w:kern w:val="0"/>
                <w:sz w:val="18"/>
                <w:szCs w:val="18"/>
                <w:lang w:bidi="ar"/>
              </w:rPr>
              <w:t>(Rutter)</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E4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用于评定儿童的行为和情绪问题。在心理测查室的心理师看护下，由患者父母完成人机对话式测查</w:t>
            </w:r>
            <w:r>
              <w:rPr>
                <w:rFonts w:ascii="宋体" w:hAnsi="宋体" w:cs="宋体" w:hint="eastAsia"/>
                <w:color w:val="000000"/>
                <w:kern w:val="0"/>
                <w:sz w:val="18"/>
                <w:szCs w:val="18"/>
                <w:lang w:bidi="ar"/>
              </w:rPr>
              <w:t>(31</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，心理师做出行为状态报告。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AE3A"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CF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23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47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CF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A161"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C6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1D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C9F8" w14:textId="77777777" w:rsidR="00A74593" w:rsidRDefault="00A74593">
            <w:pPr>
              <w:spacing w:line="230" w:lineRule="exact"/>
              <w:jc w:val="center"/>
              <w:rPr>
                <w:rFonts w:ascii="宋体" w:hAnsi="宋体" w:cs="宋体"/>
                <w:color w:val="000000"/>
                <w:sz w:val="18"/>
                <w:szCs w:val="18"/>
              </w:rPr>
            </w:pPr>
          </w:p>
        </w:tc>
      </w:tr>
      <w:tr w:rsidR="00A74593" w14:paraId="736C25E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92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N311501001b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B5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视觉类比量表（</w:t>
            </w:r>
            <w:r>
              <w:rPr>
                <w:rFonts w:ascii="宋体" w:hAnsi="宋体" w:cs="宋体" w:hint="eastAsia"/>
                <w:color w:val="000000"/>
                <w:kern w:val="0"/>
                <w:sz w:val="18"/>
                <w:szCs w:val="18"/>
                <w:lang w:bidi="ar"/>
              </w:rPr>
              <w:t>VAS</w:t>
            </w:r>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75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用于心理渴求或疼痛程度的评定。由精神科医师以一对一的方式指导患者完成测验，项目按照</w:t>
            </w:r>
            <w:r>
              <w:rPr>
                <w:rFonts w:ascii="宋体" w:hAnsi="宋体" w:cs="宋体" w:hint="eastAsia"/>
                <w:color w:val="000000"/>
                <w:kern w:val="0"/>
                <w:sz w:val="18"/>
                <w:szCs w:val="18"/>
                <w:lang w:bidi="ar"/>
              </w:rPr>
              <w:t>0-9</w:t>
            </w:r>
            <w:r>
              <w:rPr>
                <w:rFonts w:ascii="宋体" w:hAnsi="宋体" w:cs="宋体" w:hint="eastAsia"/>
                <w:color w:val="000000"/>
                <w:kern w:val="0"/>
                <w:sz w:val="18"/>
                <w:szCs w:val="18"/>
                <w:lang w:bidi="ar"/>
              </w:rPr>
              <w:t>分共十级评分法。通过患者的自评，分析其得分并出具报告。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B75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922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8A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BF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4C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F2A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C3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44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8D6C" w14:textId="77777777" w:rsidR="00A74593" w:rsidRDefault="00A74593">
            <w:pPr>
              <w:spacing w:line="230" w:lineRule="exact"/>
              <w:jc w:val="center"/>
              <w:rPr>
                <w:rFonts w:ascii="宋体" w:hAnsi="宋体" w:cs="宋体"/>
                <w:color w:val="000000"/>
                <w:sz w:val="18"/>
                <w:szCs w:val="18"/>
              </w:rPr>
            </w:pPr>
          </w:p>
        </w:tc>
      </w:tr>
      <w:tr w:rsidR="00A74593" w14:paraId="437E2A3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D5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FAA04702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F9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儿童自我意识量表</w:t>
            </w:r>
            <w:r>
              <w:rPr>
                <w:rFonts w:ascii="宋体" w:hAnsi="宋体" w:cs="宋体" w:hint="eastAsia"/>
                <w:color w:val="000000"/>
                <w:kern w:val="0"/>
                <w:sz w:val="18"/>
                <w:szCs w:val="18"/>
                <w:lang w:bidi="ar"/>
              </w:rPr>
              <w:t>(CSCS)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3D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w:t>
            </w:r>
            <w:r>
              <w:rPr>
                <w:rFonts w:ascii="宋体" w:hAnsi="宋体" w:cs="宋体" w:hint="eastAsia"/>
                <w:color w:val="000000"/>
                <w:kern w:val="0"/>
                <w:sz w:val="18"/>
                <w:szCs w:val="18"/>
                <w:lang w:bidi="ar"/>
              </w:rPr>
              <w:t>8-16</w:t>
            </w:r>
            <w:r>
              <w:rPr>
                <w:rFonts w:ascii="宋体" w:hAnsi="宋体" w:cs="宋体" w:hint="eastAsia"/>
                <w:color w:val="000000"/>
                <w:kern w:val="0"/>
                <w:sz w:val="18"/>
                <w:szCs w:val="18"/>
                <w:lang w:bidi="ar"/>
              </w:rPr>
              <w:t>岁患儿自我意识的评价、治疗追踪，也可用于筛查行为问题和情绪障碍儿童。在心理师看护下，完成人机对话式测查</w:t>
            </w: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45A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0F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40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BA7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6E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935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F02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2B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0066" w14:textId="77777777" w:rsidR="00A74593" w:rsidRDefault="00A74593">
            <w:pPr>
              <w:spacing w:line="230" w:lineRule="exact"/>
              <w:jc w:val="center"/>
              <w:rPr>
                <w:rFonts w:ascii="宋体" w:hAnsi="宋体" w:cs="宋体"/>
                <w:color w:val="000000"/>
                <w:sz w:val="18"/>
                <w:szCs w:val="18"/>
              </w:rPr>
            </w:pPr>
          </w:p>
        </w:tc>
      </w:tr>
      <w:tr w:rsidR="00A74593" w14:paraId="0033B640"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30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8C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联合型瑞文测验</w:t>
            </w:r>
            <w:r>
              <w:rPr>
                <w:rFonts w:ascii="宋体" w:hAnsi="宋体" w:cs="宋体" w:hint="eastAsia"/>
                <w:color w:val="000000"/>
                <w:kern w:val="0"/>
                <w:sz w:val="18"/>
                <w:szCs w:val="18"/>
                <w:lang w:bidi="ar"/>
              </w:rPr>
              <w:t>(CRT)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85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用于评定言语障碍患者的智力水平。在心理测查室的心理师看护下，完成人机对话式智力测查。共</w:t>
            </w:r>
            <w:r>
              <w:rPr>
                <w:rFonts w:ascii="宋体" w:hAnsi="宋体" w:cs="宋体" w:hint="eastAsia"/>
                <w:color w:val="000000"/>
                <w:kern w:val="0"/>
                <w:sz w:val="18"/>
                <w:szCs w:val="18"/>
                <w:lang w:bidi="ar"/>
              </w:rPr>
              <w:t>72</w:t>
            </w:r>
            <w:r>
              <w:rPr>
                <w:rFonts w:ascii="宋体" w:hAnsi="宋体" w:cs="宋体" w:hint="eastAsia"/>
                <w:color w:val="000000"/>
                <w:kern w:val="0"/>
                <w:sz w:val="18"/>
                <w:szCs w:val="18"/>
                <w:lang w:bidi="ar"/>
              </w:rPr>
              <w:t>项，计算机出报告。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60D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0B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EF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51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36E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545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B9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4A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5DA7" w14:textId="77777777" w:rsidR="00A74593" w:rsidRDefault="00A74593">
            <w:pPr>
              <w:spacing w:line="230" w:lineRule="exact"/>
              <w:jc w:val="center"/>
              <w:rPr>
                <w:rFonts w:ascii="宋体" w:hAnsi="宋体" w:cs="宋体"/>
                <w:color w:val="000000"/>
                <w:sz w:val="18"/>
                <w:szCs w:val="18"/>
              </w:rPr>
            </w:pPr>
          </w:p>
        </w:tc>
      </w:tr>
      <w:tr w:rsidR="00A74593" w14:paraId="6A6783A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5B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EF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婴幼儿智能发育测验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6B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岁婴幼儿的智力发展水平。由心理师以一对一的方式对患者实施测验，共完成</w:t>
            </w:r>
            <w:r>
              <w:rPr>
                <w:rFonts w:ascii="宋体" w:hAnsi="宋体" w:cs="宋体" w:hint="eastAsia"/>
                <w:color w:val="000000"/>
                <w:kern w:val="0"/>
                <w:sz w:val="18"/>
                <w:szCs w:val="18"/>
                <w:lang w:bidi="ar"/>
              </w:rPr>
              <w:t>121</w:t>
            </w:r>
            <w:r>
              <w:rPr>
                <w:rFonts w:ascii="宋体" w:hAnsi="宋体" w:cs="宋体" w:hint="eastAsia"/>
                <w:color w:val="000000"/>
                <w:kern w:val="0"/>
                <w:sz w:val="18"/>
                <w:szCs w:val="18"/>
                <w:lang w:bidi="ar"/>
              </w:rPr>
              <w:t>个项目的实施，计分和结果分析，并出示测验报告。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EBBB"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33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F7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8E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B6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998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53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89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6B12A" w14:textId="77777777" w:rsidR="00A74593" w:rsidRDefault="00A74593">
            <w:pPr>
              <w:spacing w:line="230" w:lineRule="exact"/>
              <w:jc w:val="center"/>
              <w:rPr>
                <w:rFonts w:ascii="宋体" w:hAnsi="宋体" w:cs="宋体"/>
                <w:color w:val="000000"/>
                <w:sz w:val="18"/>
                <w:szCs w:val="18"/>
              </w:rPr>
            </w:pPr>
          </w:p>
        </w:tc>
      </w:tr>
      <w:tr w:rsidR="00A74593" w14:paraId="24A4459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9C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61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瑞文推理测验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4D8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用于评定言语障碍患者的智力水平。在心理测查室的心理师看护、指导下，完成人机对话式智力测查。共</w:t>
            </w:r>
            <w:r>
              <w:rPr>
                <w:rFonts w:ascii="宋体" w:hAnsi="宋体" w:cs="宋体" w:hint="eastAsia"/>
                <w:color w:val="000000"/>
                <w:kern w:val="0"/>
                <w:sz w:val="18"/>
                <w:szCs w:val="18"/>
                <w:lang w:bidi="ar"/>
              </w:rPr>
              <w:t>60</w:t>
            </w:r>
            <w:r>
              <w:rPr>
                <w:rFonts w:ascii="宋体" w:hAnsi="宋体" w:cs="宋体" w:hint="eastAsia"/>
                <w:color w:val="000000"/>
                <w:kern w:val="0"/>
                <w:sz w:val="18"/>
                <w:szCs w:val="18"/>
                <w:lang w:bidi="ar"/>
              </w:rPr>
              <w:t>项，分析结果并出具报告。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607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1A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00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BA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FB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A17F"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70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230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11C4" w14:textId="77777777" w:rsidR="00A74593" w:rsidRDefault="00A74593">
            <w:pPr>
              <w:spacing w:line="230" w:lineRule="exact"/>
              <w:jc w:val="center"/>
              <w:rPr>
                <w:rFonts w:ascii="宋体" w:hAnsi="宋体" w:cs="宋体"/>
                <w:color w:val="000000"/>
                <w:sz w:val="18"/>
                <w:szCs w:val="18"/>
              </w:rPr>
            </w:pPr>
          </w:p>
        </w:tc>
      </w:tr>
      <w:tr w:rsidR="00A74593" w14:paraId="3DA065F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DD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FAC04721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AF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儿童智能</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项测验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2A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由精神科医师借助电脑辅助测验系统完成。全量表含六个方面</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项智力问题，主要用于评估</w:t>
            </w:r>
            <w:r>
              <w:rPr>
                <w:rFonts w:ascii="宋体" w:hAnsi="宋体" w:cs="宋体" w:hint="eastAsia"/>
                <w:color w:val="000000"/>
                <w:kern w:val="0"/>
                <w:sz w:val="18"/>
                <w:szCs w:val="18"/>
                <w:lang w:bidi="ar"/>
              </w:rPr>
              <w:t>4-7</w:t>
            </w:r>
            <w:r>
              <w:rPr>
                <w:rFonts w:ascii="宋体" w:hAnsi="宋体" w:cs="宋体" w:hint="eastAsia"/>
                <w:color w:val="000000"/>
                <w:kern w:val="0"/>
                <w:sz w:val="18"/>
                <w:szCs w:val="18"/>
                <w:lang w:bidi="ar"/>
              </w:rPr>
              <w:t>岁脑损伤及肢功能障碍患儿的智力，作出电脑文本测验报告。不含心理咨询和治疗。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DC3E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56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EC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759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8AF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B61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74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39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F28A" w14:textId="77777777" w:rsidR="00A74593" w:rsidRDefault="00A74593">
            <w:pPr>
              <w:spacing w:line="230" w:lineRule="exact"/>
              <w:jc w:val="center"/>
              <w:rPr>
                <w:rFonts w:ascii="宋体" w:hAnsi="宋体" w:cs="宋体"/>
                <w:color w:val="000000"/>
                <w:sz w:val="18"/>
                <w:szCs w:val="18"/>
              </w:rPr>
            </w:pPr>
          </w:p>
        </w:tc>
      </w:tr>
      <w:tr w:rsidR="00A74593" w14:paraId="758BBB6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43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AF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社会功能缺陷筛选量表测评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DD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用在社区中生活的精神病人，特别适合于慢性病人生活功能的评定，精神科医师观察后，做一次评定。量表</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项，每项都有</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级操作性评分标准。观测被试行为、情绪、思维，记录观测内容，分析测量数据，出具报告。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EEF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83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40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93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A4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2EC3"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DE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67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93E0" w14:textId="77777777" w:rsidR="00A74593" w:rsidRDefault="00A74593">
            <w:pPr>
              <w:spacing w:line="230" w:lineRule="exact"/>
              <w:jc w:val="center"/>
              <w:rPr>
                <w:rFonts w:ascii="宋体" w:hAnsi="宋体" w:cs="宋体"/>
                <w:color w:val="000000"/>
                <w:sz w:val="18"/>
                <w:szCs w:val="18"/>
              </w:rPr>
            </w:pPr>
          </w:p>
        </w:tc>
      </w:tr>
      <w:tr w:rsidR="00A74593" w14:paraId="1D805C2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80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FAD04704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76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婴儿</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初中学生社会生活能力量表测评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D0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个月婴儿至</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岁儿童的社会生活能力。在心理测查室的心理师看护下，由临床精神科医师通过直接询问知情人完成人机对话式测查，共</w:t>
            </w:r>
            <w:r>
              <w:rPr>
                <w:rFonts w:ascii="宋体" w:hAnsi="宋体" w:cs="宋体" w:hint="eastAsia"/>
                <w:color w:val="000000"/>
                <w:kern w:val="0"/>
                <w:sz w:val="18"/>
                <w:szCs w:val="18"/>
                <w:lang w:bidi="ar"/>
              </w:rPr>
              <w:t>132</w:t>
            </w:r>
            <w:r>
              <w:rPr>
                <w:rFonts w:ascii="宋体" w:hAnsi="宋体" w:cs="宋体" w:hint="eastAsia"/>
                <w:color w:val="000000"/>
                <w:kern w:val="0"/>
                <w:sz w:val="18"/>
                <w:szCs w:val="18"/>
                <w:lang w:bidi="ar"/>
              </w:rPr>
              <w:t>项，计算机出报告。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223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22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BF6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92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FE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2AEE"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B1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4C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FF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限医保康复定点医疗机构的孤独症病种使用时纳入医保支付范围</w:t>
            </w:r>
          </w:p>
        </w:tc>
      </w:tr>
      <w:tr w:rsidR="00A74593" w14:paraId="2CEA1E8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319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42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儿童气质问卷</w:t>
            </w:r>
            <w:r>
              <w:rPr>
                <w:rFonts w:ascii="宋体" w:hAnsi="宋体" w:cs="宋体" w:hint="eastAsia"/>
                <w:color w:val="000000"/>
                <w:kern w:val="0"/>
                <w:sz w:val="18"/>
                <w:szCs w:val="18"/>
                <w:lang w:bidi="ar"/>
              </w:rPr>
              <w:t>(PTQ)</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8B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用于评定儿童的气质类型。在心理测查室的心理师看护下，由患者父母完成人机对话式测查</w:t>
            </w:r>
            <w:r>
              <w:rPr>
                <w:rFonts w:ascii="宋体" w:hAnsi="宋体" w:cs="宋体" w:hint="eastAsia"/>
                <w:color w:val="000000"/>
                <w:kern w:val="0"/>
                <w:sz w:val="18"/>
                <w:szCs w:val="18"/>
                <w:lang w:bidi="ar"/>
              </w:rPr>
              <w:t>(72</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，心理师做出气质特征报告。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268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2F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6B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7E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8E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5CA8"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77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DE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062F" w14:textId="77777777" w:rsidR="00A74593" w:rsidRDefault="00A74593">
            <w:pPr>
              <w:spacing w:line="230" w:lineRule="exact"/>
              <w:jc w:val="center"/>
              <w:rPr>
                <w:rFonts w:ascii="宋体" w:hAnsi="宋体" w:cs="宋体"/>
                <w:color w:val="000000"/>
                <w:sz w:val="18"/>
                <w:szCs w:val="18"/>
              </w:rPr>
            </w:pPr>
          </w:p>
        </w:tc>
      </w:tr>
      <w:tr w:rsidR="00A74593" w14:paraId="00764BD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1F8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45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儿童气质量表</w:t>
            </w:r>
            <w:r>
              <w:rPr>
                <w:rFonts w:ascii="宋体" w:hAnsi="宋体" w:cs="宋体" w:hint="eastAsia"/>
                <w:color w:val="000000"/>
                <w:kern w:val="0"/>
                <w:sz w:val="18"/>
                <w:szCs w:val="18"/>
                <w:lang w:bidi="ar"/>
              </w:rPr>
              <w:t>(Carey)</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F9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个月婴儿至</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岁儿童的气质类型。在心理测查室的心理师看护下，由临床精神科医师通过直接询问知情人完成五套量表之一的人机对话式测查，</w:t>
            </w:r>
            <w:r>
              <w:rPr>
                <w:rFonts w:ascii="宋体" w:hAnsi="宋体" w:cs="宋体" w:hint="eastAsia"/>
                <w:color w:val="000000"/>
                <w:kern w:val="0"/>
                <w:sz w:val="18"/>
                <w:szCs w:val="18"/>
                <w:lang w:bidi="ar"/>
              </w:rPr>
              <w:t>76-100</w:t>
            </w:r>
            <w:r>
              <w:rPr>
                <w:rFonts w:ascii="宋体" w:hAnsi="宋体" w:cs="宋体" w:hint="eastAsia"/>
                <w:color w:val="000000"/>
                <w:kern w:val="0"/>
                <w:sz w:val="18"/>
                <w:szCs w:val="18"/>
                <w:lang w:bidi="ar"/>
              </w:rPr>
              <w:t>项，计算机出报告。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4BEE"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D2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59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A3A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3C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4E9F"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0EC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49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B47E" w14:textId="77777777" w:rsidR="00A74593" w:rsidRDefault="00A74593">
            <w:pPr>
              <w:spacing w:line="230" w:lineRule="exact"/>
              <w:jc w:val="center"/>
              <w:rPr>
                <w:rFonts w:ascii="宋体" w:hAnsi="宋体" w:cs="宋体"/>
                <w:color w:val="000000"/>
                <w:sz w:val="18"/>
                <w:szCs w:val="18"/>
              </w:rPr>
            </w:pPr>
          </w:p>
        </w:tc>
      </w:tr>
      <w:tr w:rsidR="00A74593" w14:paraId="222E74B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8F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338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艾森克人格测评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少年版</w:t>
            </w:r>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CE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用于了解被试人格特点。在心理师指导、看护下，由被试完成人机对话式测查。共</w:t>
            </w:r>
            <w:r>
              <w:rPr>
                <w:rFonts w:ascii="宋体" w:hAnsi="宋体" w:cs="宋体" w:hint="eastAsia"/>
                <w:color w:val="000000"/>
                <w:kern w:val="0"/>
                <w:sz w:val="18"/>
                <w:szCs w:val="18"/>
                <w:lang w:bidi="ar"/>
              </w:rPr>
              <w:t>88</w:t>
            </w:r>
            <w:r>
              <w:rPr>
                <w:rFonts w:ascii="宋体" w:hAnsi="宋体" w:cs="宋体" w:hint="eastAsia"/>
                <w:color w:val="000000"/>
                <w:kern w:val="0"/>
                <w:sz w:val="18"/>
                <w:szCs w:val="18"/>
                <w:lang w:bidi="ar"/>
              </w:rPr>
              <w:t>个项目，含</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个分量表，采取</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级评分，观测被试行为、情绪、处世态度，记录观测内容，指导答题。由精神科医师分析测量数据，出具报告。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C0F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8D8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BB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838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64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FA4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90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D5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AE7E1" w14:textId="77777777" w:rsidR="00A74593" w:rsidRDefault="00A74593">
            <w:pPr>
              <w:spacing w:line="230" w:lineRule="exact"/>
              <w:jc w:val="center"/>
              <w:rPr>
                <w:rFonts w:ascii="宋体" w:hAnsi="宋体" w:cs="宋体"/>
                <w:color w:val="000000"/>
                <w:sz w:val="18"/>
                <w:szCs w:val="18"/>
              </w:rPr>
            </w:pPr>
          </w:p>
        </w:tc>
      </w:tr>
      <w:tr w:rsidR="00A74593" w14:paraId="2709CAD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39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32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性格测验</w:t>
            </w:r>
            <w:r>
              <w:rPr>
                <w:rFonts w:ascii="宋体" w:hAnsi="宋体" w:cs="宋体" w:hint="eastAsia"/>
                <w:color w:val="000000"/>
                <w:kern w:val="0"/>
                <w:sz w:val="18"/>
                <w:szCs w:val="18"/>
                <w:lang w:bidi="ar"/>
              </w:rPr>
              <w:t>(Y-G)</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65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可用于评估被试者的人格特征，较多应用于心理咨询方面。在心理测查室的心理师看护下，完成人机对话式测查</w:t>
            </w:r>
            <w:r>
              <w:rPr>
                <w:rFonts w:ascii="宋体" w:hAnsi="宋体" w:cs="宋体" w:hint="eastAsia"/>
                <w:color w:val="000000"/>
                <w:kern w:val="0"/>
                <w:sz w:val="18"/>
                <w:szCs w:val="18"/>
                <w:lang w:bidi="ar"/>
              </w:rPr>
              <w:t>(120</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39C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88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A2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249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BC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0AE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C7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46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8750" w14:textId="77777777" w:rsidR="00A74593" w:rsidRDefault="00A74593">
            <w:pPr>
              <w:spacing w:line="230" w:lineRule="exact"/>
              <w:jc w:val="center"/>
              <w:rPr>
                <w:rFonts w:ascii="宋体" w:hAnsi="宋体" w:cs="宋体"/>
                <w:color w:val="000000"/>
                <w:sz w:val="18"/>
                <w:szCs w:val="18"/>
              </w:rPr>
            </w:pPr>
          </w:p>
        </w:tc>
      </w:tr>
      <w:tr w:rsidR="00A74593" w14:paraId="03BD822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D4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0F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人格诊断问卷</w:t>
            </w:r>
            <w:r>
              <w:rPr>
                <w:rFonts w:ascii="宋体" w:hAnsi="宋体" w:cs="宋体" w:hint="eastAsia"/>
                <w:color w:val="000000"/>
                <w:kern w:val="0"/>
                <w:sz w:val="18"/>
                <w:szCs w:val="18"/>
                <w:lang w:bidi="ar"/>
              </w:rPr>
              <w:t>(PDQ-4+)</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9E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用于评估被试者的人格障碍，多用于精神病临床或心理咨询门诊。在心理测查室的心理师看护下，完成人机对话式测查</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，由精神科医师分析并出具报告。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8FA3"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3C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98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F2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44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C80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21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59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E6DD" w14:textId="77777777" w:rsidR="00A74593" w:rsidRDefault="00A74593">
            <w:pPr>
              <w:spacing w:line="230" w:lineRule="exact"/>
              <w:jc w:val="center"/>
              <w:rPr>
                <w:rFonts w:ascii="宋体" w:hAnsi="宋体" w:cs="宋体"/>
                <w:color w:val="000000"/>
                <w:sz w:val="18"/>
                <w:szCs w:val="18"/>
              </w:rPr>
            </w:pPr>
          </w:p>
        </w:tc>
      </w:tr>
      <w:tr w:rsidR="00A74593" w14:paraId="2AF9DEE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F2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8F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五态性格问卷测评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3F7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可用于评定被试者的性格特征。在心理测查室的心理师看护下，完成人机对话式测查</w:t>
            </w:r>
            <w:r>
              <w:rPr>
                <w:rFonts w:ascii="宋体" w:hAnsi="宋体" w:cs="宋体" w:hint="eastAsia"/>
                <w:color w:val="000000"/>
                <w:kern w:val="0"/>
                <w:sz w:val="18"/>
                <w:szCs w:val="18"/>
                <w:lang w:bidi="ar"/>
              </w:rPr>
              <w:t>(103</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，由精神科医师分析并出具报告。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184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C6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592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41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8B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7D1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40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80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81A8" w14:textId="77777777" w:rsidR="00A74593" w:rsidRDefault="00A74593">
            <w:pPr>
              <w:spacing w:line="230" w:lineRule="exact"/>
              <w:jc w:val="center"/>
              <w:rPr>
                <w:rFonts w:ascii="宋体" w:hAnsi="宋体" w:cs="宋体"/>
                <w:color w:val="000000"/>
                <w:sz w:val="18"/>
                <w:szCs w:val="18"/>
              </w:rPr>
            </w:pPr>
          </w:p>
        </w:tc>
      </w:tr>
      <w:tr w:rsidR="00A74593" w14:paraId="5D8BD2F0"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FC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CD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进食障碍筛查问卷测评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39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属于进食障碍的病情严重程度及疗效评估工具，在心理师看护下，由精神科医师施测，共三部分，</w:t>
            </w:r>
            <w:r>
              <w:rPr>
                <w:rFonts w:ascii="宋体" w:hAnsi="宋体" w:cs="宋体" w:hint="eastAsia"/>
                <w:color w:val="000000"/>
                <w:kern w:val="0"/>
                <w:sz w:val="18"/>
                <w:szCs w:val="18"/>
                <w:lang w:bidi="ar"/>
              </w:rPr>
              <w:t>89</w:t>
            </w:r>
            <w:r>
              <w:rPr>
                <w:rFonts w:ascii="宋体" w:hAnsi="宋体" w:cs="宋体" w:hint="eastAsia"/>
                <w:color w:val="000000"/>
                <w:kern w:val="0"/>
                <w:sz w:val="18"/>
                <w:szCs w:val="18"/>
                <w:lang w:bidi="ar"/>
              </w:rPr>
              <w:t>项，前两部分为进食障碍症状检查部分，第三部分为精神科医师的总结分析，得出病情严重程度、治疗进展情况并判断评估的可靠性。</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8A6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7A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BB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64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FA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E7D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E3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E7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9D70" w14:textId="77777777" w:rsidR="00A74593" w:rsidRDefault="00A74593">
            <w:pPr>
              <w:spacing w:line="230" w:lineRule="exact"/>
              <w:jc w:val="center"/>
              <w:rPr>
                <w:rFonts w:ascii="宋体" w:hAnsi="宋体" w:cs="宋体"/>
                <w:color w:val="000000"/>
                <w:sz w:val="18"/>
                <w:szCs w:val="18"/>
              </w:rPr>
            </w:pPr>
          </w:p>
        </w:tc>
      </w:tr>
      <w:tr w:rsidR="00A74593" w14:paraId="7299A8E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27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57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酒精戒断综合征量表测评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41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用于酒精依赖患者戒断状态严重程度的评估及替代药物治疗剂量的参考。主要分为两个部分，植物神经部分</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条，精神症状</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条，共计</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项。由精神科医师系统询问患者，及观测患者行为和体征，记录测试数据，分析严重程度，用于指导治疗。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7D3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35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8C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F6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62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457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77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00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BA30" w14:textId="77777777" w:rsidR="00A74593" w:rsidRDefault="00A74593">
            <w:pPr>
              <w:spacing w:line="230" w:lineRule="exact"/>
              <w:jc w:val="center"/>
              <w:rPr>
                <w:rFonts w:ascii="宋体" w:hAnsi="宋体" w:cs="宋体"/>
                <w:color w:val="000000"/>
                <w:sz w:val="18"/>
                <w:szCs w:val="18"/>
              </w:rPr>
            </w:pPr>
          </w:p>
        </w:tc>
      </w:tr>
      <w:tr w:rsidR="00A74593" w14:paraId="1B102F2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0A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91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个别能力测验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35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用于个别能力倾向的检查，在心理师指导、看护下，由被试完成人机对话式测查。观测被试行为、情绪，记录观测内容，指导答题，分析测量数据，出具报告。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16B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867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43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F3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78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D9F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74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28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28CE" w14:textId="77777777" w:rsidR="00A74593" w:rsidRDefault="00A74593">
            <w:pPr>
              <w:spacing w:line="230" w:lineRule="exact"/>
              <w:jc w:val="center"/>
              <w:rPr>
                <w:rFonts w:ascii="宋体" w:hAnsi="宋体" w:cs="宋体"/>
                <w:color w:val="000000"/>
                <w:sz w:val="18"/>
                <w:szCs w:val="18"/>
              </w:rPr>
            </w:pPr>
          </w:p>
        </w:tc>
      </w:tr>
      <w:tr w:rsidR="00A74593" w14:paraId="45E72BC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5C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43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生活事件评定量表</w:t>
            </w:r>
            <w:r>
              <w:rPr>
                <w:rFonts w:ascii="宋体" w:hAnsi="宋体" w:cs="宋体" w:hint="eastAsia"/>
                <w:color w:val="000000"/>
                <w:kern w:val="0"/>
                <w:sz w:val="18"/>
                <w:szCs w:val="18"/>
                <w:lang w:bidi="ar"/>
              </w:rPr>
              <w:t>(LES)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57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用于应激事件强度的评定。在心理测查室的心理师指导、看护下，由被试完成人机对话式测查，本量表共</w:t>
            </w:r>
            <w:r>
              <w:rPr>
                <w:rFonts w:ascii="宋体" w:hAnsi="宋体" w:cs="宋体" w:hint="eastAsia"/>
                <w:color w:val="000000"/>
                <w:kern w:val="0"/>
                <w:sz w:val="18"/>
                <w:szCs w:val="18"/>
                <w:lang w:bidi="ar"/>
              </w:rPr>
              <w:t>48</w:t>
            </w:r>
            <w:r>
              <w:rPr>
                <w:rFonts w:ascii="宋体" w:hAnsi="宋体" w:cs="宋体" w:hint="eastAsia"/>
                <w:color w:val="000000"/>
                <w:kern w:val="0"/>
                <w:sz w:val="18"/>
                <w:szCs w:val="18"/>
                <w:lang w:bidi="ar"/>
              </w:rPr>
              <w:t>个项目，观测被试行为、情绪，记录观测内容，指导答题，分析测量数据，并出具报告。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DABD"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78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F8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D8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5B7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171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A70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79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32D8" w14:textId="77777777" w:rsidR="00A74593" w:rsidRDefault="00A74593">
            <w:pPr>
              <w:spacing w:line="230" w:lineRule="exact"/>
              <w:jc w:val="center"/>
              <w:rPr>
                <w:rFonts w:ascii="宋体" w:hAnsi="宋体" w:cs="宋体"/>
                <w:color w:val="000000"/>
                <w:sz w:val="18"/>
                <w:szCs w:val="18"/>
              </w:rPr>
            </w:pPr>
          </w:p>
        </w:tc>
      </w:tr>
      <w:tr w:rsidR="00A74593" w14:paraId="60D580A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A0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EF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防御机制问卷</w:t>
            </w:r>
            <w:r>
              <w:rPr>
                <w:rFonts w:ascii="宋体" w:hAnsi="宋体" w:cs="宋体" w:hint="eastAsia"/>
                <w:color w:val="000000"/>
                <w:kern w:val="0"/>
                <w:sz w:val="18"/>
                <w:szCs w:val="18"/>
                <w:lang w:bidi="ar"/>
              </w:rPr>
              <w:t>(DSQ)</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CB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用于心理防御机制方式的调查，在心理测查室的心理师指导、看护下，由被试完成人机对话式测查，共</w:t>
            </w:r>
            <w:r>
              <w:rPr>
                <w:rFonts w:ascii="宋体" w:hAnsi="宋体" w:cs="宋体" w:hint="eastAsia"/>
                <w:color w:val="000000"/>
                <w:kern w:val="0"/>
                <w:sz w:val="18"/>
                <w:szCs w:val="18"/>
                <w:lang w:bidi="ar"/>
              </w:rPr>
              <w:t>88</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级评分选择答题，心理师测对被试行为、情绪，记录观测内容，指导答题，分析测量数据，出具报告。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E59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B8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61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DE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A3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440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6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D8A9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AFF00" w14:textId="77777777" w:rsidR="00A74593" w:rsidRDefault="00A74593">
            <w:pPr>
              <w:spacing w:line="230" w:lineRule="exact"/>
              <w:jc w:val="center"/>
              <w:rPr>
                <w:rFonts w:ascii="宋体" w:hAnsi="宋体" w:cs="宋体"/>
                <w:color w:val="000000"/>
                <w:sz w:val="18"/>
                <w:szCs w:val="18"/>
              </w:rPr>
            </w:pPr>
          </w:p>
        </w:tc>
      </w:tr>
      <w:tr w:rsidR="00A74593" w14:paraId="7BB21A4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AF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FAM04701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65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本顿视觉保持测验</w:t>
            </w:r>
            <w:r>
              <w:rPr>
                <w:rFonts w:ascii="宋体" w:hAnsi="宋体" w:cs="宋体" w:hint="eastAsia"/>
                <w:color w:val="000000"/>
                <w:kern w:val="0"/>
                <w:sz w:val="18"/>
                <w:szCs w:val="18"/>
                <w:lang w:bidi="ar"/>
              </w:rPr>
              <w:t>(BVRT)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9E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用于评定成人及患儿视觉功能的完整性，含视知觉、视觉记忆和视觉结构能力。由心理师以一对一的方式对患者实施测验，要求被试者凭记忆临摹所看过的几何图形，有</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D</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三式图片和</w:t>
            </w: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B</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D</w:t>
            </w:r>
            <w:r>
              <w:rPr>
                <w:rFonts w:ascii="宋体" w:hAnsi="宋体" w:cs="宋体" w:hint="eastAsia"/>
                <w:color w:val="000000"/>
                <w:kern w:val="0"/>
                <w:sz w:val="18"/>
                <w:szCs w:val="18"/>
                <w:lang w:bidi="ar"/>
              </w:rPr>
              <w:t>四种实施方法，心理心理师完成测验的实施、记分和结果分析，并出示测验报告。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A30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C04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31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37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77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AE0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0F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A6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F3AE" w14:textId="77777777" w:rsidR="00A74593" w:rsidRDefault="00A74593">
            <w:pPr>
              <w:spacing w:line="230" w:lineRule="exact"/>
              <w:jc w:val="center"/>
              <w:rPr>
                <w:rFonts w:ascii="宋体" w:hAnsi="宋体" w:cs="宋体"/>
                <w:color w:val="000000"/>
                <w:sz w:val="18"/>
                <w:szCs w:val="18"/>
              </w:rPr>
            </w:pPr>
          </w:p>
        </w:tc>
      </w:tr>
      <w:tr w:rsidR="00A74593" w14:paraId="659410C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6D4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FAM04702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B9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格式塔测验</w:t>
            </w:r>
            <w:r>
              <w:rPr>
                <w:rFonts w:ascii="宋体" w:hAnsi="宋体" w:cs="宋体" w:hint="eastAsia"/>
                <w:color w:val="000000"/>
                <w:kern w:val="0"/>
                <w:sz w:val="18"/>
                <w:szCs w:val="18"/>
                <w:lang w:bidi="ar"/>
              </w:rPr>
              <w:t>(Bender-Gestalt)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61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用于测定</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岁以上儿童和成人的视觉运动功能和视觉结构能力。并作为有无脑损伤的初步筛查工具，由心理师以一对一的方式对患者实施测验，要求被试者临摹一张纸上的</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个几何图形，根据临摹错误多少和错误特征判定测验结果，心理心理师完成测验的实施、记分和结果分析，并出示测验报告。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551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B3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E1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7C5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48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106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99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B66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19C9" w14:textId="77777777" w:rsidR="00A74593" w:rsidRDefault="00A74593">
            <w:pPr>
              <w:spacing w:line="230" w:lineRule="exact"/>
              <w:jc w:val="center"/>
              <w:rPr>
                <w:rFonts w:ascii="宋体" w:hAnsi="宋体" w:cs="宋体"/>
                <w:color w:val="000000"/>
                <w:sz w:val="18"/>
                <w:szCs w:val="18"/>
              </w:rPr>
            </w:pPr>
          </w:p>
        </w:tc>
      </w:tr>
      <w:tr w:rsidR="00A74593" w14:paraId="72278F0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9D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FC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激越问卷测评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98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用于评定有认知功能损害患者的激越行为。由两名主治医师以上精神科医师共同进行评定，共</w:t>
            </w:r>
            <w:r>
              <w:rPr>
                <w:rFonts w:ascii="宋体" w:hAnsi="宋体" w:cs="宋体" w:hint="eastAsia"/>
                <w:color w:val="000000"/>
                <w:kern w:val="0"/>
                <w:sz w:val="18"/>
                <w:szCs w:val="18"/>
                <w:lang w:bidi="ar"/>
              </w:rPr>
              <w:t>29</w:t>
            </w:r>
            <w:r>
              <w:rPr>
                <w:rFonts w:ascii="宋体" w:hAnsi="宋体" w:cs="宋体" w:hint="eastAsia"/>
                <w:color w:val="000000"/>
                <w:kern w:val="0"/>
                <w:sz w:val="18"/>
                <w:szCs w:val="18"/>
                <w:lang w:bidi="ar"/>
              </w:rPr>
              <w:t>项，七级评分。记录观测内容，分析测量数据并出具报告。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F2B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8B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68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6C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67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99B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84E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A5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58D3" w14:textId="77777777" w:rsidR="00A74593" w:rsidRDefault="00A74593">
            <w:pPr>
              <w:spacing w:line="230" w:lineRule="exact"/>
              <w:jc w:val="center"/>
              <w:rPr>
                <w:rFonts w:ascii="宋体" w:hAnsi="宋体" w:cs="宋体"/>
                <w:color w:val="000000"/>
                <w:sz w:val="18"/>
                <w:szCs w:val="18"/>
              </w:rPr>
            </w:pPr>
          </w:p>
        </w:tc>
      </w:tr>
      <w:tr w:rsidR="00A74593" w14:paraId="762A7632"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2E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FAQ04701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A9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图片词汇测验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70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辅助语言功能的检查。由心理师以一对一的方式对患者实施测验，测验含</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个词汇，观测被试行为、情绪，记录观测内容，指导答题，分析测量数据，出具报告。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C9C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4D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A2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3F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D4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EE0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C5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B7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2E4F" w14:textId="77777777" w:rsidR="00A74593" w:rsidRDefault="00A74593">
            <w:pPr>
              <w:spacing w:line="230" w:lineRule="exact"/>
              <w:jc w:val="center"/>
              <w:rPr>
                <w:rFonts w:ascii="宋体" w:hAnsi="宋体" w:cs="宋体"/>
                <w:color w:val="000000"/>
                <w:sz w:val="18"/>
                <w:szCs w:val="18"/>
              </w:rPr>
            </w:pPr>
          </w:p>
        </w:tc>
      </w:tr>
      <w:tr w:rsidR="00A74593" w14:paraId="6BEAC9C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52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64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精神护理观察量表</w:t>
            </w:r>
            <w:r>
              <w:rPr>
                <w:rFonts w:ascii="宋体" w:hAnsi="宋体" w:cs="宋体" w:hint="eastAsia"/>
                <w:color w:val="000000"/>
                <w:kern w:val="0"/>
                <w:sz w:val="18"/>
                <w:szCs w:val="18"/>
                <w:lang w:bidi="ar"/>
              </w:rPr>
              <w:t>(NOSIE)</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66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是指精神科护士观察量表。用于评定病房中各类精神病人的各类行为，精神科护士观察后，做一次评定，由</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个项目组成，所有项目采用</w:t>
            </w:r>
            <w:r>
              <w:rPr>
                <w:rFonts w:ascii="宋体" w:hAnsi="宋体" w:cs="宋体" w:hint="eastAsia"/>
                <w:color w:val="000000"/>
                <w:kern w:val="0"/>
                <w:sz w:val="18"/>
                <w:szCs w:val="18"/>
                <w:lang w:bidi="ar"/>
              </w:rPr>
              <w:t>0-4</w:t>
            </w:r>
            <w:r>
              <w:rPr>
                <w:rFonts w:ascii="宋体" w:hAnsi="宋体" w:cs="宋体" w:hint="eastAsia"/>
                <w:color w:val="000000"/>
                <w:kern w:val="0"/>
                <w:sz w:val="18"/>
                <w:szCs w:val="18"/>
                <w:lang w:bidi="ar"/>
              </w:rPr>
              <w:t>分的</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级评分法。观测对被试行为、情绪，记录观测内容，需要系统地询问每一个症状，分析测量数据，并出具报告。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C96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2A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C3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06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5D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C9D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EA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47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44BD" w14:textId="77777777" w:rsidR="00A74593" w:rsidRDefault="00A74593">
            <w:pPr>
              <w:spacing w:line="230" w:lineRule="exact"/>
              <w:jc w:val="center"/>
              <w:rPr>
                <w:rFonts w:ascii="宋体" w:hAnsi="宋体" w:cs="宋体"/>
                <w:color w:val="000000"/>
                <w:sz w:val="18"/>
                <w:szCs w:val="18"/>
              </w:rPr>
            </w:pPr>
          </w:p>
        </w:tc>
      </w:tr>
      <w:tr w:rsidR="00A74593" w14:paraId="5E314E1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67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FC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阿尔茨海默病病理行为评定量表</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90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用于评定阿尔茨海默病患者的行为症状。由两名主治医师以上老年精神科专科医师共同进行评定。涉及妄想、幻觉、行为紊乱、攻击、昼夜节律、情绪方面内容。共</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项，四级评分，选择答题。观测被试行为、情绪，记录观测内容，分析测量数据，出具报告。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986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AA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31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4F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67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21D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EC9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ED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7B77" w14:textId="77777777" w:rsidR="00A74593" w:rsidRDefault="00A74593">
            <w:pPr>
              <w:spacing w:line="230" w:lineRule="exact"/>
              <w:jc w:val="center"/>
              <w:rPr>
                <w:rFonts w:ascii="宋体" w:hAnsi="宋体" w:cs="宋体"/>
                <w:color w:val="000000"/>
                <w:sz w:val="18"/>
                <w:szCs w:val="18"/>
              </w:rPr>
            </w:pPr>
          </w:p>
        </w:tc>
      </w:tr>
      <w:tr w:rsidR="00A74593" w14:paraId="5EB4CB0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65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298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攻击风险测评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66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用于评定精神病患者的攻击风险。由两名主治医师以上精神科医师共同进行评定，共</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项，根据精神检查和病史资料将患者攻击风险分为四个级别，并给出不同的处理建议。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27C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989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F7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992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EA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D23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E7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99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D289" w14:textId="77777777" w:rsidR="00A74593" w:rsidRDefault="00A74593">
            <w:pPr>
              <w:spacing w:line="230" w:lineRule="exact"/>
              <w:jc w:val="center"/>
              <w:rPr>
                <w:rFonts w:ascii="宋体" w:hAnsi="宋体" w:cs="宋体"/>
                <w:color w:val="000000"/>
                <w:sz w:val="18"/>
                <w:szCs w:val="18"/>
              </w:rPr>
            </w:pPr>
          </w:p>
        </w:tc>
      </w:tr>
      <w:tr w:rsidR="00A74593" w14:paraId="5297E35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C6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92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自杀风险测评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03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用于评定精神病患者的自杀风险。在心理师看护下，由两名主治医师以上精神科医师共同进行评定，共</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2-3</w:t>
            </w:r>
            <w:r>
              <w:rPr>
                <w:rFonts w:ascii="宋体" w:hAnsi="宋体" w:cs="宋体" w:hint="eastAsia"/>
                <w:color w:val="000000"/>
                <w:kern w:val="0"/>
                <w:sz w:val="18"/>
                <w:szCs w:val="18"/>
                <w:lang w:bidi="ar"/>
              </w:rPr>
              <w:t>级评分，根据精神检查和病史资料进行评定。将患者自杀风险分为较安全、危险、很危险和极危险四个级别。</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9BB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9D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07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43B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A7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2C01"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F4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56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D872F" w14:textId="77777777" w:rsidR="00A74593" w:rsidRDefault="00A74593">
            <w:pPr>
              <w:spacing w:line="230" w:lineRule="exact"/>
              <w:jc w:val="center"/>
              <w:rPr>
                <w:rFonts w:ascii="宋体" w:hAnsi="宋体" w:cs="宋体"/>
                <w:color w:val="000000"/>
                <w:sz w:val="18"/>
                <w:szCs w:val="18"/>
              </w:rPr>
            </w:pPr>
          </w:p>
        </w:tc>
      </w:tr>
      <w:tr w:rsidR="00A74593" w14:paraId="494FA50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CB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2F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慢性精神病标准化量表测评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19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用于评定慢性精神病人的阳性症状，阴性症状，情感症状和自知力。为他评量表，由两名精神科医师共同进行评定，共</w:t>
            </w: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项，五级评分，选择答题，观测被试行为、情绪，记录观测内容，分析测量数据。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FCB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00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7C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96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48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3A11"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66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E0D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992B" w14:textId="77777777" w:rsidR="00A74593" w:rsidRDefault="00A74593">
            <w:pPr>
              <w:spacing w:line="230" w:lineRule="exact"/>
              <w:jc w:val="center"/>
              <w:rPr>
                <w:rFonts w:ascii="宋体" w:hAnsi="宋体" w:cs="宋体"/>
                <w:color w:val="000000"/>
                <w:sz w:val="18"/>
                <w:szCs w:val="18"/>
              </w:rPr>
            </w:pPr>
          </w:p>
        </w:tc>
      </w:tr>
      <w:tr w:rsidR="00A74593" w14:paraId="14A49E6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67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EF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康奈尔医学指数</w:t>
            </w:r>
            <w:r>
              <w:rPr>
                <w:rFonts w:ascii="宋体" w:hAnsi="宋体" w:cs="宋体" w:hint="eastAsia"/>
                <w:color w:val="000000"/>
                <w:kern w:val="0"/>
                <w:sz w:val="18"/>
                <w:szCs w:val="18"/>
                <w:lang w:bidi="ar"/>
              </w:rPr>
              <w:t>(CMI)</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29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用于在综合医院及精神病院门诊筛查精神障碍的可疑者，正常人群中筛查躯体和心理障碍者，流行病学研究中，作为一般健康状况的评价指标。在心理师指导、看护下，由被试完成人机对话式测查，全表分</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个部分，共有</w:t>
            </w:r>
            <w:r>
              <w:rPr>
                <w:rFonts w:ascii="宋体" w:hAnsi="宋体" w:cs="宋体" w:hint="eastAsia"/>
                <w:color w:val="000000"/>
                <w:kern w:val="0"/>
                <w:sz w:val="18"/>
                <w:szCs w:val="18"/>
                <w:lang w:bidi="ar"/>
              </w:rPr>
              <w:t>195</w:t>
            </w:r>
            <w:r>
              <w:rPr>
                <w:rFonts w:ascii="宋体" w:hAnsi="宋体" w:cs="宋体" w:hint="eastAsia"/>
                <w:color w:val="000000"/>
                <w:kern w:val="0"/>
                <w:sz w:val="18"/>
                <w:szCs w:val="18"/>
                <w:lang w:bidi="ar"/>
              </w:rPr>
              <w:t>个问题，判断评分。测对被试行为、情绪，记录观测内容，指导答题。由精神科医师分析测量数据，出具报告。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2EB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188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30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BF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D0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9C9E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41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76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77A3" w14:textId="77777777" w:rsidR="00A74593" w:rsidRDefault="00A74593">
            <w:pPr>
              <w:spacing w:line="230" w:lineRule="exact"/>
              <w:jc w:val="center"/>
              <w:rPr>
                <w:rFonts w:ascii="宋体" w:hAnsi="宋体" w:cs="宋体"/>
                <w:color w:val="000000"/>
                <w:sz w:val="18"/>
                <w:szCs w:val="18"/>
              </w:rPr>
            </w:pPr>
          </w:p>
        </w:tc>
      </w:tr>
      <w:tr w:rsidR="00A74593" w14:paraId="6F7172E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B3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3A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阳性阴性精神症状评定</w:t>
            </w:r>
            <w:r>
              <w:rPr>
                <w:rFonts w:ascii="宋体" w:hAnsi="宋体" w:cs="宋体" w:hint="eastAsia"/>
                <w:color w:val="000000"/>
                <w:kern w:val="0"/>
                <w:sz w:val="18"/>
                <w:szCs w:val="18"/>
                <w:lang w:bidi="ar"/>
              </w:rPr>
              <w:t>(PANSS)</w:t>
            </w:r>
            <w:r>
              <w:rPr>
                <w:rFonts w:ascii="宋体" w:hAnsi="宋体" w:cs="宋体" w:hint="eastAsia"/>
                <w:color w:val="000000"/>
                <w:kern w:val="0"/>
                <w:sz w:val="18"/>
                <w:szCs w:val="18"/>
                <w:lang w:bidi="ar"/>
              </w:rPr>
              <w:t>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8C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用于评定精神症状的有无及各项症状的严重程度。精神科医师检查患者后，做一次评定。</w:t>
            </w:r>
            <w:r>
              <w:rPr>
                <w:rFonts w:ascii="宋体" w:hAnsi="宋体" w:cs="宋体" w:hint="eastAsia"/>
                <w:color w:val="000000"/>
                <w:kern w:val="0"/>
                <w:sz w:val="18"/>
                <w:szCs w:val="18"/>
                <w:lang w:bidi="ar"/>
              </w:rPr>
              <w:t>53</w:t>
            </w:r>
            <w:r>
              <w:rPr>
                <w:rFonts w:ascii="宋体" w:hAnsi="宋体" w:cs="宋体" w:hint="eastAsia"/>
                <w:color w:val="000000"/>
                <w:kern w:val="0"/>
                <w:sz w:val="18"/>
                <w:szCs w:val="18"/>
                <w:lang w:bidi="ar"/>
              </w:rPr>
              <w:t>个单项，分为</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个分量表，评分为</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级评分，观测被试思维、情绪、行为，记录观测内容，指导答题，分析测量数据，出具报告。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6FD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45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18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3F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5B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F70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D25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B4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0BC6" w14:textId="77777777" w:rsidR="00A74593" w:rsidRDefault="00A74593">
            <w:pPr>
              <w:spacing w:line="230" w:lineRule="exact"/>
              <w:jc w:val="center"/>
              <w:rPr>
                <w:rFonts w:ascii="宋体" w:hAnsi="宋体" w:cs="宋体"/>
                <w:color w:val="000000"/>
                <w:sz w:val="18"/>
                <w:szCs w:val="18"/>
              </w:rPr>
            </w:pPr>
          </w:p>
        </w:tc>
      </w:tr>
      <w:tr w:rsidR="00A74593" w14:paraId="3482C78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2A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CA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精神现状检查</w:t>
            </w:r>
            <w:r>
              <w:rPr>
                <w:rFonts w:ascii="宋体" w:hAnsi="宋体" w:cs="宋体" w:hint="eastAsia"/>
                <w:color w:val="000000"/>
                <w:kern w:val="0"/>
                <w:sz w:val="18"/>
                <w:szCs w:val="18"/>
                <w:lang w:bidi="ar"/>
              </w:rPr>
              <w:t>(PSE)</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2B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用于精神病症状评定。精神科医师对患者进行精神检查后，做一次评定。量表</w:t>
            </w:r>
            <w:r>
              <w:rPr>
                <w:rFonts w:ascii="宋体" w:hAnsi="宋体" w:cs="宋体" w:hint="eastAsia"/>
                <w:color w:val="000000"/>
                <w:kern w:val="0"/>
                <w:sz w:val="18"/>
                <w:szCs w:val="18"/>
                <w:lang w:bidi="ar"/>
              </w:rPr>
              <w:t>140</w:t>
            </w:r>
            <w:r>
              <w:rPr>
                <w:rFonts w:ascii="宋体" w:hAnsi="宋体" w:cs="宋体" w:hint="eastAsia"/>
                <w:color w:val="000000"/>
                <w:kern w:val="0"/>
                <w:sz w:val="18"/>
                <w:szCs w:val="18"/>
                <w:lang w:bidi="ar"/>
              </w:rPr>
              <w:t>余项，每项都有</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级操作性评分标准。观测被试思维、行为、情绪，记录观测内容，分析测量数据，出具报告。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9C9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C1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BA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F0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1B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C7E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AC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FE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CBB5" w14:textId="77777777" w:rsidR="00A74593" w:rsidRDefault="00A74593">
            <w:pPr>
              <w:spacing w:line="230" w:lineRule="exact"/>
              <w:jc w:val="center"/>
              <w:rPr>
                <w:rFonts w:ascii="宋体" w:hAnsi="宋体" w:cs="宋体"/>
                <w:color w:val="000000"/>
                <w:sz w:val="18"/>
                <w:szCs w:val="18"/>
              </w:rPr>
            </w:pPr>
          </w:p>
        </w:tc>
      </w:tr>
      <w:tr w:rsidR="00A74593" w14:paraId="362876C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82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FAY04701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B0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布雷德</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Bleied</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痴呆评定量表测评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A2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用于辅助痴呆筛查。精神科医师检查患者后，做一次评定，量表</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项，每项都有</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级操作性评分标准。观测被试心理活动，记录观测内容，分析测量数据，出具报告。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D48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EA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97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8D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9B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294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13A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776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96A1B" w14:textId="77777777" w:rsidR="00A74593" w:rsidRDefault="00A74593">
            <w:pPr>
              <w:spacing w:line="230" w:lineRule="exact"/>
              <w:jc w:val="center"/>
              <w:rPr>
                <w:rFonts w:ascii="宋体" w:hAnsi="宋体" w:cs="宋体"/>
                <w:color w:val="000000"/>
                <w:sz w:val="18"/>
                <w:szCs w:val="18"/>
              </w:rPr>
            </w:pPr>
          </w:p>
        </w:tc>
      </w:tr>
      <w:tr w:rsidR="00A74593" w14:paraId="60F2A6A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C2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E9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强迫症状问卷</w:t>
            </w:r>
            <w:r>
              <w:rPr>
                <w:rFonts w:ascii="宋体" w:hAnsi="宋体" w:cs="宋体" w:hint="eastAsia"/>
                <w:color w:val="000000"/>
                <w:kern w:val="0"/>
                <w:sz w:val="18"/>
                <w:szCs w:val="18"/>
                <w:lang w:bidi="ar"/>
              </w:rPr>
              <w:t>(YALE-BROWN)</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A4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用于强迫症状的量化检查。该量表是一个他评的强迫症量表，由精神科医师根据病人的情况作出相应的评定，用来反映强迫症状的严重程度，分为反映强迫观念和强迫行为各</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项，每项按</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级评分法，观测被试行为、情绪，记录观测内容，分析测量数据。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F7F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74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FE9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1A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03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1BE9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67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C3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76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r>
      <w:tr w:rsidR="00A74593" w14:paraId="50ACDE24"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14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4F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多动症诊断量表测评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56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用于辅助多动症的诊断。共</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题，由心理师询问家长，予以评定，或在心理师指导下由家长填写，由心理师分析并出具报告。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9E3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56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50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3D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119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03EE"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AA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D1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1B8F" w14:textId="77777777" w:rsidR="00A74593" w:rsidRDefault="00A74593">
            <w:pPr>
              <w:spacing w:line="230" w:lineRule="exact"/>
              <w:jc w:val="center"/>
              <w:rPr>
                <w:rFonts w:ascii="宋体" w:hAnsi="宋体" w:cs="宋体"/>
                <w:color w:val="000000"/>
                <w:sz w:val="18"/>
                <w:szCs w:val="18"/>
              </w:rPr>
            </w:pPr>
          </w:p>
        </w:tc>
      </w:tr>
      <w:tr w:rsidR="00A74593" w14:paraId="31D2505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F6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E9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注意缺陷多动障碍诊断量表测评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707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用于筛查注意缺陷多动障碍儿童。由心理师询问家属、教师或其他知情者，根据家属、教师或其他知情者反映的情况完成</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个项目的评定，根据评定结果出评定报告。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75ED"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BF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A4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B4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C2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C701"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4A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DD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5E74" w14:textId="77777777" w:rsidR="00A74593" w:rsidRDefault="00A74593">
            <w:pPr>
              <w:spacing w:line="230" w:lineRule="exact"/>
              <w:jc w:val="center"/>
              <w:rPr>
                <w:rFonts w:ascii="宋体" w:hAnsi="宋体" w:cs="宋体"/>
                <w:color w:val="000000"/>
                <w:sz w:val="18"/>
                <w:szCs w:val="18"/>
              </w:rPr>
            </w:pPr>
          </w:p>
        </w:tc>
      </w:tr>
      <w:tr w:rsidR="00A74593" w14:paraId="10347A5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2A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95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贝利婴幼儿发展量表</w:t>
            </w:r>
            <w:r>
              <w:rPr>
                <w:rFonts w:ascii="宋体" w:hAnsi="宋体" w:cs="宋体" w:hint="eastAsia"/>
                <w:color w:val="000000"/>
                <w:kern w:val="0"/>
                <w:sz w:val="18"/>
                <w:szCs w:val="18"/>
                <w:lang w:bidi="ar"/>
              </w:rPr>
              <w:t>(BSID)</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9E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用于评定评估</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岁半以内儿童的智力发展水平。由心理师以一对一的方式对患者实施测验，共完成</w:t>
            </w:r>
            <w:r>
              <w:rPr>
                <w:rFonts w:ascii="宋体" w:hAnsi="宋体" w:cs="宋体" w:hint="eastAsia"/>
                <w:color w:val="000000"/>
                <w:kern w:val="0"/>
                <w:sz w:val="18"/>
                <w:szCs w:val="18"/>
                <w:lang w:bidi="ar"/>
              </w:rPr>
              <w:t>244</w:t>
            </w:r>
            <w:r>
              <w:rPr>
                <w:rFonts w:ascii="宋体" w:hAnsi="宋体" w:cs="宋体" w:hint="eastAsia"/>
                <w:color w:val="000000"/>
                <w:kern w:val="0"/>
                <w:sz w:val="18"/>
                <w:szCs w:val="18"/>
                <w:lang w:bidi="ar"/>
              </w:rPr>
              <w:t>个项目的实施、记分和结果分析，并出示测验报告。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55A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67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C5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9D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BE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E0B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CB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63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34F5" w14:textId="77777777" w:rsidR="00A74593" w:rsidRDefault="00A74593">
            <w:pPr>
              <w:spacing w:line="230" w:lineRule="exact"/>
              <w:jc w:val="center"/>
              <w:rPr>
                <w:rFonts w:ascii="宋体" w:hAnsi="宋体" w:cs="宋体"/>
                <w:color w:val="000000"/>
                <w:sz w:val="18"/>
                <w:szCs w:val="18"/>
              </w:rPr>
            </w:pPr>
          </w:p>
        </w:tc>
      </w:tr>
      <w:tr w:rsidR="00A74593" w14:paraId="01FA55D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52A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N311501002a</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3F4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临床痴呆评定量表（</w:t>
            </w:r>
            <w:r>
              <w:rPr>
                <w:rFonts w:ascii="宋体" w:hAnsi="宋体" w:cs="宋体" w:hint="eastAsia"/>
                <w:color w:val="000000"/>
                <w:kern w:val="0"/>
                <w:sz w:val="18"/>
                <w:szCs w:val="18"/>
                <w:lang w:bidi="ar"/>
              </w:rPr>
              <w:t>CDR</w:t>
            </w:r>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22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用于全面评估患者的认知受损程度，快速评定患者病情的严重程度。由医师以一对一的方式对患者实施测验，评定的领域包括</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个项目组成，根据检查和评定结果分析记录，并出具评定报告。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04FB" w14:textId="77777777" w:rsidR="00A74593" w:rsidRDefault="00A74593">
            <w:pPr>
              <w:spacing w:line="230" w:lineRule="exac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3D5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4C8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DF6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15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FD308" w14:textId="77777777" w:rsidR="00A74593" w:rsidRDefault="00A74593">
            <w:pPr>
              <w:spacing w:line="230" w:lineRule="exac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F9B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61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6279C" w14:textId="77777777" w:rsidR="00A74593" w:rsidRDefault="00A74593">
            <w:pPr>
              <w:spacing w:line="230" w:lineRule="exact"/>
              <w:rPr>
                <w:rFonts w:ascii="宋体" w:hAnsi="宋体" w:cs="宋体"/>
                <w:color w:val="000000"/>
                <w:sz w:val="18"/>
                <w:szCs w:val="18"/>
              </w:rPr>
            </w:pPr>
          </w:p>
        </w:tc>
      </w:tr>
      <w:tr w:rsidR="00A74593" w14:paraId="4992E04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5F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N311501002c</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84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成瘾严重程度指数量表（</w:t>
            </w:r>
            <w:r>
              <w:rPr>
                <w:rFonts w:ascii="宋体" w:hAnsi="宋体" w:cs="宋体" w:hint="eastAsia"/>
                <w:color w:val="000000"/>
                <w:kern w:val="0"/>
                <w:sz w:val="18"/>
                <w:szCs w:val="18"/>
                <w:lang w:bidi="ar"/>
              </w:rPr>
              <w:t>ASI</w:t>
            </w:r>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2B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用于成瘾行为严重程度的评定。由精神科医师以一对一形式进行访谈，完成</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个分量表的测试，每项条目按照</w:t>
            </w:r>
            <w:r>
              <w:rPr>
                <w:rFonts w:ascii="宋体" w:hAnsi="宋体" w:cs="宋体" w:hint="eastAsia"/>
                <w:color w:val="000000"/>
                <w:kern w:val="0"/>
                <w:sz w:val="18"/>
                <w:szCs w:val="18"/>
                <w:lang w:bidi="ar"/>
              </w:rPr>
              <w:t>0-9</w:t>
            </w:r>
            <w:r>
              <w:rPr>
                <w:rFonts w:ascii="宋体" w:hAnsi="宋体" w:cs="宋体" w:hint="eastAsia"/>
                <w:color w:val="000000"/>
                <w:kern w:val="0"/>
                <w:sz w:val="18"/>
                <w:szCs w:val="18"/>
                <w:lang w:bidi="ar"/>
              </w:rPr>
              <w:t>分十级评分，完成后分析其得分并出具报告。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67B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EA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00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DE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07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CDB9"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12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2EE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70E6" w14:textId="77777777" w:rsidR="00A74593" w:rsidRDefault="00A74593">
            <w:pPr>
              <w:spacing w:line="230" w:lineRule="exact"/>
              <w:jc w:val="center"/>
              <w:rPr>
                <w:rFonts w:ascii="宋体" w:hAnsi="宋体" w:cs="宋体"/>
                <w:color w:val="000000"/>
                <w:sz w:val="18"/>
                <w:szCs w:val="18"/>
              </w:rPr>
            </w:pPr>
          </w:p>
        </w:tc>
      </w:tr>
      <w:tr w:rsidR="00A74593" w14:paraId="0292F60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91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35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葛塞尔发育诊断量表测评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A9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用于评估</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周至</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个月婴儿的智力发展水平。由经过系统培训的心理师在安静单独房间、对患儿进行一对一检查和评定，内容共含五个功能区</w:t>
            </w:r>
            <w:r>
              <w:rPr>
                <w:rFonts w:ascii="宋体" w:hAnsi="宋体" w:cs="宋体" w:hint="eastAsia"/>
                <w:color w:val="000000"/>
                <w:kern w:val="0"/>
                <w:sz w:val="18"/>
                <w:szCs w:val="18"/>
                <w:lang w:bidi="ar"/>
              </w:rPr>
              <w:t>63</w:t>
            </w:r>
            <w:r>
              <w:rPr>
                <w:rFonts w:ascii="宋体" w:hAnsi="宋体" w:cs="宋体" w:hint="eastAsia"/>
                <w:color w:val="000000"/>
                <w:kern w:val="0"/>
                <w:sz w:val="18"/>
                <w:szCs w:val="18"/>
                <w:lang w:bidi="ar"/>
              </w:rPr>
              <w:t>个项目。根据检查和评定结果完成量表评定，根据评定结果出评定报告。需必备评定所需标准化工具。</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FD6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5F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4B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F0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8B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B55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F65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2E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3A9A" w14:textId="77777777" w:rsidR="00A74593" w:rsidRDefault="00A74593">
            <w:pPr>
              <w:spacing w:line="230" w:lineRule="exact"/>
              <w:jc w:val="center"/>
              <w:rPr>
                <w:rFonts w:ascii="宋体" w:hAnsi="宋体" w:cs="宋体"/>
                <w:color w:val="000000"/>
                <w:sz w:val="18"/>
                <w:szCs w:val="18"/>
              </w:rPr>
            </w:pPr>
          </w:p>
        </w:tc>
      </w:tr>
      <w:tr w:rsidR="00A74593" w14:paraId="537570A3"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E48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00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中国韦氏成人智力测验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9F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运用最新修订版本的中国韦氏成人智力量表进行智力检查。由心理师以一对一的方式对患者实施测验，含言语量表和操作量表两部分，共</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余个分测验，根据被试年龄、受教育年限和职业标化后评分，由精神科医师分析测量数据并出具报告。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1B2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60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8ED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A6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C4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2B7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2B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EF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2078" w14:textId="77777777" w:rsidR="00A74593" w:rsidRDefault="00A74593">
            <w:pPr>
              <w:spacing w:line="230" w:lineRule="exact"/>
              <w:jc w:val="center"/>
              <w:rPr>
                <w:rFonts w:ascii="宋体" w:hAnsi="宋体" w:cs="宋体"/>
                <w:color w:val="000000"/>
                <w:sz w:val="18"/>
                <w:szCs w:val="18"/>
              </w:rPr>
            </w:pPr>
          </w:p>
        </w:tc>
      </w:tr>
      <w:tr w:rsidR="00A74593" w14:paraId="295C301E"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FD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3B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中国比内测验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31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由心理师对</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岁儿童的智力发展水平进行评估，以一对一的方式实施测验，完成</w:t>
            </w:r>
            <w:r>
              <w:rPr>
                <w:rFonts w:ascii="宋体" w:hAnsi="宋体" w:cs="宋体" w:hint="eastAsia"/>
                <w:color w:val="000000"/>
                <w:kern w:val="0"/>
                <w:sz w:val="18"/>
                <w:szCs w:val="18"/>
                <w:lang w:bidi="ar"/>
              </w:rPr>
              <w:t>51</w:t>
            </w:r>
            <w:r>
              <w:rPr>
                <w:rFonts w:ascii="宋体" w:hAnsi="宋体" w:cs="宋体" w:hint="eastAsia"/>
                <w:color w:val="000000"/>
                <w:kern w:val="0"/>
                <w:sz w:val="18"/>
                <w:szCs w:val="18"/>
                <w:lang w:bidi="ar"/>
              </w:rPr>
              <w:t>个项目的计分，由精神科医师分析数据并出具报告。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FFB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76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A6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4D5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D4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757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91F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C5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CFB4" w14:textId="77777777" w:rsidR="00A74593" w:rsidRDefault="00A74593">
            <w:pPr>
              <w:spacing w:line="230" w:lineRule="exact"/>
              <w:jc w:val="center"/>
              <w:rPr>
                <w:rFonts w:ascii="宋体" w:hAnsi="宋体" w:cs="宋体"/>
                <w:color w:val="000000"/>
                <w:sz w:val="18"/>
                <w:szCs w:val="18"/>
              </w:rPr>
            </w:pPr>
          </w:p>
        </w:tc>
      </w:tr>
      <w:tr w:rsidR="00A74593" w14:paraId="5D66106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AE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F8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中国韦氏幼儿智力量表测验</w:t>
            </w:r>
            <w:r>
              <w:rPr>
                <w:rFonts w:ascii="宋体" w:hAnsi="宋体" w:cs="宋体" w:hint="eastAsia"/>
                <w:color w:val="000000"/>
                <w:kern w:val="0"/>
                <w:sz w:val="18"/>
                <w:szCs w:val="18"/>
                <w:lang w:bidi="ar"/>
              </w:rPr>
              <w:t>(C-WYCSI)</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67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运用最新修订版本的中国韦氏幼儿智力量表进行智力检查。用于评估</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6.5</w:t>
            </w:r>
            <w:r>
              <w:rPr>
                <w:rFonts w:ascii="宋体" w:hAnsi="宋体" w:cs="宋体" w:hint="eastAsia"/>
                <w:color w:val="000000"/>
                <w:kern w:val="0"/>
                <w:sz w:val="18"/>
                <w:szCs w:val="18"/>
                <w:lang w:bidi="ar"/>
              </w:rPr>
              <w:t>岁儿童的智力发展水平。需必备评定所需标准化工具。由心理师以一对一的方式对患者实施测验，共完成</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个分测验的实施、计分，由精神科医师分析数据并出具报告。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098A"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D51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BB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C9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E3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9FD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84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69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A028" w14:textId="77777777" w:rsidR="00A74593" w:rsidRDefault="00A74593">
            <w:pPr>
              <w:spacing w:line="230" w:lineRule="exact"/>
              <w:jc w:val="center"/>
              <w:rPr>
                <w:rFonts w:ascii="宋体" w:hAnsi="宋体" w:cs="宋体"/>
                <w:color w:val="000000"/>
                <w:sz w:val="18"/>
                <w:szCs w:val="18"/>
              </w:rPr>
            </w:pPr>
          </w:p>
        </w:tc>
      </w:tr>
      <w:tr w:rsidR="00A74593" w14:paraId="763D1E5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DC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79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中国韦氏儿童智力量表测验</w:t>
            </w:r>
            <w:r>
              <w:rPr>
                <w:rFonts w:ascii="宋体" w:hAnsi="宋体" w:cs="宋体" w:hint="eastAsia"/>
                <w:color w:val="000000"/>
                <w:kern w:val="0"/>
                <w:sz w:val="18"/>
                <w:szCs w:val="18"/>
                <w:lang w:bidi="ar"/>
              </w:rPr>
              <w:t>(C-WISC)</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DE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运用最新修订版本的中国韦氏儿童智力量表进行智力检查。用于评估</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岁儿童的智力发展水平。由心理师以一对一的方式对患者实施测验，共完成</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个分测验的实施、记分，由精神科医师分析数据并出具报告。需必备评定所需标准化工具。</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5AB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8D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6B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B2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05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3B7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A0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A2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9C25" w14:textId="77777777" w:rsidR="00A74593" w:rsidRDefault="00A74593">
            <w:pPr>
              <w:spacing w:line="230" w:lineRule="exact"/>
              <w:jc w:val="center"/>
              <w:rPr>
                <w:rFonts w:ascii="宋体" w:hAnsi="宋体" w:cs="宋体"/>
                <w:color w:val="000000"/>
                <w:sz w:val="18"/>
                <w:szCs w:val="18"/>
              </w:rPr>
            </w:pPr>
          </w:p>
        </w:tc>
      </w:tr>
      <w:tr w:rsidR="00A74593" w14:paraId="5AE12D3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0F25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3F6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中国幼儿智力量表</w:t>
            </w:r>
            <w:r>
              <w:rPr>
                <w:rFonts w:ascii="宋体" w:hAnsi="宋体" w:cs="宋体" w:hint="eastAsia"/>
                <w:color w:val="000000"/>
                <w:kern w:val="0"/>
                <w:sz w:val="18"/>
                <w:szCs w:val="18"/>
                <w:lang w:bidi="ar"/>
              </w:rPr>
              <w:t>(ISCYC)</w:t>
            </w:r>
            <w:r>
              <w:rPr>
                <w:rFonts w:ascii="宋体" w:hAnsi="宋体" w:cs="宋体" w:hint="eastAsia"/>
                <w:color w:val="000000"/>
                <w:kern w:val="0"/>
                <w:sz w:val="18"/>
                <w:szCs w:val="18"/>
                <w:lang w:bidi="ar"/>
              </w:rPr>
              <w:t>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55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用于评估</w:t>
            </w:r>
            <w:r>
              <w:rPr>
                <w:rFonts w:ascii="宋体" w:hAnsi="宋体" w:cs="宋体" w:hint="eastAsia"/>
                <w:color w:val="000000"/>
                <w:kern w:val="0"/>
                <w:sz w:val="18"/>
                <w:szCs w:val="18"/>
                <w:lang w:bidi="ar"/>
              </w:rPr>
              <w:t>3-7</w:t>
            </w:r>
            <w:r>
              <w:rPr>
                <w:rFonts w:ascii="宋体" w:hAnsi="宋体" w:cs="宋体" w:hint="eastAsia"/>
                <w:color w:val="000000"/>
                <w:kern w:val="0"/>
                <w:sz w:val="18"/>
                <w:szCs w:val="18"/>
                <w:lang w:bidi="ar"/>
              </w:rPr>
              <w:t>岁儿童的智力发展水平。由心理师以一对一的方式对患者实施测验，共完成</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余个分测验的实施、计分，由精神科医师分析数据并出具报告。需必备评定所需标准化工具。</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C4B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65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4B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055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C1C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C5D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F74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5F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F058" w14:textId="77777777" w:rsidR="00A74593" w:rsidRDefault="00A74593">
            <w:pPr>
              <w:spacing w:line="230" w:lineRule="exact"/>
              <w:jc w:val="center"/>
              <w:rPr>
                <w:rFonts w:ascii="宋体" w:hAnsi="宋体" w:cs="宋体"/>
                <w:color w:val="000000"/>
                <w:sz w:val="18"/>
                <w:szCs w:val="18"/>
              </w:rPr>
            </w:pPr>
          </w:p>
        </w:tc>
      </w:tr>
      <w:tr w:rsidR="00A74593" w14:paraId="126232A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A1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FAC04717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45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儿童发育量表</w:t>
            </w:r>
            <w:r>
              <w:rPr>
                <w:rFonts w:ascii="宋体" w:hAnsi="宋体" w:cs="宋体" w:hint="eastAsia"/>
                <w:color w:val="000000"/>
                <w:kern w:val="0"/>
                <w:sz w:val="18"/>
                <w:szCs w:val="18"/>
                <w:lang w:bidi="ar"/>
              </w:rPr>
              <w:t>(PEP)</w:t>
            </w:r>
            <w:r>
              <w:rPr>
                <w:rFonts w:ascii="宋体" w:hAnsi="宋体" w:cs="宋体" w:hint="eastAsia"/>
                <w:color w:val="000000"/>
                <w:kern w:val="0"/>
                <w:sz w:val="18"/>
                <w:szCs w:val="18"/>
                <w:lang w:bidi="ar"/>
              </w:rPr>
              <w:t>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72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用于评估儿童的智力发展水平。由经过系统培训的心理师在安静单独房间对患儿进行一对一的</w:t>
            </w:r>
            <w:r>
              <w:rPr>
                <w:rFonts w:ascii="宋体" w:hAnsi="宋体" w:cs="宋体" w:hint="eastAsia"/>
                <w:color w:val="000000"/>
                <w:kern w:val="0"/>
                <w:sz w:val="18"/>
                <w:szCs w:val="18"/>
                <w:lang w:bidi="ar"/>
              </w:rPr>
              <w:t>97</w:t>
            </w:r>
            <w:r>
              <w:rPr>
                <w:rFonts w:ascii="宋体" w:hAnsi="宋体" w:cs="宋体" w:hint="eastAsia"/>
                <w:color w:val="000000"/>
                <w:kern w:val="0"/>
                <w:sz w:val="18"/>
                <w:szCs w:val="18"/>
                <w:lang w:bidi="ar"/>
              </w:rPr>
              <w:t>个项目的检查。根据检查结果完成量表评定，由精神科医师分析数据并出具发育商报告。需必备评定所需标准化工具。</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73B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95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C3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51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F9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46E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14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3D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213F" w14:textId="77777777" w:rsidR="00A74593" w:rsidRDefault="00A74593">
            <w:pPr>
              <w:spacing w:line="230" w:lineRule="exact"/>
              <w:jc w:val="center"/>
              <w:rPr>
                <w:rFonts w:ascii="宋体" w:hAnsi="宋体" w:cs="宋体"/>
                <w:color w:val="000000"/>
                <w:sz w:val="18"/>
                <w:szCs w:val="18"/>
              </w:rPr>
            </w:pPr>
          </w:p>
        </w:tc>
      </w:tr>
      <w:tr w:rsidR="00A74593" w14:paraId="7662279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CE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DB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婴幼儿智能发育检查</w:t>
            </w:r>
            <w:r>
              <w:rPr>
                <w:rFonts w:ascii="宋体" w:hAnsi="宋体" w:cs="宋体" w:hint="eastAsia"/>
                <w:color w:val="000000"/>
                <w:kern w:val="0"/>
                <w:sz w:val="18"/>
                <w:szCs w:val="18"/>
                <w:lang w:bidi="ar"/>
              </w:rPr>
              <w:t>(CDCC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0-3</w:t>
            </w:r>
            <w:r>
              <w:rPr>
                <w:rFonts w:ascii="宋体" w:hAnsi="宋体" w:cs="宋体" w:hint="eastAsia"/>
                <w:color w:val="000000"/>
                <w:kern w:val="0"/>
                <w:sz w:val="18"/>
                <w:szCs w:val="18"/>
                <w:lang w:bidi="ar"/>
              </w:rPr>
              <w:t>岁</w:t>
            </w:r>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B54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由精神科医师一对一完成所有测验项目。用于测量</w:t>
            </w:r>
            <w:r>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岁婴幼儿智力发展指数、基限和顶限。人工统计检查结果出具报告。不含心理咨询和治疗。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73DF"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A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D5E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14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1B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F4FE"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AC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0B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D578" w14:textId="77777777" w:rsidR="00A74593" w:rsidRDefault="00A74593">
            <w:pPr>
              <w:spacing w:line="230" w:lineRule="exact"/>
              <w:jc w:val="center"/>
              <w:rPr>
                <w:rFonts w:ascii="宋体" w:hAnsi="宋体" w:cs="宋体"/>
                <w:color w:val="000000"/>
                <w:sz w:val="18"/>
                <w:szCs w:val="18"/>
              </w:rPr>
            </w:pPr>
          </w:p>
        </w:tc>
      </w:tr>
      <w:tr w:rsidR="00A74593" w14:paraId="38A27F0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EB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56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中国儿童发展量表智能检查</w:t>
            </w:r>
            <w:r>
              <w:rPr>
                <w:rFonts w:ascii="宋体" w:hAnsi="宋体" w:cs="宋体" w:hint="eastAsia"/>
                <w:color w:val="000000"/>
                <w:kern w:val="0"/>
                <w:sz w:val="18"/>
                <w:szCs w:val="18"/>
                <w:lang w:bidi="ar"/>
              </w:rPr>
              <w:t>(CDCC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3-6</w:t>
            </w:r>
            <w:r>
              <w:rPr>
                <w:rFonts w:ascii="宋体" w:hAnsi="宋体" w:cs="宋体" w:hint="eastAsia"/>
                <w:color w:val="000000"/>
                <w:kern w:val="0"/>
                <w:sz w:val="18"/>
                <w:szCs w:val="18"/>
                <w:lang w:bidi="ar"/>
              </w:rPr>
              <w:t>岁</w:t>
            </w:r>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FB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由精神科医师一对一完成所有测验项目。用于测量</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岁儿童智力，主要评价孩子的语言、认知及社会化等</w:t>
            </w: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个分项智力发展状况。人工统计检查结果出具报告。不含心理咨询和治疗。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D543"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1E4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EA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26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EC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AABE"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24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99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90A" w14:textId="77777777" w:rsidR="00A74593" w:rsidRDefault="00A74593">
            <w:pPr>
              <w:spacing w:line="230" w:lineRule="exact"/>
              <w:jc w:val="center"/>
              <w:rPr>
                <w:rFonts w:ascii="宋体" w:hAnsi="宋体" w:cs="宋体"/>
                <w:color w:val="000000"/>
                <w:sz w:val="18"/>
                <w:szCs w:val="18"/>
              </w:rPr>
            </w:pPr>
          </w:p>
        </w:tc>
      </w:tr>
      <w:tr w:rsidR="00A74593" w14:paraId="102EAA7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B2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FAC04720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C826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0-6</w:t>
            </w:r>
            <w:r>
              <w:rPr>
                <w:rFonts w:ascii="宋体" w:hAnsi="宋体" w:cs="宋体" w:hint="eastAsia"/>
                <w:color w:val="000000"/>
                <w:kern w:val="0"/>
                <w:sz w:val="18"/>
                <w:szCs w:val="18"/>
                <w:lang w:bidi="ar"/>
              </w:rPr>
              <w:t>岁儿童发育检查</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Gesel</w:t>
            </w:r>
            <w:proofErr w:type="spellEnd"/>
            <w:r>
              <w:rPr>
                <w:rFonts w:ascii="宋体" w:hAnsi="宋体" w:cs="宋体" w:hint="eastAsia"/>
                <w:color w:val="000000"/>
                <w:kern w:val="0"/>
                <w:sz w:val="18"/>
                <w:szCs w:val="18"/>
                <w:lang w:bidi="ar"/>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D8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由精神科医师一对一完成所有测验项目。测量</w:t>
            </w:r>
            <w:r>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岁儿童智力，主要评价儿童的适应性、大运动、精细运动、语言、个人—社交五个方面的能力。人工统计检查结果出具报告。不含心理咨询和治疗。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142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2D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7C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AF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CB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04D7"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89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20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106B" w14:textId="77777777" w:rsidR="00A74593" w:rsidRDefault="00A74593">
            <w:pPr>
              <w:spacing w:line="230" w:lineRule="exact"/>
              <w:jc w:val="center"/>
              <w:rPr>
                <w:rFonts w:ascii="宋体" w:hAnsi="宋体" w:cs="宋体"/>
                <w:color w:val="000000"/>
                <w:sz w:val="18"/>
                <w:szCs w:val="18"/>
              </w:rPr>
            </w:pPr>
          </w:p>
        </w:tc>
      </w:tr>
      <w:tr w:rsidR="00A74593" w14:paraId="292D2A7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90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BB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艾森克个性测验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72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用于人格检查。在心理测查室的心理师指导、看护下，由被试完成人机对话式测查。共</w:t>
            </w:r>
            <w:r>
              <w:rPr>
                <w:rFonts w:ascii="宋体" w:hAnsi="宋体" w:cs="宋体" w:hint="eastAsia"/>
                <w:color w:val="000000"/>
                <w:kern w:val="0"/>
                <w:sz w:val="18"/>
                <w:szCs w:val="18"/>
                <w:lang w:bidi="ar"/>
              </w:rPr>
              <w:t>88</w:t>
            </w:r>
            <w:r>
              <w:rPr>
                <w:rFonts w:ascii="宋体" w:hAnsi="宋体" w:cs="宋体" w:hint="eastAsia"/>
                <w:color w:val="000000"/>
                <w:kern w:val="0"/>
                <w:sz w:val="18"/>
                <w:szCs w:val="18"/>
                <w:lang w:bidi="ar"/>
              </w:rPr>
              <w:t>个项目，含</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个分量表，采取</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级评分，由精神科医师分析测量数据并出具报告。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E4B3"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84F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CB0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B2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FB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CB4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1A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58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D0FC" w14:textId="77777777" w:rsidR="00A74593" w:rsidRDefault="00A74593">
            <w:pPr>
              <w:spacing w:line="230" w:lineRule="exact"/>
              <w:jc w:val="center"/>
              <w:rPr>
                <w:rFonts w:ascii="宋体" w:hAnsi="宋体" w:cs="宋体"/>
                <w:color w:val="000000"/>
                <w:sz w:val="18"/>
                <w:szCs w:val="18"/>
              </w:rPr>
            </w:pPr>
          </w:p>
        </w:tc>
      </w:tr>
      <w:tr w:rsidR="00A74593" w14:paraId="775DDAF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E5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24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爱德华个人偏好量表</w:t>
            </w:r>
            <w:r>
              <w:rPr>
                <w:rFonts w:ascii="宋体" w:hAnsi="宋体" w:cs="宋体" w:hint="eastAsia"/>
                <w:color w:val="000000"/>
                <w:kern w:val="0"/>
                <w:sz w:val="18"/>
                <w:szCs w:val="18"/>
                <w:lang w:bidi="ar"/>
              </w:rPr>
              <w:t>(EPPS)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3E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用于个性偏好的调查。在心理测查室的心理师指导、看护下，由被试完成人机对话式测查。共</w:t>
            </w:r>
            <w:r>
              <w:rPr>
                <w:rFonts w:ascii="宋体" w:hAnsi="宋体" w:cs="宋体" w:hint="eastAsia"/>
                <w:color w:val="000000"/>
                <w:kern w:val="0"/>
                <w:sz w:val="18"/>
                <w:szCs w:val="18"/>
                <w:lang w:bidi="ar"/>
              </w:rPr>
              <w:t>225</w:t>
            </w:r>
            <w:r>
              <w:rPr>
                <w:rFonts w:ascii="宋体" w:hAnsi="宋体" w:cs="宋体" w:hint="eastAsia"/>
                <w:color w:val="000000"/>
                <w:kern w:val="0"/>
                <w:sz w:val="18"/>
                <w:szCs w:val="18"/>
                <w:lang w:bidi="ar"/>
              </w:rPr>
              <w:t>项，选择答题。记录观测内容，指导答题，分析测量数据，出具报告。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622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7C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A0E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1B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D5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51F7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52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76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F0D4" w14:textId="77777777" w:rsidR="00A74593" w:rsidRDefault="00A74593">
            <w:pPr>
              <w:spacing w:line="230" w:lineRule="exact"/>
              <w:jc w:val="center"/>
              <w:rPr>
                <w:rFonts w:ascii="宋体" w:hAnsi="宋体" w:cs="宋体"/>
                <w:color w:val="000000"/>
                <w:sz w:val="18"/>
                <w:szCs w:val="18"/>
              </w:rPr>
            </w:pPr>
          </w:p>
        </w:tc>
      </w:tr>
      <w:tr w:rsidR="00A74593" w14:paraId="7735A50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24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A8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米隆临床诊断问卷</w:t>
            </w:r>
            <w:r>
              <w:rPr>
                <w:rFonts w:ascii="宋体" w:hAnsi="宋体" w:cs="宋体" w:hint="eastAsia"/>
                <w:color w:val="000000"/>
                <w:kern w:val="0"/>
                <w:sz w:val="18"/>
                <w:szCs w:val="18"/>
                <w:lang w:bidi="ar"/>
              </w:rPr>
              <w:t>(MCMI)</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1E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可用于评估被试者的人格特征，辅助临床诊断。在心理测查室的心理师看护下，完成人机对话式测查</w:t>
            </w:r>
            <w:r>
              <w:rPr>
                <w:rFonts w:ascii="宋体" w:hAnsi="宋体" w:cs="宋体" w:hint="eastAsia"/>
                <w:color w:val="000000"/>
                <w:kern w:val="0"/>
                <w:sz w:val="18"/>
                <w:szCs w:val="18"/>
                <w:lang w:bidi="ar"/>
              </w:rPr>
              <w:t>(255</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，计算机出报告。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964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A0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C4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27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0F8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825F"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2A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EB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04F8" w14:textId="77777777" w:rsidR="00A74593" w:rsidRDefault="00A74593">
            <w:pPr>
              <w:spacing w:line="230" w:lineRule="exact"/>
              <w:jc w:val="center"/>
              <w:rPr>
                <w:rFonts w:ascii="宋体" w:hAnsi="宋体" w:cs="宋体"/>
                <w:color w:val="000000"/>
                <w:sz w:val="18"/>
                <w:szCs w:val="18"/>
              </w:rPr>
            </w:pPr>
          </w:p>
        </w:tc>
      </w:tr>
      <w:tr w:rsidR="00A74593" w14:paraId="4EA1E61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4F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0C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卡特尔</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项人格测验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2F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用于人格检查。在心理测查室的心理师指导、看护下，由被试完成人机对话式测查。共</w:t>
            </w:r>
            <w:r>
              <w:rPr>
                <w:rFonts w:ascii="宋体" w:hAnsi="宋体" w:cs="宋体" w:hint="eastAsia"/>
                <w:color w:val="000000"/>
                <w:kern w:val="0"/>
                <w:sz w:val="18"/>
                <w:szCs w:val="18"/>
                <w:lang w:bidi="ar"/>
              </w:rPr>
              <w:t>187</w:t>
            </w:r>
            <w:r>
              <w:rPr>
                <w:rFonts w:ascii="宋体" w:hAnsi="宋体" w:cs="宋体" w:hint="eastAsia"/>
                <w:color w:val="000000"/>
                <w:kern w:val="0"/>
                <w:sz w:val="18"/>
                <w:szCs w:val="18"/>
                <w:lang w:bidi="ar"/>
              </w:rPr>
              <w:t>个项目，采取</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级评分，由精神科医师分析测量数据。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900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FE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E5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6B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88F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9F3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A90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AB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5A09" w14:textId="77777777" w:rsidR="00A74593" w:rsidRDefault="00A74593">
            <w:pPr>
              <w:spacing w:line="230" w:lineRule="exact"/>
              <w:jc w:val="center"/>
              <w:rPr>
                <w:rFonts w:ascii="宋体" w:hAnsi="宋体" w:cs="宋体"/>
                <w:color w:val="000000"/>
                <w:sz w:val="18"/>
                <w:szCs w:val="18"/>
              </w:rPr>
            </w:pPr>
          </w:p>
        </w:tc>
      </w:tr>
      <w:tr w:rsidR="00A74593" w14:paraId="2AE4679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493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7C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明尼苏达多相个性测验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A7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用于人格检查，在心理师指导、看护下，由被试完成人机对话式测查。共</w:t>
            </w:r>
            <w:r>
              <w:rPr>
                <w:rFonts w:ascii="宋体" w:hAnsi="宋体" w:cs="宋体" w:hint="eastAsia"/>
                <w:color w:val="000000"/>
                <w:kern w:val="0"/>
                <w:sz w:val="18"/>
                <w:szCs w:val="18"/>
                <w:lang w:bidi="ar"/>
              </w:rPr>
              <w:t>566</w:t>
            </w:r>
            <w:r>
              <w:rPr>
                <w:rFonts w:ascii="宋体" w:hAnsi="宋体" w:cs="宋体" w:hint="eastAsia"/>
                <w:color w:val="000000"/>
                <w:kern w:val="0"/>
                <w:sz w:val="18"/>
                <w:szCs w:val="18"/>
                <w:lang w:bidi="ar"/>
              </w:rPr>
              <w:t>个题目，这些题目组成</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个量表</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个临床量表和</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个效度量表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，采取两级评定，观测被试心理活动，由精神科医师分析测量数据并出具报告。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8E5B"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05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E9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64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26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156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C64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F5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890C" w14:textId="77777777" w:rsidR="00A74593" w:rsidRDefault="00A74593">
            <w:pPr>
              <w:spacing w:line="230" w:lineRule="exact"/>
              <w:jc w:val="center"/>
              <w:rPr>
                <w:rFonts w:ascii="宋体" w:hAnsi="宋体" w:cs="宋体"/>
                <w:color w:val="000000"/>
                <w:sz w:val="18"/>
                <w:szCs w:val="18"/>
              </w:rPr>
            </w:pPr>
          </w:p>
        </w:tc>
      </w:tr>
      <w:tr w:rsidR="00A74593" w14:paraId="1F25FB3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5B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84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进食障碍诊断问卷测评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21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由精神科医师进行定式访谈，需一间独立测查室，问卷共分</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部分，</w:t>
            </w:r>
            <w:r>
              <w:rPr>
                <w:rFonts w:ascii="宋体" w:hAnsi="宋体" w:cs="宋体" w:hint="eastAsia"/>
                <w:color w:val="000000"/>
                <w:kern w:val="0"/>
                <w:sz w:val="18"/>
                <w:szCs w:val="18"/>
                <w:lang w:bidi="ar"/>
              </w:rPr>
              <w:t>126</w:t>
            </w:r>
            <w:r>
              <w:rPr>
                <w:rFonts w:ascii="宋体" w:hAnsi="宋体" w:cs="宋体" w:hint="eastAsia"/>
                <w:color w:val="000000"/>
                <w:kern w:val="0"/>
                <w:sz w:val="18"/>
                <w:szCs w:val="18"/>
                <w:lang w:bidi="ar"/>
              </w:rPr>
              <w:t>大项，系统涵盖进食障碍患者病史特点、个性特征、家庭特征、躯体症状、进食行为心理特征、情绪症状、共病情况等等，用于治疗前的评估，经人工总结分析报告，得出患者总体病情严重程度，下一步的治疗方案、预后估计、注意事项等。</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F6A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1B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E8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49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21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9DC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FB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C2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59CE" w14:textId="77777777" w:rsidR="00A74593" w:rsidRDefault="00A74593">
            <w:pPr>
              <w:spacing w:line="230" w:lineRule="exact"/>
              <w:jc w:val="center"/>
              <w:rPr>
                <w:rFonts w:ascii="宋体" w:hAnsi="宋体" w:cs="宋体"/>
                <w:color w:val="000000"/>
                <w:sz w:val="18"/>
                <w:szCs w:val="18"/>
              </w:rPr>
            </w:pPr>
          </w:p>
        </w:tc>
      </w:tr>
      <w:tr w:rsidR="00A74593" w14:paraId="3C22DB7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57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41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行为注意测验</w:t>
            </w:r>
            <w:r>
              <w:rPr>
                <w:rFonts w:ascii="宋体" w:hAnsi="宋体" w:cs="宋体" w:hint="eastAsia"/>
                <w:color w:val="000000"/>
                <w:kern w:val="0"/>
                <w:sz w:val="18"/>
                <w:szCs w:val="18"/>
                <w:lang w:bidi="ar"/>
              </w:rPr>
              <w:t>(TEA)</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96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采用日常注意检查工具</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光盘、录音设备、地图、测试图卡等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，对患者依次进行注意的保持、选择、转移、分配等注意的状况进行全面检查。人工报告。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71F2A"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6D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2F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EF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AAE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C40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CC4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44D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BDD8" w14:textId="77777777" w:rsidR="00A74593" w:rsidRDefault="00A74593">
            <w:pPr>
              <w:spacing w:line="230" w:lineRule="exact"/>
              <w:jc w:val="center"/>
              <w:rPr>
                <w:rFonts w:ascii="宋体" w:hAnsi="宋体" w:cs="宋体"/>
                <w:color w:val="000000"/>
                <w:sz w:val="18"/>
                <w:szCs w:val="18"/>
              </w:rPr>
            </w:pPr>
          </w:p>
        </w:tc>
      </w:tr>
      <w:tr w:rsidR="00A74593" w14:paraId="610D3FF4"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2F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83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注意成套测验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EA5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用于注意功能的全面测量。含</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个分测验，</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个因子及总分。由心理师以一对一的方式对患者实施测验，各分测验的评分标准不同，由精神科医师分析测量数据，出具报告。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6A69"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2C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AC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59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1A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F33F"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72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73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15D" w14:textId="77777777" w:rsidR="00A74593" w:rsidRDefault="00A74593">
            <w:pPr>
              <w:spacing w:line="230" w:lineRule="exact"/>
              <w:jc w:val="center"/>
              <w:rPr>
                <w:rFonts w:ascii="宋体" w:hAnsi="宋体" w:cs="宋体"/>
                <w:color w:val="000000"/>
                <w:sz w:val="18"/>
                <w:szCs w:val="18"/>
              </w:rPr>
            </w:pPr>
          </w:p>
        </w:tc>
      </w:tr>
      <w:tr w:rsidR="00A74593" w14:paraId="206849E1"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65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50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临床记忆测验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BA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用于记忆检查，由心理师以一对一的方式对患者实施测验，该量表有五个分测验组成，根据被试年龄、受教育年限和职业标化后评分，由精神科医师分析测量数据并出具报告。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777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94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20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F3A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F4B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BA7E"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30E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63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FA17" w14:textId="77777777" w:rsidR="00A74593" w:rsidRDefault="00A74593">
            <w:pPr>
              <w:spacing w:line="230" w:lineRule="exact"/>
              <w:jc w:val="center"/>
              <w:rPr>
                <w:rFonts w:ascii="宋体" w:hAnsi="宋体" w:cs="宋体"/>
                <w:color w:val="000000"/>
                <w:sz w:val="18"/>
                <w:szCs w:val="18"/>
              </w:rPr>
            </w:pPr>
          </w:p>
        </w:tc>
      </w:tr>
      <w:tr w:rsidR="00A74593" w14:paraId="7B3F85A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0A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FAK04707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122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中国韦氏成人记忆测验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5C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运用最新修订版本的中国韦氏成人记忆量表进行记忆检查。由心理师以一对一的方式对患者实施测验，该量表有多个分测验组成，各分测验的评分标准受年龄、文化等因素影响，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2C0D"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AE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BA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64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5F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0BA2"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0F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17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85CB" w14:textId="77777777" w:rsidR="00A74593" w:rsidRDefault="00A74593">
            <w:pPr>
              <w:spacing w:line="230" w:lineRule="exact"/>
              <w:jc w:val="center"/>
              <w:rPr>
                <w:rFonts w:ascii="宋体" w:hAnsi="宋体" w:cs="宋体"/>
                <w:color w:val="000000"/>
                <w:sz w:val="18"/>
                <w:szCs w:val="18"/>
              </w:rPr>
            </w:pPr>
          </w:p>
        </w:tc>
      </w:tr>
      <w:tr w:rsidR="00A74593" w14:paraId="571C4BA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27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0B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精神分裂症认知功能测验</w:t>
            </w:r>
            <w:r>
              <w:rPr>
                <w:rFonts w:ascii="宋体" w:hAnsi="宋体" w:cs="宋体" w:hint="eastAsia"/>
                <w:color w:val="000000"/>
                <w:kern w:val="0"/>
                <w:sz w:val="18"/>
                <w:szCs w:val="18"/>
                <w:lang w:bidi="ar"/>
              </w:rPr>
              <w:t>MCCB</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8E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对精神分裂症认知功能进行全面测量，含</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个分测验，</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个因子及总分。由心理测师以一对一的方式对患者实施测验，各分测验的评分标准不同，由精神科医师分析测量数据，出具报告。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77EB"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334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CDC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C9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9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EE4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5D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69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AAE8" w14:textId="77777777" w:rsidR="00A74593" w:rsidRDefault="00A74593">
            <w:pPr>
              <w:spacing w:line="230" w:lineRule="exact"/>
              <w:jc w:val="center"/>
              <w:rPr>
                <w:rFonts w:ascii="宋体" w:hAnsi="宋体" w:cs="宋体"/>
                <w:color w:val="000000"/>
                <w:sz w:val="18"/>
                <w:szCs w:val="18"/>
              </w:rPr>
            </w:pPr>
          </w:p>
        </w:tc>
      </w:tr>
      <w:tr w:rsidR="00A74593" w14:paraId="04D4C74E"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9A3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FAS04701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FC1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希</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内学习能力测验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CC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由精神科医师一对一完成所有测验项目。全量表含</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个方面的学习能力，要求以操作的方式完成，主要用于评定</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岁脑损伤患儿或有听力、语言障碍儿童的总体学习能力，人工统计并作出测验结果文字报告。不含心理咨询和治疗。</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9546"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5C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B1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38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51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9E06"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39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1D3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B4E6" w14:textId="77777777" w:rsidR="00A74593" w:rsidRDefault="00A74593">
            <w:pPr>
              <w:spacing w:line="230" w:lineRule="exact"/>
              <w:jc w:val="center"/>
              <w:rPr>
                <w:rFonts w:ascii="宋体" w:hAnsi="宋体" w:cs="宋体"/>
                <w:color w:val="000000"/>
                <w:sz w:val="18"/>
                <w:szCs w:val="18"/>
              </w:rPr>
            </w:pPr>
          </w:p>
        </w:tc>
      </w:tr>
      <w:tr w:rsidR="00A74593" w14:paraId="01BBAFC4"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B6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FAW04702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660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神经心理测验</w:t>
            </w:r>
            <w:r>
              <w:rPr>
                <w:rFonts w:ascii="宋体" w:hAnsi="宋体" w:cs="宋体" w:hint="eastAsia"/>
                <w:color w:val="000000"/>
                <w:kern w:val="0"/>
                <w:sz w:val="18"/>
                <w:szCs w:val="18"/>
                <w:lang w:bidi="ar"/>
              </w:rPr>
              <w:t>(H-R)</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8F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可辅助于脑损伤严重程度的诊断，由心理师以一对一的方式对患者实施测验，测验含</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个分测验组成，根据被试年龄、受教育年限和职业标化后评分，由精神科医师分析测量数据并出具报告。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1A6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66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7D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64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C2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0DEE3"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AB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52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C03D" w14:textId="77777777" w:rsidR="00A74593" w:rsidRDefault="00A74593">
            <w:pPr>
              <w:spacing w:line="230" w:lineRule="exact"/>
              <w:jc w:val="center"/>
              <w:rPr>
                <w:rFonts w:ascii="宋体" w:hAnsi="宋体" w:cs="宋体"/>
                <w:color w:val="000000"/>
                <w:sz w:val="18"/>
                <w:szCs w:val="18"/>
              </w:rPr>
            </w:pPr>
          </w:p>
        </w:tc>
      </w:tr>
      <w:tr w:rsidR="00A74593" w14:paraId="3BECD27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B0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FAW04703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23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科赫</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Kohs</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立方体组合测验</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82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可辅助脑器质损伤定位的诊断，由心理师以一对一的方式对患者实施测验，测验含</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种图板，</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块立方体，记录观测内容，指导答题，由精神科医师分析测量数据并出具报告。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0CE2"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2F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27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92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3A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81D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B0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1D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123E" w14:textId="77777777" w:rsidR="00A74593" w:rsidRDefault="00A74593">
            <w:pPr>
              <w:spacing w:line="230" w:lineRule="exact"/>
              <w:jc w:val="center"/>
              <w:rPr>
                <w:rFonts w:ascii="宋体" w:hAnsi="宋体" w:cs="宋体"/>
                <w:color w:val="000000"/>
                <w:sz w:val="18"/>
                <w:szCs w:val="18"/>
              </w:rPr>
            </w:pPr>
          </w:p>
        </w:tc>
      </w:tr>
      <w:tr w:rsidR="00A74593" w14:paraId="1296BD32"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793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5C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阳性症状量表</w:t>
            </w:r>
            <w:r>
              <w:rPr>
                <w:rFonts w:ascii="宋体" w:hAnsi="宋体" w:cs="宋体" w:hint="eastAsia"/>
                <w:color w:val="000000"/>
                <w:kern w:val="0"/>
                <w:sz w:val="18"/>
                <w:szCs w:val="18"/>
                <w:lang w:bidi="ar"/>
              </w:rPr>
              <w:t>(SAPS)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B7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用于精神病阳性症状的量化评定。精神科医师检查患者后，做一次评定。</w:t>
            </w:r>
            <w:r>
              <w:rPr>
                <w:rFonts w:ascii="宋体" w:hAnsi="宋体" w:cs="宋体" w:hint="eastAsia"/>
                <w:color w:val="000000"/>
                <w:kern w:val="0"/>
                <w:sz w:val="18"/>
                <w:szCs w:val="18"/>
                <w:lang w:bidi="ar"/>
              </w:rPr>
              <w:t>34</w:t>
            </w:r>
            <w:r>
              <w:rPr>
                <w:rFonts w:ascii="宋体" w:hAnsi="宋体" w:cs="宋体" w:hint="eastAsia"/>
                <w:color w:val="000000"/>
                <w:kern w:val="0"/>
                <w:sz w:val="18"/>
                <w:szCs w:val="18"/>
                <w:lang w:bidi="ar"/>
              </w:rPr>
              <w:t>个单项，分为</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个分量表，评分为</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级评分，记录观测内容，分析测量数据并出具报告。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E3AE"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7D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AC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62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A6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E33D"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4E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54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75A3" w14:textId="77777777" w:rsidR="00A74593" w:rsidRDefault="00A74593">
            <w:pPr>
              <w:spacing w:line="230" w:lineRule="exact"/>
              <w:jc w:val="center"/>
              <w:rPr>
                <w:rFonts w:ascii="宋体" w:hAnsi="宋体" w:cs="宋体"/>
                <w:color w:val="000000"/>
                <w:sz w:val="18"/>
                <w:szCs w:val="18"/>
              </w:rPr>
            </w:pPr>
          </w:p>
        </w:tc>
      </w:tr>
      <w:tr w:rsidR="00A74593" w14:paraId="781F3337"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DC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74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阴性症状量表</w:t>
            </w:r>
            <w:r>
              <w:rPr>
                <w:rFonts w:ascii="宋体" w:hAnsi="宋体" w:cs="宋体" w:hint="eastAsia"/>
                <w:color w:val="000000"/>
                <w:kern w:val="0"/>
                <w:sz w:val="18"/>
                <w:szCs w:val="18"/>
                <w:lang w:bidi="ar"/>
              </w:rPr>
              <w:t>(SANS)</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A2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用于精神病阴性症状的量化评定。精神科医师检查患者后，做一次评定。</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条项目被分为</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个分量表，评分为</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级，记录观测内容，分析测量数据并出具报告。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75E0"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D2E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37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D0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EC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EDE0"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B1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15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36FD" w14:textId="77777777" w:rsidR="00A74593" w:rsidRDefault="00A74593">
            <w:pPr>
              <w:spacing w:line="230" w:lineRule="exact"/>
              <w:jc w:val="center"/>
              <w:rPr>
                <w:rFonts w:ascii="宋体" w:hAnsi="宋体" w:cs="宋体"/>
                <w:color w:val="000000"/>
                <w:sz w:val="18"/>
                <w:szCs w:val="18"/>
              </w:rPr>
            </w:pPr>
          </w:p>
        </w:tc>
      </w:tr>
      <w:tr w:rsidR="00A74593" w14:paraId="1B22388D"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C4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2E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复合性国际诊断问卷</w:t>
            </w:r>
            <w:r>
              <w:rPr>
                <w:rFonts w:ascii="宋体" w:hAnsi="宋体" w:cs="宋体" w:hint="eastAsia"/>
                <w:color w:val="000000"/>
                <w:kern w:val="0"/>
                <w:sz w:val="18"/>
                <w:szCs w:val="18"/>
                <w:lang w:bidi="ar"/>
              </w:rPr>
              <w:t>(CIDI)</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76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用于精神科的临床诊断。在心理测查室由精神科医师指导，被试完成人机对话式测查。全表分</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个部分，共有</w:t>
            </w:r>
            <w:r>
              <w:rPr>
                <w:rFonts w:ascii="宋体" w:hAnsi="宋体" w:cs="宋体" w:hint="eastAsia"/>
                <w:color w:val="000000"/>
                <w:kern w:val="0"/>
                <w:sz w:val="18"/>
                <w:szCs w:val="18"/>
                <w:lang w:bidi="ar"/>
              </w:rPr>
              <w:t>550</w:t>
            </w:r>
            <w:r>
              <w:rPr>
                <w:rFonts w:ascii="宋体" w:hAnsi="宋体" w:cs="宋体" w:hint="eastAsia"/>
                <w:color w:val="000000"/>
                <w:kern w:val="0"/>
                <w:sz w:val="18"/>
                <w:szCs w:val="18"/>
                <w:lang w:bidi="ar"/>
              </w:rPr>
              <w:t>个问题，判断评分。记录观测内容，指导答题，分析测量数据并出具报告。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5631"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77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4B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3B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8D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B91F"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9F9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B7E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D140" w14:textId="77777777" w:rsidR="00A74593" w:rsidRDefault="00A74593">
            <w:pPr>
              <w:spacing w:line="230" w:lineRule="exact"/>
              <w:jc w:val="center"/>
              <w:rPr>
                <w:rFonts w:ascii="宋体" w:hAnsi="宋体" w:cs="宋体"/>
                <w:color w:val="000000"/>
                <w:sz w:val="18"/>
                <w:szCs w:val="18"/>
              </w:rPr>
            </w:pPr>
          </w:p>
        </w:tc>
      </w:tr>
      <w:tr w:rsidR="00A74593" w14:paraId="58F08CB6"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4AD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FAX04711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2C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神经精神病学临床测评</w:t>
            </w:r>
            <w:r>
              <w:rPr>
                <w:rFonts w:ascii="宋体" w:hAnsi="宋体" w:cs="宋体" w:hint="eastAsia"/>
                <w:color w:val="000000"/>
                <w:kern w:val="0"/>
                <w:sz w:val="18"/>
                <w:szCs w:val="18"/>
                <w:lang w:bidi="ar"/>
              </w:rPr>
              <w:t>(SCAN)</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14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用于辅助精神病的诊断。由四部分组成。第一部分：为非精神病性节段，诊断</w:t>
            </w:r>
            <w:r>
              <w:rPr>
                <w:rFonts w:ascii="宋体" w:hAnsi="宋体" w:cs="宋体" w:hint="eastAsia"/>
                <w:color w:val="000000"/>
                <w:kern w:val="0"/>
                <w:sz w:val="18"/>
                <w:szCs w:val="18"/>
                <w:lang w:bidi="ar"/>
              </w:rPr>
              <w:t>ICD-10</w:t>
            </w:r>
            <w:r>
              <w:rPr>
                <w:rFonts w:ascii="宋体" w:hAnsi="宋体" w:cs="宋体" w:hint="eastAsia"/>
                <w:color w:val="000000"/>
                <w:kern w:val="0"/>
                <w:sz w:val="18"/>
                <w:szCs w:val="18"/>
                <w:lang w:bidi="ar"/>
              </w:rPr>
              <w:t>障碍如一般躯体性疾病、躯体形式障碍、神经症、应激和适应障碍、心理生理障碍、情感障碍、酒和药物滥用问题，共</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节，第二部分：先进行筛选，如无阳性评分即结束。含各种精神病性症状的检查和观察项目，以及认知障碍检查项目，共</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节，第三部分：条目组清单，用于将</w:t>
            </w:r>
            <w:r>
              <w:rPr>
                <w:rFonts w:ascii="宋体" w:hAnsi="宋体" w:cs="宋体" w:hint="eastAsia"/>
                <w:color w:val="000000"/>
                <w:kern w:val="0"/>
                <w:sz w:val="18"/>
                <w:szCs w:val="18"/>
                <w:lang w:bidi="ar"/>
              </w:rPr>
              <w:t>PSE-10(</w:t>
            </w:r>
            <w:r>
              <w:rPr>
                <w:rFonts w:ascii="宋体" w:hAnsi="宋体" w:cs="宋体" w:hint="eastAsia"/>
                <w:color w:val="000000"/>
                <w:kern w:val="0"/>
                <w:sz w:val="18"/>
                <w:szCs w:val="18"/>
                <w:lang w:bidi="ar"/>
              </w:rPr>
              <w:t>精神现状检查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检查各种阳性症状予以聚类，共</w:t>
            </w:r>
            <w:r>
              <w:rPr>
                <w:rFonts w:ascii="宋体" w:hAnsi="宋体" w:cs="宋体" w:hint="eastAsia"/>
                <w:color w:val="000000"/>
                <w:kern w:val="0"/>
                <w:sz w:val="18"/>
                <w:szCs w:val="18"/>
                <w:lang w:bidi="ar"/>
              </w:rPr>
              <w:t>41</w:t>
            </w:r>
            <w:r>
              <w:rPr>
                <w:rFonts w:ascii="宋体" w:hAnsi="宋体" w:cs="宋体" w:hint="eastAsia"/>
                <w:color w:val="000000"/>
                <w:kern w:val="0"/>
                <w:sz w:val="18"/>
                <w:szCs w:val="18"/>
                <w:lang w:bidi="ar"/>
              </w:rPr>
              <w:t>个症状群，第四部分：临床资料表，含智力水平、人格问题、社会功能缺陷、与全病程有关的问题，以及涉及疾病发作、病因病理等内容的</w:t>
            </w:r>
            <w:r>
              <w:rPr>
                <w:rFonts w:ascii="宋体" w:hAnsi="宋体" w:cs="宋体" w:hint="eastAsia"/>
                <w:color w:val="000000"/>
                <w:kern w:val="0"/>
                <w:sz w:val="18"/>
                <w:szCs w:val="18"/>
                <w:lang w:bidi="ar"/>
              </w:rPr>
              <w:t>条目，由</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名精神科医师和</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名心理师共同完成并出具报告。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E49C"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04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DB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93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A0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C3B9"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87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4DB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93C3" w14:textId="77777777" w:rsidR="00A74593" w:rsidRDefault="00A74593">
            <w:pPr>
              <w:spacing w:line="230" w:lineRule="exact"/>
              <w:jc w:val="center"/>
              <w:rPr>
                <w:rFonts w:ascii="宋体" w:hAnsi="宋体" w:cs="宋体"/>
                <w:color w:val="000000"/>
                <w:sz w:val="18"/>
                <w:szCs w:val="18"/>
              </w:rPr>
            </w:pPr>
          </w:p>
        </w:tc>
      </w:tr>
      <w:tr w:rsidR="00A74593" w14:paraId="735CB0FC"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F9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FAX04712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7C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精神障碍轴Ⅰ</w:t>
            </w:r>
            <w:r>
              <w:rPr>
                <w:rFonts w:ascii="宋体" w:hAnsi="宋体" w:cs="宋体" w:hint="eastAsia"/>
                <w:color w:val="000000"/>
                <w:kern w:val="0"/>
                <w:sz w:val="18"/>
                <w:szCs w:val="18"/>
                <w:lang w:bidi="ar"/>
              </w:rPr>
              <w:t>(DSM-</w:t>
            </w:r>
            <w:r>
              <w:rPr>
                <w:rFonts w:ascii="宋体" w:hAnsi="宋体" w:cs="宋体" w:hint="eastAsia"/>
                <w:color w:val="000000"/>
                <w:kern w:val="0"/>
                <w:sz w:val="18"/>
                <w:szCs w:val="18"/>
                <w:lang w:bidi="ar"/>
              </w:rPr>
              <w:t>Ⅳ</w:t>
            </w:r>
            <w:r>
              <w:rPr>
                <w:rFonts w:ascii="宋体" w:hAnsi="宋体" w:cs="宋体" w:hint="eastAsia"/>
                <w:color w:val="000000"/>
                <w:kern w:val="0"/>
                <w:sz w:val="18"/>
                <w:szCs w:val="18"/>
                <w:lang w:bidi="ar"/>
              </w:rPr>
              <w:t>-TR)</w:t>
            </w:r>
            <w:r>
              <w:rPr>
                <w:rFonts w:ascii="宋体" w:hAnsi="宋体" w:cs="宋体" w:hint="eastAsia"/>
                <w:color w:val="000000"/>
                <w:kern w:val="0"/>
                <w:sz w:val="18"/>
                <w:szCs w:val="18"/>
                <w:lang w:bidi="ar"/>
              </w:rPr>
              <w:t>结构式临床检查诊断</w:t>
            </w:r>
            <w:r>
              <w:rPr>
                <w:rFonts w:ascii="宋体" w:hAnsi="宋体" w:cs="宋体" w:hint="eastAsia"/>
                <w:color w:val="000000"/>
                <w:kern w:val="0"/>
                <w:sz w:val="18"/>
                <w:szCs w:val="18"/>
                <w:lang w:bidi="ar"/>
              </w:rPr>
              <w:t>(SCID)</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89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应用美国精神疾病诊断标准第四版，由两名精神科医师对各类精神病患者进行测评，共</w:t>
            </w:r>
            <w:r>
              <w:rPr>
                <w:rFonts w:ascii="宋体" w:hAnsi="宋体" w:cs="宋体" w:hint="eastAsia"/>
                <w:color w:val="000000"/>
                <w:kern w:val="0"/>
                <w:sz w:val="18"/>
                <w:szCs w:val="18"/>
                <w:lang w:bidi="ar"/>
              </w:rPr>
              <w:t>19</w:t>
            </w:r>
            <w:r>
              <w:rPr>
                <w:rFonts w:ascii="宋体" w:hAnsi="宋体" w:cs="宋体" w:hint="eastAsia"/>
                <w:color w:val="000000"/>
                <w:kern w:val="0"/>
                <w:sz w:val="18"/>
                <w:szCs w:val="18"/>
                <w:lang w:bidi="ar"/>
              </w:rPr>
              <w:t>项内容，以半定式的方法作出有无</w:t>
            </w:r>
            <w:r>
              <w:rPr>
                <w:rFonts w:ascii="宋体" w:hAnsi="宋体" w:cs="宋体" w:hint="eastAsia"/>
                <w:color w:val="000000"/>
                <w:kern w:val="0"/>
                <w:sz w:val="18"/>
                <w:szCs w:val="18"/>
                <w:lang w:bidi="ar"/>
              </w:rPr>
              <w:t>DSM</w:t>
            </w:r>
            <w:r>
              <w:rPr>
                <w:rFonts w:ascii="宋体" w:hAnsi="宋体" w:cs="宋体" w:hint="eastAsia"/>
                <w:color w:val="000000"/>
                <w:kern w:val="0"/>
                <w:sz w:val="18"/>
                <w:szCs w:val="18"/>
                <w:lang w:bidi="ar"/>
              </w:rPr>
              <w:t>—Ⅳ标准的</w:t>
            </w:r>
            <w:r>
              <w:rPr>
                <w:rFonts w:ascii="宋体" w:hAnsi="宋体" w:cs="宋体" w:hint="eastAsia"/>
                <w:color w:val="000000"/>
                <w:kern w:val="0"/>
                <w:sz w:val="18"/>
                <w:szCs w:val="18"/>
                <w:lang w:bidi="ar"/>
              </w:rPr>
              <w:t>45</w:t>
            </w:r>
            <w:r>
              <w:rPr>
                <w:rFonts w:ascii="宋体" w:hAnsi="宋体" w:cs="宋体" w:hint="eastAsia"/>
                <w:color w:val="000000"/>
                <w:kern w:val="0"/>
                <w:sz w:val="18"/>
                <w:szCs w:val="18"/>
                <w:lang w:bidi="ar"/>
              </w:rPr>
              <w:t>种疾病诊断。记录观测内容，分析测量数据，出具报告。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A7AD"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9C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34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C0D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325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256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50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53E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4ADB" w14:textId="77777777" w:rsidR="00A74593" w:rsidRDefault="00A74593">
            <w:pPr>
              <w:spacing w:line="230" w:lineRule="exact"/>
              <w:jc w:val="center"/>
              <w:rPr>
                <w:rFonts w:ascii="宋体" w:hAnsi="宋体" w:cs="宋体"/>
                <w:color w:val="000000"/>
                <w:sz w:val="18"/>
                <w:szCs w:val="18"/>
              </w:rPr>
            </w:pPr>
          </w:p>
        </w:tc>
      </w:tr>
      <w:tr w:rsidR="00A74593" w14:paraId="3E70CC6B"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B6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FAX04713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19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症状自评量表</w:t>
            </w:r>
            <w:r>
              <w:rPr>
                <w:rFonts w:ascii="宋体" w:hAnsi="宋体" w:cs="宋体" w:hint="eastAsia"/>
                <w:color w:val="000000"/>
                <w:kern w:val="0"/>
                <w:sz w:val="18"/>
                <w:szCs w:val="18"/>
                <w:lang w:bidi="ar"/>
              </w:rPr>
              <w:t>(SCL-90)</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32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适用于神经症、适应障碍其它轻性精神障碍患者自我评定，在心理测查室的心理师指导、看护下，由被试完成人机对话式测查，本量表共</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个项目，项目均采取</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级评分制，观测被试行为、情绪，记录观测内容，指导答题，分析测量数据，出具报告。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6F8A"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E7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9D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DE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3D8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CDE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EA0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FF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26BC" w14:textId="77777777" w:rsidR="00A74593" w:rsidRDefault="00A74593">
            <w:pPr>
              <w:spacing w:line="230" w:lineRule="exact"/>
              <w:jc w:val="center"/>
              <w:rPr>
                <w:rFonts w:ascii="宋体" w:hAnsi="宋体" w:cs="宋体"/>
                <w:color w:val="000000"/>
                <w:sz w:val="18"/>
                <w:szCs w:val="18"/>
              </w:rPr>
            </w:pPr>
          </w:p>
        </w:tc>
      </w:tr>
      <w:tr w:rsidR="00A74593" w14:paraId="33F7F358"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01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FAY04706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58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孤独症诊断访谈量表</w:t>
            </w:r>
            <w:r>
              <w:rPr>
                <w:rFonts w:ascii="宋体" w:hAnsi="宋体" w:cs="宋体" w:hint="eastAsia"/>
                <w:color w:val="000000"/>
                <w:kern w:val="0"/>
                <w:sz w:val="18"/>
                <w:szCs w:val="18"/>
                <w:lang w:bidi="ar"/>
              </w:rPr>
              <w:t>(ADI)</w:t>
            </w:r>
            <w:r>
              <w:rPr>
                <w:rFonts w:ascii="宋体" w:hAnsi="宋体" w:cs="宋体" w:hint="eastAsia"/>
                <w:color w:val="000000"/>
                <w:kern w:val="0"/>
                <w:sz w:val="18"/>
                <w:szCs w:val="18"/>
                <w:lang w:bidi="ar"/>
              </w:rPr>
              <w:t>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73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用于诊断儿童孤独症。由经过系统培训的心理师在单独房间对患儿家长进行一对一逐项询问和检查。共</w:t>
            </w:r>
            <w:r>
              <w:rPr>
                <w:rFonts w:ascii="宋体" w:hAnsi="宋体" w:cs="宋体" w:hint="eastAsia"/>
                <w:color w:val="000000"/>
                <w:kern w:val="0"/>
                <w:sz w:val="18"/>
                <w:szCs w:val="18"/>
                <w:lang w:bidi="ar"/>
              </w:rPr>
              <w:t>93</w:t>
            </w:r>
            <w:r>
              <w:rPr>
                <w:rFonts w:ascii="宋体" w:hAnsi="宋体" w:cs="宋体" w:hint="eastAsia"/>
                <w:color w:val="000000"/>
                <w:kern w:val="0"/>
                <w:sz w:val="18"/>
                <w:szCs w:val="18"/>
                <w:lang w:bidi="ar"/>
              </w:rPr>
              <w:t>个项目。精神科医师根据评定结果出评定报告。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ED4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22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DF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CE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01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409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56F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1C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002A" w14:textId="77777777" w:rsidR="00A74593" w:rsidRDefault="00A74593">
            <w:pPr>
              <w:spacing w:line="230" w:lineRule="exact"/>
              <w:jc w:val="center"/>
              <w:rPr>
                <w:rFonts w:ascii="宋体" w:hAnsi="宋体" w:cs="宋体"/>
                <w:color w:val="000000"/>
                <w:sz w:val="18"/>
                <w:szCs w:val="18"/>
              </w:rPr>
            </w:pPr>
          </w:p>
        </w:tc>
      </w:tr>
      <w:tr w:rsidR="00A74593" w14:paraId="4E585779"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57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7B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套瓦</w:t>
            </w:r>
            <w:r>
              <w:rPr>
                <w:rFonts w:ascii="宋体" w:hAnsi="宋体" w:cs="宋体" w:hint="eastAsia"/>
                <w:color w:val="000000"/>
                <w:kern w:val="0"/>
                <w:sz w:val="18"/>
                <w:szCs w:val="18"/>
                <w:lang w:bidi="ar"/>
              </w:rPr>
              <w:t>(TOVA)</w:t>
            </w:r>
            <w:r>
              <w:rPr>
                <w:rFonts w:ascii="宋体" w:hAnsi="宋体" w:cs="宋体" w:hint="eastAsia"/>
                <w:color w:val="000000"/>
                <w:kern w:val="0"/>
                <w:sz w:val="18"/>
                <w:szCs w:val="18"/>
                <w:lang w:bidi="ar"/>
              </w:rPr>
              <w:t>注意力竞量测评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76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由心理师根据受检者的“遗漏”、“错认”、“反应时”、“反应时变化”四项指标对患者的注意力水平进行评估，最后由精神科医师判定结果，出具报告。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0A18"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1F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91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6A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07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581A"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B1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67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D91E" w14:textId="77777777" w:rsidR="00A74593" w:rsidRDefault="00A74593">
            <w:pPr>
              <w:spacing w:line="230" w:lineRule="exact"/>
              <w:jc w:val="center"/>
              <w:rPr>
                <w:rFonts w:ascii="宋体" w:hAnsi="宋体" w:cs="宋体"/>
                <w:color w:val="000000"/>
                <w:sz w:val="18"/>
                <w:szCs w:val="18"/>
              </w:rPr>
            </w:pPr>
          </w:p>
        </w:tc>
      </w:tr>
      <w:tr w:rsidR="00A74593" w14:paraId="2BB5AB0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95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120100016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64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静脉血栓栓塞风险评估</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493B" w14:textId="77777777" w:rsidR="00A74593" w:rsidRDefault="00A74593">
            <w:pPr>
              <w:spacing w:line="230" w:lineRule="exact"/>
              <w:jc w:val="left"/>
              <w:rPr>
                <w:rFonts w:ascii="宋体" w:hAnsi="宋体"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4987"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AB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25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7F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FD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C6C4"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1C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D46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A87D" w14:textId="77777777" w:rsidR="00A74593" w:rsidRDefault="00A74593">
            <w:pPr>
              <w:spacing w:line="230" w:lineRule="exact"/>
              <w:jc w:val="center"/>
              <w:rPr>
                <w:rFonts w:ascii="宋体" w:hAnsi="宋体" w:cs="宋体"/>
                <w:color w:val="000000"/>
                <w:sz w:val="18"/>
                <w:szCs w:val="18"/>
              </w:rPr>
            </w:pPr>
          </w:p>
        </w:tc>
      </w:tr>
      <w:tr w:rsidR="00A74593" w14:paraId="49881BF4"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5A3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130900004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3F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老年医疗和护理需求评估</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5D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面评估老年人睡眠障碍、精神情绪状态、饮食营养状况、慢性疼痛、压疮、运动功能、跌倒风险、尿失禁、吞咽及感官功能等生活能力状况，及早发现老年人潜在的、及目前出现的老年问题和功能缺陷，出具评估建议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4BC9" w14:textId="77777777" w:rsidR="00A74593" w:rsidRDefault="00A74593">
            <w:pPr>
              <w:spacing w:line="230" w:lineRule="exac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4B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23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40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11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3931" w14:textId="77777777" w:rsidR="00A74593" w:rsidRDefault="00A74593">
            <w:pPr>
              <w:spacing w:line="230" w:lineRule="exac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DA8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48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B55A" w14:textId="77777777" w:rsidR="00A74593" w:rsidRDefault="00A74593">
            <w:pPr>
              <w:spacing w:line="230" w:lineRule="exact"/>
              <w:jc w:val="center"/>
              <w:rPr>
                <w:rFonts w:ascii="宋体" w:hAnsi="宋体" w:cs="宋体"/>
                <w:color w:val="000000"/>
                <w:sz w:val="18"/>
                <w:szCs w:val="18"/>
              </w:rPr>
            </w:pPr>
          </w:p>
        </w:tc>
      </w:tr>
      <w:tr w:rsidR="00A74593" w14:paraId="48B76D5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54C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MAZZY001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93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疼痛综合评估</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A353E" w14:textId="77777777" w:rsidR="00A74593" w:rsidRDefault="00A74593">
            <w:pPr>
              <w:spacing w:line="230" w:lineRule="exact"/>
              <w:rPr>
                <w:rFonts w:ascii="宋体" w:hAnsi="宋体"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4750" w14:textId="77777777" w:rsidR="00A74593" w:rsidRDefault="00A74593">
            <w:pPr>
              <w:spacing w:line="230" w:lineRule="exac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C6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ED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1CF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D89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9AD2" w14:textId="77777777" w:rsidR="00A74593" w:rsidRDefault="00A74593">
            <w:pPr>
              <w:spacing w:line="230" w:lineRule="exac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57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95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C723" w14:textId="77777777" w:rsidR="00A74593" w:rsidRDefault="00A74593">
            <w:pPr>
              <w:spacing w:line="230" w:lineRule="exact"/>
              <w:jc w:val="center"/>
              <w:rPr>
                <w:rFonts w:ascii="宋体" w:hAnsi="宋体" w:cs="宋体"/>
                <w:color w:val="000000"/>
                <w:sz w:val="18"/>
                <w:szCs w:val="18"/>
              </w:rPr>
            </w:pPr>
          </w:p>
        </w:tc>
      </w:tr>
      <w:tr w:rsidR="00A74593" w14:paraId="6D78E335"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9F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140200001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BD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营养风险筛查</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27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利用营养风险筛查量表对患者进行筛查，评估患者营养状况。</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ECF8" w14:textId="77777777" w:rsidR="00A74593" w:rsidRDefault="00A74593">
            <w:pPr>
              <w:spacing w:line="230" w:lineRule="exac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A4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35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7A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68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9208" w14:textId="77777777" w:rsidR="00A74593" w:rsidRDefault="00A74593">
            <w:pPr>
              <w:spacing w:line="230" w:lineRule="exac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FBB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BD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1950" w14:textId="77777777" w:rsidR="00A74593" w:rsidRDefault="00A74593">
            <w:pPr>
              <w:spacing w:line="230" w:lineRule="exact"/>
              <w:jc w:val="center"/>
              <w:rPr>
                <w:rFonts w:ascii="宋体" w:hAnsi="宋体" w:cs="宋体"/>
                <w:color w:val="000000"/>
                <w:sz w:val="18"/>
                <w:szCs w:val="18"/>
              </w:rPr>
            </w:pPr>
          </w:p>
        </w:tc>
      </w:tr>
      <w:tr w:rsidR="00A74593" w14:paraId="60BF63AF"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5D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FAM04703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55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感觉统合能力发展评定量表测评</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B7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用于筛查感觉统合失调儿童。在心理师指导下由家属、教师或其他知情者填写量表，共</w:t>
            </w:r>
            <w:r>
              <w:rPr>
                <w:rFonts w:ascii="宋体" w:hAnsi="宋体" w:cs="宋体" w:hint="eastAsia"/>
                <w:color w:val="000000"/>
                <w:kern w:val="0"/>
                <w:sz w:val="18"/>
                <w:szCs w:val="18"/>
                <w:lang w:bidi="ar"/>
              </w:rPr>
              <w:t>58</w:t>
            </w:r>
            <w:r>
              <w:rPr>
                <w:rFonts w:ascii="宋体" w:hAnsi="宋体" w:cs="宋体" w:hint="eastAsia"/>
                <w:color w:val="000000"/>
                <w:kern w:val="0"/>
                <w:sz w:val="18"/>
                <w:szCs w:val="18"/>
                <w:lang w:bidi="ar"/>
              </w:rPr>
              <w:t>个条目，由心理师将填写结果进行输机和计算机分析处理，根据计算机分析处理结果出评定报告。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144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4D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5E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FB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68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5F2B"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C8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60E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AE45" w14:textId="77777777" w:rsidR="00A74593" w:rsidRDefault="00A74593">
            <w:pPr>
              <w:spacing w:line="230" w:lineRule="exact"/>
              <w:jc w:val="center"/>
              <w:rPr>
                <w:rFonts w:ascii="宋体" w:hAnsi="宋体" w:cs="宋体"/>
                <w:color w:val="000000"/>
                <w:sz w:val="18"/>
                <w:szCs w:val="18"/>
              </w:rPr>
            </w:pPr>
          </w:p>
        </w:tc>
      </w:tr>
      <w:tr w:rsidR="00A74593" w14:paraId="28D51780"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14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NCC0172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A3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社会支持评定量表</w:t>
            </w:r>
            <w:r>
              <w:rPr>
                <w:rFonts w:ascii="宋体" w:hAnsi="宋体" w:cs="宋体" w:hint="eastAsia"/>
                <w:color w:val="000000"/>
                <w:kern w:val="0"/>
                <w:sz w:val="18"/>
                <w:szCs w:val="18"/>
                <w:lang w:bidi="ar"/>
              </w:rPr>
              <w:t>SSRS</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4E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用于了解受测者社会支持的特点及其与心理健康水平、精神疾病和各种躯体疾病的关系。共有</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个条目，包括客观支持（</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条）、主观支持（</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条）和对社会支持的利用度（</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条）三个维度。实施测验时，请受测者按各个问题的具体要求，根据实际情况填写，并要求其合作，由心理咨询师记录并出具报告。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6C44"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14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4A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02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FC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5295"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F9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342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89C68" w14:textId="77777777" w:rsidR="00A74593" w:rsidRDefault="00A74593">
            <w:pPr>
              <w:spacing w:line="230" w:lineRule="exact"/>
              <w:jc w:val="center"/>
              <w:rPr>
                <w:rFonts w:ascii="宋体" w:hAnsi="宋体" w:cs="宋体"/>
                <w:color w:val="000000"/>
                <w:sz w:val="18"/>
                <w:szCs w:val="18"/>
              </w:rPr>
            </w:pPr>
          </w:p>
        </w:tc>
      </w:tr>
      <w:tr w:rsidR="00A74593" w14:paraId="31EF524A" w14:textId="77777777">
        <w:trPr>
          <w:trHeight w:val="180"/>
        </w:trPr>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5B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NCC0173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DF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老年抑郁量表</w:t>
            </w:r>
            <w:r>
              <w:rPr>
                <w:rFonts w:ascii="宋体" w:hAnsi="宋体" w:cs="宋体" w:hint="eastAsia"/>
                <w:color w:val="000000"/>
                <w:kern w:val="0"/>
                <w:sz w:val="18"/>
                <w:szCs w:val="18"/>
                <w:lang w:bidi="ar"/>
              </w:rPr>
              <w:t>GDS</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C2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用于老年人抑郁症状的自我评定。在心理咨询师指导、看护下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由被试完成人机对话式测查。由</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个相应问题的条目组成。一条目相当于一个有关症状</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按“是</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“否”评分。由心理咨询师观测被试行为、情绪</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记录观测内容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指导答题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分析测量数据</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出具报告。</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8F35" w14:textId="77777777" w:rsidR="00A74593" w:rsidRDefault="00A74593">
            <w:pPr>
              <w:spacing w:line="230" w:lineRule="exact"/>
              <w:jc w:val="left"/>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EB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A2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3B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56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5B1C" w14:textId="77777777" w:rsidR="00A74593" w:rsidRDefault="00A74593">
            <w:pPr>
              <w:spacing w:line="230" w:lineRule="exact"/>
              <w:jc w:val="left"/>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18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18E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6DC0" w14:textId="77777777" w:rsidR="00A74593" w:rsidRDefault="00A74593">
            <w:pPr>
              <w:spacing w:line="230" w:lineRule="exact"/>
              <w:jc w:val="center"/>
              <w:rPr>
                <w:rFonts w:ascii="宋体" w:hAnsi="宋体" w:cs="宋体"/>
                <w:color w:val="000000"/>
                <w:sz w:val="18"/>
                <w:szCs w:val="18"/>
              </w:rPr>
            </w:pPr>
          </w:p>
        </w:tc>
      </w:tr>
    </w:tbl>
    <w:p w14:paraId="4534BE2B" w14:textId="77777777" w:rsidR="00A74593" w:rsidRDefault="00A74593">
      <w:pPr>
        <w:spacing w:line="230" w:lineRule="exact"/>
      </w:pPr>
    </w:p>
    <w:p w14:paraId="137056EF"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8</w:t>
      </w:r>
    </w:p>
    <w:tbl>
      <w:tblPr>
        <w:tblW w:w="15750" w:type="dxa"/>
        <w:tblInd w:w="-1278" w:type="dxa"/>
        <w:tblLayout w:type="fixed"/>
        <w:tblLook w:val="04A0" w:firstRow="1" w:lastRow="0" w:firstColumn="1" w:lastColumn="0" w:noHBand="0" w:noVBand="1"/>
      </w:tblPr>
      <w:tblGrid>
        <w:gridCol w:w="1245"/>
        <w:gridCol w:w="1410"/>
        <w:gridCol w:w="5175"/>
        <w:gridCol w:w="975"/>
        <w:gridCol w:w="465"/>
        <w:gridCol w:w="705"/>
        <w:gridCol w:w="705"/>
        <w:gridCol w:w="690"/>
        <w:gridCol w:w="2325"/>
        <w:gridCol w:w="750"/>
        <w:gridCol w:w="705"/>
        <w:gridCol w:w="600"/>
      </w:tblGrid>
      <w:tr w:rsidR="00A74593" w14:paraId="0C46D28B" w14:textId="77777777">
        <w:trPr>
          <w:trHeight w:val="460"/>
        </w:trPr>
        <w:tc>
          <w:tcPr>
            <w:tcW w:w="15750" w:type="dxa"/>
            <w:gridSpan w:val="12"/>
            <w:tcBorders>
              <w:top w:val="nil"/>
              <w:left w:val="nil"/>
              <w:bottom w:val="nil"/>
              <w:right w:val="nil"/>
            </w:tcBorders>
            <w:shd w:val="clear" w:color="auto" w:fill="auto"/>
            <w:noWrap/>
            <w:vAlign w:val="center"/>
          </w:tcPr>
          <w:p w14:paraId="57C3C419"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青岛市废止综合诊查类医疗服务价格项目表</w:t>
            </w:r>
          </w:p>
        </w:tc>
      </w:tr>
      <w:tr w:rsidR="00A74593" w14:paraId="42E84B83" w14:textId="77777777">
        <w:trPr>
          <w:trHeight w:val="460"/>
        </w:trPr>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07E1B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项目编码</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6AB3F9"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项目名称</w:t>
            </w:r>
          </w:p>
        </w:tc>
        <w:tc>
          <w:tcPr>
            <w:tcW w:w="5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71B6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项目内涵</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3A80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除外内容</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C29579"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计价单位</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ED16E0"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价格</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9379F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计价说明</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BC17C2"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7513B10E" w14:textId="77777777">
        <w:trPr>
          <w:trHeight w:val="46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5B8DA" w14:textId="77777777" w:rsidR="00A74593" w:rsidRDefault="00A74593">
            <w:pPr>
              <w:spacing w:line="230" w:lineRule="exact"/>
              <w:jc w:val="center"/>
              <w:rPr>
                <w:rFonts w:ascii="宋体" w:hAnsi="宋体" w:cs="宋体"/>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18259" w14:textId="77777777" w:rsidR="00A74593" w:rsidRDefault="00A74593">
            <w:pPr>
              <w:spacing w:line="230" w:lineRule="exact"/>
              <w:jc w:val="center"/>
              <w:rPr>
                <w:rFonts w:ascii="宋体" w:hAnsi="宋体" w:cs="宋体"/>
                <w:b/>
                <w:color w:val="000000"/>
                <w:sz w:val="18"/>
                <w:szCs w:val="18"/>
              </w:rPr>
            </w:pPr>
          </w:p>
        </w:tc>
        <w:tc>
          <w:tcPr>
            <w:tcW w:w="5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E27389" w14:textId="77777777" w:rsidR="00A74593" w:rsidRDefault="00A74593">
            <w:pPr>
              <w:spacing w:line="230" w:lineRule="exact"/>
              <w:jc w:val="center"/>
              <w:rPr>
                <w:rFonts w:ascii="宋体" w:hAnsi="宋体" w:cs="宋体"/>
                <w:b/>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73B7D" w14:textId="77777777" w:rsidR="00A74593" w:rsidRDefault="00A74593">
            <w:pPr>
              <w:spacing w:line="230" w:lineRule="exact"/>
              <w:jc w:val="center"/>
              <w:rPr>
                <w:rFonts w:ascii="宋体" w:hAnsi="宋体" w:cs="宋体"/>
                <w:b/>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219C1" w14:textId="77777777" w:rsidR="00A74593" w:rsidRDefault="00A74593">
            <w:pPr>
              <w:spacing w:line="230" w:lineRule="exact"/>
              <w:jc w:val="center"/>
              <w:rPr>
                <w:rFonts w:ascii="宋体" w:hAnsi="宋体" w:cs="宋体"/>
                <w:b/>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D7CD"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D9B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3B0B"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w:t>
            </w:r>
          </w:p>
        </w:tc>
        <w:tc>
          <w:tcPr>
            <w:tcW w:w="2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0F9DA" w14:textId="77777777" w:rsidR="00A74593" w:rsidRDefault="00A74593">
            <w:pPr>
              <w:spacing w:line="230" w:lineRule="exact"/>
              <w:jc w:val="center"/>
              <w:rPr>
                <w:rFonts w:ascii="宋体" w:hAnsi="宋体" w:cs="宋体"/>
                <w:b/>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E68E"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9E92"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9F75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最高费用限额</w:t>
            </w:r>
          </w:p>
        </w:tc>
      </w:tr>
      <w:tr w:rsidR="00A74593" w14:paraId="3CECC28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53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AAA00001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17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方便门诊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7AD6"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4107"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88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EE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40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3B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29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患者单纯到门诊取药的，不再执行一般诊疗费。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76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A83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045B" w14:textId="77777777" w:rsidR="00A74593" w:rsidRDefault="00A74593">
            <w:pPr>
              <w:spacing w:line="230" w:lineRule="exact"/>
              <w:jc w:val="center"/>
              <w:rPr>
                <w:rFonts w:ascii="宋体" w:hAnsi="宋体" w:cs="宋体"/>
                <w:color w:val="000000"/>
                <w:sz w:val="18"/>
                <w:szCs w:val="18"/>
              </w:rPr>
            </w:pPr>
          </w:p>
        </w:tc>
      </w:tr>
      <w:tr w:rsidR="00A74593" w14:paraId="3436892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29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80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诊疗卡补卡费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7ECC"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0C56"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09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92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03B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76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C7FB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AA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564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7F82" w14:textId="77777777" w:rsidR="00A74593" w:rsidRDefault="00A74593">
            <w:pPr>
              <w:spacing w:line="230" w:lineRule="exact"/>
              <w:jc w:val="center"/>
              <w:rPr>
                <w:rFonts w:ascii="宋体" w:hAnsi="宋体" w:cs="宋体"/>
                <w:color w:val="000000"/>
                <w:sz w:val="18"/>
                <w:szCs w:val="18"/>
              </w:rPr>
            </w:pPr>
          </w:p>
        </w:tc>
      </w:tr>
      <w:tr w:rsidR="00A74593" w14:paraId="6E7FA58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58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110100001b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AE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病历工本费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4A2A"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AFBB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2F6A"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B520"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4845"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490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29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限政府办基层医疗卫生机构一般诊疗费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F2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CD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C1C0" w14:textId="77777777" w:rsidR="00A74593" w:rsidRDefault="00A74593">
            <w:pPr>
              <w:spacing w:line="230" w:lineRule="exact"/>
              <w:jc w:val="center"/>
              <w:rPr>
                <w:rFonts w:ascii="宋体" w:hAnsi="宋体" w:cs="宋体"/>
                <w:color w:val="000000"/>
                <w:sz w:val="18"/>
                <w:szCs w:val="18"/>
              </w:rPr>
            </w:pPr>
          </w:p>
        </w:tc>
      </w:tr>
      <w:tr w:rsidR="00A74593" w14:paraId="6AD8EFB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66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110100002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B4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一般诊疗费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23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含挂号费、急诊挂号费、普通门诊诊查费、专家门诊诊查费、急诊诊查费、门急诊留观诊查费、药事服务、肌肉注射、皮下注射、皮内注射、静脉注射、静脉采血、动脉采血、皮下输液、静脉输液、小儿头皮静脉输液。含门诊、急诊及其为患者提供候诊就诊设施条件、病历档案袋、诊断书、收费清单、注药、用药指导与观察、药物的配置、置静脉留置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BD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一次性输液器、过滤器、采血器、注射器、静脉留置针、留置针固定敷贴、三通管、胰岛素专用注射器、胰岛素笔用针头等特殊性消耗材料及药物。</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92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A229"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B84B"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CDF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169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对门诊注射（输液）、换药、针灸、理疗、推拿等按疗程收费的项目，疗程内（每疗程按三天算）收取一次一般诊疗费。</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患者一天内在同一科别重复就诊的，收取一次一般诊疗费。</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病历工本费不超过</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不得另收输液床位费、躺椅费、降温取暖费等其他任何费用。</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患者负担</w:t>
            </w:r>
            <w:r>
              <w:rPr>
                <w:rFonts w:ascii="宋体" w:hAnsi="宋体" w:cs="宋体" w:hint="eastAsia"/>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AF7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9D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8090" w14:textId="77777777" w:rsidR="00A74593" w:rsidRDefault="00A74593">
            <w:pPr>
              <w:spacing w:line="230" w:lineRule="exact"/>
              <w:jc w:val="center"/>
              <w:rPr>
                <w:rFonts w:ascii="宋体" w:hAnsi="宋体" w:cs="宋体"/>
                <w:color w:val="000000"/>
                <w:sz w:val="18"/>
                <w:szCs w:val="18"/>
              </w:rPr>
            </w:pPr>
          </w:p>
        </w:tc>
      </w:tr>
      <w:tr w:rsidR="00A74593" w14:paraId="7979864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17D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04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诊察费</w:t>
            </w:r>
            <w:r>
              <w:rPr>
                <w:rFonts w:ascii="宋体" w:hAnsi="宋体" w:cs="宋体" w:hint="eastAsia"/>
                <w:color w:val="000000"/>
                <w:kern w:val="0"/>
                <w:sz w:val="18"/>
                <w:szCs w:val="18"/>
                <w:lang w:bidi="ar"/>
              </w:rPr>
              <w:t xml:space="preserve">                           </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CE7E"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822E"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E059"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94AB"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31E5"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0CDD"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38A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30C3"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6C33" w14:textId="77777777" w:rsidR="00A74593" w:rsidRDefault="00A74593">
            <w:pPr>
              <w:spacing w:line="230" w:lineRule="exact"/>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C5AD" w14:textId="77777777" w:rsidR="00A74593" w:rsidRDefault="00A74593">
            <w:pPr>
              <w:spacing w:line="230" w:lineRule="exact"/>
              <w:jc w:val="center"/>
              <w:rPr>
                <w:rFonts w:ascii="宋体" w:hAnsi="宋体" w:cs="宋体"/>
                <w:color w:val="000000"/>
                <w:sz w:val="18"/>
                <w:szCs w:val="18"/>
              </w:rPr>
            </w:pPr>
          </w:p>
        </w:tc>
      </w:tr>
      <w:tr w:rsidR="00A74593" w14:paraId="31930A4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BC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F7E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99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指主治及以下医师提供的普通门诊诊疗服务。挂号，初建病历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电子或纸质病历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，核实就诊者信息，就诊病历传送，病案管理。询问病情，听取主诉，病史采集，向患者或家属告知，进行一般物理检查，书写病历，开具检查单，根据病情提供治疗方案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治疗单、处方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B6FE"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1A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72B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21D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E788"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2F9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60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CB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5C2C" w14:textId="77777777" w:rsidR="00A74593" w:rsidRDefault="00A74593">
            <w:pPr>
              <w:spacing w:line="230" w:lineRule="exact"/>
              <w:jc w:val="center"/>
              <w:rPr>
                <w:rFonts w:ascii="宋体" w:hAnsi="宋体" w:cs="宋体"/>
                <w:color w:val="000000"/>
                <w:sz w:val="18"/>
                <w:szCs w:val="18"/>
              </w:rPr>
            </w:pPr>
          </w:p>
        </w:tc>
      </w:tr>
      <w:tr w:rsidR="00A74593" w14:paraId="4C9D38B1"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4C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C7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一级）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311C"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EE8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14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DDEC"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9AB9"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8B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632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ED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07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32F2" w14:textId="77777777" w:rsidR="00A74593" w:rsidRDefault="00A74593">
            <w:pPr>
              <w:spacing w:line="230" w:lineRule="exact"/>
              <w:jc w:val="center"/>
              <w:rPr>
                <w:rFonts w:ascii="宋体" w:hAnsi="宋体" w:cs="宋体"/>
                <w:color w:val="000000"/>
                <w:sz w:val="18"/>
                <w:szCs w:val="18"/>
              </w:rPr>
            </w:pPr>
          </w:p>
        </w:tc>
      </w:tr>
      <w:tr w:rsidR="00A74593" w14:paraId="130341A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C2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3C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普通门诊诊察费（二级）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71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711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96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FB0C"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D9B3"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84F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6A5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09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67F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B3CA" w14:textId="77777777" w:rsidR="00A74593" w:rsidRDefault="00A74593">
            <w:pPr>
              <w:spacing w:line="230" w:lineRule="exact"/>
              <w:jc w:val="center"/>
              <w:rPr>
                <w:rFonts w:ascii="宋体" w:hAnsi="宋体" w:cs="宋体"/>
                <w:color w:val="000000"/>
                <w:sz w:val="18"/>
                <w:szCs w:val="18"/>
              </w:rPr>
            </w:pPr>
          </w:p>
        </w:tc>
      </w:tr>
      <w:tr w:rsidR="00A74593" w14:paraId="74DC070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3B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08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普通门诊诊察费（三级）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2D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3B2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456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41C8B"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F84E"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B32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ECD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C0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80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69AE" w14:textId="77777777" w:rsidR="00A74593" w:rsidRDefault="00A74593">
            <w:pPr>
              <w:spacing w:line="230" w:lineRule="exact"/>
              <w:jc w:val="center"/>
              <w:rPr>
                <w:rFonts w:ascii="宋体" w:hAnsi="宋体" w:cs="宋体"/>
                <w:color w:val="000000"/>
                <w:sz w:val="18"/>
                <w:szCs w:val="18"/>
              </w:rPr>
            </w:pPr>
          </w:p>
        </w:tc>
      </w:tr>
      <w:tr w:rsidR="00A74593" w14:paraId="352873C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C1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AAAA0002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84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8F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指由副主任医师在专家门诊提供技术劳务的诊疗服务。挂号，初建病历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电子或纸质病历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，核实就诊者信息，就诊病历传送，病案管理。询问病情，听取患者主诉，病史采集，向患者或家属告知，进行一般物理检查，书写病历，开具检查单，根据病情提供治疗方案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治疗单、处方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等病情诊治和健康指导。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051C"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DB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AF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43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9137"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A5D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536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594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A721" w14:textId="77777777" w:rsidR="00A74593" w:rsidRDefault="00A74593">
            <w:pPr>
              <w:spacing w:line="230" w:lineRule="exact"/>
              <w:jc w:val="center"/>
              <w:rPr>
                <w:rFonts w:ascii="宋体" w:hAnsi="宋体" w:cs="宋体"/>
                <w:color w:val="000000"/>
                <w:sz w:val="18"/>
                <w:szCs w:val="18"/>
              </w:rPr>
            </w:pPr>
          </w:p>
        </w:tc>
      </w:tr>
      <w:tr w:rsidR="00A74593" w14:paraId="5C45FFDF"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99F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67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副主任医师门诊诊察费（一级）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556D"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1FA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F0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1C9E"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AA6F4"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392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7AB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02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35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D3D2" w14:textId="77777777" w:rsidR="00A74593" w:rsidRDefault="00A74593">
            <w:pPr>
              <w:spacing w:line="230" w:lineRule="exact"/>
              <w:jc w:val="center"/>
              <w:rPr>
                <w:rFonts w:ascii="宋体" w:hAnsi="宋体" w:cs="宋体"/>
                <w:color w:val="000000"/>
                <w:sz w:val="18"/>
                <w:szCs w:val="18"/>
              </w:rPr>
            </w:pPr>
          </w:p>
        </w:tc>
      </w:tr>
      <w:tr w:rsidR="00A74593" w14:paraId="680D756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ED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BE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副主任医师门诊诊察费（二级）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13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B0D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5A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BA60"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9731"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13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749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16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A4E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0EE7" w14:textId="77777777" w:rsidR="00A74593" w:rsidRDefault="00A74593">
            <w:pPr>
              <w:spacing w:line="230" w:lineRule="exact"/>
              <w:jc w:val="center"/>
              <w:rPr>
                <w:rFonts w:ascii="宋体" w:hAnsi="宋体" w:cs="宋体"/>
                <w:color w:val="000000"/>
                <w:sz w:val="18"/>
                <w:szCs w:val="18"/>
              </w:rPr>
            </w:pPr>
          </w:p>
        </w:tc>
      </w:tr>
      <w:tr w:rsidR="00A74593" w14:paraId="0B1AE86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E7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A5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副主任医师门诊诊察费（三级）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BE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AD28"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B9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8DFE"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52450"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DF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25E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96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1A4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F16D" w14:textId="77777777" w:rsidR="00A74593" w:rsidRDefault="00A74593">
            <w:pPr>
              <w:spacing w:line="230" w:lineRule="exact"/>
              <w:jc w:val="center"/>
              <w:rPr>
                <w:rFonts w:ascii="宋体" w:hAnsi="宋体" w:cs="宋体"/>
                <w:color w:val="000000"/>
                <w:sz w:val="18"/>
                <w:szCs w:val="18"/>
              </w:rPr>
            </w:pPr>
          </w:p>
        </w:tc>
      </w:tr>
      <w:tr w:rsidR="00A74593" w14:paraId="26F4980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3A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BE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24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指由主任医师在专家门诊提供技术劳务的诊疗服务。挂号，初建病历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电子或纸质病历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，核实就诊者信息，就诊病历传送，病案管理。询问病情，听取患者主诉，病史采集，向患者或家属告知，进行一般物理检查，书写病历，开具检查单，根据病情提供治疗方案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治疗单、处方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等病情诊治和健康指导。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AC37"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A1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D97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CE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9D7E"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E88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6E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B6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9F93" w14:textId="77777777" w:rsidR="00A74593" w:rsidRDefault="00A74593">
            <w:pPr>
              <w:spacing w:line="230" w:lineRule="exact"/>
              <w:jc w:val="center"/>
              <w:rPr>
                <w:rFonts w:ascii="宋体" w:hAnsi="宋体" w:cs="宋体"/>
                <w:color w:val="000000"/>
                <w:sz w:val="18"/>
                <w:szCs w:val="18"/>
              </w:rPr>
            </w:pPr>
          </w:p>
        </w:tc>
      </w:tr>
      <w:tr w:rsidR="00A74593" w14:paraId="38C3642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25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DB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主任医师门诊诊察费（一级）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7CFC2"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A362C"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F0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1920"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AE07"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20E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257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6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A3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00BE" w14:textId="77777777" w:rsidR="00A74593" w:rsidRDefault="00A74593">
            <w:pPr>
              <w:spacing w:line="230" w:lineRule="exact"/>
              <w:jc w:val="center"/>
              <w:rPr>
                <w:rFonts w:ascii="宋体" w:hAnsi="宋体" w:cs="宋体"/>
                <w:color w:val="000000"/>
                <w:sz w:val="18"/>
                <w:szCs w:val="18"/>
              </w:rPr>
            </w:pPr>
          </w:p>
        </w:tc>
      </w:tr>
      <w:tr w:rsidR="00A74593" w14:paraId="515DF93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6BC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52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主任医师门诊诊察费（二级）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E0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365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56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1382"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35C5"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B4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846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5EF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64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827F" w14:textId="77777777" w:rsidR="00A74593" w:rsidRDefault="00A74593">
            <w:pPr>
              <w:spacing w:line="230" w:lineRule="exact"/>
              <w:jc w:val="center"/>
              <w:rPr>
                <w:rFonts w:ascii="宋体" w:hAnsi="宋体" w:cs="宋体"/>
                <w:color w:val="000000"/>
                <w:sz w:val="18"/>
                <w:szCs w:val="18"/>
              </w:rPr>
            </w:pPr>
          </w:p>
        </w:tc>
      </w:tr>
      <w:tr w:rsidR="00A74593" w14:paraId="473CDEA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53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28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主任医师门诊诊察费（三级）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B9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6096"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2E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9BFE"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3299"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CA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D12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9BF8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69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63FE" w14:textId="77777777" w:rsidR="00A74593" w:rsidRDefault="00A74593">
            <w:pPr>
              <w:spacing w:line="230" w:lineRule="exact"/>
              <w:jc w:val="center"/>
              <w:rPr>
                <w:rFonts w:ascii="宋体" w:hAnsi="宋体" w:cs="宋体"/>
                <w:color w:val="000000"/>
                <w:sz w:val="18"/>
                <w:szCs w:val="18"/>
              </w:rPr>
            </w:pPr>
          </w:p>
        </w:tc>
      </w:tr>
      <w:tr w:rsidR="00A74593" w14:paraId="04A4069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0B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AAAA0004</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0F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知名专家门诊诊察费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F27A"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FF32"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08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CE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4D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03056"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1C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参照青卫办</w:t>
            </w:r>
            <w:r>
              <w:rPr>
                <w:rFonts w:ascii="宋体" w:hAnsi="宋体" w:cs="宋体" w:hint="eastAsia"/>
                <w:color w:val="000000"/>
                <w:kern w:val="0"/>
                <w:sz w:val="18"/>
                <w:szCs w:val="18"/>
                <w:lang w:bidi="ar"/>
              </w:rPr>
              <w:t>[2019]10</w:t>
            </w:r>
            <w:r>
              <w:rPr>
                <w:rFonts w:ascii="宋体" w:hAnsi="宋体" w:cs="宋体" w:hint="eastAsia"/>
                <w:color w:val="000000"/>
                <w:kern w:val="0"/>
                <w:sz w:val="18"/>
                <w:szCs w:val="18"/>
                <w:lang w:bidi="ar"/>
              </w:rPr>
              <w:t>号执行</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C4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70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937D" w14:textId="77777777" w:rsidR="00A74593" w:rsidRDefault="00A74593">
            <w:pPr>
              <w:spacing w:line="230" w:lineRule="exact"/>
              <w:jc w:val="center"/>
              <w:rPr>
                <w:rFonts w:ascii="宋体" w:hAnsi="宋体" w:cs="宋体"/>
                <w:color w:val="000000"/>
                <w:sz w:val="18"/>
                <w:szCs w:val="18"/>
              </w:rPr>
            </w:pPr>
          </w:p>
        </w:tc>
      </w:tr>
      <w:tr w:rsidR="00A74593" w14:paraId="6260874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A3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AAAB0001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F0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64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指各级急诊医师在护士配合下于急诊区域</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小时提供的急诊诊疗服务。挂号，初建病历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电子或纸质病历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，核实就诊者信息，就诊病历传送，病案管理。急诊医师询问病情，听取主诉，病史采集，向患者或家属告知，进行一般物理检查，书写病历，开具检查单，提供治疗方案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治疗单、处方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等服务，记录病人生命体征。必要时开通绿色通道。</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180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4D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13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76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F7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3F5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FC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B8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63C0" w14:textId="77777777" w:rsidR="00A74593" w:rsidRDefault="00A74593">
            <w:pPr>
              <w:spacing w:line="230" w:lineRule="exact"/>
              <w:jc w:val="center"/>
              <w:rPr>
                <w:rFonts w:ascii="宋体" w:hAnsi="宋体" w:cs="宋体"/>
                <w:color w:val="000000"/>
                <w:sz w:val="18"/>
                <w:szCs w:val="18"/>
              </w:rPr>
            </w:pPr>
          </w:p>
        </w:tc>
      </w:tr>
      <w:tr w:rsidR="00A74593" w14:paraId="53B54C6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8A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AAAC0001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E2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3B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挂号，初建病历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电子或纸质病历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，核实就诊者信息，就诊病历传送，病案管理。在门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急诊留观室内，医护人员根据病情需求随时巡视患者，观察患者病情及生命体征变化，病史采集，向患者或家属告知，准确记录并提出相应的治疗方案，及时与患者家属交待病情。必要时进行抢救工作。</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61B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F1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4D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54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C2A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936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76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8F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2563" w14:textId="77777777" w:rsidR="00A74593" w:rsidRDefault="00A74593">
            <w:pPr>
              <w:spacing w:line="230" w:lineRule="exact"/>
              <w:jc w:val="center"/>
              <w:rPr>
                <w:rFonts w:ascii="宋体" w:hAnsi="宋体" w:cs="宋体"/>
                <w:color w:val="000000"/>
                <w:sz w:val="18"/>
                <w:szCs w:val="18"/>
              </w:rPr>
            </w:pPr>
          </w:p>
        </w:tc>
      </w:tr>
      <w:tr w:rsidR="00A74593" w14:paraId="5358804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45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AAAD0001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00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8F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E9E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6E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23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A1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28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AEA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2FA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1F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2E35" w14:textId="77777777" w:rsidR="00A74593" w:rsidRDefault="00A74593">
            <w:pPr>
              <w:spacing w:line="230" w:lineRule="exact"/>
              <w:jc w:val="center"/>
              <w:rPr>
                <w:rFonts w:ascii="宋体" w:hAnsi="宋体" w:cs="宋体"/>
                <w:color w:val="000000"/>
                <w:sz w:val="18"/>
                <w:szCs w:val="18"/>
              </w:rPr>
            </w:pPr>
          </w:p>
        </w:tc>
      </w:tr>
      <w:tr w:rsidR="00A74593" w14:paraId="3B6907C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A8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AAAD0001a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13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住院诊察费结核病人加收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0ED6"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1A3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384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1F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9E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BE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245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09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C8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8EC6" w14:textId="77777777" w:rsidR="00A74593" w:rsidRDefault="00A74593">
            <w:pPr>
              <w:spacing w:line="230" w:lineRule="exact"/>
              <w:jc w:val="center"/>
              <w:rPr>
                <w:rFonts w:ascii="宋体" w:hAnsi="宋体" w:cs="宋体"/>
                <w:color w:val="000000"/>
                <w:sz w:val="18"/>
                <w:szCs w:val="18"/>
              </w:rPr>
            </w:pPr>
          </w:p>
        </w:tc>
      </w:tr>
      <w:tr w:rsidR="00A74593" w14:paraId="29B56EF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A8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110200005a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5A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住院诊察费（临床药学）</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084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9E02"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8E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65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E53F"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870B"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6C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符合规定资质的临床药师参与临床医师住院巡诊，每日加收</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元；住院天数≤</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天的，加收费用最高不超过</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元；住院天数</w:t>
            </w:r>
            <w:r>
              <w:rPr>
                <w:rFonts w:ascii="宋体" w:hAnsi="宋体" w:cs="宋体" w:hint="eastAsia"/>
                <w:color w:val="000000"/>
                <w:kern w:val="0"/>
                <w:sz w:val="18"/>
                <w:szCs w:val="18"/>
                <w:lang w:bidi="ar"/>
              </w:rPr>
              <w:t>&gt;30</w:t>
            </w:r>
            <w:r>
              <w:rPr>
                <w:rFonts w:ascii="宋体" w:hAnsi="宋体" w:cs="宋体" w:hint="eastAsia"/>
                <w:color w:val="000000"/>
                <w:kern w:val="0"/>
                <w:sz w:val="18"/>
                <w:szCs w:val="18"/>
                <w:lang w:bidi="ar"/>
              </w:rPr>
              <w:t>天的，加收费用最高不超过</w:t>
            </w:r>
            <w:r>
              <w:rPr>
                <w:rFonts w:ascii="宋体" w:hAnsi="宋体" w:cs="宋体" w:hint="eastAsia"/>
                <w:color w:val="000000"/>
                <w:kern w:val="0"/>
                <w:sz w:val="18"/>
                <w:szCs w:val="18"/>
                <w:lang w:bidi="ar"/>
              </w:rPr>
              <w:t>140</w:t>
            </w:r>
            <w:r>
              <w:rPr>
                <w:rFonts w:ascii="宋体" w:hAnsi="宋体" w:cs="宋体" w:hint="eastAsia"/>
                <w:color w:val="000000"/>
                <w:kern w:val="0"/>
                <w:sz w:val="18"/>
                <w:szCs w:val="18"/>
                <w:lang w:bidi="ar"/>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79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44D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3058" w14:textId="77777777" w:rsidR="00A74593" w:rsidRDefault="00A74593">
            <w:pPr>
              <w:spacing w:line="230" w:lineRule="exact"/>
              <w:jc w:val="center"/>
              <w:rPr>
                <w:rFonts w:ascii="宋体" w:hAnsi="宋体" w:cs="宋体"/>
                <w:color w:val="000000"/>
                <w:sz w:val="18"/>
                <w:szCs w:val="18"/>
              </w:rPr>
            </w:pPr>
          </w:p>
        </w:tc>
      </w:tr>
      <w:tr w:rsidR="00A74593" w14:paraId="435E903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FE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110200006</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09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职业病首诊诊察费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E7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职业病医师提供的职业病第一次诊疗服务。通过对职业信息、职业史、病史的采集，进行一般物理检查，书写病历，开具实验室及特殊检查单，为职业病诊断提供门诊初步诊疗意见和资料，并向患者做好解释工作。</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0D3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D8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47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FA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48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360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2B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CF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9DEF" w14:textId="77777777" w:rsidR="00A74593" w:rsidRDefault="00A74593">
            <w:pPr>
              <w:spacing w:line="230" w:lineRule="exact"/>
              <w:jc w:val="center"/>
              <w:rPr>
                <w:rFonts w:ascii="宋体" w:hAnsi="宋体" w:cs="宋体"/>
                <w:color w:val="000000"/>
                <w:sz w:val="18"/>
                <w:szCs w:val="18"/>
              </w:rPr>
            </w:pPr>
          </w:p>
        </w:tc>
      </w:tr>
      <w:tr w:rsidR="00A74593" w14:paraId="2C7D6DD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C6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F1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药学门诊诊察费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25A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具有主管药师及以上专业技术职称任职资格、从事临床药学工作</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年及以上；或具有副主任药师及以上专业技术职称任职资格、从事临床药学工作</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年及以上的药师，在门诊固定场所为确有需要的患者，开展用药指导、干预或提出用药意见，并有相应记录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A33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8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E710"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4F25"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FB5C"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C5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患者自愿选择</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1B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06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5D0B" w14:textId="77777777" w:rsidR="00A74593" w:rsidRDefault="00A74593">
            <w:pPr>
              <w:spacing w:line="230" w:lineRule="exact"/>
              <w:jc w:val="center"/>
              <w:rPr>
                <w:rFonts w:ascii="宋体" w:hAnsi="宋体" w:cs="宋体"/>
                <w:color w:val="000000"/>
                <w:sz w:val="18"/>
                <w:szCs w:val="18"/>
              </w:rPr>
            </w:pPr>
          </w:p>
        </w:tc>
      </w:tr>
      <w:tr w:rsidR="00A74593" w14:paraId="755D8BB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0B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0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主管药师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05D6"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C7E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F7E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D4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74EA"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E08B"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FC6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C9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708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D2D1" w14:textId="77777777" w:rsidR="00A74593" w:rsidRDefault="00A74593">
            <w:pPr>
              <w:spacing w:line="230" w:lineRule="exact"/>
              <w:jc w:val="center"/>
              <w:rPr>
                <w:rFonts w:ascii="宋体" w:hAnsi="宋体" w:cs="宋体"/>
                <w:color w:val="000000"/>
                <w:sz w:val="18"/>
                <w:szCs w:val="18"/>
              </w:rPr>
            </w:pPr>
          </w:p>
        </w:tc>
      </w:tr>
      <w:tr w:rsidR="00A74593" w14:paraId="5BE7B00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EB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E9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副主任药师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53B6"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38B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CF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8D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7FDC"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F79C"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E99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68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43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8EEB" w14:textId="77777777" w:rsidR="00A74593" w:rsidRDefault="00A74593">
            <w:pPr>
              <w:spacing w:line="230" w:lineRule="exact"/>
              <w:jc w:val="center"/>
              <w:rPr>
                <w:rFonts w:ascii="宋体" w:hAnsi="宋体" w:cs="宋体"/>
                <w:color w:val="000000"/>
                <w:sz w:val="18"/>
                <w:szCs w:val="18"/>
              </w:rPr>
            </w:pPr>
          </w:p>
        </w:tc>
      </w:tr>
      <w:tr w:rsidR="00A74593" w14:paraId="1E85A000"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C5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83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主任药师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A794"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D152"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410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AE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8D86"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23A0"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71B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42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9E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5619" w14:textId="77777777" w:rsidR="00A74593" w:rsidRDefault="00A74593">
            <w:pPr>
              <w:spacing w:line="230" w:lineRule="exact"/>
              <w:jc w:val="center"/>
              <w:rPr>
                <w:rFonts w:ascii="宋体" w:hAnsi="宋体" w:cs="宋体"/>
                <w:color w:val="000000"/>
                <w:sz w:val="18"/>
                <w:szCs w:val="18"/>
              </w:rPr>
            </w:pPr>
          </w:p>
        </w:tc>
      </w:tr>
      <w:tr w:rsidR="00A74593" w14:paraId="0D88A6E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C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56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院前危急重症抢救</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29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指院前医务人员对危重急症患者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由于各种原因造成危及生命、不采取抢救措施难以缓解的疾病，如心脏骤停、休克、昏迷、急性呼吸衰竭、急性心衰、多发严重创伤等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提供现场诊察、防</w:t>
            </w:r>
            <w:r>
              <w:rPr>
                <w:rFonts w:ascii="宋体" w:hAnsi="宋体" w:cs="宋体" w:hint="eastAsia"/>
                <w:color w:val="000000"/>
                <w:kern w:val="0"/>
                <w:sz w:val="18"/>
                <w:szCs w:val="18"/>
                <w:lang w:bidi="ar"/>
              </w:rPr>
              <w:lastRenderedPageBreak/>
              <w:t>护、救治及途中监护的医疗技术劳务性服务。不再收取其他任何费用，包括检查、检验、治疗等费用。药品费用另收。</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0FE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AB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94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82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15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ED9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5B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65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C529" w14:textId="77777777" w:rsidR="00A74593" w:rsidRDefault="00A74593">
            <w:pPr>
              <w:spacing w:line="230" w:lineRule="exact"/>
              <w:jc w:val="center"/>
              <w:rPr>
                <w:rFonts w:ascii="宋体" w:hAnsi="宋体" w:cs="宋体"/>
                <w:color w:val="000000"/>
                <w:sz w:val="18"/>
                <w:szCs w:val="18"/>
              </w:rPr>
            </w:pPr>
          </w:p>
        </w:tc>
      </w:tr>
      <w:tr w:rsidR="00A74593" w14:paraId="4AE15B3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290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ABNA0001a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03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夜间加收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B8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夜间指</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次日</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403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D8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C1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B53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E9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A60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2C2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338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87D9" w14:textId="77777777" w:rsidR="00A74593" w:rsidRDefault="00A74593">
            <w:pPr>
              <w:spacing w:line="230" w:lineRule="exact"/>
              <w:jc w:val="center"/>
              <w:rPr>
                <w:rFonts w:ascii="宋体" w:hAnsi="宋体" w:cs="宋体"/>
                <w:color w:val="000000"/>
                <w:sz w:val="18"/>
                <w:szCs w:val="18"/>
              </w:rPr>
            </w:pPr>
          </w:p>
        </w:tc>
      </w:tr>
      <w:tr w:rsidR="00A74593" w14:paraId="43F9477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F6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AACA0001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AC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体检费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34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指普通体检。综合分析，做出体检结论，出具总检报告，建立个人健康体检档案。含内、外、妇、眼、耳鼻喉科常规检查及婴幼儿查体。不含影像、化验和其它检查。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69E8"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A8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3C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8E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1A9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BE5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不另收诊察费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FCC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8E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ED7A" w14:textId="77777777" w:rsidR="00A74593" w:rsidRDefault="00A74593">
            <w:pPr>
              <w:spacing w:line="230" w:lineRule="exact"/>
              <w:jc w:val="center"/>
              <w:rPr>
                <w:rFonts w:ascii="宋体" w:hAnsi="宋体" w:cs="宋体"/>
                <w:color w:val="000000"/>
                <w:sz w:val="18"/>
                <w:szCs w:val="18"/>
              </w:rPr>
            </w:pPr>
          </w:p>
        </w:tc>
      </w:tr>
      <w:tr w:rsidR="00A74593" w14:paraId="1D1496B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D0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AZAA0001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1B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救护车使用费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CC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指接送患者车辆使用费。含急救车折旧费及运营交通往返相关管理费、消毒费、油耗、司机劳务费等。不含院前急救、抢救。</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12A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B2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公里</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38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35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9B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2E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限青岛市辖区（六区四市），超过市辖区的，双方协商。</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五公里内收</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计价里程按照接到患者地点起至目的地的实际行驶公里计算。</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无计价器的不得收费。</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同时接送</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名及以上患者的救护车使用费平均分摊。</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2D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791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076A6" w14:textId="77777777" w:rsidR="00A74593" w:rsidRDefault="00A74593">
            <w:pPr>
              <w:spacing w:line="230" w:lineRule="exact"/>
              <w:jc w:val="center"/>
              <w:rPr>
                <w:rFonts w:ascii="宋体" w:hAnsi="宋体" w:cs="宋体"/>
                <w:color w:val="000000"/>
                <w:sz w:val="18"/>
                <w:szCs w:val="18"/>
              </w:rPr>
            </w:pPr>
          </w:p>
        </w:tc>
      </w:tr>
      <w:tr w:rsidR="00A74593" w14:paraId="043AD01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F7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AZAA0001a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477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救护车使用费超过</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公里，每增加</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公里加收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2878"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6BF8"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E3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每公里</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1A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8E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74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AC9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F6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23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5402" w14:textId="77777777" w:rsidR="00A74593" w:rsidRDefault="00A74593">
            <w:pPr>
              <w:spacing w:line="230" w:lineRule="exact"/>
              <w:jc w:val="center"/>
              <w:rPr>
                <w:rFonts w:ascii="宋体" w:hAnsi="宋体" w:cs="宋体"/>
                <w:color w:val="000000"/>
                <w:sz w:val="18"/>
                <w:szCs w:val="18"/>
              </w:rPr>
            </w:pPr>
          </w:p>
        </w:tc>
      </w:tr>
      <w:tr w:rsidR="00A74593" w14:paraId="397F4E9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6D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C0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CE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指病房室内具有取暖设施，并提供取暖服务。含供暖设施及取暖运转消耗、维修及管理人员劳务。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61F1"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495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8D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54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1A5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DFA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13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91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7826" w14:textId="77777777" w:rsidR="00A74593" w:rsidRDefault="00A74593">
            <w:pPr>
              <w:spacing w:line="230" w:lineRule="exact"/>
              <w:jc w:val="center"/>
              <w:rPr>
                <w:rFonts w:ascii="宋体" w:hAnsi="宋体" w:cs="宋体"/>
                <w:color w:val="000000"/>
                <w:sz w:val="18"/>
                <w:szCs w:val="18"/>
              </w:rPr>
            </w:pPr>
          </w:p>
        </w:tc>
      </w:tr>
      <w:tr w:rsidR="00A74593" w14:paraId="6727B22F"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588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5D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5A0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指病房室内空调设施，并提供相应服务。含空调设施及运转消耗、维修及管理人员劳务。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D9E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C2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15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62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98B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BA9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F97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D5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A64E" w14:textId="77777777" w:rsidR="00A74593" w:rsidRDefault="00A74593">
            <w:pPr>
              <w:spacing w:line="230" w:lineRule="exact"/>
              <w:jc w:val="center"/>
              <w:rPr>
                <w:rFonts w:ascii="宋体" w:hAnsi="宋体" w:cs="宋体"/>
                <w:color w:val="000000"/>
                <w:sz w:val="18"/>
                <w:szCs w:val="18"/>
              </w:rPr>
            </w:pPr>
          </w:p>
        </w:tc>
      </w:tr>
      <w:tr w:rsidR="00A74593" w14:paraId="63FC4DCE"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A9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CA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院前救治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C5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指院前医务人员对非危重急症患者提供现场诊察、防护、救治及途中监护的医疗技术劳务性服务。不再收取其他任何费用，包括检查、检验、治疗等费用。药品费用另收。</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1E1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74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C6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02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1B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25E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C0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98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E725" w14:textId="77777777" w:rsidR="00A74593" w:rsidRDefault="00A74593">
            <w:pPr>
              <w:spacing w:line="230" w:lineRule="exact"/>
              <w:jc w:val="center"/>
              <w:rPr>
                <w:rFonts w:ascii="宋体" w:hAnsi="宋体" w:cs="宋体"/>
                <w:color w:val="000000"/>
                <w:sz w:val="18"/>
                <w:szCs w:val="18"/>
              </w:rPr>
            </w:pPr>
          </w:p>
        </w:tc>
      </w:tr>
      <w:tr w:rsidR="00A74593" w14:paraId="7798B69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D01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ABNA0002a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17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夜间加收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B6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夜间指</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次日</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0E4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87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9A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B0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62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EC24"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17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8A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FF3E" w14:textId="77777777" w:rsidR="00A74593" w:rsidRDefault="00A74593">
            <w:pPr>
              <w:spacing w:line="230" w:lineRule="exact"/>
              <w:jc w:val="center"/>
              <w:rPr>
                <w:rFonts w:ascii="宋体" w:hAnsi="宋体" w:cs="宋体"/>
                <w:color w:val="000000"/>
                <w:sz w:val="18"/>
                <w:szCs w:val="18"/>
              </w:rPr>
            </w:pPr>
          </w:p>
        </w:tc>
      </w:tr>
      <w:tr w:rsidR="00A74593" w14:paraId="7371FC6B"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29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16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5A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指四人及以上多人间的床位费。接诊登记，进行住院指导，办理入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出</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院手续，按医嘱收费计价，复核及住院费用清单打印等服务。含病床、床头柜、座椅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或木凳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、床垫、棉褥、棉被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、枕头、床单、病人服装、热水瓶</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、废品袋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或篓</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等。被服洗涤，病床及病区清洁消毒，开水供应，煤、水、电、燃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消耗。有条件的医院设有医生计算机工作站，一般物理诊断器械，检查申请单、处方笺等消耗，还设有住院费用</w:t>
            </w:r>
            <w:r>
              <w:rPr>
                <w:rFonts w:ascii="宋体" w:hAnsi="宋体" w:cs="宋体" w:hint="eastAsia"/>
                <w:color w:val="000000"/>
                <w:kern w:val="0"/>
                <w:sz w:val="18"/>
                <w:szCs w:val="18"/>
                <w:lang w:bidi="ar"/>
              </w:rPr>
              <w:lastRenderedPageBreak/>
              <w:t>查询、公示设施、公用卫生设施、公用电话设施。含医用垃圾、污水处理。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DDC1"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8E7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9C7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721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0B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547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41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2C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B8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44</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lastRenderedPageBreak/>
              <w:t>15</w:t>
            </w:r>
            <w:r>
              <w:rPr>
                <w:rFonts w:ascii="宋体" w:hAnsi="宋体" w:cs="宋体" w:hint="eastAsia"/>
                <w:color w:val="000000"/>
                <w:kern w:val="0"/>
                <w:sz w:val="18"/>
                <w:szCs w:val="18"/>
                <w:lang w:bidi="ar"/>
              </w:rPr>
              <w:t>元</w:t>
            </w:r>
          </w:p>
        </w:tc>
      </w:tr>
      <w:tr w:rsidR="00A74593" w14:paraId="2D5A5D21"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93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AABA0001,N5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CE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传染科、烧伤科、精神科普通病床费加收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925C"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2C1DE"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31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CD6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1D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11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6F4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CE4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D2C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1DF7" w14:textId="77777777" w:rsidR="00A74593" w:rsidRDefault="00A74593">
            <w:pPr>
              <w:spacing w:line="230" w:lineRule="exact"/>
              <w:jc w:val="center"/>
              <w:rPr>
                <w:rFonts w:ascii="宋体" w:hAnsi="宋体" w:cs="宋体"/>
                <w:color w:val="000000"/>
                <w:sz w:val="18"/>
                <w:szCs w:val="18"/>
              </w:rPr>
            </w:pPr>
          </w:p>
        </w:tc>
      </w:tr>
      <w:tr w:rsidR="00A74593" w14:paraId="1BB0F20E"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91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AABE0001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C1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D2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指新生儿或母婴同室新生儿的床位。有配奶间，洗浴间及相应设施。含医用垃圾、污水处理。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A946"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9D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69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607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9E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363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D0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BC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AB4A" w14:textId="77777777" w:rsidR="00A74593" w:rsidRDefault="00A74593">
            <w:pPr>
              <w:spacing w:line="230" w:lineRule="exact"/>
              <w:jc w:val="center"/>
              <w:rPr>
                <w:rFonts w:ascii="宋体" w:hAnsi="宋体" w:cs="宋体"/>
                <w:color w:val="000000"/>
                <w:sz w:val="18"/>
                <w:szCs w:val="18"/>
              </w:rPr>
            </w:pPr>
          </w:p>
        </w:tc>
      </w:tr>
      <w:tr w:rsidR="00A74593" w14:paraId="1729E85F"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B11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B8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三人间床位费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3E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接诊登记，进行住院指导，办理入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出</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院手续，按医嘱收费计价，复核及住院费用清单打印等服务。含病床、床头柜、座椅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或木凳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、床垫、棉褥、棉被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、枕头、床单、病人服装、热水瓶</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、废品袋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或篓</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等。被服洗涤，病床及病区清洁消毒，开水供应，煤、水、电、燃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消耗。有条件的医院设有医生计算机工作站，一般物理诊断器械，检查申请单、处方笺等消耗。住院费用查询，独立卫生间，公示设施，公用电话设施。含医用垃圾、污水处理。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3BA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96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3F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89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5C3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DA1B"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925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346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A43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44</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元</w:t>
            </w:r>
          </w:p>
        </w:tc>
      </w:tr>
      <w:tr w:rsidR="00A74593" w14:paraId="27027BBE"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3F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AABA0002,N5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69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传染科、烧伤科、精神科三人间床位费加收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D4CE"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AF6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416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330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9F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0A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6AE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E9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4E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236B" w14:textId="77777777" w:rsidR="00A74593" w:rsidRDefault="00A74593">
            <w:pPr>
              <w:spacing w:line="230" w:lineRule="exact"/>
              <w:jc w:val="center"/>
              <w:rPr>
                <w:rFonts w:ascii="宋体" w:hAnsi="宋体" w:cs="宋体"/>
                <w:color w:val="000000"/>
                <w:sz w:val="18"/>
                <w:szCs w:val="18"/>
              </w:rPr>
            </w:pPr>
          </w:p>
        </w:tc>
      </w:tr>
      <w:tr w:rsidR="00A74593" w14:paraId="72513C40"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E0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268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双人间床位费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1B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接诊登记，进行住院指导，办理入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出</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院手续，按医嘱收费计价，复核，及住院费用清单打印等服务。含病床、床头柜、座椅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或木凳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、床垫、棉褥、棉被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、枕头、床单、病人服装、热水瓶</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、废品袋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或篓</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等。被服洗涤，病床及病区清洁消毒，开水供应，煤、水、电、燃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消耗。有条件的医院设有医生计算机工作站，一般物理诊断器械，检查申请单，处方笺等消耗，还设有住院费用查询，独立卫生间，公示设施，公用电话设施。含医用垃圾、污水处理。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B82A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5F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AD3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C2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D0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5E4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563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F5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58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44</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元</w:t>
            </w:r>
          </w:p>
        </w:tc>
      </w:tr>
      <w:tr w:rsidR="00A74593" w14:paraId="5EC885D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151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AABA0003,N5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29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传染科、烧伤科、精神科双人间床位费加收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6B15"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EC68"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1B3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C0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99B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91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109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2E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F0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2733" w14:textId="77777777" w:rsidR="00A74593" w:rsidRDefault="00A74593">
            <w:pPr>
              <w:spacing w:line="230" w:lineRule="exact"/>
              <w:jc w:val="center"/>
              <w:rPr>
                <w:rFonts w:ascii="宋体" w:hAnsi="宋体" w:cs="宋体"/>
                <w:color w:val="000000"/>
                <w:sz w:val="18"/>
                <w:szCs w:val="18"/>
              </w:rPr>
            </w:pPr>
          </w:p>
        </w:tc>
      </w:tr>
      <w:tr w:rsidR="00A74593" w14:paraId="48727C21"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CA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AABA0004,N5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DDD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传染科、烧伤科、精神科单人间床位费加收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7A53"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A1B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A7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FC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86F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CB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C40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AF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3B1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7ECD" w14:textId="77777777" w:rsidR="00A74593" w:rsidRDefault="00A74593">
            <w:pPr>
              <w:spacing w:line="230" w:lineRule="exact"/>
              <w:jc w:val="center"/>
              <w:rPr>
                <w:rFonts w:ascii="宋体" w:hAnsi="宋体" w:cs="宋体"/>
                <w:color w:val="000000"/>
                <w:sz w:val="18"/>
                <w:szCs w:val="18"/>
              </w:rPr>
            </w:pPr>
          </w:p>
        </w:tc>
      </w:tr>
      <w:tr w:rsidR="00A74593" w14:paraId="69E52D4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C8F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T1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8B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特需病房</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F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医疗机构设置的向社会提供的设施条件达到较高配置标准的单间或套间。配置标准可与患者协商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并以合同方式约定。床位数与医院开放床位数的比例不超过</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0AA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1B95"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1EAF"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0DA5"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4643"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519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816C"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3B9DD" w14:textId="77777777" w:rsidR="00A74593" w:rsidRDefault="00A74593">
            <w:pPr>
              <w:spacing w:line="230" w:lineRule="exact"/>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44E0" w14:textId="77777777" w:rsidR="00A74593" w:rsidRDefault="00A74593">
            <w:pPr>
              <w:spacing w:line="230" w:lineRule="exact"/>
              <w:jc w:val="center"/>
              <w:rPr>
                <w:rFonts w:ascii="宋体" w:hAnsi="宋体" w:cs="宋体"/>
                <w:color w:val="000000"/>
                <w:sz w:val="18"/>
                <w:szCs w:val="18"/>
              </w:rPr>
            </w:pPr>
          </w:p>
        </w:tc>
      </w:tr>
      <w:tr w:rsidR="00A74593" w14:paraId="5B28337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BA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T10000001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6D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单间床位费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B5CC"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14F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161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E1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B37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A7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DC3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A6F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EE1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183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44</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元</w:t>
            </w:r>
          </w:p>
        </w:tc>
      </w:tr>
      <w:tr w:rsidR="00A74593" w14:paraId="674FAF4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90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T10000002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E5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套间床位费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0861"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5FE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2C1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C21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D54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D6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A5E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8B0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10A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14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w:t>
            </w:r>
            <w:r>
              <w:rPr>
                <w:rFonts w:ascii="宋体" w:hAnsi="宋体" w:cs="宋体" w:hint="eastAsia"/>
                <w:color w:val="000000"/>
                <w:kern w:val="0"/>
                <w:sz w:val="18"/>
                <w:szCs w:val="18"/>
                <w:lang w:bidi="ar"/>
              </w:rPr>
              <w:t>44</w:t>
            </w:r>
            <w:r>
              <w:rPr>
                <w:rFonts w:ascii="宋体" w:hAnsi="宋体" w:cs="宋体" w:hint="eastAsia"/>
                <w:color w:val="000000"/>
                <w:kern w:val="0"/>
                <w:sz w:val="18"/>
                <w:szCs w:val="18"/>
                <w:lang w:bidi="ar"/>
              </w:rPr>
              <w:t>元；二级</w:t>
            </w: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元；一级</w:t>
            </w:r>
            <w:r>
              <w:rPr>
                <w:rFonts w:ascii="宋体" w:hAnsi="宋体" w:cs="宋体" w:hint="eastAsia"/>
                <w:color w:val="000000"/>
                <w:kern w:val="0"/>
                <w:sz w:val="18"/>
                <w:szCs w:val="18"/>
                <w:lang w:bidi="ar"/>
              </w:rPr>
              <w:t>15</w:t>
            </w:r>
            <w:r>
              <w:rPr>
                <w:rFonts w:ascii="宋体" w:hAnsi="宋体" w:cs="宋体" w:hint="eastAsia"/>
                <w:color w:val="000000"/>
                <w:kern w:val="0"/>
                <w:sz w:val="18"/>
                <w:szCs w:val="18"/>
                <w:lang w:bidi="ar"/>
              </w:rPr>
              <w:t>元</w:t>
            </w:r>
          </w:p>
        </w:tc>
      </w:tr>
      <w:tr w:rsidR="00A74593" w14:paraId="24654D3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F0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110900002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520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层流洁净病房床位费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85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指达到规定洁净级别、有层流装置</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风淋通道的层流洁净间；采用全封闭管理，有严格消毒隔离措施及对外通话系统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86FD" w14:textId="77777777" w:rsidR="00A74593" w:rsidRDefault="00A74593">
            <w:pPr>
              <w:spacing w:line="230" w:lineRule="exac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55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75B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04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17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E4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简易消毒病床</w:t>
            </w:r>
            <w:r>
              <w:rPr>
                <w:rFonts w:ascii="宋体" w:hAnsi="宋体" w:cs="宋体" w:hint="eastAsia"/>
                <w:color w:val="000000"/>
                <w:kern w:val="0"/>
                <w:sz w:val="18"/>
                <w:szCs w:val="18"/>
                <w:lang w:bidi="ar"/>
              </w:rPr>
              <w:t>70</w:t>
            </w:r>
            <w:r>
              <w:rPr>
                <w:rFonts w:ascii="宋体" w:hAnsi="宋体" w:cs="宋体" w:hint="eastAsia"/>
                <w:color w:val="000000"/>
                <w:kern w:val="0"/>
                <w:sz w:val="18"/>
                <w:szCs w:val="18"/>
                <w:lang w:bidi="ar"/>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B0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29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6675" w14:textId="77777777" w:rsidR="00A74593" w:rsidRDefault="00A74593">
            <w:pPr>
              <w:spacing w:line="230" w:lineRule="exact"/>
              <w:jc w:val="center"/>
              <w:rPr>
                <w:rFonts w:ascii="宋体" w:hAnsi="宋体" w:cs="宋体"/>
                <w:color w:val="000000"/>
                <w:sz w:val="18"/>
                <w:szCs w:val="18"/>
              </w:rPr>
            </w:pPr>
          </w:p>
        </w:tc>
      </w:tr>
      <w:tr w:rsidR="00A74593" w14:paraId="72E49AC0"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8E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AABC0001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BB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重症监护病房床位费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3E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指专用重症监护病房</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如</w:t>
            </w:r>
            <w:r>
              <w:rPr>
                <w:rFonts w:ascii="宋体" w:hAnsi="宋体" w:cs="宋体" w:hint="eastAsia"/>
                <w:color w:val="000000"/>
                <w:kern w:val="0"/>
                <w:sz w:val="18"/>
                <w:szCs w:val="18"/>
                <w:lang w:bidi="ar"/>
              </w:rPr>
              <w:t>ICU</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CCU</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RCU</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NICU</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EICU</w:t>
            </w:r>
            <w:r>
              <w:rPr>
                <w:rFonts w:ascii="宋体" w:hAnsi="宋体" w:cs="宋体" w:hint="eastAsia"/>
                <w:color w:val="000000"/>
                <w:kern w:val="0"/>
                <w:sz w:val="18"/>
                <w:szCs w:val="18"/>
                <w:lang w:bidi="ar"/>
              </w:rPr>
              <w:t>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。设有中心监护台，心电监护仪及其它监护抢救设施，相对封闭管理的单人或多人监护病房，每天更换、消毒床单位，仪器设备的保养。含医用垃圾、污水处理。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DE7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038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383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73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B6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D39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343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A1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FB2B" w14:textId="77777777" w:rsidR="00A74593" w:rsidRDefault="00A74593">
            <w:pPr>
              <w:spacing w:line="230" w:lineRule="exact"/>
              <w:jc w:val="center"/>
              <w:rPr>
                <w:rFonts w:ascii="宋体" w:hAnsi="宋体" w:cs="宋体"/>
                <w:color w:val="000000"/>
                <w:sz w:val="18"/>
                <w:szCs w:val="18"/>
              </w:rPr>
            </w:pPr>
          </w:p>
        </w:tc>
      </w:tr>
      <w:tr w:rsidR="00A74593" w14:paraId="2FB56BD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BA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AABD0001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D8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特殊防护病房床位费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8A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核素内照射治疗病房。在普通病床的功能基础上，须达到如下标准：重晶石或铅墙、铅防护门放射性防护病房、病区放射性专用厕所、防止放射性污染控制设施、专用放射性废物处理、储存衰变池及环保监控报警排放系统、专用放射性通风滤过及负压送新风系统、</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小时闭路摄像监控系统、可视对讲电话、床旁紧急呼叫通讯系统。含住院医疗垃圾、污水处理、放射性污染职业监测或环境监测。</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655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9F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9D6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F2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A5C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A10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6C6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68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91B4" w14:textId="77777777" w:rsidR="00A74593" w:rsidRDefault="00A74593">
            <w:pPr>
              <w:spacing w:line="230" w:lineRule="exact"/>
              <w:jc w:val="center"/>
              <w:rPr>
                <w:rFonts w:ascii="宋体" w:hAnsi="宋体" w:cs="宋体"/>
                <w:color w:val="000000"/>
                <w:sz w:val="18"/>
                <w:szCs w:val="18"/>
              </w:rPr>
            </w:pPr>
          </w:p>
        </w:tc>
      </w:tr>
      <w:tr w:rsidR="00A74593" w14:paraId="4464A5B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4C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AABF0001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47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急诊留观床位费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9D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办理留观手续，建立观察病历，密切观察病情变化，按时准确完成治疗，协助患者做好基础护理。配备病床、床头柜、座椅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或木凳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、床垫、棉褥、棉被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、枕头、床单、热水瓶</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、废品袋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或篓</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等。含医用垃圾、污水处理。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E78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E9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53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2C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08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B8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符合病房条件和管理标准，且留观超过</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小时的，按病房有关标准计价。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525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A6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51F3" w14:textId="77777777" w:rsidR="00A74593" w:rsidRDefault="00A74593">
            <w:pPr>
              <w:spacing w:line="230" w:lineRule="exact"/>
              <w:jc w:val="center"/>
              <w:rPr>
                <w:rFonts w:ascii="宋体" w:hAnsi="宋体" w:cs="宋体"/>
                <w:color w:val="000000"/>
                <w:sz w:val="18"/>
                <w:szCs w:val="18"/>
              </w:rPr>
            </w:pPr>
          </w:p>
        </w:tc>
      </w:tr>
      <w:tr w:rsidR="00A74593" w14:paraId="2778FEB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B1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AADA0001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E4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院际会诊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82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指由副主任及主任医师参加的院际间会诊。根据病情提供相关医疗诊断治疗服务。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1A1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3C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9C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4A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07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4F1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098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7A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85A5" w14:textId="77777777" w:rsidR="00A74593" w:rsidRDefault="00A74593">
            <w:pPr>
              <w:spacing w:line="230" w:lineRule="exact"/>
              <w:jc w:val="center"/>
              <w:rPr>
                <w:rFonts w:ascii="宋体" w:hAnsi="宋体" w:cs="宋体"/>
                <w:color w:val="000000"/>
                <w:sz w:val="18"/>
                <w:szCs w:val="18"/>
              </w:rPr>
            </w:pPr>
          </w:p>
        </w:tc>
      </w:tr>
      <w:tr w:rsidR="00A74593" w14:paraId="6B7AFE01"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31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AADB0001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F41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59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因病情需要在医院内进行的科室间的医疗、护理会诊等。</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A3A7"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0F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75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CB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4C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FE3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87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44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BCCE" w14:textId="77777777" w:rsidR="00A74593" w:rsidRDefault="00A74593">
            <w:pPr>
              <w:spacing w:line="230" w:lineRule="exact"/>
              <w:jc w:val="center"/>
              <w:rPr>
                <w:rFonts w:ascii="宋体" w:hAnsi="宋体" w:cs="宋体"/>
                <w:color w:val="000000"/>
                <w:sz w:val="18"/>
                <w:szCs w:val="18"/>
              </w:rPr>
            </w:pPr>
          </w:p>
        </w:tc>
      </w:tr>
      <w:tr w:rsidR="00A74593" w14:paraId="290AD6F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F5E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21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78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包括临床药学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44F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62B2"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16C4"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1759"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895F"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EB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符合规定资质的药师根据临床科室或医务部门的邀请，出于诊疗需要对患者的药物治疗方案进行优化和药学监护，并有相应记录。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3610C"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CE99" w14:textId="77777777" w:rsidR="00A74593" w:rsidRDefault="00A74593">
            <w:pPr>
              <w:spacing w:line="230" w:lineRule="exact"/>
              <w:jc w:val="center"/>
              <w:rPr>
                <w:rFonts w:ascii="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70C3" w14:textId="77777777" w:rsidR="00A74593" w:rsidRDefault="00A74593">
            <w:pPr>
              <w:spacing w:line="230" w:lineRule="exact"/>
              <w:jc w:val="center"/>
              <w:rPr>
                <w:rFonts w:ascii="宋体" w:hAnsi="宋体" w:cs="宋体"/>
                <w:color w:val="000000"/>
                <w:sz w:val="18"/>
                <w:szCs w:val="18"/>
              </w:rPr>
            </w:pPr>
          </w:p>
        </w:tc>
      </w:tr>
      <w:tr w:rsidR="00A74593" w14:paraId="16A5C31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72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4E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主管药师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4646"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BC3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E96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54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F549"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BD46"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F26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60A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2E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466E" w14:textId="77777777" w:rsidR="00A74593" w:rsidRDefault="00A74593">
            <w:pPr>
              <w:spacing w:line="230" w:lineRule="exact"/>
              <w:jc w:val="center"/>
              <w:rPr>
                <w:rFonts w:ascii="宋体" w:hAnsi="宋体" w:cs="宋体"/>
                <w:color w:val="000000"/>
                <w:sz w:val="18"/>
                <w:szCs w:val="18"/>
              </w:rPr>
            </w:pPr>
          </w:p>
        </w:tc>
      </w:tr>
      <w:tr w:rsidR="00A74593" w14:paraId="53100AB0"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C4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6B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副主任药师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C7FE"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1A2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A99C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C1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E3FC"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2D31"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60D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8F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AC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D3FA8" w14:textId="77777777" w:rsidR="00A74593" w:rsidRDefault="00A74593">
            <w:pPr>
              <w:spacing w:line="230" w:lineRule="exact"/>
              <w:jc w:val="center"/>
              <w:rPr>
                <w:rFonts w:ascii="宋体" w:hAnsi="宋体" w:cs="宋体"/>
                <w:color w:val="000000"/>
                <w:sz w:val="18"/>
                <w:szCs w:val="18"/>
              </w:rPr>
            </w:pPr>
          </w:p>
        </w:tc>
      </w:tr>
      <w:tr w:rsidR="00A74593" w14:paraId="0308B49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E9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DB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主任药师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A7A9"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C29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8C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15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0CA2D"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DA0A"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AC9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F97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37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F697" w14:textId="77777777" w:rsidR="00A74593" w:rsidRDefault="00A74593">
            <w:pPr>
              <w:spacing w:line="230" w:lineRule="exact"/>
              <w:jc w:val="center"/>
              <w:rPr>
                <w:rFonts w:ascii="宋体" w:hAnsi="宋体" w:cs="宋体"/>
                <w:color w:val="000000"/>
                <w:sz w:val="18"/>
                <w:szCs w:val="18"/>
              </w:rPr>
            </w:pPr>
          </w:p>
        </w:tc>
      </w:tr>
      <w:tr w:rsidR="00A74593" w14:paraId="09D1ED4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74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AADF0001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BB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精神医学多专家会诊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9C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针对精神病患者或家属对诊断及治疗的异议或存在的诊断治疗疑难问题，由</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名具有高级职称的精神科医师根据患者既往诊断治疗和现场精神检查，对患者作出现状评估和诊断治疗建议。不含各项心理检测。</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975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AC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C5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FE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9E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EAB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7A9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0CA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6BE3" w14:textId="77777777" w:rsidR="00A74593" w:rsidRDefault="00A74593">
            <w:pPr>
              <w:spacing w:line="230" w:lineRule="exact"/>
              <w:jc w:val="center"/>
              <w:rPr>
                <w:rFonts w:ascii="宋体" w:hAnsi="宋体" w:cs="宋体"/>
                <w:color w:val="000000"/>
                <w:sz w:val="18"/>
                <w:szCs w:val="18"/>
              </w:rPr>
            </w:pPr>
          </w:p>
        </w:tc>
      </w:tr>
      <w:tr w:rsidR="00A74593" w14:paraId="07197B6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D8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AADM0002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5F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知名专家院内中医辨证论治会诊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C9C9"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F9B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999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8A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D5E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8DC2"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FD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参照青卫办</w:t>
            </w:r>
            <w:r>
              <w:rPr>
                <w:rFonts w:ascii="宋体" w:hAnsi="宋体" w:cs="宋体" w:hint="eastAsia"/>
                <w:color w:val="000000"/>
                <w:kern w:val="0"/>
                <w:sz w:val="18"/>
                <w:szCs w:val="18"/>
                <w:lang w:bidi="ar"/>
              </w:rPr>
              <w:t>[2019]10</w:t>
            </w:r>
            <w:r>
              <w:rPr>
                <w:rFonts w:ascii="宋体" w:hAnsi="宋体" w:cs="宋体" w:hint="eastAsia"/>
                <w:color w:val="000000"/>
                <w:kern w:val="0"/>
                <w:sz w:val="18"/>
                <w:szCs w:val="18"/>
                <w:lang w:bidi="ar"/>
              </w:rPr>
              <w:t>号执行</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EA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6C6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32B7" w14:textId="77777777" w:rsidR="00A74593" w:rsidRDefault="00A74593">
            <w:pPr>
              <w:spacing w:line="230" w:lineRule="exact"/>
              <w:jc w:val="center"/>
              <w:rPr>
                <w:rFonts w:ascii="宋体" w:hAnsi="宋体" w:cs="宋体"/>
                <w:color w:val="000000"/>
                <w:sz w:val="18"/>
                <w:szCs w:val="18"/>
              </w:rPr>
            </w:pPr>
          </w:p>
        </w:tc>
      </w:tr>
      <w:tr w:rsidR="00A74593" w14:paraId="19A60A3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38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AADB0002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7F1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知名专家院内会诊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DB4A"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622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40F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075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82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B4FB"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D3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参照青卫办</w:t>
            </w:r>
            <w:r>
              <w:rPr>
                <w:rFonts w:ascii="宋体" w:hAnsi="宋体" w:cs="宋体" w:hint="eastAsia"/>
                <w:color w:val="000000"/>
                <w:kern w:val="0"/>
                <w:sz w:val="18"/>
                <w:szCs w:val="18"/>
                <w:lang w:bidi="ar"/>
              </w:rPr>
              <w:t>[2019]10</w:t>
            </w:r>
            <w:r>
              <w:rPr>
                <w:rFonts w:ascii="宋体" w:hAnsi="宋体" w:cs="宋体" w:hint="eastAsia"/>
                <w:color w:val="000000"/>
                <w:kern w:val="0"/>
                <w:sz w:val="18"/>
                <w:szCs w:val="18"/>
                <w:lang w:bidi="ar"/>
              </w:rPr>
              <w:t>号执行</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544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ED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9DA1" w14:textId="77777777" w:rsidR="00A74593" w:rsidRDefault="00A74593">
            <w:pPr>
              <w:spacing w:line="230" w:lineRule="exact"/>
              <w:jc w:val="center"/>
              <w:rPr>
                <w:rFonts w:ascii="宋体" w:hAnsi="宋体" w:cs="宋体"/>
                <w:color w:val="000000"/>
                <w:sz w:val="18"/>
                <w:szCs w:val="18"/>
              </w:rPr>
            </w:pPr>
          </w:p>
        </w:tc>
      </w:tr>
      <w:tr w:rsidR="00A74593" w14:paraId="29CDEF6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F3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AADD0001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3B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同步远程病理会诊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BEE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通过网络传输的实时医院之间的病理会诊。不含图像的采集、数字化转换。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383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6C5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A9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843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51A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506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60D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83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928C" w14:textId="77777777" w:rsidR="00A74593" w:rsidRDefault="00A74593">
            <w:pPr>
              <w:spacing w:line="230" w:lineRule="exact"/>
              <w:jc w:val="center"/>
              <w:rPr>
                <w:rFonts w:ascii="宋体" w:hAnsi="宋体" w:cs="宋体"/>
                <w:color w:val="000000"/>
                <w:sz w:val="18"/>
                <w:szCs w:val="18"/>
              </w:rPr>
            </w:pPr>
          </w:p>
        </w:tc>
      </w:tr>
      <w:tr w:rsidR="00A74593" w14:paraId="7030893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4D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AADD0002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CC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非同步远程病理会诊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4A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通过网络传输的非实时医院之间的病理会诊。不含图像的采集、数字化转换。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BF1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DCD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9A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50F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07E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781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13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B1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8DED" w14:textId="77777777" w:rsidR="00A74593" w:rsidRDefault="00A74593">
            <w:pPr>
              <w:spacing w:line="230" w:lineRule="exact"/>
              <w:jc w:val="center"/>
              <w:rPr>
                <w:rFonts w:ascii="宋体" w:hAnsi="宋体" w:cs="宋体"/>
                <w:color w:val="000000"/>
                <w:sz w:val="18"/>
                <w:szCs w:val="18"/>
              </w:rPr>
            </w:pPr>
          </w:p>
        </w:tc>
      </w:tr>
      <w:tr w:rsidR="00A74593" w14:paraId="0E6F31A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558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AADG0001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05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15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指临床各专业会诊。开通网络计算机系统，通过远程视频系统提供医学资料，对患者的病情进行研讨的多学科、多专家的会诊诊治。</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262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04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546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F7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CC1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4AB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44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52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B00A" w14:textId="77777777" w:rsidR="00A74593" w:rsidRDefault="00A74593">
            <w:pPr>
              <w:spacing w:line="230" w:lineRule="exact"/>
              <w:jc w:val="center"/>
              <w:rPr>
                <w:rFonts w:ascii="宋体" w:hAnsi="宋体" w:cs="宋体"/>
                <w:color w:val="000000"/>
                <w:sz w:val="18"/>
                <w:szCs w:val="18"/>
              </w:rPr>
            </w:pPr>
          </w:p>
        </w:tc>
      </w:tr>
      <w:tr w:rsidR="00A74593" w14:paraId="1AE8AA9F"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061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BZAA0002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08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院外会诊用石蜡块制作</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92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固定标本上重新取材，脱水，透明，石蜡包埋。</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722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B9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蜡块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D3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BD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9D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0D9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B8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5A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6941" w14:textId="77777777" w:rsidR="00A74593" w:rsidRDefault="00A74593">
            <w:pPr>
              <w:spacing w:line="230" w:lineRule="exact"/>
              <w:jc w:val="center"/>
              <w:rPr>
                <w:rFonts w:ascii="宋体" w:hAnsi="宋体" w:cs="宋体"/>
                <w:color w:val="000000"/>
                <w:sz w:val="18"/>
                <w:szCs w:val="18"/>
              </w:rPr>
            </w:pPr>
          </w:p>
        </w:tc>
      </w:tr>
      <w:tr w:rsidR="00A74593" w14:paraId="428F70F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5E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111000004</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B5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沃森肿瘤会诊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F9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核对并输入患者病情信息，利用软件对患者病情属性进行计算分析，输出临床指南确定的候选治疗方案以及支持方案的医学证据，辅助临床医生做出治疗决策</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7B74" w14:textId="77777777" w:rsidR="00A74593" w:rsidRDefault="00A74593">
            <w:pPr>
              <w:spacing w:line="230" w:lineRule="exac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D2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例</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5B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暂自主定价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829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暂自主定价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C86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暂自主定价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E07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5F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EC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BE82" w14:textId="77777777" w:rsidR="00A74593" w:rsidRDefault="00A74593">
            <w:pPr>
              <w:spacing w:line="230" w:lineRule="exact"/>
              <w:jc w:val="center"/>
              <w:rPr>
                <w:rFonts w:ascii="宋体" w:hAnsi="宋体" w:cs="宋体"/>
                <w:color w:val="000000"/>
                <w:sz w:val="18"/>
                <w:szCs w:val="18"/>
              </w:rPr>
            </w:pPr>
          </w:p>
        </w:tc>
      </w:tr>
      <w:tr w:rsidR="00A74593" w14:paraId="7B8658F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C7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62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多学科门诊会诊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C6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针对疑难复杂疾病患者，由两个及以上多个相关学科专家共同检查病人、分析病情，制定诊查治疗方案。由相对固定的专家组成工作组，针对某一疾病，通过定时、定址的会议，提出适当、综合的诊疗意见。详细询问患者病史，查阅实验室及影像学资料，讨论分析病情，对患者病情进行综合评估，确定最佳的综合序贯诊治方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265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10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EA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225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7F15"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1E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指三个学科，两个学科三级、二级分别收</w:t>
            </w:r>
            <w:r>
              <w:rPr>
                <w:rFonts w:ascii="宋体" w:hAnsi="宋体" w:cs="宋体" w:hint="eastAsia"/>
                <w:color w:val="000000"/>
                <w:kern w:val="0"/>
                <w:sz w:val="18"/>
                <w:szCs w:val="18"/>
                <w:lang w:bidi="ar"/>
              </w:rPr>
              <w:t>400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320</w:t>
            </w:r>
            <w:r>
              <w:rPr>
                <w:rFonts w:ascii="宋体" w:hAnsi="宋体" w:cs="宋体" w:hint="eastAsia"/>
                <w:color w:val="000000"/>
                <w:kern w:val="0"/>
                <w:sz w:val="18"/>
                <w:szCs w:val="18"/>
                <w:lang w:bidi="ar"/>
              </w:rPr>
              <w:t>元。三级、二级每增加一个学科分别加收</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元、</w:t>
            </w: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元。限医师使用。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2D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5A5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9E36" w14:textId="77777777" w:rsidR="00A74593" w:rsidRDefault="00A74593">
            <w:pPr>
              <w:spacing w:line="230" w:lineRule="exact"/>
              <w:jc w:val="center"/>
              <w:rPr>
                <w:rFonts w:ascii="宋体" w:hAnsi="宋体" w:cs="宋体"/>
                <w:color w:val="000000"/>
                <w:sz w:val="18"/>
                <w:szCs w:val="18"/>
              </w:rPr>
            </w:pPr>
          </w:p>
        </w:tc>
      </w:tr>
      <w:tr w:rsidR="00A74593" w14:paraId="50BAE6D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72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ABMA0001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DE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危重病人抢救</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5C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因病情变化需要，由医师负责组织的抢救进行抢救。负责医师不离开现场，采取紧急救治措施，迅速开放必要的通道，严密监测生命体征，神志等，观察和记录患者出入量，及时完成各种治疗，护理，根据患者病情需要组织院内外会诊。适时对患者进行健康教育及心理护理，填写病危或病重通知单，并向家属交代患者病情，做好抢救记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4F41"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1CC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A4B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54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34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945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5A5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AF5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09D4" w14:textId="77777777" w:rsidR="00A74593" w:rsidRDefault="00A74593">
            <w:pPr>
              <w:spacing w:line="230" w:lineRule="exact"/>
              <w:jc w:val="center"/>
              <w:rPr>
                <w:rFonts w:ascii="宋体" w:hAnsi="宋体" w:cs="宋体"/>
                <w:color w:val="000000"/>
                <w:sz w:val="18"/>
                <w:szCs w:val="18"/>
              </w:rPr>
            </w:pPr>
          </w:p>
        </w:tc>
      </w:tr>
      <w:tr w:rsidR="00A74593" w14:paraId="367A894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15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130300001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AE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家庭巡诊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4E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含了解服务对象健康状况、指导疾病治疗和康复、进行健康咨询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184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2F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4A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B47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3F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A8C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1B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5A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6207" w14:textId="77777777" w:rsidR="00A74593" w:rsidRDefault="00A74593">
            <w:pPr>
              <w:spacing w:line="230" w:lineRule="exact"/>
              <w:jc w:val="center"/>
              <w:rPr>
                <w:rFonts w:ascii="宋体" w:hAnsi="宋体" w:cs="宋体"/>
                <w:color w:val="000000"/>
                <w:sz w:val="18"/>
                <w:szCs w:val="18"/>
              </w:rPr>
            </w:pPr>
          </w:p>
        </w:tc>
      </w:tr>
      <w:tr w:rsidR="00A74593" w14:paraId="32EDD7C0"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211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130500001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EC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传染病访视</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95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含指导家庭预防和疾病治疗、康复</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2A99E" w14:textId="77777777" w:rsidR="00A74593" w:rsidRDefault="00A74593">
            <w:pPr>
              <w:spacing w:line="230" w:lineRule="exac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F8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A0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B70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40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CE6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7BE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92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F7EB" w14:textId="77777777" w:rsidR="00A74593" w:rsidRDefault="00A74593">
            <w:pPr>
              <w:spacing w:line="230" w:lineRule="exact"/>
              <w:jc w:val="center"/>
              <w:rPr>
                <w:rFonts w:ascii="宋体" w:hAnsi="宋体" w:cs="宋体"/>
                <w:color w:val="000000"/>
                <w:sz w:val="18"/>
                <w:szCs w:val="18"/>
              </w:rPr>
            </w:pPr>
          </w:p>
        </w:tc>
      </w:tr>
      <w:tr w:rsidR="00A74593" w14:paraId="25188FA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B1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130600001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74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家庭病床建床费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A7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含建立病历和病人全面检查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4F9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1EAA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51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07E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4F7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F3A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1C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24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6B13" w14:textId="77777777" w:rsidR="00A74593" w:rsidRDefault="00A74593">
            <w:pPr>
              <w:spacing w:line="230" w:lineRule="exact"/>
              <w:jc w:val="center"/>
              <w:rPr>
                <w:rFonts w:ascii="宋体" w:hAnsi="宋体" w:cs="宋体"/>
                <w:color w:val="000000"/>
                <w:sz w:val="18"/>
                <w:szCs w:val="18"/>
              </w:rPr>
            </w:pPr>
          </w:p>
        </w:tc>
      </w:tr>
      <w:tr w:rsidR="00A74593" w14:paraId="7FE9A2A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7B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130600002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AC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家庭病床巡诊费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BE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含定期查房和病情记录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2E7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189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7F6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23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54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D88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7D9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262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A29F" w14:textId="77777777" w:rsidR="00A74593" w:rsidRDefault="00A74593">
            <w:pPr>
              <w:spacing w:line="230" w:lineRule="exact"/>
              <w:jc w:val="center"/>
              <w:rPr>
                <w:rFonts w:ascii="宋体" w:hAnsi="宋体" w:cs="宋体"/>
                <w:color w:val="000000"/>
                <w:sz w:val="18"/>
                <w:szCs w:val="18"/>
              </w:rPr>
            </w:pPr>
          </w:p>
        </w:tc>
      </w:tr>
      <w:tr w:rsidR="00A74593" w14:paraId="7A66CEA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A1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130600003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09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家庭护理出诊费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2A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家庭护理出诊费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178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400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35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EF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C9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FF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每名护士每半日收取一次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8B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2E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452E" w14:textId="77777777" w:rsidR="00A74593" w:rsidRDefault="00A74593">
            <w:pPr>
              <w:spacing w:line="230" w:lineRule="exact"/>
              <w:jc w:val="center"/>
              <w:rPr>
                <w:rFonts w:ascii="宋体" w:hAnsi="宋体" w:cs="宋体"/>
                <w:color w:val="000000"/>
                <w:sz w:val="18"/>
                <w:szCs w:val="18"/>
              </w:rPr>
            </w:pPr>
          </w:p>
        </w:tc>
      </w:tr>
      <w:tr w:rsidR="00A74593" w14:paraId="4B599F6E"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A7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AAAN0001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A5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普通医师出诊费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6E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指由中、西医主治及以下医师应患者或其家属要求到家庭、单位或社区提供技术劳务的诊疗服务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包括新生儿、产妇等家庭病床诊疗</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8372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24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89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1B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FED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28AA"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E2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42D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65362" w14:textId="77777777" w:rsidR="00A74593" w:rsidRDefault="00A74593">
            <w:pPr>
              <w:spacing w:line="230" w:lineRule="exact"/>
              <w:jc w:val="center"/>
              <w:rPr>
                <w:rFonts w:ascii="宋体" w:hAnsi="宋体" w:cs="宋体"/>
                <w:color w:val="000000"/>
                <w:sz w:val="18"/>
                <w:szCs w:val="18"/>
              </w:rPr>
            </w:pPr>
          </w:p>
        </w:tc>
      </w:tr>
      <w:tr w:rsidR="00A74593" w14:paraId="55AB404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2E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AAAN0002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9D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副主任医师出诊费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D7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指由中、西医副主任医师应患者或其家属要求到家庭、单位或社区提供技术劳务的诊疗服务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包括新生儿、产妇等家庭病床诊疗</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D931"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F5D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B0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302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4F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23E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49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85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3C0B" w14:textId="77777777" w:rsidR="00A74593" w:rsidRDefault="00A74593">
            <w:pPr>
              <w:spacing w:line="230" w:lineRule="exact"/>
              <w:jc w:val="center"/>
              <w:rPr>
                <w:rFonts w:ascii="宋体" w:hAnsi="宋体" w:cs="宋体"/>
                <w:color w:val="000000"/>
                <w:sz w:val="18"/>
                <w:szCs w:val="18"/>
              </w:rPr>
            </w:pPr>
          </w:p>
        </w:tc>
      </w:tr>
      <w:tr w:rsidR="00A74593" w14:paraId="349B166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76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AAAN0003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62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主任医师出诊费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A7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指由中、西医主任医师应患者或其家属要求到家庭、单位或社区提供技术劳务的诊疗服务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包括新生儿、产妇等家庭病床诊疗</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EC3B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D2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A8C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C9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4B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50EB"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FF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7607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5B7A" w14:textId="77777777" w:rsidR="00A74593" w:rsidRDefault="00A74593">
            <w:pPr>
              <w:spacing w:line="230" w:lineRule="exact"/>
              <w:jc w:val="center"/>
              <w:rPr>
                <w:rFonts w:ascii="宋体" w:hAnsi="宋体" w:cs="宋体"/>
                <w:color w:val="000000"/>
                <w:sz w:val="18"/>
                <w:szCs w:val="18"/>
              </w:rPr>
            </w:pPr>
          </w:p>
        </w:tc>
      </w:tr>
      <w:tr w:rsidR="00A74593" w14:paraId="117562C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91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130800001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C0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建立健康档案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6103"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997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46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ED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8B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71D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169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30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93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5478" w14:textId="77777777" w:rsidR="00A74593" w:rsidRDefault="00A74593">
            <w:pPr>
              <w:spacing w:line="230" w:lineRule="exact"/>
              <w:jc w:val="center"/>
              <w:rPr>
                <w:rFonts w:ascii="宋体" w:hAnsi="宋体" w:cs="宋体"/>
                <w:color w:val="000000"/>
                <w:sz w:val="18"/>
                <w:szCs w:val="18"/>
              </w:rPr>
            </w:pPr>
          </w:p>
        </w:tc>
      </w:tr>
      <w:tr w:rsidR="00A74593" w14:paraId="782E685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18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AAEB0001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16C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围产期健康咨询指导</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DC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指门诊医生向患者解答孕前、孕期、产褥期相关营养问题。如孕前、孕期及产褥期各阶段的营养需要，如何进行营养状况评估，如何进行膳食补充，如何进行合并症的营养治疗等，以及产前注意事项、运动等。</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7248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CFF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31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84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B7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02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此项费用不得与门诊诊察费同时收取</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8C4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AE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7A5F" w14:textId="77777777" w:rsidR="00A74593" w:rsidRDefault="00A74593">
            <w:pPr>
              <w:spacing w:line="230" w:lineRule="exact"/>
              <w:jc w:val="center"/>
              <w:rPr>
                <w:rFonts w:ascii="宋体" w:hAnsi="宋体" w:cs="宋体"/>
                <w:color w:val="000000"/>
                <w:sz w:val="18"/>
                <w:szCs w:val="18"/>
              </w:rPr>
            </w:pPr>
          </w:p>
        </w:tc>
      </w:tr>
      <w:tr w:rsidR="00A74593" w14:paraId="304406C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16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AAEA0001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ED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营养状况评估与咨询</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55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指营养门诊具有相应资质的营养师，调查基本膳食状况、疾病状况、用药史等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含婴儿母乳喂养状况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，计算每日膳食能量及营养素摄入量，测定能量消耗，测量人体身高、体重、腰围、臀围、上臂围生化实验室检查等，计算体重指数，进行综合营养评定。</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89F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48B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07C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08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EC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8A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此项费用不得与诊察费同时收取</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44DC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BD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F0F0" w14:textId="77777777" w:rsidR="00A74593" w:rsidRDefault="00A74593">
            <w:pPr>
              <w:spacing w:line="230" w:lineRule="exact"/>
              <w:jc w:val="center"/>
              <w:rPr>
                <w:rFonts w:ascii="宋体" w:hAnsi="宋体" w:cs="宋体"/>
                <w:color w:val="000000"/>
                <w:sz w:val="18"/>
                <w:szCs w:val="18"/>
              </w:rPr>
            </w:pPr>
          </w:p>
        </w:tc>
      </w:tr>
      <w:tr w:rsidR="00A74593" w14:paraId="282EFB7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91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130900005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5F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远程人体生理体征监测分析</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D8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利用信息平台，通过智能终端监测分析软件持续收集和记录采用医疗器械、可穿戴（非接触）设备检测和监测到的日间体重、血压、脉搏、血糖、血氧饱和度等生理数据，夜间心脏、呼吸、体动和睡眠等体征数据，以及运动、饮食、烟酒和情绪等生活方式数据，持续提供健康监测分析报告。</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BDD4" w14:textId="77777777" w:rsidR="00A74593" w:rsidRDefault="00A74593">
            <w:pPr>
              <w:spacing w:line="230" w:lineRule="exac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43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161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6B7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9E8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自主定价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C3F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5D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733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730F" w14:textId="77777777" w:rsidR="00A74593" w:rsidRDefault="00A74593">
            <w:pPr>
              <w:spacing w:line="230" w:lineRule="exact"/>
              <w:jc w:val="center"/>
              <w:rPr>
                <w:rFonts w:ascii="宋体" w:hAnsi="宋体" w:cs="宋体"/>
                <w:color w:val="000000"/>
                <w:sz w:val="18"/>
                <w:szCs w:val="18"/>
              </w:rPr>
            </w:pPr>
          </w:p>
        </w:tc>
      </w:tr>
      <w:tr w:rsidR="00A74593" w14:paraId="5D9CA64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B9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H110200001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6F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互联网复诊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26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指医疗机构通过远程医疗服务平台，由具有</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年以上独立临床工作经验的医师直接向患者提供的常见病、慢性病复诊诊疗服务。在线询问病史，听取患者主诉，查看影像、超声、心电等</w:t>
            </w:r>
            <w:r>
              <w:rPr>
                <w:rFonts w:ascii="宋体" w:hAnsi="宋体" w:cs="宋体" w:hint="eastAsia"/>
                <w:color w:val="000000"/>
                <w:kern w:val="0"/>
                <w:sz w:val="18"/>
                <w:szCs w:val="18"/>
                <w:lang w:bidi="ar"/>
              </w:rPr>
              <w:lastRenderedPageBreak/>
              <w:t>医疗图文信息，记录病情，提供诊疗建议，如提供治疗方案或开具处方。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940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D0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87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9C9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1B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6B96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BC6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2A3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559F" w14:textId="77777777" w:rsidR="00A74593" w:rsidRDefault="00A74593">
            <w:pPr>
              <w:spacing w:line="230" w:lineRule="exact"/>
              <w:rPr>
                <w:rFonts w:ascii="宋体" w:hAnsi="宋体" w:cs="宋体"/>
                <w:color w:val="000000"/>
                <w:sz w:val="18"/>
                <w:szCs w:val="18"/>
              </w:rPr>
            </w:pPr>
          </w:p>
        </w:tc>
      </w:tr>
      <w:tr w:rsidR="00A74593" w14:paraId="4CC79A6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D2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EB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远程单学科会诊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54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邀请方和受邀方医疗机构在远程会诊中心或会诊科室通过可视、交互、实时、同步的方式在线开展的单个学科会诊诊疗活动。邀请方医疗机构收集并上传患者完整的病历资料（包含病史、实验室检查和影像学检查、治疗经过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w:t>
            </w:r>
            <w:r>
              <w:rPr>
                <w:rFonts w:ascii="宋体" w:hAnsi="宋体" w:cs="宋体" w:hint="eastAsia"/>
                <w:color w:val="000000"/>
                <w:kern w:val="0"/>
                <w:sz w:val="18"/>
                <w:szCs w:val="18"/>
                <w:lang w:bidi="ar"/>
              </w:rPr>
              <w:t>的诊疗意见，决定诊断与治疗方案。</w:t>
            </w:r>
            <w:r>
              <w:rPr>
                <w:rFonts w:ascii="宋体" w:hAnsi="宋体" w:cs="宋体" w:hint="eastAsia"/>
                <w:color w:val="000000"/>
                <w:kern w:val="0"/>
                <w:sz w:val="18"/>
                <w:szCs w:val="18"/>
                <w:lang w:bidi="ar"/>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8907"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A80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4618"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D9BC"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0B64"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CC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三级双学科</w:t>
            </w:r>
            <w:r>
              <w:rPr>
                <w:rFonts w:ascii="宋体" w:hAnsi="宋体" w:cs="宋体" w:hint="eastAsia"/>
                <w:color w:val="000000"/>
                <w:kern w:val="0"/>
                <w:sz w:val="18"/>
                <w:szCs w:val="18"/>
                <w:lang w:bidi="ar"/>
              </w:rPr>
              <w:t>440</w:t>
            </w:r>
            <w:r>
              <w:rPr>
                <w:rFonts w:ascii="宋体" w:hAnsi="宋体" w:cs="宋体" w:hint="eastAsia"/>
                <w:color w:val="000000"/>
                <w:kern w:val="0"/>
                <w:sz w:val="18"/>
                <w:szCs w:val="18"/>
                <w:lang w:bidi="ar"/>
              </w:rPr>
              <w:t>元，多学科（</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个及以上学科）</w:t>
            </w:r>
            <w:r>
              <w:rPr>
                <w:rFonts w:ascii="宋体" w:hAnsi="宋体" w:cs="宋体" w:hint="eastAsia"/>
                <w:color w:val="000000"/>
                <w:kern w:val="0"/>
                <w:sz w:val="18"/>
                <w:szCs w:val="18"/>
                <w:lang w:bidi="ar"/>
              </w:rPr>
              <w:t>600</w:t>
            </w:r>
            <w:r>
              <w:rPr>
                <w:rFonts w:ascii="宋体" w:hAnsi="宋体" w:cs="宋体" w:hint="eastAsia"/>
                <w:color w:val="000000"/>
                <w:kern w:val="0"/>
                <w:sz w:val="18"/>
                <w:szCs w:val="18"/>
                <w:lang w:bidi="ar"/>
              </w:rPr>
              <w:t>元；二级及以下双学科</w:t>
            </w:r>
            <w:r>
              <w:rPr>
                <w:rFonts w:ascii="宋体" w:hAnsi="宋体" w:cs="宋体" w:hint="eastAsia"/>
                <w:color w:val="000000"/>
                <w:kern w:val="0"/>
                <w:sz w:val="18"/>
                <w:szCs w:val="18"/>
                <w:lang w:bidi="ar"/>
              </w:rPr>
              <w:t>390</w:t>
            </w:r>
            <w:r>
              <w:rPr>
                <w:rFonts w:ascii="宋体" w:hAnsi="宋体" w:cs="宋体" w:hint="eastAsia"/>
                <w:color w:val="000000"/>
                <w:kern w:val="0"/>
                <w:sz w:val="18"/>
                <w:szCs w:val="18"/>
                <w:lang w:bidi="ar"/>
              </w:rPr>
              <w:t>元，多学科（</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个及以上学科）</w:t>
            </w:r>
            <w:r>
              <w:rPr>
                <w:rFonts w:ascii="宋体" w:hAnsi="宋体" w:cs="宋体" w:hint="eastAsia"/>
                <w:color w:val="000000"/>
                <w:kern w:val="0"/>
                <w:sz w:val="18"/>
                <w:szCs w:val="18"/>
                <w:lang w:bidi="ar"/>
              </w:rPr>
              <w:t>540</w:t>
            </w:r>
            <w:r>
              <w:rPr>
                <w:rFonts w:ascii="宋体" w:hAnsi="宋体" w:cs="宋体" w:hint="eastAsia"/>
                <w:color w:val="000000"/>
                <w:kern w:val="0"/>
                <w:sz w:val="18"/>
                <w:szCs w:val="18"/>
                <w:lang w:bidi="ar"/>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B3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07E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24DB" w14:textId="77777777" w:rsidR="00A74593" w:rsidRDefault="00A74593">
            <w:pPr>
              <w:spacing w:line="230" w:lineRule="exact"/>
              <w:rPr>
                <w:rFonts w:ascii="宋体" w:hAnsi="宋体" w:cs="宋体"/>
                <w:color w:val="000000"/>
                <w:sz w:val="18"/>
                <w:szCs w:val="18"/>
              </w:rPr>
            </w:pPr>
          </w:p>
        </w:tc>
      </w:tr>
      <w:tr w:rsidR="00A74593" w14:paraId="74E9C84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7D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H111000000a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CB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远程会诊（双学科）</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AE46E"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02B1"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F2A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CC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AAD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A3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30AA"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EC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2EFA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16F0" w14:textId="77777777" w:rsidR="00A74593" w:rsidRDefault="00A74593">
            <w:pPr>
              <w:spacing w:line="230" w:lineRule="exact"/>
              <w:rPr>
                <w:rFonts w:ascii="宋体" w:hAnsi="宋体" w:cs="宋体"/>
                <w:color w:val="000000"/>
                <w:sz w:val="18"/>
                <w:szCs w:val="18"/>
              </w:rPr>
            </w:pPr>
          </w:p>
        </w:tc>
      </w:tr>
      <w:tr w:rsidR="00A74593" w14:paraId="2959A57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5C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H111000000b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0A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远程会诊（多学科）</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C8C7E"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6D3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3C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62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86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16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700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63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1DF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071C" w14:textId="77777777" w:rsidR="00A74593" w:rsidRDefault="00A74593">
            <w:pPr>
              <w:spacing w:line="230" w:lineRule="exact"/>
              <w:rPr>
                <w:rFonts w:ascii="宋体" w:hAnsi="宋体" w:cs="宋体"/>
                <w:color w:val="000000"/>
                <w:sz w:val="18"/>
                <w:szCs w:val="18"/>
              </w:rPr>
            </w:pPr>
          </w:p>
        </w:tc>
      </w:tr>
      <w:tr w:rsidR="00A74593" w14:paraId="09B47DA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E6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2A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FDF1"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EB1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3B8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B5C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8A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0A1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813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88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099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A067" w14:textId="77777777" w:rsidR="00A74593" w:rsidRDefault="00A74593">
            <w:pPr>
              <w:spacing w:line="230" w:lineRule="exact"/>
              <w:rPr>
                <w:rFonts w:ascii="宋体" w:hAnsi="宋体" w:cs="宋体"/>
                <w:color w:val="000000"/>
                <w:sz w:val="18"/>
                <w:szCs w:val="18"/>
              </w:rPr>
            </w:pPr>
          </w:p>
        </w:tc>
      </w:tr>
      <w:tr w:rsidR="00A74593" w14:paraId="45903D2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B77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6D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111E"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7FD2"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5F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69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C06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D29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BF2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2FB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E1B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6C5F" w14:textId="77777777" w:rsidR="00A74593" w:rsidRDefault="00A74593">
            <w:pPr>
              <w:spacing w:line="230" w:lineRule="exact"/>
              <w:rPr>
                <w:rFonts w:ascii="宋体" w:hAnsi="宋体" w:cs="宋体"/>
                <w:color w:val="000000"/>
                <w:sz w:val="18"/>
                <w:szCs w:val="18"/>
              </w:rPr>
            </w:pPr>
          </w:p>
        </w:tc>
      </w:tr>
      <w:tr w:rsidR="00A74593" w14:paraId="4A2B619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9C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98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远程病理会诊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7D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指邀请方和受邀方医疗机构以可视、交互、实时、同步的方式，在线开展的临床病理会诊诊疗活动。一般用于术中冷冻病理诊断的远程会诊，需提前</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天预约并在规定的短时间内快速完成诊断工作。开通远程医疗网络系统，邀请方医疗机构向受邀方医疗机构提供临床（常含病史、实验室检查和影像学检查结果等）及病理资料（含病理申请单、取材明细以及术中冷冻病理数字切片等），受邀方立即对患者的病情进行分析，短时间内作出综合诊断意见，在线出具由其签名的病理诊断报告。邀请方参考受邀方的会诊意见，决定最终诊断与后继手术方式。含受邀方高年资医师通过视频</w:t>
            </w:r>
            <w:r>
              <w:rPr>
                <w:rFonts w:ascii="宋体" w:hAnsi="宋体" w:cs="宋体" w:hint="eastAsia"/>
                <w:color w:val="000000"/>
                <w:kern w:val="0"/>
                <w:sz w:val="18"/>
                <w:szCs w:val="18"/>
                <w:lang w:bidi="ar"/>
              </w:rPr>
              <w:t>方式指导邀请方医师进行取材，不含冷冻切片制作，数字转换和上传云端。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AAC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53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C7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8B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763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F0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三级以</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张切片为基数，</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张及以上切片</w:t>
            </w:r>
            <w:r>
              <w:rPr>
                <w:rFonts w:ascii="宋体" w:hAnsi="宋体" w:cs="宋体" w:hint="eastAsia"/>
                <w:color w:val="000000"/>
                <w:kern w:val="0"/>
                <w:sz w:val="18"/>
                <w:szCs w:val="18"/>
                <w:lang w:bidi="ar"/>
              </w:rPr>
              <w:t>540</w:t>
            </w:r>
            <w:r>
              <w:rPr>
                <w:rFonts w:ascii="宋体" w:hAnsi="宋体" w:cs="宋体" w:hint="eastAsia"/>
                <w:color w:val="000000"/>
                <w:kern w:val="0"/>
                <w:sz w:val="18"/>
                <w:szCs w:val="18"/>
                <w:lang w:bidi="ar"/>
              </w:rPr>
              <w:t>元；二级及以下以</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张切片为基数，</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张及以上切片</w:t>
            </w:r>
            <w:r>
              <w:rPr>
                <w:rFonts w:ascii="宋体" w:hAnsi="宋体" w:cs="宋体" w:hint="eastAsia"/>
                <w:color w:val="000000"/>
                <w:kern w:val="0"/>
                <w:sz w:val="18"/>
                <w:szCs w:val="18"/>
                <w:lang w:bidi="ar"/>
              </w:rPr>
              <w:t>486</w:t>
            </w:r>
            <w:r>
              <w:rPr>
                <w:rFonts w:ascii="宋体" w:hAnsi="宋体" w:cs="宋体" w:hint="eastAsia"/>
                <w:color w:val="000000"/>
                <w:kern w:val="0"/>
                <w:sz w:val="18"/>
                <w:szCs w:val="18"/>
                <w:lang w:bidi="ar"/>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D1B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23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7DF0" w14:textId="77777777" w:rsidR="00A74593" w:rsidRDefault="00A74593">
            <w:pPr>
              <w:spacing w:line="230" w:lineRule="exact"/>
              <w:rPr>
                <w:rFonts w:ascii="宋体" w:hAnsi="宋体" w:cs="宋体"/>
                <w:color w:val="000000"/>
                <w:sz w:val="18"/>
                <w:szCs w:val="18"/>
              </w:rPr>
            </w:pPr>
          </w:p>
        </w:tc>
      </w:tr>
      <w:tr w:rsidR="00A74593" w14:paraId="083843A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AC0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H111000003a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8D8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远程病理会诊（</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张以上切片）</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AA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远程病理会诊（</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张以上切片）</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C23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7B63"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557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03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F3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81D4"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65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F7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B2BF" w14:textId="77777777" w:rsidR="00A74593" w:rsidRDefault="00A74593">
            <w:pPr>
              <w:spacing w:line="230" w:lineRule="exact"/>
              <w:jc w:val="center"/>
              <w:rPr>
                <w:rFonts w:ascii="宋体" w:hAnsi="宋体" w:cs="宋体"/>
                <w:color w:val="000000"/>
                <w:sz w:val="18"/>
                <w:szCs w:val="18"/>
              </w:rPr>
            </w:pPr>
          </w:p>
        </w:tc>
      </w:tr>
      <w:tr w:rsidR="00A74593" w14:paraId="5352BDB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E1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H310701001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221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远程心电监测</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E3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指使用心电监测远程传输系统，利用无线网络收集传输数据，指导患者使用、记录并处理患者的心电事件，专业医师根据有关数据提供分析或指导服务，含设备安置。</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6D92"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27F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3C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219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102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52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按实际监测时间计收，不足</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小时按</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小时计收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B12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45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01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医保支付每次</w:t>
            </w:r>
            <w:r>
              <w:rPr>
                <w:rFonts w:ascii="宋体" w:hAnsi="宋体" w:cs="宋体" w:hint="eastAsia"/>
                <w:color w:val="000000"/>
                <w:kern w:val="0"/>
                <w:sz w:val="18"/>
                <w:szCs w:val="18"/>
                <w:lang w:bidi="ar"/>
              </w:rPr>
              <w:lastRenderedPageBreak/>
              <w:t>不超过</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w:t>
            </w:r>
          </w:p>
        </w:tc>
      </w:tr>
      <w:tr w:rsidR="00A74593" w14:paraId="3CA30A71"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516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H310701002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A5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远程起搏器监测</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71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通过带有远程监测功能的起搏器，利用无线网络收集传输起搏器的数据，专业医师根据数据判断起搏器工作状态，提供分析或指导服务，如确定患者到医院程控和随访的时间。含设备安置，不含起搏器程控功能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119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ECA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D8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917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51A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3C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按实际监测时间计收，不足</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小时按</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小时计收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3DD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06E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1B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医保支付每次不超过</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w:t>
            </w:r>
          </w:p>
        </w:tc>
      </w:tr>
      <w:tr w:rsidR="00A74593" w14:paraId="26FF8A6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60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H310701003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B0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远程除颤器监测</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22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通过带有远程监测功能的除颤器，利用无线网络收集传输除颤器数据，专业医师根据有关数据判断除颤器的工作状态，提供分析或指导服务，如确定患者到医院程控和随访的时间等。含设备安置，不含除颤器程控功能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864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0D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8C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A31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97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03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按实际监测时间计收，不足</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小时按</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小时计收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077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DC3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FE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医保支付每次不超过</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w:t>
            </w:r>
          </w:p>
        </w:tc>
      </w:tr>
      <w:tr w:rsidR="00A74593" w14:paraId="12AD1B7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64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KUN39701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7F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新生儿暖箱治疗</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81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使用新生儿培育箱，预热，加湿器加蒸馏水，设置箱温及体温报警限，放置体温探头。</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A24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3C7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FC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4D4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736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3A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收取此项费用，不得再收取床位费。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B6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86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FA31" w14:textId="77777777" w:rsidR="00A74593" w:rsidRDefault="00A74593">
            <w:pPr>
              <w:spacing w:line="230" w:lineRule="exact"/>
              <w:jc w:val="center"/>
              <w:rPr>
                <w:rFonts w:ascii="宋体" w:hAnsi="宋体" w:cs="宋体"/>
                <w:color w:val="000000"/>
                <w:sz w:val="18"/>
                <w:szCs w:val="18"/>
              </w:rPr>
            </w:pPr>
          </w:p>
        </w:tc>
      </w:tr>
      <w:tr w:rsidR="00A74593" w14:paraId="4938CA65"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93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KUN39702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E5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新生儿多功能暖箱治疗</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78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使用新生儿多功能培育箱，预热，加湿器加蒸馏水，设置箱温及体温报警限，放置体温探头，称体重，录入患儿信息。根据需要开启或闭合遮篷，床体</w:t>
            </w:r>
            <w:r>
              <w:rPr>
                <w:rFonts w:ascii="宋体" w:hAnsi="宋体" w:cs="宋体" w:hint="eastAsia"/>
                <w:color w:val="000000"/>
                <w:kern w:val="0"/>
                <w:sz w:val="18"/>
                <w:szCs w:val="18"/>
                <w:lang w:bidi="ar"/>
              </w:rPr>
              <w:t>360</w:t>
            </w:r>
            <w:r>
              <w:rPr>
                <w:rFonts w:ascii="宋体" w:hAnsi="宋体" w:cs="宋体" w:hint="eastAsia"/>
                <w:color w:val="000000"/>
                <w:kern w:val="0"/>
                <w:sz w:val="18"/>
                <w:szCs w:val="18"/>
                <w:lang w:bidi="ar"/>
              </w:rPr>
              <w:t>°旋转，升降床体，</w:t>
            </w:r>
            <w:r>
              <w:rPr>
                <w:rFonts w:ascii="宋体" w:hAnsi="宋体" w:cs="宋体" w:hint="eastAsia"/>
                <w:color w:val="000000"/>
                <w:kern w:val="0"/>
                <w:sz w:val="18"/>
                <w:szCs w:val="18"/>
                <w:lang w:bidi="ar"/>
              </w:rPr>
              <w:t>X</w:t>
            </w:r>
            <w:r>
              <w:rPr>
                <w:rFonts w:ascii="宋体" w:hAnsi="宋体" w:cs="宋体" w:hint="eastAsia"/>
                <w:color w:val="000000"/>
                <w:kern w:val="0"/>
                <w:sz w:val="18"/>
                <w:szCs w:val="18"/>
                <w:lang w:bidi="ar"/>
              </w:rPr>
              <w:t>线托盘。</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1B21"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B77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97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A3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8F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60B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D1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21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557F" w14:textId="77777777" w:rsidR="00A74593" w:rsidRDefault="00A74593">
            <w:pPr>
              <w:spacing w:line="230" w:lineRule="exact"/>
              <w:jc w:val="center"/>
              <w:rPr>
                <w:rFonts w:ascii="宋体" w:hAnsi="宋体" w:cs="宋体"/>
                <w:color w:val="000000"/>
                <w:sz w:val="18"/>
                <w:szCs w:val="18"/>
              </w:rPr>
            </w:pPr>
          </w:p>
        </w:tc>
      </w:tr>
      <w:tr w:rsidR="00A74593" w14:paraId="73B37446"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55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HAR30901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285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心肺复苏术</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5E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指手术室内外所有行心肺复苏的治疗。气管插管，气道管理，开放静脉通路，心外按压，心外除颤等治疗。不含心外除颤、气管插管术、特殊监测、心内注射。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5C5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EE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81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31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31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0BF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BC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F5A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B9F9" w14:textId="77777777" w:rsidR="00A74593" w:rsidRDefault="00A74593">
            <w:pPr>
              <w:spacing w:line="230" w:lineRule="exact"/>
              <w:jc w:val="center"/>
              <w:rPr>
                <w:rFonts w:ascii="宋体" w:hAnsi="宋体" w:cs="宋体"/>
                <w:color w:val="000000"/>
                <w:sz w:val="18"/>
                <w:szCs w:val="18"/>
              </w:rPr>
            </w:pPr>
          </w:p>
        </w:tc>
      </w:tr>
      <w:tr w:rsidR="00A74593" w14:paraId="5CC7CD6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941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HAR30901,A1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4D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心肺复苏术儿童加收</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F099"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12D9"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CCA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D0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84D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FB3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B2F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574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D74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414B" w14:textId="77777777" w:rsidR="00A74593" w:rsidRDefault="00A74593">
            <w:pPr>
              <w:spacing w:line="230" w:lineRule="exact"/>
              <w:jc w:val="center"/>
              <w:rPr>
                <w:rFonts w:ascii="宋体" w:hAnsi="宋体" w:cs="宋体"/>
                <w:color w:val="000000"/>
                <w:sz w:val="18"/>
                <w:szCs w:val="18"/>
              </w:rPr>
            </w:pPr>
          </w:p>
        </w:tc>
      </w:tr>
      <w:tr w:rsidR="00A74593" w14:paraId="0E4B697F"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16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DF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辩证施膳指导</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3E74"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D996"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1A2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EDC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C9C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D91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784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76A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0BF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6716" w14:textId="77777777" w:rsidR="00A74593" w:rsidRDefault="00A74593">
            <w:pPr>
              <w:spacing w:line="230" w:lineRule="exact"/>
              <w:jc w:val="center"/>
              <w:rPr>
                <w:rFonts w:ascii="宋体" w:hAnsi="宋体" w:cs="宋体"/>
                <w:color w:val="000000"/>
                <w:sz w:val="18"/>
                <w:szCs w:val="18"/>
              </w:rPr>
            </w:pPr>
          </w:p>
        </w:tc>
      </w:tr>
      <w:tr w:rsidR="00A74593" w14:paraId="30A5D57D"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F0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5C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脉图诊断</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FD4F"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92DF"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405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2B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29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4E8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2F3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18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115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809C" w14:textId="77777777" w:rsidR="00A74593" w:rsidRDefault="00A74593">
            <w:pPr>
              <w:spacing w:line="230" w:lineRule="exact"/>
              <w:jc w:val="center"/>
              <w:rPr>
                <w:rFonts w:ascii="宋体" w:hAnsi="宋体" w:cs="宋体"/>
                <w:color w:val="000000"/>
                <w:sz w:val="18"/>
                <w:szCs w:val="18"/>
              </w:rPr>
            </w:pPr>
          </w:p>
        </w:tc>
      </w:tr>
      <w:tr w:rsidR="00A74593" w14:paraId="29027A6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D6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89D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01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指由主治及以下中医或中西医结合医师在中医普通门诊提供的诊疗服务。通过望闻问切收集中医四诊信息，依据中医理论进行辨证，分析病因、病位、病性及病机转化，作出证候诊断，提出治疗方案。含挂号费。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257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EA9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E6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13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9FF9"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038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07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D3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4A4E" w14:textId="77777777" w:rsidR="00A74593" w:rsidRDefault="00A74593">
            <w:pPr>
              <w:spacing w:line="230" w:lineRule="exact"/>
              <w:jc w:val="center"/>
              <w:rPr>
                <w:rFonts w:ascii="宋体" w:hAnsi="宋体" w:cs="宋体"/>
                <w:color w:val="000000"/>
                <w:sz w:val="18"/>
                <w:szCs w:val="18"/>
              </w:rPr>
            </w:pPr>
          </w:p>
        </w:tc>
      </w:tr>
      <w:tr w:rsidR="00A74593" w14:paraId="45112AF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F3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AAAG0001a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4C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普通门诊中医辨证论治（一级）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0701"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928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CEE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C5FE"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477C"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524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A10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4F5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410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7897" w14:textId="77777777" w:rsidR="00A74593" w:rsidRDefault="00A74593">
            <w:pPr>
              <w:spacing w:line="230" w:lineRule="exact"/>
              <w:jc w:val="center"/>
              <w:rPr>
                <w:rFonts w:ascii="宋体" w:hAnsi="宋体" w:cs="宋体"/>
                <w:color w:val="000000"/>
                <w:sz w:val="18"/>
                <w:szCs w:val="18"/>
              </w:rPr>
            </w:pPr>
          </w:p>
        </w:tc>
      </w:tr>
      <w:tr w:rsidR="00A74593" w14:paraId="7ACE030A"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5E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A9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普通门诊中医辨证论治（二级）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92A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C393"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A9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8D8C"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E8FD"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DD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C6F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D4B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48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0790" w14:textId="77777777" w:rsidR="00A74593" w:rsidRDefault="00A74593">
            <w:pPr>
              <w:spacing w:line="230" w:lineRule="exact"/>
              <w:jc w:val="center"/>
              <w:rPr>
                <w:rFonts w:ascii="宋体" w:hAnsi="宋体" w:cs="宋体"/>
                <w:color w:val="000000"/>
                <w:sz w:val="18"/>
                <w:szCs w:val="18"/>
              </w:rPr>
            </w:pPr>
          </w:p>
        </w:tc>
      </w:tr>
      <w:tr w:rsidR="00A74593" w14:paraId="2DE933F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8D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91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普通门诊中医辨证论治（三级）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AB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4906"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62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D02F"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658"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3B7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573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81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A9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67E2" w14:textId="77777777" w:rsidR="00A74593" w:rsidRDefault="00A74593">
            <w:pPr>
              <w:spacing w:line="230" w:lineRule="exact"/>
              <w:jc w:val="center"/>
              <w:rPr>
                <w:rFonts w:ascii="宋体" w:hAnsi="宋体" w:cs="宋体"/>
                <w:color w:val="000000"/>
                <w:sz w:val="18"/>
                <w:szCs w:val="18"/>
              </w:rPr>
            </w:pPr>
          </w:p>
        </w:tc>
      </w:tr>
      <w:tr w:rsidR="00A74593" w14:paraId="3EAE623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CB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CE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50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具有副高级职称的中医或中西医结合医师在中医专家门诊提供的诊疗服务。通过望闻问切收集中医四诊信息，依据中医理论进行辨证，分析病因、病位、病性及病机转化，作出证候诊断，提出治疗方案。含挂号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C537"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9D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A4D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BF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DA18"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CC4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4F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6E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9FBF" w14:textId="77777777" w:rsidR="00A74593" w:rsidRDefault="00A74593">
            <w:pPr>
              <w:spacing w:line="230" w:lineRule="exact"/>
              <w:jc w:val="center"/>
              <w:rPr>
                <w:rFonts w:ascii="宋体" w:hAnsi="宋体" w:cs="宋体"/>
                <w:color w:val="000000"/>
                <w:sz w:val="18"/>
                <w:szCs w:val="18"/>
              </w:rPr>
            </w:pPr>
          </w:p>
        </w:tc>
      </w:tr>
      <w:tr w:rsidR="00A74593" w14:paraId="51910149"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AD5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1E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副主任医师门诊中医辨证论治（一级）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6350"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F88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7F0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1E09"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FCA3"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C9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C16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8C1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62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737B" w14:textId="77777777" w:rsidR="00A74593" w:rsidRDefault="00A74593">
            <w:pPr>
              <w:spacing w:line="230" w:lineRule="exact"/>
              <w:jc w:val="center"/>
              <w:rPr>
                <w:rFonts w:ascii="宋体" w:hAnsi="宋体" w:cs="宋体"/>
                <w:color w:val="000000"/>
                <w:sz w:val="18"/>
                <w:szCs w:val="18"/>
              </w:rPr>
            </w:pPr>
          </w:p>
        </w:tc>
      </w:tr>
      <w:tr w:rsidR="00A74593" w14:paraId="267E882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31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13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副主任医师门诊中医辨证论治（二级）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B2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0CFC"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13D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CEFB"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7602"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0A4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768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9F6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69D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501F" w14:textId="77777777" w:rsidR="00A74593" w:rsidRDefault="00A74593">
            <w:pPr>
              <w:spacing w:line="230" w:lineRule="exact"/>
              <w:jc w:val="center"/>
              <w:rPr>
                <w:rFonts w:ascii="宋体" w:hAnsi="宋体" w:cs="宋体"/>
                <w:color w:val="000000"/>
                <w:sz w:val="18"/>
                <w:szCs w:val="18"/>
              </w:rPr>
            </w:pPr>
          </w:p>
        </w:tc>
      </w:tr>
      <w:tr w:rsidR="00A74593" w14:paraId="3B9A550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56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A2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副主任医师门诊中医辨证论治（三级）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34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5B9B"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39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133D"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8D258"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59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D36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AE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FD70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726C" w14:textId="77777777" w:rsidR="00A74593" w:rsidRDefault="00A74593">
            <w:pPr>
              <w:spacing w:line="230" w:lineRule="exact"/>
              <w:jc w:val="center"/>
              <w:rPr>
                <w:rFonts w:ascii="宋体" w:hAnsi="宋体" w:cs="宋体"/>
                <w:color w:val="000000"/>
                <w:sz w:val="18"/>
                <w:szCs w:val="18"/>
              </w:rPr>
            </w:pPr>
          </w:p>
        </w:tc>
      </w:tr>
      <w:tr w:rsidR="00A74593" w14:paraId="48F5D3C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C5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0F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B1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具有正高级职称的中医或中西医结合医师在中医专家门诊提供的诊疗服务。通过望闻问切收集中医四诊信息，依据中医理论进行辨证，分析病因、病位、病性及病机转化，作出证候诊断，提出治疗方案。含挂号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8B3E"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A4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B72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9CC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3671"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825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1B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C0D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0858" w14:textId="77777777" w:rsidR="00A74593" w:rsidRDefault="00A74593">
            <w:pPr>
              <w:spacing w:line="230" w:lineRule="exact"/>
              <w:jc w:val="center"/>
              <w:rPr>
                <w:rFonts w:ascii="宋体" w:hAnsi="宋体" w:cs="宋体"/>
                <w:color w:val="000000"/>
                <w:sz w:val="18"/>
                <w:szCs w:val="18"/>
              </w:rPr>
            </w:pPr>
          </w:p>
        </w:tc>
      </w:tr>
      <w:tr w:rsidR="00A74593" w14:paraId="32CDCBA7"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B7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5D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主任医师门诊中医辨证论治（一级）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0B56"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A6B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082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D785"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0639"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8AA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041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8A4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9930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FCB8" w14:textId="77777777" w:rsidR="00A74593" w:rsidRDefault="00A74593">
            <w:pPr>
              <w:spacing w:line="230" w:lineRule="exact"/>
              <w:jc w:val="center"/>
              <w:rPr>
                <w:rFonts w:ascii="宋体" w:hAnsi="宋体" w:cs="宋体"/>
                <w:color w:val="000000"/>
                <w:sz w:val="18"/>
                <w:szCs w:val="18"/>
              </w:rPr>
            </w:pPr>
          </w:p>
        </w:tc>
      </w:tr>
      <w:tr w:rsidR="00A74593" w14:paraId="18F023EB"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90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AAAG0003b</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68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主任医师门诊中医辨证论治（二级）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85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21CE"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AA03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6482"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9DFA"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55F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A06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72E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A9F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47AB" w14:textId="77777777" w:rsidR="00A74593" w:rsidRDefault="00A74593">
            <w:pPr>
              <w:spacing w:line="230" w:lineRule="exact"/>
              <w:jc w:val="center"/>
              <w:rPr>
                <w:rFonts w:ascii="宋体" w:hAnsi="宋体" w:cs="宋体"/>
                <w:color w:val="000000"/>
                <w:sz w:val="18"/>
                <w:szCs w:val="18"/>
              </w:rPr>
            </w:pPr>
          </w:p>
        </w:tc>
      </w:tr>
      <w:tr w:rsidR="00A74593" w14:paraId="603935C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BC1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F1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主任医师门诊中医辨证论治（三级）</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3D7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限医联体内医师下沉到基层医疗机构，提供诊察服务时使用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A218"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15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9B31" w14:textId="77777777" w:rsidR="00A74593" w:rsidRDefault="00A74593">
            <w:pPr>
              <w:spacing w:line="230" w:lineRule="exact"/>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8EF5" w14:textId="77777777" w:rsidR="00A74593" w:rsidRDefault="00A74593">
            <w:pPr>
              <w:spacing w:line="23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EC8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A2C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B5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001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867F8" w14:textId="77777777" w:rsidR="00A74593" w:rsidRDefault="00A74593">
            <w:pPr>
              <w:spacing w:line="230" w:lineRule="exact"/>
              <w:jc w:val="center"/>
              <w:rPr>
                <w:rFonts w:ascii="宋体" w:hAnsi="宋体" w:cs="宋体"/>
                <w:color w:val="000000"/>
                <w:sz w:val="18"/>
                <w:szCs w:val="18"/>
              </w:rPr>
            </w:pPr>
          </w:p>
        </w:tc>
      </w:tr>
      <w:tr w:rsidR="00A74593" w14:paraId="2EF5FE51"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5B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AAAG0004</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95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国医大师门诊中医辨证论治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8B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指由国家授予“国医大师”称号的专家在中医专家门诊提供的诊疗服务。通过望闻问切收集中医四诊信息，依据中医理论进</w:t>
            </w:r>
            <w:r>
              <w:rPr>
                <w:rFonts w:ascii="宋体" w:hAnsi="宋体" w:cs="宋体" w:hint="eastAsia"/>
                <w:color w:val="000000"/>
                <w:kern w:val="0"/>
                <w:sz w:val="18"/>
                <w:szCs w:val="18"/>
                <w:lang w:bidi="ar"/>
              </w:rPr>
              <w:lastRenderedPageBreak/>
              <w:t>行辨证，分析病因、病位、病性及病机转化，作出证候诊断，提出治疗方案。含挂号费。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1EB6"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BF0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9E0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DF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B86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待定</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580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F41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C1C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761D" w14:textId="77777777" w:rsidR="00A74593" w:rsidRDefault="00A74593">
            <w:pPr>
              <w:spacing w:line="230" w:lineRule="exact"/>
              <w:jc w:val="center"/>
              <w:rPr>
                <w:rFonts w:ascii="宋体" w:hAnsi="宋体" w:cs="宋体"/>
                <w:color w:val="000000"/>
                <w:sz w:val="18"/>
                <w:szCs w:val="18"/>
              </w:rPr>
            </w:pPr>
          </w:p>
        </w:tc>
      </w:tr>
      <w:tr w:rsidR="00A74593" w14:paraId="6BBA702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43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98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知名专家门诊中医辨证论治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F0C9B"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8D2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AA1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BC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3AB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2569" w14:textId="77777777" w:rsidR="00A74593" w:rsidRDefault="00A74593">
            <w:pPr>
              <w:spacing w:line="230" w:lineRule="exact"/>
              <w:jc w:val="center"/>
              <w:rPr>
                <w:rFonts w:ascii="宋体" w:hAnsi="宋体" w:cs="宋体"/>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25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参照青卫办</w:t>
            </w:r>
            <w:r>
              <w:rPr>
                <w:rFonts w:ascii="宋体" w:hAnsi="宋体" w:cs="宋体" w:hint="eastAsia"/>
                <w:color w:val="000000"/>
                <w:kern w:val="0"/>
                <w:sz w:val="18"/>
                <w:szCs w:val="18"/>
                <w:lang w:bidi="ar"/>
              </w:rPr>
              <w:t>[2019]10</w:t>
            </w:r>
            <w:r>
              <w:rPr>
                <w:rFonts w:ascii="宋体" w:hAnsi="宋体" w:cs="宋体" w:hint="eastAsia"/>
                <w:color w:val="000000"/>
                <w:kern w:val="0"/>
                <w:sz w:val="18"/>
                <w:szCs w:val="18"/>
                <w:lang w:bidi="ar"/>
              </w:rPr>
              <w:t>号执行</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2F1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C6A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803D" w14:textId="77777777" w:rsidR="00A74593" w:rsidRDefault="00A74593">
            <w:pPr>
              <w:spacing w:line="230" w:lineRule="exact"/>
              <w:jc w:val="center"/>
              <w:rPr>
                <w:rFonts w:ascii="宋体" w:hAnsi="宋体" w:cs="宋体"/>
                <w:color w:val="000000"/>
                <w:sz w:val="18"/>
                <w:szCs w:val="18"/>
              </w:rPr>
            </w:pPr>
          </w:p>
        </w:tc>
      </w:tr>
      <w:tr w:rsidR="00A74593" w14:paraId="498722B4"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CF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AAAJ0001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F5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E9B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指由中医、中西医结合医务人员对急诊留观患者提供的中医诊疗服务。通过望闻问切收集中医四诊信息，依据中医理论进行辨证，分析病因、病位、病性及病机转化，作出证候诊断，提出治疗方案。含挂号费。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F354"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91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510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DDE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992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2EA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B36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58F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73BE" w14:textId="77777777" w:rsidR="00A74593" w:rsidRDefault="00A74593">
            <w:pPr>
              <w:spacing w:line="230" w:lineRule="exact"/>
              <w:jc w:val="center"/>
              <w:rPr>
                <w:rFonts w:ascii="宋体" w:hAnsi="宋体" w:cs="宋体"/>
                <w:color w:val="000000"/>
                <w:sz w:val="18"/>
                <w:szCs w:val="18"/>
              </w:rPr>
            </w:pPr>
          </w:p>
        </w:tc>
      </w:tr>
      <w:tr w:rsidR="00A74593" w14:paraId="024ED64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35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AAAK0001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D3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住院中医辨证论治</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5C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指由中医、中西医结合医务人员对住院患者提供的中医诊疗服务。通过望闻问切收集中医四诊信息，依据中医理论进行辨证，分析病因、病位、病性及病机转化，作出证候诊断，提出治疗方案。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9CA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099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B1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A347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6C8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6DC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941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8C9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2EF" w14:textId="77777777" w:rsidR="00A74593" w:rsidRDefault="00A74593">
            <w:pPr>
              <w:spacing w:line="230" w:lineRule="exact"/>
              <w:jc w:val="center"/>
              <w:rPr>
                <w:rFonts w:ascii="宋体" w:hAnsi="宋体" w:cs="宋体"/>
                <w:color w:val="000000"/>
                <w:sz w:val="18"/>
                <w:szCs w:val="18"/>
              </w:rPr>
            </w:pPr>
          </w:p>
        </w:tc>
      </w:tr>
      <w:tr w:rsidR="00A74593" w14:paraId="68F136A3"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38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AADL0001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2D5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院际中医辨证论治会诊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72F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因患者病情需要，邀请外院具有副高级以上职称的中医或中西医结合医务人员提供的中医会诊诊疗服务。通过望闻问切收集中医四诊信息，依据中医理论进行辨证，分析病因、病位、病性及病机转化，作出证候诊断，提出治疗方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54F0"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4CE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4D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6CE5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469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市场调节价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827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F6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77E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423F" w14:textId="77777777" w:rsidR="00A74593" w:rsidRDefault="00A74593">
            <w:pPr>
              <w:spacing w:line="230" w:lineRule="exact"/>
              <w:jc w:val="center"/>
              <w:rPr>
                <w:rFonts w:ascii="宋体" w:hAnsi="宋体" w:cs="宋体"/>
                <w:color w:val="000000"/>
                <w:sz w:val="18"/>
                <w:szCs w:val="18"/>
              </w:rPr>
            </w:pPr>
          </w:p>
        </w:tc>
      </w:tr>
      <w:tr w:rsidR="00A74593" w14:paraId="2E51D25C"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FD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AADM0001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117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院内中医辨证论治会诊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FD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因患者病情需要，由院内不同科室的具有主治医师以上职称的中医或中西医结合医务人员提供的中医会诊诊疗服务。通过望闻问切收集中医四诊信息，依据中医理论进行辨证，分析病因、病位、病性及病机转化，作出证候诊断，提出治疗方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172D"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0AC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C15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39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0B5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73F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45E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CA0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2199" w14:textId="77777777" w:rsidR="00A74593" w:rsidRDefault="00A74593">
            <w:pPr>
              <w:spacing w:line="230" w:lineRule="exact"/>
              <w:jc w:val="center"/>
              <w:rPr>
                <w:rFonts w:ascii="宋体" w:hAnsi="宋体" w:cs="宋体"/>
                <w:color w:val="000000"/>
                <w:sz w:val="18"/>
                <w:szCs w:val="18"/>
              </w:rPr>
            </w:pPr>
          </w:p>
        </w:tc>
      </w:tr>
      <w:tr w:rsidR="00A74593" w14:paraId="5CF4A5B8"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DC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AADN0001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51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远程中医辨证论治会诊</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21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通网络计算机系统，通过计算机系统提供医学资料，由中医、中西医结合专家对患者的病情进行研讨的会诊诊治，综合中医四诊信息，依据中医理论进行辨证，分析病因、病位、病性及病机转化，作出证候诊断，提出治疗方案。</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E9B5"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90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D66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02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0F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B38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40A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B9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FF3C" w14:textId="77777777" w:rsidR="00A74593" w:rsidRDefault="00A74593">
            <w:pPr>
              <w:spacing w:line="230" w:lineRule="exact"/>
              <w:jc w:val="center"/>
              <w:rPr>
                <w:rFonts w:ascii="宋体" w:hAnsi="宋体" w:cs="宋体"/>
                <w:color w:val="000000"/>
                <w:sz w:val="18"/>
                <w:szCs w:val="18"/>
              </w:rPr>
            </w:pPr>
          </w:p>
        </w:tc>
      </w:tr>
      <w:tr w:rsidR="00A74593" w14:paraId="47776862" w14:textId="77777777">
        <w:trPr>
          <w:trHeight w:val="46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6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480000007</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C4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中医体质辨识</w:t>
            </w:r>
          </w:p>
        </w:tc>
        <w:tc>
          <w:tcPr>
            <w:tcW w:w="5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0F128" w14:textId="77777777" w:rsidR="00A74593" w:rsidRDefault="00A74593">
            <w:pPr>
              <w:spacing w:line="230" w:lineRule="exact"/>
              <w:jc w:val="left"/>
              <w:rPr>
                <w:rFonts w:ascii="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605A" w14:textId="77777777" w:rsidR="00A74593" w:rsidRDefault="00A74593">
            <w:pPr>
              <w:spacing w:line="230" w:lineRule="exact"/>
              <w:jc w:val="left"/>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27D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90C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570D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EC8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2639"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4C7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89D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96D5" w14:textId="77777777" w:rsidR="00A74593" w:rsidRDefault="00A74593">
            <w:pPr>
              <w:spacing w:line="230" w:lineRule="exact"/>
              <w:jc w:val="center"/>
              <w:rPr>
                <w:rFonts w:ascii="宋体" w:hAnsi="宋体" w:cs="宋体"/>
                <w:color w:val="000000"/>
                <w:sz w:val="18"/>
                <w:szCs w:val="18"/>
              </w:rPr>
            </w:pPr>
          </w:p>
        </w:tc>
      </w:tr>
    </w:tbl>
    <w:p w14:paraId="4AEC4CF2" w14:textId="77777777" w:rsidR="00A74593" w:rsidRDefault="00A74593">
      <w:pPr>
        <w:spacing w:line="230" w:lineRule="exact"/>
      </w:pPr>
    </w:p>
    <w:p w14:paraId="6650B57B" w14:textId="77777777" w:rsidR="00A74593" w:rsidRDefault="00A74593">
      <w:pPr>
        <w:pStyle w:val="a0"/>
        <w:spacing w:after="0" w:line="230" w:lineRule="exact"/>
      </w:pPr>
    </w:p>
    <w:p w14:paraId="414F1A28" w14:textId="77777777" w:rsidR="00A74593" w:rsidRDefault="00A74593">
      <w:pPr>
        <w:pStyle w:val="a4"/>
        <w:spacing w:before="0" w:after="0" w:line="230" w:lineRule="exact"/>
      </w:pPr>
    </w:p>
    <w:p w14:paraId="12AB4EA5" w14:textId="77777777" w:rsidR="00A74593" w:rsidRDefault="00A74593"/>
    <w:p w14:paraId="50F4C8D0" w14:textId="77777777" w:rsidR="00A74593" w:rsidRDefault="00A74593">
      <w:pPr>
        <w:pStyle w:val="a0"/>
      </w:pPr>
    </w:p>
    <w:p w14:paraId="59C8A83B" w14:textId="77777777" w:rsidR="00A74593" w:rsidRDefault="00A74593">
      <w:pPr>
        <w:pStyle w:val="a4"/>
      </w:pPr>
    </w:p>
    <w:p w14:paraId="01EAC304" w14:textId="77777777" w:rsidR="00A74593" w:rsidRDefault="00A74593"/>
    <w:p w14:paraId="2648334B" w14:textId="77777777" w:rsidR="00A74593" w:rsidRDefault="00A74593">
      <w:pPr>
        <w:pStyle w:val="a0"/>
      </w:pPr>
    </w:p>
    <w:p w14:paraId="3AE478A0" w14:textId="77777777" w:rsidR="00A74593" w:rsidRDefault="00A74593">
      <w:pPr>
        <w:pStyle w:val="a4"/>
      </w:pPr>
    </w:p>
    <w:p w14:paraId="69F45B54"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9</w:t>
      </w:r>
    </w:p>
    <w:tbl>
      <w:tblPr>
        <w:tblW w:w="15750" w:type="dxa"/>
        <w:tblInd w:w="-1293" w:type="dxa"/>
        <w:tblLayout w:type="fixed"/>
        <w:tblLook w:val="04A0" w:firstRow="1" w:lastRow="0" w:firstColumn="1" w:lastColumn="0" w:noHBand="0" w:noVBand="1"/>
      </w:tblPr>
      <w:tblGrid>
        <w:gridCol w:w="1245"/>
        <w:gridCol w:w="1425"/>
        <w:gridCol w:w="6675"/>
        <w:gridCol w:w="645"/>
        <w:gridCol w:w="540"/>
        <w:gridCol w:w="750"/>
        <w:gridCol w:w="735"/>
        <w:gridCol w:w="750"/>
        <w:gridCol w:w="945"/>
        <w:gridCol w:w="750"/>
        <w:gridCol w:w="675"/>
        <w:gridCol w:w="615"/>
      </w:tblGrid>
      <w:tr w:rsidR="00A74593" w14:paraId="39ABD915" w14:textId="77777777">
        <w:trPr>
          <w:trHeight w:val="520"/>
        </w:trPr>
        <w:tc>
          <w:tcPr>
            <w:tcW w:w="15750" w:type="dxa"/>
            <w:gridSpan w:val="12"/>
            <w:tcBorders>
              <w:top w:val="nil"/>
              <w:left w:val="nil"/>
              <w:bottom w:val="nil"/>
              <w:right w:val="nil"/>
            </w:tcBorders>
            <w:shd w:val="clear" w:color="auto" w:fill="auto"/>
            <w:vAlign w:val="center"/>
          </w:tcPr>
          <w:p w14:paraId="5E60911C"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青岛市废止护理类医疗服务价格项目表</w:t>
            </w:r>
          </w:p>
        </w:tc>
      </w:tr>
      <w:tr w:rsidR="00A74593" w14:paraId="0EF2B883" w14:textId="77777777">
        <w:trPr>
          <w:trHeight w:val="480"/>
        </w:trPr>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B3C26A"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项目编码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6106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项目名称</w:t>
            </w:r>
          </w:p>
        </w:tc>
        <w:tc>
          <w:tcPr>
            <w:tcW w:w="6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14771"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项目内涵</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BEA114"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除外内容</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64CBC"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计价单位</w:t>
            </w:r>
          </w:p>
        </w:tc>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2ACBA6"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价格</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D362D2"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计价说明</w:t>
            </w:r>
          </w:p>
        </w:tc>
        <w:tc>
          <w:tcPr>
            <w:tcW w:w="2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B8A8"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统筹金支付范围</w:t>
            </w:r>
          </w:p>
        </w:tc>
      </w:tr>
      <w:tr w:rsidR="00A74593" w14:paraId="53FEF330" w14:textId="77777777">
        <w:trPr>
          <w:trHeight w:val="48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D24E7" w14:textId="77777777" w:rsidR="00A74593" w:rsidRDefault="00A74593">
            <w:pPr>
              <w:spacing w:line="230" w:lineRule="exact"/>
              <w:jc w:val="center"/>
              <w:rPr>
                <w:rFonts w:ascii="宋体" w:hAnsi="宋体" w:cs="宋体"/>
                <w:b/>
                <w:color w:val="000000"/>
                <w:sz w:val="18"/>
                <w:szCs w:val="1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D7071" w14:textId="77777777" w:rsidR="00A74593" w:rsidRDefault="00A74593">
            <w:pPr>
              <w:spacing w:line="230" w:lineRule="exact"/>
              <w:jc w:val="center"/>
              <w:rPr>
                <w:rFonts w:ascii="宋体" w:hAnsi="宋体" w:cs="宋体"/>
                <w:b/>
                <w:color w:val="000000"/>
                <w:sz w:val="18"/>
                <w:szCs w:val="18"/>
              </w:rPr>
            </w:pPr>
          </w:p>
        </w:tc>
        <w:tc>
          <w:tcPr>
            <w:tcW w:w="6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FA249" w14:textId="77777777" w:rsidR="00A74593" w:rsidRDefault="00A74593">
            <w:pPr>
              <w:spacing w:line="230" w:lineRule="exact"/>
              <w:jc w:val="center"/>
              <w:rPr>
                <w:rFonts w:ascii="宋体" w:hAnsi="宋体" w:cs="宋体"/>
                <w:b/>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1BD16" w14:textId="77777777" w:rsidR="00A74593" w:rsidRDefault="00A74593">
            <w:pPr>
              <w:spacing w:line="230" w:lineRule="exact"/>
              <w:jc w:val="center"/>
              <w:rPr>
                <w:rFonts w:ascii="宋体" w:hAnsi="宋体" w:cs="宋体"/>
                <w:b/>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FC47E" w14:textId="77777777" w:rsidR="00A74593" w:rsidRDefault="00A74593">
            <w:pPr>
              <w:spacing w:line="230" w:lineRule="exact"/>
              <w:jc w:val="center"/>
              <w:rPr>
                <w:rFonts w:ascii="宋体" w:hAnsi="宋体" w:cs="宋体"/>
                <w:b/>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E4E5"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1E34"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71DA"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2A48B" w14:textId="77777777" w:rsidR="00A74593" w:rsidRDefault="00A74593">
            <w:pPr>
              <w:spacing w:line="230" w:lineRule="exact"/>
              <w:jc w:val="center"/>
              <w:rPr>
                <w:rFonts w:ascii="宋体" w:hAnsi="宋体" w:cs="宋体"/>
                <w:b/>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34F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职工进统筹前自负比例</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05EF"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居民进统筹前自负比例</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7FDC" w14:textId="77777777" w:rsidR="00A74593" w:rsidRDefault="00F45AAE">
            <w:pPr>
              <w:widowControl/>
              <w:spacing w:line="23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最高费用限额</w:t>
            </w:r>
          </w:p>
        </w:tc>
      </w:tr>
      <w:tr w:rsidR="00A74593" w14:paraId="2364049C"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5139"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ACAC0001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01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Ⅰ级护理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C7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不含口腔护理、压疮预防和护理、管路护理等专项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EC25"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A44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9C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1E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CB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2A1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52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D3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5A53" w14:textId="77777777" w:rsidR="00A74593" w:rsidRDefault="00A74593">
            <w:pPr>
              <w:spacing w:line="230" w:lineRule="exact"/>
              <w:jc w:val="left"/>
              <w:rPr>
                <w:rFonts w:ascii="宋体" w:hAnsi="宋体" w:cs="宋体"/>
                <w:color w:val="000000"/>
                <w:sz w:val="18"/>
                <w:szCs w:val="18"/>
              </w:rPr>
            </w:pPr>
          </w:p>
        </w:tc>
      </w:tr>
      <w:tr w:rsidR="00A74593" w14:paraId="75430AF4"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A212"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ACAB0001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7E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Ⅱ级护理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19E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指病情稳定、生活部分自理的患者或行动不便的老年患者的护理。每</w:t>
            </w:r>
            <w:r>
              <w:rPr>
                <w:rFonts w:ascii="宋体" w:hAnsi="宋体" w:cs="宋体" w:hint="eastAsia"/>
                <w:color w:val="000000"/>
                <w:kern w:val="0"/>
                <w:sz w:val="18"/>
                <w:szCs w:val="18"/>
                <w:lang w:bidi="ar"/>
              </w:rPr>
              <w:t>2-3</w:t>
            </w:r>
            <w:r>
              <w:rPr>
                <w:rFonts w:ascii="宋体" w:hAnsi="宋体" w:cs="宋体" w:hint="eastAsia"/>
                <w:color w:val="000000"/>
                <w:kern w:val="0"/>
                <w:sz w:val="18"/>
                <w:szCs w:val="18"/>
                <w:lang w:bidi="ar"/>
              </w:rPr>
              <w:t>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FA94"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B5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3BF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39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A1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4D48"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7B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2D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406B" w14:textId="77777777" w:rsidR="00A74593" w:rsidRDefault="00A74593">
            <w:pPr>
              <w:spacing w:line="230" w:lineRule="exact"/>
              <w:jc w:val="left"/>
              <w:rPr>
                <w:rFonts w:ascii="宋体" w:hAnsi="宋体" w:cs="宋体"/>
                <w:color w:val="000000"/>
                <w:sz w:val="18"/>
                <w:szCs w:val="18"/>
              </w:rPr>
            </w:pPr>
          </w:p>
        </w:tc>
      </w:tr>
      <w:tr w:rsidR="00A74593" w14:paraId="2DF37621"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3ACA"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ACAA0001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0C8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Ⅲ级护理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0A8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指生活完全自理、病情稳定的患者、处于康复期患者的护理。每</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小时巡视患者，观察患者病情变化，根据患者病情测量患者生命体征，根据医嘱，正确实施治疗，用药，指导患者完成生理需求及康复。完成健康教育及心理护理，书写护理记录。</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9934"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36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32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552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5B2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D1C3"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F8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D4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3934" w14:textId="77777777" w:rsidR="00A74593" w:rsidRDefault="00A74593">
            <w:pPr>
              <w:spacing w:line="230" w:lineRule="exact"/>
              <w:jc w:val="left"/>
              <w:rPr>
                <w:rFonts w:ascii="宋体" w:hAnsi="宋体" w:cs="宋体"/>
                <w:color w:val="000000"/>
                <w:sz w:val="18"/>
                <w:szCs w:val="18"/>
              </w:rPr>
            </w:pPr>
          </w:p>
        </w:tc>
      </w:tr>
      <w:tr w:rsidR="00A74593" w14:paraId="189838D4"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9B97"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ACBG0001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D4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动脉置管护理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D1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患者病情等，核对患者信息并做好解释取得配合，准备用物，使用无菌注射器吸取抗凝剂或生理盐水定时冲管保持管道通畅，取适当体位，调整零点，测压，观察穿刺点，更换无菌敷料保持干燥清洁，固定导管，做好健康教育和心理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9A649"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48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7F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DA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C1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4FA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39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CF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53BC" w14:textId="77777777" w:rsidR="00A74593" w:rsidRDefault="00A74593">
            <w:pPr>
              <w:spacing w:line="230" w:lineRule="exact"/>
              <w:jc w:val="left"/>
              <w:rPr>
                <w:rFonts w:ascii="宋体" w:hAnsi="宋体" w:cs="宋体"/>
                <w:color w:val="000000"/>
                <w:sz w:val="18"/>
                <w:szCs w:val="18"/>
              </w:rPr>
            </w:pPr>
          </w:p>
        </w:tc>
      </w:tr>
      <w:tr w:rsidR="00A74593" w14:paraId="4B19AEBB"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D537"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ACBG0002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5B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静脉置管护理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54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指中心静脉置管护理、</w:t>
            </w:r>
            <w:r>
              <w:rPr>
                <w:rFonts w:ascii="宋体" w:hAnsi="宋体" w:cs="宋体" w:hint="eastAsia"/>
                <w:color w:val="000000"/>
                <w:kern w:val="0"/>
                <w:sz w:val="18"/>
                <w:szCs w:val="18"/>
                <w:lang w:bidi="ar"/>
              </w:rPr>
              <w:t>PICC</w:t>
            </w:r>
            <w:r>
              <w:rPr>
                <w:rFonts w:ascii="宋体" w:hAnsi="宋体" w:cs="宋体" w:hint="eastAsia"/>
                <w:color w:val="000000"/>
                <w:kern w:val="0"/>
                <w:sz w:val="18"/>
                <w:szCs w:val="18"/>
                <w:lang w:bidi="ar"/>
              </w:rPr>
              <w:t>置管护理、输液港置管护理。核对患者信息，评估患者病情、合作程度及置管周围皮肤情况等，解释其目的取得配合，观察管路通畅情况，测量外管路长度等，必要时测量臂围，严格无菌操作进行消毒，防止留置管阻塞和管路感染，使用无菌注射器或一次性封管针脉冲式正压封管，严禁提前配置冲管液当日用于多人封管，更换无菌敷料并固定、再次测量管路长度、记录、做好健康教育和心理护理。不含换药。</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7AD5"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37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8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CE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88B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615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F2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D5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BE5C" w14:textId="77777777" w:rsidR="00A74593" w:rsidRDefault="00A74593">
            <w:pPr>
              <w:spacing w:line="230" w:lineRule="exact"/>
              <w:jc w:val="left"/>
              <w:rPr>
                <w:rFonts w:ascii="宋体" w:hAnsi="宋体" w:cs="宋体"/>
                <w:color w:val="000000"/>
                <w:sz w:val="18"/>
                <w:szCs w:val="18"/>
              </w:rPr>
            </w:pPr>
          </w:p>
        </w:tc>
      </w:tr>
      <w:tr w:rsidR="00A74593" w14:paraId="1A8EB2FA"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1792"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ACBC0001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1B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精神病人护理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C0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DD56"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F03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CB1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F0C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06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E4E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52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31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7066" w14:textId="77777777" w:rsidR="00A74593" w:rsidRDefault="00A74593">
            <w:pPr>
              <w:spacing w:line="230" w:lineRule="exact"/>
              <w:jc w:val="left"/>
              <w:rPr>
                <w:rFonts w:ascii="宋体" w:hAnsi="宋体" w:cs="宋体"/>
                <w:color w:val="000000"/>
                <w:sz w:val="18"/>
                <w:szCs w:val="18"/>
              </w:rPr>
            </w:pPr>
          </w:p>
        </w:tc>
      </w:tr>
      <w:tr w:rsidR="00A74593" w14:paraId="51843131"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E3F4"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ACBC0002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FE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精神科监护</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BCB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急性、冲动、自杀、伤人、毁物的病人及有外走、妄想、幻觉和木僵的病人实施监护。监护并记录的内容包括：生命体征，意识状态，精神状况，认知，情感，意向行为，对治疗合作度，安全，进食，排泄，一般生活自理，药物不良反应及躯体合并症等。</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1B6A"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52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3B4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99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50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19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收精神科监护的不能再收其它护理。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3C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5C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4B43" w14:textId="77777777" w:rsidR="00A74593" w:rsidRDefault="00A74593">
            <w:pPr>
              <w:spacing w:line="230" w:lineRule="exact"/>
              <w:jc w:val="left"/>
              <w:rPr>
                <w:rFonts w:ascii="宋体" w:hAnsi="宋体" w:cs="宋体"/>
                <w:color w:val="000000"/>
                <w:sz w:val="18"/>
                <w:szCs w:val="18"/>
              </w:rPr>
            </w:pPr>
          </w:p>
        </w:tc>
      </w:tr>
      <w:tr w:rsidR="00A74593" w14:paraId="17990FAF"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F533"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ACBJ0001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7B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71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评估患者病情、意识状态、气管切开周围皮肤情况等，核对患者信息，做好解释取得配合，监测并保持气囊的压力，必要时人工气道内药物滴入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打开人工气道，吸气相时滴入药物，观察用药后效果并记录</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，随时清理呼吸道分泌物，局部消毒，更换敷料，保持气管切开处清洁干燥，固定，观察伤口有无感染并记录，做好健康教育及心理护理。不含吸痰护理。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DB40"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2E1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34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72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FA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7F3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3E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DC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C73B" w14:textId="77777777" w:rsidR="00A74593" w:rsidRDefault="00A74593">
            <w:pPr>
              <w:spacing w:line="230" w:lineRule="exact"/>
              <w:jc w:val="left"/>
              <w:rPr>
                <w:rFonts w:ascii="宋体" w:hAnsi="宋体" w:cs="宋体"/>
                <w:color w:val="000000"/>
                <w:sz w:val="18"/>
                <w:szCs w:val="18"/>
              </w:rPr>
            </w:pPr>
          </w:p>
        </w:tc>
      </w:tr>
      <w:tr w:rsidR="00A74593" w14:paraId="0A71AB78"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59C1"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ACBJ0002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2F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气管切开套管更换</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D1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评估患者病情、意识状态、气管切开周围皮肤情况，核对患者信息，做好解释取得配合，准备用物，取出并更换套管，套管消毒，评价并记录，做好健康教育及心理护理。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F2E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气管切开套管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29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E2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3C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F2B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007D"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9B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7F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F340" w14:textId="77777777" w:rsidR="00A74593" w:rsidRDefault="00A74593">
            <w:pPr>
              <w:spacing w:line="230" w:lineRule="exact"/>
              <w:jc w:val="left"/>
              <w:rPr>
                <w:rFonts w:ascii="宋体" w:hAnsi="宋体" w:cs="宋体"/>
                <w:color w:val="000000"/>
                <w:sz w:val="18"/>
                <w:szCs w:val="18"/>
              </w:rPr>
            </w:pPr>
          </w:p>
        </w:tc>
      </w:tr>
      <w:tr w:rsidR="00A74593" w14:paraId="20121B15"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C1DB"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ACBJ0003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CF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气管插管护理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36D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评估患者病情、意识状态、气管插管深度及导管型号等，核对患者信息，做好解释取得配合，监测并保持气囊的压力，必要时人工气道内药物滴入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打开人工气道，吸气相时滴入药物，观察用药后效果并记录</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，随时清理呼吸道分泌物，必要时使用呼吸过滤器保持气道温湿度，更换固定胶布，无菌牙垫及无菌敷料，保持固定带清洁干燥，观察气管外置长度并记录，做好健康教育及心理护理。不含吸痰护理。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40E8"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A8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39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D8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D8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141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B4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FA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F82A" w14:textId="77777777" w:rsidR="00A74593" w:rsidRDefault="00A74593">
            <w:pPr>
              <w:spacing w:line="230" w:lineRule="exact"/>
              <w:jc w:val="left"/>
              <w:rPr>
                <w:rFonts w:ascii="宋体" w:hAnsi="宋体" w:cs="宋体"/>
                <w:color w:val="000000"/>
                <w:sz w:val="18"/>
                <w:szCs w:val="18"/>
              </w:rPr>
            </w:pPr>
          </w:p>
        </w:tc>
      </w:tr>
      <w:tr w:rsidR="00A74593" w14:paraId="4D530F31"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B477"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ACAD0001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930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B9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小时出入量，正确实施口腔护理，压疮预防和护理，管路护理等措施，实施安全措施，保持患者的舒适和功能体位，实</w:t>
            </w:r>
            <w:r>
              <w:rPr>
                <w:rFonts w:ascii="宋体" w:hAnsi="宋体" w:cs="宋体" w:hint="eastAsia"/>
                <w:color w:val="000000"/>
                <w:kern w:val="0"/>
                <w:sz w:val="18"/>
                <w:szCs w:val="18"/>
                <w:lang w:bidi="ar"/>
              </w:rPr>
              <w:lastRenderedPageBreak/>
              <w:t>施床旁交接班，完成健康教育及心理护理，书写特护记录。不含仪器监护。不含口腔护理、压疮预防和护理、管路护理等专项护理。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2D87"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83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43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23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AF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C541"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2B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F5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FAED" w14:textId="77777777" w:rsidR="00A74593" w:rsidRDefault="00A74593">
            <w:pPr>
              <w:spacing w:line="230" w:lineRule="exact"/>
              <w:jc w:val="left"/>
              <w:rPr>
                <w:rFonts w:ascii="宋体" w:hAnsi="宋体" w:cs="宋体"/>
                <w:color w:val="000000"/>
                <w:sz w:val="18"/>
                <w:szCs w:val="18"/>
              </w:rPr>
            </w:pPr>
          </w:p>
        </w:tc>
      </w:tr>
      <w:tr w:rsidR="00A74593" w14:paraId="3544C788"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B461"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ACBD0001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9E1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一般传染病护理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C2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经消化道、呼吸道、接触等传播的传染病的护理。评估病情、既往史及合作情况等，洗手，戴口罩、帽子，穿隔离衣，戴手套，做好解释取得配合，患者用物擦拭消毒，患者分泌物及污物严格消毒处理，每日房间空气消毒，定期做隔离环境的细菌学采样检测，协助患者外出检查时做好防护。</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5D62"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360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72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D0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84D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B3A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09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97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0A59" w14:textId="77777777" w:rsidR="00A74593" w:rsidRDefault="00A74593">
            <w:pPr>
              <w:spacing w:line="230" w:lineRule="exact"/>
              <w:jc w:val="left"/>
              <w:rPr>
                <w:rFonts w:ascii="宋体" w:hAnsi="宋体" w:cs="宋体"/>
                <w:color w:val="000000"/>
                <w:sz w:val="18"/>
                <w:szCs w:val="18"/>
              </w:rPr>
            </w:pPr>
          </w:p>
        </w:tc>
      </w:tr>
      <w:tr w:rsidR="00A74593" w14:paraId="47CA0A3D"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8606"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ACBD0002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50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39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烈性传染病的护理。评估病情及合作情况等，洗手，戴口罩、帽子，穿消毒隔离衣及隔离鞋，戴手套，戴防护眼镜，做好解释取得配合，禁止探视，设置警示牌，患者分泌物，呕吐物及排泄物严格消毒处理，污染敷料装入袋中，做好标记集中焚烧，每日房间及用物消毒，定期做隔离环境的细菌学采样检测。</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2260"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7A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8C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B4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49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2E8B"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44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C0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C959" w14:textId="77777777" w:rsidR="00A74593" w:rsidRDefault="00A74593">
            <w:pPr>
              <w:spacing w:line="230" w:lineRule="exact"/>
              <w:jc w:val="left"/>
              <w:rPr>
                <w:rFonts w:ascii="宋体" w:hAnsi="宋体" w:cs="宋体"/>
                <w:color w:val="000000"/>
                <w:sz w:val="18"/>
                <w:szCs w:val="18"/>
              </w:rPr>
            </w:pPr>
          </w:p>
        </w:tc>
      </w:tr>
      <w:tr w:rsidR="00A74593" w14:paraId="1AE23909"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94C3"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ACBD0003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C51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21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用于抵抗力低或极易感染患者的护理。了解患者病情及血象，评估病情及合作情况等，洗手，戴口罩、帽子，穿隔离衣，戴手套，做好解释取得配合，注意保护患者，患者用物经消毒后带入房间，餐具每日消毒，便后清洁肛门，每日房间紫外线空气消毒，定期做隔离环境的细菌学采样检测，限制探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5D30"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BD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E10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11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FA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BEB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DA5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A3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1786" w14:textId="77777777" w:rsidR="00A74593" w:rsidRDefault="00A74593">
            <w:pPr>
              <w:spacing w:line="230" w:lineRule="exact"/>
              <w:jc w:val="left"/>
              <w:rPr>
                <w:rFonts w:ascii="宋体" w:hAnsi="宋体" w:cs="宋体"/>
                <w:color w:val="000000"/>
                <w:sz w:val="18"/>
                <w:szCs w:val="18"/>
              </w:rPr>
            </w:pPr>
          </w:p>
        </w:tc>
      </w:tr>
      <w:tr w:rsidR="00A74593" w14:paraId="384E12C3"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E170"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ACBA0001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77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A6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评估新生儿适应环境能力，新生儿口腔护理，喂养，称体重，脐部残端护理，臀部护理，换尿布，观察排泄物形态并记录，洗浴，新生儿床位清洁消毒。含新生儿抚触。</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A1F8"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9B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874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C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00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3A2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E0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06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AFAA3" w14:textId="77777777" w:rsidR="00A74593" w:rsidRDefault="00A74593">
            <w:pPr>
              <w:spacing w:line="230" w:lineRule="exact"/>
              <w:jc w:val="left"/>
              <w:rPr>
                <w:rFonts w:ascii="宋体" w:hAnsi="宋体" w:cs="宋体"/>
                <w:color w:val="000000"/>
                <w:sz w:val="18"/>
                <w:szCs w:val="18"/>
              </w:rPr>
            </w:pPr>
          </w:p>
        </w:tc>
      </w:tr>
      <w:tr w:rsidR="00A74593" w14:paraId="43B90A83"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8AA0"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ACBB0001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D0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早产儿护理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57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早产儿病情，核对医嘱、患儿日龄等信息，准备暖箱，水槽中加适量蒸馏水，设置适宜温度，监护早产儿面色、呼吸、体温、心率变化及各器官功能的成熟情况，定期做暖箱消毒并送细菌培养标本，记录。含新生儿护理及暖箱的应用等。不含实验室检验。</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BA22"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7AD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CD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D0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EF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C894"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A7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ED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B509" w14:textId="77777777" w:rsidR="00A74593" w:rsidRDefault="00A74593">
            <w:pPr>
              <w:spacing w:line="230" w:lineRule="exact"/>
              <w:jc w:val="left"/>
              <w:rPr>
                <w:rFonts w:ascii="宋体" w:hAnsi="宋体" w:cs="宋体"/>
                <w:color w:val="000000"/>
                <w:sz w:val="18"/>
                <w:szCs w:val="18"/>
              </w:rPr>
            </w:pPr>
          </w:p>
        </w:tc>
      </w:tr>
      <w:tr w:rsidR="00A74593" w14:paraId="6F1D7098"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2154"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ACBE0001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4F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新生儿治疗浴</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60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新生儿情况、日龄，调节操作台温度及环境湿度，核对医嘱及患儿信息，检查患儿皮肤情况，用无菌注射器配制治疗浴液，按新生儿沐浴顺序进行治疗浴，治疗浴毕擦干皮肤，再次检查皮肤情况及效果，操作毕为患儿穿衣，处理用物，记录。</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F094B"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56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92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50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A9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C417"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8C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DB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A27E" w14:textId="77777777" w:rsidR="00A74593" w:rsidRDefault="00A74593">
            <w:pPr>
              <w:spacing w:line="230" w:lineRule="exact"/>
              <w:jc w:val="left"/>
              <w:rPr>
                <w:rFonts w:ascii="宋体" w:hAnsi="宋体" w:cs="宋体"/>
                <w:color w:val="000000"/>
                <w:sz w:val="18"/>
                <w:szCs w:val="18"/>
              </w:rPr>
            </w:pPr>
          </w:p>
        </w:tc>
      </w:tr>
      <w:tr w:rsidR="00A74593" w14:paraId="10F77B34"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7998"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ABZE0001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98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会阴擦洗</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0B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会阴擦洗或会阴冲洗。评估患者病情及合作程度等，核对患者信息，做好解释取得配合，协助患者排空膀胱，屏风遮挡，取适当体位，垫清洁棉垫及坐便器，打开消毒会阴擦洗或冲洗包，按顺序擦洗或冲洗，擦干会阴部，协助患者恢复舒适体位，必要时协助更衣，处理用物，评价并记录，做好健康教育及心理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0697"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A7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48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A0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343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DEDA"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31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9F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7D15" w14:textId="77777777" w:rsidR="00A74593" w:rsidRDefault="00A74593">
            <w:pPr>
              <w:spacing w:line="230" w:lineRule="exact"/>
              <w:jc w:val="left"/>
              <w:rPr>
                <w:rFonts w:ascii="宋体" w:hAnsi="宋体" w:cs="宋体"/>
                <w:color w:val="000000"/>
                <w:sz w:val="18"/>
                <w:szCs w:val="18"/>
              </w:rPr>
            </w:pPr>
          </w:p>
        </w:tc>
      </w:tr>
      <w:tr w:rsidR="00A74593" w14:paraId="53988E6F"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34F0"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ABZF0001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93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阴道冲洗</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E58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患者病情及会阴情况等，核对医嘱及患者信息，解释其目的取得配合，协助患者排空膀胱，无菌注射器配制冲洗液，准备冲洗装置，取适当体位，连接冲洗管，排气，将冲洗管插入阴道进行冲洗，协助患者坐起排空残留液并穿好衣服，处理用物并记录，做好健康教育和心理指导</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3E62"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EE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AB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95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D8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42CF"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CF4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77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91F1" w14:textId="77777777" w:rsidR="00A74593" w:rsidRDefault="00A74593">
            <w:pPr>
              <w:spacing w:line="230" w:lineRule="exact"/>
              <w:jc w:val="left"/>
              <w:rPr>
                <w:rFonts w:ascii="宋体" w:hAnsi="宋体" w:cs="宋体"/>
                <w:color w:val="000000"/>
                <w:sz w:val="18"/>
                <w:szCs w:val="18"/>
              </w:rPr>
            </w:pPr>
          </w:p>
        </w:tc>
      </w:tr>
      <w:tr w:rsidR="00A74593" w14:paraId="78664041"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27E5"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ACBH0001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41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C6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患者病情、合作程度及口腔状况，核对患者信息，做好解释取得配合，取适当体位，打开消毒口腔护理包，清点棉球，漱口，检查口腔，观察有无口腔黏膜疾患，必要时通知医生，按需要选择漱口液，按顺序清洁口腔，再次漱口并检查口腔，再次清点棉球，协助患者恢复舒适体位，处理用物，观察患者生命体征并记录，做好健康教育及心理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04139"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02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68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9B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84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F236"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C5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6F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78F6E" w14:textId="77777777" w:rsidR="00A74593" w:rsidRDefault="00A74593">
            <w:pPr>
              <w:spacing w:line="230" w:lineRule="exact"/>
              <w:jc w:val="left"/>
              <w:rPr>
                <w:rFonts w:ascii="宋体" w:hAnsi="宋体" w:cs="宋体"/>
                <w:color w:val="000000"/>
                <w:sz w:val="18"/>
                <w:szCs w:val="18"/>
              </w:rPr>
            </w:pPr>
          </w:p>
        </w:tc>
      </w:tr>
      <w:tr w:rsidR="00A74593" w14:paraId="27EFFCB3"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00E4"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ACBN0001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E74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压疮护理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18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使用压疮评估表确定压疮分级及危险因素，评估病情、压疮伤口类型，对有发生压疮危险的患者采取定时翻转，取适当体位，必要时采取保护措施。核对患者信息，做好解释取得配合，取适当体位，根据伤口干湿组织范围大小等，选择相应的无菌伤口敷料和药物，暴露创面，用生理盐水清理创面去除坏死组织，用蘸有消毒液的棉签消毒周围皮肤，测量创面大小并确定压疮分期，如有腔隙或窦道用装有生理盐水的无菌注射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或头皮针</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冲洗，按无菌操作原则换药，观察受压部位情况防止压疮再次发生或加重，处理用物，并记录，做好健康教育和心理护理。不含换药。</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50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功能</w:t>
            </w:r>
            <w:r>
              <w:rPr>
                <w:rFonts w:ascii="宋体" w:hAnsi="宋体" w:cs="宋体" w:hint="eastAsia"/>
                <w:color w:val="000000"/>
                <w:kern w:val="0"/>
                <w:sz w:val="18"/>
                <w:szCs w:val="18"/>
                <w:lang w:bidi="ar"/>
              </w:rPr>
              <w:t>性敷料</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1B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22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67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30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8A94"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1B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09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3B91" w14:textId="77777777" w:rsidR="00A74593" w:rsidRDefault="00A74593">
            <w:pPr>
              <w:spacing w:line="230" w:lineRule="exact"/>
              <w:jc w:val="left"/>
              <w:rPr>
                <w:rFonts w:ascii="宋体" w:hAnsi="宋体" w:cs="宋体"/>
                <w:color w:val="000000"/>
                <w:sz w:val="18"/>
                <w:szCs w:val="18"/>
              </w:rPr>
            </w:pPr>
          </w:p>
        </w:tc>
      </w:tr>
      <w:tr w:rsidR="00A74593" w14:paraId="75F4979D"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1C65"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ABZG0001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F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引流管更换</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EA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更换引流管、引流袋或引流装置，固定，观察患者生命体征，预防并发症，处理用物，记录，做好健康教育及心理护理。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BA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专用引流管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5D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52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BB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AA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BCD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64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39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F0E0" w14:textId="77777777" w:rsidR="00A74593" w:rsidRDefault="00A74593">
            <w:pPr>
              <w:spacing w:line="230" w:lineRule="exact"/>
              <w:jc w:val="left"/>
              <w:rPr>
                <w:rFonts w:ascii="宋体" w:hAnsi="宋体" w:cs="宋体"/>
                <w:color w:val="000000"/>
                <w:sz w:val="18"/>
                <w:szCs w:val="18"/>
              </w:rPr>
            </w:pPr>
          </w:p>
        </w:tc>
      </w:tr>
      <w:tr w:rsidR="00A74593" w14:paraId="555A8D04"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64DC"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ACBK0001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2B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F1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各种引流管护理，包括引流管冲洗。评估患者病情及引流情况等，核对患者信息，解释其目的取得配合，准备用物，取适当体位，戴手套，合理暴露伤口，观察引流液的量、色及性质，严格无菌操作原则用蘸有消毒液的棉签消毒，更换无菌敷料，倾倒引流液，观察患者生命体征，预防并发症，处理用物，记录，做好健康教育及心理护理。含胃、小肠、胆囊、膀胱、肾等引流管护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99AC"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1F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87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FB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34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C9A2"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24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AA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9D7D" w14:textId="77777777" w:rsidR="00A74593" w:rsidRDefault="00A74593">
            <w:pPr>
              <w:spacing w:line="230" w:lineRule="exact"/>
              <w:jc w:val="left"/>
              <w:rPr>
                <w:rFonts w:ascii="宋体" w:hAnsi="宋体" w:cs="宋体"/>
                <w:color w:val="000000"/>
                <w:sz w:val="18"/>
                <w:szCs w:val="18"/>
              </w:rPr>
            </w:pPr>
          </w:p>
        </w:tc>
      </w:tr>
      <w:tr w:rsidR="00A74593" w14:paraId="0CD3EDC5"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ACAC"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ACBK0001a</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EA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胸腔闭式引流管护理加收</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4437" w14:textId="77777777" w:rsidR="00A74593" w:rsidRDefault="00A74593">
            <w:pPr>
              <w:spacing w:line="230" w:lineRule="exact"/>
              <w:jc w:val="left"/>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C23B"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19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AC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2C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83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6A65"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7C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FD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1128" w14:textId="77777777" w:rsidR="00A74593" w:rsidRDefault="00A74593">
            <w:pPr>
              <w:spacing w:line="230" w:lineRule="exact"/>
              <w:jc w:val="left"/>
              <w:rPr>
                <w:rFonts w:ascii="宋体" w:hAnsi="宋体" w:cs="宋体"/>
                <w:color w:val="000000"/>
                <w:sz w:val="18"/>
                <w:szCs w:val="18"/>
              </w:rPr>
            </w:pPr>
          </w:p>
        </w:tc>
      </w:tr>
      <w:tr w:rsidR="00A74593" w14:paraId="0D0AF5C8"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67EC"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ACBL0001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9B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造口护理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DE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回肠、结肠造口，尿路造口，透析动静脉内瘘的护理。评估患者病情、合作程度、造口周围皮肤情况等，核对患者信息，做好解释取得配合，造口周围皮肤、排泄物及并发症的观察和处理，根据造口缺血坏死、皮肤黏膜分离、造口回缩、造口狭窄、造口脱垂、造口旁疝、造口周围皮肤问题、出血等选择适宜的敷料、药物和造口用品，并清洁皮肤及造口，测量造口大小，剪裁无菌底盘，粘贴底盘，固定无菌造口袋，记录，做好健康教育和心理指导，含换药。</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E9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造口底盘、造口袋、造口护理辅助材料</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5E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4D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3F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03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BEBE"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55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E2E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CCDB" w14:textId="77777777" w:rsidR="00A74593" w:rsidRDefault="00A74593">
            <w:pPr>
              <w:spacing w:line="230" w:lineRule="exact"/>
              <w:jc w:val="left"/>
              <w:rPr>
                <w:rFonts w:ascii="宋体" w:hAnsi="宋体" w:cs="宋体"/>
                <w:color w:val="000000"/>
                <w:sz w:val="18"/>
                <w:szCs w:val="18"/>
              </w:rPr>
            </w:pPr>
          </w:p>
        </w:tc>
      </w:tr>
      <w:tr w:rsidR="00A74593" w14:paraId="039E4AC9"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B5D2"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ACBM0001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334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肛周护理</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92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指对肛周脓肿、大便失禁等患者进行的肛周护理。观察肛周皮肤黏膜，肛周换药，湿敷。</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449A"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9F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70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0B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E7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A11F0"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12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01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8D81" w14:textId="77777777" w:rsidR="00A74593" w:rsidRDefault="00A74593">
            <w:pPr>
              <w:spacing w:line="230" w:lineRule="exact"/>
              <w:jc w:val="left"/>
              <w:rPr>
                <w:rFonts w:ascii="宋体" w:hAnsi="宋体" w:cs="宋体"/>
                <w:color w:val="000000"/>
                <w:sz w:val="18"/>
                <w:szCs w:val="18"/>
              </w:rPr>
            </w:pPr>
          </w:p>
        </w:tc>
      </w:tr>
      <w:tr w:rsidR="00A74593" w14:paraId="7E609E09"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A7FB"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ABPB0001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33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F3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重症监护室内连续监测。医生护士严密观察病情变化，密切观察血氧饱和度、呼吸、血压、脉压差、心率、心律及神志、体温、出入量等变化，发现问题及时调整治疗方案，预防并发症的发生，并作好监测，治疗及病情记录，随时配合抢救。不含仪器监护。</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A839"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44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AD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95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D7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645C" w14:textId="77777777" w:rsidR="00A74593" w:rsidRDefault="00A74593">
            <w:pPr>
              <w:spacing w:line="230" w:lineRule="exact"/>
              <w:jc w:val="left"/>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13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66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8E3D" w14:textId="77777777" w:rsidR="00A74593" w:rsidRDefault="00A74593">
            <w:pPr>
              <w:spacing w:line="230" w:lineRule="exact"/>
              <w:jc w:val="left"/>
              <w:rPr>
                <w:rFonts w:ascii="宋体" w:hAnsi="宋体" w:cs="宋体"/>
                <w:color w:val="000000"/>
                <w:sz w:val="18"/>
                <w:szCs w:val="18"/>
              </w:rPr>
            </w:pPr>
          </w:p>
        </w:tc>
      </w:tr>
      <w:tr w:rsidR="00A74593" w14:paraId="5174B136" w14:textId="77777777">
        <w:trPr>
          <w:trHeight w:val="9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C457" w14:textId="77777777" w:rsidR="00A74593" w:rsidRDefault="00F45AAE">
            <w:pPr>
              <w:widowControl/>
              <w:spacing w:line="230" w:lineRule="exact"/>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ABPA0001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2E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急诊室重症监护</w:t>
            </w:r>
          </w:p>
        </w:tc>
        <w:tc>
          <w:tcPr>
            <w:tcW w:w="6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1A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DE26" w14:textId="77777777" w:rsidR="00A74593" w:rsidRDefault="00A74593">
            <w:pPr>
              <w:spacing w:line="230" w:lineRule="exact"/>
              <w:jc w:val="left"/>
              <w:rPr>
                <w:rFonts w:ascii="宋体" w:hAnsi="宋体"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157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893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D1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4F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5E6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超过</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小时不足</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小时按一日计算，不足</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小时按半日计算。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D1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B7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2FDC" w14:textId="77777777" w:rsidR="00A74593" w:rsidRDefault="00A74593">
            <w:pPr>
              <w:spacing w:line="230" w:lineRule="exact"/>
              <w:jc w:val="left"/>
              <w:rPr>
                <w:rFonts w:ascii="宋体" w:hAnsi="宋体" w:cs="宋体"/>
                <w:color w:val="000000"/>
                <w:sz w:val="18"/>
                <w:szCs w:val="18"/>
              </w:rPr>
            </w:pPr>
          </w:p>
        </w:tc>
      </w:tr>
    </w:tbl>
    <w:p w14:paraId="04BF4E7D"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10</w:t>
      </w:r>
    </w:p>
    <w:tbl>
      <w:tblPr>
        <w:tblW w:w="15782" w:type="dxa"/>
        <w:tblInd w:w="-1321" w:type="dxa"/>
        <w:tblLayout w:type="fixed"/>
        <w:tblLook w:val="04A0" w:firstRow="1" w:lastRow="0" w:firstColumn="1" w:lastColumn="0" w:noHBand="0" w:noVBand="1"/>
      </w:tblPr>
      <w:tblGrid>
        <w:gridCol w:w="28"/>
        <w:gridCol w:w="990"/>
        <w:gridCol w:w="2295"/>
        <w:gridCol w:w="4845"/>
        <w:gridCol w:w="30"/>
        <w:gridCol w:w="2385"/>
        <w:gridCol w:w="5192"/>
        <w:gridCol w:w="17"/>
      </w:tblGrid>
      <w:tr w:rsidR="00A74593" w14:paraId="49A3BF88" w14:textId="77777777">
        <w:trPr>
          <w:gridBefore w:val="1"/>
          <w:wBefore w:w="28" w:type="dxa"/>
          <w:trHeight w:val="552"/>
        </w:trPr>
        <w:tc>
          <w:tcPr>
            <w:tcW w:w="15754" w:type="dxa"/>
            <w:gridSpan w:val="7"/>
            <w:tcBorders>
              <w:top w:val="nil"/>
              <w:left w:val="nil"/>
              <w:bottom w:val="nil"/>
              <w:right w:val="nil"/>
            </w:tcBorders>
            <w:shd w:val="clear" w:color="auto" w:fill="auto"/>
            <w:noWrap/>
            <w:vAlign w:val="center"/>
          </w:tcPr>
          <w:p w14:paraId="3A32CB08"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青岛市器官移植类医疗服务价格项目映射关系表</w:t>
            </w:r>
          </w:p>
        </w:tc>
      </w:tr>
      <w:tr w:rsidR="00A74593" w14:paraId="06635D49" w14:textId="77777777">
        <w:trPr>
          <w:gridAfter w:val="1"/>
          <w:wAfter w:w="17" w:type="dxa"/>
          <w:trHeight w:val="475"/>
        </w:trPr>
        <w:tc>
          <w:tcPr>
            <w:tcW w:w="81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F7A524"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器官移植</w:t>
            </w:r>
            <w:r>
              <w:rPr>
                <w:rFonts w:ascii="黑体" w:eastAsia="黑体" w:hAnsi="宋体" w:cs="黑体"/>
                <w:color w:val="000000"/>
                <w:kern w:val="0"/>
                <w:sz w:val="24"/>
                <w:lang w:bidi="ar"/>
              </w:rPr>
              <w:t>类医疗服务价格项目立项指南</w:t>
            </w:r>
          </w:p>
        </w:tc>
        <w:tc>
          <w:tcPr>
            <w:tcW w:w="7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71CAA"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color w:val="000000"/>
                <w:kern w:val="0"/>
                <w:sz w:val="24"/>
                <w:lang w:bidi="ar"/>
              </w:rPr>
              <w:t>映射我</w:t>
            </w:r>
            <w:r>
              <w:rPr>
                <w:rFonts w:ascii="黑体" w:eastAsia="黑体" w:hAnsi="宋体" w:cs="黑体" w:hint="eastAsia"/>
                <w:color w:val="000000"/>
                <w:kern w:val="0"/>
                <w:sz w:val="24"/>
                <w:lang w:bidi="ar"/>
              </w:rPr>
              <w:t>市</w:t>
            </w:r>
            <w:r>
              <w:rPr>
                <w:rFonts w:ascii="黑体" w:eastAsia="黑体" w:hAnsi="宋体" w:cs="黑体"/>
                <w:color w:val="000000"/>
                <w:kern w:val="0"/>
                <w:sz w:val="24"/>
                <w:lang w:bidi="ar"/>
              </w:rPr>
              <w:t>项目</w:t>
            </w:r>
          </w:p>
        </w:tc>
      </w:tr>
      <w:tr w:rsidR="00A74593" w14:paraId="26940773" w14:textId="77777777">
        <w:trPr>
          <w:gridBefore w:val="1"/>
          <w:wBefore w:w="28" w:type="dxa"/>
          <w:trHeight w:val="490"/>
        </w:trPr>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2CFE5D7D" w14:textId="77777777" w:rsidR="00A74593" w:rsidRDefault="00F45AAE">
            <w:pPr>
              <w:widowControl/>
              <w:jc w:val="center"/>
              <w:textAlignment w:val="center"/>
              <w:rPr>
                <w:rFonts w:ascii="黑体" w:eastAsia="黑体" w:hAnsi="宋体" w:cs="黑体"/>
                <w:color w:val="000000"/>
                <w:sz w:val="24"/>
              </w:rPr>
            </w:pPr>
            <w:r>
              <w:rPr>
                <w:rFonts w:ascii="黑体" w:eastAsia="黑体" w:hAnsi="宋体" w:cs="黑体"/>
                <w:color w:val="000000"/>
                <w:kern w:val="0"/>
                <w:sz w:val="24"/>
                <w:lang w:bidi="ar"/>
              </w:rPr>
              <w:t>序号</w:t>
            </w:r>
          </w:p>
        </w:tc>
        <w:tc>
          <w:tcPr>
            <w:tcW w:w="22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5553F14" w14:textId="77777777" w:rsidR="00A74593" w:rsidRDefault="00F45AAE">
            <w:pPr>
              <w:widowControl/>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4845" w:type="dxa"/>
            <w:tcBorders>
              <w:top w:val="single" w:sz="4" w:space="0" w:color="000000"/>
              <w:left w:val="single" w:sz="4" w:space="0" w:color="000000"/>
              <w:bottom w:val="single" w:sz="4" w:space="0" w:color="auto"/>
              <w:right w:val="single" w:sz="4" w:space="0" w:color="000000"/>
            </w:tcBorders>
            <w:shd w:val="clear" w:color="auto" w:fill="auto"/>
            <w:vAlign w:val="center"/>
          </w:tcPr>
          <w:p w14:paraId="2261C4B9" w14:textId="77777777" w:rsidR="00A74593" w:rsidRDefault="00F45AAE">
            <w:pPr>
              <w:widowControl/>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c>
          <w:tcPr>
            <w:tcW w:w="241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BC4BA9C" w14:textId="77777777" w:rsidR="00A74593" w:rsidRDefault="00F45AAE">
            <w:pPr>
              <w:widowControl/>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520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537BE7F" w14:textId="77777777" w:rsidR="00A74593" w:rsidRDefault="00F45AAE">
            <w:pPr>
              <w:widowControl/>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r>
      <w:tr w:rsidR="00A74593" w14:paraId="47AFF07A"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7EE7D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44FC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DA8A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B9E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330803020</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14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p>
        </w:tc>
      </w:tr>
      <w:tr w:rsidR="00A74593" w14:paraId="1378D233"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A95861"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B055D5"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1D9A8FD"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4DF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330803021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4B4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心肺移植术</w:t>
            </w:r>
          </w:p>
        </w:tc>
      </w:tr>
      <w:tr w:rsidR="00A74593" w14:paraId="55424B9C"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24AB12"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3A2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013317000010001</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89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5A1628"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10C42A" w14:textId="77777777" w:rsidR="00A74593" w:rsidRDefault="00A74593">
            <w:pPr>
              <w:spacing w:line="230" w:lineRule="exact"/>
              <w:jc w:val="left"/>
              <w:rPr>
                <w:rFonts w:ascii="宋体" w:hAnsi="宋体" w:cs="宋体"/>
                <w:color w:val="000000"/>
                <w:sz w:val="18"/>
                <w:szCs w:val="18"/>
              </w:rPr>
            </w:pPr>
          </w:p>
        </w:tc>
      </w:tr>
      <w:tr w:rsidR="00A74593" w14:paraId="16644017"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5B7D08"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82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013317000010100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1C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38C8F" w14:textId="77777777" w:rsidR="00A74593" w:rsidRDefault="00A74593">
            <w:pPr>
              <w:spacing w:line="230" w:lineRule="exact"/>
              <w:jc w:val="left"/>
              <w:rPr>
                <w:rFonts w:ascii="宋体" w:hAnsi="宋体" w:cs="宋体"/>
                <w:b/>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942BE1" w14:textId="77777777" w:rsidR="00A74593" w:rsidRDefault="00A74593">
            <w:pPr>
              <w:spacing w:line="230" w:lineRule="exact"/>
              <w:jc w:val="left"/>
              <w:rPr>
                <w:rFonts w:ascii="宋体" w:hAnsi="宋体" w:cs="宋体"/>
                <w:color w:val="000000"/>
                <w:sz w:val="18"/>
                <w:szCs w:val="18"/>
              </w:rPr>
            </w:pPr>
          </w:p>
        </w:tc>
      </w:tr>
      <w:tr w:rsidR="00A74593" w14:paraId="068BEC7D"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FB74D2"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D54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013317000010200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7C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异位移植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D24950"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536664" w14:textId="77777777" w:rsidR="00A74593" w:rsidRDefault="00A74593">
            <w:pPr>
              <w:spacing w:line="230" w:lineRule="exact"/>
              <w:jc w:val="left"/>
              <w:rPr>
                <w:rFonts w:ascii="宋体" w:hAnsi="宋体" w:cs="宋体"/>
                <w:color w:val="000000"/>
                <w:sz w:val="18"/>
                <w:szCs w:val="18"/>
              </w:rPr>
            </w:pPr>
          </w:p>
        </w:tc>
      </w:tr>
      <w:tr w:rsidR="00A74593" w14:paraId="25359197"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FC28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BB5B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B20EF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444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C7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原位肝移植术</w:t>
            </w:r>
          </w:p>
        </w:tc>
      </w:tr>
      <w:tr w:rsidR="00A74593" w14:paraId="2DC2ECE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1F2467"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C42F0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4CEE70"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4492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750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部分供肝原位肝移植术</w:t>
            </w:r>
          </w:p>
        </w:tc>
      </w:tr>
      <w:tr w:rsidR="00A74593" w14:paraId="1E68162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0781D5"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0CA46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0B6C43"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541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HQA90303</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81C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双供肝原位肝移植术</w:t>
            </w:r>
          </w:p>
        </w:tc>
      </w:tr>
      <w:tr w:rsidR="00A74593" w14:paraId="7D647716"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26E715"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7BCF5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CE3E14"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080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HQA90304</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26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原位辅助肝移植术</w:t>
            </w:r>
          </w:p>
        </w:tc>
      </w:tr>
      <w:tr w:rsidR="00A74593" w14:paraId="08AA81D6"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3989F8"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6EB60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4AEB16"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987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HQA90305</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FED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移植肝切除再移植术</w:t>
            </w:r>
          </w:p>
        </w:tc>
      </w:tr>
      <w:tr w:rsidR="00A74593" w14:paraId="272B0B52"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43A1D9" w14:textId="77777777" w:rsidR="00A74593" w:rsidRDefault="00A74593">
            <w:pPr>
              <w:spacing w:line="230" w:lineRule="exact"/>
              <w:jc w:val="center"/>
              <w:rPr>
                <w:rFonts w:ascii="宋体" w:hAnsi="宋体" w:cs="宋体"/>
                <w:color w:val="000000"/>
                <w:sz w:val="18"/>
                <w:szCs w:val="18"/>
              </w:rPr>
            </w:pP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A4B0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013317000020001</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1A31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595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C119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原位肝移植术儿童加收</w:t>
            </w:r>
          </w:p>
        </w:tc>
      </w:tr>
      <w:tr w:rsidR="00A74593" w14:paraId="08A68648"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5E173D"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AE5FD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9EBAE7"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511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D7B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部分供肝原位肝移植术儿童加收</w:t>
            </w:r>
          </w:p>
        </w:tc>
      </w:tr>
      <w:tr w:rsidR="00A74593" w14:paraId="7AE17AE5"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7A227D"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8A074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46F26A"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E6D0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HQA90303,A1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978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双供肝原位肝移植术儿童加收</w:t>
            </w:r>
          </w:p>
        </w:tc>
      </w:tr>
      <w:tr w:rsidR="00A74593" w14:paraId="2A9541D3"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34945F"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2CD56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3C8E8"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F22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HQA90304,A1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521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原位辅助肝移植术儿童加收</w:t>
            </w:r>
          </w:p>
        </w:tc>
      </w:tr>
      <w:tr w:rsidR="00A74593" w14:paraId="317F555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0AF280"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05F0D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547DD"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2C8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HQA90305,A1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DAB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移植肝切除再移植术儿童加收</w:t>
            </w:r>
          </w:p>
        </w:tc>
      </w:tr>
      <w:tr w:rsidR="00A74593" w14:paraId="35C034B6"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F9F97E"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53F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013317000020002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1C2CF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部分肝脏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90B120"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802CC" w14:textId="77777777" w:rsidR="00A74593" w:rsidRDefault="00A74593">
            <w:pPr>
              <w:spacing w:line="230" w:lineRule="exact"/>
              <w:jc w:val="left"/>
              <w:rPr>
                <w:rFonts w:ascii="宋体" w:hAnsi="宋体" w:cs="宋体"/>
                <w:color w:val="000000"/>
                <w:sz w:val="18"/>
                <w:szCs w:val="18"/>
              </w:rPr>
            </w:pPr>
          </w:p>
        </w:tc>
      </w:tr>
      <w:tr w:rsidR="00A74593" w14:paraId="1CA30B7B"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B2F379"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33C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013317000020100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59689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肝脏移植术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1DCAC6"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F90789" w14:textId="77777777" w:rsidR="00A74593" w:rsidRDefault="00A74593">
            <w:pPr>
              <w:spacing w:line="230" w:lineRule="exact"/>
              <w:jc w:val="left"/>
              <w:rPr>
                <w:rFonts w:ascii="宋体" w:hAnsi="宋体" w:cs="宋体"/>
                <w:color w:val="000000"/>
                <w:sz w:val="18"/>
                <w:szCs w:val="18"/>
              </w:rPr>
            </w:pPr>
          </w:p>
        </w:tc>
      </w:tr>
      <w:tr w:rsidR="00A74593" w14:paraId="72D26605"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FC392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28CA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E138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12A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016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单肺移植术</w:t>
            </w:r>
          </w:p>
        </w:tc>
      </w:tr>
      <w:tr w:rsidR="00A74593" w14:paraId="5236FBEE"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A0C6D4"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F873FB"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862A2A"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C80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C10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双肺移植术</w:t>
            </w:r>
          </w:p>
        </w:tc>
      </w:tr>
      <w:tr w:rsidR="00A74593" w14:paraId="0CE0D093"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6BB493"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FB407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43578"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437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330803021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3F8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心肺移植术</w:t>
            </w:r>
          </w:p>
        </w:tc>
      </w:tr>
      <w:tr w:rsidR="00A74593" w14:paraId="0B75F7E0"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AE4749" w14:textId="77777777" w:rsidR="00A74593" w:rsidRDefault="00A74593">
            <w:pPr>
              <w:spacing w:line="230" w:lineRule="exact"/>
              <w:jc w:val="center"/>
              <w:rPr>
                <w:rFonts w:ascii="宋体" w:hAnsi="宋体" w:cs="宋体"/>
                <w:color w:val="000000"/>
                <w:sz w:val="18"/>
                <w:szCs w:val="18"/>
              </w:rPr>
            </w:pP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F171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013317000030001</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A099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870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795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单肺移植术儿童加收</w:t>
            </w:r>
          </w:p>
        </w:tc>
      </w:tr>
      <w:tr w:rsidR="00A74593" w14:paraId="0E87C9CD"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B300AD"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2DBE7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EFEDD6"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3FD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HJE90302,A1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126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双肺移植术儿童加收</w:t>
            </w:r>
          </w:p>
        </w:tc>
      </w:tr>
      <w:tr w:rsidR="00A74593" w14:paraId="34757A4C"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55663D"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FDE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013317000030002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2457C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部分肺脏</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器官段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移植</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E7B59"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8EFC65" w14:textId="77777777" w:rsidR="00A74593" w:rsidRDefault="00A74593">
            <w:pPr>
              <w:spacing w:line="230" w:lineRule="exact"/>
              <w:jc w:val="left"/>
              <w:rPr>
                <w:rFonts w:ascii="宋体" w:hAnsi="宋体" w:cs="宋体"/>
                <w:color w:val="000000"/>
                <w:sz w:val="18"/>
                <w:szCs w:val="18"/>
              </w:rPr>
            </w:pPr>
          </w:p>
        </w:tc>
      </w:tr>
      <w:tr w:rsidR="00A74593" w14:paraId="1C0A13F7"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E173A7"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E90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013317000030100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9F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D7A5C5"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FF526D" w14:textId="77777777" w:rsidR="00A74593" w:rsidRDefault="00A74593">
            <w:pPr>
              <w:spacing w:line="230" w:lineRule="exact"/>
              <w:jc w:val="left"/>
              <w:rPr>
                <w:rFonts w:ascii="宋体" w:hAnsi="宋体" w:cs="宋体"/>
                <w:color w:val="000000"/>
                <w:sz w:val="18"/>
                <w:szCs w:val="18"/>
              </w:rPr>
            </w:pPr>
          </w:p>
        </w:tc>
      </w:tr>
      <w:tr w:rsidR="00A74593" w14:paraId="69E5EEA4"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ACA19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BF83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013317000040000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1582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肾脏移植术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ED3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HRB90302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466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异体肾移植术</w:t>
            </w:r>
          </w:p>
        </w:tc>
      </w:tr>
      <w:tr w:rsidR="00A74593" w14:paraId="4F87E308"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00F2C7"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6E970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4E679"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7E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HRB41301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A883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供体肾修整术</w:t>
            </w:r>
          </w:p>
        </w:tc>
      </w:tr>
      <w:tr w:rsidR="00A74593" w14:paraId="3132A202"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1D8B9D"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81DA7B"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A76F5C"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7EB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HRB65302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70C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离体肾取石术</w:t>
            </w:r>
          </w:p>
        </w:tc>
      </w:tr>
      <w:tr w:rsidR="00A74593" w14:paraId="6245058C"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7DE61D" w14:textId="77777777" w:rsidR="00A74593" w:rsidRDefault="00A74593">
            <w:pPr>
              <w:spacing w:line="230" w:lineRule="exact"/>
              <w:jc w:val="center"/>
              <w:rPr>
                <w:rFonts w:ascii="宋体" w:hAnsi="宋体" w:cs="宋体"/>
                <w:color w:val="000000"/>
                <w:sz w:val="18"/>
                <w:szCs w:val="18"/>
              </w:rPr>
            </w:pP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F1DA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013317000040001</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4508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FCE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HRB90302,A1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A8C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异体肾移植术儿童加收</w:t>
            </w:r>
          </w:p>
        </w:tc>
      </w:tr>
      <w:tr w:rsidR="00A74593" w14:paraId="7DF2A6CF"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F2A720"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02333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74A956"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143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HRB41301,A1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96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供体肾修整术儿童加收</w:t>
            </w:r>
          </w:p>
        </w:tc>
      </w:tr>
      <w:tr w:rsidR="00A74593" w14:paraId="75190C6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F6538D"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F027E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37C765"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E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HRB65302,A1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AD5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离体肾取石术儿童加收</w:t>
            </w:r>
          </w:p>
        </w:tc>
      </w:tr>
      <w:tr w:rsidR="00A74593" w14:paraId="204C1653"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FE0A69"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238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013317000040100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04F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肾脏移植术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586183"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A1D3EE" w14:textId="77777777" w:rsidR="00A74593" w:rsidRDefault="00A74593">
            <w:pPr>
              <w:spacing w:line="230" w:lineRule="exact"/>
              <w:jc w:val="left"/>
              <w:rPr>
                <w:rFonts w:ascii="宋体" w:hAnsi="宋体" w:cs="宋体"/>
                <w:color w:val="000000"/>
                <w:sz w:val="18"/>
                <w:szCs w:val="18"/>
              </w:rPr>
            </w:pPr>
          </w:p>
        </w:tc>
      </w:tr>
      <w:tr w:rsidR="00A74593" w14:paraId="72C0A784"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011ED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93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013317000050000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A7D83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414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HPJ90301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969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异体小肠移植术</w:t>
            </w:r>
          </w:p>
        </w:tc>
      </w:tr>
      <w:tr w:rsidR="00A74593" w14:paraId="57FCAC28"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E75B54"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7806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013317000050001</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5D5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C84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HPJ90301,A1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F33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异体小肠移植术儿童加收</w:t>
            </w:r>
          </w:p>
        </w:tc>
      </w:tr>
      <w:tr w:rsidR="00A74593" w14:paraId="7413A61D"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6558F2"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1EA4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013317000050100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29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E35D3"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3BAD6" w14:textId="77777777" w:rsidR="00A74593" w:rsidRDefault="00A74593">
            <w:pPr>
              <w:spacing w:line="230" w:lineRule="exact"/>
              <w:jc w:val="left"/>
              <w:rPr>
                <w:rFonts w:ascii="宋体" w:hAnsi="宋体" w:cs="宋体"/>
                <w:color w:val="000000"/>
                <w:sz w:val="18"/>
                <w:szCs w:val="18"/>
              </w:rPr>
            </w:pPr>
          </w:p>
        </w:tc>
      </w:tr>
      <w:tr w:rsidR="00A74593" w14:paraId="7719BF05"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D8A8D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D1EE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013317000060000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C275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254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331007015</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E6F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p>
        </w:tc>
      </w:tr>
      <w:tr w:rsidR="00A74593" w14:paraId="30059852"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C2245E"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FA063B"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E0EB4"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6E03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331101026</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55D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胰肾联合移植术</w:t>
            </w:r>
          </w:p>
        </w:tc>
      </w:tr>
      <w:tr w:rsidR="00A74593" w14:paraId="7D3482C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B1496B"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A80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013317000060001</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D7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7CAC79"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17579" w14:textId="77777777" w:rsidR="00A74593" w:rsidRDefault="00A74593">
            <w:pPr>
              <w:spacing w:line="230" w:lineRule="exact"/>
              <w:jc w:val="left"/>
              <w:rPr>
                <w:rFonts w:ascii="宋体" w:hAnsi="宋体" w:cs="宋体"/>
                <w:color w:val="000000"/>
                <w:sz w:val="18"/>
                <w:szCs w:val="18"/>
              </w:rPr>
            </w:pPr>
          </w:p>
        </w:tc>
      </w:tr>
      <w:tr w:rsidR="00A74593" w14:paraId="519F870B"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8A656F"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3C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013317000060100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5DB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胰腺移植术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异种器官</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B466B3"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D49687" w14:textId="77777777" w:rsidR="00A74593" w:rsidRDefault="00A74593">
            <w:pPr>
              <w:spacing w:line="230" w:lineRule="exact"/>
              <w:jc w:val="left"/>
              <w:rPr>
                <w:rFonts w:ascii="宋体" w:hAnsi="宋体" w:cs="宋体"/>
                <w:color w:val="000000"/>
                <w:sz w:val="18"/>
                <w:szCs w:val="18"/>
              </w:rPr>
            </w:pPr>
          </w:p>
        </w:tc>
      </w:tr>
      <w:tr w:rsidR="00A74593" w14:paraId="3FA7B81D"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0C8E3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B85F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013317000070000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382A0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21A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330404010a</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A06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p>
        </w:tc>
      </w:tr>
      <w:tr w:rsidR="00A74593" w14:paraId="1A85BE0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F1577"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F7436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E1CA11"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1CD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330404010b</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4E9B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p>
        </w:tc>
      </w:tr>
      <w:tr w:rsidR="00A74593" w14:paraId="3EDE762F"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8227C"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AF9FE6"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9624E1"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19B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330404012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721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角膜移植联合视网膜复位术</w:t>
            </w:r>
          </w:p>
        </w:tc>
      </w:tr>
      <w:tr w:rsidR="00A74593" w14:paraId="51159B10"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68AD55"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CE81E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E5B383D"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95F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HED83317</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21F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睑退缩矫正术</w:t>
            </w:r>
          </w:p>
        </w:tc>
      </w:tr>
      <w:tr w:rsidR="00A74593" w14:paraId="3ED147B3"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EA934C"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1A6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013317000070001</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7E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儿童手术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加收</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4E9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HED83317,A1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EFE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睑退缩矫正术儿童加收</w:t>
            </w:r>
          </w:p>
        </w:tc>
      </w:tr>
      <w:tr w:rsidR="00A74593" w14:paraId="087DCE2A"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88054" w14:textId="77777777" w:rsidR="00A74593" w:rsidRDefault="00A74593">
            <w:pPr>
              <w:spacing w:line="230" w:lineRule="exact"/>
              <w:jc w:val="center"/>
              <w:rPr>
                <w:rFonts w:ascii="宋体" w:hAnsi="宋体" w:cs="宋体"/>
                <w:color w:val="000000"/>
                <w:sz w:val="18"/>
                <w:szCs w:val="18"/>
              </w:rPr>
            </w:pP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022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013317000070100</w:t>
            </w:r>
          </w:p>
        </w:tc>
        <w:tc>
          <w:tcPr>
            <w:tcW w:w="48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4D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角膜移植术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异种组织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扩展</w:t>
            </w:r>
            <w:r>
              <w:rPr>
                <w:rFonts w:ascii="宋体" w:hAnsi="宋体" w:cs="宋体" w:hint="eastAsia"/>
                <w:color w:val="000000"/>
                <w:kern w:val="0"/>
                <w:sz w:val="18"/>
                <w:szCs w:val="18"/>
                <w:lang w:bidi="ar"/>
              </w:rPr>
              <w:t>)</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949B9" w14:textId="77777777" w:rsidR="00A74593" w:rsidRDefault="00A74593">
            <w:pPr>
              <w:spacing w:line="230" w:lineRule="exact"/>
              <w:jc w:val="left"/>
              <w:rPr>
                <w:rFonts w:ascii="宋体" w:hAnsi="宋体" w:cs="宋体"/>
                <w:color w:val="000000"/>
                <w:sz w:val="18"/>
                <w:szCs w:val="18"/>
              </w:rPr>
            </w:pP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2DF788" w14:textId="77777777" w:rsidR="00A74593" w:rsidRDefault="00A74593">
            <w:pPr>
              <w:spacing w:line="230" w:lineRule="exact"/>
              <w:jc w:val="left"/>
              <w:rPr>
                <w:rFonts w:ascii="宋体" w:hAnsi="宋体" w:cs="宋体"/>
                <w:color w:val="000000"/>
                <w:sz w:val="18"/>
                <w:szCs w:val="18"/>
              </w:rPr>
            </w:pPr>
          </w:p>
        </w:tc>
      </w:tr>
      <w:tr w:rsidR="00A74593" w14:paraId="30D9FB87"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5AC5B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611B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013317000080000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75A65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供肝切取术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B9A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E3E5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尸体供肝修整术</w:t>
            </w:r>
          </w:p>
        </w:tc>
      </w:tr>
      <w:tr w:rsidR="00A74593" w14:paraId="3724D1DE"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9329CF"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B7B3C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8C15E"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F18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9E3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尸体供肝修整术儿童加收</w:t>
            </w:r>
          </w:p>
        </w:tc>
      </w:tr>
      <w:tr w:rsidR="00A74593" w14:paraId="74967EC2"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93F370"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EED59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85141E"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18B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2ED4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尸体供肝劈离式修整术</w:t>
            </w:r>
          </w:p>
        </w:tc>
      </w:tr>
      <w:tr w:rsidR="00A74593" w14:paraId="3B20D700"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89C5F2"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7BBD4A"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99AB3"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7E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634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尸体供肝劈离式修整术儿童加收</w:t>
            </w:r>
          </w:p>
        </w:tc>
      </w:tr>
      <w:tr w:rsidR="00A74593" w14:paraId="1A366EB4"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E4ED45"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6F5AD6"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CBDCD"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37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HQA41303</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424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尸体供肝减体积式修整术</w:t>
            </w:r>
          </w:p>
        </w:tc>
      </w:tr>
      <w:tr w:rsidR="00A74593" w14:paraId="312CB8AC"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41A929"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036575"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5811FF"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72A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HQA41303,A1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842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尸体供肝减体积式修整术儿童加收</w:t>
            </w:r>
          </w:p>
        </w:tc>
      </w:tr>
      <w:tr w:rsidR="00A74593" w14:paraId="21EFA617"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B55CE7"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B9C92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66E90F"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7C3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HQA60302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106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活体供肝获取术</w:t>
            </w:r>
          </w:p>
        </w:tc>
      </w:tr>
      <w:tr w:rsidR="00A74593" w14:paraId="4F35DB94"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C38D76"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1697D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CB36B8"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F23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HQA60302,A1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2C3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活体供肝获取术儿童加收</w:t>
            </w:r>
          </w:p>
        </w:tc>
      </w:tr>
      <w:tr w:rsidR="00A74593" w14:paraId="4C94EEDB"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3594F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A04C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013317000090000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B021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供肺切取术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460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HJE60301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A35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供体肺获取术</w:t>
            </w:r>
          </w:p>
        </w:tc>
      </w:tr>
      <w:tr w:rsidR="00A74593" w14:paraId="0A854B2B"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9C266C"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7AAF0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9ACAA3"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C90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HJE60301,A1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3FA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供体肺获取术儿童加收</w:t>
            </w:r>
          </w:p>
        </w:tc>
      </w:tr>
      <w:tr w:rsidR="00A74593" w14:paraId="19E89501" w14:textId="77777777">
        <w:trPr>
          <w:gridBefore w:val="1"/>
          <w:wBefore w:w="28" w:type="dxa"/>
          <w:trHeight w:val="283"/>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175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7A6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013317000100000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6B2FFA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供肾切取术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7B7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331101020</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DA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异体供肾取肾术</w:t>
            </w:r>
          </w:p>
        </w:tc>
      </w:tr>
      <w:tr w:rsidR="00A74593" w14:paraId="59CF5168"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A90CF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637C7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013317000110000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AB54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供小肠切取术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AEA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HPJ60301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130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小肠供体获取术</w:t>
            </w:r>
          </w:p>
        </w:tc>
      </w:tr>
      <w:tr w:rsidR="00A74593" w14:paraId="07DE73B9"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72E81F"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3F9F9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DB2647"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821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HPJ60301,A1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6906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小肠供体获取术儿童加收</w:t>
            </w:r>
          </w:p>
        </w:tc>
      </w:tr>
      <w:tr w:rsidR="00A74593" w14:paraId="24C3924F" w14:textId="77777777">
        <w:trPr>
          <w:gridBefore w:val="1"/>
          <w:wBefore w:w="28" w:type="dxa"/>
          <w:trHeight w:val="28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0A2B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3160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013317000120000</w:t>
            </w:r>
          </w:p>
        </w:tc>
        <w:tc>
          <w:tcPr>
            <w:tcW w:w="4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ED4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供胰腺切取术</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37F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HQN60301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75E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异体活体供胰节段切除术</w:t>
            </w:r>
          </w:p>
        </w:tc>
      </w:tr>
      <w:tr w:rsidR="00A74593" w14:paraId="54A18826"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D0B357"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7D1E3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FD2FDF"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5C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HQN60301,A1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62FB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异体活体供胰节段切除术儿童加收</w:t>
            </w:r>
          </w:p>
        </w:tc>
      </w:tr>
      <w:tr w:rsidR="00A74593" w14:paraId="456A81CA"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F0FFA2"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8BBDEB"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01D8EF"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C06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HQN75302</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936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异位异体移植胰腺切除术</w:t>
            </w:r>
          </w:p>
        </w:tc>
      </w:tr>
      <w:tr w:rsidR="00A74593" w14:paraId="362A51C6" w14:textId="77777777">
        <w:trPr>
          <w:gridBefore w:val="1"/>
          <w:wBefore w:w="28" w:type="dxa"/>
          <w:trHeight w:val="283"/>
        </w:trPr>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01FC39" w14:textId="77777777" w:rsidR="00A74593" w:rsidRDefault="00A74593">
            <w:pPr>
              <w:spacing w:line="230" w:lineRule="exact"/>
              <w:jc w:val="center"/>
              <w:rPr>
                <w:rFonts w:ascii="宋体" w:hAnsi="宋体" w:cs="宋体"/>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35E86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0AAA1" w14:textId="77777777" w:rsidR="00A74593" w:rsidRDefault="00A74593">
            <w:pPr>
              <w:spacing w:line="230" w:lineRule="exact"/>
              <w:jc w:val="left"/>
              <w:rPr>
                <w:rFonts w:ascii="宋体" w:hAnsi="宋体" w:cs="宋体"/>
                <w:color w:val="000000"/>
                <w:sz w:val="18"/>
                <w:szCs w:val="18"/>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EB0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HQN75302,A1</w:t>
            </w:r>
          </w:p>
        </w:tc>
        <w:tc>
          <w:tcPr>
            <w:tcW w:w="5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E28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异位异体移植胰腺切除术儿童加收</w:t>
            </w:r>
          </w:p>
        </w:tc>
      </w:tr>
    </w:tbl>
    <w:p w14:paraId="108FF9D1" w14:textId="77777777" w:rsidR="00A74593" w:rsidRDefault="00A74593">
      <w:pPr>
        <w:spacing w:line="230" w:lineRule="exact"/>
      </w:pPr>
    </w:p>
    <w:p w14:paraId="7E6F7514" w14:textId="77777777" w:rsidR="00A74593" w:rsidRDefault="00A74593">
      <w:pPr>
        <w:pStyle w:val="a0"/>
      </w:pPr>
    </w:p>
    <w:p w14:paraId="14EB7C46" w14:textId="77777777" w:rsidR="00A74593" w:rsidRDefault="00A74593">
      <w:pPr>
        <w:pStyle w:val="a4"/>
      </w:pPr>
    </w:p>
    <w:p w14:paraId="290B5496" w14:textId="77777777" w:rsidR="00A74593" w:rsidRDefault="00A74593"/>
    <w:p w14:paraId="32B8B916" w14:textId="77777777" w:rsidR="00A74593" w:rsidRDefault="00A74593">
      <w:pPr>
        <w:pStyle w:val="a0"/>
      </w:pPr>
    </w:p>
    <w:p w14:paraId="73A15C7A" w14:textId="77777777" w:rsidR="00A74593" w:rsidRDefault="00A74593">
      <w:pPr>
        <w:pStyle w:val="a4"/>
      </w:pPr>
    </w:p>
    <w:p w14:paraId="1065AC35" w14:textId="77777777" w:rsidR="00A74593" w:rsidRDefault="00A74593"/>
    <w:p w14:paraId="278C38B5" w14:textId="77777777" w:rsidR="00A74593" w:rsidRDefault="00A74593">
      <w:pPr>
        <w:pStyle w:val="a0"/>
      </w:pPr>
    </w:p>
    <w:p w14:paraId="49684E39" w14:textId="77777777" w:rsidR="00A74593" w:rsidRDefault="00A74593">
      <w:pPr>
        <w:pStyle w:val="a4"/>
      </w:pPr>
    </w:p>
    <w:p w14:paraId="418DABB6" w14:textId="77777777" w:rsidR="00A74593" w:rsidRDefault="00A74593"/>
    <w:p w14:paraId="73013823" w14:textId="77777777" w:rsidR="00A74593" w:rsidRDefault="00A74593">
      <w:pPr>
        <w:pStyle w:val="a0"/>
      </w:pPr>
    </w:p>
    <w:p w14:paraId="10D37A73"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11</w:t>
      </w:r>
    </w:p>
    <w:tbl>
      <w:tblPr>
        <w:tblW w:w="15780" w:type="dxa"/>
        <w:tblInd w:w="-1321" w:type="dxa"/>
        <w:tblLook w:val="04A0" w:firstRow="1" w:lastRow="0" w:firstColumn="1" w:lastColumn="0" w:noHBand="0" w:noVBand="1"/>
      </w:tblPr>
      <w:tblGrid>
        <w:gridCol w:w="2730"/>
        <w:gridCol w:w="4905"/>
        <w:gridCol w:w="8145"/>
      </w:tblGrid>
      <w:tr w:rsidR="00A74593" w14:paraId="42343BCE" w14:textId="77777777">
        <w:trPr>
          <w:trHeight w:val="552"/>
        </w:trPr>
        <w:tc>
          <w:tcPr>
            <w:tcW w:w="15780" w:type="dxa"/>
            <w:gridSpan w:val="3"/>
            <w:tcBorders>
              <w:top w:val="nil"/>
              <w:left w:val="nil"/>
              <w:bottom w:val="nil"/>
              <w:right w:val="nil"/>
            </w:tcBorders>
            <w:shd w:val="clear" w:color="auto" w:fill="auto"/>
            <w:vAlign w:val="center"/>
          </w:tcPr>
          <w:p w14:paraId="1C0D3844"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青岛市临床量表评估类医疗服务价格项目映射关系表</w:t>
            </w:r>
          </w:p>
        </w:tc>
      </w:tr>
      <w:tr w:rsidR="00A74593" w14:paraId="21A2C77D" w14:textId="77777777">
        <w:trPr>
          <w:trHeight w:val="580"/>
        </w:trPr>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2307"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临床量表</w:t>
            </w:r>
            <w:r>
              <w:rPr>
                <w:rFonts w:ascii="黑体" w:eastAsia="黑体" w:hAnsi="宋体" w:cs="黑体"/>
                <w:color w:val="000000"/>
                <w:kern w:val="0"/>
                <w:sz w:val="24"/>
                <w:lang w:bidi="ar"/>
              </w:rPr>
              <w:t>类医疗服务价格项目立项指南</w:t>
            </w:r>
          </w:p>
        </w:tc>
        <w:tc>
          <w:tcPr>
            <w:tcW w:w="13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7B18B"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映射我</w:t>
            </w:r>
            <w:r>
              <w:rPr>
                <w:rFonts w:ascii="黑体" w:eastAsia="黑体" w:hAnsi="宋体" w:cs="黑体" w:hint="eastAsia"/>
                <w:color w:val="000000"/>
                <w:kern w:val="0"/>
                <w:sz w:val="24"/>
                <w:lang w:bidi="ar"/>
              </w:rPr>
              <w:t>市</w:t>
            </w:r>
            <w:r>
              <w:rPr>
                <w:rFonts w:ascii="黑体" w:eastAsia="黑体" w:hAnsi="宋体" w:cs="黑体"/>
                <w:color w:val="000000"/>
                <w:kern w:val="0"/>
                <w:sz w:val="24"/>
                <w:lang w:bidi="ar"/>
              </w:rPr>
              <w:t>项目</w:t>
            </w:r>
          </w:p>
        </w:tc>
      </w:tr>
      <w:tr w:rsidR="00A74593" w14:paraId="647FCE6F" w14:textId="77777777">
        <w:trPr>
          <w:trHeight w:val="430"/>
        </w:trPr>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BD67" w14:textId="77777777" w:rsidR="00A74593" w:rsidRDefault="00A74593">
            <w:pPr>
              <w:spacing w:line="230" w:lineRule="exact"/>
              <w:jc w:val="center"/>
              <w:rPr>
                <w:rFonts w:ascii="黑体" w:eastAsia="黑体" w:hAnsi="宋体" w:cs="黑体"/>
                <w:color w:val="000000"/>
                <w:sz w:val="24"/>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250F"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880B"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r>
      <w:tr w:rsidR="00A74593" w14:paraId="51CA7C52" w14:textId="77777777">
        <w:trPr>
          <w:trHeight w:val="283"/>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F5A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自评、他评均可映射</w:t>
            </w: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58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BE0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儿童孤独症评定量表检查</w:t>
            </w:r>
          </w:p>
        </w:tc>
      </w:tr>
      <w:tr w:rsidR="00A74593" w14:paraId="4E79D48C"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024D6"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17C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3F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儿童孤独症筛查量表测评</w:t>
            </w:r>
          </w:p>
        </w:tc>
      </w:tr>
      <w:tr w:rsidR="00A74593" w14:paraId="1AA57FB0"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BD30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A6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FAY04705</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68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婴儿孤独症量表测评</w:t>
            </w:r>
          </w:p>
        </w:tc>
      </w:tr>
      <w:tr w:rsidR="00A74593" w14:paraId="5821D75E"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04DC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40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FAF04705</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0E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酒精依赖调查表</w:t>
            </w:r>
            <w:r>
              <w:rPr>
                <w:rFonts w:ascii="宋体" w:hAnsi="宋体" w:cs="宋体" w:hint="eastAsia"/>
                <w:color w:val="000000"/>
                <w:kern w:val="0"/>
                <w:sz w:val="18"/>
                <w:szCs w:val="18"/>
                <w:lang w:bidi="ar"/>
              </w:rPr>
              <w:t>(MAST)</w:t>
            </w:r>
            <w:r>
              <w:rPr>
                <w:rFonts w:ascii="宋体" w:hAnsi="宋体" w:cs="宋体" w:hint="eastAsia"/>
                <w:color w:val="000000"/>
                <w:kern w:val="0"/>
                <w:sz w:val="18"/>
                <w:szCs w:val="18"/>
                <w:lang w:bidi="ar"/>
              </w:rPr>
              <w:t>测评</w:t>
            </w:r>
          </w:p>
        </w:tc>
      </w:tr>
      <w:tr w:rsidR="00A74593" w14:paraId="76A8D9BA"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00AB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DE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FAT04706</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4E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儿童行为问卷测评</w:t>
            </w:r>
            <w:r>
              <w:rPr>
                <w:rFonts w:ascii="宋体" w:hAnsi="宋体" w:cs="宋体" w:hint="eastAsia"/>
                <w:color w:val="000000"/>
                <w:kern w:val="0"/>
                <w:sz w:val="18"/>
                <w:szCs w:val="18"/>
                <w:lang w:bidi="ar"/>
              </w:rPr>
              <w:t>(Rutter)</w:t>
            </w:r>
          </w:p>
        </w:tc>
      </w:tr>
      <w:tr w:rsidR="00A74593" w14:paraId="626CDD5B"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5B4C6"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E1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8A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宗</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Zung</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氏焦虑自评量表测评</w:t>
            </w:r>
          </w:p>
        </w:tc>
      </w:tr>
      <w:tr w:rsidR="00A74593" w14:paraId="4DB5DBF4"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4DE8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8F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D2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宗</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Zung</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氏抑郁自评量表测评</w:t>
            </w:r>
          </w:p>
        </w:tc>
      </w:tr>
      <w:tr w:rsidR="00A74593" w14:paraId="22FD4DB7"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3F19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E2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CE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汉密尔顿焦虑量表测评</w:t>
            </w:r>
          </w:p>
        </w:tc>
      </w:tr>
      <w:tr w:rsidR="00A74593" w14:paraId="6F12AC91"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B235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CE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FAL04706</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850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汉密尔顿抑郁量表测评</w:t>
            </w:r>
          </w:p>
        </w:tc>
      </w:tr>
      <w:tr w:rsidR="00A74593" w14:paraId="4AEC8CBF"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3320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4F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9D6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艾森贝格</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Asberg</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抗抑郁剂不良反应表测评</w:t>
            </w:r>
          </w:p>
        </w:tc>
      </w:tr>
      <w:tr w:rsidR="00A74593" w14:paraId="214643C8"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0548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84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FAL04707</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90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躁狂状态评定量表测评</w:t>
            </w:r>
          </w:p>
        </w:tc>
      </w:tr>
      <w:tr w:rsidR="00A74593" w14:paraId="4D7D3FC3"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3109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69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90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简明精神病评定量表</w:t>
            </w:r>
            <w:r>
              <w:rPr>
                <w:rFonts w:ascii="宋体" w:hAnsi="宋体" w:cs="宋体" w:hint="eastAsia"/>
                <w:color w:val="000000"/>
                <w:kern w:val="0"/>
                <w:sz w:val="18"/>
                <w:szCs w:val="18"/>
                <w:lang w:bidi="ar"/>
              </w:rPr>
              <w:t>(BPRS)</w:t>
            </w:r>
            <w:r>
              <w:rPr>
                <w:rFonts w:ascii="宋体" w:hAnsi="宋体" w:cs="宋体" w:hint="eastAsia"/>
                <w:color w:val="000000"/>
                <w:kern w:val="0"/>
                <w:sz w:val="18"/>
                <w:szCs w:val="18"/>
                <w:lang w:bidi="ar"/>
              </w:rPr>
              <w:t>测评</w:t>
            </w:r>
          </w:p>
        </w:tc>
      </w:tr>
      <w:tr w:rsidR="00A74593" w14:paraId="0A4C835B"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3F9E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DE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12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临床总体印象量表</w:t>
            </w:r>
            <w:r>
              <w:rPr>
                <w:rFonts w:ascii="宋体" w:hAnsi="宋体" w:cs="宋体" w:hint="eastAsia"/>
                <w:color w:val="000000"/>
                <w:kern w:val="0"/>
                <w:sz w:val="18"/>
                <w:szCs w:val="18"/>
                <w:lang w:bidi="ar"/>
              </w:rPr>
              <w:t>(CGI)</w:t>
            </w:r>
            <w:r>
              <w:rPr>
                <w:rFonts w:ascii="宋体" w:hAnsi="宋体" w:cs="宋体" w:hint="eastAsia"/>
                <w:color w:val="000000"/>
                <w:kern w:val="0"/>
                <w:sz w:val="18"/>
                <w:szCs w:val="18"/>
                <w:lang w:bidi="ar"/>
              </w:rPr>
              <w:t>测评</w:t>
            </w:r>
          </w:p>
        </w:tc>
      </w:tr>
      <w:tr w:rsidR="00A74593" w14:paraId="0081DA61"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8006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4D1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6E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药物不良反应量表</w:t>
            </w:r>
            <w:r>
              <w:rPr>
                <w:rFonts w:ascii="宋体" w:hAnsi="宋体" w:cs="宋体" w:hint="eastAsia"/>
                <w:color w:val="000000"/>
                <w:kern w:val="0"/>
                <w:sz w:val="18"/>
                <w:szCs w:val="18"/>
                <w:lang w:bidi="ar"/>
              </w:rPr>
              <w:t>(TESS)</w:t>
            </w:r>
            <w:r>
              <w:rPr>
                <w:rFonts w:ascii="宋体" w:hAnsi="宋体" w:cs="宋体" w:hint="eastAsia"/>
                <w:color w:val="000000"/>
                <w:kern w:val="0"/>
                <w:sz w:val="18"/>
                <w:szCs w:val="18"/>
                <w:lang w:bidi="ar"/>
              </w:rPr>
              <w:t>测评</w:t>
            </w:r>
          </w:p>
        </w:tc>
      </w:tr>
      <w:tr w:rsidR="00A74593" w14:paraId="621B6573"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35B8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55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BD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不自主运动评定量表测评</w:t>
            </w:r>
          </w:p>
        </w:tc>
      </w:tr>
      <w:tr w:rsidR="00A74593" w14:paraId="2DF758ED"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FE2C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3C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FAY04710</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AB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迟发运动障碍评定量表测评</w:t>
            </w:r>
          </w:p>
        </w:tc>
      </w:tr>
      <w:tr w:rsidR="00A74593" w14:paraId="258C3575"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B5A7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22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FAV04704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07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锥体外系副作用量表测评</w:t>
            </w:r>
          </w:p>
        </w:tc>
      </w:tr>
      <w:tr w:rsidR="00A74593" w14:paraId="345FD18E"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B81C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72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75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气质量表测评</w:t>
            </w:r>
          </w:p>
        </w:tc>
      </w:tr>
      <w:tr w:rsidR="00A74593" w14:paraId="39DEF572"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70C1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21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86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简明精神状况测验</w:t>
            </w:r>
            <w:r>
              <w:rPr>
                <w:rFonts w:ascii="宋体" w:hAnsi="宋体" w:cs="宋体" w:hint="eastAsia"/>
                <w:color w:val="000000"/>
                <w:kern w:val="0"/>
                <w:sz w:val="18"/>
                <w:szCs w:val="18"/>
                <w:lang w:bidi="ar"/>
              </w:rPr>
              <w:t>(MMSE)</w:t>
            </w:r>
          </w:p>
        </w:tc>
      </w:tr>
      <w:tr w:rsidR="00A74593" w14:paraId="22420EBC"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ADC3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41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BC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长谷川痴呆测验</w:t>
            </w:r>
            <w:r>
              <w:rPr>
                <w:rFonts w:ascii="宋体" w:hAnsi="宋体" w:cs="宋体" w:hint="eastAsia"/>
                <w:color w:val="000000"/>
                <w:kern w:val="0"/>
                <w:sz w:val="18"/>
                <w:szCs w:val="18"/>
                <w:lang w:bidi="ar"/>
              </w:rPr>
              <w:t>(HDS-R)</w:t>
            </w:r>
          </w:p>
        </w:tc>
      </w:tr>
      <w:tr w:rsidR="00A74593" w14:paraId="41509745"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BFB3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55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E5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认知方式测评</w:t>
            </w:r>
            <w:r>
              <w:rPr>
                <w:rFonts w:ascii="宋体" w:hAnsi="宋体" w:cs="宋体" w:hint="eastAsia"/>
                <w:color w:val="000000"/>
                <w:kern w:val="0"/>
                <w:sz w:val="18"/>
                <w:szCs w:val="18"/>
                <w:lang w:bidi="ar"/>
              </w:rPr>
              <w:t>(CCES)</w:t>
            </w:r>
          </w:p>
        </w:tc>
      </w:tr>
      <w:tr w:rsidR="00A74593" w14:paraId="5A78103C"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8095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D95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1D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小学生推理能力测验</w:t>
            </w:r>
          </w:p>
        </w:tc>
      </w:tr>
      <w:tr w:rsidR="00A74593" w14:paraId="70F0C80D"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3C48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77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2C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儿童内外控量表测评</w:t>
            </w:r>
          </w:p>
        </w:tc>
      </w:tr>
      <w:tr w:rsidR="00A74593" w14:paraId="1BB160FD"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77C3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BC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72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儿童行为量表</w:t>
            </w:r>
            <w:r>
              <w:rPr>
                <w:rFonts w:ascii="宋体" w:hAnsi="宋体" w:cs="宋体" w:hint="eastAsia"/>
                <w:color w:val="000000"/>
                <w:kern w:val="0"/>
                <w:sz w:val="18"/>
                <w:szCs w:val="18"/>
                <w:lang w:bidi="ar"/>
              </w:rPr>
              <w:t>(Conners)</w:t>
            </w:r>
            <w:r>
              <w:rPr>
                <w:rFonts w:ascii="宋体" w:hAnsi="宋体" w:cs="宋体" w:hint="eastAsia"/>
                <w:color w:val="000000"/>
                <w:kern w:val="0"/>
                <w:sz w:val="18"/>
                <w:szCs w:val="18"/>
                <w:lang w:bidi="ar"/>
              </w:rPr>
              <w:t>测评</w:t>
            </w:r>
          </w:p>
        </w:tc>
      </w:tr>
      <w:tr w:rsidR="00A74593" w14:paraId="16CBB367"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2881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1E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3D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阿奇班克</w:t>
            </w:r>
            <w:r>
              <w:rPr>
                <w:rFonts w:ascii="宋体" w:hAnsi="宋体" w:cs="宋体" w:hint="eastAsia"/>
                <w:color w:val="000000"/>
                <w:kern w:val="0"/>
                <w:sz w:val="18"/>
                <w:szCs w:val="18"/>
                <w:lang w:bidi="ar"/>
              </w:rPr>
              <w:t>(Achenbach)</w:t>
            </w:r>
            <w:r>
              <w:rPr>
                <w:rFonts w:ascii="宋体" w:hAnsi="宋体" w:cs="宋体" w:hint="eastAsia"/>
                <w:color w:val="000000"/>
                <w:kern w:val="0"/>
                <w:sz w:val="18"/>
                <w:szCs w:val="18"/>
                <w:lang w:bidi="ar"/>
              </w:rPr>
              <w:t>儿童行为量表</w:t>
            </w:r>
            <w:r>
              <w:rPr>
                <w:rFonts w:ascii="宋体" w:hAnsi="宋体" w:cs="宋体" w:hint="eastAsia"/>
                <w:color w:val="000000"/>
                <w:kern w:val="0"/>
                <w:sz w:val="18"/>
                <w:szCs w:val="18"/>
                <w:lang w:bidi="ar"/>
              </w:rPr>
              <w:t>(CBCL)</w:t>
            </w:r>
            <w:r>
              <w:rPr>
                <w:rFonts w:ascii="宋体" w:hAnsi="宋体" w:cs="宋体" w:hint="eastAsia"/>
                <w:color w:val="000000"/>
                <w:kern w:val="0"/>
                <w:sz w:val="18"/>
                <w:szCs w:val="18"/>
                <w:lang w:bidi="ar"/>
              </w:rPr>
              <w:t>测评</w:t>
            </w:r>
          </w:p>
        </w:tc>
      </w:tr>
      <w:tr w:rsidR="00A74593" w14:paraId="69DDDE83"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E392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6D7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E4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注意分配测评</w:t>
            </w:r>
          </w:p>
        </w:tc>
      </w:tr>
      <w:tr w:rsidR="00A74593" w14:paraId="28C8CBBF"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E24C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A4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9F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瞬时记忆测验</w:t>
            </w:r>
          </w:p>
        </w:tc>
      </w:tr>
      <w:tr w:rsidR="00A74593" w14:paraId="5EB185E0"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D210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C2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4A4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空间位置记忆广度测评</w:t>
            </w:r>
          </w:p>
        </w:tc>
      </w:tr>
      <w:tr w:rsidR="00A74593" w14:paraId="07544A02"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9BFA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95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F6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再认能力测定感统量表测评</w:t>
            </w:r>
          </w:p>
        </w:tc>
      </w:tr>
      <w:tr w:rsidR="00A74593" w14:paraId="59D327D5"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7E2A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F5C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07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r>
      <w:tr w:rsidR="00A74593" w14:paraId="39E1D536"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BF35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20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E0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智力成就责任问卷测评</w:t>
            </w:r>
          </w:p>
        </w:tc>
      </w:tr>
      <w:tr w:rsidR="00A74593" w14:paraId="7FBE88C4"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D49E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72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84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丹佛小儿智能发育筛查表</w:t>
            </w:r>
            <w:r>
              <w:rPr>
                <w:rFonts w:ascii="宋体" w:hAnsi="宋体" w:cs="宋体" w:hint="eastAsia"/>
                <w:color w:val="000000"/>
                <w:kern w:val="0"/>
                <w:sz w:val="18"/>
                <w:szCs w:val="18"/>
                <w:lang w:bidi="ar"/>
              </w:rPr>
              <w:t>(DDST)</w:t>
            </w:r>
            <w:r>
              <w:rPr>
                <w:rFonts w:ascii="宋体" w:hAnsi="宋体" w:cs="宋体" w:hint="eastAsia"/>
                <w:color w:val="000000"/>
                <w:kern w:val="0"/>
                <w:sz w:val="18"/>
                <w:szCs w:val="18"/>
                <w:lang w:bidi="ar"/>
              </w:rPr>
              <w:t>测评</w:t>
            </w:r>
          </w:p>
        </w:tc>
      </w:tr>
      <w:tr w:rsidR="00A74593" w14:paraId="51E00734"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1CB2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82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FAC04705</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0C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绘人智力测验</w:t>
            </w:r>
          </w:p>
        </w:tc>
      </w:tr>
      <w:tr w:rsidR="00A74593" w14:paraId="2860D683"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1314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47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C56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思维型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艺术型测验</w:t>
            </w:r>
          </w:p>
        </w:tc>
      </w:tr>
      <w:tr w:rsidR="00A74593" w14:paraId="5D0CFC21"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122E1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F6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FAG04705</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64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催眠感受性测评</w:t>
            </w:r>
          </w:p>
        </w:tc>
      </w:tr>
      <w:tr w:rsidR="00A74593" w14:paraId="27E8D60B"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16AC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70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FAC04706</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AC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中国儿童发展量表测评</w:t>
            </w:r>
          </w:p>
        </w:tc>
      </w:tr>
      <w:tr w:rsidR="00A74593" w14:paraId="3294B37E"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8272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13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FAD04705</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C3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成人智残评定量表测评</w:t>
            </w:r>
          </w:p>
        </w:tc>
      </w:tr>
      <w:tr w:rsidR="00A74593" w14:paraId="66464CFF"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6BB5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FF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FAD04706</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23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儿童适应行为评定量表</w:t>
            </w:r>
            <w:r>
              <w:rPr>
                <w:rFonts w:ascii="宋体" w:hAnsi="宋体" w:cs="宋体" w:hint="eastAsia"/>
                <w:color w:val="000000"/>
                <w:kern w:val="0"/>
                <w:sz w:val="18"/>
                <w:szCs w:val="18"/>
                <w:lang w:bidi="ar"/>
              </w:rPr>
              <w:t>(GABRS)</w:t>
            </w:r>
            <w:r>
              <w:rPr>
                <w:rFonts w:ascii="宋体" w:hAnsi="宋体" w:cs="宋体" w:hint="eastAsia"/>
                <w:color w:val="000000"/>
                <w:kern w:val="0"/>
                <w:sz w:val="18"/>
                <w:szCs w:val="18"/>
                <w:lang w:bidi="ar"/>
              </w:rPr>
              <w:t>测评</w:t>
            </w:r>
          </w:p>
        </w:tc>
      </w:tr>
      <w:tr w:rsidR="00A74593" w14:paraId="628C11BE"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4C115"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12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FAE04706</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CA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幼儿人格发展趋势问卷测评</w:t>
            </w:r>
          </w:p>
        </w:tc>
      </w:tr>
      <w:tr w:rsidR="00A74593" w14:paraId="4E62BB44"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18EC6"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19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6A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进食障碍态度问卷测评</w:t>
            </w:r>
          </w:p>
        </w:tc>
      </w:tr>
      <w:tr w:rsidR="00A74593" w14:paraId="1304493C"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7078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A2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73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进食障碍相关症状问卷测评</w:t>
            </w:r>
          </w:p>
        </w:tc>
      </w:tr>
      <w:tr w:rsidR="00A74593" w14:paraId="28E7DB6E"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A482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EE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B3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阿森斯失眠量表检查</w:t>
            </w:r>
          </w:p>
        </w:tc>
      </w:tr>
      <w:tr w:rsidR="00A74593" w14:paraId="2558ABC6"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9D90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12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89A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爱泼沃斯嗜睡量表检查</w:t>
            </w:r>
          </w:p>
        </w:tc>
      </w:tr>
      <w:tr w:rsidR="00A74593" w14:paraId="514E284B"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2802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4A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18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睡眠卫生知识量表检查</w:t>
            </w:r>
          </w:p>
        </w:tc>
      </w:tr>
      <w:tr w:rsidR="00A74593" w14:paraId="40C029AD"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CB31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75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9C4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压力评估量表测评</w:t>
            </w:r>
          </w:p>
        </w:tc>
      </w:tr>
      <w:tr w:rsidR="00A74593" w14:paraId="78CDA577"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0BB74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DC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FAJ04702</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67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注意划消测验</w:t>
            </w:r>
          </w:p>
        </w:tc>
      </w:tr>
      <w:tr w:rsidR="00A74593" w14:paraId="7EEB19B4"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1AF95"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A9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E4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蒙哥马利量表抑郁评定量表</w:t>
            </w:r>
            <w:r>
              <w:rPr>
                <w:rFonts w:ascii="宋体" w:hAnsi="宋体" w:cs="宋体" w:hint="eastAsia"/>
                <w:color w:val="000000"/>
                <w:kern w:val="0"/>
                <w:sz w:val="18"/>
                <w:szCs w:val="18"/>
                <w:lang w:bidi="ar"/>
              </w:rPr>
              <w:t>(MADRS)</w:t>
            </w:r>
            <w:r>
              <w:rPr>
                <w:rFonts w:ascii="宋体" w:hAnsi="宋体" w:cs="宋体" w:hint="eastAsia"/>
                <w:color w:val="000000"/>
                <w:kern w:val="0"/>
                <w:sz w:val="18"/>
                <w:szCs w:val="18"/>
                <w:lang w:bidi="ar"/>
              </w:rPr>
              <w:t>测评</w:t>
            </w:r>
          </w:p>
        </w:tc>
      </w:tr>
      <w:tr w:rsidR="00A74593" w14:paraId="6970EA5D"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6014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B05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FAP04704</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79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威斯康星卡片分类测验</w:t>
            </w:r>
            <w:r>
              <w:rPr>
                <w:rFonts w:ascii="宋体" w:hAnsi="宋体" w:cs="宋体" w:hint="eastAsia"/>
                <w:color w:val="000000"/>
                <w:kern w:val="0"/>
                <w:sz w:val="18"/>
                <w:szCs w:val="18"/>
                <w:lang w:bidi="ar"/>
              </w:rPr>
              <w:t>(WCST)</w:t>
            </w:r>
          </w:p>
        </w:tc>
      </w:tr>
      <w:tr w:rsidR="00A74593" w14:paraId="3BAB1BEC"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BF16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49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FAT04703</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06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型性格问卷</w:t>
            </w:r>
            <w:r>
              <w:rPr>
                <w:rFonts w:ascii="宋体" w:hAnsi="宋体" w:cs="宋体" w:hint="eastAsia"/>
                <w:color w:val="000000"/>
                <w:kern w:val="0"/>
                <w:sz w:val="18"/>
                <w:szCs w:val="18"/>
                <w:lang w:bidi="ar"/>
              </w:rPr>
              <w:t>(TABP)</w:t>
            </w:r>
            <w:r>
              <w:rPr>
                <w:rFonts w:ascii="宋体" w:hAnsi="宋体" w:cs="宋体" w:hint="eastAsia"/>
                <w:color w:val="000000"/>
                <w:kern w:val="0"/>
                <w:sz w:val="18"/>
                <w:szCs w:val="18"/>
                <w:lang w:bidi="ar"/>
              </w:rPr>
              <w:t>测评</w:t>
            </w:r>
          </w:p>
        </w:tc>
      </w:tr>
      <w:tr w:rsidR="00A74593" w14:paraId="7DAAB2D9" w14:textId="77777777">
        <w:trPr>
          <w:trHeight w:val="283"/>
        </w:trPr>
        <w:tc>
          <w:tcPr>
            <w:tcW w:w="2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AEE4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B0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FAW04701</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38B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重复性神经心理测验</w:t>
            </w:r>
            <w:r>
              <w:rPr>
                <w:rFonts w:ascii="宋体" w:hAnsi="宋体" w:cs="宋体" w:hint="eastAsia"/>
                <w:color w:val="000000"/>
                <w:kern w:val="0"/>
                <w:sz w:val="18"/>
                <w:szCs w:val="18"/>
                <w:lang w:bidi="ar"/>
              </w:rPr>
              <w:t>(RBANS)</w:t>
            </w:r>
          </w:p>
        </w:tc>
      </w:tr>
      <w:tr w:rsidR="00A74593" w14:paraId="19B910C0" w14:textId="77777777">
        <w:trPr>
          <w:trHeight w:val="283"/>
        </w:trPr>
        <w:tc>
          <w:tcPr>
            <w:tcW w:w="273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89C1E0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000000"/>
              <w:left w:val="single" w:sz="4" w:space="0" w:color="000000"/>
              <w:bottom w:val="single" w:sz="4" w:space="0" w:color="auto"/>
              <w:right w:val="single" w:sz="4" w:space="0" w:color="000000"/>
            </w:tcBorders>
            <w:shd w:val="clear" w:color="auto" w:fill="auto"/>
            <w:vAlign w:val="center"/>
          </w:tcPr>
          <w:p w14:paraId="3838BB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FAY04702</w:t>
            </w:r>
          </w:p>
        </w:tc>
        <w:tc>
          <w:tcPr>
            <w:tcW w:w="8145" w:type="dxa"/>
            <w:tcBorders>
              <w:top w:val="single" w:sz="4" w:space="0" w:color="000000"/>
              <w:left w:val="single" w:sz="4" w:space="0" w:color="000000"/>
              <w:bottom w:val="single" w:sz="4" w:space="0" w:color="auto"/>
              <w:right w:val="single" w:sz="4" w:space="0" w:color="000000"/>
            </w:tcBorders>
            <w:shd w:val="clear" w:color="auto" w:fill="auto"/>
            <w:vAlign w:val="center"/>
          </w:tcPr>
          <w:p w14:paraId="73763AC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帕金森病统一评分量表测评</w:t>
            </w:r>
          </w:p>
        </w:tc>
      </w:tr>
      <w:tr w:rsidR="00A74593" w14:paraId="7B29CACD" w14:textId="77777777">
        <w:trPr>
          <w:trHeight w:val="283"/>
        </w:trPr>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45B5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自评、他评均可映射</w:t>
            </w: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6F1A8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FD7F6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个别能力测验</w:t>
            </w:r>
          </w:p>
        </w:tc>
      </w:tr>
      <w:tr w:rsidR="00A74593" w14:paraId="0DBAF673"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6045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7F197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A3FD42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联合型瑞文测验</w:t>
            </w:r>
            <w:r>
              <w:rPr>
                <w:rFonts w:ascii="宋体" w:hAnsi="宋体" w:cs="宋体" w:hint="eastAsia"/>
                <w:color w:val="000000"/>
                <w:kern w:val="0"/>
                <w:sz w:val="18"/>
                <w:szCs w:val="18"/>
                <w:lang w:bidi="ar"/>
              </w:rPr>
              <w:t>(CRT)</w:t>
            </w:r>
          </w:p>
        </w:tc>
      </w:tr>
      <w:tr w:rsidR="00A74593" w14:paraId="2A9135A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D4D2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FD6A8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907C8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强迫症状问卷</w:t>
            </w:r>
            <w:r>
              <w:rPr>
                <w:rFonts w:ascii="宋体" w:hAnsi="宋体" w:cs="宋体" w:hint="eastAsia"/>
                <w:color w:val="000000"/>
                <w:kern w:val="0"/>
                <w:sz w:val="18"/>
                <w:szCs w:val="18"/>
                <w:lang w:bidi="ar"/>
              </w:rPr>
              <w:t>(YALE-BROWN)</w:t>
            </w:r>
            <w:r>
              <w:rPr>
                <w:rFonts w:ascii="宋体" w:hAnsi="宋体" w:cs="宋体" w:hint="eastAsia"/>
                <w:color w:val="000000"/>
                <w:kern w:val="0"/>
                <w:sz w:val="18"/>
                <w:szCs w:val="18"/>
                <w:lang w:bidi="ar"/>
              </w:rPr>
              <w:t>测评</w:t>
            </w:r>
          </w:p>
        </w:tc>
      </w:tr>
      <w:tr w:rsidR="00A74593" w14:paraId="76CEE5D0"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4B066"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7AFF3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FAL04705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414A3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贝克抑郁自评问卷</w:t>
            </w:r>
            <w:r>
              <w:rPr>
                <w:rFonts w:ascii="宋体" w:hAnsi="宋体" w:cs="宋体" w:hint="eastAsia"/>
                <w:color w:val="000000"/>
                <w:kern w:val="0"/>
                <w:sz w:val="18"/>
                <w:szCs w:val="18"/>
                <w:lang w:bidi="ar"/>
              </w:rPr>
              <w:t>(BDI)</w:t>
            </w:r>
            <w:r>
              <w:rPr>
                <w:rFonts w:ascii="宋体" w:hAnsi="宋体" w:cs="宋体" w:hint="eastAsia"/>
                <w:color w:val="000000"/>
                <w:kern w:val="0"/>
                <w:sz w:val="18"/>
                <w:szCs w:val="18"/>
                <w:lang w:bidi="ar"/>
              </w:rPr>
              <w:t>测评</w:t>
            </w:r>
          </w:p>
        </w:tc>
      </w:tr>
      <w:tr w:rsidR="00A74593" w14:paraId="10B2E31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34C8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8AAD91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7D5714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阳性阴性精神症状评定</w:t>
            </w:r>
            <w:r>
              <w:rPr>
                <w:rFonts w:ascii="宋体" w:hAnsi="宋体" w:cs="宋体" w:hint="eastAsia"/>
                <w:color w:val="000000"/>
                <w:kern w:val="0"/>
                <w:sz w:val="18"/>
                <w:szCs w:val="18"/>
                <w:lang w:bidi="ar"/>
              </w:rPr>
              <w:t>(PANSS)</w:t>
            </w:r>
            <w:r>
              <w:rPr>
                <w:rFonts w:ascii="宋体" w:hAnsi="宋体" w:cs="宋体" w:hint="eastAsia"/>
                <w:color w:val="000000"/>
                <w:kern w:val="0"/>
                <w:sz w:val="18"/>
                <w:szCs w:val="18"/>
                <w:lang w:bidi="ar"/>
              </w:rPr>
              <w:t>量表测评</w:t>
            </w:r>
          </w:p>
        </w:tc>
      </w:tr>
      <w:tr w:rsidR="00A74593" w14:paraId="074614CC"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E621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7C5CE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A8DA6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慢性精神病标准化量表测评</w:t>
            </w:r>
          </w:p>
        </w:tc>
      </w:tr>
      <w:tr w:rsidR="00A74593" w14:paraId="1077322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87A4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298AB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75F9EF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生活事件评定量表</w:t>
            </w:r>
            <w:r>
              <w:rPr>
                <w:rFonts w:ascii="宋体" w:hAnsi="宋体" w:cs="宋体" w:hint="eastAsia"/>
                <w:color w:val="000000"/>
                <w:kern w:val="0"/>
                <w:sz w:val="18"/>
                <w:szCs w:val="18"/>
                <w:lang w:bidi="ar"/>
              </w:rPr>
              <w:t>(LES)</w:t>
            </w:r>
            <w:r>
              <w:rPr>
                <w:rFonts w:ascii="宋体" w:hAnsi="宋体" w:cs="宋体" w:hint="eastAsia"/>
                <w:color w:val="000000"/>
                <w:kern w:val="0"/>
                <w:sz w:val="18"/>
                <w:szCs w:val="18"/>
                <w:lang w:bidi="ar"/>
              </w:rPr>
              <w:t>测评</w:t>
            </w:r>
          </w:p>
        </w:tc>
      </w:tr>
      <w:tr w:rsidR="00A74593" w14:paraId="176AF466"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CC5CE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6142B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EE7386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精神护理观察量表</w:t>
            </w:r>
            <w:r>
              <w:rPr>
                <w:rFonts w:ascii="宋体" w:hAnsi="宋体" w:cs="宋体" w:hint="eastAsia"/>
                <w:color w:val="000000"/>
                <w:kern w:val="0"/>
                <w:sz w:val="18"/>
                <w:szCs w:val="18"/>
                <w:lang w:bidi="ar"/>
              </w:rPr>
              <w:t>(NOSIE)</w:t>
            </w:r>
            <w:r>
              <w:rPr>
                <w:rFonts w:ascii="宋体" w:hAnsi="宋体" w:cs="宋体" w:hint="eastAsia"/>
                <w:color w:val="000000"/>
                <w:kern w:val="0"/>
                <w:sz w:val="18"/>
                <w:szCs w:val="18"/>
                <w:lang w:bidi="ar"/>
              </w:rPr>
              <w:t>测评</w:t>
            </w:r>
          </w:p>
        </w:tc>
      </w:tr>
      <w:tr w:rsidR="00A74593" w14:paraId="4AE56B0C"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EBD0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515A1F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9F22E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社会功能缺陷筛选量表测评</w:t>
            </w:r>
          </w:p>
        </w:tc>
      </w:tr>
      <w:tr w:rsidR="00A74593" w14:paraId="0A5E8528"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899B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23E63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E861E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布雷德</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Bleied</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痴呆评定量表测评</w:t>
            </w:r>
          </w:p>
        </w:tc>
      </w:tr>
      <w:tr w:rsidR="00A74593" w14:paraId="1244EC86"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27157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16E55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0D624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艾森克人格测评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少年版</w:t>
            </w:r>
            <w:r>
              <w:rPr>
                <w:rFonts w:ascii="宋体" w:hAnsi="宋体" w:cs="宋体" w:hint="eastAsia"/>
                <w:color w:val="000000"/>
                <w:kern w:val="0"/>
                <w:sz w:val="18"/>
                <w:szCs w:val="18"/>
                <w:lang w:bidi="ar"/>
              </w:rPr>
              <w:t>)</w:t>
            </w:r>
          </w:p>
        </w:tc>
      </w:tr>
      <w:tr w:rsidR="00A74593" w14:paraId="4E2135A7"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2861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24F80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FAQ04701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F0E99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图片词汇测验</w:t>
            </w:r>
          </w:p>
        </w:tc>
      </w:tr>
      <w:tr w:rsidR="00A74593" w14:paraId="7D74ECC2"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142AF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FC079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605F4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瑞文推理测验</w:t>
            </w:r>
          </w:p>
        </w:tc>
      </w:tr>
      <w:tr w:rsidR="00A74593" w14:paraId="40D2D288"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BD833"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091CA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FAM04702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416915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格式塔测验</w:t>
            </w:r>
            <w:r>
              <w:rPr>
                <w:rFonts w:ascii="宋体" w:hAnsi="宋体" w:cs="宋体" w:hint="eastAsia"/>
                <w:color w:val="000000"/>
                <w:kern w:val="0"/>
                <w:sz w:val="18"/>
                <w:szCs w:val="18"/>
                <w:lang w:bidi="ar"/>
              </w:rPr>
              <w:t>(Bender-Gestalt)</w:t>
            </w:r>
          </w:p>
        </w:tc>
      </w:tr>
      <w:tr w:rsidR="00A74593" w14:paraId="11C2FD1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E38505"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D72F3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FAM04701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E0570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本顿视觉保持测验</w:t>
            </w:r>
            <w:r>
              <w:rPr>
                <w:rFonts w:ascii="宋体" w:hAnsi="宋体" w:cs="宋体" w:hint="eastAsia"/>
                <w:color w:val="000000"/>
                <w:kern w:val="0"/>
                <w:sz w:val="18"/>
                <w:szCs w:val="18"/>
                <w:lang w:bidi="ar"/>
              </w:rPr>
              <w:t>(BVRT)</w:t>
            </w:r>
          </w:p>
        </w:tc>
      </w:tr>
      <w:tr w:rsidR="00A74593" w14:paraId="1A6FD437"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453E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9C41B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FAA04702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36BD2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儿童自我意识量表</w:t>
            </w:r>
            <w:r>
              <w:rPr>
                <w:rFonts w:ascii="宋体" w:hAnsi="宋体" w:cs="宋体" w:hint="eastAsia"/>
                <w:color w:val="000000"/>
                <w:kern w:val="0"/>
                <w:sz w:val="18"/>
                <w:szCs w:val="18"/>
                <w:lang w:bidi="ar"/>
              </w:rPr>
              <w:t>(CSCS)</w:t>
            </w:r>
            <w:r>
              <w:rPr>
                <w:rFonts w:ascii="宋体" w:hAnsi="宋体" w:cs="宋体" w:hint="eastAsia"/>
                <w:color w:val="000000"/>
                <w:kern w:val="0"/>
                <w:sz w:val="18"/>
                <w:szCs w:val="18"/>
                <w:lang w:bidi="ar"/>
              </w:rPr>
              <w:t>测评</w:t>
            </w:r>
          </w:p>
        </w:tc>
      </w:tr>
      <w:tr w:rsidR="00A74593" w14:paraId="49C8E60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D03E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CFC22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FAC04710</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FB97B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婴幼儿智能发育测验</w:t>
            </w:r>
          </w:p>
        </w:tc>
      </w:tr>
      <w:tr w:rsidR="00A74593" w14:paraId="46B0C92A"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D246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DDB8F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FAC04721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7B13EE7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儿童智能</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项测验</w:t>
            </w:r>
          </w:p>
        </w:tc>
      </w:tr>
      <w:tr w:rsidR="00A74593" w14:paraId="478B8AB2"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21A1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24EAE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F868A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婴儿</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初中学生社会生活能力量表测评</w:t>
            </w:r>
          </w:p>
        </w:tc>
      </w:tr>
      <w:tr w:rsidR="00A74593" w14:paraId="4920CAFD"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54B32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F695C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801D3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儿童气质问卷</w:t>
            </w:r>
            <w:r>
              <w:rPr>
                <w:rFonts w:ascii="宋体" w:hAnsi="宋体" w:cs="宋体" w:hint="eastAsia"/>
                <w:color w:val="000000"/>
                <w:kern w:val="0"/>
                <w:sz w:val="18"/>
                <w:szCs w:val="18"/>
                <w:lang w:bidi="ar"/>
              </w:rPr>
              <w:t>(PTQ)</w:t>
            </w:r>
            <w:r>
              <w:rPr>
                <w:rFonts w:ascii="宋体" w:hAnsi="宋体" w:cs="宋体" w:hint="eastAsia"/>
                <w:color w:val="000000"/>
                <w:kern w:val="0"/>
                <w:sz w:val="18"/>
                <w:szCs w:val="18"/>
                <w:lang w:bidi="ar"/>
              </w:rPr>
              <w:t>测评</w:t>
            </w:r>
          </w:p>
        </w:tc>
      </w:tr>
      <w:tr w:rsidR="00A74593" w14:paraId="0EB49171"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81D4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A2837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3D432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儿童气质量表</w:t>
            </w:r>
            <w:r>
              <w:rPr>
                <w:rFonts w:ascii="宋体" w:hAnsi="宋体" w:cs="宋体" w:hint="eastAsia"/>
                <w:color w:val="000000"/>
                <w:kern w:val="0"/>
                <w:sz w:val="18"/>
                <w:szCs w:val="18"/>
                <w:lang w:bidi="ar"/>
              </w:rPr>
              <w:t>(Carey)</w:t>
            </w:r>
            <w:r>
              <w:rPr>
                <w:rFonts w:ascii="宋体" w:hAnsi="宋体" w:cs="宋体" w:hint="eastAsia"/>
                <w:color w:val="000000"/>
                <w:kern w:val="0"/>
                <w:sz w:val="18"/>
                <w:szCs w:val="18"/>
                <w:lang w:bidi="ar"/>
              </w:rPr>
              <w:t>测评</w:t>
            </w:r>
          </w:p>
        </w:tc>
      </w:tr>
      <w:tr w:rsidR="00A74593" w14:paraId="1FA631D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C4FC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4CC5F5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F71E6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性格测验</w:t>
            </w:r>
            <w:r>
              <w:rPr>
                <w:rFonts w:ascii="宋体" w:hAnsi="宋体" w:cs="宋体" w:hint="eastAsia"/>
                <w:color w:val="000000"/>
                <w:kern w:val="0"/>
                <w:sz w:val="18"/>
                <w:szCs w:val="18"/>
                <w:lang w:bidi="ar"/>
              </w:rPr>
              <w:t>(Y-G)</w:t>
            </w:r>
          </w:p>
        </w:tc>
      </w:tr>
      <w:tr w:rsidR="00A74593" w14:paraId="7F1C633F"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31305"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D8D81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8B5BC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人格诊断问卷</w:t>
            </w:r>
            <w:r>
              <w:rPr>
                <w:rFonts w:ascii="宋体" w:hAnsi="宋体" w:cs="宋体" w:hint="eastAsia"/>
                <w:color w:val="000000"/>
                <w:kern w:val="0"/>
                <w:sz w:val="18"/>
                <w:szCs w:val="18"/>
                <w:lang w:bidi="ar"/>
              </w:rPr>
              <w:t>(PDQ-4+)</w:t>
            </w:r>
            <w:r>
              <w:rPr>
                <w:rFonts w:ascii="宋体" w:hAnsi="宋体" w:cs="宋体" w:hint="eastAsia"/>
                <w:color w:val="000000"/>
                <w:kern w:val="0"/>
                <w:sz w:val="18"/>
                <w:szCs w:val="18"/>
                <w:lang w:bidi="ar"/>
              </w:rPr>
              <w:t>测评</w:t>
            </w:r>
          </w:p>
        </w:tc>
      </w:tr>
      <w:tr w:rsidR="00A74593" w14:paraId="06274E78"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1861B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569B7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FAE04709</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3A4D9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五态性格问卷测评</w:t>
            </w:r>
          </w:p>
        </w:tc>
      </w:tr>
      <w:tr w:rsidR="00A74593" w14:paraId="5BEB290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126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0A0FE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B4472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进食障碍筛查问卷测评</w:t>
            </w:r>
          </w:p>
        </w:tc>
      </w:tr>
      <w:tr w:rsidR="00A74593" w14:paraId="4DE9624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927013"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7E264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323C2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酒精戒断综合征量表测评</w:t>
            </w:r>
          </w:p>
        </w:tc>
      </w:tr>
      <w:tr w:rsidR="00A74593" w14:paraId="38E0A6CC"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6BCCA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B9614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7AFA8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激越问卷测评</w:t>
            </w:r>
          </w:p>
        </w:tc>
      </w:tr>
      <w:tr w:rsidR="00A74593" w14:paraId="11CDF3AC"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BA79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60930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99B9C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阿尔茨海默病病理行为评定量表</w:t>
            </w:r>
          </w:p>
        </w:tc>
      </w:tr>
      <w:tr w:rsidR="00A74593" w14:paraId="10A7ED2F"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09C5A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2F186E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6D0BB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攻击风险测评</w:t>
            </w:r>
          </w:p>
        </w:tc>
      </w:tr>
      <w:tr w:rsidR="00A74593" w14:paraId="7207EB2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42E8C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2E8D4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FAT04708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792095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自杀风险测评</w:t>
            </w:r>
          </w:p>
        </w:tc>
      </w:tr>
      <w:tr w:rsidR="00A74593" w14:paraId="4C14FC73"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5820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DE908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FF604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康奈尔医学指数</w:t>
            </w:r>
            <w:r>
              <w:rPr>
                <w:rFonts w:ascii="宋体" w:hAnsi="宋体" w:cs="宋体" w:hint="eastAsia"/>
                <w:color w:val="000000"/>
                <w:kern w:val="0"/>
                <w:sz w:val="18"/>
                <w:szCs w:val="18"/>
                <w:lang w:bidi="ar"/>
              </w:rPr>
              <w:t>(CMI)</w:t>
            </w:r>
            <w:r>
              <w:rPr>
                <w:rFonts w:ascii="宋体" w:hAnsi="宋体" w:cs="宋体" w:hint="eastAsia"/>
                <w:color w:val="000000"/>
                <w:kern w:val="0"/>
                <w:sz w:val="18"/>
                <w:szCs w:val="18"/>
                <w:lang w:bidi="ar"/>
              </w:rPr>
              <w:t>测评</w:t>
            </w:r>
          </w:p>
        </w:tc>
      </w:tr>
      <w:tr w:rsidR="00A74593" w14:paraId="76A38FB4"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5B7C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E08D5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3FE87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多动症诊断量表测评</w:t>
            </w:r>
          </w:p>
        </w:tc>
      </w:tr>
      <w:tr w:rsidR="00A74593" w14:paraId="5B4F6C71"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CCD7E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C83F8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FAY04709</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DE73E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注意缺陷多动障碍诊断量表测评</w:t>
            </w:r>
          </w:p>
        </w:tc>
      </w:tr>
      <w:tr w:rsidR="00A74593" w14:paraId="434439B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006F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918EC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FAC04709</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C444C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贝利婴幼儿发展量表</w:t>
            </w:r>
            <w:r>
              <w:rPr>
                <w:rFonts w:ascii="宋体" w:hAnsi="宋体" w:cs="宋体" w:hint="eastAsia"/>
                <w:color w:val="000000"/>
                <w:kern w:val="0"/>
                <w:sz w:val="18"/>
                <w:szCs w:val="18"/>
                <w:lang w:bidi="ar"/>
              </w:rPr>
              <w:t>(BSID)</w:t>
            </w:r>
            <w:r>
              <w:rPr>
                <w:rFonts w:ascii="宋体" w:hAnsi="宋体" w:cs="宋体" w:hint="eastAsia"/>
                <w:color w:val="000000"/>
                <w:kern w:val="0"/>
                <w:sz w:val="18"/>
                <w:szCs w:val="18"/>
                <w:lang w:bidi="ar"/>
              </w:rPr>
              <w:t>测评</w:t>
            </w:r>
          </w:p>
        </w:tc>
      </w:tr>
      <w:tr w:rsidR="00A74593" w14:paraId="6C29D9F4" w14:textId="77777777">
        <w:trPr>
          <w:trHeight w:val="283"/>
        </w:trPr>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67972C"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自评、他评均可映射</w:t>
            </w: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01F3D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985C6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爱德华个人偏好量表</w:t>
            </w:r>
            <w:r>
              <w:rPr>
                <w:rFonts w:ascii="宋体" w:hAnsi="宋体" w:cs="宋体" w:hint="eastAsia"/>
                <w:color w:val="000000"/>
                <w:kern w:val="0"/>
                <w:sz w:val="18"/>
                <w:szCs w:val="18"/>
                <w:lang w:bidi="ar"/>
              </w:rPr>
              <w:t>(EPPS)</w:t>
            </w:r>
            <w:r>
              <w:rPr>
                <w:rFonts w:ascii="宋体" w:hAnsi="宋体" w:cs="宋体" w:hint="eastAsia"/>
                <w:color w:val="000000"/>
                <w:kern w:val="0"/>
                <w:sz w:val="18"/>
                <w:szCs w:val="18"/>
                <w:lang w:bidi="ar"/>
              </w:rPr>
              <w:t>测评</w:t>
            </w:r>
          </w:p>
        </w:tc>
      </w:tr>
      <w:tr w:rsidR="00A74593" w14:paraId="49948314"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9B5A2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EDE75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FAH04705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74A54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防御机制问卷</w:t>
            </w:r>
            <w:r>
              <w:rPr>
                <w:rFonts w:ascii="宋体" w:hAnsi="宋体" w:cs="宋体" w:hint="eastAsia"/>
                <w:color w:val="000000"/>
                <w:kern w:val="0"/>
                <w:sz w:val="18"/>
                <w:szCs w:val="18"/>
                <w:lang w:bidi="ar"/>
              </w:rPr>
              <w:t>(DSQ)</w:t>
            </w:r>
            <w:r>
              <w:rPr>
                <w:rFonts w:ascii="宋体" w:hAnsi="宋体" w:cs="宋体" w:hint="eastAsia"/>
                <w:color w:val="000000"/>
                <w:kern w:val="0"/>
                <w:sz w:val="18"/>
                <w:szCs w:val="18"/>
                <w:lang w:bidi="ar"/>
              </w:rPr>
              <w:t>测评</w:t>
            </w:r>
          </w:p>
        </w:tc>
      </w:tr>
      <w:tr w:rsidR="00A74593" w14:paraId="68A4906C"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56EA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123EF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FAM04703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AB8A5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感觉统合能力发展评定量表测评</w:t>
            </w:r>
          </w:p>
        </w:tc>
      </w:tr>
      <w:tr w:rsidR="00A74593" w14:paraId="71C28DD1"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45757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FB86E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17648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阳性症状量表</w:t>
            </w:r>
            <w:r>
              <w:rPr>
                <w:rFonts w:ascii="宋体" w:hAnsi="宋体" w:cs="宋体" w:hint="eastAsia"/>
                <w:color w:val="000000"/>
                <w:kern w:val="0"/>
                <w:sz w:val="18"/>
                <w:szCs w:val="18"/>
                <w:lang w:bidi="ar"/>
              </w:rPr>
              <w:t>(SAPS)</w:t>
            </w:r>
            <w:r>
              <w:rPr>
                <w:rFonts w:ascii="宋体" w:hAnsi="宋体" w:cs="宋体" w:hint="eastAsia"/>
                <w:color w:val="000000"/>
                <w:kern w:val="0"/>
                <w:sz w:val="18"/>
                <w:szCs w:val="18"/>
                <w:lang w:bidi="ar"/>
              </w:rPr>
              <w:t>测评</w:t>
            </w:r>
          </w:p>
        </w:tc>
      </w:tr>
      <w:tr w:rsidR="00A74593" w14:paraId="535F2E9A"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7850F"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4486D4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99565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阴性症状量表</w:t>
            </w:r>
            <w:r>
              <w:rPr>
                <w:rFonts w:ascii="宋体" w:hAnsi="宋体" w:cs="宋体" w:hint="eastAsia"/>
                <w:color w:val="000000"/>
                <w:kern w:val="0"/>
                <w:sz w:val="18"/>
                <w:szCs w:val="18"/>
                <w:lang w:bidi="ar"/>
              </w:rPr>
              <w:t>(SANS)</w:t>
            </w:r>
            <w:r>
              <w:rPr>
                <w:rFonts w:ascii="宋体" w:hAnsi="宋体" w:cs="宋体" w:hint="eastAsia"/>
                <w:color w:val="000000"/>
                <w:kern w:val="0"/>
                <w:sz w:val="18"/>
                <w:szCs w:val="18"/>
                <w:lang w:bidi="ar"/>
              </w:rPr>
              <w:t>测评</w:t>
            </w:r>
          </w:p>
        </w:tc>
      </w:tr>
      <w:tr w:rsidR="00A74593" w14:paraId="08F18FA7"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8BA72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99881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FAX04709</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ABB27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复合性国际诊断问卷</w:t>
            </w:r>
            <w:r>
              <w:rPr>
                <w:rFonts w:ascii="宋体" w:hAnsi="宋体" w:cs="宋体" w:hint="eastAsia"/>
                <w:color w:val="000000"/>
                <w:kern w:val="0"/>
                <w:sz w:val="18"/>
                <w:szCs w:val="18"/>
                <w:lang w:bidi="ar"/>
              </w:rPr>
              <w:t>(CIDI)</w:t>
            </w:r>
            <w:r>
              <w:rPr>
                <w:rFonts w:ascii="宋体" w:hAnsi="宋体" w:cs="宋体" w:hint="eastAsia"/>
                <w:color w:val="000000"/>
                <w:kern w:val="0"/>
                <w:sz w:val="18"/>
                <w:szCs w:val="18"/>
                <w:lang w:bidi="ar"/>
              </w:rPr>
              <w:t>测评</w:t>
            </w:r>
          </w:p>
        </w:tc>
      </w:tr>
      <w:tr w:rsidR="00A74593" w14:paraId="2D31096F"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0C06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181F4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FAX04708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19C1D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精神现状检查</w:t>
            </w:r>
            <w:r>
              <w:rPr>
                <w:rFonts w:ascii="宋体" w:hAnsi="宋体" w:cs="宋体" w:hint="eastAsia"/>
                <w:color w:val="000000"/>
                <w:kern w:val="0"/>
                <w:sz w:val="18"/>
                <w:szCs w:val="18"/>
                <w:lang w:bidi="ar"/>
              </w:rPr>
              <w:t>(PSE)</w:t>
            </w:r>
            <w:r>
              <w:rPr>
                <w:rFonts w:ascii="宋体" w:hAnsi="宋体" w:cs="宋体" w:hint="eastAsia"/>
                <w:color w:val="000000"/>
                <w:kern w:val="0"/>
                <w:sz w:val="18"/>
                <w:szCs w:val="18"/>
                <w:lang w:bidi="ar"/>
              </w:rPr>
              <w:t>测评</w:t>
            </w:r>
          </w:p>
        </w:tc>
      </w:tr>
      <w:tr w:rsidR="00A74593" w14:paraId="3A4965AE"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3C2B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B9297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FAX04713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1BFE8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症状自评量表</w:t>
            </w:r>
            <w:r>
              <w:rPr>
                <w:rFonts w:ascii="宋体" w:hAnsi="宋体" w:cs="宋体" w:hint="eastAsia"/>
                <w:color w:val="000000"/>
                <w:kern w:val="0"/>
                <w:sz w:val="18"/>
                <w:szCs w:val="18"/>
                <w:lang w:bidi="ar"/>
              </w:rPr>
              <w:t>(SCL-90)</w:t>
            </w:r>
            <w:r>
              <w:rPr>
                <w:rFonts w:ascii="宋体" w:hAnsi="宋体" w:cs="宋体" w:hint="eastAsia"/>
                <w:color w:val="000000"/>
                <w:kern w:val="0"/>
                <w:sz w:val="18"/>
                <w:szCs w:val="18"/>
                <w:lang w:bidi="ar"/>
              </w:rPr>
              <w:t>测评</w:t>
            </w:r>
          </w:p>
        </w:tc>
      </w:tr>
      <w:tr w:rsidR="00A74593" w14:paraId="4ED527A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E92B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BE034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35B40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中国韦氏成人记忆测验</w:t>
            </w:r>
          </w:p>
        </w:tc>
      </w:tr>
      <w:tr w:rsidR="00A74593" w14:paraId="38CC9781"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FB7D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D1CA2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FAK04706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E90EC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临床记忆测验</w:t>
            </w:r>
          </w:p>
        </w:tc>
      </w:tr>
      <w:tr w:rsidR="00A74593" w14:paraId="341ED83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DCF686"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6EA31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16D2B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中国韦氏成人智力测验</w:t>
            </w:r>
          </w:p>
        </w:tc>
      </w:tr>
      <w:tr w:rsidR="00A74593" w14:paraId="776398D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9483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23338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20F13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中国韦氏儿童智力量表测验</w:t>
            </w:r>
            <w:r>
              <w:rPr>
                <w:rFonts w:ascii="宋体" w:hAnsi="宋体" w:cs="宋体" w:hint="eastAsia"/>
                <w:color w:val="000000"/>
                <w:kern w:val="0"/>
                <w:sz w:val="18"/>
                <w:szCs w:val="18"/>
                <w:lang w:bidi="ar"/>
              </w:rPr>
              <w:t>(C-WISC)</w:t>
            </w:r>
          </w:p>
        </w:tc>
      </w:tr>
      <w:tr w:rsidR="00A74593" w14:paraId="25676F30"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BF26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0BE77E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FAW04703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60BFF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科赫</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Kohs</w:t>
            </w:r>
            <w:proofErr w:type="spell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立方体组合测验</w:t>
            </w:r>
          </w:p>
        </w:tc>
      </w:tr>
      <w:tr w:rsidR="00A74593" w14:paraId="580BD64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150B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52252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0D21F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明尼苏达多相个性测验</w:t>
            </w:r>
          </w:p>
        </w:tc>
      </w:tr>
      <w:tr w:rsidR="00A74593" w14:paraId="152F8F27"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2891E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47112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FAE04710</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0E611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艾森克个性测验</w:t>
            </w:r>
          </w:p>
        </w:tc>
      </w:tr>
      <w:tr w:rsidR="00A74593" w14:paraId="72587856"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937DA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148FE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863A9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卡特尔</w:t>
            </w: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项人格测验</w:t>
            </w:r>
          </w:p>
        </w:tc>
      </w:tr>
      <w:tr w:rsidR="00A74593" w14:paraId="3383E0E3"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0D72A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9F545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172FD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中国韦氏幼儿智力量表测验</w:t>
            </w:r>
            <w:r>
              <w:rPr>
                <w:rFonts w:ascii="宋体" w:hAnsi="宋体" w:cs="宋体" w:hint="eastAsia"/>
                <w:color w:val="000000"/>
                <w:kern w:val="0"/>
                <w:sz w:val="18"/>
                <w:szCs w:val="18"/>
                <w:lang w:bidi="ar"/>
              </w:rPr>
              <w:t>(C-WYCSI)</w:t>
            </w:r>
          </w:p>
        </w:tc>
      </w:tr>
      <w:tr w:rsidR="00A74593" w14:paraId="195CE238"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72700"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B801B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CB4A6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儿童发育量表</w:t>
            </w:r>
            <w:r>
              <w:rPr>
                <w:rFonts w:ascii="宋体" w:hAnsi="宋体" w:cs="宋体" w:hint="eastAsia"/>
                <w:color w:val="000000"/>
                <w:kern w:val="0"/>
                <w:sz w:val="18"/>
                <w:szCs w:val="18"/>
                <w:lang w:bidi="ar"/>
              </w:rPr>
              <w:t>(PEP)</w:t>
            </w:r>
            <w:r>
              <w:rPr>
                <w:rFonts w:ascii="宋体" w:hAnsi="宋体" w:cs="宋体" w:hint="eastAsia"/>
                <w:color w:val="000000"/>
                <w:kern w:val="0"/>
                <w:sz w:val="18"/>
                <w:szCs w:val="18"/>
                <w:lang w:bidi="ar"/>
              </w:rPr>
              <w:t>测验</w:t>
            </w:r>
          </w:p>
        </w:tc>
      </w:tr>
      <w:tr w:rsidR="00A74593" w14:paraId="7C6BA1E1"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5F36B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EC1EE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FAC04707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0E997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葛塞尔发育诊断量表测评</w:t>
            </w:r>
          </w:p>
        </w:tc>
      </w:tr>
      <w:tr w:rsidR="00A74593" w14:paraId="1319F9A3"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2E2821"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2DC6495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AF84F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中国比内测验</w:t>
            </w:r>
          </w:p>
        </w:tc>
      </w:tr>
      <w:tr w:rsidR="00A74593" w14:paraId="7618627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8AA25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F8343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9B2A95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中国幼儿智力量表</w:t>
            </w:r>
            <w:r>
              <w:rPr>
                <w:rFonts w:ascii="宋体" w:hAnsi="宋体" w:cs="宋体" w:hint="eastAsia"/>
                <w:color w:val="000000"/>
                <w:kern w:val="0"/>
                <w:sz w:val="18"/>
                <w:szCs w:val="18"/>
                <w:lang w:bidi="ar"/>
              </w:rPr>
              <w:t>(ISCYC)</w:t>
            </w:r>
            <w:r>
              <w:rPr>
                <w:rFonts w:ascii="宋体" w:hAnsi="宋体" w:cs="宋体" w:hint="eastAsia"/>
                <w:color w:val="000000"/>
                <w:kern w:val="0"/>
                <w:sz w:val="18"/>
                <w:szCs w:val="18"/>
                <w:lang w:bidi="ar"/>
              </w:rPr>
              <w:t>测验</w:t>
            </w:r>
          </w:p>
        </w:tc>
      </w:tr>
      <w:tr w:rsidR="00A74593" w14:paraId="3027BE73"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86A84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8F384F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141B0C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婴幼儿智能发育检查</w:t>
            </w:r>
            <w:r>
              <w:rPr>
                <w:rFonts w:ascii="宋体" w:hAnsi="宋体" w:cs="宋体" w:hint="eastAsia"/>
                <w:color w:val="000000"/>
                <w:kern w:val="0"/>
                <w:sz w:val="18"/>
                <w:szCs w:val="18"/>
                <w:lang w:bidi="ar"/>
              </w:rPr>
              <w:t>(CDCC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0-3</w:t>
            </w:r>
            <w:r>
              <w:rPr>
                <w:rFonts w:ascii="宋体" w:hAnsi="宋体" w:cs="宋体" w:hint="eastAsia"/>
                <w:color w:val="000000"/>
                <w:kern w:val="0"/>
                <w:sz w:val="18"/>
                <w:szCs w:val="18"/>
                <w:lang w:bidi="ar"/>
              </w:rPr>
              <w:t>岁</w:t>
            </w:r>
            <w:r>
              <w:rPr>
                <w:rFonts w:ascii="宋体" w:hAnsi="宋体" w:cs="宋体" w:hint="eastAsia"/>
                <w:color w:val="000000"/>
                <w:kern w:val="0"/>
                <w:sz w:val="18"/>
                <w:szCs w:val="18"/>
                <w:lang w:bidi="ar"/>
              </w:rPr>
              <w:t>)</w:t>
            </w:r>
          </w:p>
        </w:tc>
      </w:tr>
      <w:tr w:rsidR="00A74593" w14:paraId="0180A35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21AC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48AAF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FAC04719</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77B55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中国儿童发展量表智能检查</w:t>
            </w:r>
            <w:r>
              <w:rPr>
                <w:rFonts w:ascii="宋体" w:hAnsi="宋体" w:cs="宋体" w:hint="eastAsia"/>
                <w:color w:val="000000"/>
                <w:kern w:val="0"/>
                <w:sz w:val="18"/>
                <w:szCs w:val="18"/>
                <w:lang w:bidi="ar"/>
              </w:rPr>
              <w:t>(CDCC</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3-6</w:t>
            </w:r>
            <w:r>
              <w:rPr>
                <w:rFonts w:ascii="宋体" w:hAnsi="宋体" w:cs="宋体" w:hint="eastAsia"/>
                <w:color w:val="000000"/>
                <w:kern w:val="0"/>
                <w:sz w:val="18"/>
                <w:szCs w:val="18"/>
                <w:lang w:bidi="ar"/>
              </w:rPr>
              <w:t>岁</w:t>
            </w:r>
            <w:r>
              <w:rPr>
                <w:rFonts w:ascii="宋体" w:hAnsi="宋体" w:cs="宋体" w:hint="eastAsia"/>
                <w:color w:val="000000"/>
                <w:kern w:val="0"/>
                <w:sz w:val="18"/>
                <w:szCs w:val="18"/>
                <w:lang w:bidi="ar"/>
              </w:rPr>
              <w:t>)</w:t>
            </w:r>
          </w:p>
        </w:tc>
      </w:tr>
      <w:tr w:rsidR="00A74593" w14:paraId="68D3D454"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069586"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AA2FE8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FAC04720</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A0ABBC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0-6</w:t>
            </w:r>
            <w:r>
              <w:rPr>
                <w:rFonts w:ascii="宋体" w:hAnsi="宋体" w:cs="宋体" w:hint="eastAsia"/>
                <w:color w:val="000000"/>
                <w:kern w:val="0"/>
                <w:sz w:val="18"/>
                <w:szCs w:val="18"/>
                <w:lang w:bidi="ar"/>
              </w:rPr>
              <w:t>岁儿童发育检查</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Gesel</w:t>
            </w:r>
            <w:proofErr w:type="spellEnd"/>
            <w:r>
              <w:rPr>
                <w:rFonts w:ascii="宋体" w:hAnsi="宋体" w:cs="宋体" w:hint="eastAsia"/>
                <w:color w:val="000000"/>
                <w:kern w:val="0"/>
                <w:sz w:val="18"/>
                <w:szCs w:val="18"/>
                <w:lang w:bidi="ar"/>
              </w:rPr>
              <w:t>)</w:t>
            </w:r>
          </w:p>
        </w:tc>
      </w:tr>
      <w:tr w:rsidR="00A74593" w14:paraId="502C35D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859C7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DCF73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FAE04712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A9062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米隆临床诊断问卷</w:t>
            </w:r>
            <w:r>
              <w:rPr>
                <w:rFonts w:ascii="宋体" w:hAnsi="宋体" w:cs="宋体" w:hint="eastAsia"/>
                <w:color w:val="000000"/>
                <w:kern w:val="0"/>
                <w:sz w:val="18"/>
                <w:szCs w:val="18"/>
                <w:lang w:bidi="ar"/>
              </w:rPr>
              <w:t>(MCMI)</w:t>
            </w:r>
          </w:p>
        </w:tc>
      </w:tr>
      <w:tr w:rsidR="00A74593" w14:paraId="670D2FB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1B0067"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5EB54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FAF04703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009E7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进食障碍诊断问卷测评</w:t>
            </w:r>
          </w:p>
        </w:tc>
      </w:tr>
      <w:tr w:rsidR="00A74593" w14:paraId="2475461D"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ECF77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0DF7F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92967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行为注意测验</w:t>
            </w:r>
            <w:r>
              <w:rPr>
                <w:rFonts w:ascii="宋体" w:hAnsi="宋体" w:cs="宋体" w:hint="eastAsia"/>
                <w:color w:val="000000"/>
                <w:kern w:val="0"/>
                <w:sz w:val="18"/>
                <w:szCs w:val="18"/>
                <w:lang w:bidi="ar"/>
              </w:rPr>
              <w:t>(TEA)</w:t>
            </w:r>
          </w:p>
        </w:tc>
      </w:tr>
      <w:tr w:rsidR="00A74593" w14:paraId="518D02C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F967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B0CE5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FAJ04705</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8D1BE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注意成套测验</w:t>
            </w:r>
          </w:p>
        </w:tc>
      </w:tr>
      <w:tr w:rsidR="00A74593" w14:paraId="7A41A2F2"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0B03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A65D8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FAP04706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020ED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精神分裂症认知功能测验</w:t>
            </w:r>
            <w:r>
              <w:rPr>
                <w:rFonts w:ascii="宋体" w:hAnsi="宋体" w:cs="宋体" w:hint="eastAsia"/>
                <w:color w:val="000000"/>
                <w:kern w:val="0"/>
                <w:sz w:val="18"/>
                <w:szCs w:val="18"/>
                <w:lang w:bidi="ar"/>
              </w:rPr>
              <w:t>MCCB</w:t>
            </w:r>
          </w:p>
        </w:tc>
      </w:tr>
      <w:tr w:rsidR="00A74593" w14:paraId="1D4A9BAA"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15262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D64C8E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FAS04701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E7B5A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希</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内学习能力测验</w:t>
            </w:r>
          </w:p>
        </w:tc>
      </w:tr>
      <w:tr w:rsidR="00A74593" w14:paraId="11ADAEF3"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429C1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606A848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FAW04702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716A2F8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神经心理测验</w:t>
            </w:r>
            <w:r>
              <w:rPr>
                <w:rFonts w:ascii="宋体" w:hAnsi="宋体" w:cs="宋体" w:hint="eastAsia"/>
                <w:color w:val="000000"/>
                <w:kern w:val="0"/>
                <w:sz w:val="18"/>
                <w:szCs w:val="18"/>
                <w:lang w:bidi="ar"/>
              </w:rPr>
              <w:t>(H-R)</w:t>
            </w:r>
          </w:p>
        </w:tc>
      </w:tr>
      <w:tr w:rsidR="00A74593" w14:paraId="780D46D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1D6B9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6B4FB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FAX04711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582755A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神经精神病学临床测评</w:t>
            </w:r>
            <w:r>
              <w:rPr>
                <w:rFonts w:ascii="宋体" w:hAnsi="宋体" w:cs="宋体" w:hint="eastAsia"/>
                <w:color w:val="000000"/>
                <w:kern w:val="0"/>
                <w:sz w:val="18"/>
                <w:szCs w:val="18"/>
                <w:lang w:bidi="ar"/>
              </w:rPr>
              <w:t>(SCAN)</w:t>
            </w:r>
          </w:p>
        </w:tc>
      </w:tr>
      <w:tr w:rsidR="00A74593" w14:paraId="596FD2AD"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3DD9B"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239570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FAX04712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CCB97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精神障碍轴Ⅰ</w:t>
            </w:r>
            <w:r>
              <w:rPr>
                <w:rFonts w:ascii="宋体" w:hAnsi="宋体" w:cs="宋体" w:hint="eastAsia"/>
                <w:color w:val="000000"/>
                <w:kern w:val="0"/>
                <w:sz w:val="18"/>
                <w:szCs w:val="18"/>
                <w:lang w:bidi="ar"/>
              </w:rPr>
              <w:t>(DSM-</w:t>
            </w:r>
            <w:r>
              <w:rPr>
                <w:rFonts w:ascii="宋体" w:hAnsi="宋体" w:cs="宋体" w:hint="eastAsia"/>
                <w:color w:val="000000"/>
                <w:kern w:val="0"/>
                <w:sz w:val="18"/>
                <w:szCs w:val="18"/>
                <w:lang w:bidi="ar"/>
              </w:rPr>
              <w:t>Ⅳ</w:t>
            </w:r>
            <w:r>
              <w:rPr>
                <w:rFonts w:ascii="宋体" w:hAnsi="宋体" w:cs="宋体" w:hint="eastAsia"/>
                <w:color w:val="000000"/>
                <w:kern w:val="0"/>
                <w:sz w:val="18"/>
                <w:szCs w:val="18"/>
                <w:lang w:bidi="ar"/>
              </w:rPr>
              <w:t>-TR)</w:t>
            </w:r>
            <w:r>
              <w:rPr>
                <w:rFonts w:ascii="宋体" w:hAnsi="宋体" w:cs="宋体" w:hint="eastAsia"/>
                <w:color w:val="000000"/>
                <w:kern w:val="0"/>
                <w:sz w:val="18"/>
                <w:szCs w:val="18"/>
                <w:lang w:bidi="ar"/>
              </w:rPr>
              <w:t>结构式临床检查诊断</w:t>
            </w:r>
            <w:r>
              <w:rPr>
                <w:rFonts w:ascii="宋体" w:hAnsi="宋体" w:cs="宋体" w:hint="eastAsia"/>
                <w:color w:val="000000"/>
                <w:kern w:val="0"/>
                <w:sz w:val="18"/>
                <w:szCs w:val="18"/>
                <w:lang w:bidi="ar"/>
              </w:rPr>
              <w:t>(SCID)</w:t>
            </w:r>
          </w:p>
        </w:tc>
      </w:tr>
      <w:tr w:rsidR="00A74593" w14:paraId="33B8A28B"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223B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15120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FAJ04703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062A74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套瓦</w:t>
            </w:r>
            <w:r>
              <w:rPr>
                <w:rFonts w:ascii="宋体" w:hAnsi="宋体" w:cs="宋体" w:hint="eastAsia"/>
                <w:color w:val="000000"/>
                <w:kern w:val="0"/>
                <w:sz w:val="18"/>
                <w:szCs w:val="18"/>
                <w:lang w:bidi="ar"/>
              </w:rPr>
              <w:t>(TOVA)</w:t>
            </w:r>
            <w:r>
              <w:rPr>
                <w:rFonts w:ascii="宋体" w:hAnsi="宋体" w:cs="宋体" w:hint="eastAsia"/>
                <w:color w:val="000000"/>
                <w:kern w:val="0"/>
                <w:sz w:val="18"/>
                <w:szCs w:val="18"/>
                <w:lang w:bidi="ar"/>
              </w:rPr>
              <w:t>注意力竞量测评</w:t>
            </w:r>
          </w:p>
        </w:tc>
      </w:tr>
      <w:tr w:rsidR="00A74593" w14:paraId="277F6E50"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06E1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BCD0A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FAG04701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40C50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匹兹堡睡眠质量指数量表检查</w:t>
            </w:r>
          </w:p>
        </w:tc>
      </w:tr>
      <w:tr w:rsidR="00A74593" w14:paraId="6BDF7B5F"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7C3C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ADDDB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FAY04706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C3582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孤独症诊断访谈量表</w:t>
            </w:r>
            <w:r>
              <w:rPr>
                <w:rFonts w:ascii="宋体" w:hAnsi="宋体" w:cs="宋体" w:hint="eastAsia"/>
                <w:color w:val="000000"/>
                <w:kern w:val="0"/>
                <w:sz w:val="18"/>
                <w:szCs w:val="18"/>
                <w:lang w:bidi="ar"/>
              </w:rPr>
              <w:t>(ADI)</w:t>
            </w:r>
            <w:r>
              <w:rPr>
                <w:rFonts w:ascii="宋体" w:hAnsi="宋体" w:cs="宋体" w:hint="eastAsia"/>
                <w:color w:val="000000"/>
                <w:kern w:val="0"/>
                <w:sz w:val="18"/>
                <w:szCs w:val="18"/>
                <w:lang w:bidi="ar"/>
              </w:rPr>
              <w:t>测评</w:t>
            </w:r>
          </w:p>
        </w:tc>
      </w:tr>
      <w:tr w:rsidR="00A74593" w14:paraId="72902692"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8CE54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344685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26407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记忆力评定</w:t>
            </w:r>
          </w:p>
        </w:tc>
      </w:tr>
      <w:tr w:rsidR="00A74593" w14:paraId="6294BF7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4A055"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B27A8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340200013a</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1B889A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记忆力评定（成人记忆成套测试）</w:t>
            </w:r>
          </w:p>
        </w:tc>
      </w:tr>
      <w:tr w:rsidR="00A74593" w14:paraId="6DDA23AA"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81E7E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5A9B70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ADF26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认知知觉功能检查</w:t>
            </w:r>
          </w:p>
        </w:tc>
      </w:tr>
      <w:tr w:rsidR="00A74593" w14:paraId="016297FA"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97128A"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12AF13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340200012a</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1908C4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认知知觉功能检查（计算定向思维推理检查）</w:t>
            </w:r>
          </w:p>
        </w:tc>
      </w:tr>
      <w:tr w:rsidR="00A74593" w14:paraId="15636940"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D01ED"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76EFAC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340200016</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3AA3F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记忆广度检查</w:t>
            </w:r>
          </w:p>
        </w:tc>
      </w:tr>
      <w:tr w:rsidR="00A74593" w14:paraId="09817F29"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98349"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ABE42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340200014</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00098D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失认失用评定</w:t>
            </w:r>
          </w:p>
        </w:tc>
      </w:tr>
      <w:tr w:rsidR="00A74593" w14:paraId="788C3532"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F7EEDC"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D9340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51BDA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言语能力评定</w:t>
            </w:r>
          </w:p>
        </w:tc>
      </w:tr>
      <w:tr w:rsidR="00A74593" w14:paraId="72D2F45A"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1C01E"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309409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340200009</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3A4136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失语症检查</w:t>
            </w:r>
          </w:p>
        </w:tc>
      </w:tr>
      <w:tr w:rsidR="00A74593" w14:paraId="72C13748" w14:textId="77777777">
        <w:trPr>
          <w:trHeight w:val="283"/>
        </w:trPr>
        <w:tc>
          <w:tcPr>
            <w:tcW w:w="2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F5165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纳入分级护理价格构成</w:t>
            </w: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2669B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56C9C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r>
      <w:tr w:rsidR="00A74593" w14:paraId="2FBCFC4C"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2B5D8"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40B726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340200003</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4D5ACE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w:t>
            </w:r>
          </w:p>
        </w:tc>
      </w:tr>
      <w:tr w:rsidR="00A74593" w14:paraId="3BFB4025"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7B75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EB071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MAZZY001</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20885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疼痛综合评估</w:t>
            </w:r>
          </w:p>
        </w:tc>
      </w:tr>
      <w:tr w:rsidR="00A74593" w14:paraId="2BD91E82"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8A282"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01DF31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340200018</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6A7F2C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肺功能康复评定</w:t>
            </w:r>
          </w:p>
        </w:tc>
      </w:tr>
      <w:tr w:rsidR="00A74593" w14:paraId="7DF72467" w14:textId="77777777">
        <w:trPr>
          <w:trHeight w:val="283"/>
        </w:trPr>
        <w:tc>
          <w:tcPr>
            <w:tcW w:w="2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742CD4" w14:textId="77777777" w:rsidR="00A74593" w:rsidRDefault="00A74593">
            <w:pPr>
              <w:spacing w:line="230" w:lineRule="exact"/>
              <w:jc w:val="center"/>
              <w:rPr>
                <w:rFonts w:ascii="宋体" w:hAnsi="宋体" w:cs="宋体"/>
                <w:color w:val="000000"/>
                <w:sz w:val="18"/>
                <w:szCs w:val="18"/>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14:paraId="5AE8A5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340200017</w:t>
            </w:r>
          </w:p>
        </w:tc>
        <w:tc>
          <w:tcPr>
            <w:tcW w:w="8145" w:type="dxa"/>
            <w:tcBorders>
              <w:top w:val="single" w:sz="4" w:space="0" w:color="auto"/>
              <w:left w:val="single" w:sz="4" w:space="0" w:color="auto"/>
              <w:bottom w:val="single" w:sz="4" w:space="0" w:color="auto"/>
              <w:right w:val="single" w:sz="4" w:space="0" w:color="auto"/>
            </w:tcBorders>
            <w:shd w:val="clear" w:color="auto" w:fill="auto"/>
            <w:vAlign w:val="center"/>
          </w:tcPr>
          <w:p w14:paraId="2A1EE2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心功能康复评定</w:t>
            </w:r>
          </w:p>
        </w:tc>
      </w:tr>
    </w:tbl>
    <w:p w14:paraId="0D3C8679" w14:textId="77777777" w:rsidR="00A74593" w:rsidRDefault="00A74593">
      <w:pPr>
        <w:spacing w:line="230" w:lineRule="exact"/>
      </w:pPr>
    </w:p>
    <w:p w14:paraId="65FF7798" w14:textId="77777777" w:rsidR="00A74593" w:rsidRDefault="00A74593">
      <w:pPr>
        <w:pStyle w:val="a4"/>
        <w:spacing w:before="0" w:after="0" w:line="230" w:lineRule="exact"/>
      </w:pPr>
    </w:p>
    <w:p w14:paraId="149BDF6F" w14:textId="77777777" w:rsidR="00A74593" w:rsidRDefault="00A74593">
      <w:pPr>
        <w:spacing w:line="230" w:lineRule="exact"/>
      </w:pPr>
    </w:p>
    <w:p w14:paraId="3AD7574D" w14:textId="77777777" w:rsidR="00A74593" w:rsidRDefault="00A74593">
      <w:pPr>
        <w:pStyle w:val="a0"/>
        <w:spacing w:after="0" w:line="230" w:lineRule="exact"/>
      </w:pPr>
    </w:p>
    <w:p w14:paraId="723D04BA" w14:textId="77777777" w:rsidR="00A74593" w:rsidRDefault="00A74593">
      <w:pPr>
        <w:pStyle w:val="a0"/>
        <w:spacing w:after="0" w:line="230" w:lineRule="exact"/>
      </w:pPr>
    </w:p>
    <w:p w14:paraId="29EB5905" w14:textId="77777777" w:rsidR="00A74593" w:rsidRDefault="00A74593">
      <w:pPr>
        <w:pStyle w:val="a4"/>
        <w:spacing w:before="0" w:after="0" w:line="230" w:lineRule="exact"/>
      </w:pPr>
    </w:p>
    <w:p w14:paraId="44C2DBA0" w14:textId="77777777" w:rsidR="00A74593" w:rsidRDefault="00A74593"/>
    <w:p w14:paraId="0270558E"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12</w:t>
      </w:r>
    </w:p>
    <w:tbl>
      <w:tblPr>
        <w:tblW w:w="15765" w:type="dxa"/>
        <w:tblInd w:w="-1321" w:type="dxa"/>
        <w:tblLook w:val="04A0" w:firstRow="1" w:lastRow="0" w:firstColumn="1" w:lastColumn="0" w:noHBand="0" w:noVBand="1"/>
      </w:tblPr>
      <w:tblGrid>
        <w:gridCol w:w="988"/>
        <w:gridCol w:w="2355"/>
        <w:gridCol w:w="4845"/>
        <w:gridCol w:w="2475"/>
        <w:gridCol w:w="5102"/>
      </w:tblGrid>
      <w:tr w:rsidR="00A74593" w14:paraId="472F9162" w14:textId="77777777">
        <w:trPr>
          <w:trHeight w:val="552"/>
        </w:trPr>
        <w:tc>
          <w:tcPr>
            <w:tcW w:w="15765" w:type="dxa"/>
            <w:gridSpan w:val="5"/>
            <w:tcBorders>
              <w:top w:val="nil"/>
              <w:left w:val="nil"/>
              <w:bottom w:val="nil"/>
              <w:right w:val="nil"/>
            </w:tcBorders>
            <w:shd w:val="clear" w:color="auto" w:fill="auto"/>
            <w:vAlign w:val="center"/>
          </w:tcPr>
          <w:p w14:paraId="2A8EE68E"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青岛市综合诊查类医疗服务价格项目映射关系表</w:t>
            </w:r>
          </w:p>
        </w:tc>
      </w:tr>
      <w:tr w:rsidR="00A74593" w14:paraId="41E72BDA" w14:textId="77777777">
        <w:trPr>
          <w:trHeight w:val="475"/>
        </w:trPr>
        <w:tc>
          <w:tcPr>
            <w:tcW w:w="8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E92523"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综合诊查</w:t>
            </w:r>
            <w:r>
              <w:rPr>
                <w:rFonts w:ascii="黑体" w:eastAsia="黑体" w:hAnsi="宋体" w:cs="黑体"/>
                <w:color w:val="000000"/>
                <w:kern w:val="0"/>
                <w:sz w:val="24"/>
                <w:lang w:bidi="ar"/>
              </w:rPr>
              <w:t>类医疗服务价格项目立项指南</w:t>
            </w:r>
          </w:p>
        </w:tc>
        <w:tc>
          <w:tcPr>
            <w:tcW w:w="7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25C99"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color w:val="000000"/>
                <w:kern w:val="0"/>
                <w:sz w:val="24"/>
                <w:lang w:bidi="ar"/>
              </w:rPr>
              <w:t>映射我</w:t>
            </w:r>
            <w:r>
              <w:rPr>
                <w:rFonts w:ascii="黑体" w:eastAsia="黑体" w:hAnsi="宋体" w:cs="黑体" w:hint="eastAsia"/>
                <w:color w:val="000000"/>
                <w:kern w:val="0"/>
                <w:sz w:val="24"/>
                <w:lang w:bidi="ar"/>
              </w:rPr>
              <w:t>市</w:t>
            </w:r>
            <w:r>
              <w:rPr>
                <w:rFonts w:ascii="黑体" w:eastAsia="黑体" w:hAnsi="宋体" w:cs="黑体"/>
                <w:color w:val="000000"/>
                <w:kern w:val="0"/>
                <w:sz w:val="24"/>
                <w:lang w:bidi="ar"/>
              </w:rPr>
              <w:t>项目</w:t>
            </w:r>
          </w:p>
        </w:tc>
      </w:tr>
      <w:tr w:rsidR="00A74593" w14:paraId="2D1AFE32" w14:textId="77777777">
        <w:trPr>
          <w:trHeight w:val="475"/>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34F7"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序号</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E1B7"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F83A"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C59B" w14:textId="77777777" w:rsidR="00A74593" w:rsidRDefault="00F45AAE">
            <w:pPr>
              <w:widowControl/>
              <w:spacing w:line="230" w:lineRule="exact"/>
              <w:jc w:val="left"/>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7A6F" w14:textId="77777777" w:rsidR="00A74593" w:rsidRDefault="00F45AAE">
            <w:pPr>
              <w:widowControl/>
              <w:spacing w:line="230" w:lineRule="exact"/>
              <w:jc w:val="left"/>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r>
      <w:tr w:rsidR="00A74593" w14:paraId="24530DC3"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9680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BA91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6E4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8842" w14:textId="77777777" w:rsidR="00A74593" w:rsidRDefault="00F45AAE">
            <w:pPr>
              <w:widowControl/>
              <w:spacing w:line="23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lang w:bidi="ar"/>
              </w:rPr>
              <w:t>1102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04B3" w14:textId="77777777" w:rsidR="00A74593" w:rsidRDefault="00F45AAE">
            <w:pPr>
              <w:widowControl/>
              <w:spacing w:line="23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lang w:bidi="ar"/>
              </w:rPr>
              <w:t>2.</w:t>
            </w:r>
            <w:r>
              <w:rPr>
                <w:rFonts w:ascii="宋体" w:hAnsi="宋体" w:cs="宋体" w:hint="eastAsia"/>
                <w:b/>
                <w:color w:val="000000"/>
                <w:kern w:val="0"/>
                <w:sz w:val="18"/>
                <w:szCs w:val="18"/>
                <w:lang w:bidi="ar"/>
              </w:rPr>
              <w:t>诊察费</w:t>
            </w:r>
            <w:r>
              <w:rPr>
                <w:rFonts w:ascii="宋体" w:hAnsi="宋体" w:cs="宋体" w:hint="eastAsia"/>
                <w:b/>
                <w:color w:val="000000"/>
                <w:kern w:val="0"/>
                <w:sz w:val="18"/>
                <w:szCs w:val="18"/>
                <w:lang w:bidi="ar"/>
              </w:rPr>
              <w:t xml:space="preserve">                           </w:t>
            </w:r>
          </w:p>
        </w:tc>
      </w:tr>
      <w:tr w:rsidR="00A74593" w14:paraId="2450369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3B74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BC70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06C3B"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EE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C5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w:t>
            </w:r>
          </w:p>
        </w:tc>
      </w:tr>
      <w:tr w:rsidR="00A74593" w14:paraId="5C50A75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C021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9437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ED40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AEB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B0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一级）</w:t>
            </w:r>
          </w:p>
        </w:tc>
      </w:tr>
      <w:tr w:rsidR="00A74593" w14:paraId="036AB25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132C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5417A"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DA89B"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20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67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普通门诊诊察费（二级）</w:t>
            </w:r>
          </w:p>
        </w:tc>
      </w:tr>
      <w:tr w:rsidR="00A74593" w14:paraId="0EDEDB82"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9A42E"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C3EF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97EA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81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AAAA0001c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3B6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普通门诊诊察费（三级）</w:t>
            </w:r>
          </w:p>
        </w:tc>
      </w:tr>
      <w:tr w:rsidR="00A74593" w14:paraId="678B3F23"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7B6F6"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2BFB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1290A"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5D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AACA0001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E3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体检费</w:t>
            </w:r>
          </w:p>
        </w:tc>
      </w:tr>
      <w:tr w:rsidR="00A74593" w14:paraId="7EFA03F7"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20CB"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0E7F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0790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CA2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EE0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职业病首诊诊察费</w:t>
            </w:r>
          </w:p>
        </w:tc>
      </w:tr>
      <w:tr w:rsidR="00A74593" w14:paraId="0FA111D6"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705F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C38C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B340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2B6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130800001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35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建立健康档案</w:t>
            </w:r>
          </w:p>
        </w:tc>
      </w:tr>
      <w:tr w:rsidR="00A74593" w14:paraId="370D040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5F13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4C1B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7B245"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A41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AAEB0001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A6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围产期健康咨询指导</w:t>
            </w:r>
          </w:p>
        </w:tc>
      </w:tr>
      <w:tr w:rsidR="00A74593" w14:paraId="7F6D0484"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189F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7A73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7EACA"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05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AAEA0001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49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营养状况评估与咨询</w:t>
            </w:r>
          </w:p>
        </w:tc>
      </w:tr>
      <w:tr w:rsidR="00A74593" w14:paraId="6839B79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33DE2"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9B96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9938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B0D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D3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诊疗卡补卡费</w:t>
            </w:r>
          </w:p>
        </w:tc>
      </w:tr>
      <w:tr w:rsidR="00A74593" w14:paraId="53589D50"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63185" w14:textId="77777777" w:rsidR="00A74593" w:rsidRDefault="00A74593">
            <w:pPr>
              <w:spacing w:line="230" w:lineRule="exact"/>
              <w:jc w:val="center"/>
              <w:rPr>
                <w:rFonts w:ascii="宋体" w:hAnsi="宋体" w:cs="宋体"/>
                <w:color w:val="000000"/>
                <w:sz w:val="18"/>
                <w:szCs w:val="18"/>
              </w:rPr>
            </w:pP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67E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011102020010001</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558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9EB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87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w:t>
            </w:r>
          </w:p>
        </w:tc>
      </w:tr>
      <w:tr w:rsidR="00A74593" w14:paraId="363AB94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7DB8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EBA1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5E69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E7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3F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副主任医师门诊诊察费（一级）</w:t>
            </w:r>
          </w:p>
        </w:tc>
      </w:tr>
      <w:tr w:rsidR="00A74593" w14:paraId="46BF623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30CD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0A6D0"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C6C6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7C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1B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副主任医师门诊诊察费（二级）</w:t>
            </w:r>
          </w:p>
        </w:tc>
      </w:tr>
      <w:tr w:rsidR="00A74593" w14:paraId="1C69C26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8243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2F17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6D3CC"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2A5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AAAA0002c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9D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副主任医师门诊诊察费（三级）</w:t>
            </w:r>
          </w:p>
        </w:tc>
      </w:tr>
      <w:tr w:rsidR="00A74593" w14:paraId="0582B4B1"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4A70B" w14:textId="77777777" w:rsidR="00A74593" w:rsidRDefault="00A74593">
            <w:pPr>
              <w:spacing w:line="230" w:lineRule="exact"/>
              <w:jc w:val="center"/>
              <w:rPr>
                <w:rFonts w:ascii="宋体" w:hAnsi="宋体" w:cs="宋体"/>
                <w:color w:val="000000"/>
                <w:sz w:val="18"/>
                <w:szCs w:val="18"/>
              </w:rPr>
            </w:pP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903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011102020010002</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2809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04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C75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w:t>
            </w:r>
          </w:p>
        </w:tc>
      </w:tr>
      <w:tr w:rsidR="00A74593" w14:paraId="3C5272D2"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A8F3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6060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31A5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18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71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主任医师门诊诊察费（一级）</w:t>
            </w:r>
          </w:p>
        </w:tc>
      </w:tr>
      <w:tr w:rsidR="00A74593" w14:paraId="3C4A6AA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BB0F7"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0C2E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2FE14"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02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D2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主任医师门诊诊察费（二级）</w:t>
            </w:r>
          </w:p>
        </w:tc>
      </w:tr>
      <w:tr w:rsidR="00A74593" w14:paraId="0C875329"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A2033"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1F95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7CDB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74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AAAA0003c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7F4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主任医师门诊诊察费（三级）</w:t>
            </w:r>
          </w:p>
        </w:tc>
      </w:tr>
      <w:tr w:rsidR="00A74593" w14:paraId="01EF385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DFE3F"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93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011102020010003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FD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知名专家（加收）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BD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AAAA0004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65B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知名专家门诊诊察费</w:t>
            </w:r>
          </w:p>
        </w:tc>
      </w:tr>
      <w:tr w:rsidR="00A74593" w14:paraId="69FBC67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1E648"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2F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371102020010001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911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门诊诊查费（普通门诊）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3B6F"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D283" w14:textId="77777777" w:rsidR="00A74593" w:rsidRDefault="00A74593">
            <w:pPr>
              <w:spacing w:line="230" w:lineRule="exact"/>
              <w:jc w:val="left"/>
              <w:rPr>
                <w:rFonts w:ascii="宋体" w:hAnsi="宋体" w:cs="宋体"/>
                <w:color w:val="000000"/>
                <w:sz w:val="18"/>
                <w:szCs w:val="18"/>
              </w:rPr>
            </w:pPr>
          </w:p>
        </w:tc>
      </w:tr>
      <w:tr w:rsidR="00A74593" w14:paraId="0E67825B"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A1C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3090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2C69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66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96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w:t>
            </w:r>
          </w:p>
        </w:tc>
      </w:tr>
      <w:tr w:rsidR="00A74593" w14:paraId="38725F5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009DB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F92A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AFA3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39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7E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普通门诊中医辨证论治（一级）</w:t>
            </w:r>
          </w:p>
        </w:tc>
      </w:tr>
      <w:tr w:rsidR="00A74593" w14:paraId="72D739F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190D0"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D321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83F0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D3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CF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普通门诊中医辨证论治（二级）</w:t>
            </w:r>
          </w:p>
        </w:tc>
      </w:tr>
      <w:tr w:rsidR="00A74593" w14:paraId="36CF0C6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8906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986A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EB0F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01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AAAG0001c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4C5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普通门诊中医辨证论治（三级）</w:t>
            </w:r>
          </w:p>
        </w:tc>
      </w:tr>
      <w:tr w:rsidR="00A74593" w14:paraId="2A70ED5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CB09A"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FD93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CE195"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6D9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7C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辩证施膳指导</w:t>
            </w:r>
          </w:p>
        </w:tc>
      </w:tr>
      <w:tr w:rsidR="00A74593" w14:paraId="4C2844D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ED2B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78136"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4EBA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3D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38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脉图诊断</w:t>
            </w:r>
          </w:p>
        </w:tc>
      </w:tr>
      <w:tr w:rsidR="00A74593" w14:paraId="0C1C7B63"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6595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DC835"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640D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68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2D1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中医体质辨识</w:t>
            </w:r>
          </w:p>
        </w:tc>
      </w:tr>
      <w:tr w:rsidR="00A74593" w14:paraId="0496F3F2"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64900" w14:textId="77777777" w:rsidR="00A74593" w:rsidRDefault="00A74593">
            <w:pPr>
              <w:spacing w:line="230" w:lineRule="exact"/>
              <w:jc w:val="center"/>
              <w:rPr>
                <w:rFonts w:ascii="宋体" w:hAnsi="宋体" w:cs="宋体"/>
                <w:color w:val="000000"/>
                <w:sz w:val="18"/>
                <w:szCs w:val="18"/>
              </w:rPr>
            </w:pP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B5C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011102020020001</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AAB4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DA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C6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w:t>
            </w:r>
          </w:p>
        </w:tc>
      </w:tr>
      <w:tr w:rsidR="00A74593" w14:paraId="3352C1C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93D6B"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5F5A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EFCD0"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80E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8A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副主任医师门诊中医辨证论治（一级）</w:t>
            </w:r>
          </w:p>
        </w:tc>
      </w:tr>
      <w:tr w:rsidR="00A74593" w14:paraId="3F89E596"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19E1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A3F7A"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21FD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19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20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副主任医师门诊中医辨证论治（二级）</w:t>
            </w:r>
          </w:p>
        </w:tc>
      </w:tr>
      <w:tr w:rsidR="00A74593" w14:paraId="43B68AF1"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9838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7E2A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F103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B9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AAAG0002c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2B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副主任医师门诊中医辨证论治（三级）</w:t>
            </w:r>
          </w:p>
        </w:tc>
      </w:tr>
      <w:tr w:rsidR="00A74593" w14:paraId="5AAF780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D19D7" w14:textId="77777777" w:rsidR="00A74593" w:rsidRDefault="00A74593">
            <w:pPr>
              <w:spacing w:line="230" w:lineRule="exact"/>
              <w:jc w:val="center"/>
              <w:rPr>
                <w:rFonts w:ascii="宋体" w:hAnsi="宋体" w:cs="宋体"/>
                <w:color w:val="000000"/>
                <w:sz w:val="18"/>
                <w:szCs w:val="18"/>
              </w:rPr>
            </w:pP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D522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011102020020002</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8ECB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BB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51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w:t>
            </w:r>
          </w:p>
        </w:tc>
      </w:tr>
      <w:tr w:rsidR="00A74593" w14:paraId="441512B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C43F1"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72C26"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57F1A"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E5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B6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主任医师门诊中医辨证论治（一级）</w:t>
            </w:r>
          </w:p>
        </w:tc>
      </w:tr>
      <w:tr w:rsidR="00A74593" w14:paraId="5CA17A0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B8756"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3E96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EC5C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37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F6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主任医师门诊中医辨证论治（二级）</w:t>
            </w:r>
          </w:p>
        </w:tc>
      </w:tr>
      <w:tr w:rsidR="00A74593" w14:paraId="69D6022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3E9D0"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DA70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DA8E9"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C5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AAAG0003c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EE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主任医师门诊中医辨证论治（三级）</w:t>
            </w:r>
          </w:p>
        </w:tc>
      </w:tr>
      <w:tr w:rsidR="00A74593" w14:paraId="0495B8B3"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E9792"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95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011102020020003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8B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知名专家（加收）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72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9F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知名专家门诊中医辨证论治</w:t>
            </w:r>
          </w:p>
        </w:tc>
      </w:tr>
      <w:tr w:rsidR="00A74593" w14:paraId="0355DDD3"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B6E29"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1182" w14:textId="77777777" w:rsidR="00A74593" w:rsidRDefault="00A74593">
            <w:pPr>
              <w:spacing w:line="230" w:lineRule="exact"/>
              <w:jc w:val="left"/>
              <w:rPr>
                <w:rFonts w:ascii="宋体" w:hAnsi="宋体" w:cs="宋体"/>
                <w:color w:val="000000"/>
                <w:sz w:val="18"/>
                <w:szCs w:val="18"/>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706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36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AAAG0004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9B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国医大师门诊中医辨证论治</w:t>
            </w:r>
          </w:p>
        </w:tc>
      </w:tr>
      <w:tr w:rsidR="00A74593" w14:paraId="0CEEB85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B9E6E"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8C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371102020020001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E9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门诊诊查费（中医辨证论治）</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D43E"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1FC0" w14:textId="77777777" w:rsidR="00A74593" w:rsidRDefault="00A74593">
            <w:pPr>
              <w:spacing w:line="230" w:lineRule="exact"/>
              <w:jc w:val="left"/>
              <w:rPr>
                <w:rFonts w:ascii="宋体" w:hAnsi="宋体" w:cs="宋体"/>
                <w:color w:val="000000"/>
                <w:sz w:val="18"/>
                <w:szCs w:val="18"/>
              </w:rPr>
            </w:pPr>
          </w:p>
        </w:tc>
      </w:tr>
      <w:tr w:rsidR="00A74593" w14:paraId="69FD8207"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22557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A61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011102020030000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EE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门诊诊查费（药学门诊）</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90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379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主管药师</w:t>
            </w:r>
          </w:p>
        </w:tc>
      </w:tr>
      <w:tr w:rsidR="00A74593" w14:paraId="3F2E3056"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223E7"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3B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011102020030001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C4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门诊诊查费（药学门诊）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副主任（中）药师（加收）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27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B7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副主任药师</w:t>
            </w:r>
          </w:p>
        </w:tc>
      </w:tr>
      <w:tr w:rsidR="00A74593" w14:paraId="542F354C"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11913"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D2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011102020030002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02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门诊诊查费（药学门诊）</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主任（中）药师（加收）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DE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110200007c</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F06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主任药师</w:t>
            </w:r>
          </w:p>
        </w:tc>
      </w:tr>
      <w:tr w:rsidR="00A74593" w14:paraId="7BC0B3AB"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C7FF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50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011102020040000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01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门诊诊查费（护理门诊）</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CFE6"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8A2F7" w14:textId="77777777" w:rsidR="00A74593" w:rsidRDefault="00A74593">
            <w:pPr>
              <w:spacing w:line="230" w:lineRule="exact"/>
              <w:jc w:val="left"/>
              <w:rPr>
                <w:rFonts w:ascii="宋体" w:hAnsi="宋体" w:cs="宋体"/>
                <w:color w:val="000000"/>
                <w:sz w:val="18"/>
                <w:szCs w:val="18"/>
              </w:rPr>
            </w:pPr>
          </w:p>
        </w:tc>
      </w:tr>
      <w:tr w:rsidR="00A74593" w14:paraId="1AB03C36"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9B47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F6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011102020050000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56A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门诊诊查费（便民门诊）</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FF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428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方便门诊</w:t>
            </w:r>
          </w:p>
        </w:tc>
      </w:tr>
      <w:tr w:rsidR="00A74593" w14:paraId="10255416"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B03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3A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011101000010000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78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一般诊疗费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C2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110100002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8F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一般诊疗费</w:t>
            </w:r>
          </w:p>
        </w:tc>
      </w:tr>
      <w:tr w:rsidR="00A74593" w14:paraId="1C8DE404"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794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86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011102020060000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80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急诊诊查费（普通）</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B2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AAAB0001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E2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急诊诊察费</w:t>
            </w:r>
          </w:p>
        </w:tc>
      </w:tr>
      <w:tr w:rsidR="00A74593" w14:paraId="60B9A194"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130D1"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80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371102020060001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CE9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急诊诊查费（普通）</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3B3B"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4D3C" w14:textId="77777777" w:rsidR="00A74593" w:rsidRDefault="00A74593">
            <w:pPr>
              <w:spacing w:line="230" w:lineRule="exact"/>
              <w:jc w:val="left"/>
              <w:rPr>
                <w:rFonts w:ascii="宋体" w:hAnsi="宋体" w:cs="宋体"/>
                <w:color w:val="000000"/>
                <w:sz w:val="18"/>
                <w:szCs w:val="18"/>
              </w:rPr>
            </w:pPr>
          </w:p>
        </w:tc>
      </w:tr>
      <w:tr w:rsidR="00A74593" w14:paraId="71447729"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78A01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2F0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011102020070000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F1E7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急诊诊查费（留观）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E5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AAAC0001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AE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急诊留观诊察费</w:t>
            </w:r>
          </w:p>
        </w:tc>
      </w:tr>
      <w:tr w:rsidR="00A74593" w14:paraId="5CE71C56"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C642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AA9D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2AB7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F8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AAAJ0001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904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急诊留观中医辨证论治</w:t>
            </w:r>
          </w:p>
        </w:tc>
      </w:tr>
      <w:tr w:rsidR="00A74593" w14:paraId="0D96AF07"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6EFD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B50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011102030010000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249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住院诊查费（普通）</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63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AAAD0001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C3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住院诊察费</w:t>
            </w:r>
          </w:p>
        </w:tc>
      </w:tr>
      <w:tr w:rsidR="00A74593" w14:paraId="1BEB42D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56932"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19234"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2DC6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7E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AAAD0001a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FD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住院诊察费结核病人加收</w:t>
            </w:r>
          </w:p>
        </w:tc>
      </w:tr>
      <w:tr w:rsidR="00A74593" w14:paraId="23FFCDC9"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FB1A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F506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D29A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02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AAAK0001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ADA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住院中医辨证论治</w:t>
            </w:r>
          </w:p>
        </w:tc>
      </w:tr>
      <w:tr w:rsidR="00A74593" w14:paraId="3227600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658C2"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7E1EA"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2CD3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60F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F2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中医体质辨识</w:t>
            </w:r>
          </w:p>
        </w:tc>
      </w:tr>
      <w:tr w:rsidR="00A74593" w14:paraId="1645B2D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B72F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71F3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54984"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F9D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590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辩证施膳指导</w:t>
            </w:r>
          </w:p>
        </w:tc>
      </w:tr>
      <w:tr w:rsidR="00A74593" w14:paraId="5D28DB6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B9BE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8E20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4231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65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480000002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B73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脉图诊断</w:t>
            </w:r>
          </w:p>
        </w:tc>
      </w:tr>
      <w:tr w:rsidR="00A74593" w14:paraId="34DC6497"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908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49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011102030020000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395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住院诊查费（临床药学）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32D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110200005a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4E8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住院诊察费（临床药学）</w:t>
            </w:r>
          </w:p>
        </w:tc>
      </w:tr>
      <w:tr w:rsidR="00A74593" w14:paraId="71324E3F"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BCB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73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011106000010000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FA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多学科诊疗费</w:t>
            </w:r>
          </w:p>
        </w:tc>
        <w:tc>
          <w:tcPr>
            <w:tcW w:w="2475" w:type="dxa"/>
            <w:tcBorders>
              <w:top w:val="single" w:sz="4" w:space="0" w:color="000000"/>
              <w:left w:val="single" w:sz="4" w:space="0" w:color="000000"/>
              <w:bottom w:val="nil"/>
              <w:right w:val="single" w:sz="4" w:space="0" w:color="000000"/>
            </w:tcBorders>
            <w:shd w:val="clear" w:color="auto" w:fill="auto"/>
            <w:vAlign w:val="center"/>
          </w:tcPr>
          <w:p w14:paraId="4B0E24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111000005</w:t>
            </w:r>
          </w:p>
        </w:tc>
        <w:tc>
          <w:tcPr>
            <w:tcW w:w="5102" w:type="dxa"/>
            <w:tcBorders>
              <w:top w:val="single" w:sz="4" w:space="0" w:color="000000"/>
              <w:left w:val="single" w:sz="4" w:space="0" w:color="000000"/>
              <w:bottom w:val="nil"/>
              <w:right w:val="single" w:sz="4" w:space="0" w:color="000000"/>
            </w:tcBorders>
            <w:shd w:val="clear" w:color="auto" w:fill="auto"/>
            <w:vAlign w:val="center"/>
          </w:tcPr>
          <w:p w14:paraId="7897C37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多学科门诊会诊</w:t>
            </w:r>
          </w:p>
        </w:tc>
      </w:tr>
      <w:tr w:rsidR="00A74593" w14:paraId="0AA1BDE6"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F0B2B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4B2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011106000020000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836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49F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55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院内会诊</w:t>
            </w:r>
          </w:p>
        </w:tc>
      </w:tr>
      <w:tr w:rsidR="00A74593" w14:paraId="516FACF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EE2CA"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F4F1A"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A6BB0"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237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111000002e</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C6F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主管药师</w:t>
            </w:r>
          </w:p>
        </w:tc>
      </w:tr>
      <w:tr w:rsidR="00A74593" w14:paraId="66EC4AA2"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CA67A"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B691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C72BA"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005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AADB0001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015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院内会诊</w:t>
            </w:r>
          </w:p>
        </w:tc>
      </w:tr>
      <w:tr w:rsidR="00A74593" w14:paraId="63820862"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81580"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D918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42968"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33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AADM0001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E1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院内中医辨证论治会诊</w:t>
            </w:r>
          </w:p>
        </w:tc>
      </w:tr>
      <w:tr w:rsidR="00A74593" w14:paraId="72AAC490"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8824E"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B90A0"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81CF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38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AADF0001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ACF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精神医学多专家会诊</w:t>
            </w:r>
          </w:p>
        </w:tc>
      </w:tr>
      <w:tr w:rsidR="00A74593" w14:paraId="21A4C697"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3CF09"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568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011106000020001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2C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5B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111000002f</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AF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副主任药师</w:t>
            </w:r>
          </w:p>
        </w:tc>
      </w:tr>
      <w:tr w:rsidR="00A74593" w14:paraId="3EB0D5C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350DE"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2F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011106000020002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A1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会诊费（院内）</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B6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111000002g</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5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主任药师</w:t>
            </w:r>
          </w:p>
        </w:tc>
      </w:tr>
      <w:tr w:rsidR="00A74593" w14:paraId="33F39790"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676C8"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ACAD" w14:textId="77777777" w:rsidR="00A74593" w:rsidRDefault="00A74593">
            <w:pPr>
              <w:spacing w:line="230" w:lineRule="exact"/>
              <w:jc w:val="left"/>
              <w:rPr>
                <w:rFonts w:ascii="宋体" w:hAnsi="宋体" w:cs="宋体"/>
                <w:color w:val="000000"/>
                <w:sz w:val="18"/>
                <w:szCs w:val="18"/>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3068"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CB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AADB0002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EB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知名专家院内会诊</w:t>
            </w:r>
          </w:p>
        </w:tc>
      </w:tr>
      <w:tr w:rsidR="00A74593" w14:paraId="0180809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0A4A5A"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2CC5" w14:textId="77777777" w:rsidR="00A74593" w:rsidRDefault="00A74593">
            <w:pPr>
              <w:spacing w:line="230" w:lineRule="exact"/>
              <w:jc w:val="left"/>
              <w:rPr>
                <w:rFonts w:ascii="宋体" w:hAnsi="宋体" w:cs="宋体"/>
                <w:color w:val="000000"/>
                <w:sz w:val="18"/>
                <w:szCs w:val="18"/>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65B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24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AADM0002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2E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知名专家院内中医辨证论治会诊</w:t>
            </w:r>
          </w:p>
        </w:tc>
      </w:tr>
      <w:tr w:rsidR="00A74593" w14:paraId="5C65DF16" w14:textId="77777777">
        <w:trPr>
          <w:trHeight w:val="283"/>
        </w:trPr>
        <w:tc>
          <w:tcPr>
            <w:tcW w:w="988" w:type="dxa"/>
            <w:vMerge w:val="restart"/>
            <w:tcBorders>
              <w:top w:val="single" w:sz="4" w:space="0" w:color="000000"/>
              <w:left w:val="single" w:sz="4" w:space="0" w:color="000000"/>
              <w:bottom w:val="nil"/>
              <w:right w:val="single" w:sz="4" w:space="0" w:color="000000"/>
            </w:tcBorders>
            <w:shd w:val="clear" w:color="auto" w:fill="auto"/>
            <w:vAlign w:val="center"/>
          </w:tcPr>
          <w:p w14:paraId="39D2DF8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056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011106000030000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16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会诊费（院外）</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C8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2A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院际会诊</w:t>
            </w:r>
          </w:p>
        </w:tc>
      </w:tr>
      <w:tr w:rsidR="00A74593" w14:paraId="32ADC489" w14:textId="77777777">
        <w:trPr>
          <w:trHeight w:val="283"/>
        </w:trPr>
        <w:tc>
          <w:tcPr>
            <w:tcW w:w="988" w:type="dxa"/>
            <w:vMerge/>
            <w:tcBorders>
              <w:top w:val="single" w:sz="4" w:space="0" w:color="000000"/>
              <w:left w:val="single" w:sz="4" w:space="0" w:color="000000"/>
              <w:bottom w:val="nil"/>
              <w:right w:val="single" w:sz="4" w:space="0" w:color="000000"/>
            </w:tcBorders>
            <w:shd w:val="clear" w:color="auto" w:fill="auto"/>
            <w:vAlign w:val="center"/>
          </w:tcPr>
          <w:p w14:paraId="4B2C32CC"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93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011106000030001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E0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会诊费（院外）</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副主任医师（加收）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1AE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AADL0001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FB6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院际中医辨证论治会诊</w:t>
            </w:r>
          </w:p>
        </w:tc>
      </w:tr>
      <w:tr w:rsidR="00A74593" w14:paraId="134783EF" w14:textId="77777777">
        <w:trPr>
          <w:trHeight w:val="283"/>
        </w:trPr>
        <w:tc>
          <w:tcPr>
            <w:tcW w:w="988" w:type="dxa"/>
            <w:vMerge/>
            <w:tcBorders>
              <w:top w:val="single" w:sz="4" w:space="0" w:color="000000"/>
              <w:left w:val="single" w:sz="4" w:space="0" w:color="000000"/>
              <w:bottom w:val="nil"/>
              <w:right w:val="single" w:sz="4" w:space="0" w:color="000000"/>
            </w:tcBorders>
            <w:shd w:val="clear" w:color="auto" w:fill="auto"/>
            <w:vAlign w:val="center"/>
          </w:tcPr>
          <w:p w14:paraId="4F5989FE"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C7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011106000030002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134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会诊费（院外）</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主任医师（加收）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78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BZAA0002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D0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院外会诊用石蜡块制作</w:t>
            </w:r>
          </w:p>
        </w:tc>
      </w:tr>
      <w:tr w:rsidR="00A74593" w14:paraId="13EAFC16"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9D1AE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E13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011106000040000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829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会诊费（远程会诊）</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FF0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C3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远程会诊</w:t>
            </w:r>
          </w:p>
        </w:tc>
      </w:tr>
      <w:tr w:rsidR="00A74593" w14:paraId="357764A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587C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7729A"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4617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5B0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AADD0001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3A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同步远程病理会诊</w:t>
            </w:r>
          </w:p>
        </w:tc>
      </w:tr>
      <w:tr w:rsidR="00A74593" w14:paraId="168E66E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E5F6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E8D04"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4BEC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8B2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AADD0002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1D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非同步远程病理会诊</w:t>
            </w:r>
          </w:p>
        </w:tc>
      </w:tr>
      <w:tr w:rsidR="00A74593" w14:paraId="348E553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F918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FA6F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4216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1D1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50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远程单学科会诊</w:t>
            </w:r>
          </w:p>
        </w:tc>
      </w:tr>
      <w:tr w:rsidR="00A74593" w14:paraId="2754324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8603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02F7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AC4D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7F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H111000000a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E95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远程会诊（双学科）</w:t>
            </w:r>
          </w:p>
        </w:tc>
      </w:tr>
      <w:tr w:rsidR="00A74593" w14:paraId="0CE6893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ACA0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64E4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50548"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63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H111000000b</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0A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远程会诊（多学科）</w:t>
            </w:r>
          </w:p>
        </w:tc>
      </w:tr>
      <w:tr w:rsidR="00A74593" w14:paraId="08AB61A4"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BAE06"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FCCE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23D67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68D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6A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w:t>
            </w:r>
          </w:p>
        </w:tc>
      </w:tr>
      <w:tr w:rsidR="00A74593" w14:paraId="4D0A14D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D8E8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24CA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37A8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9C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87C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w:t>
            </w:r>
          </w:p>
        </w:tc>
      </w:tr>
      <w:tr w:rsidR="00A74593" w14:paraId="5A6F11A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F636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4A58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F20B4"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92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1A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远程病理会诊</w:t>
            </w:r>
          </w:p>
        </w:tc>
      </w:tr>
      <w:tr w:rsidR="00A74593" w14:paraId="498FD079"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6182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A59A0"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D42E4"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F0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H111000003a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0F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远程病理会诊（</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张以上切片）</w:t>
            </w:r>
          </w:p>
        </w:tc>
      </w:tr>
      <w:tr w:rsidR="00A74593" w14:paraId="4AB0827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D874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C6A8B"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01A9B"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8A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AADN0001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0A1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远程中医辨证论治会诊</w:t>
            </w:r>
          </w:p>
        </w:tc>
      </w:tr>
      <w:tr w:rsidR="00A74593" w14:paraId="79ED5CCC"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A65E6"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411C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9F3D9"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CA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AADN0001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69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远程中医辨证论治会诊</w:t>
            </w:r>
          </w:p>
        </w:tc>
      </w:tr>
      <w:tr w:rsidR="00A74593" w14:paraId="7C3542E3"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EC5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33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011102040020000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E3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互联网诊查费（复诊）</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CEC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H110200001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85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互联网复诊</w:t>
            </w:r>
          </w:p>
        </w:tc>
      </w:tr>
      <w:tr w:rsidR="00A74593" w14:paraId="6DD85083"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53FBE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35C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011108000010000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3931E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远程监测费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093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H310701001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85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远程心电监测</w:t>
            </w:r>
          </w:p>
        </w:tc>
      </w:tr>
      <w:tr w:rsidR="00A74593" w14:paraId="72AFD6D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5970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058B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91909"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48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H310701002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2BD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远程起搏器监测</w:t>
            </w:r>
          </w:p>
        </w:tc>
      </w:tr>
      <w:tr w:rsidR="00A74593" w14:paraId="2B7DBE09"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2842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4718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546EE"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D2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H310701003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BB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远程除颤器监测</w:t>
            </w:r>
          </w:p>
        </w:tc>
      </w:tr>
      <w:tr w:rsidR="00A74593" w14:paraId="1907E75C"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02A5A"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5725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F936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81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130900005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76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远程人体生理体征监测分析</w:t>
            </w:r>
          </w:p>
        </w:tc>
      </w:tr>
      <w:tr w:rsidR="00A74593" w14:paraId="4ED594E5"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437D8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346ED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011105000010000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8D78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床位费（单人间）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7DB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AABA0004,N5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CD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传染科、烧伤科、精神科单人间床位费加收</w:t>
            </w:r>
          </w:p>
        </w:tc>
      </w:tr>
      <w:tr w:rsidR="00A74593" w14:paraId="317D580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DFA5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9EF8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6640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7E7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57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特需病房</w:t>
            </w:r>
          </w:p>
        </w:tc>
      </w:tr>
      <w:tr w:rsidR="00A74593" w14:paraId="46C0DF1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732FA"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B7544"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E8060"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D87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T10000001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1A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单间床位费</w:t>
            </w:r>
          </w:p>
        </w:tc>
      </w:tr>
      <w:tr w:rsidR="00A74593" w14:paraId="38CA4CE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BCE32"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247A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2C1E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BF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T10000002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78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套间床位费</w:t>
            </w:r>
          </w:p>
        </w:tc>
      </w:tr>
      <w:tr w:rsidR="00A74593" w14:paraId="69A59090"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5814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E4E1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6065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36D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73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298141B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7CBCB"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1D84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3EC9A"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6F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5A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4E034F27"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3C69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5EA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011105000020000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1720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床位费（二人间）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F3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AABA0003,N5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80C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传染科、烧伤科、精神科双人间床位费加收</w:t>
            </w:r>
          </w:p>
        </w:tc>
      </w:tr>
      <w:tr w:rsidR="00A74593" w14:paraId="75AE9FA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06FB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ADCE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97BE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718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4AF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双人间床位费</w:t>
            </w:r>
          </w:p>
        </w:tc>
      </w:tr>
      <w:tr w:rsidR="00A74593" w14:paraId="425D42D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0B2E6"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BEF8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1F7CC"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25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8C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3F450AF2"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A924B"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B0CB4"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33DD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43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99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550C6573"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1B21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DAF8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011105000030000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550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床位费（三人间）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BD7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AABA0002,N5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5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传染科、烧伤科、精神科三人间床位费加收</w:t>
            </w:r>
          </w:p>
        </w:tc>
      </w:tr>
      <w:tr w:rsidR="00A74593" w14:paraId="1986D75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CC9C3"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527A4"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E8456"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B5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5D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三人间床位费</w:t>
            </w:r>
          </w:p>
        </w:tc>
      </w:tr>
      <w:tr w:rsidR="00A74593" w14:paraId="49AD3983"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0542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9992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4B14C"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ABC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55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6DDB52C8"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4321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1FACB"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EE2D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02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9C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2A4E719A"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03A66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12F4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011105000040000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46A90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床位费（多人间）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46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AABA0001,N5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88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传染科、烧伤科、精神科普通病床费加收</w:t>
            </w:r>
          </w:p>
        </w:tc>
      </w:tr>
      <w:tr w:rsidR="00A74593" w14:paraId="60FC787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8D80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3FEB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EEC6C"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CB7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990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普通床位费</w:t>
            </w:r>
          </w:p>
        </w:tc>
      </w:tr>
      <w:tr w:rsidR="00A74593" w14:paraId="43C218A6"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A78E3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75A9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A92A5"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84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9F6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22D257B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8826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EF8B0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63F3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5A7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B0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25A3FE0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7CBFDA"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185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011105000040100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7F8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床位费（多人间）</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临时床位（扩展）</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2C6B"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DE8F" w14:textId="77777777" w:rsidR="00A74593" w:rsidRDefault="00A74593">
            <w:pPr>
              <w:spacing w:line="230" w:lineRule="exact"/>
              <w:jc w:val="left"/>
              <w:rPr>
                <w:rFonts w:ascii="宋体" w:hAnsi="宋体" w:cs="宋体"/>
                <w:color w:val="000000"/>
                <w:sz w:val="18"/>
                <w:szCs w:val="18"/>
              </w:rPr>
            </w:pPr>
          </w:p>
        </w:tc>
      </w:tr>
      <w:tr w:rsidR="00A74593" w14:paraId="60924290"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55F3F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7E24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011105000050000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54AC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床位费（急诊留观）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45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AABF0001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27B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门</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急诊留观床位费</w:t>
            </w:r>
          </w:p>
        </w:tc>
      </w:tr>
      <w:tr w:rsidR="00A74593" w14:paraId="4B3858D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0792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4F47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403A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DA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00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3EAB10E1"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6471E"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3172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BF10E"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A7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F44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3CBE9E3F"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35896"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4BF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011105000050001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CB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床位费（急诊留观）</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急诊抢救室（加收）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2B29"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903F" w14:textId="77777777" w:rsidR="00A74593" w:rsidRDefault="00A74593">
            <w:pPr>
              <w:spacing w:line="230" w:lineRule="exact"/>
              <w:jc w:val="left"/>
              <w:rPr>
                <w:rFonts w:ascii="宋体" w:hAnsi="宋体" w:cs="宋体"/>
                <w:color w:val="000000"/>
                <w:sz w:val="18"/>
                <w:szCs w:val="18"/>
              </w:rPr>
            </w:pPr>
          </w:p>
        </w:tc>
      </w:tr>
      <w:tr w:rsidR="00A74593" w14:paraId="2B988BAC"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C9BD2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ACBC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011105000060000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184A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床位费（重症监护）</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00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AABC0001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13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重症监护病房床位费</w:t>
            </w:r>
          </w:p>
        </w:tc>
      </w:tr>
      <w:tr w:rsidR="00A74593" w14:paraId="61B3C6E6"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3040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F33E6"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6DBD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A66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0C2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1CE7B3D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24F21"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27C35"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3C137"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2B2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C5E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3585C0B9"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BE9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6B658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011105000070000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35C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床位费（层流洁净）</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BC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110900002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017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层流洁净病房床位费</w:t>
            </w:r>
          </w:p>
        </w:tc>
      </w:tr>
      <w:tr w:rsidR="00A74593" w14:paraId="4CDA02B3"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F4867"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99766"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1E0D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BE0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110900002a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90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简易消毒病床</w:t>
            </w:r>
          </w:p>
        </w:tc>
      </w:tr>
      <w:tr w:rsidR="00A74593" w14:paraId="037AF8B5"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661EB"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76CDC"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7EA65"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00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15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45DA28B8"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3E9B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A1AF"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9A3B5"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32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04C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445B2D6B"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58F50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E0E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011105000080000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42EE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床位费（特殊防护）</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4C0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AABD0001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AF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特殊防护病房床位费</w:t>
            </w:r>
          </w:p>
        </w:tc>
      </w:tr>
      <w:tr w:rsidR="00A74593" w14:paraId="05E4214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A47F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8F194"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8A2F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B7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14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1C5CA17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E58D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42AF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047C8"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6A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BDB6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5EA315C8"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BEC3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90B49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011105000090000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E00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床位费（新生儿）</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6FD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AABE0001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95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新生儿床位费</w:t>
            </w:r>
          </w:p>
        </w:tc>
      </w:tr>
      <w:tr w:rsidR="00A74593" w14:paraId="4D69992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7820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447B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03D60"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7C6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AABG0001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E8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病房取暖费</w:t>
            </w:r>
          </w:p>
        </w:tc>
      </w:tr>
      <w:tr w:rsidR="00A74593" w14:paraId="1CBE7B1B"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5F16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A8350"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C62C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9BB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AABH0001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2A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病房空调费</w:t>
            </w:r>
          </w:p>
        </w:tc>
      </w:tr>
      <w:tr w:rsidR="00A74593" w14:paraId="6B3BF02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576AD"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A9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011105000090001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5C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床位费（新生儿）</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母婴同室新生儿（减收）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81BC"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F09F" w14:textId="77777777" w:rsidR="00A74593" w:rsidRDefault="00A74593">
            <w:pPr>
              <w:spacing w:line="230" w:lineRule="exact"/>
              <w:jc w:val="left"/>
              <w:rPr>
                <w:rFonts w:ascii="宋体" w:hAnsi="宋体" w:cs="宋体"/>
                <w:color w:val="000000"/>
                <w:sz w:val="18"/>
                <w:szCs w:val="18"/>
              </w:rPr>
            </w:pPr>
          </w:p>
        </w:tc>
      </w:tr>
      <w:tr w:rsidR="00A74593" w14:paraId="6E62F19A"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0E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CD1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011105000100000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A51B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新生儿暖箱费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86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KUN39701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0F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新生儿暖箱治疗</w:t>
            </w:r>
          </w:p>
        </w:tc>
      </w:tr>
      <w:tr w:rsidR="00A74593" w14:paraId="15DFB020"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BA318"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CBD30"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2C2BD"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A08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KUN39702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58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新生儿多功能暖箱治疗</w:t>
            </w:r>
          </w:p>
        </w:tc>
      </w:tr>
      <w:tr w:rsidR="00A74593" w14:paraId="6C3CAB18" w14:textId="77777777">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6BE1"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6F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011105000110000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30F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家庭病床建床费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3E6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130600001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4C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家庭病床建床费</w:t>
            </w:r>
          </w:p>
        </w:tc>
      </w:tr>
      <w:tr w:rsidR="00A74593" w14:paraId="6606C668" w14:textId="77777777">
        <w:trPr>
          <w:trHeigh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CBB2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2444F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011107000010000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7BA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上门服务费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5F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AAAN0001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A1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普通医师出诊费</w:t>
            </w:r>
          </w:p>
        </w:tc>
      </w:tr>
      <w:tr w:rsidR="00A74593" w14:paraId="2FED41A1"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67081"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6CDD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3AE2A"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D3A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AAAN0002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B77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副主任医师出诊费</w:t>
            </w:r>
          </w:p>
        </w:tc>
      </w:tr>
      <w:tr w:rsidR="00A74593" w14:paraId="3ED84448"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B83B2"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8251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B30279"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BB1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AAAN0003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3B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主任医师出诊费</w:t>
            </w:r>
          </w:p>
        </w:tc>
      </w:tr>
      <w:tr w:rsidR="00A74593" w14:paraId="4342F55E"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066FC"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B8972"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4A139"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D4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130300001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00A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家庭巡诊</w:t>
            </w:r>
          </w:p>
        </w:tc>
      </w:tr>
      <w:tr w:rsidR="00A74593" w14:paraId="6DFD798C"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BEF0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E2EF1"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BCB5C"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735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130600002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D88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家庭病床巡诊费</w:t>
            </w:r>
          </w:p>
        </w:tc>
      </w:tr>
      <w:tr w:rsidR="00A74593" w14:paraId="2A90A26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CED2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24C87"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EB7B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340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130600003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EC7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家庭护理出诊费</w:t>
            </w:r>
          </w:p>
        </w:tc>
      </w:tr>
      <w:tr w:rsidR="00A74593" w14:paraId="684CFF5D"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37D8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430D0"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163F1"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00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AAEB0001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65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围产期健康咨询指导</w:t>
            </w:r>
          </w:p>
        </w:tc>
      </w:tr>
      <w:tr w:rsidR="00A74593" w14:paraId="602C6F4A" w14:textId="77777777">
        <w:trPr>
          <w:trHeigh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D93C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C642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B4B65"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14B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130500001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A51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传染病访视</w:t>
            </w:r>
          </w:p>
        </w:tc>
      </w:tr>
      <w:tr w:rsidR="00A74593" w14:paraId="0A983C97" w14:textId="77777777">
        <w:trPr>
          <w:trHeight w:hRule="exact" w:val="283"/>
        </w:trPr>
        <w:tc>
          <w:tcPr>
            <w:tcW w:w="988" w:type="dxa"/>
            <w:vMerge w:val="restart"/>
            <w:tcBorders>
              <w:top w:val="single" w:sz="4" w:space="0" w:color="000000"/>
              <w:left w:val="single" w:sz="4" w:space="0" w:color="000000"/>
              <w:right w:val="single" w:sz="4" w:space="0" w:color="000000"/>
            </w:tcBorders>
            <w:shd w:val="clear" w:color="auto" w:fill="auto"/>
            <w:vAlign w:val="center"/>
          </w:tcPr>
          <w:p w14:paraId="23B65C4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B7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011104000010000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FA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院内抢救费（常规）</w:t>
            </w:r>
          </w:p>
        </w:tc>
        <w:tc>
          <w:tcPr>
            <w:tcW w:w="2475" w:type="dxa"/>
            <w:vMerge w:val="restart"/>
            <w:tcBorders>
              <w:top w:val="single" w:sz="4" w:space="0" w:color="000000"/>
              <w:left w:val="single" w:sz="4" w:space="0" w:color="000000"/>
              <w:right w:val="single" w:sz="4" w:space="0" w:color="000000"/>
            </w:tcBorders>
            <w:shd w:val="clear" w:color="auto" w:fill="auto"/>
            <w:vAlign w:val="center"/>
          </w:tcPr>
          <w:p w14:paraId="24E6D8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ABMA0001</w:t>
            </w:r>
          </w:p>
        </w:tc>
        <w:tc>
          <w:tcPr>
            <w:tcW w:w="5102" w:type="dxa"/>
            <w:vMerge w:val="restart"/>
            <w:tcBorders>
              <w:top w:val="single" w:sz="4" w:space="0" w:color="000000"/>
              <w:left w:val="single" w:sz="4" w:space="0" w:color="000000"/>
              <w:right w:val="single" w:sz="4" w:space="0" w:color="000000"/>
            </w:tcBorders>
            <w:shd w:val="clear" w:color="auto" w:fill="auto"/>
            <w:vAlign w:val="center"/>
          </w:tcPr>
          <w:p w14:paraId="4714F8C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危重病人抢救</w:t>
            </w:r>
          </w:p>
        </w:tc>
      </w:tr>
      <w:tr w:rsidR="00A74593" w14:paraId="1421F828" w14:textId="77777777">
        <w:trPr>
          <w:trHeight w:hRule="exact" w:val="283"/>
        </w:trPr>
        <w:tc>
          <w:tcPr>
            <w:tcW w:w="988" w:type="dxa"/>
            <w:vMerge/>
            <w:tcBorders>
              <w:left w:val="single" w:sz="4" w:space="0" w:color="000000"/>
              <w:bottom w:val="single" w:sz="4" w:space="0" w:color="000000"/>
              <w:right w:val="single" w:sz="4" w:space="0" w:color="000000"/>
            </w:tcBorders>
            <w:shd w:val="clear" w:color="auto" w:fill="auto"/>
            <w:vAlign w:val="center"/>
          </w:tcPr>
          <w:p w14:paraId="0D5927FA" w14:textId="77777777" w:rsidR="00A74593" w:rsidRDefault="00A74593">
            <w:pPr>
              <w:widowControl/>
              <w:spacing w:line="230" w:lineRule="exact"/>
              <w:jc w:val="center"/>
              <w:textAlignment w:val="center"/>
              <w:rPr>
                <w:rFonts w:ascii="宋体" w:hAnsi="宋体" w:cs="宋体"/>
                <w:color w:val="000000"/>
                <w:kern w:val="0"/>
                <w:sz w:val="18"/>
                <w:szCs w:val="18"/>
                <w:lang w:bidi="ar"/>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615C" w14:textId="77777777" w:rsidR="00A74593" w:rsidRDefault="00F45AAE">
            <w:pPr>
              <w:widowControl/>
              <w:spacing w:line="23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011104000010000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E175" w14:textId="77777777" w:rsidR="00A74593" w:rsidRDefault="00F45AAE">
            <w:pPr>
              <w:widowControl/>
              <w:spacing w:line="23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院内抢救费（常规）</w:t>
            </w:r>
          </w:p>
        </w:tc>
        <w:tc>
          <w:tcPr>
            <w:tcW w:w="2475" w:type="dxa"/>
            <w:vMerge/>
            <w:tcBorders>
              <w:left w:val="single" w:sz="4" w:space="0" w:color="000000"/>
              <w:bottom w:val="single" w:sz="4" w:space="0" w:color="000000"/>
              <w:right w:val="single" w:sz="4" w:space="0" w:color="000000"/>
            </w:tcBorders>
            <w:shd w:val="clear" w:color="auto" w:fill="auto"/>
            <w:vAlign w:val="center"/>
          </w:tcPr>
          <w:p w14:paraId="2CA439F2" w14:textId="77777777" w:rsidR="00A74593" w:rsidRDefault="00A74593">
            <w:pPr>
              <w:widowControl/>
              <w:spacing w:line="230" w:lineRule="exact"/>
              <w:jc w:val="left"/>
              <w:textAlignment w:val="center"/>
              <w:rPr>
                <w:rFonts w:ascii="宋体" w:hAnsi="宋体" w:cs="宋体"/>
                <w:color w:val="000000"/>
                <w:kern w:val="0"/>
                <w:sz w:val="18"/>
                <w:szCs w:val="18"/>
                <w:lang w:bidi="ar"/>
              </w:rPr>
            </w:pPr>
          </w:p>
        </w:tc>
        <w:tc>
          <w:tcPr>
            <w:tcW w:w="5102" w:type="dxa"/>
            <w:vMerge/>
            <w:tcBorders>
              <w:left w:val="single" w:sz="4" w:space="0" w:color="000000"/>
              <w:bottom w:val="single" w:sz="4" w:space="0" w:color="000000"/>
              <w:right w:val="single" w:sz="4" w:space="0" w:color="000000"/>
            </w:tcBorders>
            <w:shd w:val="clear" w:color="auto" w:fill="auto"/>
            <w:vAlign w:val="center"/>
          </w:tcPr>
          <w:p w14:paraId="334FB6BB" w14:textId="77777777" w:rsidR="00A74593" w:rsidRDefault="00A74593">
            <w:pPr>
              <w:widowControl/>
              <w:spacing w:line="230" w:lineRule="exact"/>
              <w:jc w:val="left"/>
              <w:textAlignment w:val="center"/>
              <w:rPr>
                <w:rFonts w:ascii="宋体" w:hAnsi="宋体" w:cs="宋体"/>
                <w:color w:val="000000"/>
                <w:kern w:val="0"/>
                <w:sz w:val="18"/>
                <w:szCs w:val="18"/>
                <w:lang w:bidi="ar"/>
              </w:rPr>
            </w:pPr>
          </w:p>
        </w:tc>
      </w:tr>
      <w:tr w:rsidR="00A74593" w14:paraId="58B8057A" w14:textId="77777777">
        <w:trPr>
          <w:trHeight w:hRule="exact" w:val="312"/>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D04C" w14:textId="77777777" w:rsidR="00A74593" w:rsidRDefault="00F45AAE">
            <w:pPr>
              <w:widowControl/>
              <w:spacing w:line="23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F58A" w14:textId="77777777" w:rsidR="00A74593" w:rsidRDefault="00F45AAE">
            <w:pPr>
              <w:widowControl/>
              <w:spacing w:line="23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011104000020000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06169" w14:textId="77777777" w:rsidR="00A74593" w:rsidRDefault="00F45AAE">
            <w:pPr>
              <w:widowControl/>
              <w:spacing w:line="23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院内抢救费（复杂）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CE69" w14:textId="77777777" w:rsidR="00A74593" w:rsidRDefault="00F45AAE">
            <w:pPr>
              <w:widowControl/>
              <w:spacing w:line="23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ABMA0001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871B" w14:textId="77777777" w:rsidR="00A74593" w:rsidRDefault="00F45AAE">
            <w:pPr>
              <w:widowControl/>
              <w:spacing w:line="23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危重病人抢救</w:t>
            </w:r>
          </w:p>
        </w:tc>
      </w:tr>
      <w:tr w:rsidR="00A74593" w14:paraId="4019F344" w14:textId="77777777">
        <w:trPr>
          <w:trHeight w:hRule="exac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B6FE0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3C0AD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011104000030000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77B73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心肺复苏术</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70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HAR30901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4E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心肺复苏术</w:t>
            </w:r>
          </w:p>
        </w:tc>
      </w:tr>
      <w:tr w:rsidR="00A74593" w14:paraId="09D66F35"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65789"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908D3"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44943"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7B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HAR30901,A1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1BB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心肺复苏术儿童加收</w:t>
            </w:r>
          </w:p>
        </w:tc>
      </w:tr>
      <w:tr w:rsidR="00A74593" w14:paraId="267DA342" w14:textId="77777777">
        <w:trPr>
          <w:cantSplit/>
          <w:trHeight w:hRule="exac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74FB2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D4CC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011103000010000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BC24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院前急救费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AA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F6A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院前危急重症抢救</w:t>
            </w:r>
          </w:p>
        </w:tc>
      </w:tr>
      <w:tr w:rsidR="00A74593" w14:paraId="6287830E"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CDEDD"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2E8D7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6E00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80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ABNA0001a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C5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夜间加收</w:t>
            </w:r>
          </w:p>
        </w:tc>
      </w:tr>
      <w:tr w:rsidR="00A74593" w14:paraId="407CD6E8"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BB9325"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8AADD"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FB182"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E2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FKA05710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BE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无创指脉血氧饱和度监测</w:t>
            </w:r>
          </w:p>
        </w:tc>
      </w:tr>
      <w:tr w:rsidR="00A74593" w14:paraId="2F725BA1"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D6364"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AB665"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3E39B"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A3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FKA05705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E97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无创心电监测</w:t>
            </w:r>
          </w:p>
        </w:tc>
      </w:tr>
      <w:tr w:rsidR="00A74593" w14:paraId="5A42707A"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20641"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6D27E"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5EE4F"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31E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FKA05709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3A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无创血压监测</w:t>
            </w:r>
          </w:p>
        </w:tc>
      </w:tr>
      <w:tr w:rsidR="00A74593" w14:paraId="31CD8F68"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1D502"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57BA8"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58BE9"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46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59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院前救治</w:t>
            </w:r>
          </w:p>
        </w:tc>
      </w:tr>
      <w:tr w:rsidR="00A74593" w14:paraId="69FA4055"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3641F"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4BCD9"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DA488"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A4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ABNA0002a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9EE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夜间加收</w:t>
            </w:r>
          </w:p>
        </w:tc>
      </w:tr>
      <w:tr w:rsidR="00A74593" w14:paraId="7443B5B7" w14:textId="77777777">
        <w:trPr>
          <w:cantSplit/>
          <w:trHeight w:hRule="exac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DCD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D7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011109000010000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E66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安宁疗护费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DDE4"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7F0D" w14:textId="77777777" w:rsidR="00A74593" w:rsidRDefault="00A74593">
            <w:pPr>
              <w:spacing w:line="230" w:lineRule="exact"/>
              <w:jc w:val="left"/>
              <w:rPr>
                <w:rFonts w:ascii="宋体" w:hAnsi="宋体" w:cs="宋体"/>
                <w:color w:val="000000"/>
                <w:sz w:val="18"/>
                <w:szCs w:val="18"/>
              </w:rPr>
            </w:pPr>
          </w:p>
        </w:tc>
      </w:tr>
      <w:tr w:rsidR="00A74593" w14:paraId="3DDCF397" w14:textId="77777777">
        <w:trPr>
          <w:cantSplit/>
          <w:trHeight w:hRule="exact" w:val="283"/>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9F1CD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21B86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011109000020000</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ACE5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救护车转运费</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C0B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AZAA0001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381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救护车使用费</w:t>
            </w:r>
          </w:p>
        </w:tc>
      </w:tr>
      <w:tr w:rsidR="00A74593" w14:paraId="4C9A0AE3"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9B4CE" w14:textId="77777777" w:rsidR="00A74593" w:rsidRDefault="00A74593">
            <w:pPr>
              <w:spacing w:line="230" w:lineRule="exact"/>
              <w:jc w:val="center"/>
              <w:rPr>
                <w:rFonts w:ascii="宋体" w:hAnsi="宋体" w:cs="宋体"/>
                <w:color w:val="000000"/>
                <w:sz w:val="18"/>
                <w:szCs w:val="18"/>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A3195" w14:textId="77777777" w:rsidR="00A74593" w:rsidRDefault="00A74593">
            <w:pPr>
              <w:spacing w:line="230" w:lineRule="exact"/>
              <w:jc w:val="left"/>
              <w:rPr>
                <w:rFonts w:ascii="宋体" w:hAnsi="宋体" w:cs="宋体"/>
                <w:color w:val="000000"/>
                <w:sz w:val="18"/>
                <w:szCs w:val="18"/>
              </w:rPr>
            </w:pP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CE670" w14:textId="77777777" w:rsidR="00A74593" w:rsidRDefault="00A74593">
            <w:pPr>
              <w:spacing w:line="230" w:lineRule="exact"/>
              <w:jc w:val="left"/>
              <w:rPr>
                <w:rFonts w:ascii="宋体" w:hAnsi="宋体"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31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AZAA0001a</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5B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救护车使用费超过</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公里，每增加</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公里加收</w:t>
            </w:r>
          </w:p>
        </w:tc>
      </w:tr>
      <w:tr w:rsidR="00A74593" w14:paraId="133F4583" w14:textId="77777777">
        <w:trPr>
          <w:cantSplit/>
          <w:trHeight w:hRule="exact" w:val="283"/>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07810" w14:textId="77777777" w:rsidR="00A74593" w:rsidRDefault="00A74593">
            <w:pPr>
              <w:spacing w:line="230" w:lineRule="exact"/>
              <w:jc w:val="center"/>
              <w:rPr>
                <w:rFonts w:ascii="宋体" w:hAnsi="宋体" w:cs="宋体"/>
                <w:color w:val="000000"/>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D0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011109000020001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60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救护车转运费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高层人力转运加收（加收）</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36D2"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E5C9" w14:textId="77777777" w:rsidR="00A74593" w:rsidRDefault="00A74593">
            <w:pPr>
              <w:spacing w:line="230" w:lineRule="exact"/>
              <w:jc w:val="left"/>
              <w:rPr>
                <w:rFonts w:ascii="宋体" w:hAnsi="宋体" w:cs="宋体"/>
                <w:color w:val="000000"/>
                <w:sz w:val="18"/>
                <w:szCs w:val="18"/>
              </w:rPr>
            </w:pPr>
          </w:p>
        </w:tc>
      </w:tr>
      <w:tr w:rsidR="00A74593" w14:paraId="5DCE7821" w14:textId="77777777">
        <w:trPr>
          <w:cantSplit/>
          <w:trHeight w:hRule="exact" w:val="283"/>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5EDE"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78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011109000030000</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87D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航空医疗转运</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2E36" w14:textId="77777777" w:rsidR="00A74593" w:rsidRDefault="00A74593">
            <w:pPr>
              <w:spacing w:line="230" w:lineRule="exact"/>
              <w:jc w:val="left"/>
              <w:rPr>
                <w:rFonts w:ascii="宋体" w:hAnsi="宋体" w:cs="宋体"/>
                <w:color w:val="000000"/>
                <w:sz w:val="18"/>
                <w:szCs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89F0" w14:textId="77777777" w:rsidR="00A74593" w:rsidRDefault="00A74593">
            <w:pPr>
              <w:spacing w:line="230" w:lineRule="exact"/>
              <w:jc w:val="left"/>
              <w:rPr>
                <w:rFonts w:ascii="宋体" w:hAnsi="宋体" w:cs="宋体"/>
                <w:color w:val="000000"/>
                <w:sz w:val="18"/>
                <w:szCs w:val="18"/>
              </w:rPr>
            </w:pPr>
          </w:p>
        </w:tc>
      </w:tr>
    </w:tbl>
    <w:p w14:paraId="54E36FD1" w14:textId="77777777" w:rsidR="00A74593" w:rsidRDefault="00A74593">
      <w:pPr>
        <w:pStyle w:val="a4"/>
        <w:spacing w:before="0" w:after="0" w:line="230" w:lineRule="exact"/>
      </w:pPr>
    </w:p>
    <w:p w14:paraId="344578FF" w14:textId="77777777" w:rsidR="00A74593" w:rsidRDefault="00A74593">
      <w:pPr>
        <w:spacing w:line="230" w:lineRule="exact"/>
      </w:pPr>
    </w:p>
    <w:p w14:paraId="683FA0D5" w14:textId="77777777" w:rsidR="00A74593" w:rsidRDefault="00A74593">
      <w:pPr>
        <w:pStyle w:val="a0"/>
        <w:spacing w:after="0" w:line="230" w:lineRule="exact"/>
      </w:pPr>
    </w:p>
    <w:p w14:paraId="6C09EF2E" w14:textId="77777777" w:rsidR="00A74593" w:rsidRDefault="00A74593">
      <w:pPr>
        <w:pStyle w:val="a4"/>
        <w:spacing w:before="0" w:after="0" w:line="230" w:lineRule="exact"/>
      </w:pPr>
    </w:p>
    <w:p w14:paraId="5429B5D0" w14:textId="77777777" w:rsidR="00A74593" w:rsidRDefault="00A74593">
      <w:pPr>
        <w:spacing w:line="230" w:lineRule="exact"/>
      </w:pPr>
    </w:p>
    <w:p w14:paraId="5F30E160" w14:textId="77777777" w:rsidR="00A74593" w:rsidRDefault="00A74593">
      <w:pPr>
        <w:pStyle w:val="a0"/>
        <w:spacing w:after="0" w:line="230" w:lineRule="exact"/>
      </w:pPr>
    </w:p>
    <w:p w14:paraId="71430088" w14:textId="77777777" w:rsidR="00A74593" w:rsidRDefault="00A74593">
      <w:pPr>
        <w:pStyle w:val="a4"/>
      </w:pPr>
    </w:p>
    <w:p w14:paraId="32784763" w14:textId="77777777" w:rsidR="00A74593" w:rsidRDefault="00A74593"/>
    <w:p w14:paraId="4B575CAF" w14:textId="77777777" w:rsidR="00A74593" w:rsidRDefault="00A74593">
      <w:pPr>
        <w:pStyle w:val="a0"/>
      </w:pPr>
    </w:p>
    <w:p w14:paraId="718B767E" w14:textId="77777777" w:rsidR="00A74593" w:rsidRDefault="00A74593">
      <w:pPr>
        <w:pStyle w:val="a4"/>
      </w:pPr>
    </w:p>
    <w:p w14:paraId="0E4DC693" w14:textId="77777777" w:rsidR="00A74593" w:rsidRDefault="00A74593"/>
    <w:p w14:paraId="58C7A02F" w14:textId="77777777" w:rsidR="00A74593" w:rsidRDefault="00A74593">
      <w:pPr>
        <w:pStyle w:val="a0"/>
      </w:pPr>
    </w:p>
    <w:p w14:paraId="7D592069" w14:textId="77777777" w:rsidR="00A74593" w:rsidRDefault="00A74593">
      <w:pPr>
        <w:pStyle w:val="a4"/>
      </w:pPr>
    </w:p>
    <w:p w14:paraId="5F3D4737" w14:textId="77777777" w:rsidR="00A74593" w:rsidRDefault="00A74593"/>
    <w:p w14:paraId="4CE1F88C" w14:textId="77777777" w:rsidR="00A74593" w:rsidRDefault="00F45AAE">
      <w:pPr>
        <w:pStyle w:val="TOC1"/>
        <w:spacing w:line="560" w:lineRule="exact"/>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附件</w:t>
      </w:r>
      <w:r>
        <w:rPr>
          <w:rFonts w:ascii="黑体" w:eastAsia="黑体" w:hAnsi="黑体" w:cs="黑体" w:hint="eastAsia"/>
          <w:color w:val="000000" w:themeColor="text1"/>
          <w:kern w:val="0"/>
          <w:sz w:val="32"/>
          <w:szCs w:val="32"/>
          <w:lang w:bidi="ar"/>
        </w:rPr>
        <w:t>13</w:t>
      </w:r>
    </w:p>
    <w:tbl>
      <w:tblPr>
        <w:tblW w:w="15705" w:type="dxa"/>
        <w:tblInd w:w="-1293" w:type="dxa"/>
        <w:tblLayout w:type="fixed"/>
        <w:tblLook w:val="04A0" w:firstRow="1" w:lastRow="0" w:firstColumn="1" w:lastColumn="0" w:noHBand="0" w:noVBand="1"/>
      </w:tblPr>
      <w:tblGrid>
        <w:gridCol w:w="960"/>
        <w:gridCol w:w="2340"/>
        <w:gridCol w:w="4860"/>
        <w:gridCol w:w="2460"/>
        <w:gridCol w:w="5085"/>
      </w:tblGrid>
      <w:tr w:rsidR="00A74593" w14:paraId="3816A20D" w14:textId="77777777">
        <w:trPr>
          <w:trHeight w:val="552"/>
        </w:trPr>
        <w:tc>
          <w:tcPr>
            <w:tcW w:w="15705" w:type="dxa"/>
            <w:gridSpan w:val="5"/>
            <w:tcBorders>
              <w:top w:val="nil"/>
              <w:left w:val="nil"/>
              <w:bottom w:val="nil"/>
              <w:right w:val="nil"/>
            </w:tcBorders>
            <w:shd w:val="clear" w:color="auto" w:fill="auto"/>
            <w:noWrap/>
            <w:vAlign w:val="center"/>
          </w:tcPr>
          <w:p w14:paraId="1408FE76" w14:textId="77777777" w:rsidR="00A74593" w:rsidRDefault="00F45AAE">
            <w:pPr>
              <w:widowControl/>
              <w:jc w:val="center"/>
              <w:textAlignment w:val="center"/>
              <w:rPr>
                <w:rFonts w:ascii="黑体" w:eastAsia="黑体" w:hAnsi="宋体" w:cs="黑体"/>
                <w:color w:val="000000"/>
                <w:sz w:val="44"/>
                <w:szCs w:val="44"/>
              </w:rPr>
            </w:pPr>
            <w:r>
              <w:rPr>
                <w:rFonts w:ascii="黑体" w:eastAsia="黑体" w:hAnsi="宋体" w:cs="黑体"/>
                <w:color w:val="000000"/>
                <w:kern w:val="0"/>
                <w:sz w:val="44"/>
                <w:szCs w:val="44"/>
                <w:lang w:bidi="ar"/>
              </w:rPr>
              <w:t>青岛市护理类医疗服务价格项目映射关系表</w:t>
            </w:r>
          </w:p>
        </w:tc>
      </w:tr>
      <w:tr w:rsidR="00A74593" w14:paraId="6DA0F449" w14:textId="77777777">
        <w:trPr>
          <w:trHeight w:val="445"/>
        </w:trPr>
        <w:tc>
          <w:tcPr>
            <w:tcW w:w="8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539481"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护理</w:t>
            </w:r>
            <w:r>
              <w:rPr>
                <w:rFonts w:ascii="黑体" w:eastAsia="黑体" w:hAnsi="宋体" w:cs="黑体"/>
                <w:color w:val="000000"/>
                <w:kern w:val="0"/>
                <w:sz w:val="24"/>
                <w:lang w:bidi="ar"/>
              </w:rPr>
              <w:t>类医疗服务价格项目立项指南</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4F327" w14:textId="77777777" w:rsidR="00A74593" w:rsidRDefault="00F45AAE">
            <w:pPr>
              <w:widowControl/>
              <w:spacing w:line="230" w:lineRule="exact"/>
              <w:jc w:val="center"/>
              <w:textAlignment w:val="center"/>
              <w:rPr>
                <w:rFonts w:ascii="黑体" w:eastAsia="黑体" w:hAnsi="宋体" w:cs="黑体"/>
                <w:color w:val="000000"/>
                <w:kern w:val="0"/>
                <w:sz w:val="24"/>
                <w:lang w:bidi="ar"/>
              </w:rPr>
            </w:pPr>
            <w:r>
              <w:rPr>
                <w:rFonts w:ascii="黑体" w:eastAsia="黑体" w:hAnsi="宋体" w:cs="黑体"/>
                <w:color w:val="000000"/>
                <w:kern w:val="0"/>
                <w:sz w:val="24"/>
                <w:lang w:bidi="ar"/>
              </w:rPr>
              <w:t>映射我</w:t>
            </w:r>
            <w:r>
              <w:rPr>
                <w:rFonts w:ascii="黑体" w:eastAsia="黑体" w:hAnsi="宋体" w:cs="黑体" w:hint="eastAsia"/>
                <w:color w:val="000000"/>
                <w:kern w:val="0"/>
                <w:sz w:val="24"/>
                <w:lang w:bidi="ar"/>
              </w:rPr>
              <w:t>市</w:t>
            </w:r>
            <w:r>
              <w:rPr>
                <w:rFonts w:ascii="黑体" w:eastAsia="黑体" w:hAnsi="宋体" w:cs="黑体"/>
                <w:color w:val="000000"/>
                <w:kern w:val="0"/>
                <w:sz w:val="24"/>
                <w:lang w:bidi="ar"/>
              </w:rPr>
              <w:t>项目</w:t>
            </w:r>
          </w:p>
        </w:tc>
      </w:tr>
      <w:tr w:rsidR="00A74593" w14:paraId="39F95ADD" w14:textId="77777777">
        <w:trPr>
          <w:trHeight w:val="56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7B8C"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序号</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87A68"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CBBC"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D121"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项目编码</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8CB3" w14:textId="77777777" w:rsidR="00A74593" w:rsidRDefault="00F45AAE">
            <w:pPr>
              <w:widowControl/>
              <w:spacing w:line="230" w:lineRule="exact"/>
              <w:jc w:val="center"/>
              <w:textAlignment w:val="center"/>
              <w:rPr>
                <w:rFonts w:ascii="黑体" w:eastAsia="黑体" w:hAnsi="宋体" w:cs="黑体"/>
                <w:color w:val="000000"/>
                <w:sz w:val="24"/>
              </w:rPr>
            </w:pPr>
            <w:r>
              <w:rPr>
                <w:rFonts w:ascii="黑体" w:eastAsia="黑体" w:hAnsi="宋体" w:cs="黑体"/>
                <w:color w:val="000000"/>
                <w:kern w:val="0"/>
                <w:sz w:val="24"/>
                <w:lang w:bidi="ar"/>
              </w:rPr>
              <w:t>项目名称</w:t>
            </w:r>
          </w:p>
        </w:tc>
      </w:tr>
      <w:tr w:rsidR="00A74593" w14:paraId="6B100A3D"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FA4B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F0C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011301000010000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316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0DE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ACAD0001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C74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p>
        </w:tc>
      </w:tr>
      <w:tr w:rsidR="00A74593" w14:paraId="714DCEF6"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5A924"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6A1F9"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836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FE3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ABZE0001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E1E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会阴擦洗</w:t>
            </w:r>
          </w:p>
        </w:tc>
      </w:tr>
      <w:tr w:rsidR="00A74593" w14:paraId="22A5747E"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994FF"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5EE8C"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D70FD"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64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ABZF0001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78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阴道冲洗</w:t>
            </w:r>
          </w:p>
        </w:tc>
      </w:tr>
      <w:tr w:rsidR="00A74593" w14:paraId="314E089C"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2D5CC"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0CCA7"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7D87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371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ACBH0001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D38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r>
      <w:tr w:rsidR="00A74593" w14:paraId="2C7C9F7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D1A59"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7B5C"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146A6"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1A0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MAZZY001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7D6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疼痛综合评估</w:t>
            </w:r>
          </w:p>
        </w:tc>
      </w:tr>
      <w:tr w:rsidR="00A74593" w14:paraId="63A779B3"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F0634"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CE89"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928D9"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E6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E5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w:t>
            </w:r>
          </w:p>
        </w:tc>
      </w:tr>
      <w:tr w:rsidR="00A74593" w14:paraId="7632C230"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4BD5E"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183DC"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C580D"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CF5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875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r>
      <w:tr w:rsidR="00A74593" w14:paraId="114AD987"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0AF9D"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DDD65"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350D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50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140200001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C1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营养风险筛查</w:t>
            </w:r>
          </w:p>
        </w:tc>
      </w:tr>
      <w:tr w:rsidR="00A74593" w14:paraId="46DCDC21"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7DDBD"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2A9BA"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60707"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9C2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120100016</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E4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静脉血栓栓塞风险评估</w:t>
            </w:r>
          </w:p>
        </w:tc>
      </w:tr>
      <w:tr w:rsidR="00A74593" w14:paraId="7131155A"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5BA14" w14:textId="77777777" w:rsidR="00A74593" w:rsidRDefault="00A74593">
            <w:pPr>
              <w:spacing w:line="230" w:lineRule="exact"/>
              <w:jc w:val="center"/>
              <w:rPr>
                <w:rFonts w:ascii="宋体" w:hAnsi="宋体" w:cs="宋体"/>
                <w:color w:val="000000"/>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04D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011301000010001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5CF0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4D8E6"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1CBB7" w14:textId="77777777" w:rsidR="00A74593" w:rsidRDefault="00A74593">
            <w:pPr>
              <w:spacing w:line="230" w:lineRule="exact"/>
              <w:jc w:val="left"/>
              <w:rPr>
                <w:rFonts w:ascii="宋体" w:hAnsi="宋体" w:cs="宋体"/>
                <w:color w:val="000000"/>
                <w:sz w:val="18"/>
                <w:szCs w:val="18"/>
              </w:rPr>
            </w:pPr>
          </w:p>
        </w:tc>
      </w:tr>
      <w:tr w:rsidR="00A74593" w14:paraId="4B52CABE"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0D10C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9C8D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011301000020000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B71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Ⅰ级护理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C4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ACAC0001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80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Ⅰ级护理</w:t>
            </w:r>
          </w:p>
        </w:tc>
      </w:tr>
      <w:tr w:rsidR="00A74593" w14:paraId="41971514"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8A6ED"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8AC04"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C7BB"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263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ABZE0001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677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会阴擦洗</w:t>
            </w:r>
          </w:p>
        </w:tc>
      </w:tr>
      <w:tr w:rsidR="00A74593" w14:paraId="57ACC88E"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0850B"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CDC9A"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7BF1C"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73B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ABZF0001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BB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阴道冲洗</w:t>
            </w:r>
          </w:p>
        </w:tc>
      </w:tr>
      <w:tr w:rsidR="00A74593" w14:paraId="7ACC03CE"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6C4B5"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5146B"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D1D5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95F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ACBH0001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9B7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r>
      <w:tr w:rsidR="00A74593" w14:paraId="0F38DE9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AFA3B"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EA823"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5268D"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AE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MAZZY001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09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疼痛综合评估</w:t>
            </w:r>
          </w:p>
        </w:tc>
      </w:tr>
      <w:tr w:rsidR="00A74593" w14:paraId="50DD700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05226"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C48FB"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8A27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B4E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DD8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w:t>
            </w:r>
          </w:p>
        </w:tc>
      </w:tr>
      <w:tr w:rsidR="00A74593" w14:paraId="2DA0487A"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03F92"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39B42"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7F6F0"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255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B21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r>
      <w:tr w:rsidR="00A74593" w14:paraId="101D7E35"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93494"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2FDCF"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EBB4"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3B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140200001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C28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营养风险筛查</w:t>
            </w:r>
          </w:p>
        </w:tc>
      </w:tr>
      <w:tr w:rsidR="00A74593" w14:paraId="4393BD61"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F68B5"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0BD18"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33DA6"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F3E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120100016</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B73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静脉血栓栓塞风险评估</w:t>
            </w:r>
          </w:p>
        </w:tc>
      </w:tr>
      <w:tr w:rsidR="00A74593" w14:paraId="61AB567C"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50A82" w14:textId="77777777" w:rsidR="00A74593" w:rsidRDefault="00A74593">
            <w:pPr>
              <w:spacing w:line="230" w:lineRule="exact"/>
              <w:jc w:val="center"/>
              <w:rPr>
                <w:rFonts w:ascii="宋体" w:hAnsi="宋体" w:cs="宋体"/>
                <w:color w:val="000000"/>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0CF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011301000020001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1CE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Ⅰ级护理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F83BB"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D8C48" w14:textId="77777777" w:rsidR="00A74593" w:rsidRDefault="00A74593">
            <w:pPr>
              <w:spacing w:line="230" w:lineRule="exact"/>
              <w:jc w:val="left"/>
              <w:rPr>
                <w:rFonts w:ascii="宋体" w:hAnsi="宋体" w:cs="宋体"/>
                <w:color w:val="000000"/>
                <w:sz w:val="18"/>
                <w:szCs w:val="18"/>
              </w:rPr>
            </w:pPr>
          </w:p>
        </w:tc>
      </w:tr>
      <w:tr w:rsidR="00A74593" w14:paraId="42B1B683"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1B2F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B27A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011301000030000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D63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Ⅱ级护理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5549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ACAB0001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ADA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Ⅱ级护理</w:t>
            </w:r>
          </w:p>
        </w:tc>
      </w:tr>
      <w:tr w:rsidR="00A74593" w14:paraId="53369FA2"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38713"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1A252"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CE307"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691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MAZZY001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B6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疼痛综合评估</w:t>
            </w:r>
          </w:p>
        </w:tc>
      </w:tr>
      <w:tr w:rsidR="00A74593" w14:paraId="6FBBE470"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6E809"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08779"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9FD81"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21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349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w:t>
            </w:r>
          </w:p>
        </w:tc>
      </w:tr>
      <w:tr w:rsidR="00A74593" w14:paraId="7367667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79D7E"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1A78A"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53EE3"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57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EB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r>
      <w:tr w:rsidR="00A74593" w14:paraId="09BCDB73"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37F0F"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E3E63"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C30F0"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19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140200001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FEB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营养风险筛查</w:t>
            </w:r>
          </w:p>
        </w:tc>
      </w:tr>
      <w:tr w:rsidR="00A74593" w14:paraId="4574DF3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B6EE5"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A0FCC"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CDF52"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041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120100016</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12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静脉血栓栓塞风险评估</w:t>
            </w:r>
          </w:p>
        </w:tc>
      </w:tr>
      <w:tr w:rsidR="00A74593" w14:paraId="586324A1"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4B6D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66EB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011301000040000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1D61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Ⅲ级护理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17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ACAA0001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406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Ⅲ级护理</w:t>
            </w:r>
          </w:p>
        </w:tc>
      </w:tr>
      <w:tr w:rsidR="00A74593" w14:paraId="6917A0A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10855"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8888"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B9B9"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D2C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MAZZY001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538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疼痛综合评估</w:t>
            </w:r>
          </w:p>
        </w:tc>
      </w:tr>
      <w:tr w:rsidR="00A74593" w14:paraId="1A757AF4"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B50D4"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8C242"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157BC"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FA7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340200003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C24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w:t>
            </w:r>
          </w:p>
        </w:tc>
      </w:tr>
      <w:tr w:rsidR="00A74593" w14:paraId="52D4D60C"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AAAB9"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44B01"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E505C"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C1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FAD04702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49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日常生活能力评定量表测评</w:t>
            </w:r>
          </w:p>
        </w:tc>
      </w:tr>
      <w:tr w:rsidR="00A74593" w14:paraId="29E3AD97"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47BA7"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881B8"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557B1"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183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140200001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B3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营养风险筛查</w:t>
            </w:r>
          </w:p>
        </w:tc>
      </w:tr>
      <w:tr w:rsidR="00A74593" w14:paraId="28100C8C"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73BDF"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08E76"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62467"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4D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120100016</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B9A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静脉血栓栓塞风险评估</w:t>
            </w:r>
          </w:p>
        </w:tc>
      </w:tr>
      <w:tr w:rsidR="00A74593" w14:paraId="418E7F30"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2384"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52B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011302000010000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123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急诊留观护理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E3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ABPA0001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04E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急诊室重症监护</w:t>
            </w:r>
          </w:p>
        </w:tc>
      </w:tr>
      <w:tr w:rsidR="00A74593" w14:paraId="1DAC0E63"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B21E8B"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340" w:type="dxa"/>
            <w:vMerge w:val="restart"/>
            <w:tcBorders>
              <w:top w:val="single" w:sz="4" w:space="0" w:color="000000"/>
              <w:left w:val="single" w:sz="4" w:space="0" w:color="000000"/>
              <w:bottom w:val="nil"/>
              <w:right w:val="single" w:sz="4" w:space="0" w:color="000000"/>
            </w:tcBorders>
            <w:shd w:val="clear" w:color="auto" w:fill="auto"/>
            <w:noWrap/>
            <w:vAlign w:val="center"/>
          </w:tcPr>
          <w:p w14:paraId="564A869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011302000020000</w:t>
            </w:r>
          </w:p>
        </w:tc>
        <w:tc>
          <w:tcPr>
            <w:tcW w:w="4860" w:type="dxa"/>
            <w:vMerge w:val="restart"/>
            <w:tcBorders>
              <w:top w:val="single" w:sz="4" w:space="0" w:color="000000"/>
              <w:left w:val="single" w:sz="4" w:space="0" w:color="000000"/>
              <w:bottom w:val="nil"/>
              <w:right w:val="single" w:sz="4" w:space="0" w:color="000000"/>
            </w:tcBorders>
            <w:shd w:val="clear" w:color="auto" w:fill="auto"/>
            <w:noWrap/>
            <w:vAlign w:val="center"/>
          </w:tcPr>
          <w:p w14:paraId="041B709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D06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ABPB0001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FC2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w:t>
            </w:r>
          </w:p>
        </w:tc>
      </w:tr>
      <w:tr w:rsidR="00A74593" w14:paraId="19FBC465"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09CBE"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nil"/>
              <w:right w:val="single" w:sz="4" w:space="0" w:color="000000"/>
            </w:tcBorders>
            <w:shd w:val="clear" w:color="auto" w:fill="auto"/>
            <w:noWrap/>
            <w:vAlign w:val="center"/>
          </w:tcPr>
          <w:p w14:paraId="4E7A0861"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nil"/>
              <w:right w:val="single" w:sz="4" w:space="0" w:color="000000"/>
            </w:tcBorders>
            <w:shd w:val="clear" w:color="auto" w:fill="auto"/>
            <w:noWrap/>
            <w:vAlign w:val="center"/>
          </w:tcPr>
          <w:p w14:paraId="3AA045AF"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19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ACAD0001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7B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特级护理</w:t>
            </w:r>
          </w:p>
        </w:tc>
      </w:tr>
      <w:tr w:rsidR="00A74593" w14:paraId="62015B36"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A1375"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nil"/>
              <w:right w:val="single" w:sz="4" w:space="0" w:color="000000"/>
            </w:tcBorders>
            <w:shd w:val="clear" w:color="auto" w:fill="auto"/>
            <w:noWrap/>
            <w:vAlign w:val="center"/>
          </w:tcPr>
          <w:p w14:paraId="19B95542"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nil"/>
              <w:right w:val="single" w:sz="4" w:space="0" w:color="000000"/>
            </w:tcBorders>
            <w:shd w:val="clear" w:color="auto" w:fill="auto"/>
            <w:noWrap/>
            <w:vAlign w:val="center"/>
          </w:tcPr>
          <w:p w14:paraId="76089213"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DF9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ABZE0001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3A8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会阴擦洗</w:t>
            </w:r>
          </w:p>
        </w:tc>
      </w:tr>
      <w:tr w:rsidR="00A74593" w14:paraId="17652FE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50998"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nil"/>
              <w:right w:val="single" w:sz="4" w:space="0" w:color="000000"/>
            </w:tcBorders>
            <w:shd w:val="clear" w:color="auto" w:fill="auto"/>
            <w:noWrap/>
            <w:vAlign w:val="center"/>
          </w:tcPr>
          <w:p w14:paraId="671E0A65"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nil"/>
              <w:right w:val="single" w:sz="4" w:space="0" w:color="000000"/>
            </w:tcBorders>
            <w:shd w:val="clear" w:color="auto" w:fill="auto"/>
            <w:noWrap/>
            <w:vAlign w:val="center"/>
          </w:tcPr>
          <w:p w14:paraId="0681C067"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DEA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ABZF0001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643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阴道冲洗</w:t>
            </w:r>
          </w:p>
        </w:tc>
      </w:tr>
      <w:tr w:rsidR="00A74593" w14:paraId="1F76840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BB684"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nil"/>
              <w:right w:val="single" w:sz="4" w:space="0" w:color="000000"/>
            </w:tcBorders>
            <w:shd w:val="clear" w:color="auto" w:fill="auto"/>
            <w:noWrap/>
            <w:vAlign w:val="center"/>
          </w:tcPr>
          <w:p w14:paraId="30C5BAA0"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nil"/>
              <w:right w:val="single" w:sz="4" w:space="0" w:color="000000"/>
            </w:tcBorders>
            <w:shd w:val="clear" w:color="auto" w:fill="auto"/>
            <w:noWrap/>
            <w:vAlign w:val="center"/>
          </w:tcPr>
          <w:p w14:paraId="2C95495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77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ACBH0001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F49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r>
      <w:tr w:rsidR="00A74593" w14:paraId="42F8ABBC"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46F57" w14:textId="77777777" w:rsidR="00A74593" w:rsidRDefault="00A74593">
            <w:pPr>
              <w:spacing w:line="230" w:lineRule="exact"/>
              <w:jc w:val="center"/>
              <w:rPr>
                <w:rFonts w:ascii="宋体" w:hAnsi="宋体" w:cs="宋体"/>
                <w:color w:val="000000"/>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322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011302000020001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1AC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重症监护护理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E29D"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F8045" w14:textId="77777777" w:rsidR="00A74593" w:rsidRDefault="00A74593">
            <w:pPr>
              <w:spacing w:line="230" w:lineRule="exact"/>
              <w:jc w:val="left"/>
              <w:rPr>
                <w:rFonts w:ascii="宋体" w:hAnsi="宋体" w:cs="宋体"/>
                <w:color w:val="000000"/>
                <w:sz w:val="18"/>
                <w:szCs w:val="18"/>
              </w:rPr>
            </w:pPr>
          </w:p>
        </w:tc>
      </w:tr>
      <w:tr w:rsidR="00A74593" w14:paraId="61C9043E"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2EE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0309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011302000030000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452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精神病人护理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07A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ACBC0001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133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精神病人护理</w:t>
            </w:r>
          </w:p>
        </w:tc>
      </w:tr>
      <w:tr w:rsidR="00A74593" w14:paraId="6EE7060F"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4ACBD"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3D64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011302000040000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0594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D4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ACBD0001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C5C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一般传染病护理</w:t>
            </w:r>
          </w:p>
        </w:tc>
      </w:tr>
      <w:tr w:rsidR="00A74593" w14:paraId="62CAC66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05214"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9A102"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2981A"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F72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ACBD0002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BD7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p>
        </w:tc>
      </w:tr>
      <w:tr w:rsidR="00A74593" w14:paraId="6304C832"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A8320"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51DAB"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0080F"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E04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ACBD0003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9E9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p>
        </w:tc>
      </w:tr>
      <w:tr w:rsidR="00A74593" w14:paraId="31EF4A46"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0FF9E" w14:textId="77777777" w:rsidR="00A74593" w:rsidRDefault="00A74593">
            <w:pPr>
              <w:spacing w:line="230" w:lineRule="exact"/>
              <w:jc w:val="center"/>
              <w:rPr>
                <w:rFonts w:ascii="宋体" w:hAnsi="宋体" w:cs="宋体"/>
                <w:color w:val="000000"/>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B3C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011302000040001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3580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480E0"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0C8AC" w14:textId="77777777" w:rsidR="00A74593" w:rsidRDefault="00A74593">
            <w:pPr>
              <w:spacing w:line="230" w:lineRule="exact"/>
              <w:jc w:val="left"/>
              <w:rPr>
                <w:rFonts w:ascii="宋体" w:hAnsi="宋体" w:cs="宋体"/>
                <w:color w:val="000000"/>
                <w:sz w:val="18"/>
                <w:szCs w:val="18"/>
              </w:rPr>
            </w:pPr>
          </w:p>
        </w:tc>
      </w:tr>
      <w:tr w:rsidR="00A74593" w14:paraId="0ABBE027"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1267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D5E3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011302000050000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3A2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9F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ACBD0001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692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一般传染病护理</w:t>
            </w:r>
          </w:p>
        </w:tc>
      </w:tr>
      <w:tr w:rsidR="00A74593" w14:paraId="27570E11"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2E99E"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94E1A"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3761"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48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ACBD0002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1C2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严密隔离护理</w:t>
            </w:r>
          </w:p>
        </w:tc>
      </w:tr>
      <w:tr w:rsidR="00A74593" w14:paraId="3D8F493A"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37798"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FDEC1"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1787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4BB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ACBD0003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873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p>
        </w:tc>
      </w:tr>
      <w:tr w:rsidR="00A74593" w14:paraId="06E74E37"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91B86" w14:textId="77777777" w:rsidR="00A74593" w:rsidRDefault="00A74593">
            <w:pPr>
              <w:spacing w:line="230" w:lineRule="exact"/>
              <w:jc w:val="center"/>
              <w:rPr>
                <w:rFonts w:ascii="宋体" w:hAnsi="宋体" w:cs="宋体"/>
                <w:color w:val="000000"/>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1BB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011302000050001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A2CD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保护性隔离护理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儿童（加收）</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82295"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3711D" w14:textId="77777777" w:rsidR="00A74593" w:rsidRDefault="00A74593">
            <w:pPr>
              <w:spacing w:line="230" w:lineRule="exact"/>
              <w:jc w:val="left"/>
              <w:rPr>
                <w:rFonts w:ascii="宋体" w:hAnsi="宋体" w:cs="宋体"/>
                <w:color w:val="000000"/>
                <w:sz w:val="18"/>
                <w:szCs w:val="18"/>
              </w:rPr>
            </w:pPr>
          </w:p>
        </w:tc>
      </w:tr>
      <w:tr w:rsidR="00A74593" w14:paraId="4C68712B"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B03DF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515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011302000060000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A80B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1F1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ACBA0001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2A3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新生儿护理</w:t>
            </w:r>
          </w:p>
        </w:tc>
      </w:tr>
      <w:tr w:rsidR="00A74593" w14:paraId="774F53F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A50AB"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85FD"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21AE4"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90D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ACBE0001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82A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新生儿治疗浴</w:t>
            </w:r>
          </w:p>
        </w:tc>
      </w:tr>
      <w:tr w:rsidR="00A74593" w14:paraId="3F6CCCC7"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557BB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7992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011302000070000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B7B8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早产儿护理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EEB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ACBB0001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BCC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早产儿护理</w:t>
            </w:r>
          </w:p>
        </w:tc>
      </w:tr>
      <w:tr w:rsidR="00A74593" w14:paraId="10AE19E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8D2FF"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35F46"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C3B8"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21A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ACBE0001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5C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新生儿治疗浴</w:t>
            </w:r>
          </w:p>
        </w:tc>
      </w:tr>
      <w:tr w:rsidR="00A74593" w14:paraId="705C71B3"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09F7"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C080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011303000010000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7A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253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ACBH0001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88F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口腔护理</w:t>
            </w:r>
          </w:p>
        </w:tc>
      </w:tr>
      <w:tr w:rsidR="00A74593" w14:paraId="4F9565D9"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D78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3982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011303000020000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20EC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C71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ABZE0001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D54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会阴擦洗</w:t>
            </w:r>
          </w:p>
        </w:tc>
      </w:tr>
      <w:tr w:rsidR="00A74593" w14:paraId="71D96D3A"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0EFF"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92C5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011303000030000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61DE7"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肛周护理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182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ACBM0001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BBC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肛周护理</w:t>
            </w:r>
          </w:p>
        </w:tc>
      </w:tr>
      <w:tr w:rsidR="00A74593" w14:paraId="253A2E67"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04E65"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C4A2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011303000040000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50B9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置管护理</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（深静脉</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动脉）</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6DE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ACBG0001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01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动脉置管护理</w:t>
            </w:r>
          </w:p>
        </w:tc>
      </w:tr>
      <w:tr w:rsidR="00A74593" w14:paraId="2DB78ED6"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2F777"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C661A"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5AD11"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32C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ACBG0002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C33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静脉置管护理</w:t>
            </w:r>
          </w:p>
        </w:tc>
      </w:tr>
      <w:tr w:rsidR="00A74593" w14:paraId="1ED1B115"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85A0"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63BD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011303000050000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1A1F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气管插管护理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167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ACBJ0003</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85C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气管插管护理</w:t>
            </w:r>
          </w:p>
        </w:tc>
      </w:tr>
      <w:tr w:rsidR="00A74593" w14:paraId="6DFD2432"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33649"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2340" w:type="dxa"/>
            <w:vMerge w:val="restart"/>
            <w:tcBorders>
              <w:top w:val="single" w:sz="4" w:space="0" w:color="000000"/>
              <w:left w:val="single" w:sz="4" w:space="0" w:color="000000"/>
              <w:bottom w:val="nil"/>
              <w:right w:val="single" w:sz="4" w:space="0" w:color="000000"/>
            </w:tcBorders>
            <w:shd w:val="clear" w:color="auto" w:fill="auto"/>
            <w:noWrap/>
            <w:vAlign w:val="center"/>
          </w:tcPr>
          <w:p w14:paraId="5DC68F8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011303000060000</w:t>
            </w:r>
          </w:p>
        </w:tc>
        <w:tc>
          <w:tcPr>
            <w:tcW w:w="4860" w:type="dxa"/>
            <w:vMerge w:val="restart"/>
            <w:tcBorders>
              <w:top w:val="single" w:sz="4" w:space="0" w:color="000000"/>
              <w:left w:val="single" w:sz="4" w:space="0" w:color="000000"/>
              <w:bottom w:val="nil"/>
              <w:right w:val="single" w:sz="4" w:space="0" w:color="000000"/>
            </w:tcBorders>
            <w:shd w:val="clear" w:color="auto" w:fill="auto"/>
            <w:noWrap/>
            <w:vAlign w:val="center"/>
          </w:tcPr>
          <w:p w14:paraId="257DBF9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7DA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ACBJ0001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D33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气管切开护理</w:t>
            </w:r>
          </w:p>
        </w:tc>
      </w:tr>
      <w:tr w:rsidR="00A74593" w14:paraId="46F592F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280FC"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nil"/>
              <w:right w:val="single" w:sz="4" w:space="0" w:color="000000"/>
            </w:tcBorders>
            <w:shd w:val="clear" w:color="auto" w:fill="auto"/>
            <w:noWrap/>
            <w:vAlign w:val="center"/>
          </w:tcPr>
          <w:p w14:paraId="14FB0FE7"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nil"/>
              <w:right w:val="single" w:sz="4" w:space="0" w:color="000000"/>
            </w:tcBorders>
            <w:shd w:val="clear" w:color="auto" w:fill="auto"/>
            <w:noWrap/>
            <w:vAlign w:val="center"/>
          </w:tcPr>
          <w:p w14:paraId="7E9DC7E9"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424A"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ACBJ0002</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AC21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气管切开套管更换</w:t>
            </w:r>
          </w:p>
        </w:tc>
      </w:tr>
      <w:tr w:rsidR="00A74593" w14:paraId="47446942"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143C63"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D8B5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011303000070000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664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76FB"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ACBK0001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709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引流管护理</w:t>
            </w:r>
          </w:p>
        </w:tc>
      </w:tr>
      <w:tr w:rsidR="00A74593" w14:paraId="7F549499"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6F45A"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DF56"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CBA63"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412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ABZG0001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6E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引流管更换</w:t>
            </w:r>
          </w:p>
        </w:tc>
      </w:tr>
      <w:tr w:rsidR="00A74593" w14:paraId="0D680A60"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5A2CC" w14:textId="77777777" w:rsidR="00A74593" w:rsidRDefault="00A74593">
            <w:pPr>
              <w:spacing w:line="230" w:lineRule="exact"/>
              <w:jc w:val="center"/>
              <w:rPr>
                <w:rFonts w:ascii="宋体" w:hAnsi="宋体" w:cs="宋体"/>
                <w:color w:val="000000"/>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357A2"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011303000070001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AE80"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引流管护理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闭式引流护理（加收）</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5DB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ACBK0001a</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CB1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胸腔闭式引流管护理加收</w:t>
            </w:r>
          </w:p>
        </w:tc>
      </w:tr>
      <w:tr w:rsidR="00A74593" w14:paraId="69C31ED5"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B042"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0B456"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011303000080000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3117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肠内营养输注护理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30F33"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FE1B" w14:textId="77777777" w:rsidR="00A74593" w:rsidRDefault="00A74593">
            <w:pPr>
              <w:spacing w:line="230" w:lineRule="exact"/>
              <w:jc w:val="left"/>
              <w:rPr>
                <w:rFonts w:ascii="宋体" w:hAnsi="宋体" w:cs="宋体"/>
                <w:color w:val="000000"/>
                <w:sz w:val="18"/>
                <w:szCs w:val="18"/>
              </w:rPr>
            </w:pPr>
          </w:p>
        </w:tc>
      </w:tr>
      <w:tr w:rsidR="00A74593" w14:paraId="58593131" w14:textId="77777777">
        <w:trPr>
          <w:trHeight w:val="28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2C716"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CA4E9"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011303000090000</w:t>
            </w:r>
          </w:p>
        </w:tc>
        <w:tc>
          <w:tcPr>
            <w:tcW w:w="4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F3351"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造口</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造瘘护理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9ED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ACBL0001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689D"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造口护理</w:t>
            </w:r>
          </w:p>
        </w:tc>
      </w:tr>
      <w:tr w:rsidR="00A74593" w14:paraId="6F827D7B" w14:textId="77777777">
        <w:trPr>
          <w:trHeight w:val="283"/>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0FCD7" w14:textId="77777777" w:rsidR="00A74593" w:rsidRDefault="00A74593">
            <w:pPr>
              <w:spacing w:line="230" w:lineRule="exact"/>
              <w:jc w:val="center"/>
              <w:rPr>
                <w:rFonts w:ascii="宋体" w:hAnsi="宋体" w:cs="宋体"/>
                <w:color w:val="000000"/>
                <w:sz w:val="18"/>
                <w:szCs w:val="18"/>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AE5B" w14:textId="77777777" w:rsidR="00A74593" w:rsidRDefault="00A74593">
            <w:pPr>
              <w:spacing w:line="230" w:lineRule="exact"/>
              <w:jc w:val="left"/>
              <w:rPr>
                <w:rFonts w:ascii="宋体" w:hAnsi="宋体" w:cs="宋体"/>
                <w:color w:val="000000"/>
                <w:sz w:val="18"/>
                <w:szCs w:val="18"/>
              </w:rPr>
            </w:pPr>
          </w:p>
        </w:tc>
        <w:tc>
          <w:tcPr>
            <w:tcW w:w="48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DA26A" w14:textId="77777777" w:rsidR="00A74593" w:rsidRDefault="00A74593">
            <w:pPr>
              <w:spacing w:line="230" w:lineRule="exact"/>
              <w:jc w:val="left"/>
              <w:rPr>
                <w:rFonts w:ascii="宋体" w:hAnsi="宋体" w:cs="宋体"/>
                <w:color w:val="000000"/>
                <w:sz w:val="18"/>
                <w:szCs w:val="18"/>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8FAE"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ACBM0001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D184"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肛周护理</w:t>
            </w:r>
          </w:p>
        </w:tc>
      </w:tr>
      <w:tr w:rsidR="00A74593" w14:paraId="1142AE0A" w14:textId="77777777">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D14A"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DFC98"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011303000100000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01EAC"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压力性损伤护理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82F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ACBN0001</w:t>
            </w:r>
          </w:p>
        </w:tc>
        <w:tc>
          <w:tcPr>
            <w:tcW w:w="5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95A5"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压疮护理</w:t>
            </w:r>
          </w:p>
        </w:tc>
      </w:tr>
      <w:tr w:rsidR="00A74593" w14:paraId="14D5B8F5" w14:textId="77777777">
        <w:trPr>
          <w:trHeight w:val="21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79F8" w14:textId="77777777" w:rsidR="00A74593" w:rsidRDefault="00F45AA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2EBBF"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011303000110000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AD143" w14:textId="77777777" w:rsidR="00A74593" w:rsidRDefault="00F45AA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免陪照护服务</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AA6C4" w14:textId="77777777" w:rsidR="00A74593" w:rsidRDefault="00A74593">
            <w:pPr>
              <w:spacing w:line="230" w:lineRule="exact"/>
              <w:jc w:val="left"/>
              <w:rPr>
                <w:rFonts w:ascii="宋体" w:hAnsi="宋体" w:cs="宋体"/>
                <w:color w:val="000000"/>
                <w:sz w:val="18"/>
                <w:szCs w:val="18"/>
              </w:rPr>
            </w:pPr>
          </w:p>
        </w:tc>
        <w:tc>
          <w:tcPr>
            <w:tcW w:w="5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CAC96" w14:textId="77777777" w:rsidR="00A74593" w:rsidRDefault="00A74593">
            <w:pPr>
              <w:spacing w:line="230" w:lineRule="exact"/>
              <w:jc w:val="left"/>
              <w:rPr>
                <w:rFonts w:ascii="宋体" w:hAnsi="宋体" w:cs="宋体"/>
                <w:color w:val="000000"/>
                <w:sz w:val="18"/>
                <w:szCs w:val="18"/>
              </w:rPr>
            </w:pPr>
          </w:p>
        </w:tc>
      </w:tr>
    </w:tbl>
    <w:p w14:paraId="662546E6" w14:textId="77777777" w:rsidR="00A74593" w:rsidRDefault="00A74593">
      <w:pPr>
        <w:spacing w:line="230" w:lineRule="exact"/>
      </w:pPr>
    </w:p>
    <w:p w14:paraId="3F1DD2BA" w14:textId="77777777" w:rsidR="00A74593" w:rsidRDefault="00A74593">
      <w:pPr>
        <w:spacing w:line="230" w:lineRule="exact"/>
      </w:pPr>
    </w:p>
    <w:p w14:paraId="7629F5FF" w14:textId="77777777" w:rsidR="00A74593" w:rsidRDefault="00A74593">
      <w:pPr>
        <w:pStyle w:val="a0"/>
      </w:pPr>
    </w:p>
    <w:p w14:paraId="415E2939" w14:textId="36595A3D" w:rsidR="00A74593" w:rsidRDefault="00A74593">
      <w:pPr>
        <w:pStyle w:val="a0"/>
        <w:sectPr w:rsidR="00A74593">
          <w:pgSz w:w="16838" w:h="11906" w:orient="landscape"/>
          <w:pgMar w:top="1587" w:right="1701" w:bottom="1474" w:left="1984" w:header="851" w:footer="992" w:gutter="0"/>
          <w:pgNumType w:fmt="numberInDash"/>
          <w:cols w:space="0"/>
          <w:docGrid w:type="lines" w:linePitch="442"/>
        </w:sectPr>
      </w:pPr>
    </w:p>
    <w:p w14:paraId="29441041" w14:textId="6C954A89" w:rsidR="00A74593" w:rsidRDefault="00A74593" w:rsidP="00EE045C">
      <w:pPr>
        <w:pStyle w:val="a0"/>
        <w:rPr>
          <w:rFonts w:ascii="仿宋_GB2312" w:eastAsia="仿宋_GB2312" w:hAnsi="宋体" w:cs="仿宋_GB2312"/>
          <w:color w:val="000000"/>
          <w:sz w:val="28"/>
          <w:szCs w:val="28"/>
        </w:rPr>
      </w:pPr>
    </w:p>
    <w:sectPr w:rsidR="00A74593">
      <w:pgSz w:w="11906" w:h="16838"/>
      <w:pgMar w:top="1701" w:right="1474" w:bottom="1984" w:left="1587" w:header="851" w:footer="992" w:gutter="0"/>
      <w:pgNumType w:fmt="numberInDash"/>
      <w:cols w:space="0"/>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A0CD" w14:textId="77777777" w:rsidR="00F45AAE" w:rsidRDefault="00F45AAE">
      <w:r>
        <w:separator/>
      </w:r>
    </w:p>
  </w:endnote>
  <w:endnote w:type="continuationSeparator" w:id="0">
    <w:p w14:paraId="56A424A6" w14:textId="77777777" w:rsidR="00F45AAE" w:rsidRDefault="00F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细等线简体">
    <w:altName w:val="华文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DejaVu Sans">
    <w:altName w:val="Sylfaen"/>
    <w:charset w:val="00"/>
    <w:family w:val="auto"/>
    <w:pitch w:val="default"/>
    <w:sig w:usb0="E7006EFF" w:usb1="D200FDFF" w:usb2="0A246029" w:usb3="0400200C" w:csb0="600001FF" w:csb1="DFFF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38E9" w14:textId="77777777" w:rsidR="00A74593" w:rsidRDefault="00F45AAE">
    <w:pPr>
      <w:pStyle w:val="a8"/>
    </w:pPr>
    <w:r>
      <w:rPr>
        <w:noProof/>
      </w:rPr>
      <mc:AlternateContent>
        <mc:Choice Requires="wps">
          <w:drawing>
            <wp:anchor distT="0" distB="0" distL="114300" distR="114300" simplePos="0" relativeHeight="251659264" behindDoc="0" locked="0" layoutInCell="1" allowOverlap="1" wp14:anchorId="0497D479" wp14:editId="4FBEE86B">
              <wp:simplePos x="0" y="0"/>
              <wp:positionH relativeFrom="margin">
                <wp:align>outside</wp:align>
              </wp:positionH>
              <wp:positionV relativeFrom="paragraph">
                <wp:posOffset>0</wp:posOffset>
              </wp:positionV>
              <wp:extent cx="2476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69E72F21" w14:textId="77777777" w:rsidR="00A74593" w:rsidRDefault="00F45AAE">
                          <w:pPr>
                            <w:pStyle w:val="a8"/>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Pr>
                              <w:rFonts w:ascii="仿宋_GB2312" w:eastAsia="仿宋_GB2312"/>
                              <w:sz w:val="28"/>
                              <w:szCs w:val="28"/>
                            </w:rPr>
                            <w:t>- 2 -</w:t>
                          </w:r>
                          <w:r>
                            <w:rPr>
                              <w:rFonts w:ascii="仿宋_GB2312" w:eastAsia="仿宋_GB2312"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sUjg0AAAAAMBAAAPAAAAAAAAAAEAIAAAADgAAABkcnMv&#10;ZG93bnJldi54bWxQSwECFAAUAAAACACHTuJA7z0ImPUBAADBAwAADgAAAAAAAAABACAAAAA1AQAA&#10;ZHJzL2Uyb0RvYy54bWxQSwUGAAAAAAYABgBZAQAAnA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563B" w14:textId="77777777" w:rsidR="00F45AAE" w:rsidRDefault="00F45AAE">
      <w:r>
        <w:separator/>
      </w:r>
    </w:p>
  </w:footnote>
  <w:footnote w:type="continuationSeparator" w:id="0">
    <w:p w14:paraId="453C2F7F" w14:textId="77777777" w:rsidR="00F45AAE" w:rsidRDefault="00F4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420"/>
  <w:drawingGridVerticalSpacing w:val="22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E763963F"/>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4593"/>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045C"/>
    <w:rsid w:val="00EE102F"/>
    <w:rsid w:val="00EE4E0A"/>
    <w:rsid w:val="00EF2783"/>
    <w:rsid w:val="00EF58D3"/>
    <w:rsid w:val="00F0190C"/>
    <w:rsid w:val="00F109D6"/>
    <w:rsid w:val="00F16023"/>
    <w:rsid w:val="00F255D9"/>
    <w:rsid w:val="00F300AC"/>
    <w:rsid w:val="00F45AAE"/>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9F9B2"/>
    <w:rsid w:val="0EFBC038"/>
    <w:rsid w:val="0FE806D9"/>
    <w:rsid w:val="10456B18"/>
    <w:rsid w:val="10A93CD1"/>
    <w:rsid w:val="12036320"/>
    <w:rsid w:val="13570462"/>
    <w:rsid w:val="14722ED8"/>
    <w:rsid w:val="14FA0A8E"/>
    <w:rsid w:val="1774881D"/>
    <w:rsid w:val="179E48AA"/>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D12B8"/>
    <w:rsid w:val="6EFE688E"/>
    <w:rsid w:val="6EFED913"/>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B09E1"/>
    <w:rsid w:val="72FF5590"/>
    <w:rsid w:val="72FFC9AF"/>
    <w:rsid w:val="733DEA71"/>
    <w:rsid w:val="736DD7A8"/>
    <w:rsid w:val="73BF5E6D"/>
    <w:rsid w:val="73C12712"/>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0F0A21"/>
  <w15:docId w15:val="{05C2C014-2228-4E54-849D-C13A3D51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10"/>
    <w:qFormat/>
    <w:pPr>
      <w:spacing w:before="240" w:after="60"/>
      <w:jc w:val="center"/>
      <w:outlineLvl w:val="0"/>
    </w:pPr>
    <w:rPr>
      <w:rFonts w:ascii="Cambria" w:hAnsi="Cambria"/>
      <w:b/>
      <w:bCs/>
      <w:szCs w:val="32"/>
    </w:rPr>
  </w:style>
  <w:style w:type="paragraph" w:styleId="a5">
    <w:name w:val="Date"/>
    <w:basedOn w:val="a"/>
    <w:next w:val="a"/>
    <w:qFormat/>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rPr>
      <w:rFonts w:ascii="Calibri" w:hAnsi="Calibri"/>
      <w:sz w:val="21"/>
    </w:rPr>
  </w:style>
  <w:style w:type="paragraph" w:styleId="ac">
    <w:name w:val="Normal (Web)"/>
    <w:basedOn w:val="a"/>
    <w:uiPriority w:val="99"/>
    <w:unhideWhenUsed/>
    <w:qFormat/>
    <w:pPr>
      <w:spacing w:beforeAutospacing="1" w:afterAutospacing="1"/>
      <w:jc w:val="left"/>
    </w:pPr>
    <w:rPr>
      <w:kern w:val="0"/>
      <w:sz w:val="24"/>
    </w:rPr>
  </w:style>
  <w:style w:type="character" w:styleId="ad">
    <w:name w:val="Strong"/>
    <w:basedOn w:val="a1"/>
    <w:uiPriority w:val="22"/>
    <w:qFormat/>
    <w:rPr>
      <w:b/>
    </w:rPr>
  </w:style>
  <w:style w:type="character" w:styleId="ae">
    <w:name w:val="page number"/>
    <w:basedOn w:val="a1"/>
    <w:qFormat/>
  </w:style>
  <w:style w:type="paragraph" w:customStyle="1" w:styleId="Style5">
    <w:name w:val="_Style 5"/>
    <w:basedOn w:val="a"/>
    <w:qFormat/>
    <w:pPr>
      <w:widowControl/>
      <w:spacing w:after="160" w:line="240" w:lineRule="exact"/>
      <w:jc w:val="left"/>
    </w:pPr>
    <w:rPr>
      <w:rFonts w:ascii="Verdana" w:hAnsi="Verdana"/>
      <w:kern w:val="0"/>
      <w:sz w:val="20"/>
      <w:lang w:eastAsia="en-US"/>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
    <w:name w:val="List Paragraph"/>
    <w:basedOn w:val="a"/>
    <w:uiPriority w:val="34"/>
    <w:qFormat/>
    <w:pPr>
      <w:ind w:firstLineChars="200" w:firstLine="420"/>
    </w:pPr>
    <w:rPr>
      <w:rFonts w:ascii="Calibri" w:hAnsi="Calibri"/>
      <w:sz w:val="21"/>
      <w:szCs w:val="22"/>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font161">
    <w:name w:val="font161"/>
    <w:basedOn w:val="a1"/>
    <w:qFormat/>
    <w:rPr>
      <w:rFonts w:ascii="方正细等线简体" w:eastAsia="方正细等线简体" w:hAnsi="方正细等线简体" w:cs="方正细等线简体" w:hint="default"/>
      <w:color w:val="FF0000"/>
      <w:sz w:val="16"/>
      <w:szCs w:val="16"/>
      <w:u w:val="none"/>
    </w:rPr>
  </w:style>
  <w:style w:type="character" w:customStyle="1" w:styleId="font101">
    <w:name w:val="font101"/>
    <w:basedOn w:val="a1"/>
    <w:qFormat/>
    <w:rPr>
      <w:rFonts w:ascii="宋体" w:eastAsia="宋体" w:hAnsi="宋体" w:cs="宋体" w:hint="eastAsia"/>
      <w:color w:val="FF0000"/>
      <w:sz w:val="16"/>
      <w:szCs w:val="16"/>
      <w:u w:val="none"/>
    </w:rPr>
  </w:style>
  <w:style w:type="character" w:customStyle="1" w:styleId="font11">
    <w:name w:val="font11"/>
    <w:basedOn w:val="a1"/>
    <w:qFormat/>
    <w:rPr>
      <w:rFonts w:ascii="宋体" w:eastAsia="宋体" w:hAnsi="宋体" w:cs="宋体" w:hint="eastAsia"/>
      <w:color w:val="000000"/>
      <w:sz w:val="16"/>
      <w:szCs w:val="16"/>
      <w:u w:val="none"/>
    </w:rPr>
  </w:style>
  <w:style w:type="character" w:customStyle="1" w:styleId="font121">
    <w:name w:val="font121"/>
    <w:basedOn w:val="a1"/>
    <w:qFormat/>
    <w:rPr>
      <w:rFonts w:ascii="宋体" w:eastAsia="宋体" w:hAnsi="宋体" w:cs="宋体" w:hint="eastAsia"/>
      <w:color w:val="000000"/>
      <w:sz w:val="16"/>
      <w:szCs w:val="16"/>
      <w:u w:val="none"/>
    </w:rPr>
  </w:style>
  <w:style w:type="character" w:customStyle="1" w:styleId="font112">
    <w:name w:val="font112"/>
    <w:basedOn w:val="a1"/>
    <w:qFormat/>
    <w:rPr>
      <w:rFonts w:ascii="宋体" w:eastAsia="宋体" w:hAnsi="宋体" w:cs="宋体" w:hint="eastAsia"/>
      <w:color w:val="FF0000"/>
      <w:sz w:val="18"/>
      <w:szCs w:val="18"/>
      <w:u w:val="none"/>
    </w:rPr>
  </w:style>
  <w:style w:type="character" w:customStyle="1" w:styleId="font01">
    <w:name w:val="font01"/>
    <w:basedOn w:val="a1"/>
    <w:qFormat/>
    <w:rPr>
      <w:rFonts w:ascii="宋体" w:eastAsia="宋体" w:hAnsi="宋体" w:cs="宋体" w:hint="eastAsia"/>
      <w:color w:val="000000"/>
      <w:sz w:val="16"/>
      <w:szCs w:val="16"/>
      <w:u w:val="none"/>
    </w:rPr>
  </w:style>
  <w:style w:type="character" w:customStyle="1" w:styleId="font51">
    <w:name w:val="font5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77</Pages>
  <Words>11350</Words>
  <Characters>64698</Characters>
  <Application>Microsoft Office Word</Application>
  <DocSecurity>0</DocSecurity>
  <Lines>539</Lines>
  <Paragraphs>151</Paragraphs>
  <ScaleCrop>false</ScaleCrop>
  <Company>Sky123.Org</Company>
  <LinksUpToDate>false</LinksUpToDate>
  <CharactersWithSpaces>75897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88</cp:revision>
  <cp:lastPrinted>2025-07-22T11:44:00Z</cp:lastPrinted>
  <dcterms:created xsi:type="dcterms:W3CDTF">2020-10-07T00:43:00Z</dcterms:created>
  <dcterms:modified xsi:type="dcterms:W3CDTF">2025-07-28T05:45:00Z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