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A" w:rsidRDefault="00E66D0A" w:rsidP="00A45E3F">
      <w:pPr>
        <w:spacing w:line="560" w:lineRule="exact"/>
        <w:rPr>
          <w:rFonts w:ascii="黑体" w:eastAsia="黑体"/>
          <w:spacing w:val="-4"/>
        </w:rPr>
      </w:pPr>
    </w:p>
    <w:p w:rsidR="00E66D0A" w:rsidRDefault="00E66D0A" w:rsidP="00A45E3F">
      <w:pPr>
        <w:spacing w:line="560" w:lineRule="exact"/>
        <w:rPr>
          <w:rFonts w:ascii="黑体" w:eastAsia="黑体"/>
          <w:spacing w:val="-4"/>
        </w:rPr>
      </w:pPr>
    </w:p>
    <w:p w:rsidR="00E66D0A" w:rsidRDefault="00E66D0A" w:rsidP="00A45E3F">
      <w:pPr>
        <w:spacing w:line="560" w:lineRule="exact"/>
        <w:rPr>
          <w:rFonts w:ascii="黑体" w:eastAsia="黑体"/>
          <w:spacing w:val="-4"/>
        </w:rPr>
      </w:pPr>
    </w:p>
    <w:p w:rsidR="00E66D0A" w:rsidRPr="00981E37" w:rsidRDefault="00E66D0A" w:rsidP="00A45E3F">
      <w:pPr>
        <w:jc w:val="center"/>
        <w:rPr>
          <w:rFonts w:ascii="文星标宋" w:eastAsia="文星标宋" w:hAnsi="文星标宋"/>
          <w:color w:val="FF0000"/>
          <w:w w:val="60"/>
          <w:sz w:val="120"/>
          <w:szCs w:val="120"/>
        </w:rPr>
      </w:pPr>
      <w:r w:rsidRPr="00981E37">
        <w:rPr>
          <w:rFonts w:ascii="文星标宋" w:eastAsia="文星标宋" w:hAnsi="文星标宋" w:hint="eastAsia"/>
          <w:color w:val="FF0000"/>
          <w:w w:val="60"/>
          <w:sz w:val="120"/>
          <w:szCs w:val="120"/>
        </w:rPr>
        <w:t>青岛市文化和旅游局文件</w:t>
      </w:r>
    </w:p>
    <w:p w:rsidR="00E66D0A" w:rsidRPr="002348A4" w:rsidRDefault="00E66D0A" w:rsidP="00A45E3F">
      <w:pPr>
        <w:spacing w:line="560" w:lineRule="exact"/>
        <w:rPr>
          <w:rFonts w:ascii="黑体" w:eastAsia="黑体"/>
          <w:spacing w:val="-4"/>
        </w:rPr>
      </w:pPr>
    </w:p>
    <w:p w:rsidR="00E66D0A" w:rsidRPr="00A45E3F" w:rsidRDefault="00E66D0A" w:rsidP="00A45E3F">
      <w:pPr>
        <w:spacing w:line="560" w:lineRule="exact"/>
        <w:jc w:val="center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青文旅印字</w:t>
      </w:r>
      <w:r w:rsidRPr="00A45E3F">
        <w:rPr>
          <w:rFonts w:ascii="仿宋_GB2312" w:eastAsia="仿宋_GB2312" w:hint="eastAsia"/>
          <w:spacing w:val="-4"/>
          <w:sz w:val="32"/>
          <w:szCs w:val="32"/>
        </w:rPr>
        <w:t>〔</w:t>
      </w:r>
      <w:r w:rsidRPr="00A45E3F">
        <w:rPr>
          <w:rFonts w:ascii="仿宋_GB2312" w:eastAsia="仿宋_GB2312"/>
          <w:spacing w:val="-4"/>
          <w:sz w:val="32"/>
          <w:szCs w:val="32"/>
        </w:rPr>
        <w:t>2019</w:t>
      </w:r>
      <w:r w:rsidRPr="00A45E3F">
        <w:rPr>
          <w:rFonts w:ascii="仿宋_GB2312" w:eastAsia="仿宋_GB2312" w:hint="eastAsia"/>
          <w:spacing w:val="-4"/>
          <w:sz w:val="32"/>
          <w:szCs w:val="32"/>
        </w:rPr>
        <w:t>〕</w:t>
      </w:r>
      <w:r w:rsidRPr="00A45E3F">
        <w:rPr>
          <w:rFonts w:ascii="仿宋_GB2312" w:eastAsia="仿宋_GB2312"/>
          <w:spacing w:val="-4"/>
          <w:sz w:val="32"/>
          <w:szCs w:val="32"/>
        </w:rPr>
        <w:t>1</w:t>
      </w:r>
      <w:r w:rsidRPr="00A45E3F">
        <w:rPr>
          <w:rFonts w:ascii="仿宋_GB2312" w:eastAsia="仿宋_GB2312" w:hint="eastAsia"/>
          <w:spacing w:val="-4"/>
          <w:sz w:val="32"/>
          <w:szCs w:val="32"/>
        </w:rPr>
        <w:t>号</w:t>
      </w:r>
    </w:p>
    <w:p w:rsidR="00E66D0A" w:rsidRPr="00981E37" w:rsidRDefault="00E66D0A" w:rsidP="00A45E3F">
      <w:pPr>
        <w:spacing w:line="400" w:lineRule="exact"/>
        <w:rPr>
          <w:b/>
          <w:color w:val="FF0000"/>
          <w:spacing w:val="-4"/>
        </w:rPr>
      </w:pPr>
      <w:r w:rsidRPr="00981E37">
        <w:rPr>
          <w:rFonts w:hint="eastAsia"/>
          <w:b/>
          <w:color w:val="FF0000"/>
          <w:spacing w:val="-4"/>
        </w:rPr>
        <w:t>━━━━━━━━━━━━━━━━━━━━━━━━━━━━━━━━━━━━━━━━━━━</w:t>
      </w:r>
    </w:p>
    <w:p w:rsidR="00E66D0A" w:rsidRDefault="00E66D0A" w:rsidP="00A45E3F">
      <w:pPr>
        <w:spacing w:line="560" w:lineRule="exact"/>
        <w:rPr>
          <w:spacing w:val="-4"/>
        </w:rPr>
      </w:pPr>
    </w:p>
    <w:p w:rsidR="00E66D0A" w:rsidRPr="00385ACD" w:rsidRDefault="00E66D0A" w:rsidP="00501941">
      <w:pPr>
        <w:autoSpaceDE w:val="0"/>
        <w:autoSpaceDN w:val="0"/>
        <w:adjustRightInd w:val="0"/>
        <w:spacing w:line="560" w:lineRule="exact"/>
        <w:jc w:val="center"/>
        <w:rPr>
          <w:rFonts w:ascii="文星标宋" w:eastAsia="文星标宋" w:hAnsi="文星标宋" w:cs="AdobeHeitiStd-Regular"/>
          <w:kern w:val="0"/>
          <w:sz w:val="44"/>
          <w:szCs w:val="44"/>
        </w:rPr>
      </w:pPr>
      <w:r w:rsidRPr="00385ACD">
        <w:rPr>
          <w:rFonts w:ascii="文星标宋" w:eastAsia="文星标宋" w:hAnsi="文星标宋" w:hint="eastAsia"/>
          <w:color w:val="000000"/>
          <w:kern w:val="0"/>
          <w:sz w:val="44"/>
          <w:szCs w:val="44"/>
        </w:rPr>
        <w:t>关于转发《</w:t>
      </w:r>
      <w:r w:rsidRPr="00385ACD">
        <w:rPr>
          <w:rFonts w:ascii="文星标宋" w:eastAsia="文星标宋" w:hAnsi="文星标宋" w:cs="AdobeHeitiStd-Regular" w:hint="eastAsia"/>
          <w:kern w:val="0"/>
          <w:sz w:val="44"/>
          <w:szCs w:val="44"/>
        </w:rPr>
        <w:t>关于开展山东“</w:t>
      </w:r>
      <w:r w:rsidRPr="00385ACD">
        <w:rPr>
          <w:rFonts w:ascii="文星标宋" w:eastAsia="文星标宋" w:hAnsi="文星标宋" w:cs="AdobeHeitiStd-Regular"/>
          <w:kern w:val="0"/>
          <w:sz w:val="44"/>
          <w:szCs w:val="44"/>
        </w:rPr>
        <w:t>2018</w:t>
      </w:r>
      <w:r w:rsidRPr="00385ACD">
        <w:rPr>
          <w:rFonts w:ascii="文星标宋" w:eastAsia="文星标宋" w:hAnsi="文星标宋" w:cs="AdobeHeitiStd-Regular" w:hint="eastAsia"/>
          <w:kern w:val="0"/>
          <w:sz w:val="44"/>
          <w:szCs w:val="44"/>
        </w:rPr>
        <w:t>最美书店”</w:t>
      </w:r>
    </w:p>
    <w:p w:rsidR="00E66D0A" w:rsidRPr="00385ACD" w:rsidRDefault="00E66D0A" w:rsidP="00501941">
      <w:pPr>
        <w:autoSpaceDE w:val="0"/>
        <w:autoSpaceDN w:val="0"/>
        <w:adjustRightInd w:val="0"/>
        <w:spacing w:line="560" w:lineRule="exact"/>
        <w:jc w:val="center"/>
        <w:rPr>
          <w:rFonts w:ascii="文星标宋" w:eastAsia="文星标宋" w:hAnsi="文星标宋"/>
          <w:color w:val="000000"/>
          <w:kern w:val="0"/>
          <w:sz w:val="44"/>
          <w:szCs w:val="44"/>
        </w:rPr>
      </w:pPr>
      <w:r w:rsidRPr="00385ACD">
        <w:rPr>
          <w:rFonts w:ascii="文星标宋" w:eastAsia="文星标宋" w:hAnsi="文星标宋" w:cs="AdobeHeitiStd-Regular" w:hint="eastAsia"/>
          <w:kern w:val="0"/>
          <w:sz w:val="44"/>
          <w:szCs w:val="44"/>
        </w:rPr>
        <w:t>评选活动的通知</w:t>
      </w:r>
      <w:r w:rsidRPr="00385ACD">
        <w:rPr>
          <w:rFonts w:ascii="文星标宋" w:eastAsia="文星标宋" w:hAnsi="文星标宋" w:hint="eastAsia"/>
          <w:color w:val="000000"/>
          <w:kern w:val="0"/>
          <w:sz w:val="44"/>
          <w:szCs w:val="44"/>
        </w:rPr>
        <w:t>》的通知</w:t>
      </w:r>
    </w:p>
    <w:p w:rsidR="00E66D0A" w:rsidRPr="00385ACD" w:rsidRDefault="00E66D0A" w:rsidP="00501941">
      <w:pPr>
        <w:shd w:val="clear" w:color="auto" w:fill="FFFFFF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 w:rsidR="00E66D0A" w:rsidRPr="00385ACD" w:rsidRDefault="00E66D0A" w:rsidP="00501941">
      <w:pPr>
        <w:shd w:val="clear" w:color="auto" w:fill="FFFFFF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各区、市文化和旅游局，青岛新华书店有限责任公司：</w:t>
      </w:r>
    </w:p>
    <w:p w:rsidR="00E66D0A" w:rsidRPr="00385ACD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现将中共山东省委宣传部《关于开展山东“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2018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最美书店”评选活动的通知》</w:t>
      </w:r>
      <w:r w:rsidRPr="00385ACD">
        <w:rPr>
          <w:rFonts w:ascii="仿宋_GB2312" w:eastAsia="仿宋_GB2312" w:hAnsi="仿宋"/>
          <w:kern w:val="0"/>
          <w:sz w:val="32"/>
          <w:szCs w:val="32"/>
        </w:rPr>
        <w:t>(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鲁宣电〔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2019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〕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10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号</w:t>
      </w:r>
      <w:r w:rsidRPr="00385ACD">
        <w:rPr>
          <w:rFonts w:ascii="仿宋_GB2312" w:eastAsia="仿宋_GB2312" w:hAnsi="仿宋"/>
          <w:kern w:val="0"/>
          <w:sz w:val="32"/>
          <w:szCs w:val="32"/>
        </w:rPr>
        <w:t>)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转发给你们，望你们按照省委宣传部要求，做好“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2018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最美书店”评选工作。请各区市对辖区内符合条件的书店进行初审后，向市文化和旅游局推荐最美书城、最美特色书店、最美校园书店、最美社区书店和最美乡村（含农家书屋店）各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家，最美阅读活动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个，并于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18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日前将参评单位申报纸质材料一式两份报市文旅局印刷发行管理处（同时报送电子版）。</w:t>
      </w:r>
    </w:p>
    <w:p w:rsidR="00E66D0A" w:rsidRPr="00385ACD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联系人：陈虹；电话：</w:t>
      </w:r>
      <w:r w:rsidRPr="00385ACD">
        <w:rPr>
          <w:rFonts w:ascii="仿宋_GB2312" w:eastAsia="仿宋_GB2312" w:hAnsi="仿宋"/>
          <w:kern w:val="0"/>
          <w:sz w:val="32"/>
          <w:szCs w:val="32"/>
        </w:rPr>
        <w:t>82878819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:rsidR="00E66D0A" w:rsidRPr="00385ACD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邮箱：</w:t>
      </w:r>
      <w:r w:rsidRPr="00385ACD">
        <w:rPr>
          <w:rFonts w:ascii="仿宋_GB2312" w:eastAsia="仿宋_GB2312" w:hAnsi="仿宋"/>
          <w:kern w:val="0"/>
          <w:sz w:val="32"/>
          <w:szCs w:val="32"/>
        </w:rPr>
        <w:t xml:space="preserve">wgxjysfxglc@qd.shandong.cn </w:t>
      </w:r>
    </w:p>
    <w:p w:rsidR="00E66D0A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附件：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1.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《关于开展山东“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2018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最美书店”评选活动的</w:t>
      </w:r>
    </w:p>
    <w:p w:rsidR="00E66D0A" w:rsidRPr="00385ACD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 xml:space="preserve">        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通知》</w:t>
      </w:r>
      <w:r w:rsidRPr="00385ACD">
        <w:rPr>
          <w:rFonts w:ascii="仿宋_GB2312" w:eastAsia="仿宋_GB2312" w:hAnsi="仿宋"/>
          <w:kern w:val="0"/>
          <w:sz w:val="32"/>
          <w:szCs w:val="32"/>
        </w:rPr>
        <w:t>(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鲁宣电〔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2019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〕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10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号</w:t>
      </w:r>
      <w:r w:rsidRPr="00385ACD">
        <w:rPr>
          <w:rFonts w:ascii="仿宋_GB2312" w:eastAsia="仿宋_GB2312" w:hAnsi="仿宋"/>
          <w:kern w:val="0"/>
          <w:sz w:val="32"/>
          <w:szCs w:val="32"/>
        </w:rPr>
        <w:t>)</w:t>
      </w:r>
    </w:p>
    <w:p w:rsidR="00E66D0A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 xml:space="preserve">      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2.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申报表</w:t>
      </w:r>
    </w:p>
    <w:p w:rsidR="00E66D0A" w:rsidRDefault="00E66D0A" w:rsidP="00385ACD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Pr="00385ACD" w:rsidRDefault="00E66D0A" w:rsidP="00385ACD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Pr="00385ACD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   </w:t>
      </w:r>
      <w:r w:rsidRPr="00385ACD"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青岛市文化和旅游局</w:t>
      </w:r>
    </w:p>
    <w:p w:rsidR="00E66D0A" w:rsidRDefault="00E66D0A" w:rsidP="00501941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385ACD">
        <w:rPr>
          <w:rFonts w:ascii="仿宋_GB2312" w:eastAsia="仿宋_GB2312" w:hAnsi="仿宋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   </w:t>
      </w:r>
      <w:r w:rsidRPr="00385ACD">
        <w:rPr>
          <w:rFonts w:ascii="仿宋_GB2312" w:eastAsia="仿宋_GB2312" w:hAnsi="仿宋"/>
          <w:kern w:val="0"/>
          <w:sz w:val="32"/>
          <w:szCs w:val="32"/>
        </w:rPr>
        <w:t xml:space="preserve">      2019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年</w:t>
      </w:r>
      <w:r w:rsidRPr="00385ACD">
        <w:rPr>
          <w:rFonts w:ascii="仿宋_GB2312" w:eastAsia="仿宋_GB2312" w:hAnsi="仿宋"/>
          <w:kern w:val="0"/>
          <w:sz w:val="32"/>
          <w:szCs w:val="32"/>
        </w:rPr>
        <w:t>1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Pr="00385ACD">
        <w:rPr>
          <w:rFonts w:ascii="仿宋_GB2312" w:eastAsia="仿宋_GB2312" w:hAnsi="仿宋"/>
          <w:kern w:val="0"/>
          <w:sz w:val="32"/>
          <w:szCs w:val="32"/>
        </w:rPr>
        <w:t>28</w:t>
      </w:r>
      <w:r w:rsidRPr="00385ACD">
        <w:rPr>
          <w:rFonts w:ascii="仿宋_GB2312" w:eastAsia="仿宋_GB2312" w:hAnsi="仿宋" w:hint="eastAsia"/>
          <w:kern w:val="0"/>
          <w:sz w:val="32"/>
          <w:szCs w:val="32"/>
        </w:rPr>
        <w:t>日</w:t>
      </w: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66D0A" w:rsidRDefault="00E66D0A" w:rsidP="00A45E3F">
      <w:pPr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tbl>
      <w:tblPr>
        <w:tblpPr w:leftFromText="180" w:rightFromText="180" w:vertAnchor="page" w:horzAnchor="margin" w:tblpY="14237"/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60"/>
      </w:tblGrid>
      <w:tr w:rsidR="00E66D0A" w:rsidTr="00435ABA">
        <w:trPr>
          <w:trHeight w:val="544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66D0A" w:rsidRPr="00A45E3F" w:rsidRDefault="00E66D0A" w:rsidP="00E66D0A">
            <w:pPr>
              <w:adjustRightInd w:val="0"/>
              <w:snapToGrid w:val="0"/>
              <w:spacing w:line="400" w:lineRule="exact"/>
              <w:ind w:leftChars="50" w:left="31680" w:rightChars="50" w:right="31680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A45E3F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青岛市</w:t>
            </w:r>
            <w:r w:rsidRPr="00A45E3F"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文化和旅游局办公室</w:t>
            </w:r>
            <w:r w:rsidRPr="00A45E3F">
              <w:rPr>
                <w:rFonts w:ascii="仿宋_GB2312" w:eastAsia="仿宋_GB2312" w:cs="仿宋_GB2312"/>
                <w:spacing w:val="-4"/>
                <w:sz w:val="28"/>
                <w:szCs w:val="28"/>
              </w:rPr>
              <w:t xml:space="preserve"> </w:t>
            </w:r>
            <w:r w:rsidRPr="00A45E3F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             2019</w:t>
            </w:r>
            <w:r w:rsidRPr="00A45E3F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年</w:t>
            </w:r>
            <w:r w:rsidRPr="00A45E3F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1</w:t>
            </w:r>
            <w:r w:rsidRPr="00A45E3F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29</w:t>
            </w:r>
            <w:r w:rsidRPr="00A45E3F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E66D0A" w:rsidRPr="00385ACD" w:rsidRDefault="00E66D0A" w:rsidP="00385ACD">
      <w:pPr>
        <w:spacing w:line="480" w:lineRule="exact"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85AC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66D0A" w:rsidRPr="00385ACD" w:rsidRDefault="00E66D0A" w:rsidP="00385ACD">
      <w:pPr>
        <w:spacing w:line="600" w:lineRule="exact"/>
        <w:jc w:val="center"/>
        <w:rPr>
          <w:rFonts w:ascii="文星标宋" w:eastAsia="文星标宋" w:hAnsi="文星标宋" w:cs="华文中宋"/>
          <w:sz w:val="44"/>
          <w:szCs w:val="44"/>
        </w:rPr>
      </w:pPr>
      <w:r w:rsidRPr="00385ACD">
        <w:rPr>
          <w:rFonts w:ascii="文星标宋" w:eastAsia="文星标宋" w:hAnsi="文星标宋" w:cs="华文中宋" w:hint="eastAsia"/>
          <w:sz w:val="44"/>
          <w:szCs w:val="44"/>
        </w:rPr>
        <w:t>申</w:t>
      </w:r>
      <w:r w:rsidRPr="00385ACD">
        <w:rPr>
          <w:rFonts w:ascii="文星标宋" w:eastAsia="文星标宋" w:hAnsi="文星标宋" w:cs="华文中宋"/>
          <w:sz w:val="44"/>
          <w:szCs w:val="44"/>
        </w:rPr>
        <w:t xml:space="preserve"> </w:t>
      </w:r>
      <w:r w:rsidRPr="00385ACD">
        <w:rPr>
          <w:rFonts w:ascii="文星标宋" w:eastAsia="文星标宋" w:hAnsi="文星标宋" w:cs="华文中宋" w:hint="eastAsia"/>
          <w:sz w:val="44"/>
          <w:szCs w:val="44"/>
        </w:rPr>
        <w:t>报</w:t>
      </w:r>
      <w:r w:rsidRPr="00385ACD">
        <w:rPr>
          <w:rFonts w:ascii="文星标宋" w:eastAsia="文星标宋" w:hAnsi="文星标宋" w:cs="华文中宋"/>
          <w:sz w:val="44"/>
          <w:szCs w:val="44"/>
        </w:rPr>
        <w:t xml:space="preserve"> </w:t>
      </w:r>
      <w:r w:rsidRPr="00385ACD">
        <w:rPr>
          <w:rFonts w:ascii="文星标宋" w:eastAsia="文星标宋" w:hAnsi="文星标宋" w:cs="华文中宋" w:hint="eastAsia"/>
          <w:sz w:val="44"/>
          <w:szCs w:val="44"/>
        </w:rPr>
        <w:t>表</w:t>
      </w:r>
    </w:p>
    <w:p w:rsidR="00E66D0A" w:rsidRPr="00385ACD" w:rsidRDefault="00E66D0A" w:rsidP="00A45E3F">
      <w:pPr>
        <w:spacing w:line="600" w:lineRule="exact"/>
        <w:ind w:firstLineChars="100" w:firstLine="31680"/>
        <w:rPr>
          <w:rFonts w:ascii="仿宋_GB2312" w:eastAsia="仿宋_GB2312" w:hAnsi="仿宋"/>
          <w:sz w:val="28"/>
          <w:szCs w:val="28"/>
        </w:rPr>
      </w:pPr>
      <w:r w:rsidRPr="00385ACD">
        <w:rPr>
          <w:rFonts w:ascii="仿宋_GB2312" w:eastAsia="仿宋_GB2312" w:hAnsi="仿宋" w:hint="eastAsia"/>
          <w:sz w:val="28"/>
          <w:szCs w:val="28"/>
        </w:rPr>
        <w:t>申报项目：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2715"/>
        <w:gridCol w:w="311"/>
        <w:gridCol w:w="1815"/>
        <w:gridCol w:w="102"/>
        <w:gridCol w:w="1939"/>
      </w:tblGrid>
      <w:tr w:rsidR="00E66D0A" w:rsidTr="00385ACD">
        <w:trPr>
          <w:trHeight w:hRule="exact" w:val="656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书店名称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（盖章）</w:t>
            </w:r>
            <w:r w:rsidRPr="005212B1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（以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具体店面申报</w:t>
            </w:r>
            <w:r w:rsidRPr="005212B1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E66D0A" w:rsidTr="00385ACD">
        <w:trPr>
          <w:trHeight w:hRule="exact" w:val="559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548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3026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939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563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法人代表</w:t>
            </w:r>
          </w:p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或负责人</w:t>
            </w:r>
          </w:p>
        </w:tc>
        <w:tc>
          <w:tcPr>
            <w:tcW w:w="3026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39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725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经营方式</w:t>
            </w: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（打√）</w:t>
            </w: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（打√）</w:t>
            </w:r>
          </w:p>
        </w:tc>
        <w:tc>
          <w:tcPr>
            <w:tcW w:w="3026" w:type="dxa"/>
            <w:gridSpan w:val="2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批发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零售</w:t>
            </w:r>
          </w:p>
        </w:tc>
        <w:tc>
          <w:tcPr>
            <w:tcW w:w="1917" w:type="dxa"/>
            <w:gridSpan w:val="2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年阅读推广</w:t>
            </w: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活动场次</w:t>
            </w: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877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经营面积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平方米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3026" w:type="dxa"/>
            <w:gridSpan w:val="2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阅读空间面积</w:t>
            </w:r>
          </w:p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1939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999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经营范围</w:t>
            </w:r>
          </w:p>
          <w:p w:rsidR="00E66D0A" w:rsidRPr="00A752DC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（打√）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□图书、□报纸、□期刊、□音像制品、□电子出版物</w:t>
            </w:r>
          </w:p>
        </w:tc>
      </w:tr>
      <w:tr w:rsidR="00E66D0A" w:rsidTr="00385ACD">
        <w:trPr>
          <w:trHeight w:val="876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adjustRightInd w:val="0"/>
              <w:snapToGrid w:val="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销售收入</w:t>
            </w:r>
          </w:p>
        </w:tc>
        <w:tc>
          <w:tcPr>
            <w:tcW w:w="2715" w:type="dxa"/>
            <w:vAlign w:val="center"/>
          </w:tcPr>
          <w:p w:rsidR="00E66D0A" w:rsidRPr="00695B6D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695B6D">
              <w:rPr>
                <w:rFonts w:ascii="仿宋_GB2312" w:eastAsia="仿宋_GB2312" w:hAnsi="仿宋" w:cs="仿宋_GB2312" w:hint="eastAsia"/>
                <w:kern w:val="0"/>
                <w:sz w:val="24"/>
                <w:szCs w:val="28"/>
              </w:rPr>
              <w:t>新华书店不含征订教材收入</w:t>
            </w:r>
          </w:p>
        </w:tc>
        <w:tc>
          <w:tcPr>
            <w:tcW w:w="2126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藏书量（万册）</w:t>
            </w:r>
          </w:p>
        </w:tc>
        <w:tc>
          <w:tcPr>
            <w:tcW w:w="2041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val="943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2715" w:type="dxa"/>
            <w:vAlign w:val="center"/>
          </w:tcPr>
          <w:p w:rsidR="00E66D0A" w:rsidRDefault="00E66D0A" w:rsidP="00CC1DC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695B6D">
              <w:rPr>
                <w:rFonts w:ascii="仿宋_GB2312" w:eastAsia="仿宋_GB2312" w:hAnsi="仿宋" w:cs="仿宋_GB2312" w:hint="eastAsia"/>
                <w:kern w:val="0"/>
                <w:sz w:val="24"/>
                <w:szCs w:val="28"/>
              </w:rPr>
              <w:t>出版物销售收入，新华书店不含征订教材</w:t>
            </w:r>
          </w:p>
        </w:tc>
        <w:tc>
          <w:tcPr>
            <w:tcW w:w="2126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品种数（个）</w:t>
            </w:r>
          </w:p>
        </w:tc>
        <w:tc>
          <w:tcPr>
            <w:tcW w:w="2041" w:type="dxa"/>
            <w:gridSpan w:val="2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val="1442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E66D0A" w:rsidTr="00385ACD">
        <w:trPr>
          <w:trHeight w:hRule="exact" w:val="1312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初审意见</w:t>
            </w:r>
            <w:r>
              <w:rPr>
                <w:rFonts w:ascii="仿宋_GB2312" w:eastAsia="仿宋_GB2312" w:hAnsi="仿宋" w:cs="仿宋_GB2312" w:hint="eastAsia"/>
                <w:b/>
                <w:w w:val="90"/>
                <w:kern w:val="0"/>
                <w:szCs w:val="28"/>
              </w:rPr>
              <w:t>（</w:t>
            </w:r>
            <w:r w:rsidRPr="00DC354F">
              <w:rPr>
                <w:rFonts w:ascii="仿宋_GB2312" w:eastAsia="仿宋_GB2312" w:hAnsi="仿宋" w:cs="仿宋_GB2312" w:hint="eastAsia"/>
                <w:b/>
                <w:w w:val="90"/>
                <w:kern w:val="0"/>
                <w:szCs w:val="28"/>
              </w:rPr>
              <w:t>注明书店有无违规情况</w:t>
            </w:r>
            <w:r>
              <w:rPr>
                <w:rFonts w:ascii="仿宋_GB2312" w:eastAsia="仿宋_GB2312" w:hAnsi="仿宋" w:cs="仿宋_GB2312" w:hint="eastAsia"/>
                <w:b/>
                <w:w w:val="90"/>
                <w:kern w:val="0"/>
                <w:szCs w:val="28"/>
              </w:rPr>
              <w:t>）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wordWrap w:val="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</w:t>
            </w:r>
          </w:p>
          <w:p w:rsidR="00E66D0A" w:rsidRDefault="00E66D0A" w:rsidP="00CC1DC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　　　　　　　　　　　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日（公章）</w:t>
            </w:r>
          </w:p>
        </w:tc>
      </w:tr>
      <w:tr w:rsidR="00E66D0A" w:rsidTr="00385ACD">
        <w:trPr>
          <w:trHeight w:hRule="exact" w:val="1400"/>
          <w:jc w:val="center"/>
        </w:trPr>
        <w:tc>
          <w:tcPr>
            <w:tcW w:w="1878" w:type="dxa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终审意见</w:t>
            </w:r>
          </w:p>
        </w:tc>
        <w:tc>
          <w:tcPr>
            <w:tcW w:w="6882" w:type="dxa"/>
            <w:gridSpan w:val="5"/>
            <w:vAlign w:val="center"/>
          </w:tcPr>
          <w:p w:rsidR="00E66D0A" w:rsidRDefault="00E66D0A" w:rsidP="00CC1DC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日（公章）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</w:t>
            </w:r>
          </w:p>
        </w:tc>
      </w:tr>
    </w:tbl>
    <w:p w:rsidR="00E66D0A" w:rsidRPr="00385ACD" w:rsidRDefault="00E66D0A">
      <w:pPr>
        <w:rPr>
          <w:sz w:val="32"/>
          <w:szCs w:val="32"/>
        </w:rPr>
      </w:pPr>
    </w:p>
    <w:sectPr w:rsidR="00E66D0A" w:rsidRPr="00385ACD" w:rsidSect="00385AC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941"/>
    <w:rsid w:val="000B11C0"/>
    <w:rsid w:val="000E1E9D"/>
    <w:rsid w:val="001A1E73"/>
    <w:rsid w:val="002348A4"/>
    <w:rsid w:val="00255B5E"/>
    <w:rsid w:val="00385ACD"/>
    <w:rsid w:val="004178C5"/>
    <w:rsid w:val="00435ABA"/>
    <w:rsid w:val="00501941"/>
    <w:rsid w:val="005212B1"/>
    <w:rsid w:val="00536C3C"/>
    <w:rsid w:val="00695B6D"/>
    <w:rsid w:val="007A24E1"/>
    <w:rsid w:val="00981E37"/>
    <w:rsid w:val="00A45E3F"/>
    <w:rsid w:val="00A752DC"/>
    <w:rsid w:val="00B377A2"/>
    <w:rsid w:val="00CC1DC7"/>
    <w:rsid w:val="00D4211C"/>
    <w:rsid w:val="00D511E6"/>
    <w:rsid w:val="00D63C04"/>
    <w:rsid w:val="00DC354F"/>
    <w:rsid w:val="00E6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4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45E3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50B67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142</Words>
  <Characters>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cp:lastPrinted>2019-01-28T03:02:00Z</cp:lastPrinted>
  <dcterms:created xsi:type="dcterms:W3CDTF">2019-01-28T06:59:00Z</dcterms:created>
  <dcterms:modified xsi:type="dcterms:W3CDTF">2019-01-29T02:53:00Z</dcterms:modified>
</cp:coreProperties>
</file>