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31.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A0" w:rsidRDefault="00440C2E">
      <w:pPr>
        <w:jc w:val="center"/>
      </w:pPr>
      <w:r>
        <w:rPr>
          <w:rFonts w:ascii="方正小标宋_GBK" w:eastAsia="方正小标宋_GBK" w:hAnsi="方正小标宋_GBK" w:cs="方正小标宋_GBK"/>
          <w:color w:val="000000"/>
          <w:sz w:val="52"/>
        </w:rPr>
        <w:t xml:space="preserve"> </w:t>
      </w:r>
    </w:p>
    <w:p w:rsidR="00654BA0" w:rsidRDefault="00440C2E">
      <w:pPr>
        <w:jc w:val="center"/>
      </w:pPr>
      <w:r>
        <w:rPr>
          <w:rFonts w:ascii="方正小标宋_GBK" w:eastAsia="方正小标宋_GBK" w:hAnsi="方正小标宋_GBK" w:cs="方正小标宋_GBK"/>
          <w:color w:val="000000"/>
          <w:sz w:val="52"/>
        </w:rPr>
        <w:t xml:space="preserve"> </w:t>
      </w:r>
    </w:p>
    <w:p w:rsidR="00654BA0" w:rsidRDefault="00440C2E">
      <w:pPr>
        <w:jc w:val="center"/>
      </w:pPr>
      <w:r>
        <w:rPr>
          <w:rFonts w:ascii="方正小标宋_GBK" w:eastAsia="方正小标宋_GBK" w:hAnsi="方正小标宋_GBK" w:cs="方正小标宋_GBK"/>
          <w:color w:val="000000"/>
          <w:sz w:val="52"/>
        </w:rPr>
        <w:t xml:space="preserve"> </w:t>
      </w:r>
    </w:p>
    <w:p w:rsidR="00654BA0" w:rsidRDefault="00440C2E">
      <w:pPr>
        <w:jc w:val="center"/>
      </w:pPr>
      <w:r>
        <w:rPr>
          <w:rFonts w:ascii="方正小标宋_GBK" w:eastAsia="方正小标宋_GBK" w:hAnsi="方正小标宋_GBK" w:cs="方正小标宋_GBK"/>
          <w:color w:val="000000"/>
          <w:sz w:val="72"/>
        </w:rPr>
        <w:t>青岛市文化和旅游局</w:t>
      </w:r>
    </w:p>
    <w:p w:rsidR="00654BA0" w:rsidRDefault="00440C2E">
      <w:pPr>
        <w:jc w:val="center"/>
        <w:rPr>
          <w:rFonts w:ascii="方正小标宋_GBK" w:eastAsia="方正小标宋_GBK" w:hAnsi="方正小标宋_GBK" w:cs="方正小标宋_GBK"/>
          <w:color w:val="000000"/>
          <w:sz w:val="72"/>
          <w:lang w:eastAsia="zh-CN"/>
        </w:rPr>
      </w:pPr>
      <w:r>
        <w:rPr>
          <w:rFonts w:ascii="方正小标宋_GBK" w:eastAsia="方正小标宋_GBK" w:hAnsi="方正小标宋_GBK" w:cs="方正小标宋_GBK"/>
          <w:color w:val="000000"/>
          <w:sz w:val="72"/>
        </w:rPr>
        <w:t>2022年部门</w:t>
      </w:r>
      <w:r>
        <w:rPr>
          <w:rFonts w:ascii="方正小标宋_GBK" w:eastAsia="方正小标宋_GBK" w:hAnsi="方正小标宋_GBK" w:cs="方正小标宋_GBK" w:hint="eastAsia"/>
          <w:color w:val="000000"/>
          <w:sz w:val="72"/>
          <w:lang w:eastAsia="zh-CN"/>
        </w:rPr>
        <w:t>项目支出</w:t>
      </w:r>
    </w:p>
    <w:p w:rsidR="00654BA0" w:rsidRDefault="00440C2E">
      <w:pPr>
        <w:jc w:val="center"/>
        <w:rPr>
          <w:rFonts w:eastAsia="方正小标宋_GBK"/>
          <w:lang w:eastAsia="zh-CN"/>
        </w:rPr>
      </w:pPr>
      <w:r>
        <w:rPr>
          <w:rFonts w:ascii="方正小标宋_GBK" w:eastAsia="方正小标宋_GBK" w:hAnsi="方正小标宋_GBK" w:cs="方正小标宋_GBK"/>
          <w:color w:val="000000"/>
          <w:sz w:val="72"/>
        </w:rPr>
        <w:t>绩效</w:t>
      </w:r>
      <w:r>
        <w:rPr>
          <w:rFonts w:ascii="方正小标宋_GBK" w:eastAsia="方正小标宋_GBK" w:hAnsi="方正小标宋_GBK" w:cs="方正小标宋_GBK" w:hint="eastAsia"/>
          <w:color w:val="000000"/>
          <w:sz w:val="72"/>
          <w:lang w:eastAsia="zh-CN"/>
        </w:rPr>
        <w:t>目标</w:t>
      </w:r>
    </w:p>
    <w:p w:rsidR="00654BA0" w:rsidRDefault="00654BA0">
      <w:pPr>
        <w:jc w:val="center"/>
        <w:sectPr w:rsidR="00654BA0">
          <w:pgSz w:w="11900" w:h="16840"/>
          <w:pgMar w:top="1984" w:right="1304" w:bottom="1134" w:left="1304" w:header="720" w:footer="720" w:gutter="0"/>
          <w:cols w:space="720"/>
          <w:titlePg/>
        </w:sectPr>
      </w:pPr>
    </w:p>
    <w:p w:rsidR="00654BA0" w:rsidRDefault="00440C2E">
      <w:pPr>
        <w:jc w:val="center"/>
      </w:pPr>
      <w:r>
        <w:rPr>
          <w:rFonts w:ascii="方正小标宋_GBK" w:eastAsia="方正小标宋_GBK" w:hAnsi="方正小标宋_GBK" w:cs="方正小标宋_GBK"/>
          <w:color w:val="000000"/>
          <w:sz w:val="36"/>
        </w:rPr>
        <w:lastRenderedPageBreak/>
        <w:t xml:space="preserve"> </w:t>
      </w:r>
    </w:p>
    <w:p w:rsidR="00654BA0" w:rsidRDefault="00440C2E">
      <w:pPr>
        <w:jc w:val="center"/>
        <w:outlineLvl w:val="0"/>
      </w:pPr>
      <w:r>
        <w:rPr>
          <w:rFonts w:ascii="方正小标宋_GBK" w:eastAsia="方正小标宋_GBK" w:hAnsi="方正小标宋_GBK" w:cs="方正小标宋_GBK"/>
          <w:color w:val="000000"/>
          <w:sz w:val="36"/>
        </w:rPr>
        <w:t>目    录</w:t>
      </w:r>
    </w:p>
    <w:p w:rsidR="00654BA0" w:rsidRDefault="00440C2E">
      <w:pPr>
        <w:jc w:val="center"/>
      </w:pPr>
      <w:r>
        <w:rPr>
          <w:rFonts w:ascii="方正小标宋_GBK" w:eastAsia="方正小标宋_GBK" w:hAnsi="方正小标宋_GBK" w:cs="方正小标宋_GBK"/>
          <w:color w:val="000000"/>
          <w:sz w:val="30"/>
        </w:rPr>
        <w:t xml:space="preserve"> </w:t>
      </w:r>
    </w:p>
    <w:p w:rsidR="00654BA0" w:rsidRDefault="000A51C9">
      <w:pPr>
        <w:pStyle w:val="1"/>
        <w:tabs>
          <w:tab w:val="right" w:leader="dot" w:pos="9282"/>
        </w:tabs>
      </w:pPr>
      <w:r w:rsidRPr="000A51C9">
        <w:fldChar w:fldCharType="begin"/>
      </w:r>
      <w:r w:rsidR="00440C2E">
        <w:instrText>TOC \o "4-4" \h \z \u</w:instrText>
      </w:r>
      <w:r w:rsidRPr="000A51C9">
        <w:fldChar w:fldCharType="separate"/>
      </w:r>
      <w:hyperlink w:anchor="_Toc_4_4_0000000004" w:history="1">
        <w:r w:rsidR="00440C2E">
          <w:t>1.</w:t>
        </w:r>
        <w:r w:rsidR="00440C2E">
          <w:t>文旅活动及管理工作经费绩效目标表</w:t>
        </w:r>
        <w:r w:rsidR="00440C2E">
          <w:tab/>
        </w:r>
        <w:r w:rsidR="00130306">
          <w:rPr>
            <w:rFonts w:hint="eastAsia"/>
            <w:lang w:eastAsia="zh-CN"/>
          </w:rPr>
          <w:t>4</w:t>
        </w:r>
      </w:hyperlink>
    </w:p>
    <w:p w:rsidR="00654BA0" w:rsidRDefault="000A51C9">
      <w:pPr>
        <w:pStyle w:val="1"/>
        <w:tabs>
          <w:tab w:val="right" w:leader="dot" w:pos="9282"/>
        </w:tabs>
      </w:pPr>
      <w:hyperlink w:anchor="_Toc_4_4_0000000005" w:history="1">
        <w:r w:rsidR="00440C2E">
          <w:t>2.</w:t>
        </w:r>
        <w:r w:rsidR="00440C2E">
          <w:t>大剧院运营补助绩效目标表</w:t>
        </w:r>
        <w:r w:rsidR="00440C2E">
          <w:tab/>
        </w:r>
        <w:r w:rsidR="00130306">
          <w:rPr>
            <w:rFonts w:hint="eastAsia"/>
            <w:lang w:eastAsia="zh-CN"/>
          </w:rPr>
          <w:t>5</w:t>
        </w:r>
      </w:hyperlink>
    </w:p>
    <w:p w:rsidR="00654BA0" w:rsidRDefault="000A51C9">
      <w:pPr>
        <w:pStyle w:val="1"/>
        <w:tabs>
          <w:tab w:val="right" w:leader="dot" w:pos="9282"/>
        </w:tabs>
      </w:pPr>
      <w:hyperlink w:anchor="_Toc_4_4_0000000006" w:history="1">
        <w:r w:rsidR="00440C2E">
          <w:t>3.</w:t>
        </w:r>
        <w:r w:rsidR="00440C2E">
          <w:t>第十届中国（青岛）国际邮轮峰会绩效目标表</w:t>
        </w:r>
        <w:r w:rsidR="00440C2E">
          <w:tab/>
        </w:r>
        <w:r w:rsidR="00130306">
          <w:rPr>
            <w:rFonts w:hint="eastAsia"/>
            <w:lang w:eastAsia="zh-CN"/>
          </w:rPr>
          <w:t>6</w:t>
        </w:r>
      </w:hyperlink>
    </w:p>
    <w:p w:rsidR="00654BA0" w:rsidRDefault="000A51C9">
      <w:pPr>
        <w:pStyle w:val="1"/>
        <w:tabs>
          <w:tab w:val="right" w:leader="dot" w:pos="9282"/>
        </w:tabs>
      </w:pPr>
      <w:hyperlink w:anchor="_Toc_4_4_0000000007" w:history="1">
        <w:r w:rsidR="00440C2E">
          <w:t>4.</w:t>
        </w:r>
        <w:r w:rsidR="00440C2E">
          <w:t>第五届青岛国际版权交易博览会绩效目标表</w:t>
        </w:r>
        <w:r w:rsidR="00440C2E">
          <w:tab/>
        </w:r>
        <w:r>
          <w:fldChar w:fldCharType="begin"/>
        </w:r>
        <w:r w:rsidR="00440C2E">
          <w:instrText>PAGEREF _Toc_4_4_0000000007 \h</w:instrText>
        </w:r>
        <w:r>
          <w:fldChar w:fldCharType="separate"/>
        </w:r>
        <w:r w:rsidR="00130306">
          <w:rPr>
            <w:noProof/>
          </w:rPr>
          <w:t>7</w:t>
        </w:r>
        <w:r>
          <w:fldChar w:fldCharType="end"/>
        </w:r>
      </w:hyperlink>
    </w:p>
    <w:p w:rsidR="00654BA0" w:rsidRDefault="000A51C9">
      <w:pPr>
        <w:pStyle w:val="1"/>
        <w:tabs>
          <w:tab w:val="right" w:leader="dot" w:pos="9282"/>
        </w:tabs>
      </w:pPr>
      <w:hyperlink w:anchor="_Toc_4_4_0000000008" w:history="1">
        <w:r w:rsidR="00440C2E">
          <w:t>5.</w:t>
        </w:r>
        <w:r w:rsidR="00440C2E">
          <w:t>非国有博物馆免费开放补助绩效目标表</w:t>
        </w:r>
        <w:r w:rsidR="00440C2E">
          <w:tab/>
        </w:r>
        <w:r>
          <w:fldChar w:fldCharType="begin"/>
        </w:r>
        <w:r w:rsidR="00440C2E">
          <w:instrText>PAGEREF _Toc_4_4_0000000008 \h</w:instrText>
        </w:r>
        <w:r>
          <w:fldChar w:fldCharType="separate"/>
        </w:r>
        <w:r w:rsidR="00130306">
          <w:rPr>
            <w:noProof/>
          </w:rPr>
          <w:t>9</w:t>
        </w:r>
        <w:r>
          <w:fldChar w:fldCharType="end"/>
        </w:r>
      </w:hyperlink>
    </w:p>
    <w:p w:rsidR="00654BA0" w:rsidRDefault="000A51C9">
      <w:pPr>
        <w:pStyle w:val="1"/>
        <w:tabs>
          <w:tab w:val="right" w:leader="dot" w:pos="9282"/>
        </w:tabs>
      </w:pPr>
      <w:hyperlink w:anchor="_Toc_4_4_0000000009" w:history="1">
        <w:r w:rsidR="00440C2E">
          <w:t>6.</w:t>
        </w:r>
        <w:r w:rsidR="00440C2E">
          <w:t>非物质文化遗产保护资金绩效目标表</w:t>
        </w:r>
        <w:r w:rsidR="00440C2E">
          <w:tab/>
        </w:r>
        <w:r>
          <w:fldChar w:fldCharType="begin"/>
        </w:r>
        <w:r w:rsidR="00440C2E">
          <w:instrText>PAGEREF _Toc_4_4_0000000009 \h</w:instrText>
        </w:r>
        <w:r>
          <w:fldChar w:fldCharType="separate"/>
        </w:r>
        <w:r w:rsidR="00130306">
          <w:rPr>
            <w:noProof/>
          </w:rPr>
          <w:t>10</w:t>
        </w:r>
        <w:r>
          <w:fldChar w:fldCharType="end"/>
        </w:r>
      </w:hyperlink>
    </w:p>
    <w:p w:rsidR="00654BA0" w:rsidRDefault="000A51C9">
      <w:pPr>
        <w:pStyle w:val="1"/>
        <w:tabs>
          <w:tab w:val="right" w:leader="dot" w:pos="9282"/>
        </w:tabs>
      </w:pPr>
      <w:hyperlink w:anchor="_Toc_4_4_0000000010" w:history="1">
        <w:r w:rsidR="00440C2E">
          <w:t>7.</w:t>
        </w:r>
        <w:r w:rsidR="00440C2E">
          <w:t>老城区申遗经费绩效目标表</w:t>
        </w:r>
        <w:r w:rsidR="00440C2E">
          <w:tab/>
        </w:r>
        <w:r>
          <w:fldChar w:fldCharType="begin"/>
        </w:r>
        <w:r w:rsidR="00440C2E">
          <w:instrText>PAGEREF _Toc_4_4_0000000010 \h</w:instrText>
        </w:r>
        <w:r>
          <w:fldChar w:fldCharType="separate"/>
        </w:r>
        <w:r w:rsidR="00130306">
          <w:rPr>
            <w:noProof/>
          </w:rPr>
          <w:t>11</w:t>
        </w:r>
        <w:r>
          <w:fldChar w:fldCharType="end"/>
        </w:r>
      </w:hyperlink>
    </w:p>
    <w:p w:rsidR="00654BA0" w:rsidRDefault="000A51C9">
      <w:pPr>
        <w:pStyle w:val="1"/>
        <w:tabs>
          <w:tab w:val="right" w:leader="dot" w:pos="9282"/>
        </w:tabs>
      </w:pPr>
      <w:hyperlink w:anchor="_Toc_4_4_0000000011" w:history="1">
        <w:r w:rsidR="00440C2E">
          <w:t>8.</w:t>
        </w:r>
        <w:r w:rsidR="00440C2E">
          <w:t>全民阅读设施建设补助绩效目标表</w:t>
        </w:r>
        <w:r w:rsidR="00440C2E">
          <w:tab/>
        </w:r>
        <w:r>
          <w:fldChar w:fldCharType="begin"/>
        </w:r>
        <w:r w:rsidR="00440C2E">
          <w:instrText>PAGEREF _Toc_4_4_0000000011 \h</w:instrText>
        </w:r>
        <w:r>
          <w:fldChar w:fldCharType="separate"/>
        </w:r>
        <w:r w:rsidR="00130306">
          <w:rPr>
            <w:noProof/>
          </w:rPr>
          <w:t>13</w:t>
        </w:r>
        <w:r>
          <w:fldChar w:fldCharType="end"/>
        </w:r>
      </w:hyperlink>
    </w:p>
    <w:p w:rsidR="00654BA0" w:rsidRDefault="000A51C9">
      <w:pPr>
        <w:pStyle w:val="1"/>
        <w:tabs>
          <w:tab w:val="right" w:leader="dot" w:pos="9282"/>
        </w:tabs>
      </w:pPr>
      <w:hyperlink w:anchor="_Toc_4_4_0000000012" w:history="1">
        <w:r w:rsidR="00440C2E">
          <w:t>9.</w:t>
        </w:r>
        <w:r w:rsidR="00440C2E">
          <w:t>全民阅读专项资金绩效目标表</w:t>
        </w:r>
        <w:r w:rsidR="00440C2E">
          <w:tab/>
        </w:r>
        <w:r>
          <w:fldChar w:fldCharType="begin"/>
        </w:r>
        <w:r w:rsidR="00440C2E">
          <w:instrText>PAGEREF _Toc_4_4_0000000012 \h</w:instrText>
        </w:r>
        <w:r>
          <w:fldChar w:fldCharType="separate"/>
        </w:r>
        <w:r w:rsidR="00130306">
          <w:rPr>
            <w:noProof/>
          </w:rPr>
          <w:t>15</w:t>
        </w:r>
        <w:r>
          <w:fldChar w:fldCharType="end"/>
        </w:r>
      </w:hyperlink>
    </w:p>
    <w:p w:rsidR="00654BA0" w:rsidRDefault="000A51C9">
      <w:pPr>
        <w:pStyle w:val="1"/>
        <w:tabs>
          <w:tab w:val="right" w:leader="dot" w:pos="9282"/>
        </w:tabs>
      </w:pPr>
      <w:hyperlink w:anchor="_Toc_4_4_0000000013" w:history="1">
        <w:r w:rsidR="00440C2E">
          <w:t>10.</w:t>
        </w:r>
        <w:r w:rsidR="00440C2E">
          <w:t>人民会堂修缮项目绩效目标表</w:t>
        </w:r>
        <w:r w:rsidR="00440C2E">
          <w:tab/>
        </w:r>
        <w:r>
          <w:fldChar w:fldCharType="begin"/>
        </w:r>
        <w:r w:rsidR="00440C2E">
          <w:instrText>PAGEREF _Toc_4_4_0000000013 \h</w:instrText>
        </w:r>
        <w:r>
          <w:fldChar w:fldCharType="separate"/>
        </w:r>
        <w:r w:rsidR="00130306">
          <w:rPr>
            <w:noProof/>
          </w:rPr>
          <w:t>16</w:t>
        </w:r>
        <w:r>
          <w:fldChar w:fldCharType="end"/>
        </w:r>
      </w:hyperlink>
    </w:p>
    <w:p w:rsidR="00654BA0" w:rsidRDefault="000A51C9">
      <w:pPr>
        <w:pStyle w:val="1"/>
        <w:tabs>
          <w:tab w:val="right" w:leader="dot" w:pos="9282"/>
        </w:tabs>
      </w:pPr>
      <w:hyperlink w:anchor="_Toc_4_4_0000000014" w:history="1">
        <w:r w:rsidR="00440C2E">
          <w:t>11.</w:t>
        </w:r>
        <w:r w:rsidR="00440C2E">
          <w:t>文化惠民演出补助绩效目标表</w:t>
        </w:r>
        <w:r w:rsidR="00440C2E">
          <w:tab/>
        </w:r>
        <w:r>
          <w:fldChar w:fldCharType="begin"/>
        </w:r>
        <w:r w:rsidR="00440C2E">
          <w:instrText>PAGEREF _Toc_4_4_0000000014 \h</w:instrText>
        </w:r>
        <w:r>
          <w:fldChar w:fldCharType="separate"/>
        </w:r>
        <w:r w:rsidR="00130306">
          <w:rPr>
            <w:noProof/>
          </w:rPr>
          <w:t>17</w:t>
        </w:r>
        <w:r>
          <w:fldChar w:fldCharType="end"/>
        </w:r>
      </w:hyperlink>
    </w:p>
    <w:p w:rsidR="00654BA0" w:rsidRDefault="000A51C9">
      <w:pPr>
        <w:pStyle w:val="1"/>
        <w:tabs>
          <w:tab w:val="right" w:leader="dot" w:pos="9282"/>
        </w:tabs>
      </w:pPr>
      <w:hyperlink w:anchor="_Toc_4_4_0000000015" w:history="1">
        <w:r w:rsidR="00440C2E">
          <w:t>12.</w:t>
        </w:r>
        <w:r w:rsidR="00440C2E">
          <w:t>文化旅游消费专项资金绩效目标表</w:t>
        </w:r>
        <w:r w:rsidR="00440C2E">
          <w:tab/>
        </w:r>
        <w:r>
          <w:fldChar w:fldCharType="begin"/>
        </w:r>
        <w:r w:rsidR="00440C2E">
          <w:instrText>PAGEREF _Toc_4_4_0000000015 \h</w:instrText>
        </w:r>
        <w:r>
          <w:fldChar w:fldCharType="separate"/>
        </w:r>
        <w:r w:rsidR="00130306">
          <w:rPr>
            <w:noProof/>
          </w:rPr>
          <w:t>18</w:t>
        </w:r>
        <w:r>
          <w:fldChar w:fldCharType="end"/>
        </w:r>
      </w:hyperlink>
    </w:p>
    <w:p w:rsidR="00654BA0" w:rsidRDefault="000A51C9">
      <w:pPr>
        <w:pStyle w:val="1"/>
        <w:tabs>
          <w:tab w:val="right" w:leader="dot" w:pos="9282"/>
        </w:tabs>
      </w:pPr>
      <w:hyperlink w:anchor="_Toc_4_4_0000000016" w:history="1">
        <w:r w:rsidR="00440C2E">
          <w:t>13.</w:t>
        </w:r>
        <w:r w:rsidR="00440C2E">
          <w:t>文旅产业奖补资金绩效目标表</w:t>
        </w:r>
        <w:r w:rsidR="00440C2E">
          <w:tab/>
        </w:r>
        <w:r>
          <w:fldChar w:fldCharType="begin"/>
        </w:r>
        <w:r w:rsidR="00440C2E">
          <w:instrText>PAGEREF _Toc_4_4_0000000016 \h</w:instrText>
        </w:r>
        <w:r>
          <w:fldChar w:fldCharType="separate"/>
        </w:r>
        <w:r w:rsidR="00130306">
          <w:rPr>
            <w:noProof/>
          </w:rPr>
          <w:t>19</w:t>
        </w:r>
        <w:r>
          <w:fldChar w:fldCharType="end"/>
        </w:r>
      </w:hyperlink>
    </w:p>
    <w:p w:rsidR="00654BA0" w:rsidRDefault="000A51C9">
      <w:pPr>
        <w:pStyle w:val="1"/>
        <w:tabs>
          <w:tab w:val="right" w:leader="dot" w:pos="9282"/>
        </w:tabs>
      </w:pPr>
      <w:hyperlink w:anchor="_Toc_4_4_0000000017" w:history="1">
        <w:r w:rsidR="00440C2E">
          <w:t>14.</w:t>
        </w:r>
        <w:r w:rsidR="00440C2E">
          <w:t>文旅活动及工作提升经费绩效目标表</w:t>
        </w:r>
        <w:r w:rsidR="00440C2E">
          <w:tab/>
        </w:r>
        <w:r>
          <w:fldChar w:fldCharType="begin"/>
        </w:r>
        <w:r w:rsidR="00440C2E">
          <w:instrText>PAGEREF _Toc_4_4_0000000017 \h</w:instrText>
        </w:r>
        <w:r>
          <w:fldChar w:fldCharType="separate"/>
        </w:r>
        <w:r w:rsidR="00130306">
          <w:rPr>
            <w:noProof/>
          </w:rPr>
          <w:t>21</w:t>
        </w:r>
        <w:r>
          <w:fldChar w:fldCharType="end"/>
        </w:r>
      </w:hyperlink>
    </w:p>
    <w:p w:rsidR="00654BA0" w:rsidRDefault="000A51C9">
      <w:pPr>
        <w:pStyle w:val="1"/>
        <w:tabs>
          <w:tab w:val="right" w:leader="dot" w:pos="9282"/>
        </w:tabs>
      </w:pPr>
      <w:hyperlink w:anchor="_Toc_4_4_0000000018" w:history="1">
        <w:r w:rsidR="00440C2E">
          <w:t>15.</w:t>
        </w:r>
        <w:r w:rsidR="00440C2E">
          <w:t>文旅宣传促销及主题形象推广资金绩效目标表</w:t>
        </w:r>
        <w:r w:rsidR="00440C2E">
          <w:tab/>
        </w:r>
        <w:r>
          <w:fldChar w:fldCharType="begin"/>
        </w:r>
        <w:r w:rsidR="00440C2E">
          <w:instrText>PAGEREF _Toc_4_4_0000000018 \h</w:instrText>
        </w:r>
        <w:r>
          <w:fldChar w:fldCharType="separate"/>
        </w:r>
        <w:r w:rsidR="00130306">
          <w:rPr>
            <w:noProof/>
          </w:rPr>
          <w:t>22</w:t>
        </w:r>
        <w:r>
          <w:fldChar w:fldCharType="end"/>
        </w:r>
      </w:hyperlink>
    </w:p>
    <w:p w:rsidR="00654BA0" w:rsidRDefault="000A51C9">
      <w:pPr>
        <w:pStyle w:val="1"/>
        <w:tabs>
          <w:tab w:val="right" w:leader="dot" w:pos="9282"/>
        </w:tabs>
      </w:pPr>
      <w:hyperlink w:anchor="_Toc_4_4_0000000019" w:history="1">
        <w:r w:rsidR="00440C2E">
          <w:t>16.</w:t>
        </w:r>
        <w:r w:rsidR="00440C2E">
          <w:t>影视产业补助资金绩效目标表</w:t>
        </w:r>
        <w:r w:rsidR="00440C2E">
          <w:tab/>
        </w:r>
        <w:r>
          <w:fldChar w:fldCharType="begin"/>
        </w:r>
        <w:r w:rsidR="00440C2E">
          <w:instrText>PAGEREF _Toc_4_4_0000000019 \h</w:instrText>
        </w:r>
        <w:r>
          <w:fldChar w:fldCharType="separate"/>
        </w:r>
        <w:r w:rsidR="00130306">
          <w:rPr>
            <w:noProof/>
          </w:rPr>
          <w:t>24</w:t>
        </w:r>
        <w:r>
          <w:fldChar w:fldCharType="end"/>
        </w:r>
      </w:hyperlink>
    </w:p>
    <w:p w:rsidR="00654BA0" w:rsidRDefault="000A51C9">
      <w:pPr>
        <w:pStyle w:val="1"/>
        <w:tabs>
          <w:tab w:val="right" w:leader="dot" w:pos="9282"/>
        </w:tabs>
      </w:pPr>
      <w:hyperlink w:anchor="_Toc_4_4_0000000020" w:history="1">
        <w:r w:rsidR="00440C2E">
          <w:t>17.</w:t>
        </w:r>
        <w:r w:rsidR="00440C2E">
          <w:t>政务信息化项目运维资金绩效目标表</w:t>
        </w:r>
        <w:r w:rsidR="00440C2E">
          <w:tab/>
        </w:r>
        <w:r>
          <w:fldChar w:fldCharType="begin"/>
        </w:r>
        <w:r w:rsidR="00440C2E">
          <w:instrText>PAGEREF _Toc_4_4_0000000020 \h</w:instrText>
        </w:r>
        <w:r>
          <w:fldChar w:fldCharType="separate"/>
        </w:r>
        <w:r w:rsidR="00130306">
          <w:rPr>
            <w:noProof/>
          </w:rPr>
          <w:t>25</w:t>
        </w:r>
        <w:r>
          <w:fldChar w:fldCharType="end"/>
        </w:r>
      </w:hyperlink>
    </w:p>
    <w:p w:rsidR="00654BA0" w:rsidRDefault="000A51C9">
      <w:pPr>
        <w:pStyle w:val="1"/>
        <w:tabs>
          <w:tab w:val="right" w:leader="dot" w:pos="9282"/>
        </w:tabs>
      </w:pPr>
      <w:hyperlink w:anchor="_Toc_4_4_0000000021" w:history="1">
        <w:r w:rsidR="00440C2E">
          <w:t>18.</w:t>
        </w:r>
        <w:r w:rsidR="00440C2E">
          <w:t>九州专班工作经费绩效目标表</w:t>
        </w:r>
        <w:r w:rsidR="00440C2E">
          <w:tab/>
        </w:r>
        <w:r>
          <w:fldChar w:fldCharType="begin"/>
        </w:r>
        <w:r w:rsidR="00440C2E">
          <w:instrText>PAGEREF _Toc_4_4_0000000021 \h</w:instrText>
        </w:r>
        <w:r>
          <w:fldChar w:fldCharType="separate"/>
        </w:r>
        <w:r w:rsidR="00130306">
          <w:rPr>
            <w:noProof/>
          </w:rPr>
          <w:t>26</w:t>
        </w:r>
        <w:r>
          <w:fldChar w:fldCharType="end"/>
        </w:r>
      </w:hyperlink>
    </w:p>
    <w:p w:rsidR="00654BA0" w:rsidRDefault="000A51C9">
      <w:pPr>
        <w:pStyle w:val="1"/>
        <w:tabs>
          <w:tab w:val="right" w:leader="dot" w:pos="9282"/>
        </w:tabs>
      </w:pPr>
      <w:hyperlink w:anchor="_Toc_4_4_0000000022" w:history="1">
        <w:r w:rsidR="00440C2E">
          <w:t>19.</w:t>
        </w:r>
        <w:r w:rsidR="00440C2E">
          <w:t>文化市场执法工作经费绩效目标表</w:t>
        </w:r>
        <w:r w:rsidR="00440C2E">
          <w:tab/>
        </w:r>
        <w:r>
          <w:fldChar w:fldCharType="begin"/>
        </w:r>
        <w:r w:rsidR="00440C2E">
          <w:instrText>PAGEREF _Toc_4_4_0000000022 \h</w:instrText>
        </w:r>
        <w:r>
          <w:fldChar w:fldCharType="separate"/>
        </w:r>
        <w:r w:rsidR="00130306">
          <w:rPr>
            <w:noProof/>
          </w:rPr>
          <w:t>27</w:t>
        </w:r>
        <w:r>
          <w:fldChar w:fldCharType="end"/>
        </w:r>
      </w:hyperlink>
    </w:p>
    <w:p w:rsidR="00654BA0" w:rsidRDefault="000A51C9">
      <w:pPr>
        <w:pStyle w:val="1"/>
        <w:tabs>
          <w:tab w:val="right" w:leader="dot" w:pos="9282"/>
        </w:tabs>
      </w:pPr>
      <w:hyperlink w:anchor="_Toc_4_4_0000000023" w:history="1">
        <w:r w:rsidR="00440C2E">
          <w:t>20.</w:t>
        </w:r>
        <w:r w:rsidR="00440C2E">
          <w:t>执法服装购置费绩效目标表</w:t>
        </w:r>
        <w:r w:rsidR="00440C2E">
          <w:tab/>
        </w:r>
        <w:r>
          <w:fldChar w:fldCharType="begin"/>
        </w:r>
        <w:r w:rsidR="00440C2E">
          <w:instrText>PAGEREF _Toc_4_4_0000000023 \h</w:instrText>
        </w:r>
        <w:r>
          <w:fldChar w:fldCharType="separate"/>
        </w:r>
        <w:r w:rsidR="00130306">
          <w:rPr>
            <w:noProof/>
          </w:rPr>
          <w:t>29</w:t>
        </w:r>
        <w:r>
          <w:fldChar w:fldCharType="end"/>
        </w:r>
      </w:hyperlink>
    </w:p>
    <w:p w:rsidR="00654BA0" w:rsidRDefault="000A51C9">
      <w:pPr>
        <w:pStyle w:val="1"/>
        <w:tabs>
          <w:tab w:val="right" w:leader="dot" w:pos="9282"/>
        </w:tabs>
      </w:pPr>
      <w:hyperlink w:anchor="_Toc_4_4_0000000024" w:history="1">
        <w:r w:rsidR="00440C2E">
          <w:t>21.</w:t>
        </w:r>
        <w:r w:rsidR="00440C2E">
          <w:t>文化市场宣传经费绩效目标表</w:t>
        </w:r>
        <w:r w:rsidR="00440C2E">
          <w:tab/>
        </w:r>
        <w:r>
          <w:fldChar w:fldCharType="begin"/>
        </w:r>
        <w:r w:rsidR="00440C2E">
          <w:instrText>PAGEREF _Toc_4_4_0000000024 \h</w:instrText>
        </w:r>
        <w:r>
          <w:fldChar w:fldCharType="separate"/>
        </w:r>
        <w:r w:rsidR="00130306">
          <w:rPr>
            <w:noProof/>
          </w:rPr>
          <w:t>30</w:t>
        </w:r>
        <w:r>
          <w:fldChar w:fldCharType="end"/>
        </w:r>
      </w:hyperlink>
    </w:p>
    <w:p w:rsidR="00654BA0" w:rsidRDefault="000A51C9">
      <w:pPr>
        <w:pStyle w:val="1"/>
        <w:tabs>
          <w:tab w:val="right" w:leader="dot" w:pos="9282"/>
        </w:tabs>
      </w:pPr>
      <w:hyperlink w:anchor="_Toc_4_4_0000000025" w:history="1">
        <w:r w:rsidR="00440C2E">
          <w:t>22.</w:t>
        </w:r>
        <w:r w:rsidR="00440C2E">
          <w:t>设备购置及阅读推广活动绩效目标表</w:t>
        </w:r>
        <w:r w:rsidR="00440C2E">
          <w:tab/>
        </w:r>
        <w:r>
          <w:fldChar w:fldCharType="begin"/>
        </w:r>
        <w:r w:rsidR="00440C2E">
          <w:instrText>PAGEREF _Toc_4_4_0000000025 \h</w:instrText>
        </w:r>
        <w:r>
          <w:fldChar w:fldCharType="separate"/>
        </w:r>
        <w:r w:rsidR="00130306">
          <w:rPr>
            <w:noProof/>
          </w:rPr>
          <w:t>31</w:t>
        </w:r>
        <w:r>
          <w:fldChar w:fldCharType="end"/>
        </w:r>
      </w:hyperlink>
    </w:p>
    <w:p w:rsidR="00654BA0" w:rsidRDefault="000A51C9">
      <w:pPr>
        <w:pStyle w:val="1"/>
        <w:tabs>
          <w:tab w:val="right" w:leader="dot" w:pos="9282"/>
        </w:tabs>
      </w:pPr>
      <w:hyperlink w:anchor="_Toc_4_4_0000000026" w:history="1">
        <w:r w:rsidR="00440C2E">
          <w:t>23.</w:t>
        </w:r>
        <w:r w:rsidR="00440C2E">
          <w:t>购书及古籍保护资金绩效目标表</w:t>
        </w:r>
        <w:r w:rsidR="00440C2E">
          <w:tab/>
        </w:r>
        <w:r>
          <w:fldChar w:fldCharType="begin"/>
        </w:r>
        <w:r w:rsidR="00440C2E">
          <w:instrText>PAGEREF _Toc_4_4_0000000026 \h</w:instrText>
        </w:r>
        <w:r>
          <w:fldChar w:fldCharType="separate"/>
        </w:r>
        <w:r w:rsidR="00130306">
          <w:rPr>
            <w:noProof/>
          </w:rPr>
          <w:t>32</w:t>
        </w:r>
        <w:r>
          <w:fldChar w:fldCharType="end"/>
        </w:r>
      </w:hyperlink>
    </w:p>
    <w:p w:rsidR="00654BA0" w:rsidRDefault="000A51C9">
      <w:pPr>
        <w:pStyle w:val="1"/>
        <w:tabs>
          <w:tab w:val="right" w:leader="dot" w:pos="9282"/>
        </w:tabs>
      </w:pPr>
      <w:hyperlink w:anchor="_Toc_4_4_0000000027" w:history="1">
        <w:r w:rsidR="00440C2E">
          <w:t>24.</w:t>
        </w:r>
        <w:r w:rsidR="00C25C2A">
          <w:rPr>
            <w:rFonts w:hint="eastAsia"/>
            <w:lang w:eastAsia="zh-CN"/>
          </w:rPr>
          <w:t>市图书馆</w:t>
        </w:r>
        <w:r w:rsidR="00440C2E">
          <w:t>免费开放补助资金绩效目标表</w:t>
        </w:r>
        <w:r w:rsidR="00440C2E">
          <w:tab/>
        </w:r>
        <w:r>
          <w:fldChar w:fldCharType="begin"/>
        </w:r>
        <w:r w:rsidR="00440C2E">
          <w:instrText>PAGEREF _Toc_4_4_0000000027 \h</w:instrText>
        </w:r>
        <w:r>
          <w:fldChar w:fldCharType="separate"/>
        </w:r>
        <w:r w:rsidR="00130306">
          <w:rPr>
            <w:noProof/>
          </w:rPr>
          <w:t>33</w:t>
        </w:r>
        <w:r>
          <w:fldChar w:fldCharType="end"/>
        </w:r>
      </w:hyperlink>
    </w:p>
    <w:p w:rsidR="00654BA0" w:rsidRDefault="000A51C9">
      <w:pPr>
        <w:pStyle w:val="1"/>
        <w:tabs>
          <w:tab w:val="right" w:leader="dot" w:pos="9282"/>
        </w:tabs>
      </w:pPr>
      <w:hyperlink w:anchor="_Toc_4_4_0000000028" w:history="1">
        <w:r w:rsidR="00440C2E">
          <w:t>25.</w:t>
        </w:r>
        <w:r w:rsidR="00440C2E">
          <w:t>市图书馆供热消防改造经费绩效目标表</w:t>
        </w:r>
        <w:r w:rsidR="00440C2E">
          <w:tab/>
        </w:r>
        <w:r>
          <w:fldChar w:fldCharType="begin"/>
        </w:r>
        <w:r w:rsidR="00440C2E">
          <w:instrText>PAGEREF _Toc_4_4_0000000028 \h</w:instrText>
        </w:r>
        <w:r>
          <w:fldChar w:fldCharType="separate"/>
        </w:r>
        <w:r w:rsidR="00130306">
          <w:rPr>
            <w:noProof/>
          </w:rPr>
          <w:t>34</w:t>
        </w:r>
        <w:r>
          <w:fldChar w:fldCharType="end"/>
        </w:r>
      </w:hyperlink>
    </w:p>
    <w:p w:rsidR="00654BA0" w:rsidRDefault="000A51C9">
      <w:pPr>
        <w:pStyle w:val="1"/>
        <w:tabs>
          <w:tab w:val="right" w:leader="dot" w:pos="9282"/>
        </w:tabs>
      </w:pPr>
      <w:hyperlink w:anchor="_Toc_4_4_0000000029" w:history="1">
        <w:r w:rsidR="00440C2E">
          <w:t>26.</w:t>
        </w:r>
        <w:r w:rsidR="00440C2E">
          <w:t>政务信息化项目运维资金绩效目标表</w:t>
        </w:r>
        <w:r w:rsidR="00440C2E">
          <w:tab/>
        </w:r>
        <w:r>
          <w:fldChar w:fldCharType="begin"/>
        </w:r>
        <w:r w:rsidR="00440C2E">
          <w:instrText>PAGEREF _Toc_4_4_0000000029 \h</w:instrText>
        </w:r>
        <w:r>
          <w:fldChar w:fldCharType="separate"/>
        </w:r>
        <w:r w:rsidR="00130306">
          <w:rPr>
            <w:noProof/>
          </w:rPr>
          <w:t>36</w:t>
        </w:r>
        <w:r>
          <w:fldChar w:fldCharType="end"/>
        </w:r>
      </w:hyperlink>
    </w:p>
    <w:p w:rsidR="00654BA0" w:rsidRDefault="000A51C9">
      <w:pPr>
        <w:pStyle w:val="1"/>
        <w:tabs>
          <w:tab w:val="right" w:leader="dot" w:pos="9282"/>
        </w:tabs>
      </w:pPr>
      <w:hyperlink w:anchor="_Toc_4_4_0000000030" w:history="1">
        <w:r w:rsidR="00440C2E">
          <w:t>27.</w:t>
        </w:r>
        <w:r w:rsidR="00440C2E">
          <w:t>政务信息化项目运维资金绩效目标表</w:t>
        </w:r>
        <w:r w:rsidR="00440C2E">
          <w:tab/>
        </w:r>
        <w:r>
          <w:fldChar w:fldCharType="begin"/>
        </w:r>
        <w:r w:rsidR="00440C2E">
          <w:instrText>PAGEREF _Toc_4_4_0000000030 \h</w:instrText>
        </w:r>
        <w:r>
          <w:fldChar w:fldCharType="separate"/>
        </w:r>
        <w:r w:rsidR="00130306">
          <w:rPr>
            <w:noProof/>
          </w:rPr>
          <w:t>37</w:t>
        </w:r>
        <w:r>
          <w:fldChar w:fldCharType="end"/>
        </w:r>
      </w:hyperlink>
    </w:p>
    <w:p w:rsidR="00654BA0" w:rsidRDefault="000A51C9">
      <w:pPr>
        <w:pStyle w:val="1"/>
        <w:tabs>
          <w:tab w:val="right" w:leader="dot" w:pos="9282"/>
        </w:tabs>
      </w:pPr>
      <w:hyperlink w:anchor="_Toc_4_4_0000000031" w:history="1">
        <w:r w:rsidR="00440C2E">
          <w:t>28.</w:t>
        </w:r>
        <w:r w:rsidR="00440C2E">
          <w:t>艺术考级专项业务费绩效目标表</w:t>
        </w:r>
        <w:r w:rsidR="00440C2E">
          <w:tab/>
        </w:r>
        <w:r>
          <w:fldChar w:fldCharType="begin"/>
        </w:r>
        <w:r w:rsidR="00440C2E">
          <w:instrText>PAGEREF _Toc_4_4_0000000031 \h</w:instrText>
        </w:r>
        <w:r>
          <w:fldChar w:fldCharType="separate"/>
        </w:r>
        <w:r w:rsidR="00130306">
          <w:rPr>
            <w:noProof/>
          </w:rPr>
          <w:t>39</w:t>
        </w:r>
        <w:r>
          <w:fldChar w:fldCharType="end"/>
        </w:r>
      </w:hyperlink>
    </w:p>
    <w:p w:rsidR="00654BA0" w:rsidRDefault="000A51C9">
      <w:pPr>
        <w:pStyle w:val="1"/>
        <w:tabs>
          <w:tab w:val="right" w:leader="dot" w:pos="9282"/>
        </w:tabs>
      </w:pPr>
      <w:hyperlink w:anchor="_Toc_4_4_0000000032" w:history="1">
        <w:r w:rsidR="00440C2E">
          <w:t>29.</w:t>
        </w:r>
        <w:r w:rsidR="00C25C2A">
          <w:rPr>
            <w:rFonts w:hint="eastAsia"/>
            <w:lang w:eastAsia="zh-CN"/>
          </w:rPr>
          <w:t>市文化馆</w:t>
        </w:r>
        <w:r w:rsidR="00440C2E">
          <w:t>免费开放补助资金绩效目标表</w:t>
        </w:r>
        <w:r w:rsidR="00440C2E">
          <w:tab/>
        </w:r>
        <w:r>
          <w:fldChar w:fldCharType="begin"/>
        </w:r>
        <w:r w:rsidR="00440C2E">
          <w:instrText>PAGEREF _Toc_4_4_0000000032 \h</w:instrText>
        </w:r>
        <w:r>
          <w:fldChar w:fldCharType="separate"/>
        </w:r>
        <w:r w:rsidR="00130306">
          <w:rPr>
            <w:noProof/>
          </w:rPr>
          <w:t>40</w:t>
        </w:r>
        <w:r>
          <w:fldChar w:fldCharType="end"/>
        </w:r>
      </w:hyperlink>
    </w:p>
    <w:p w:rsidR="00654BA0" w:rsidRDefault="000A51C9">
      <w:pPr>
        <w:pStyle w:val="1"/>
        <w:tabs>
          <w:tab w:val="right" w:leader="dot" w:pos="9282"/>
        </w:tabs>
      </w:pPr>
      <w:hyperlink w:anchor="_Toc_4_4_0000000033" w:history="1">
        <w:r w:rsidR="00440C2E">
          <w:t>30.</w:t>
        </w:r>
        <w:r w:rsidR="00440C2E">
          <w:t>群众文化活动绩效目标表</w:t>
        </w:r>
        <w:r w:rsidR="00440C2E">
          <w:tab/>
        </w:r>
        <w:r>
          <w:fldChar w:fldCharType="begin"/>
        </w:r>
        <w:r w:rsidR="00440C2E">
          <w:instrText>PAGEREF _Toc_4_4_0000000033 \h</w:instrText>
        </w:r>
        <w:r>
          <w:fldChar w:fldCharType="separate"/>
        </w:r>
        <w:r w:rsidR="00130306">
          <w:rPr>
            <w:noProof/>
          </w:rPr>
          <w:t>41</w:t>
        </w:r>
        <w:r>
          <w:fldChar w:fldCharType="end"/>
        </w:r>
      </w:hyperlink>
    </w:p>
    <w:p w:rsidR="00654BA0" w:rsidRDefault="000A51C9">
      <w:pPr>
        <w:pStyle w:val="1"/>
        <w:tabs>
          <w:tab w:val="right" w:leader="dot" w:pos="9282"/>
        </w:tabs>
      </w:pPr>
      <w:hyperlink w:anchor="_Toc_4_4_0000000034" w:history="1">
        <w:r w:rsidR="00440C2E">
          <w:t>31.</w:t>
        </w:r>
        <w:r w:rsidR="00440C2E">
          <w:t>政务信息化项目运维资金绩效目标表</w:t>
        </w:r>
        <w:r w:rsidR="00440C2E">
          <w:tab/>
        </w:r>
        <w:r>
          <w:fldChar w:fldCharType="begin"/>
        </w:r>
        <w:r w:rsidR="00440C2E">
          <w:instrText>PAGEREF _Toc_4_4_0000000034 \h</w:instrText>
        </w:r>
        <w:r>
          <w:fldChar w:fldCharType="separate"/>
        </w:r>
        <w:r w:rsidR="00130306">
          <w:rPr>
            <w:noProof/>
          </w:rPr>
          <w:t>42</w:t>
        </w:r>
        <w:r>
          <w:fldChar w:fldCharType="end"/>
        </w:r>
      </w:hyperlink>
    </w:p>
    <w:p w:rsidR="00654BA0" w:rsidRDefault="000A51C9">
      <w:pPr>
        <w:pStyle w:val="1"/>
        <w:tabs>
          <w:tab w:val="right" w:leader="dot" w:pos="9282"/>
        </w:tabs>
      </w:pPr>
      <w:hyperlink w:anchor="_Toc_4_4_0000000035" w:history="1">
        <w:r w:rsidR="00440C2E">
          <w:t>32.</w:t>
        </w:r>
        <w:r w:rsidR="00440C2E">
          <w:t>文物征集保护与运行费绩效目标表</w:t>
        </w:r>
        <w:r w:rsidR="00440C2E">
          <w:tab/>
        </w:r>
        <w:r>
          <w:fldChar w:fldCharType="begin"/>
        </w:r>
        <w:r w:rsidR="00440C2E">
          <w:instrText>PAGEREF _Toc_4_4_0000000035 \h</w:instrText>
        </w:r>
        <w:r>
          <w:fldChar w:fldCharType="separate"/>
        </w:r>
        <w:r w:rsidR="00130306">
          <w:rPr>
            <w:noProof/>
          </w:rPr>
          <w:t>43</w:t>
        </w:r>
        <w:r>
          <w:fldChar w:fldCharType="end"/>
        </w:r>
      </w:hyperlink>
    </w:p>
    <w:p w:rsidR="00654BA0" w:rsidRDefault="000A51C9">
      <w:pPr>
        <w:pStyle w:val="1"/>
        <w:tabs>
          <w:tab w:val="right" w:leader="dot" w:pos="9282"/>
        </w:tabs>
      </w:pPr>
      <w:hyperlink w:anchor="_Toc_4_4_0000000036" w:history="1">
        <w:r w:rsidR="00440C2E">
          <w:t>33.</w:t>
        </w:r>
        <w:r w:rsidR="00C25C2A">
          <w:rPr>
            <w:rFonts w:hint="eastAsia"/>
            <w:lang w:eastAsia="zh-CN"/>
          </w:rPr>
          <w:t>市博物馆</w:t>
        </w:r>
        <w:r w:rsidR="00440C2E">
          <w:t>免费开放补助资金绩效目标表</w:t>
        </w:r>
        <w:r w:rsidR="00440C2E">
          <w:tab/>
        </w:r>
        <w:r>
          <w:fldChar w:fldCharType="begin"/>
        </w:r>
        <w:r w:rsidR="00440C2E">
          <w:instrText>PAGEREF _Toc_4_4_0000000036 \h</w:instrText>
        </w:r>
        <w:r>
          <w:fldChar w:fldCharType="separate"/>
        </w:r>
        <w:r w:rsidR="00130306">
          <w:rPr>
            <w:noProof/>
          </w:rPr>
          <w:t>45</w:t>
        </w:r>
        <w:r>
          <w:fldChar w:fldCharType="end"/>
        </w:r>
      </w:hyperlink>
    </w:p>
    <w:p w:rsidR="00654BA0" w:rsidRDefault="000A51C9">
      <w:pPr>
        <w:pStyle w:val="1"/>
        <w:tabs>
          <w:tab w:val="right" w:leader="dot" w:pos="9282"/>
        </w:tabs>
      </w:pPr>
      <w:hyperlink w:anchor="_Toc_4_4_0000000037" w:history="1">
        <w:r w:rsidR="00440C2E">
          <w:t>34.</w:t>
        </w:r>
        <w:r w:rsidR="00440C2E">
          <w:t>政务信息化项目运维资</w:t>
        </w:r>
        <w:bookmarkStart w:id="0" w:name="_GoBack"/>
        <w:bookmarkEnd w:id="0"/>
        <w:r w:rsidR="00440C2E">
          <w:t>金绩效目标表</w:t>
        </w:r>
        <w:r w:rsidR="00440C2E">
          <w:tab/>
        </w:r>
        <w:r>
          <w:fldChar w:fldCharType="begin"/>
        </w:r>
        <w:r w:rsidR="00440C2E">
          <w:instrText>PAGEREF _Toc_4_4_0000000037 \h</w:instrText>
        </w:r>
        <w:r>
          <w:fldChar w:fldCharType="separate"/>
        </w:r>
        <w:r w:rsidR="00130306">
          <w:rPr>
            <w:noProof/>
          </w:rPr>
          <w:t>46</w:t>
        </w:r>
        <w:r>
          <w:fldChar w:fldCharType="end"/>
        </w:r>
      </w:hyperlink>
    </w:p>
    <w:p w:rsidR="00654BA0" w:rsidRDefault="000A51C9">
      <w:pPr>
        <w:pStyle w:val="1"/>
        <w:tabs>
          <w:tab w:val="right" w:leader="dot" w:pos="9282"/>
        </w:tabs>
      </w:pPr>
      <w:hyperlink w:anchor="_Toc_4_4_0000000038" w:history="1">
        <w:r w:rsidR="00440C2E">
          <w:t>35.</w:t>
        </w:r>
        <w:r w:rsidR="00440C2E">
          <w:t>国际当代玻璃艺术品展览及收藏绩效目标表</w:t>
        </w:r>
        <w:r w:rsidR="00440C2E">
          <w:tab/>
        </w:r>
        <w:r>
          <w:fldChar w:fldCharType="begin"/>
        </w:r>
        <w:r w:rsidR="00440C2E">
          <w:instrText>PAGEREF _Toc_4_4_0000000038 \h</w:instrText>
        </w:r>
        <w:r>
          <w:fldChar w:fldCharType="separate"/>
        </w:r>
        <w:r w:rsidR="00130306">
          <w:rPr>
            <w:noProof/>
          </w:rPr>
          <w:t>47</w:t>
        </w:r>
        <w:r>
          <w:fldChar w:fldCharType="end"/>
        </w:r>
      </w:hyperlink>
    </w:p>
    <w:p w:rsidR="00654BA0" w:rsidRDefault="000A51C9">
      <w:pPr>
        <w:pStyle w:val="1"/>
        <w:tabs>
          <w:tab w:val="right" w:leader="dot" w:pos="9282"/>
        </w:tabs>
      </w:pPr>
      <w:hyperlink w:anchor="_Toc_4_4_0000000039" w:history="1">
        <w:r w:rsidR="00440C2E">
          <w:t>36.</w:t>
        </w:r>
        <w:r w:rsidR="00C25C2A">
          <w:rPr>
            <w:rFonts w:hint="eastAsia"/>
            <w:lang w:eastAsia="zh-CN"/>
          </w:rPr>
          <w:t>市美术馆</w:t>
        </w:r>
        <w:r w:rsidR="00440C2E">
          <w:t>免费开放补助资金绩效目标表</w:t>
        </w:r>
        <w:r w:rsidR="00440C2E">
          <w:tab/>
        </w:r>
        <w:r>
          <w:fldChar w:fldCharType="begin"/>
        </w:r>
        <w:r w:rsidR="00440C2E">
          <w:instrText>PAGEREF _Toc_4_4_0000000039 \h</w:instrText>
        </w:r>
        <w:r>
          <w:fldChar w:fldCharType="separate"/>
        </w:r>
        <w:r w:rsidR="00130306">
          <w:rPr>
            <w:noProof/>
          </w:rPr>
          <w:t>48</w:t>
        </w:r>
        <w:r>
          <w:fldChar w:fldCharType="end"/>
        </w:r>
      </w:hyperlink>
    </w:p>
    <w:p w:rsidR="00654BA0" w:rsidRDefault="000A51C9">
      <w:pPr>
        <w:pStyle w:val="1"/>
        <w:tabs>
          <w:tab w:val="right" w:leader="dot" w:pos="9282"/>
        </w:tabs>
      </w:pPr>
      <w:hyperlink w:anchor="_Toc_4_4_0000000040" w:history="1">
        <w:r w:rsidR="00440C2E">
          <w:t>37.</w:t>
        </w:r>
        <w:r w:rsidR="00440C2E">
          <w:t>政务信息化项目运维资金绩效目标表</w:t>
        </w:r>
        <w:r w:rsidR="00440C2E">
          <w:tab/>
        </w:r>
        <w:r>
          <w:fldChar w:fldCharType="begin"/>
        </w:r>
        <w:r w:rsidR="00440C2E">
          <w:instrText>PAGEREF _Toc_4_4_0000000040 \h</w:instrText>
        </w:r>
        <w:r>
          <w:fldChar w:fldCharType="separate"/>
        </w:r>
        <w:r w:rsidR="00130306">
          <w:rPr>
            <w:noProof/>
          </w:rPr>
          <w:t>49</w:t>
        </w:r>
        <w:r>
          <w:fldChar w:fldCharType="end"/>
        </w:r>
      </w:hyperlink>
    </w:p>
    <w:p w:rsidR="00654BA0" w:rsidRDefault="000A51C9">
      <w:pPr>
        <w:pStyle w:val="1"/>
        <w:tabs>
          <w:tab w:val="right" w:leader="dot" w:pos="9282"/>
        </w:tabs>
      </w:pPr>
      <w:hyperlink w:anchor="_Toc_4_4_0000000041" w:history="1">
        <w:r w:rsidR="00440C2E">
          <w:t>38.</w:t>
        </w:r>
        <w:r w:rsidR="00440C2E">
          <w:t>政务信息化项目运维资金绩效目标表</w:t>
        </w:r>
        <w:r w:rsidR="00440C2E">
          <w:tab/>
        </w:r>
        <w:r>
          <w:fldChar w:fldCharType="begin"/>
        </w:r>
        <w:r w:rsidR="00440C2E">
          <w:instrText>PAGEREF _Toc_4_4_0000000041 \h</w:instrText>
        </w:r>
        <w:r>
          <w:fldChar w:fldCharType="separate"/>
        </w:r>
        <w:r w:rsidR="00130306">
          <w:rPr>
            <w:noProof/>
          </w:rPr>
          <w:t>50</w:t>
        </w:r>
        <w:r>
          <w:fldChar w:fldCharType="end"/>
        </w:r>
      </w:hyperlink>
    </w:p>
    <w:p w:rsidR="00654BA0" w:rsidRDefault="000A51C9">
      <w:pPr>
        <w:pStyle w:val="1"/>
        <w:tabs>
          <w:tab w:val="right" w:leader="dot" w:pos="9282"/>
        </w:tabs>
      </w:pPr>
      <w:hyperlink w:anchor="_Toc_4_4_0000000042" w:history="1">
        <w:r w:rsidR="00440C2E">
          <w:t>39.</w:t>
        </w:r>
        <w:r w:rsidR="00440C2E">
          <w:t>迎宾馆运维与运行经费绩效目标表</w:t>
        </w:r>
        <w:r w:rsidR="00440C2E">
          <w:tab/>
        </w:r>
        <w:r>
          <w:fldChar w:fldCharType="begin"/>
        </w:r>
        <w:r w:rsidR="00440C2E">
          <w:instrText>PAGEREF _Toc_4_4_0000000042 \h</w:instrText>
        </w:r>
        <w:r>
          <w:fldChar w:fldCharType="separate"/>
        </w:r>
        <w:r w:rsidR="00130306">
          <w:rPr>
            <w:noProof/>
          </w:rPr>
          <w:t>51</w:t>
        </w:r>
        <w:r>
          <w:fldChar w:fldCharType="end"/>
        </w:r>
      </w:hyperlink>
    </w:p>
    <w:p w:rsidR="00654BA0" w:rsidRDefault="000A51C9">
      <w:pPr>
        <w:pStyle w:val="1"/>
        <w:tabs>
          <w:tab w:val="right" w:leader="dot" w:pos="9282"/>
        </w:tabs>
      </w:pPr>
      <w:hyperlink w:anchor="_Toc_4_4_0000000043" w:history="1">
        <w:r w:rsidR="00440C2E">
          <w:t>40.</w:t>
        </w:r>
        <w:r w:rsidR="00440C2E">
          <w:t>迎宾馆正常运转及维护经费绩效目标表</w:t>
        </w:r>
        <w:r w:rsidR="00440C2E">
          <w:tab/>
        </w:r>
        <w:r>
          <w:fldChar w:fldCharType="begin"/>
        </w:r>
        <w:r w:rsidR="00440C2E">
          <w:instrText>PAGEREF _Toc_4_4_0000000043 \h</w:instrText>
        </w:r>
        <w:r>
          <w:fldChar w:fldCharType="separate"/>
        </w:r>
        <w:r w:rsidR="00130306">
          <w:rPr>
            <w:noProof/>
          </w:rPr>
          <w:t>52</w:t>
        </w:r>
        <w:r>
          <w:fldChar w:fldCharType="end"/>
        </w:r>
      </w:hyperlink>
    </w:p>
    <w:p w:rsidR="00654BA0" w:rsidRDefault="000A51C9">
      <w:pPr>
        <w:pStyle w:val="1"/>
        <w:tabs>
          <w:tab w:val="right" w:leader="dot" w:pos="9282"/>
        </w:tabs>
      </w:pPr>
      <w:hyperlink w:anchor="_Toc_4_4_0000000044" w:history="1">
        <w:r w:rsidR="00440C2E">
          <w:t>41.</w:t>
        </w:r>
        <w:r w:rsidR="00C25C2A">
          <w:rPr>
            <w:rFonts w:hint="eastAsia"/>
            <w:lang w:eastAsia="zh-CN"/>
          </w:rPr>
          <w:t>市城市文化遗产保护中心</w:t>
        </w:r>
        <w:r w:rsidR="00440C2E">
          <w:t>免费开放补助资金绩效目标表</w:t>
        </w:r>
        <w:r w:rsidR="00440C2E">
          <w:tab/>
        </w:r>
        <w:r>
          <w:fldChar w:fldCharType="begin"/>
        </w:r>
        <w:r w:rsidR="00440C2E">
          <w:instrText>PAGEREF _Toc_4_4_0000000044 \h</w:instrText>
        </w:r>
        <w:r>
          <w:fldChar w:fldCharType="separate"/>
        </w:r>
        <w:r w:rsidR="00130306">
          <w:rPr>
            <w:noProof/>
          </w:rPr>
          <w:t>54</w:t>
        </w:r>
        <w:r>
          <w:fldChar w:fldCharType="end"/>
        </w:r>
      </w:hyperlink>
    </w:p>
    <w:p w:rsidR="00654BA0" w:rsidRDefault="000A51C9">
      <w:pPr>
        <w:pStyle w:val="1"/>
        <w:tabs>
          <w:tab w:val="right" w:leader="dot" w:pos="9282"/>
        </w:tabs>
      </w:pPr>
      <w:hyperlink w:anchor="_Toc_4_4_0000000045" w:history="1">
        <w:r w:rsidR="00440C2E">
          <w:t>42.</w:t>
        </w:r>
        <w:r w:rsidR="00440C2E">
          <w:t>政务信息化项目运维资金绩效目标表</w:t>
        </w:r>
        <w:r w:rsidR="00440C2E">
          <w:tab/>
        </w:r>
        <w:r>
          <w:fldChar w:fldCharType="begin"/>
        </w:r>
        <w:r w:rsidR="00440C2E">
          <w:instrText>PAGEREF _Toc_4_4_0000000045 \h</w:instrText>
        </w:r>
        <w:r>
          <w:fldChar w:fldCharType="separate"/>
        </w:r>
        <w:r w:rsidR="00130306">
          <w:rPr>
            <w:noProof/>
          </w:rPr>
          <w:t>56</w:t>
        </w:r>
        <w:r>
          <w:fldChar w:fldCharType="end"/>
        </w:r>
      </w:hyperlink>
    </w:p>
    <w:p w:rsidR="00654BA0" w:rsidRDefault="000A51C9">
      <w:pPr>
        <w:pStyle w:val="1"/>
        <w:tabs>
          <w:tab w:val="right" w:leader="dot" w:pos="9282"/>
        </w:tabs>
      </w:pPr>
      <w:hyperlink w:anchor="_Toc_4_4_0000000046" w:history="1">
        <w:r w:rsidR="00440C2E">
          <w:t>43.</w:t>
        </w:r>
        <w:r w:rsidR="00440C2E">
          <w:t>考古调查勘探发掘经费绩效目标表</w:t>
        </w:r>
        <w:r w:rsidR="00440C2E">
          <w:tab/>
        </w:r>
        <w:r>
          <w:fldChar w:fldCharType="begin"/>
        </w:r>
        <w:r w:rsidR="00440C2E">
          <w:instrText>PAGEREF _Toc_4_4_0000000046 \h</w:instrText>
        </w:r>
        <w:r>
          <w:fldChar w:fldCharType="separate"/>
        </w:r>
        <w:r w:rsidR="00130306">
          <w:rPr>
            <w:noProof/>
          </w:rPr>
          <w:t>57</w:t>
        </w:r>
        <w:r>
          <w:fldChar w:fldCharType="end"/>
        </w:r>
      </w:hyperlink>
    </w:p>
    <w:p w:rsidR="00654BA0" w:rsidRDefault="000A51C9">
      <w:pPr>
        <w:pStyle w:val="1"/>
        <w:tabs>
          <w:tab w:val="right" w:leader="dot" w:pos="9282"/>
        </w:tabs>
      </w:pPr>
      <w:hyperlink w:anchor="_Toc_4_4_0000000047" w:history="1">
        <w:r w:rsidR="00440C2E">
          <w:t>44.</w:t>
        </w:r>
        <w:r w:rsidR="00440C2E">
          <w:t>创作巡演及乐器购置运营经费绩效目标表</w:t>
        </w:r>
        <w:r w:rsidR="00440C2E">
          <w:tab/>
        </w:r>
        <w:r>
          <w:fldChar w:fldCharType="begin"/>
        </w:r>
        <w:r w:rsidR="00440C2E">
          <w:instrText>PAGEREF _Toc_4_4_0000000047 \h</w:instrText>
        </w:r>
        <w:r>
          <w:fldChar w:fldCharType="separate"/>
        </w:r>
        <w:r w:rsidR="00130306">
          <w:rPr>
            <w:noProof/>
          </w:rPr>
          <w:t>58</w:t>
        </w:r>
        <w:r>
          <w:fldChar w:fldCharType="end"/>
        </w:r>
      </w:hyperlink>
    </w:p>
    <w:p w:rsidR="00654BA0" w:rsidRDefault="000A51C9">
      <w:pPr>
        <w:pStyle w:val="1"/>
        <w:tabs>
          <w:tab w:val="right" w:leader="dot" w:pos="9282"/>
        </w:tabs>
      </w:pPr>
      <w:hyperlink w:anchor="_Toc_4_4_0000000048" w:history="1">
        <w:r w:rsidR="00440C2E">
          <w:t>45.</w:t>
        </w:r>
        <w:r w:rsidR="00440C2E">
          <w:t>交响乐团优秀剧目创作补助绩效目标表</w:t>
        </w:r>
        <w:r w:rsidR="00440C2E">
          <w:tab/>
        </w:r>
        <w:r>
          <w:fldChar w:fldCharType="begin"/>
        </w:r>
        <w:r w:rsidR="00440C2E">
          <w:instrText>PAGEREF _Toc_4_4_0000000048 \h</w:instrText>
        </w:r>
        <w:r>
          <w:fldChar w:fldCharType="separate"/>
        </w:r>
        <w:r w:rsidR="00130306">
          <w:rPr>
            <w:noProof/>
          </w:rPr>
          <w:t>59</w:t>
        </w:r>
        <w:r>
          <w:fldChar w:fldCharType="end"/>
        </w:r>
      </w:hyperlink>
    </w:p>
    <w:p w:rsidR="00654BA0" w:rsidRDefault="000A51C9">
      <w:pPr>
        <w:pStyle w:val="1"/>
        <w:tabs>
          <w:tab w:val="right" w:leader="dot" w:pos="9282"/>
        </w:tabs>
      </w:pPr>
      <w:hyperlink w:anchor="_Toc_4_4_0000000049" w:history="1">
        <w:r w:rsidR="00440C2E">
          <w:t>46.</w:t>
        </w:r>
        <w:r w:rsidR="00440C2E">
          <w:t>市级文物保护专项资金绩效目标表</w:t>
        </w:r>
        <w:r w:rsidR="00440C2E">
          <w:tab/>
        </w:r>
        <w:r>
          <w:fldChar w:fldCharType="begin"/>
        </w:r>
        <w:r w:rsidR="00440C2E">
          <w:instrText>PAGEREF _Toc_4_4_0000000049 \h</w:instrText>
        </w:r>
        <w:r>
          <w:fldChar w:fldCharType="separate"/>
        </w:r>
        <w:r w:rsidR="00130306">
          <w:rPr>
            <w:noProof/>
          </w:rPr>
          <w:t>60</w:t>
        </w:r>
        <w:r>
          <w:fldChar w:fldCharType="end"/>
        </w:r>
      </w:hyperlink>
    </w:p>
    <w:p w:rsidR="00654BA0" w:rsidRDefault="000A51C9">
      <w:r>
        <w:fldChar w:fldCharType="end"/>
      </w:r>
    </w:p>
    <w:p w:rsidR="00654BA0" w:rsidRDefault="00440C2E">
      <w:pPr>
        <w:sectPr w:rsidR="00654BA0">
          <w:footerReference w:type="even" r:id="rId103"/>
          <w:footerReference w:type="default" r:id="rId104"/>
          <w:pgSz w:w="11900" w:h="16840"/>
          <w:pgMar w:top="1984" w:right="1304" w:bottom="1134" w:left="1304" w:header="720" w:footer="720" w:gutter="0"/>
          <w:pgNumType w:start="1"/>
          <w:cols w:space="720"/>
        </w:sectPr>
      </w:pPr>
      <w:r>
        <w:br/>
      </w: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1" w:name="_Toc_4_4_0000000004"/>
      <w:r>
        <w:rPr>
          <w:rFonts w:ascii="方正仿宋_GBK" w:eastAsia="方正仿宋_GBK" w:hAnsi="方正仿宋_GBK" w:cs="方正仿宋_GBK"/>
          <w:color w:val="000000"/>
          <w:sz w:val="28"/>
        </w:rPr>
        <w:t>1.文旅活动及管理工作经费绩效目标表</w:t>
      </w:r>
      <w:bookmarkEnd w:id="1"/>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03"/>
        <w:gridCol w:w="1484"/>
        <w:gridCol w:w="1304"/>
        <w:gridCol w:w="1276"/>
        <w:gridCol w:w="1843"/>
      </w:tblGrid>
      <w:tr w:rsidR="00654BA0" w:rsidTr="00B91DF1">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B91DF1">
        <w:trPr>
          <w:trHeight w:val="369"/>
          <w:jc w:val="center"/>
        </w:trPr>
        <w:tc>
          <w:tcPr>
            <w:tcW w:w="1276" w:type="dxa"/>
            <w:vAlign w:val="center"/>
          </w:tcPr>
          <w:p w:rsidR="00654BA0" w:rsidRDefault="00440C2E">
            <w:pPr>
              <w:pStyle w:val="10"/>
            </w:pPr>
            <w:r>
              <w:t>项目编码</w:t>
            </w:r>
          </w:p>
        </w:tc>
        <w:tc>
          <w:tcPr>
            <w:tcW w:w="2711" w:type="dxa"/>
            <w:gridSpan w:val="3"/>
            <w:vAlign w:val="center"/>
          </w:tcPr>
          <w:p w:rsidR="00654BA0" w:rsidRDefault="00440C2E">
            <w:pPr>
              <w:pStyle w:val="20"/>
            </w:pPr>
            <w:r>
              <w:t>37020022P880028104649</w:t>
            </w:r>
          </w:p>
        </w:tc>
        <w:tc>
          <w:tcPr>
            <w:tcW w:w="1484" w:type="dxa"/>
            <w:vAlign w:val="center"/>
          </w:tcPr>
          <w:p w:rsidR="00654BA0" w:rsidRDefault="00440C2E">
            <w:pPr>
              <w:pStyle w:val="10"/>
            </w:pPr>
            <w:r>
              <w:t>项目名称</w:t>
            </w:r>
          </w:p>
        </w:tc>
        <w:tc>
          <w:tcPr>
            <w:tcW w:w="4423" w:type="dxa"/>
            <w:gridSpan w:val="3"/>
            <w:vAlign w:val="center"/>
          </w:tcPr>
          <w:p w:rsidR="00654BA0" w:rsidRDefault="00440C2E">
            <w:pPr>
              <w:pStyle w:val="20"/>
            </w:pPr>
            <w:r>
              <w:t>文旅活动及管理工作经费</w:t>
            </w:r>
          </w:p>
        </w:tc>
      </w:tr>
      <w:tr w:rsidR="00654BA0" w:rsidTr="00B91DF1">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428.00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428.00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B91DF1">
        <w:trPr>
          <w:trHeight w:val="369"/>
          <w:jc w:val="center"/>
        </w:trPr>
        <w:tc>
          <w:tcPr>
            <w:tcW w:w="1276" w:type="dxa"/>
            <w:vMerge/>
          </w:tcPr>
          <w:p w:rsidR="00654BA0" w:rsidRDefault="00654BA0"/>
        </w:tc>
        <w:tc>
          <w:tcPr>
            <w:tcW w:w="8618" w:type="dxa"/>
            <w:gridSpan w:val="7"/>
            <w:vAlign w:val="center"/>
          </w:tcPr>
          <w:p w:rsidR="00654BA0" w:rsidRDefault="00440C2E">
            <w:pPr>
              <w:pStyle w:val="20"/>
            </w:pPr>
            <w:r>
              <w:t>用于行业管理、开展小型文旅活动、文明旅游、日常宣传等经费</w:t>
            </w:r>
          </w:p>
        </w:tc>
      </w:tr>
      <w:tr w:rsidR="00654BA0" w:rsidTr="00B91DF1">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B91DF1">
        <w:trPr>
          <w:trHeight w:val="369"/>
          <w:jc w:val="center"/>
        </w:trPr>
        <w:tc>
          <w:tcPr>
            <w:tcW w:w="1276" w:type="dxa"/>
            <w:vMerge/>
          </w:tcPr>
          <w:p w:rsidR="00654BA0" w:rsidRDefault="00654BA0"/>
        </w:tc>
        <w:tc>
          <w:tcPr>
            <w:tcW w:w="2608" w:type="dxa"/>
            <w:gridSpan w:val="2"/>
            <w:vAlign w:val="center"/>
          </w:tcPr>
          <w:p w:rsidR="00654BA0" w:rsidRDefault="00440C2E">
            <w:pPr>
              <w:pStyle w:val="3"/>
            </w:pPr>
            <w:r>
              <w:t>100.00</w:t>
            </w:r>
          </w:p>
        </w:tc>
        <w:tc>
          <w:tcPr>
            <w:tcW w:w="1587" w:type="dxa"/>
            <w:gridSpan w:val="2"/>
            <w:vAlign w:val="center"/>
          </w:tcPr>
          <w:p w:rsidR="00654BA0" w:rsidRDefault="00440C2E">
            <w:pPr>
              <w:pStyle w:val="3"/>
            </w:pPr>
            <w:r>
              <w:t>200.00</w:t>
            </w:r>
          </w:p>
        </w:tc>
        <w:tc>
          <w:tcPr>
            <w:tcW w:w="1304" w:type="dxa"/>
            <w:vAlign w:val="center"/>
          </w:tcPr>
          <w:p w:rsidR="00654BA0" w:rsidRDefault="00440C2E">
            <w:pPr>
              <w:pStyle w:val="3"/>
            </w:pPr>
            <w:r>
              <w:t>300.00</w:t>
            </w:r>
          </w:p>
        </w:tc>
        <w:tc>
          <w:tcPr>
            <w:tcW w:w="3119" w:type="dxa"/>
            <w:gridSpan w:val="2"/>
            <w:vAlign w:val="center"/>
          </w:tcPr>
          <w:p w:rsidR="00654BA0" w:rsidRDefault="00440C2E">
            <w:pPr>
              <w:pStyle w:val="3"/>
            </w:pPr>
            <w:r>
              <w:t>428.00</w:t>
            </w:r>
          </w:p>
        </w:tc>
      </w:tr>
      <w:tr w:rsidR="00654BA0" w:rsidTr="00B91DF1">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1.通过开展行业培训、组织对文旅企业的安全检查等活动加强对文旅行业的管理</w:t>
            </w:r>
          </w:p>
          <w:p w:rsidR="00654BA0" w:rsidRDefault="00440C2E">
            <w:pPr>
              <w:pStyle w:val="20"/>
            </w:pPr>
            <w:r>
              <w:t>2.开展多样性的文化旅游活动，丰富市民文化生活需求，以开展多样性的活动来推动文化旅游发展</w:t>
            </w:r>
          </w:p>
          <w:p w:rsidR="00654BA0" w:rsidRDefault="00440C2E">
            <w:pPr>
              <w:pStyle w:val="20"/>
            </w:pPr>
            <w:r>
              <w:t>3.组织文明旅游等活动宣传推广我市文明旅游、对书报刊进行审读，加强对我市出版的监督和管理</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101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568"/>
        <w:gridCol w:w="2891"/>
        <w:gridCol w:w="1276"/>
        <w:gridCol w:w="1843"/>
      </w:tblGrid>
      <w:tr w:rsidR="00654BA0" w:rsidTr="00B91DF1">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568"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rsidTr="00B91DF1">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568" w:type="dxa"/>
            <w:vAlign w:val="center"/>
          </w:tcPr>
          <w:p w:rsidR="00654BA0" w:rsidRDefault="00440C2E">
            <w:pPr>
              <w:pStyle w:val="20"/>
            </w:pPr>
            <w:r>
              <w:t>组织行业培训活动</w:t>
            </w:r>
          </w:p>
        </w:tc>
        <w:tc>
          <w:tcPr>
            <w:tcW w:w="2891" w:type="dxa"/>
            <w:vAlign w:val="center"/>
          </w:tcPr>
          <w:p w:rsidR="00654BA0" w:rsidRDefault="00440C2E">
            <w:pPr>
              <w:pStyle w:val="20"/>
            </w:pPr>
            <w:r>
              <w:t>组织相关行业培训等活动</w:t>
            </w:r>
          </w:p>
        </w:tc>
        <w:tc>
          <w:tcPr>
            <w:tcW w:w="1276" w:type="dxa"/>
            <w:vAlign w:val="center"/>
          </w:tcPr>
          <w:p w:rsidR="00654BA0" w:rsidRDefault="00440C2E">
            <w:pPr>
              <w:pStyle w:val="20"/>
            </w:pPr>
            <w:r>
              <w:t>≥2次</w:t>
            </w:r>
          </w:p>
        </w:tc>
        <w:tc>
          <w:tcPr>
            <w:tcW w:w="1843" w:type="dxa"/>
            <w:vAlign w:val="center"/>
          </w:tcPr>
          <w:p w:rsidR="00654BA0" w:rsidRDefault="00440C2E">
            <w:pPr>
              <w:pStyle w:val="20"/>
            </w:pPr>
            <w:r>
              <w:t>工作计划</w:t>
            </w:r>
          </w:p>
        </w:tc>
      </w:tr>
      <w:tr w:rsidR="00654BA0" w:rsidTr="00B91DF1">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568" w:type="dxa"/>
            <w:vAlign w:val="center"/>
          </w:tcPr>
          <w:p w:rsidR="00654BA0" w:rsidRDefault="00440C2E">
            <w:pPr>
              <w:pStyle w:val="20"/>
            </w:pPr>
            <w:r>
              <w:t>组织专家对项目评审或审计次数</w:t>
            </w:r>
          </w:p>
        </w:tc>
        <w:tc>
          <w:tcPr>
            <w:tcW w:w="2891" w:type="dxa"/>
            <w:vAlign w:val="center"/>
          </w:tcPr>
          <w:p w:rsidR="00654BA0" w:rsidRDefault="00440C2E">
            <w:pPr>
              <w:pStyle w:val="20"/>
            </w:pPr>
            <w:r>
              <w:t>组织专家对项目评审或审计次数</w:t>
            </w:r>
          </w:p>
        </w:tc>
        <w:tc>
          <w:tcPr>
            <w:tcW w:w="1276" w:type="dxa"/>
            <w:vAlign w:val="center"/>
          </w:tcPr>
          <w:p w:rsidR="00654BA0" w:rsidRDefault="00440C2E">
            <w:pPr>
              <w:pStyle w:val="20"/>
            </w:pPr>
            <w:r>
              <w:t>≥6次</w:t>
            </w:r>
          </w:p>
        </w:tc>
        <w:tc>
          <w:tcPr>
            <w:tcW w:w="1843" w:type="dxa"/>
            <w:vAlign w:val="center"/>
          </w:tcPr>
          <w:p w:rsidR="00654BA0" w:rsidRDefault="00440C2E">
            <w:pPr>
              <w:pStyle w:val="20"/>
            </w:pPr>
            <w:r>
              <w:t>工作计划</w:t>
            </w:r>
          </w:p>
        </w:tc>
      </w:tr>
      <w:tr w:rsidR="00654BA0" w:rsidTr="00B91DF1">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568" w:type="dxa"/>
            <w:vAlign w:val="center"/>
          </w:tcPr>
          <w:p w:rsidR="00654BA0" w:rsidRDefault="00440C2E">
            <w:pPr>
              <w:pStyle w:val="20"/>
            </w:pPr>
            <w:r>
              <w:t>开展文化活动次数</w:t>
            </w:r>
          </w:p>
        </w:tc>
        <w:tc>
          <w:tcPr>
            <w:tcW w:w="2891" w:type="dxa"/>
            <w:vAlign w:val="center"/>
          </w:tcPr>
          <w:p w:rsidR="00654BA0" w:rsidRDefault="00440C2E">
            <w:pPr>
              <w:pStyle w:val="20"/>
            </w:pPr>
            <w:r>
              <w:t>开展文化活动次数</w:t>
            </w:r>
          </w:p>
        </w:tc>
        <w:tc>
          <w:tcPr>
            <w:tcW w:w="1276" w:type="dxa"/>
            <w:vAlign w:val="center"/>
          </w:tcPr>
          <w:p w:rsidR="00654BA0" w:rsidRDefault="00440C2E">
            <w:pPr>
              <w:pStyle w:val="20"/>
            </w:pPr>
            <w:r>
              <w:t>≥4次</w:t>
            </w:r>
          </w:p>
        </w:tc>
        <w:tc>
          <w:tcPr>
            <w:tcW w:w="1843" w:type="dxa"/>
            <w:vAlign w:val="center"/>
          </w:tcPr>
          <w:p w:rsidR="00654BA0" w:rsidRDefault="00440C2E">
            <w:pPr>
              <w:pStyle w:val="20"/>
            </w:pPr>
            <w:r>
              <w:t>工作计划</w:t>
            </w:r>
          </w:p>
        </w:tc>
      </w:tr>
      <w:tr w:rsidR="00654BA0" w:rsidTr="00B91DF1">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568" w:type="dxa"/>
            <w:vAlign w:val="center"/>
          </w:tcPr>
          <w:p w:rsidR="00654BA0" w:rsidRDefault="00440C2E">
            <w:pPr>
              <w:pStyle w:val="20"/>
            </w:pPr>
            <w:r>
              <w:t>项目投入成本</w:t>
            </w:r>
          </w:p>
        </w:tc>
        <w:tc>
          <w:tcPr>
            <w:tcW w:w="2891" w:type="dxa"/>
            <w:vAlign w:val="center"/>
          </w:tcPr>
          <w:p w:rsidR="00654BA0" w:rsidRDefault="00440C2E">
            <w:pPr>
              <w:pStyle w:val="20"/>
            </w:pPr>
            <w:r>
              <w:t>项目投入成本</w:t>
            </w:r>
          </w:p>
        </w:tc>
        <w:tc>
          <w:tcPr>
            <w:tcW w:w="1276" w:type="dxa"/>
            <w:vAlign w:val="center"/>
          </w:tcPr>
          <w:p w:rsidR="00654BA0" w:rsidRDefault="00440C2E">
            <w:pPr>
              <w:pStyle w:val="20"/>
            </w:pPr>
            <w:r>
              <w:t>≤428万元</w:t>
            </w:r>
          </w:p>
        </w:tc>
        <w:tc>
          <w:tcPr>
            <w:tcW w:w="1843" w:type="dxa"/>
            <w:vAlign w:val="center"/>
          </w:tcPr>
          <w:p w:rsidR="00654BA0" w:rsidRDefault="00440C2E">
            <w:pPr>
              <w:pStyle w:val="20"/>
            </w:pPr>
            <w:r>
              <w:t>预算审批</w:t>
            </w:r>
          </w:p>
        </w:tc>
      </w:tr>
      <w:tr w:rsidR="00654BA0" w:rsidTr="00B91DF1">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568" w:type="dxa"/>
            <w:vAlign w:val="center"/>
          </w:tcPr>
          <w:p w:rsidR="00654BA0" w:rsidRDefault="00440C2E">
            <w:pPr>
              <w:pStyle w:val="20"/>
            </w:pPr>
            <w:r>
              <w:t>审读报刊数量</w:t>
            </w:r>
          </w:p>
        </w:tc>
        <w:tc>
          <w:tcPr>
            <w:tcW w:w="2891" w:type="dxa"/>
            <w:vAlign w:val="center"/>
          </w:tcPr>
          <w:p w:rsidR="00654BA0" w:rsidRDefault="00440C2E">
            <w:pPr>
              <w:pStyle w:val="20"/>
            </w:pPr>
            <w:r>
              <w:t>审读报刊数量</w:t>
            </w:r>
          </w:p>
        </w:tc>
        <w:tc>
          <w:tcPr>
            <w:tcW w:w="1276" w:type="dxa"/>
            <w:vAlign w:val="center"/>
          </w:tcPr>
          <w:p w:rsidR="00654BA0" w:rsidRDefault="00440C2E">
            <w:pPr>
              <w:pStyle w:val="20"/>
            </w:pPr>
            <w:r>
              <w:t>≥116种</w:t>
            </w:r>
          </w:p>
        </w:tc>
        <w:tc>
          <w:tcPr>
            <w:tcW w:w="1843" w:type="dxa"/>
            <w:vAlign w:val="center"/>
          </w:tcPr>
          <w:p w:rsidR="00654BA0" w:rsidRDefault="00440C2E">
            <w:pPr>
              <w:pStyle w:val="20"/>
            </w:pPr>
            <w:r>
              <w:t>工作计划</w:t>
            </w:r>
          </w:p>
        </w:tc>
      </w:tr>
      <w:tr w:rsidR="00654BA0" w:rsidTr="00B91DF1">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568" w:type="dxa"/>
            <w:vAlign w:val="center"/>
          </w:tcPr>
          <w:p w:rsidR="00654BA0" w:rsidRDefault="00440C2E">
            <w:pPr>
              <w:pStyle w:val="20"/>
            </w:pPr>
            <w:r>
              <w:t>审读新媒体数量</w:t>
            </w:r>
          </w:p>
        </w:tc>
        <w:tc>
          <w:tcPr>
            <w:tcW w:w="2891" w:type="dxa"/>
            <w:vAlign w:val="center"/>
          </w:tcPr>
          <w:p w:rsidR="00654BA0" w:rsidRDefault="00440C2E">
            <w:pPr>
              <w:pStyle w:val="20"/>
            </w:pPr>
            <w:r>
              <w:t>审读新媒体数量</w:t>
            </w:r>
          </w:p>
        </w:tc>
        <w:tc>
          <w:tcPr>
            <w:tcW w:w="1276" w:type="dxa"/>
            <w:vAlign w:val="center"/>
          </w:tcPr>
          <w:p w:rsidR="00654BA0" w:rsidRDefault="00440C2E">
            <w:pPr>
              <w:pStyle w:val="20"/>
            </w:pPr>
            <w:r>
              <w:t>≥76个</w:t>
            </w:r>
          </w:p>
        </w:tc>
        <w:tc>
          <w:tcPr>
            <w:tcW w:w="1843" w:type="dxa"/>
            <w:vAlign w:val="center"/>
          </w:tcPr>
          <w:p w:rsidR="00654BA0" w:rsidRDefault="00440C2E">
            <w:pPr>
              <w:pStyle w:val="20"/>
            </w:pPr>
            <w:r>
              <w:t>工作计划</w:t>
            </w:r>
          </w:p>
        </w:tc>
      </w:tr>
      <w:tr w:rsidR="00654BA0" w:rsidTr="00B91DF1">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568" w:type="dxa"/>
            <w:vAlign w:val="center"/>
          </w:tcPr>
          <w:p w:rsidR="00654BA0" w:rsidRDefault="00440C2E">
            <w:pPr>
              <w:pStyle w:val="20"/>
            </w:pPr>
            <w:r>
              <w:t>按时间进度完成任务</w:t>
            </w:r>
          </w:p>
        </w:tc>
        <w:tc>
          <w:tcPr>
            <w:tcW w:w="2891" w:type="dxa"/>
            <w:vAlign w:val="center"/>
          </w:tcPr>
          <w:p w:rsidR="00654BA0" w:rsidRDefault="00440C2E">
            <w:pPr>
              <w:pStyle w:val="20"/>
            </w:pPr>
            <w:r>
              <w:t>按时间进度完成任务</w:t>
            </w:r>
          </w:p>
        </w:tc>
        <w:tc>
          <w:tcPr>
            <w:tcW w:w="1276" w:type="dxa"/>
            <w:vAlign w:val="center"/>
          </w:tcPr>
          <w:p w:rsidR="00654BA0" w:rsidRDefault="00440C2E">
            <w:pPr>
              <w:pStyle w:val="20"/>
            </w:pPr>
            <w:r>
              <w:t>100%</w:t>
            </w:r>
          </w:p>
        </w:tc>
        <w:tc>
          <w:tcPr>
            <w:tcW w:w="1843" w:type="dxa"/>
            <w:vAlign w:val="center"/>
          </w:tcPr>
          <w:p w:rsidR="00654BA0" w:rsidRDefault="00440C2E">
            <w:pPr>
              <w:pStyle w:val="20"/>
            </w:pPr>
            <w:r>
              <w:t>工作计划</w:t>
            </w:r>
          </w:p>
        </w:tc>
      </w:tr>
      <w:tr w:rsidR="00654BA0" w:rsidTr="00B91DF1">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568" w:type="dxa"/>
            <w:vAlign w:val="center"/>
          </w:tcPr>
          <w:p w:rsidR="00654BA0" w:rsidRDefault="00440C2E">
            <w:pPr>
              <w:pStyle w:val="20"/>
            </w:pPr>
            <w:r>
              <w:t>活动费参与人次</w:t>
            </w:r>
          </w:p>
        </w:tc>
        <w:tc>
          <w:tcPr>
            <w:tcW w:w="2891" w:type="dxa"/>
            <w:vAlign w:val="center"/>
          </w:tcPr>
          <w:p w:rsidR="00654BA0" w:rsidRDefault="00440C2E">
            <w:pPr>
              <w:pStyle w:val="20"/>
            </w:pPr>
            <w:r>
              <w:t>通过非遗日等活动宣传推广非遗、文物保护利用</w:t>
            </w:r>
          </w:p>
        </w:tc>
        <w:tc>
          <w:tcPr>
            <w:tcW w:w="1276" w:type="dxa"/>
            <w:vAlign w:val="center"/>
          </w:tcPr>
          <w:p w:rsidR="00654BA0" w:rsidRDefault="00440C2E">
            <w:pPr>
              <w:pStyle w:val="20"/>
            </w:pPr>
            <w:r>
              <w:t>≥800人次</w:t>
            </w:r>
          </w:p>
        </w:tc>
        <w:tc>
          <w:tcPr>
            <w:tcW w:w="1843" w:type="dxa"/>
            <w:vAlign w:val="center"/>
          </w:tcPr>
          <w:p w:rsidR="00654BA0" w:rsidRDefault="00440C2E">
            <w:pPr>
              <w:pStyle w:val="20"/>
            </w:pPr>
            <w:r>
              <w:t>工作计划</w:t>
            </w:r>
          </w:p>
        </w:tc>
      </w:tr>
      <w:tr w:rsidR="00654BA0" w:rsidTr="00B91DF1">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568" w:type="dxa"/>
            <w:vAlign w:val="center"/>
          </w:tcPr>
          <w:p w:rsidR="00654BA0" w:rsidRDefault="00440C2E">
            <w:pPr>
              <w:pStyle w:val="20"/>
            </w:pPr>
            <w:r>
              <w:t>三民满意度测评得分</w:t>
            </w:r>
          </w:p>
        </w:tc>
        <w:tc>
          <w:tcPr>
            <w:tcW w:w="2891" w:type="dxa"/>
            <w:vAlign w:val="center"/>
          </w:tcPr>
          <w:p w:rsidR="00654BA0" w:rsidRDefault="00440C2E">
            <w:pPr>
              <w:pStyle w:val="20"/>
            </w:pPr>
            <w:r>
              <w:t>三民满意度测评得分</w:t>
            </w:r>
          </w:p>
        </w:tc>
        <w:tc>
          <w:tcPr>
            <w:tcW w:w="1276" w:type="dxa"/>
            <w:vAlign w:val="center"/>
          </w:tcPr>
          <w:p w:rsidR="00654BA0" w:rsidRDefault="00440C2E">
            <w:pPr>
              <w:pStyle w:val="20"/>
            </w:pPr>
            <w:r>
              <w:t>≥95分</w:t>
            </w:r>
          </w:p>
        </w:tc>
        <w:tc>
          <w:tcPr>
            <w:tcW w:w="1843" w:type="dxa"/>
            <w:vAlign w:val="center"/>
          </w:tcPr>
          <w:p w:rsidR="00654BA0" w:rsidRDefault="00440C2E">
            <w:pPr>
              <w:pStyle w:val="20"/>
            </w:pPr>
            <w:r>
              <w:t>工作计划</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2" w:name="_Toc_4_4_0000000005"/>
      <w:r>
        <w:rPr>
          <w:rFonts w:ascii="方正仿宋_GBK" w:eastAsia="方正仿宋_GBK" w:hAnsi="方正仿宋_GBK" w:cs="方正仿宋_GBK"/>
          <w:color w:val="000000"/>
          <w:sz w:val="28"/>
        </w:rPr>
        <w:t>2.大剧院运营补助绩效目标表</w:t>
      </w:r>
      <w:bookmarkEnd w:id="2"/>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03"/>
        <w:gridCol w:w="1484"/>
        <w:gridCol w:w="1304"/>
        <w:gridCol w:w="1276"/>
        <w:gridCol w:w="1843"/>
      </w:tblGrid>
      <w:tr w:rsidR="00654BA0" w:rsidTr="00B91DF1">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B91DF1">
        <w:trPr>
          <w:trHeight w:val="369"/>
          <w:jc w:val="center"/>
        </w:trPr>
        <w:tc>
          <w:tcPr>
            <w:tcW w:w="1276" w:type="dxa"/>
            <w:vAlign w:val="center"/>
          </w:tcPr>
          <w:p w:rsidR="00654BA0" w:rsidRDefault="00440C2E">
            <w:pPr>
              <w:pStyle w:val="10"/>
            </w:pPr>
            <w:r>
              <w:t>项目编码</w:t>
            </w:r>
          </w:p>
        </w:tc>
        <w:tc>
          <w:tcPr>
            <w:tcW w:w="2711" w:type="dxa"/>
            <w:gridSpan w:val="3"/>
            <w:vAlign w:val="center"/>
          </w:tcPr>
          <w:p w:rsidR="00654BA0" w:rsidRDefault="00440C2E">
            <w:pPr>
              <w:pStyle w:val="20"/>
            </w:pPr>
            <w:r>
              <w:t>37020022P31000610001J</w:t>
            </w:r>
          </w:p>
        </w:tc>
        <w:tc>
          <w:tcPr>
            <w:tcW w:w="1484" w:type="dxa"/>
            <w:vAlign w:val="center"/>
          </w:tcPr>
          <w:p w:rsidR="00654BA0" w:rsidRDefault="00440C2E">
            <w:pPr>
              <w:pStyle w:val="10"/>
            </w:pPr>
            <w:r>
              <w:t>项目名称</w:t>
            </w:r>
          </w:p>
        </w:tc>
        <w:tc>
          <w:tcPr>
            <w:tcW w:w="4423" w:type="dxa"/>
            <w:gridSpan w:val="3"/>
            <w:vAlign w:val="center"/>
          </w:tcPr>
          <w:p w:rsidR="00654BA0" w:rsidRDefault="00440C2E">
            <w:pPr>
              <w:pStyle w:val="20"/>
            </w:pPr>
            <w:r>
              <w:t>大剧院运营补助</w:t>
            </w:r>
          </w:p>
        </w:tc>
      </w:tr>
      <w:tr w:rsidR="00654BA0" w:rsidTr="00B91DF1">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2795.00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2795.00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B91DF1">
        <w:trPr>
          <w:trHeight w:val="369"/>
          <w:jc w:val="center"/>
        </w:trPr>
        <w:tc>
          <w:tcPr>
            <w:tcW w:w="1276" w:type="dxa"/>
            <w:vMerge/>
          </w:tcPr>
          <w:p w:rsidR="00654BA0" w:rsidRDefault="00654BA0"/>
        </w:tc>
        <w:tc>
          <w:tcPr>
            <w:tcW w:w="8618" w:type="dxa"/>
            <w:gridSpan w:val="7"/>
            <w:vAlign w:val="center"/>
          </w:tcPr>
          <w:p w:rsidR="00654BA0" w:rsidRDefault="00440C2E">
            <w:pPr>
              <w:pStyle w:val="20"/>
            </w:pPr>
            <w:r>
              <w:t>根据《市财政局关于青岛国信集团大剧院运营管理工作办理情况的情况》意见，对大剧院运营进行补助</w:t>
            </w:r>
          </w:p>
        </w:tc>
      </w:tr>
      <w:tr w:rsidR="00654BA0" w:rsidTr="00B91DF1">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B91DF1">
        <w:trPr>
          <w:trHeight w:val="369"/>
          <w:jc w:val="center"/>
        </w:trPr>
        <w:tc>
          <w:tcPr>
            <w:tcW w:w="1276" w:type="dxa"/>
            <w:vMerge/>
          </w:tcPr>
          <w:p w:rsidR="00654BA0" w:rsidRDefault="00654BA0"/>
        </w:tc>
        <w:tc>
          <w:tcPr>
            <w:tcW w:w="2608" w:type="dxa"/>
            <w:gridSpan w:val="2"/>
            <w:vAlign w:val="center"/>
          </w:tcPr>
          <w:p w:rsidR="00654BA0" w:rsidRDefault="00440C2E">
            <w:pPr>
              <w:pStyle w:val="3"/>
            </w:pPr>
            <w:r>
              <w:t>2795.00</w:t>
            </w:r>
          </w:p>
        </w:tc>
        <w:tc>
          <w:tcPr>
            <w:tcW w:w="1587" w:type="dxa"/>
            <w:gridSpan w:val="2"/>
            <w:vAlign w:val="center"/>
          </w:tcPr>
          <w:p w:rsidR="00654BA0" w:rsidRDefault="00440C2E">
            <w:pPr>
              <w:pStyle w:val="3"/>
            </w:pPr>
            <w:r>
              <w:t>2795.00</w:t>
            </w:r>
          </w:p>
        </w:tc>
        <w:tc>
          <w:tcPr>
            <w:tcW w:w="1304" w:type="dxa"/>
            <w:vAlign w:val="center"/>
          </w:tcPr>
          <w:p w:rsidR="00654BA0" w:rsidRDefault="00440C2E">
            <w:pPr>
              <w:pStyle w:val="3"/>
            </w:pPr>
            <w:r>
              <w:t>2795.00</w:t>
            </w:r>
          </w:p>
        </w:tc>
        <w:tc>
          <w:tcPr>
            <w:tcW w:w="3119" w:type="dxa"/>
            <w:gridSpan w:val="2"/>
            <w:vAlign w:val="center"/>
          </w:tcPr>
          <w:p w:rsidR="00654BA0" w:rsidRDefault="00440C2E">
            <w:pPr>
              <w:pStyle w:val="3"/>
            </w:pPr>
            <w:r>
              <w:t>2795.00</w:t>
            </w:r>
          </w:p>
        </w:tc>
      </w:tr>
      <w:tr w:rsidR="00654BA0" w:rsidTr="00B91DF1">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1.保障大剧院规范有序正常运行； 2.举办国内外优秀的精品演出项目，提供优质丰富的文化产品和文化服务；3.积极优化演出目标，提高演出档次； 4.举办艺术普及教育活动等公益演出</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商业演出场次</w:t>
            </w:r>
          </w:p>
        </w:tc>
        <w:tc>
          <w:tcPr>
            <w:tcW w:w="2891" w:type="dxa"/>
            <w:vAlign w:val="center"/>
          </w:tcPr>
          <w:p w:rsidR="00654BA0" w:rsidRDefault="00440C2E">
            <w:pPr>
              <w:pStyle w:val="20"/>
            </w:pPr>
            <w:r>
              <w:t>商业演出场次</w:t>
            </w:r>
          </w:p>
        </w:tc>
        <w:tc>
          <w:tcPr>
            <w:tcW w:w="1276" w:type="dxa"/>
            <w:vAlign w:val="center"/>
          </w:tcPr>
          <w:p w:rsidR="00654BA0" w:rsidRDefault="00440C2E">
            <w:pPr>
              <w:pStyle w:val="20"/>
            </w:pPr>
            <w:r>
              <w:t>110场</w:t>
            </w:r>
          </w:p>
        </w:tc>
        <w:tc>
          <w:tcPr>
            <w:tcW w:w="1843" w:type="dxa"/>
            <w:vAlign w:val="center"/>
          </w:tcPr>
          <w:p w:rsidR="00654BA0" w:rsidRDefault="00440C2E">
            <w:pPr>
              <w:pStyle w:val="20"/>
            </w:pPr>
            <w:r>
              <w:t>考核标准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公益演出场次</w:t>
            </w:r>
          </w:p>
        </w:tc>
        <w:tc>
          <w:tcPr>
            <w:tcW w:w="2891" w:type="dxa"/>
            <w:vAlign w:val="center"/>
          </w:tcPr>
          <w:p w:rsidR="00654BA0" w:rsidRDefault="00440C2E">
            <w:pPr>
              <w:pStyle w:val="20"/>
            </w:pPr>
            <w:r>
              <w:t>公益演出场次</w:t>
            </w:r>
          </w:p>
        </w:tc>
        <w:tc>
          <w:tcPr>
            <w:tcW w:w="1276" w:type="dxa"/>
            <w:vAlign w:val="center"/>
          </w:tcPr>
          <w:p w:rsidR="00654BA0" w:rsidRDefault="00440C2E">
            <w:pPr>
              <w:pStyle w:val="20"/>
            </w:pPr>
            <w:r>
              <w:t>30场</w:t>
            </w:r>
          </w:p>
        </w:tc>
        <w:tc>
          <w:tcPr>
            <w:tcW w:w="1843" w:type="dxa"/>
            <w:vAlign w:val="center"/>
          </w:tcPr>
          <w:p w:rsidR="00654BA0" w:rsidRDefault="00440C2E">
            <w:pPr>
              <w:pStyle w:val="20"/>
            </w:pPr>
            <w:r>
              <w:t>考核标准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演出场次的年度平均上座率</w:t>
            </w:r>
          </w:p>
        </w:tc>
        <w:tc>
          <w:tcPr>
            <w:tcW w:w="2891" w:type="dxa"/>
            <w:vAlign w:val="center"/>
          </w:tcPr>
          <w:p w:rsidR="00654BA0" w:rsidRDefault="00440C2E">
            <w:pPr>
              <w:pStyle w:val="20"/>
            </w:pPr>
            <w:r>
              <w:t>演出场次的年度平均上座率</w:t>
            </w:r>
          </w:p>
        </w:tc>
        <w:tc>
          <w:tcPr>
            <w:tcW w:w="1276" w:type="dxa"/>
            <w:vAlign w:val="center"/>
          </w:tcPr>
          <w:p w:rsidR="00654BA0" w:rsidRDefault="00440C2E">
            <w:pPr>
              <w:pStyle w:val="20"/>
            </w:pPr>
            <w:r>
              <w:t>≥60%</w:t>
            </w:r>
          </w:p>
        </w:tc>
        <w:tc>
          <w:tcPr>
            <w:tcW w:w="1843" w:type="dxa"/>
            <w:vAlign w:val="center"/>
          </w:tcPr>
          <w:p w:rsidR="00654BA0" w:rsidRDefault="00440C2E">
            <w:pPr>
              <w:pStyle w:val="20"/>
            </w:pPr>
            <w:r>
              <w:t>考核标准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A类演出场次</w:t>
            </w:r>
          </w:p>
        </w:tc>
        <w:tc>
          <w:tcPr>
            <w:tcW w:w="2891" w:type="dxa"/>
            <w:vAlign w:val="center"/>
          </w:tcPr>
          <w:p w:rsidR="00654BA0" w:rsidRDefault="00440C2E">
            <w:pPr>
              <w:pStyle w:val="20"/>
            </w:pPr>
            <w:r>
              <w:t>A类演出场次</w:t>
            </w:r>
          </w:p>
        </w:tc>
        <w:tc>
          <w:tcPr>
            <w:tcW w:w="1276" w:type="dxa"/>
            <w:vAlign w:val="center"/>
          </w:tcPr>
          <w:p w:rsidR="00654BA0" w:rsidRDefault="00440C2E">
            <w:pPr>
              <w:pStyle w:val="20"/>
            </w:pPr>
            <w:r>
              <w:t>40场</w:t>
            </w:r>
          </w:p>
        </w:tc>
        <w:tc>
          <w:tcPr>
            <w:tcW w:w="1843" w:type="dxa"/>
            <w:vAlign w:val="center"/>
          </w:tcPr>
          <w:p w:rsidR="00654BA0" w:rsidRDefault="00440C2E">
            <w:pPr>
              <w:pStyle w:val="20"/>
            </w:pPr>
            <w:r>
              <w:t>考核标准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演出完成时间</w:t>
            </w:r>
          </w:p>
        </w:tc>
        <w:tc>
          <w:tcPr>
            <w:tcW w:w="2891" w:type="dxa"/>
            <w:vAlign w:val="center"/>
          </w:tcPr>
          <w:p w:rsidR="00654BA0" w:rsidRDefault="00440C2E">
            <w:pPr>
              <w:pStyle w:val="20"/>
            </w:pPr>
            <w:r>
              <w:t>完成演出时间</w:t>
            </w:r>
          </w:p>
        </w:tc>
        <w:tc>
          <w:tcPr>
            <w:tcW w:w="1276" w:type="dxa"/>
            <w:vAlign w:val="center"/>
          </w:tcPr>
          <w:p w:rsidR="00654BA0" w:rsidRDefault="00440C2E">
            <w:pPr>
              <w:pStyle w:val="20"/>
            </w:pPr>
            <w:r>
              <w:t>全年</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市财力补助成本</w:t>
            </w:r>
          </w:p>
        </w:tc>
        <w:tc>
          <w:tcPr>
            <w:tcW w:w="2891" w:type="dxa"/>
            <w:vAlign w:val="center"/>
          </w:tcPr>
          <w:p w:rsidR="00654BA0" w:rsidRDefault="00440C2E">
            <w:pPr>
              <w:pStyle w:val="20"/>
            </w:pPr>
            <w:r>
              <w:t>市财力补助资金</w:t>
            </w:r>
          </w:p>
        </w:tc>
        <w:tc>
          <w:tcPr>
            <w:tcW w:w="1276" w:type="dxa"/>
            <w:vAlign w:val="center"/>
          </w:tcPr>
          <w:p w:rsidR="00654BA0" w:rsidRDefault="00440C2E">
            <w:pPr>
              <w:pStyle w:val="20"/>
            </w:pPr>
            <w:r>
              <w:t>≤2795万元</w:t>
            </w:r>
          </w:p>
        </w:tc>
        <w:tc>
          <w:tcPr>
            <w:tcW w:w="1843" w:type="dxa"/>
            <w:vAlign w:val="center"/>
          </w:tcPr>
          <w:p w:rsidR="00654BA0" w:rsidRDefault="00440C2E">
            <w:pPr>
              <w:pStyle w:val="20"/>
            </w:pPr>
            <w:r>
              <w:t>预算审批</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参观观众数量</w:t>
            </w:r>
          </w:p>
        </w:tc>
        <w:tc>
          <w:tcPr>
            <w:tcW w:w="2891" w:type="dxa"/>
            <w:vAlign w:val="center"/>
          </w:tcPr>
          <w:p w:rsidR="00654BA0" w:rsidRDefault="00440C2E">
            <w:pPr>
              <w:pStyle w:val="20"/>
            </w:pPr>
            <w:r>
              <w:t>参观观众数量</w:t>
            </w:r>
          </w:p>
        </w:tc>
        <w:tc>
          <w:tcPr>
            <w:tcW w:w="1276" w:type="dxa"/>
            <w:vAlign w:val="center"/>
          </w:tcPr>
          <w:p w:rsidR="00654BA0" w:rsidRDefault="00440C2E">
            <w:pPr>
              <w:pStyle w:val="20"/>
            </w:pPr>
            <w:r>
              <w:t>≥5万人次</w:t>
            </w:r>
          </w:p>
        </w:tc>
        <w:tc>
          <w:tcPr>
            <w:tcW w:w="1843" w:type="dxa"/>
            <w:vAlign w:val="center"/>
          </w:tcPr>
          <w:p w:rsidR="00654BA0" w:rsidRDefault="00440C2E">
            <w:pPr>
              <w:pStyle w:val="20"/>
            </w:pPr>
            <w:r>
              <w:t>工作计划</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观众满意度</w:t>
            </w:r>
          </w:p>
        </w:tc>
        <w:tc>
          <w:tcPr>
            <w:tcW w:w="2891" w:type="dxa"/>
            <w:vAlign w:val="center"/>
          </w:tcPr>
          <w:p w:rsidR="00654BA0" w:rsidRDefault="00440C2E">
            <w:pPr>
              <w:pStyle w:val="20"/>
            </w:pPr>
            <w:r>
              <w:t>观众满意度</w:t>
            </w:r>
          </w:p>
        </w:tc>
        <w:tc>
          <w:tcPr>
            <w:tcW w:w="1276" w:type="dxa"/>
            <w:vAlign w:val="center"/>
          </w:tcPr>
          <w:p w:rsidR="00654BA0" w:rsidRDefault="00440C2E">
            <w:pPr>
              <w:pStyle w:val="20"/>
            </w:pPr>
            <w:r>
              <w:t>≥85%</w:t>
            </w:r>
          </w:p>
        </w:tc>
        <w:tc>
          <w:tcPr>
            <w:tcW w:w="1843" w:type="dxa"/>
            <w:vAlign w:val="center"/>
          </w:tcPr>
          <w:p w:rsidR="00654BA0" w:rsidRDefault="00440C2E">
            <w:pPr>
              <w:pStyle w:val="20"/>
            </w:pPr>
            <w:r>
              <w:t>工作计划</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3" w:name="_Toc_4_4_0000000006"/>
      <w:r>
        <w:rPr>
          <w:rFonts w:ascii="方正仿宋_GBK" w:eastAsia="方正仿宋_GBK" w:hAnsi="方正仿宋_GBK" w:cs="方正仿宋_GBK"/>
          <w:color w:val="000000"/>
          <w:sz w:val="28"/>
        </w:rPr>
        <w:t>3.第十届中国（青岛）国际邮轮峰会绩效目标表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654BA0">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trPr>
          <w:trHeight w:val="369"/>
          <w:jc w:val="center"/>
        </w:trPr>
        <w:tc>
          <w:tcPr>
            <w:tcW w:w="1276" w:type="dxa"/>
            <w:vAlign w:val="center"/>
          </w:tcPr>
          <w:p w:rsidR="00654BA0" w:rsidRDefault="00440C2E">
            <w:pPr>
              <w:pStyle w:val="10"/>
            </w:pPr>
            <w:r>
              <w:t>项目编码</w:t>
            </w:r>
          </w:p>
        </w:tc>
        <w:tc>
          <w:tcPr>
            <w:tcW w:w="2608" w:type="dxa"/>
            <w:gridSpan w:val="2"/>
            <w:vAlign w:val="center"/>
          </w:tcPr>
          <w:p w:rsidR="00654BA0" w:rsidRDefault="00440C2E">
            <w:pPr>
              <w:pStyle w:val="20"/>
            </w:pPr>
            <w:r>
              <w:t>37020022P12000510004R</w:t>
            </w:r>
          </w:p>
        </w:tc>
        <w:tc>
          <w:tcPr>
            <w:tcW w:w="1587" w:type="dxa"/>
            <w:vAlign w:val="center"/>
          </w:tcPr>
          <w:p w:rsidR="00654BA0" w:rsidRDefault="00440C2E">
            <w:pPr>
              <w:pStyle w:val="10"/>
            </w:pPr>
            <w:r>
              <w:t>项目名称</w:t>
            </w:r>
          </w:p>
        </w:tc>
        <w:tc>
          <w:tcPr>
            <w:tcW w:w="4422" w:type="dxa"/>
            <w:gridSpan w:val="3"/>
            <w:vAlign w:val="center"/>
          </w:tcPr>
          <w:p w:rsidR="00654BA0" w:rsidRDefault="00440C2E">
            <w:pPr>
              <w:pStyle w:val="20"/>
            </w:pPr>
            <w:r>
              <w:t>第十届中国（青岛）国际邮轮峰会</w:t>
            </w:r>
          </w:p>
        </w:tc>
      </w:tr>
      <w:tr w:rsidR="00654BA0">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20.00</w:t>
            </w:r>
          </w:p>
        </w:tc>
        <w:tc>
          <w:tcPr>
            <w:tcW w:w="1587" w:type="dxa"/>
            <w:vAlign w:val="center"/>
          </w:tcPr>
          <w:p w:rsidR="00654BA0" w:rsidRDefault="00440C2E">
            <w:pPr>
              <w:pStyle w:val="10"/>
            </w:pPr>
            <w:r>
              <w:t>其中：财政    资金</w:t>
            </w:r>
          </w:p>
        </w:tc>
        <w:tc>
          <w:tcPr>
            <w:tcW w:w="1304" w:type="dxa"/>
            <w:vAlign w:val="center"/>
          </w:tcPr>
          <w:p w:rsidR="00654BA0" w:rsidRDefault="00440C2E">
            <w:pPr>
              <w:pStyle w:val="20"/>
            </w:pPr>
            <w:r>
              <w:t>20.00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trPr>
          <w:trHeight w:val="369"/>
          <w:jc w:val="center"/>
        </w:trPr>
        <w:tc>
          <w:tcPr>
            <w:tcW w:w="1276" w:type="dxa"/>
            <w:vMerge/>
          </w:tcPr>
          <w:p w:rsidR="00654BA0" w:rsidRDefault="00654BA0"/>
        </w:tc>
        <w:tc>
          <w:tcPr>
            <w:tcW w:w="8617" w:type="dxa"/>
            <w:gridSpan w:val="6"/>
            <w:vAlign w:val="center"/>
          </w:tcPr>
          <w:p w:rsidR="00654BA0" w:rsidRDefault="00440C2E">
            <w:pPr>
              <w:pStyle w:val="20"/>
            </w:pPr>
            <w:r>
              <w:t>举办国际游轮峰会</w:t>
            </w:r>
          </w:p>
        </w:tc>
      </w:tr>
      <w:tr w:rsidR="00654BA0">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8" w:type="dxa"/>
            <w:gridSpan w:val="2"/>
            <w:vAlign w:val="center"/>
          </w:tcPr>
          <w:p w:rsidR="00654BA0" w:rsidRDefault="00440C2E">
            <w:pPr>
              <w:pStyle w:val="10"/>
            </w:pPr>
            <w:r>
              <w:t>12月底</w:t>
            </w:r>
          </w:p>
        </w:tc>
      </w:tr>
      <w:tr w:rsidR="00654BA0">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vAlign w:val="center"/>
          </w:tcPr>
          <w:p w:rsidR="00654BA0" w:rsidRDefault="00440C2E">
            <w:pPr>
              <w:pStyle w:val="3"/>
            </w:pPr>
            <w:r>
              <w:t>20.00</w:t>
            </w:r>
          </w:p>
        </w:tc>
        <w:tc>
          <w:tcPr>
            <w:tcW w:w="1304" w:type="dxa"/>
            <w:vAlign w:val="center"/>
          </w:tcPr>
          <w:p w:rsidR="00654BA0" w:rsidRDefault="00440C2E">
            <w:pPr>
              <w:pStyle w:val="3"/>
            </w:pPr>
            <w:r>
              <w:t>20.00</w:t>
            </w:r>
          </w:p>
        </w:tc>
        <w:tc>
          <w:tcPr>
            <w:tcW w:w="3118" w:type="dxa"/>
            <w:gridSpan w:val="2"/>
            <w:vAlign w:val="center"/>
          </w:tcPr>
          <w:p w:rsidR="00654BA0" w:rsidRDefault="00440C2E">
            <w:pPr>
              <w:pStyle w:val="3"/>
            </w:pPr>
            <w:r>
              <w:t>20.00</w:t>
            </w:r>
          </w:p>
        </w:tc>
      </w:tr>
      <w:tr w:rsidR="00654BA0">
        <w:trPr>
          <w:trHeight w:val="369"/>
          <w:jc w:val="center"/>
        </w:trPr>
        <w:tc>
          <w:tcPr>
            <w:tcW w:w="1276" w:type="dxa"/>
            <w:vAlign w:val="center"/>
          </w:tcPr>
          <w:p w:rsidR="00654BA0" w:rsidRDefault="00440C2E">
            <w:pPr>
              <w:pStyle w:val="10"/>
            </w:pPr>
            <w:r>
              <w:t>绩效目标</w:t>
            </w:r>
          </w:p>
        </w:tc>
        <w:tc>
          <w:tcPr>
            <w:tcW w:w="8617" w:type="dxa"/>
            <w:gridSpan w:val="6"/>
            <w:vAlign w:val="center"/>
          </w:tcPr>
          <w:p w:rsidR="00654BA0" w:rsidRDefault="00440C2E">
            <w:pPr>
              <w:pStyle w:val="20"/>
            </w:pPr>
            <w:r>
              <w:t>1.通过组织邮轮城市营销、邮轮修造、邮轮人才等专业论坛，了解国际邮轮旅游发展趋势，把脉青岛邮轮旅游发展方向，助力青岛国际邮轮港品牌提升和青岛国际时尚城建设。</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参会人数</w:t>
            </w:r>
          </w:p>
        </w:tc>
        <w:tc>
          <w:tcPr>
            <w:tcW w:w="2891" w:type="dxa"/>
            <w:vAlign w:val="center"/>
          </w:tcPr>
          <w:p w:rsidR="00654BA0" w:rsidRDefault="00440C2E">
            <w:pPr>
              <w:pStyle w:val="20"/>
            </w:pPr>
            <w:r>
              <w:t xml:space="preserve"> 线下参加峰会人员</w:t>
            </w:r>
          </w:p>
        </w:tc>
        <w:tc>
          <w:tcPr>
            <w:tcW w:w="1276" w:type="dxa"/>
            <w:vAlign w:val="center"/>
          </w:tcPr>
          <w:p w:rsidR="00654BA0" w:rsidRDefault="00440C2E">
            <w:pPr>
              <w:pStyle w:val="20"/>
            </w:pPr>
            <w:r>
              <w:t>≥180人</w:t>
            </w:r>
          </w:p>
        </w:tc>
        <w:tc>
          <w:tcPr>
            <w:tcW w:w="1843" w:type="dxa"/>
            <w:vAlign w:val="center"/>
          </w:tcPr>
          <w:p w:rsidR="00654BA0" w:rsidRDefault="00440C2E">
            <w:pPr>
              <w:pStyle w:val="20"/>
            </w:pPr>
            <w:r>
              <w:t>工作计划</w:t>
            </w:r>
          </w:p>
          <w:p w:rsidR="00654BA0" w:rsidRDefault="00654BA0">
            <w:pPr>
              <w:pStyle w:val="20"/>
            </w:pP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 xml:space="preserve"> 演讲嘉宾</w:t>
            </w:r>
          </w:p>
        </w:tc>
        <w:tc>
          <w:tcPr>
            <w:tcW w:w="2891" w:type="dxa"/>
            <w:vAlign w:val="center"/>
          </w:tcPr>
          <w:p w:rsidR="00654BA0" w:rsidRDefault="00440C2E">
            <w:pPr>
              <w:pStyle w:val="20"/>
            </w:pPr>
            <w:r>
              <w:t>开幕式和分论坛演讲嘉宾</w:t>
            </w:r>
          </w:p>
        </w:tc>
        <w:tc>
          <w:tcPr>
            <w:tcW w:w="1276" w:type="dxa"/>
            <w:vAlign w:val="center"/>
          </w:tcPr>
          <w:p w:rsidR="00654BA0" w:rsidRDefault="00440C2E">
            <w:pPr>
              <w:pStyle w:val="20"/>
            </w:pPr>
            <w:r>
              <w:t>≥20人次</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外宾演讲嘉宾</w:t>
            </w:r>
          </w:p>
        </w:tc>
        <w:tc>
          <w:tcPr>
            <w:tcW w:w="2891" w:type="dxa"/>
            <w:vAlign w:val="center"/>
          </w:tcPr>
          <w:p w:rsidR="00654BA0" w:rsidRDefault="00440C2E">
            <w:pPr>
              <w:pStyle w:val="20"/>
            </w:pPr>
            <w:r>
              <w:t xml:space="preserve"> 邀请外宾演讲</w:t>
            </w:r>
          </w:p>
        </w:tc>
        <w:tc>
          <w:tcPr>
            <w:tcW w:w="1276" w:type="dxa"/>
            <w:vAlign w:val="center"/>
          </w:tcPr>
          <w:p w:rsidR="00654BA0" w:rsidRDefault="00440C2E">
            <w:pPr>
              <w:pStyle w:val="20"/>
            </w:pPr>
            <w:r>
              <w:t>≥3人次</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峰会举办时间</w:t>
            </w:r>
          </w:p>
        </w:tc>
        <w:tc>
          <w:tcPr>
            <w:tcW w:w="2891" w:type="dxa"/>
            <w:vAlign w:val="center"/>
          </w:tcPr>
          <w:p w:rsidR="00654BA0" w:rsidRDefault="00440C2E">
            <w:pPr>
              <w:pStyle w:val="20"/>
            </w:pPr>
            <w:r>
              <w:t>举办时间</w:t>
            </w:r>
          </w:p>
        </w:tc>
        <w:tc>
          <w:tcPr>
            <w:tcW w:w="1276" w:type="dxa"/>
            <w:vAlign w:val="center"/>
          </w:tcPr>
          <w:p w:rsidR="00654BA0" w:rsidRDefault="00440C2E">
            <w:pPr>
              <w:pStyle w:val="20"/>
            </w:pPr>
            <w:r>
              <w:t>≤9月底</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参加专家人数</w:t>
            </w:r>
          </w:p>
        </w:tc>
        <w:tc>
          <w:tcPr>
            <w:tcW w:w="2891" w:type="dxa"/>
            <w:vAlign w:val="center"/>
          </w:tcPr>
          <w:p w:rsidR="00654BA0" w:rsidRDefault="00440C2E">
            <w:pPr>
              <w:pStyle w:val="20"/>
            </w:pPr>
            <w:r>
              <w:t>邀请行业专家人数</w:t>
            </w:r>
          </w:p>
        </w:tc>
        <w:tc>
          <w:tcPr>
            <w:tcW w:w="1276" w:type="dxa"/>
            <w:vAlign w:val="center"/>
          </w:tcPr>
          <w:p w:rsidR="00654BA0" w:rsidRDefault="00440C2E">
            <w:pPr>
              <w:pStyle w:val="20"/>
            </w:pPr>
            <w:r>
              <w:t>≥10人</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市财政投入资金成本</w:t>
            </w:r>
          </w:p>
        </w:tc>
        <w:tc>
          <w:tcPr>
            <w:tcW w:w="2891" w:type="dxa"/>
            <w:vAlign w:val="center"/>
          </w:tcPr>
          <w:p w:rsidR="00654BA0" w:rsidRDefault="00440C2E">
            <w:pPr>
              <w:pStyle w:val="20"/>
            </w:pPr>
            <w:r>
              <w:t>市财政投入资金成本</w:t>
            </w:r>
          </w:p>
        </w:tc>
        <w:tc>
          <w:tcPr>
            <w:tcW w:w="1276" w:type="dxa"/>
            <w:vAlign w:val="center"/>
          </w:tcPr>
          <w:p w:rsidR="00654BA0" w:rsidRDefault="00440C2E">
            <w:pPr>
              <w:pStyle w:val="20"/>
            </w:pPr>
            <w:r>
              <w:t>≤20万元</w:t>
            </w:r>
          </w:p>
        </w:tc>
        <w:tc>
          <w:tcPr>
            <w:tcW w:w="1843" w:type="dxa"/>
            <w:vAlign w:val="center"/>
          </w:tcPr>
          <w:p w:rsidR="00654BA0" w:rsidRDefault="00440C2E">
            <w:pPr>
              <w:pStyle w:val="20"/>
            </w:pPr>
            <w:r>
              <w:t>预算审批</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宣传报道</w:t>
            </w:r>
          </w:p>
        </w:tc>
        <w:tc>
          <w:tcPr>
            <w:tcW w:w="2891" w:type="dxa"/>
            <w:vAlign w:val="center"/>
          </w:tcPr>
          <w:p w:rsidR="00654BA0" w:rsidRDefault="00440C2E">
            <w:pPr>
              <w:pStyle w:val="20"/>
            </w:pPr>
            <w:r>
              <w:t>线上线下媒体宣传报道</w:t>
            </w:r>
          </w:p>
        </w:tc>
        <w:tc>
          <w:tcPr>
            <w:tcW w:w="1276" w:type="dxa"/>
            <w:vAlign w:val="center"/>
          </w:tcPr>
          <w:p w:rsidR="00654BA0" w:rsidRDefault="00440C2E">
            <w:pPr>
              <w:pStyle w:val="20"/>
            </w:pPr>
            <w:r>
              <w:t>≥100次</w:t>
            </w:r>
          </w:p>
        </w:tc>
        <w:tc>
          <w:tcPr>
            <w:tcW w:w="1843" w:type="dxa"/>
            <w:vAlign w:val="center"/>
          </w:tcPr>
          <w:p w:rsidR="00654BA0" w:rsidRDefault="00440C2E">
            <w:pPr>
              <w:pStyle w:val="20"/>
            </w:pPr>
            <w:r>
              <w:t>工作计划</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参会代表满意度</w:t>
            </w:r>
          </w:p>
        </w:tc>
        <w:tc>
          <w:tcPr>
            <w:tcW w:w="2891" w:type="dxa"/>
            <w:vAlign w:val="center"/>
          </w:tcPr>
          <w:p w:rsidR="00654BA0" w:rsidRDefault="00440C2E">
            <w:pPr>
              <w:pStyle w:val="20"/>
            </w:pPr>
            <w:r>
              <w:t>参会代表满意度</w:t>
            </w:r>
          </w:p>
        </w:tc>
        <w:tc>
          <w:tcPr>
            <w:tcW w:w="1276" w:type="dxa"/>
            <w:vAlign w:val="center"/>
          </w:tcPr>
          <w:p w:rsidR="00654BA0" w:rsidRDefault="00440C2E">
            <w:pPr>
              <w:pStyle w:val="20"/>
            </w:pPr>
            <w:r>
              <w:t>≥90%</w:t>
            </w:r>
          </w:p>
        </w:tc>
        <w:tc>
          <w:tcPr>
            <w:tcW w:w="1843" w:type="dxa"/>
            <w:vAlign w:val="center"/>
          </w:tcPr>
          <w:p w:rsidR="00654BA0" w:rsidRDefault="00440C2E">
            <w:pPr>
              <w:pStyle w:val="20"/>
            </w:pPr>
            <w:r>
              <w:t>工作计划</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4" w:name="_Toc_4_4_0000000007"/>
      <w:r>
        <w:rPr>
          <w:rFonts w:ascii="方正仿宋_GBK" w:eastAsia="方正仿宋_GBK" w:hAnsi="方正仿宋_GBK" w:cs="方正仿宋_GBK"/>
          <w:color w:val="000000"/>
          <w:sz w:val="28"/>
        </w:rPr>
        <w:t>4.第五届青岛国际版权交易博览会绩效目标表</w:t>
      </w:r>
      <w:bookmarkEnd w:id="4"/>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03"/>
        <w:gridCol w:w="1484"/>
        <w:gridCol w:w="1304"/>
        <w:gridCol w:w="1276"/>
        <w:gridCol w:w="1843"/>
      </w:tblGrid>
      <w:tr w:rsidR="00654BA0" w:rsidTr="00B91DF1">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B91DF1">
        <w:trPr>
          <w:trHeight w:val="369"/>
          <w:jc w:val="center"/>
        </w:trPr>
        <w:tc>
          <w:tcPr>
            <w:tcW w:w="1276" w:type="dxa"/>
            <w:vAlign w:val="center"/>
          </w:tcPr>
          <w:p w:rsidR="00654BA0" w:rsidRDefault="00440C2E">
            <w:pPr>
              <w:pStyle w:val="10"/>
            </w:pPr>
            <w:r>
              <w:t>项目编码</w:t>
            </w:r>
          </w:p>
        </w:tc>
        <w:tc>
          <w:tcPr>
            <w:tcW w:w="2711" w:type="dxa"/>
            <w:gridSpan w:val="3"/>
            <w:vAlign w:val="center"/>
          </w:tcPr>
          <w:p w:rsidR="00654BA0" w:rsidRDefault="00440C2E">
            <w:pPr>
              <w:pStyle w:val="20"/>
            </w:pPr>
            <w:r>
              <w:t>37020022P120005100132</w:t>
            </w:r>
          </w:p>
        </w:tc>
        <w:tc>
          <w:tcPr>
            <w:tcW w:w="1484" w:type="dxa"/>
            <w:vAlign w:val="center"/>
          </w:tcPr>
          <w:p w:rsidR="00654BA0" w:rsidRDefault="00440C2E">
            <w:pPr>
              <w:pStyle w:val="10"/>
            </w:pPr>
            <w:r>
              <w:t>项目名称</w:t>
            </w:r>
          </w:p>
        </w:tc>
        <w:tc>
          <w:tcPr>
            <w:tcW w:w="4423" w:type="dxa"/>
            <w:gridSpan w:val="3"/>
            <w:vAlign w:val="center"/>
          </w:tcPr>
          <w:p w:rsidR="00654BA0" w:rsidRDefault="00440C2E">
            <w:pPr>
              <w:pStyle w:val="20"/>
            </w:pPr>
            <w:r>
              <w:t>第五届青岛国际版权交易博览会</w:t>
            </w:r>
          </w:p>
        </w:tc>
      </w:tr>
      <w:tr w:rsidR="00654BA0" w:rsidTr="00B91DF1">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127.00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127.00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B91DF1">
        <w:trPr>
          <w:trHeight w:val="369"/>
          <w:jc w:val="center"/>
        </w:trPr>
        <w:tc>
          <w:tcPr>
            <w:tcW w:w="1276" w:type="dxa"/>
            <w:vMerge/>
          </w:tcPr>
          <w:p w:rsidR="00654BA0" w:rsidRDefault="00654BA0"/>
        </w:tc>
        <w:tc>
          <w:tcPr>
            <w:tcW w:w="8618" w:type="dxa"/>
            <w:gridSpan w:val="7"/>
            <w:vAlign w:val="center"/>
          </w:tcPr>
          <w:p w:rsidR="00654BA0" w:rsidRDefault="00440C2E">
            <w:pPr>
              <w:pStyle w:val="20"/>
            </w:pPr>
            <w:r>
              <w:t>第五届版交会会展承办费</w:t>
            </w:r>
          </w:p>
        </w:tc>
      </w:tr>
      <w:tr w:rsidR="00654BA0" w:rsidTr="00B91DF1">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B91DF1">
        <w:trPr>
          <w:trHeight w:val="369"/>
          <w:jc w:val="center"/>
        </w:trPr>
        <w:tc>
          <w:tcPr>
            <w:tcW w:w="1276" w:type="dxa"/>
            <w:vMerge/>
          </w:tcPr>
          <w:p w:rsidR="00654BA0" w:rsidRDefault="00654BA0"/>
        </w:tc>
        <w:tc>
          <w:tcPr>
            <w:tcW w:w="2608" w:type="dxa"/>
            <w:gridSpan w:val="2"/>
            <w:vAlign w:val="center"/>
          </w:tcPr>
          <w:p w:rsidR="00654BA0" w:rsidRDefault="00440C2E">
            <w:pPr>
              <w:pStyle w:val="3"/>
            </w:pPr>
            <w:r>
              <w:t>38.10</w:t>
            </w:r>
          </w:p>
        </w:tc>
        <w:tc>
          <w:tcPr>
            <w:tcW w:w="1587" w:type="dxa"/>
            <w:gridSpan w:val="2"/>
            <w:vAlign w:val="center"/>
          </w:tcPr>
          <w:p w:rsidR="00654BA0" w:rsidRDefault="00440C2E">
            <w:pPr>
              <w:pStyle w:val="3"/>
            </w:pPr>
            <w:r>
              <w:t xml:space="preserve"> </w:t>
            </w:r>
          </w:p>
        </w:tc>
        <w:tc>
          <w:tcPr>
            <w:tcW w:w="1304" w:type="dxa"/>
            <w:vAlign w:val="center"/>
          </w:tcPr>
          <w:p w:rsidR="00654BA0" w:rsidRDefault="00440C2E">
            <w:pPr>
              <w:pStyle w:val="3"/>
            </w:pPr>
            <w:r>
              <w:t xml:space="preserve"> </w:t>
            </w:r>
          </w:p>
        </w:tc>
        <w:tc>
          <w:tcPr>
            <w:tcW w:w="3119" w:type="dxa"/>
            <w:gridSpan w:val="2"/>
            <w:vAlign w:val="center"/>
          </w:tcPr>
          <w:p w:rsidR="00654BA0" w:rsidRDefault="00440C2E">
            <w:pPr>
              <w:pStyle w:val="3"/>
            </w:pPr>
            <w:r>
              <w:t>127.00</w:t>
            </w:r>
          </w:p>
        </w:tc>
      </w:tr>
      <w:tr w:rsidR="00654BA0" w:rsidTr="00B91DF1">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以版权促进青岛文化创意产业发展为目标，办好第五届青岛国际版权交易会。年度目标为：在年内举办完成，实现展览面积2万平方米、参展企业超过250家、观展人次超过3万人次，实现特装面积占比超过百分之三十；各级主要媒体报道数量超过400篇/次；场地租赁成本控制在40万/天以内；参展企业、观众满意度达到90％，企业投诉数不超过5起，为进一步提升青岛全国版权示范城市辐射影响力、推动青岛国际时尚城建设努力做出新贡献。</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意向签约项目</w:t>
            </w:r>
          </w:p>
        </w:tc>
        <w:tc>
          <w:tcPr>
            <w:tcW w:w="2891" w:type="dxa"/>
            <w:vAlign w:val="center"/>
          </w:tcPr>
          <w:p w:rsidR="00654BA0" w:rsidRDefault="00440C2E">
            <w:pPr>
              <w:pStyle w:val="20"/>
            </w:pPr>
            <w:r>
              <w:t>意向签约项目</w:t>
            </w:r>
          </w:p>
        </w:tc>
        <w:tc>
          <w:tcPr>
            <w:tcW w:w="1276" w:type="dxa"/>
            <w:vAlign w:val="center"/>
          </w:tcPr>
          <w:p w:rsidR="00654BA0" w:rsidRDefault="00440C2E">
            <w:pPr>
              <w:pStyle w:val="20"/>
            </w:pPr>
            <w:r>
              <w:t>≥5个</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展览面积</w:t>
            </w:r>
          </w:p>
        </w:tc>
        <w:tc>
          <w:tcPr>
            <w:tcW w:w="2891" w:type="dxa"/>
            <w:vAlign w:val="center"/>
          </w:tcPr>
          <w:p w:rsidR="00654BA0" w:rsidRDefault="00440C2E">
            <w:pPr>
              <w:pStyle w:val="20"/>
            </w:pPr>
            <w:r>
              <w:t>展览面积</w:t>
            </w:r>
          </w:p>
        </w:tc>
        <w:tc>
          <w:tcPr>
            <w:tcW w:w="1276" w:type="dxa"/>
            <w:vAlign w:val="center"/>
          </w:tcPr>
          <w:p w:rsidR="00654BA0" w:rsidRDefault="00440C2E">
            <w:pPr>
              <w:pStyle w:val="20"/>
            </w:pPr>
            <w:r>
              <w:t>≥1万平方米</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特装面积占展出面积比例</w:t>
            </w:r>
          </w:p>
        </w:tc>
        <w:tc>
          <w:tcPr>
            <w:tcW w:w="2891" w:type="dxa"/>
            <w:vAlign w:val="center"/>
          </w:tcPr>
          <w:p w:rsidR="00654BA0" w:rsidRDefault="00440C2E">
            <w:pPr>
              <w:pStyle w:val="20"/>
            </w:pPr>
            <w:r>
              <w:t>特装面积占展出面积比例</w:t>
            </w:r>
          </w:p>
        </w:tc>
        <w:tc>
          <w:tcPr>
            <w:tcW w:w="1276" w:type="dxa"/>
            <w:vAlign w:val="center"/>
          </w:tcPr>
          <w:p w:rsidR="00654BA0" w:rsidRDefault="00440C2E">
            <w:pPr>
              <w:pStyle w:val="20"/>
            </w:pPr>
            <w:r>
              <w:t>≥30%</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会议完成率</w:t>
            </w:r>
          </w:p>
        </w:tc>
        <w:tc>
          <w:tcPr>
            <w:tcW w:w="2891" w:type="dxa"/>
            <w:vAlign w:val="center"/>
          </w:tcPr>
          <w:p w:rsidR="00654BA0" w:rsidRDefault="00440C2E">
            <w:pPr>
              <w:pStyle w:val="20"/>
            </w:pPr>
            <w:r>
              <w:t>展会中论坛会议完成率</w:t>
            </w:r>
          </w:p>
        </w:tc>
        <w:tc>
          <w:tcPr>
            <w:tcW w:w="1276" w:type="dxa"/>
            <w:vAlign w:val="center"/>
          </w:tcPr>
          <w:p w:rsidR="00654BA0" w:rsidRDefault="00440C2E">
            <w:pPr>
              <w:pStyle w:val="20"/>
            </w:pPr>
            <w:r>
              <w:t>100%</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完成时限</w:t>
            </w:r>
          </w:p>
        </w:tc>
        <w:tc>
          <w:tcPr>
            <w:tcW w:w="2891" w:type="dxa"/>
            <w:vAlign w:val="center"/>
          </w:tcPr>
          <w:p w:rsidR="00654BA0" w:rsidRDefault="00440C2E">
            <w:pPr>
              <w:pStyle w:val="20"/>
            </w:pPr>
            <w:r>
              <w:t>展会举办完成</w:t>
            </w:r>
          </w:p>
        </w:tc>
        <w:tc>
          <w:tcPr>
            <w:tcW w:w="1276" w:type="dxa"/>
            <w:vAlign w:val="center"/>
          </w:tcPr>
          <w:p w:rsidR="00654BA0" w:rsidRDefault="00440C2E">
            <w:pPr>
              <w:pStyle w:val="20"/>
            </w:pPr>
            <w:r>
              <w:t>2022年12月31日前完成</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场地租赁成本</w:t>
            </w:r>
          </w:p>
        </w:tc>
        <w:tc>
          <w:tcPr>
            <w:tcW w:w="2891" w:type="dxa"/>
            <w:vAlign w:val="center"/>
          </w:tcPr>
          <w:p w:rsidR="00654BA0" w:rsidRDefault="00440C2E">
            <w:pPr>
              <w:pStyle w:val="20"/>
            </w:pPr>
            <w:r>
              <w:t>场地租赁成本（青岛国际会展中心1号馆）</w:t>
            </w:r>
          </w:p>
        </w:tc>
        <w:tc>
          <w:tcPr>
            <w:tcW w:w="1276" w:type="dxa"/>
            <w:vAlign w:val="center"/>
          </w:tcPr>
          <w:p w:rsidR="00654BA0" w:rsidRDefault="00440C2E">
            <w:pPr>
              <w:pStyle w:val="20"/>
            </w:pPr>
            <w:r>
              <w:t>≤4040万元/天</w:t>
            </w:r>
          </w:p>
        </w:tc>
        <w:tc>
          <w:tcPr>
            <w:tcW w:w="1843" w:type="dxa"/>
            <w:vAlign w:val="center"/>
          </w:tcPr>
          <w:p w:rsidR="00654BA0" w:rsidRDefault="00440C2E">
            <w:pPr>
              <w:pStyle w:val="20"/>
            </w:pPr>
            <w:r>
              <w:t>行业标准</w:t>
            </w:r>
          </w:p>
        </w:tc>
      </w:tr>
      <w:tr w:rsidR="00654BA0">
        <w:trPr>
          <w:trHeight w:val="369"/>
          <w:jc w:val="center"/>
        </w:trPr>
        <w:tc>
          <w:tcPr>
            <w:tcW w:w="1276" w:type="dxa"/>
            <w:vMerge w:val="restart"/>
            <w:vAlign w:val="center"/>
          </w:tcPr>
          <w:p w:rsidR="00654BA0" w:rsidRDefault="00440C2E">
            <w:pPr>
              <w:pStyle w:val="3"/>
            </w:pPr>
            <w:r>
              <w:t>效益指标</w:t>
            </w:r>
          </w:p>
        </w:tc>
        <w:tc>
          <w:tcPr>
            <w:tcW w:w="1276" w:type="dxa"/>
            <w:vAlign w:val="center"/>
          </w:tcPr>
          <w:p w:rsidR="00654BA0" w:rsidRDefault="00440C2E">
            <w:pPr>
              <w:pStyle w:val="20"/>
            </w:pPr>
            <w:r>
              <w:t>经济效益指标</w:t>
            </w:r>
          </w:p>
        </w:tc>
        <w:tc>
          <w:tcPr>
            <w:tcW w:w="1332" w:type="dxa"/>
            <w:vAlign w:val="center"/>
          </w:tcPr>
          <w:p w:rsidR="00654BA0" w:rsidRDefault="00440C2E">
            <w:pPr>
              <w:pStyle w:val="20"/>
            </w:pPr>
            <w:r>
              <w:t>参展企业现场签订意向合同金额</w:t>
            </w:r>
          </w:p>
        </w:tc>
        <w:tc>
          <w:tcPr>
            <w:tcW w:w="2891" w:type="dxa"/>
            <w:vAlign w:val="center"/>
          </w:tcPr>
          <w:p w:rsidR="00654BA0" w:rsidRDefault="00440C2E">
            <w:pPr>
              <w:pStyle w:val="20"/>
            </w:pPr>
            <w:r>
              <w:t>参展企业现场签订意向合同金额</w:t>
            </w:r>
          </w:p>
        </w:tc>
        <w:tc>
          <w:tcPr>
            <w:tcW w:w="1276" w:type="dxa"/>
            <w:vAlign w:val="center"/>
          </w:tcPr>
          <w:p w:rsidR="00654BA0" w:rsidRDefault="00440C2E">
            <w:pPr>
              <w:pStyle w:val="20"/>
            </w:pPr>
            <w:r>
              <w:t>≥30亿元</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观展人次</w:t>
            </w:r>
          </w:p>
        </w:tc>
        <w:tc>
          <w:tcPr>
            <w:tcW w:w="2891" w:type="dxa"/>
            <w:vAlign w:val="center"/>
          </w:tcPr>
          <w:p w:rsidR="00654BA0" w:rsidRDefault="00440C2E">
            <w:pPr>
              <w:pStyle w:val="20"/>
            </w:pPr>
            <w:r>
              <w:t>实际观展情况将根据疫情防控相关要求进行调整限定。</w:t>
            </w:r>
          </w:p>
        </w:tc>
        <w:tc>
          <w:tcPr>
            <w:tcW w:w="1276" w:type="dxa"/>
            <w:vAlign w:val="center"/>
          </w:tcPr>
          <w:p w:rsidR="00654BA0" w:rsidRDefault="00440C2E">
            <w:pPr>
              <w:pStyle w:val="20"/>
            </w:pPr>
            <w:r>
              <w:t>≥3万人次</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参展主体数量</w:t>
            </w:r>
          </w:p>
        </w:tc>
        <w:tc>
          <w:tcPr>
            <w:tcW w:w="2891" w:type="dxa"/>
            <w:vAlign w:val="center"/>
          </w:tcPr>
          <w:p w:rsidR="00654BA0" w:rsidRDefault="00440C2E">
            <w:pPr>
              <w:pStyle w:val="20"/>
            </w:pPr>
            <w:r>
              <w:t>实际参展情况将根据疫情防控相关要求调整确定。</w:t>
            </w:r>
          </w:p>
        </w:tc>
        <w:tc>
          <w:tcPr>
            <w:tcW w:w="1276" w:type="dxa"/>
            <w:vAlign w:val="center"/>
          </w:tcPr>
          <w:p w:rsidR="00654BA0" w:rsidRDefault="00440C2E">
            <w:pPr>
              <w:pStyle w:val="20"/>
            </w:pPr>
            <w:r>
              <w:t>≥250家</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中央/行业/地方主要媒体报道数量</w:t>
            </w:r>
          </w:p>
        </w:tc>
        <w:tc>
          <w:tcPr>
            <w:tcW w:w="2891" w:type="dxa"/>
            <w:vAlign w:val="center"/>
          </w:tcPr>
          <w:p w:rsidR="00654BA0" w:rsidRDefault="00440C2E">
            <w:pPr>
              <w:pStyle w:val="20"/>
            </w:pPr>
            <w:r>
              <w:t>宣传报道次数</w:t>
            </w:r>
          </w:p>
        </w:tc>
        <w:tc>
          <w:tcPr>
            <w:tcW w:w="1276" w:type="dxa"/>
            <w:vAlign w:val="center"/>
          </w:tcPr>
          <w:p w:rsidR="00654BA0" w:rsidRDefault="00440C2E">
            <w:pPr>
              <w:pStyle w:val="20"/>
            </w:pPr>
            <w:r>
              <w:t>≥400篇次</w:t>
            </w:r>
          </w:p>
        </w:tc>
        <w:tc>
          <w:tcPr>
            <w:tcW w:w="1843" w:type="dxa"/>
            <w:vAlign w:val="center"/>
          </w:tcPr>
          <w:p w:rsidR="00654BA0" w:rsidRDefault="00440C2E">
            <w:pPr>
              <w:pStyle w:val="20"/>
            </w:pPr>
            <w:r>
              <w:t>计划标准</w:t>
            </w:r>
          </w:p>
        </w:tc>
      </w:tr>
      <w:tr w:rsidR="00654BA0">
        <w:trPr>
          <w:trHeight w:val="369"/>
          <w:jc w:val="center"/>
        </w:trPr>
        <w:tc>
          <w:tcPr>
            <w:tcW w:w="1276" w:type="dxa"/>
            <w:vMerge w:val="restart"/>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参展企业满意度</w:t>
            </w:r>
          </w:p>
        </w:tc>
        <w:tc>
          <w:tcPr>
            <w:tcW w:w="2891" w:type="dxa"/>
            <w:vAlign w:val="center"/>
          </w:tcPr>
          <w:p w:rsidR="00654BA0" w:rsidRDefault="00440C2E">
            <w:pPr>
              <w:pStyle w:val="20"/>
            </w:pPr>
            <w:r>
              <w:t>参展企业满意度</w:t>
            </w:r>
          </w:p>
        </w:tc>
        <w:tc>
          <w:tcPr>
            <w:tcW w:w="1276" w:type="dxa"/>
            <w:vAlign w:val="center"/>
          </w:tcPr>
          <w:p w:rsidR="00654BA0" w:rsidRDefault="00440C2E">
            <w:pPr>
              <w:pStyle w:val="20"/>
            </w:pPr>
            <w:r>
              <w:t>≥95%</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专业观众满意度</w:t>
            </w:r>
          </w:p>
        </w:tc>
        <w:tc>
          <w:tcPr>
            <w:tcW w:w="2891" w:type="dxa"/>
            <w:vAlign w:val="center"/>
          </w:tcPr>
          <w:p w:rsidR="00654BA0" w:rsidRDefault="00440C2E">
            <w:pPr>
              <w:pStyle w:val="20"/>
            </w:pPr>
            <w:r>
              <w:t>专业观众满意度</w:t>
            </w:r>
          </w:p>
        </w:tc>
        <w:tc>
          <w:tcPr>
            <w:tcW w:w="1276" w:type="dxa"/>
            <w:vAlign w:val="center"/>
          </w:tcPr>
          <w:p w:rsidR="00654BA0" w:rsidRDefault="00440C2E">
            <w:pPr>
              <w:pStyle w:val="20"/>
            </w:pPr>
            <w:r>
              <w:t>≥95%</w:t>
            </w:r>
          </w:p>
        </w:tc>
        <w:tc>
          <w:tcPr>
            <w:tcW w:w="1843" w:type="dxa"/>
            <w:vAlign w:val="center"/>
          </w:tcPr>
          <w:p w:rsidR="00654BA0" w:rsidRDefault="00440C2E">
            <w:pPr>
              <w:pStyle w:val="20"/>
            </w:pPr>
            <w:r>
              <w:t>历史标准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5" w:name="_Toc_4_4_0000000008"/>
      <w:r>
        <w:rPr>
          <w:rFonts w:ascii="方正仿宋_GBK" w:eastAsia="方正仿宋_GBK" w:hAnsi="方正仿宋_GBK" w:cs="方正仿宋_GBK"/>
          <w:color w:val="000000"/>
          <w:sz w:val="28"/>
        </w:rPr>
        <w:t>5.非国有博物馆免费开放补助绩效目标表</w:t>
      </w:r>
      <w:bookmarkEnd w:id="5"/>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435"/>
        <w:gridCol w:w="1484"/>
        <w:gridCol w:w="1304"/>
        <w:gridCol w:w="1276"/>
        <w:gridCol w:w="1843"/>
      </w:tblGrid>
      <w:tr w:rsidR="00654BA0" w:rsidTr="00B91DF1">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B91DF1">
        <w:trPr>
          <w:trHeight w:val="369"/>
          <w:jc w:val="center"/>
        </w:trPr>
        <w:tc>
          <w:tcPr>
            <w:tcW w:w="1276" w:type="dxa"/>
            <w:vAlign w:val="center"/>
          </w:tcPr>
          <w:p w:rsidR="00654BA0" w:rsidRDefault="00440C2E">
            <w:pPr>
              <w:pStyle w:val="10"/>
            </w:pPr>
            <w:r>
              <w:t>项目编码</w:t>
            </w:r>
          </w:p>
        </w:tc>
        <w:tc>
          <w:tcPr>
            <w:tcW w:w="2711" w:type="dxa"/>
            <w:gridSpan w:val="2"/>
            <w:vAlign w:val="center"/>
          </w:tcPr>
          <w:p w:rsidR="00654BA0" w:rsidRDefault="00440C2E">
            <w:pPr>
              <w:pStyle w:val="20"/>
            </w:pPr>
            <w:r>
              <w:t>37020022P320003100081</w:t>
            </w:r>
          </w:p>
        </w:tc>
        <w:tc>
          <w:tcPr>
            <w:tcW w:w="1484" w:type="dxa"/>
            <w:vAlign w:val="center"/>
          </w:tcPr>
          <w:p w:rsidR="00654BA0" w:rsidRDefault="00440C2E">
            <w:pPr>
              <w:pStyle w:val="10"/>
            </w:pPr>
            <w:r>
              <w:t>项目名称</w:t>
            </w:r>
          </w:p>
        </w:tc>
        <w:tc>
          <w:tcPr>
            <w:tcW w:w="4423" w:type="dxa"/>
            <w:gridSpan w:val="3"/>
            <w:vAlign w:val="center"/>
          </w:tcPr>
          <w:p w:rsidR="00654BA0" w:rsidRDefault="00440C2E">
            <w:pPr>
              <w:pStyle w:val="20"/>
            </w:pPr>
            <w:r>
              <w:t>非国有博物馆免费开放补助</w:t>
            </w:r>
          </w:p>
        </w:tc>
      </w:tr>
      <w:tr w:rsidR="00654BA0" w:rsidTr="00B91DF1">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435" w:type="dxa"/>
            <w:vAlign w:val="center"/>
          </w:tcPr>
          <w:p w:rsidR="00654BA0" w:rsidRDefault="00440C2E">
            <w:pPr>
              <w:pStyle w:val="20"/>
            </w:pPr>
            <w:r>
              <w:t>120.00</w:t>
            </w:r>
          </w:p>
        </w:tc>
        <w:tc>
          <w:tcPr>
            <w:tcW w:w="1484" w:type="dxa"/>
            <w:vAlign w:val="center"/>
          </w:tcPr>
          <w:p w:rsidR="00654BA0" w:rsidRDefault="00440C2E">
            <w:pPr>
              <w:pStyle w:val="10"/>
            </w:pPr>
            <w:r>
              <w:t>其中：财政    资金</w:t>
            </w:r>
          </w:p>
        </w:tc>
        <w:tc>
          <w:tcPr>
            <w:tcW w:w="1304" w:type="dxa"/>
            <w:vAlign w:val="center"/>
          </w:tcPr>
          <w:p w:rsidR="00654BA0" w:rsidRDefault="00440C2E">
            <w:pPr>
              <w:pStyle w:val="20"/>
            </w:pPr>
            <w:r>
              <w:t>120.00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B91DF1">
        <w:trPr>
          <w:trHeight w:val="369"/>
          <w:jc w:val="center"/>
        </w:trPr>
        <w:tc>
          <w:tcPr>
            <w:tcW w:w="1276" w:type="dxa"/>
            <w:vMerge/>
          </w:tcPr>
          <w:p w:rsidR="00654BA0" w:rsidRDefault="00654BA0"/>
        </w:tc>
        <w:tc>
          <w:tcPr>
            <w:tcW w:w="8618" w:type="dxa"/>
            <w:gridSpan w:val="6"/>
            <w:vAlign w:val="center"/>
          </w:tcPr>
          <w:p w:rsidR="00654BA0" w:rsidRDefault="00440C2E">
            <w:pPr>
              <w:pStyle w:val="20"/>
            </w:pPr>
            <w:r>
              <w:t>根据《青岛市非国有博物馆免费开放补助实施细则》的通知要求，对青岛市非国有博物馆免费开放进行补助</w:t>
            </w:r>
          </w:p>
        </w:tc>
      </w:tr>
      <w:tr w:rsidR="00654BA0" w:rsidTr="00B91DF1">
        <w:trPr>
          <w:trHeight w:val="369"/>
          <w:jc w:val="center"/>
        </w:trPr>
        <w:tc>
          <w:tcPr>
            <w:tcW w:w="1276" w:type="dxa"/>
            <w:vMerge w:val="restart"/>
            <w:vAlign w:val="center"/>
          </w:tcPr>
          <w:p w:rsidR="00654BA0" w:rsidRDefault="00A95E39">
            <w:pPr>
              <w:pStyle w:val="10"/>
            </w:pPr>
            <w:r>
              <w:t>资金支出计划</w:t>
            </w:r>
          </w:p>
        </w:tc>
        <w:tc>
          <w:tcPr>
            <w:tcW w:w="2711" w:type="dxa"/>
            <w:gridSpan w:val="2"/>
            <w:vAlign w:val="center"/>
          </w:tcPr>
          <w:p w:rsidR="00654BA0" w:rsidRDefault="00440C2E">
            <w:pPr>
              <w:pStyle w:val="10"/>
            </w:pPr>
            <w:r>
              <w:t>3月底</w:t>
            </w:r>
          </w:p>
        </w:tc>
        <w:tc>
          <w:tcPr>
            <w:tcW w:w="1484" w:type="dxa"/>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B91DF1">
        <w:trPr>
          <w:trHeight w:val="369"/>
          <w:jc w:val="center"/>
        </w:trPr>
        <w:tc>
          <w:tcPr>
            <w:tcW w:w="1276" w:type="dxa"/>
            <w:vMerge/>
          </w:tcPr>
          <w:p w:rsidR="00654BA0" w:rsidRDefault="00654BA0"/>
        </w:tc>
        <w:tc>
          <w:tcPr>
            <w:tcW w:w="2711" w:type="dxa"/>
            <w:gridSpan w:val="2"/>
            <w:vAlign w:val="center"/>
          </w:tcPr>
          <w:p w:rsidR="00654BA0" w:rsidRDefault="00440C2E">
            <w:pPr>
              <w:pStyle w:val="3"/>
            </w:pPr>
            <w:r>
              <w:t>120.00</w:t>
            </w:r>
          </w:p>
        </w:tc>
        <w:tc>
          <w:tcPr>
            <w:tcW w:w="1484" w:type="dxa"/>
            <w:vAlign w:val="center"/>
          </w:tcPr>
          <w:p w:rsidR="00654BA0" w:rsidRDefault="00440C2E">
            <w:pPr>
              <w:pStyle w:val="3"/>
            </w:pPr>
            <w:r>
              <w:t>120.00</w:t>
            </w:r>
          </w:p>
        </w:tc>
        <w:tc>
          <w:tcPr>
            <w:tcW w:w="1304" w:type="dxa"/>
            <w:vAlign w:val="center"/>
          </w:tcPr>
          <w:p w:rsidR="00654BA0" w:rsidRDefault="00440C2E">
            <w:pPr>
              <w:pStyle w:val="3"/>
            </w:pPr>
            <w:r>
              <w:t>120.00</w:t>
            </w:r>
          </w:p>
        </w:tc>
        <w:tc>
          <w:tcPr>
            <w:tcW w:w="3119" w:type="dxa"/>
            <w:gridSpan w:val="2"/>
            <w:vAlign w:val="center"/>
          </w:tcPr>
          <w:p w:rsidR="00654BA0" w:rsidRDefault="00440C2E">
            <w:pPr>
              <w:pStyle w:val="3"/>
            </w:pPr>
            <w:r>
              <w:t>120.00</w:t>
            </w:r>
          </w:p>
        </w:tc>
      </w:tr>
      <w:tr w:rsidR="00654BA0" w:rsidTr="00B91DF1">
        <w:trPr>
          <w:trHeight w:val="369"/>
          <w:jc w:val="center"/>
        </w:trPr>
        <w:tc>
          <w:tcPr>
            <w:tcW w:w="1276" w:type="dxa"/>
            <w:vAlign w:val="center"/>
          </w:tcPr>
          <w:p w:rsidR="00654BA0" w:rsidRDefault="00440C2E">
            <w:pPr>
              <w:pStyle w:val="10"/>
            </w:pPr>
            <w:r>
              <w:t>绩效目标</w:t>
            </w:r>
          </w:p>
        </w:tc>
        <w:tc>
          <w:tcPr>
            <w:tcW w:w="8618" w:type="dxa"/>
            <w:gridSpan w:val="6"/>
            <w:vAlign w:val="center"/>
          </w:tcPr>
          <w:p w:rsidR="00654BA0" w:rsidRDefault="00440C2E">
            <w:pPr>
              <w:pStyle w:val="20"/>
            </w:pPr>
            <w:r>
              <w:t>1.鼓励社会力量兴建发展博物馆，推动博物馆旅游、文化创意产业融合，主推经济发展，实现我市博物馆数量持续增长；提高非国有博物馆办馆质量，丰富藏品利用率，提升展览之旅、讲解服务水平。</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非国有博物馆补助单位数量</w:t>
            </w:r>
          </w:p>
        </w:tc>
        <w:tc>
          <w:tcPr>
            <w:tcW w:w="2891" w:type="dxa"/>
            <w:vAlign w:val="center"/>
          </w:tcPr>
          <w:p w:rsidR="00654BA0" w:rsidRDefault="00440C2E">
            <w:pPr>
              <w:pStyle w:val="20"/>
            </w:pPr>
            <w:r>
              <w:t>非国有博物馆补助单位数量</w:t>
            </w:r>
          </w:p>
        </w:tc>
        <w:tc>
          <w:tcPr>
            <w:tcW w:w="1276" w:type="dxa"/>
            <w:vAlign w:val="center"/>
          </w:tcPr>
          <w:p w:rsidR="00654BA0" w:rsidRDefault="00440C2E">
            <w:pPr>
              <w:pStyle w:val="20"/>
            </w:pPr>
            <w:r>
              <w:t>≥30家</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免费开放天数</w:t>
            </w:r>
          </w:p>
        </w:tc>
        <w:tc>
          <w:tcPr>
            <w:tcW w:w="2891" w:type="dxa"/>
            <w:vAlign w:val="center"/>
          </w:tcPr>
          <w:p w:rsidR="00654BA0" w:rsidRDefault="00440C2E">
            <w:pPr>
              <w:pStyle w:val="20"/>
            </w:pPr>
            <w:r>
              <w:t>免费开放天数</w:t>
            </w:r>
          </w:p>
        </w:tc>
        <w:tc>
          <w:tcPr>
            <w:tcW w:w="1276" w:type="dxa"/>
            <w:vAlign w:val="center"/>
          </w:tcPr>
          <w:p w:rsidR="00654BA0" w:rsidRDefault="00440C2E">
            <w:pPr>
              <w:pStyle w:val="20"/>
            </w:pPr>
            <w:r>
              <w:t>≥260天</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举办展览次数</w:t>
            </w:r>
          </w:p>
        </w:tc>
        <w:tc>
          <w:tcPr>
            <w:tcW w:w="2891" w:type="dxa"/>
            <w:vAlign w:val="center"/>
          </w:tcPr>
          <w:p w:rsidR="00654BA0" w:rsidRDefault="00440C2E">
            <w:pPr>
              <w:pStyle w:val="20"/>
            </w:pPr>
            <w:r>
              <w:t>举办展览次数</w:t>
            </w:r>
          </w:p>
        </w:tc>
        <w:tc>
          <w:tcPr>
            <w:tcW w:w="1276" w:type="dxa"/>
            <w:vAlign w:val="center"/>
          </w:tcPr>
          <w:p w:rsidR="00654BA0" w:rsidRDefault="00440C2E">
            <w:pPr>
              <w:pStyle w:val="20"/>
            </w:pPr>
            <w:r>
              <w:t>≥3次</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举办社教活动次数</w:t>
            </w:r>
          </w:p>
        </w:tc>
        <w:tc>
          <w:tcPr>
            <w:tcW w:w="2891" w:type="dxa"/>
            <w:vAlign w:val="center"/>
          </w:tcPr>
          <w:p w:rsidR="00654BA0" w:rsidRDefault="00440C2E">
            <w:pPr>
              <w:pStyle w:val="20"/>
            </w:pPr>
            <w:r>
              <w:t>举办社教活动次数</w:t>
            </w:r>
          </w:p>
        </w:tc>
        <w:tc>
          <w:tcPr>
            <w:tcW w:w="1276" w:type="dxa"/>
            <w:vAlign w:val="center"/>
          </w:tcPr>
          <w:p w:rsidR="00654BA0" w:rsidRDefault="00440C2E">
            <w:pPr>
              <w:pStyle w:val="20"/>
            </w:pPr>
            <w:r>
              <w:t>≥10次</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发放及时率</w:t>
            </w:r>
          </w:p>
        </w:tc>
        <w:tc>
          <w:tcPr>
            <w:tcW w:w="2891" w:type="dxa"/>
            <w:vAlign w:val="center"/>
          </w:tcPr>
          <w:p w:rsidR="00654BA0" w:rsidRDefault="00440C2E">
            <w:pPr>
              <w:pStyle w:val="20"/>
            </w:pPr>
            <w:r>
              <w:t>发放及时率</w:t>
            </w:r>
          </w:p>
        </w:tc>
        <w:tc>
          <w:tcPr>
            <w:tcW w:w="1276" w:type="dxa"/>
            <w:vAlign w:val="center"/>
          </w:tcPr>
          <w:p w:rsidR="00654BA0" w:rsidRDefault="00440C2E">
            <w:pPr>
              <w:pStyle w:val="20"/>
            </w:pPr>
            <w:r>
              <w:t>100%</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市财力投入成本</w:t>
            </w:r>
          </w:p>
        </w:tc>
        <w:tc>
          <w:tcPr>
            <w:tcW w:w="2891" w:type="dxa"/>
            <w:vAlign w:val="center"/>
          </w:tcPr>
          <w:p w:rsidR="00654BA0" w:rsidRDefault="00440C2E">
            <w:pPr>
              <w:pStyle w:val="20"/>
            </w:pPr>
            <w:r>
              <w:t>市财力投入补助金额</w:t>
            </w:r>
          </w:p>
        </w:tc>
        <w:tc>
          <w:tcPr>
            <w:tcW w:w="1276" w:type="dxa"/>
            <w:vAlign w:val="center"/>
          </w:tcPr>
          <w:p w:rsidR="00654BA0" w:rsidRDefault="00440C2E">
            <w:pPr>
              <w:pStyle w:val="20"/>
            </w:pPr>
            <w:r>
              <w:t>≤120万元</w:t>
            </w:r>
          </w:p>
        </w:tc>
        <w:tc>
          <w:tcPr>
            <w:tcW w:w="1843" w:type="dxa"/>
            <w:vAlign w:val="center"/>
          </w:tcPr>
          <w:p w:rsidR="00654BA0" w:rsidRDefault="00440C2E">
            <w:pPr>
              <w:pStyle w:val="20"/>
            </w:pPr>
            <w:r>
              <w:t>预算审批</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参观人次</w:t>
            </w:r>
          </w:p>
        </w:tc>
        <w:tc>
          <w:tcPr>
            <w:tcW w:w="2891" w:type="dxa"/>
            <w:vAlign w:val="center"/>
          </w:tcPr>
          <w:p w:rsidR="00654BA0" w:rsidRDefault="00440C2E">
            <w:pPr>
              <w:pStyle w:val="20"/>
            </w:pPr>
            <w:r>
              <w:t>参观人次</w:t>
            </w:r>
          </w:p>
        </w:tc>
        <w:tc>
          <w:tcPr>
            <w:tcW w:w="1276" w:type="dxa"/>
            <w:vAlign w:val="center"/>
          </w:tcPr>
          <w:p w:rsidR="00654BA0" w:rsidRDefault="00440C2E">
            <w:pPr>
              <w:pStyle w:val="20"/>
            </w:pPr>
            <w:r>
              <w:t>≥0.5万人次</w:t>
            </w:r>
          </w:p>
        </w:tc>
        <w:tc>
          <w:tcPr>
            <w:tcW w:w="1843" w:type="dxa"/>
            <w:vAlign w:val="center"/>
          </w:tcPr>
          <w:p w:rsidR="00654BA0" w:rsidRDefault="00440C2E">
            <w:pPr>
              <w:pStyle w:val="20"/>
            </w:pPr>
            <w:r>
              <w:t>工作计划</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补助对象满意度</w:t>
            </w:r>
          </w:p>
        </w:tc>
        <w:tc>
          <w:tcPr>
            <w:tcW w:w="2891" w:type="dxa"/>
            <w:vAlign w:val="center"/>
          </w:tcPr>
          <w:p w:rsidR="00654BA0" w:rsidRDefault="00440C2E">
            <w:pPr>
              <w:pStyle w:val="20"/>
            </w:pPr>
            <w:r>
              <w:t>补助对象满意度</w:t>
            </w:r>
          </w:p>
        </w:tc>
        <w:tc>
          <w:tcPr>
            <w:tcW w:w="1276" w:type="dxa"/>
            <w:vAlign w:val="center"/>
          </w:tcPr>
          <w:p w:rsidR="00654BA0" w:rsidRDefault="00440C2E">
            <w:pPr>
              <w:pStyle w:val="20"/>
            </w:pPr>
            <w:r>
              <w:t>≥90%</w:t>
            </w:r>
          </w:p>
        </w:tc>
        <w:tc>
          <w:tcPr>
            <w:tcW w:w="1843" w:type="dxa"/>
            <w:vAlign w:val="center"/>
          </w:tcPr>
          <w:p w:rsidR="00654BA0" w:rsidRDefault="00440C2E">
            <w:pPr>
              <w:pStyle w:val="20"/>
            </w:pPr>
            <w:r>
              <w:t>工作计划</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6" w:name="_Toc_4_4_0000000009"/>
      <w:r>
        <w:rPr>
          <w:rFonts w:ascii="方正仿宋_GBK" w:eastAsia="方正仿宋_GBK" w:hAnsi="方正仿宋_GBK" w:cs="方正仿宋_GBK"/>
          <w:color w:val="000000"/>
          <w:sz w:val="28"/>
        </w:rPr>
        <w:t>6.非物质文化遗产保护资金绩效目标表</w:t>
      </w:r>
      <w:bookmarkEnd w:id="6"/>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B91DF1">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B91DF1">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37020022P31000310001H</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非物质文化遗产保护资金</w:t>
            </w:r>
          </w:p>
        </w:tc>
      </w:tr>
      <w:tr w:rsidR="00654BA0" w:rsidTr="00B91DF1">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127.00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127.00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B91DF1">
        <w:trPr>
          <w:trHeight w:val="369"/>
          <w:jc w:val="center"/>
        </w:trPr>
        <w:tc>
          <w:tcPr>
            <w:tcW w:w="1276" w:type="dxa"/>
            <w:vMerge/>
          </w:tcPr>
          <w:p w:rsidR="00654BA0" w:rsidRDefault="00654BA0"/>
        </w:tc>
        <w:tc>
          <w:tcPr>
            <w:tcW w:w="8618" w:type="dxa"/>
            <w:gridSpan w:val="7"/>
            <w:vAlign w:val="center"/>
          </w:tcPr>
          <w:p w:rsidR="00654BA0" w:rsidRDefault="00440C2E">
            <w:pPr>
              <w:pStyle w:val="20"/>
            </w:pPr>
            <w:r>
              <w:t>对非遗传承人和传承项目进行奖补</w:t>
            </w:r>
          </w:p>
        </w:tc>
      </w:tr>
      <w:tr w:rsidR="00654BA0" w:rsidTr="00B91DF1">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B91DF1">
        <w:trPr>
          <w:trHeight w:val="369"/>
          <w:jc w:val="center"/>
        </w:trPr>
        <w:tc>
          <w:tcPr>
            <w:tcW w:w="1276" w:type="dxa"/>
            <w:vMerge/>
          </w:tcPr>
          <w:p w:rsidR="00654BA0" w:rsidRDefault="00654BA0"/>
        </w:tc>
        <w:tc>
          <w:tcPr>
            <w:tcW w:w="2608" w:type="dxa"/>
            <w:gridSpan w:val="2"/>
            <w:vAlign w:val="center"/>
          </w:tcPr>
          <w:p w:rsidR="00654BA0" w:rsidRDefault="00440C2E">
            <w:pPr>
              <w:pStyle w:val="3"/>
            </w:pPr>
            <w:r>
              <w:t>127.00</w:t>
            </w:r>
          </w:p>
        </w:tc>
        <w:tc>
          <w:tcPr>
            <w:tcW w:w="1587" w:type="dxa"/>
            <w:gridSpan w:val="2"/>
            <w:vAlign w:val="center"/>
          </w:tcPr>
          <w:p w:rsidR="00654BA0" w:rsidRDefault="00440C2E">
            <w:pPr>
              <w:pStyle w:val="3"/>
            </w:pPr>
            <w:r>
              <w:t>127.00</w:t>
            </w:r>
          </w:p>
        </w:tc>
        <w:tc>
          <w:tcPr>
            <w:tcW w:w="1304" w:type="dxa"/>
            <w:vAlign w:val="center"/>
          </w:tcPr>
          <w:p w:rsidR="00654BA0" w:rsidRDefault="00440C2E">
            <w:pPr>
              <w:pStyle w:val="3"/>
            </w:pPr>
            <w:r>
              <w:t>127.00</w:t>
            </w:r>
          </w:p>
        </w:tc>
        <w:tc>
          <w:tcPr>
            <w:tcW w:w="3119" w:type="dxa"/>
            <w:gridSpan w:val="2"/>
            <w:vAlign w:val="center"/>
          </w:tcPr>
          <w:p w:rsidR="00654BA0" w:rsidRDefault="00440C2E">
            <w:pPr>
              <w:pStyle w:val="3"/>
            </w:pPr>
            <w:r>
              <w:t>127.00</w:t>
            </w:r>
          </w:p>
        </w:tc>
      </w:tr>
      <w:tr w:rsidR="00654BA0" w:rsidTr="00B91DF1">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市级非遗传承人收徒78人,开展传艺、传习活动至少200次,参加公益性非遗展演展示活动至少150场次。为传承人顺利开展传承传习活动提供场所等必要条，满足该非遗项目保护传承的基本要求。进一步鼓励和激发项目保护单位积极开展保护传承工作的热情，支持鼓励非遗项目的产业化发展，进一步提高非遗项目自身“造血”能力；深入开展“非遗在社区”试点活动，在全国起到示范作用，进一步促进我市非遗保护工作建立长效机制。通过在传统节日等活动期间开展非遗等传统文化宣传活动，促进非物质文化遗产保护和优秀传统文化传承普及。</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传承人开展传承活动</w:t>
            </w:r>
          </w:p>
        </w:tc>
        <w:tc>
          <w:tcPr>
            <w:tcW w:w="2891" w:type="dxa"/>
            <w:vAlign w:val="center"/>
          </w:tcPr>
          <w:p w:rsidR="00654BA0" w:rsidRDefault="00440C2E">
            <w:pPr>
              <w:pStyle w:val="20"/>
            </w:pPr>
            <w:r>
              <w:t>传承人开展传承活动</w:t>
            </w:r>
          </w:p>
        </w:tc>
        <w:tc>
          <w:tcPr>
            <w:tcW w:w="1276" w:type="dxa"/>
            <w:vAlign w:val="center"/>
          </w:tcPr>
          <w:p w:rsidR="00654BA0" w:rsidRDefault="00440C2E">
            <w:pPr>
              <w:pStyle w:val="20"/>
            </w:pPr>
            <w:r>
              <w:t>≥200次</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传承人收徒</w:t>
            </w:r>
          </w:p>
        </w:tc>
        <w:tc>
          <w:tcPr>
            <w:tcW w:w="2891" w:type="dxa"/>
            <w:vAlign w:val="center"/>
          </w:tcPr>
          <w:p w:rsidR="00654BA0" w:rsidRDefault="00440C2E">
            <w:pPr>
              <w:pStyle w:val="20"/>
            </w:pPr>
            <w:r>
              <w:t>传承人收徒</w:t>
            </w:r>
          </w:p>
        </w:tc>
        <w:tc>
          <w:tcPr>
            <w:tcW w:w="1276" w:type="dxa"/>
            <w:vAlign w:val="center"/>
          </w:tcPr>
          <w:p w:rsidR="00654BA0" w:rsidRDefault="00440C2E">
            <w:pPr>
              <w:pStyle w:val="20"/>
            </w:pPr>
            <w:r>
              <w:t>78人</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补助资金到位时间</w:t>
            </w:r>
          </w:p>
        </w:tc>
        <w:tc>
          <w:tcPr>
            <w:tcW w:w="2891" w:type="dxa"/>
            <w:vAlign w:val="center"/>
          </w:tcPr>
          <w:p w:rsidR="00654BA0" w:rsidRDefault="00440C2E">
            <w:pPr>
              <w:pStyle w:val="20"/>
            </w:pPr>
            <w:r>
              <w:t>传承人活动完成时间</w:t>
            </w:r>
          </w:p>
        </w:tc>
        <w:tc>
          <w:tcPr>
            <w:tcW w:w="1276" w:type="dxa"/>
            <w:vAlign w:val="center"/>
          </w:tcPr>
          <w:p w:rsidR="00654BA0" w:rsidRDefault="00440C2E">
            <w:pPr>
              <w:pStyle w:val="20"/>
            </w:pPr>
            <w:r>
              <w:t>12月底前完成</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工作完成率</w:t>
            </w:r>
          </w:p>
        </w:tc>
        <w:tc>
          <w:tcPr>
            <w:tcW w:w="2891" w:type="dxa"/>
            <w:vAlign w:val="center"/>
          </w:tcPr>
          <w:p w:rsidR="00654BA0" w:rsidRDefault="00440C2E">
            <w:pPr>
              <w:pStyle w:val="20"/>
            </w:pPr>
            <w:r>
              <w:t>工作完成率</w:t>
            </w:r>
          </w:p>
        </w:tc>
        <w:tc>
          <w:tcPr>
            <w:tcW w:w="1276" w:type="dxa"/>
            <w:vAlign w:val="center"/>
          </w:tcPr>
          <w:p w:rsidR="00654BA0" w:rsidRDefault="00440C2E">
            <w:pPr>
              <w:pStyle w:val="20"/>
            </w:pPr>
            <w:r>
              <w:t>100%</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参与人员</w:t>
            </w:r>
          </w:p>
        </w:tc>
        <w:tc>
          <w:tcPr>
            <w:tcW w:w="2891" w:type="dxa"/>
            <w:vAlign w:val="center"/>
          </w:tcPr>
          <w:p w:rsidR="00654BA0" w:rsidRDefault="00440C2E">
            <w:pPr>
              <w:pStyle w:val="20"/>
            </w:pPr>
            <w:r>
              <w:t>非遗活动参与人次</w:t>
            </w:r>
          </w:p>
        </w:tc>
        <w:tc>
          <w:tcPr>
            <w:tcW w:w="1276" w:type="dxa"/>
            <w:vAlign w:val="center"/>
          </w:tcPr>
          <w:p w:rsidR="00654BA0" w:rsidRDefault="00440C2E">
            <w:pPr>
              <w:pStyle w:val="20"/>
            </w:pPr>
            <w:r>
              <w:t>≥2万人次</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财政拨款</w:t>
            </w:r>
          </w:p>
        </w:tc>
        <w:tc>
          <w:tcPr>
            <w:tcW w:w="2891" w:type="dxa"/>
            <w:vAlign w:val="center"/>
          </w:tcPr>
          <w:p w:rsidR="00654BA0" w:rsidRDefault="00440C2E">
            <w:pPr>
              <w:pStyle w:val="20"/>
            </w:pPr>
            <w:r>
              <w:t>财政拨款</w:t>
            </w:r>
          </w:p>
        </w:tc>
        <w:tc>
          <w:tcPr>
            <w:tcW w:w="1276" w:type="dxa"/>
            <w:vAlign w:val="center"/>
          </w:tcPr>
          <w:p w:rsidR="00654BA0" w:rsidRDefault="00440C2E">
            <w:pPr>
              <w:pStyle w:val="20"/>
            </w:pPr>
            <w:r>
              <w:t>≤127万元</w:t>
            </w:r>
          </w:p>
        </w:tc>
        <w:tc>
          <w:tcPr>
            <w:tcW w:w="1843" w:type="dxa"/>
            <w:vAlign w:val="center"/>
          </w:tcPr>
          <w:p w:rsidR="00654BA0" w:rsidRDefault="00440C2E">
            <w:pPr>
              <w:pStyle w:val="20"/>
            </w:pPr>
            <w:r>
              <w:t>预算审批</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参与社区</w:t>
            </w:r>
          </w:p>
        </w:tc>
        <w:tc>
          <w:tcPr>
            <w:tcW w:w="2891" w:type="dxa"/>
            <w:vAlign w:val="center"/>
          </w:tcPr>
          <w:p w:rsidR="00654BA0" w:rsidRDefault="00440C2E">
            <w:pPr>
              <w:pStyle w:val="20"/>
            </w:pPr>
            <w:r>
              <w:t>非遗活动参与社区数量</w:t>
            </w:r>
          </w:p>
        </w:tc>
        <w:tc>
          <w:tcPr>
            <w:tcW w:w="1276" w:type="dxa"/>
            <w:vAlign w:val="center"/>
          </w:tcPr>
          <w:p w:rsidR="00654BA0" w:rsidRDefault="00440C2E">
            <w:pPr>
              <w:pStyle w:val="20"/>
            </w:pPr>
            <w:r>
              <w:t xml:space="preserve">≥20个 </w:t>
            </w:r>
          </w:p>
        </w:tc>
        <w:tc>
          <w:tcPr>
            <w:tcW w:w="1843" w:type="dxa"/>
            <w:vAlign w:val="center"/>
          </w:tcPr>
          <w:p w:rsidR="00654BA0" w:rsidRDefault="00440C2E">
            <w:pPr>
              <w:pStyle w:val="20"/>
            </w:pPr>
            <w:r>
              <w:t>工作计划</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补助对象满意度</w:t>
            </w:r>
          </w:p>
        </w:tc>
        <w:tc>
          <w:tcPr>
            <w:tcW w:w="2891" w:type="dxa"/>
            <w:vAlign w:val="center"/>
          </w:tcPr>
          <w:p w:rsidR="00654BA0" w:rsidRDefault="00440C2E">
            <w:pPr>
              <w:pStyle w:val="20"/>
            </w:pPr>
            <w:r>
              <w:t>接受补助传承人和项目单位满意度</w:t>
            </w:r>
          </w:p>
        </w:tc>
        <w:tc>
          <w:tcPr>
            <w:tcW w:w="1276" w:type="dxa"/>
            <w:vAlign w:val="center"/>
          </w:tcPr>
          <w:p w:rsidR="00654BA0" w:rsidRDefault="00440C2E">
            <w:pPr>
              <w:pStyle w:val="20"/>
            </w:pPr>
            <w:r>
              <w:t>≥90%</w:t>
            </w:r>
          </w:p>
        </w:tc>
        <w:tc>
          <w:tcPr>
            <w:tcW w:w="1843" w:type="dxa"/>
            <w:vAlign w:val="center"/>
          </w:tcPr>
          <w:p w:rsidR="00654BA0" w:rsidRDefault="00440C2E">
            <w:pPr>
              <w:pStyle w:val="20"/>
            </w:pPr>
            <w:r>
              <w:t>工作计划</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7" w:name="_Toc_4_4_0000000010"/>
      <w:r>
        <w:rPr>
          <w:rFonts w:ascii="方正仿宋_GBK" w:eastAsia="方正仿宋_GBK" w:hAnsi="方正仿宋_GBK" w:cs="方正仿宋_GBK"/>
          <w:color w:val="000000"/>
          <w:sz w:val="28"/>
        </w:rPr>
        <w:t>7.老城区申遗经费绩效目标表</w:t>
      </w:r>
      <w:bookmarkEnd w:id="7"/>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B91DF1">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B91DF1">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37020022P310003100025</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老城区申遗经费</w:t>
            </w:r>
          </w:p>
        </w:tc>
      </w:tr>
      <w:tr w:rsidR="00654BA0" w:rsidTr="00B91DF1">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178.00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178.00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B91DF1">
        <w:trPr>
          <w:trHeight w:val="369"/>
          <w:jc w:val="center"/>
        </w:trPr>
        <w:tc>
          <w:tcPr>
            <w:tcW w:w="1276" w:type="dxa"/>
            <w:vMerge/>
          </w:tcPr>
          <w:p w:rsidR="00654BA0" w:rsidRDefault="00654BA0"/>
        </w:tc>
        <w:tc>
          <w:tcPr>
            <w:tcW w:w="8618" w:type="dxa"/>
            <w:gridSpan w:val="7"/>
            <w:vAlign w:val="center"/>
          </w:tcPr>
          <w:p w:rsidR="00654BA0" w:rsidRDefault="00440C2E">
            <w:pPr>
              <w:pStyle w:val="20"/>
            </w:pPr>
            <w:r>
              <w:t>老城区申遗两个文本编制阶段费用支出</w:t>
            </w:r>
          </w:p>
        </w:tc>
      </w:tr>
      <w:tr w:rsidR="00654BA0" w:rsidTr="00B91DF1">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B91DF1">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 xml:space="preserve"> </w:t>
            </w:r>
          </w:p>
        </w:tc>
        <w:tc>
          <w:tcPr>
            <w:tcW w:w="1304" w:type="dxa"/>
            <w:vAlign w:val="center"/>
          </w:tcPr>
          <w:p w:rsidR="00654BA0" w:rsidRDefault="00440C2E">
            <w:pPr>
              <w:pStyle w:val="3"/>
            </w:pPr>
            <w:r>
              <w:t>178.00</w:t>
            </w:r>
          </w:p>
        </w:tc>
        <w:tc>
          <w:tcPr>
            <w:tcW w:w="3119" w:type="dxa"/>
            <w:gridSpan w:val="2"/>
            <w:vAlign w:val="center"/>
          </w:tcPr>
          <w:p w:rsidR="00654BA0" w:rsidRDefault="00440C2E">
            <w:pPr>
              <w:pStyle w:val="3"/>
            </w:pPr>
            <w:r>
              <w:t>178.00</w:t>
            </w:r>
          </w:p>
        </w:tc>
      </w:tr>
      <w:tr w:rsidR="00654BA0" w:rsidTr="00B91DF1">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1.完成《青岛老城区申报世界文化遗产名录文本》和《青岛老城区遗产地保护管理规划》第三阶段的编制工作，经专家论证达到世界文化遗产文本的研究深度标准。</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《青岛老城区申报世界文化遗产名录文本》</w:t>
            </w:r>
          </w:p>
        </w:tc>
        <w:tc>
          <w:tcPr>
            <w:tcW w:w="2891" w:type="dxa"/>
            <w:vAlign w:val="center"/>
          </w:tcPr>
          <w:p w:rsidR="00654BA0" w:rsidRDefault="00440C2E">
            <w:pPr>
              <w:pStyle w:val="20"/>
            </w:pPr>
            <w:r>
              <w:t>按照市政府批复的老城区申遗文本编制计划工作安排，2020年开展申遗文本第三期编制</w:t>
            </w:r>
          </w:p>
        </w:tc>
        <w:tc>
          <w:tcPr>
            <w:tcW w:w="1276" w:type="dxa"/>
            <w:vAlign w:val="center"/>
          </w:tcPr>
          <w:p w:rsidR="00654BA0" w:rsidRDefault="00440C2E">
            <w:pPr>
              <w:pStyle w:val="20"/>
            </w:pPr>
            <w:r>
              <w:t>文本第三期编制</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《青岛老城区遗产地保护管理规划》</w:t>
            </w:r>
          </w:p>
        </w:tc>
        <w:tc>
          <w:tcPr>
            <w:tcW w:w="2891" w:type="dxa"/>
            <w:vAlign w:val="center"/>
          </w:tcPr>
          <w:p w:rsidR="00654BA0" w:rsidRDefault="00440C2E">
            <w:pPr>
              <w:pStyle w:val="20"/>
            </w:pPr>
            <w:r>
              <w:t>按照市政府批复的遗产地保护规划编制计划工作安排，2020年开展遗产地保护规划第三期编制</w:t>
            </w:r>
          </w:p>
        </w:tc>
        <w:tc>
          <w:tcPr>
            <w:tcW w:w="1276" w:type="dxa"/>
            <w:vAlign w:val="center"/>
          </w:tcPr>
          <w:p w:rsidR="00654BA0" w:rsidRDefault="00440C2E">
            <w:pPr>
              <w:pStyle w:val="20"/>
            </w:pPr>
            <w:r>
              <w:t>规划第三期编制</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《青岛老城区申报世界文化遗产名录文本》</w:t>
            </w:r>
          </w:p>
          <w:p w:rsidR="00654BA0" w:rsidRDefault="00654BA0">
            <w:pPr>
              <w:pStyle w:val="20"/>
            </w:pPr>
          </w:p>
        </w:tc>
        <w:tc>
          <w:tcPr>
            <w:tcW w:w="2891" w:type="dxa"/>
            <w:vAlign w:val="center"/>
          </w:tcPr>
          <w:p w:rsidR="00654BA0" w:rsidRDefault="00440C2E">
            <w:pPr>
              <w:pStyle w:val="20"/>
            </w:pPr>
            <w:r>
              <w:t>专家论证达到世界文化遗产文本的研究深度标准</w:t>
            </w:r>
          </w:p>
        </w:tc>
        <w:tc>
          <w:tcPr>
            <w:tcW w:w="1276" w:type="dxa"/>
            <w:vAlign w:val="center"/>
          </w:tcPr>
          <w:p w:rsidR="00654BA0" w:rsidRDefault="00440C2E">
            <w:pPr>
              <w:pStyle w:val="20"/>
            </w:pPr>
            <w:r>
              <w:t>通过专家论证</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《青岛老城区遗产地保护管理规划》</w:t>
            </w:r>
          </w:p>
        </w:tc>
        <w:tc>
          <w:tcPr>
            <w:tcW w:w="2891" w:type="dxa"/>
            <w:vAlign w:val="center"/>
          </w:tcPr>
          <w:p w:rsidR="00654BA0" w:rsidRDefault="00440C2E">
            <w:pPr>
              <w:pStyle w:val="20"/>
            </w:pPr>
            <w:r>
              <w:t>按照市政府批复的遗产地保护规划编制计划工作安排，2020年开展遗产地保护规划第三期编制</w:t>
            </w:r>
          </w:p>
        </w:tc>
        <w:tc>
          <w:tcPr>
            <w:tcW w:w="1276" w:type="dxa"/>
            <w:vAlign w:val="center"/>
          </w:tcPr>
          <w:p w:rsidR="00654BA0" w:rsidRDefault="00440C2E">
            <w:pPr>
              <w:pStyle w:val="20"/>
            </w:pPr>
            <w:r>
              <w:t>通过专家论证</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第三期文本编制完成时间</w:t>
            </w:r>
          </w:p>
        </w:tc>
        <w:tc>
          <w:tcPr>
            <w:tcW w:w="2891" w:type="dxa"/>
            <w:vAlign w:val="center"/>
          </w:tcPr>
          <w:p w:rsidR="00654BA0" w:rsidRDefault="00440C2E">
            <w:pPr>
              <w:pStyle w:val="20"/>
            </w:pPr>
            <w:r>
              <w:t>按照市政府批复的老城区申遗文本编制计划工作安排，2020年开展申遗文本第三期编制</w:t>
            </w:r>
          </w:p>
        </w:tc>
        <w:tc>
          <w:tcPr>
            <w:tcW w:w="1276" w:type="dxa"/>
            <w:vAlign w:val="center"/>
          </w:tcPr>
          <w:p w:rsidR="00654BA0" w:rsidRDefault="00440C2E">
            <w:pPr>
              <w:pStyle w:val="20"/>
            </w:pPr>
            <w:r>
              <w:t>11月底前完成</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第三期财政支付资金</w:t>
            </w:r>
          </w:p>
        </w:tc>
        <w:tc>
          <w:tcPr>
            <w:tcW w:w="2891" w:type="dxa"/>
            <w:vAlign w:val="center"/>
          </w:tcPr>
          <w:p w:rsidR="00654BA0" w:rsidRDefault="00440C2E">
            <w:pPr>
              <w:pStyle w:val="20"/>
            </w:pPr>
            <w:r>
              <w:t>支付第阶段编制费用金额</w:t>
            </w:r>
          </w:p>
        </w:tc>
        <w:tc>
          <w:tcPr>
            <w:tcW w:w="1276" w:type="dxa"/>
            <w:vAlign w:val="center"/>
          </w:tcPr>
          <w:p w:rsidR="00654BA0" w:rsidRDefault="00440C2E">
            <w:pPr>
              <w:pStyle w:val="20"/>
            </w:pPr>
            <w:r>
              <w:t>≤178万元</w:t>
            </w:r>
          </w:p>
        </w:tc>
        <w:tc>
          <w:tcPr>
            <w:tcW w:w="1843" w:type="dxa"/>
            <w:vAlign w:val="center"/>
          </w:tcPr>
          <w:p w:rsidR="00654BA0" w:rsidRDefault="00440C2E">
            <w:pPr>
              <w:pStyle w:val="20"/>
            </w:pPr>
            <w:r>
              <w:t>预算审批</w:t>
            </w:r>
          </w:p>
        </w:tc>
      </w:tr>
      <w:tr w:rsidR="00654BA0">
        <w:trPr>
          <w:trHeight w:val="369"/>
          <w:jc w:val="center"/>
        </w:trPr>
        <w:tc>
          <w:tcPr>
            <w:tcW w:w="1276" w:type="dxa"/>
            <w:vMerge w:val="restart"/>
            <w:vAlign w:val="center"/>
          </w:tcPr>
          <w:p w:rsidR="00654BA0" w:rsidRDefault="00440C2E">
            <w:pPr>
              <w:pStyle w:val="3"/>
            </w:pPr>
            <w:r>
              <w:t>效益指标</w:t>
            </w:r>
          </w:p>
        </w:tc>
        <w:tc>
          <w:tcPr>
            <w:tcW w:w="1276" w:type="dxa"/>
            <w:vAlign w:val="center"/>
          </w:tcPr>
          <w:p w:rsidR="00654BA0" w:rsidRDefault="00440C2E">
            <w:pPr>
              <w:pStyle w:val="20"/>
            </w:pPr>
            <w:r>
              <w:t>社会效益指</w:t>
            </w:r>
            <w:r>
              <w:lastRenderedPageBreak/>
              <w:t>标</w:t>
            </w:r>
          </w:p>
        </w:tc>
        <w:tc>
          <w:tcPr>
            <w:tcW w:w="1332" w:type="dxa"/>
            <w:vAlign w:val="center"/>
          </w:tcPr>
          <w:p w:rsidR="00654BA0" w:rsidRDefault="00440C2E">
            <w:pPr>
              <w:pStyle w:val="20"/>
            </w:pPr>
            <w:r>
              <w:lastRenderedPageBreak/>
              <w:t>《青岛老城</w:t>
            </w:r>
            <w:r>
              <w:lastRenderedPageBreak/>
              <w:t>区申报世界文化遗产名录文本》</w:t>
            </w:r>
          </w:p>
        </w:tc>
        <w:tc>
          <w:tcPr>
            <w:tcW w:w="2891" w:type="dxa"/>
            <w:vAlign w:val="center"/>
          </w:tcPr>
          <w:p w:rsidR="00654BA0" w:rsidRDefault="00440C2E">
            <w:pPr>
              <w:pStyle w:val="20"/>
            </w:pPr>
            <w:r>
              <w:lastRenderedPageBreak/>
              <w:t>按照市政府批复的老城区申</w:t>
            </w:r>
            <w:r>
              <w:lastRenderedPageBreak/>
              <w:t>遗文本编制计划工作安排，2020年开展申遗文本第三期编制</w:t>
            </w:r>
          </w:p>
        </w:tc>
        <w:tc>
          <w:tcPr>
            <w:tcW w:w="1276" w:type="dxa"/>
            <w:vAlign w:val="center"/>
          </w:tcPr>
          <w:p w:rsidR="00654BA0" w:rsidRDefault="00440C2E">
            <w:pPr>
              <w:pStyle w:val="20"/>
            </w:pPr>
            <w:r>
              <w:lastRenderedPageBreak/>
              <w:t>对青岛老城</w:t>
            </w:r>
            <w:r>
              <w:lastRenderedPageBreak/>
              <w:t>区的历史文化遗产要素进行深度挖掘和分析</w:t>
            </w:r>
          </w:p>
        </w:tc>
        <w:tc>
          <w:tcPr>
            <w:tcW w:w="1843" w:type="dxa"/>
            <w:vAlign w:val="center"/>
          </w:tcPr>
          <w:p w:rsidR="00654BA0" w:rsidRDefault="00440C2E">
            <w:pPr>
              <w:pStyle w:val="20"/>
            </w:pPr>
            <w:r>
              <w:lastRenderedPageBreak/>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《青岛老城区遗产地保护管理规划》</w:t>
            </w:r>
          </w:p>
        </w:tc>
        <w:tc>
          <w:tcPr>
            <w:tcW w:w="2891" w:type="dxa"/>
            <w:vAlign w:val="center"/>
          </w:tcPr>
          <w:p w:rsidR="00654BA0" w:rsidRDefault="00440C2E">
            <w:pPr>
              <w:pStyle w:val="20"/>
            </w:pPr>
            <w:r>
              <w:t>按照市政府批复的遗产地保护规划编制计划工作安排，2020年开展遗产地保护规划第三期编制</w:t>
            </w:r>
          </w:p>
        </w:tc>
        <w:tc>
          <w:tcPr>
            <w:tcW w:w="1276" w:type="dxa"/>
            <w:vAlign w:val="center"/>
          </w:tcPr>
          <w:p w:rsidR="00654BA0" w:rsidRDefault="00440C2E">
            <w:pPr>
              <w:pStyle w:val="20"/>
            </w:pPr>
            <w:r>
              <w:t>提出青岛老城区文化遗产保护与利用的有效路径</w:t>
            </w:r>
          </w:p>
        </w:tc>
        <w:tc>
          <w:tcPr>
            <w:tcW w:w="1843" w:type="dxa"/>
            <w:vAlign w:val="center"/>
          </w:tcPr>
          <w:p w:rsidR="00654BA0" w:rsidRDefault="00440C2E">
            <w:pPr>
              <w:pStyle w:val="20"/>
            </w:pPr>
            <w:r>
              <w:t>工作计划</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受益群体满意度</w:t>
            </w:r>
          </w:p>
        </w:tc>
        <w:tc>
          <w:tcPr>
            <w:tcW w:w="2891" w:type="dxa"/>
            <w:vAlign w:val="center"/>
          </w:tcPr>
          <w:p w:rsidR="00654BA0" w:rsidRDefault="00440C2E">
            <w:pPr>
              <w:pStyle w:val="20"/>
            </w:pPr>
            <w:r>
              <w:t>受益群体满意度</w:t>
            </w:r>
          </w:p>
        </w:tc>
        <w:tc>
          <w:tcPr>
            <w:tcW w:w="1276" w:type="dxa"/>
            <w:vAlign w:val="center"/>
          </w:tcPr>
          <w:p w:rsidR="00654BA0" w:rsidRDefault="00440C2E">
            <w:pPr>
              <w:pStyle w:val="20"/>
            </w:pPr>
            <w:r>
              <w:t>≥80%</w:t>
            </w:r>
          </w:p>
        </w:tc>
        <w:tc>
          <w:tcPr>
            <w:tcW w:w="1843" w:type="dxa"/>
            <w:vAlign w:val="center"/>
          </w:tcPr>
          <w:p w:rsidR="00654BA0" w:rsidRDefault="00440C2E">
            <w:pPr>
              <w:pStyle w:val="20"/>
            </w:pPr>
            <w:r>
              <w:t>工作计划</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8" w:name="_Toc_4_4_0000000011"/>
      <w:r>
        <w:rPr>
          <w:rFonts w:ascii="方正仿宋_GBK" w:eastAsia="方正仿宋_GBK" w:hAnsi="方正仿宋_GBK" w:cs="方正仿宋_GBK"/>
          <w:color w:val="000000"/>
          <w:sz w:val="28"/>
        </w:rPr>
        <w:t>8.全民阅读设施建设补助绩效目标表</w:t>
      </w:r>
      <w:bookmarkEnd w:id="8"/>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577"/>
        <w:gridCol w:w="1342"/>
        <w:gridCol w:w="1304"/>
        <w:gridCol w:w="1276"/>
        <w:gridCol w:w="1843"/>
      </w:tblGrid>
      <w:tr w:rsidR="00654BA0" w:rsidTr="00B91DF1">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B91DF1">
        <w:trPr>
          <w:trHeight w:val="369"/>
          <w:jc w:val="center"/>
        </w:trPr>
        <w:tc>
          <w:tcPr>
            <w:tcW w:w="1276" w:type="dxa"/>
            <w:vAlign w:val="center"/>
          </w:tcPr>
          <w:p w:rsidR="00654BA0" w:rsidRDefault="00440C2E">
            <w:pPr>
              <w:pStyle w:val="10"/>
            </w:pPr>
            <w:r>
              <w:t>项目编码</w:t>
            </w:r>
          </w:p>
        </w:tc>
        <w:tc>
          <w:tcPr>
            <w:tcW w:w="2853" w:type="dxa"/>
            <w:gridSpan w:val="2"/>
            <w:vAlign w:val="center"/>
          </w:tcPr>
          <w:p w:rsidR="00654BA0" w:rsidRDefault="00440C2E">
            <w:pPr>
              <w:pStyle w:val="20"/>
            </w:pPr>
            <w:r>
              <w:t>37020022P31000210001U</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全民阅读设施建设补助</w:t>
            </w:r>
          </w:p>
        </w:tc>
      </w:tr>
      <w:tr w:rsidR="00654BA0" w:rsidTr="00B91DF1">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577" w:type="dxa"/>
            <w:vAlign w:val="center"/>
          </w:tcPr>
          <w:p w:rsidR="00654BA0" w:rsidRDefault="00440C2E">
            <w:pPr>
              <w:pStyle w:val="20"/>
            </w:pPr>
            <w:r>
              <w:t>570.00</w:t>
            </w:r>
          </w:p>
        </w:tc>
        <w:tc>
          <w:tcPr>
            <w:tcW w:w="1342" w:type="dxa"/>
            <w:vAlign w:val="center"/>
          </w:tcPr>
          <w:p w:rsidR="00654BA0" w:rsidRDefault="00440C2E">
            <w:pPr>
              <w:pStyle w:val="10"/>
            </w:pPr>
            <w:r>
              <w:t>其中：财政    资金</w:t>
            </w:r>
          </w:p>
        </w:tc>
        <w:tc>
          <w:tcPr>
            <w:tcW w:w="1304" w:type="dxa"/>
            <w:vAlign w:val="center"/>
          </w:tcPr>
          <w:p w:rsidR="00654BA0" w:rsidRDefault="00440C2E">
            <w:pPr>
              <w:pStyle w:val="20"/>
            </w:pPr>
            <w:r>
              <w:t>570.00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B91DF1">
        <w:trPr>
          <w:trHeight w:val="369"/>
          <w:jc w:val="center"/>
        </w:trPr>
        <w:tc>
          <w:tcPr>
            <w:tcW w:w="1276" w:type="dxa"/>
            <w:vMerge/>
          </w:tcPr>
          <w:p w:rsidR="00654BA0" w:rsidRDefault="00654BA0"/>
        </w:tc>
        <w:tc>
          <w:tcPr>
            <w:tcW w:w="8618" w:type="dxa"/>
            <w:gridSpan w:val="6"/>
            <w:vAlign w:val="center"/>
          </w:tcPr>
          <w:p w:rsidR="00654BA0" w:rsidRDefault="00440C2E">
            <w:pPr>
              <w:pStyle w:val="20"/>
            </w:pPr>
            <w:r>
              <w:t>全市落地20处朗读亭，该项目2022年将结合节庆、节气、重大主题节日等组织30场以上系列主题活动；2022年新建成“悦读”社区书屋10处，新建共享智慧书亭70处，新增图书量超过5万册，各书屋、书亭之间可实现通借通还，惠及岛城100万以上阅读人群，进一步丰富完善我市公共文化服务体系建设。</w:t>
            </w:r>
          </w:p>
        </w:tc>
      </w:tr>
      <w:tr w:rsidR="00654BA0" w:rsidTr="00B91DF1">
        <w:trPr>
          <w:trHeight w:val="369"/>
          <w:jc w:val="center"/>
        </w:trPr>
        <w:tc>
          <w:tcPr>
            <w:tcW w:w="1276" w:type="dxa"/>
            <w:vMerge w:val="restart"/>
            <w:vAlign w:val="center"/>
          </w:tcPr>
          <w:p w:rsidR="00654BA0" w:rsidRDefault="00A95E39">
            <w:pPr>
              <w:pStyle w:val="10"/>
            </w:pPr>
            <w:r>
              <w:t>资金支出计划</w:t>
            </w:r>
          </w:p>
        </w:tc>
        <w:tc>
          <w:tcPr>
            <w:tcW w:w="2853" w:type="dxa"/>
            <w:gridSpan w:val="2"/>
            <w:vAlign w:val="center"/>
          </w:tcPr>
          <w:p w:rsidR="00654BA0" w:rsidRDefault="00440C2E">
            <w:pPr>
              <w:pStyle w:val="10"/>
            </w:pPr>
            <w:r>
              <w:t>3月底</w:t>
            </w:r>
          </w:p>
        </w:tc>
        <w:tc>
          <w:tcPr>
            <w:tcW w:w="1342" w:type="dxa"/>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B91DF1">
        <w:trPr>
          <w:trHeight w:val="369"/>
          <w:jc w:val="center"/>
        </w:trPr>
        <w:tc>
          <w:tcPr>
            <w:tcW w:w="1276" w:type="dxa"/>
            <w:vMerge/>
          </w:tcPr>
          <w:p w:rsidR="00654BA0" w:rsidRDefault="00654BA0"/>
        </w:tc>
        <w:tc>
          <w:tcPr>
            <w:tcW w:w="2853" w:type="dxa"/>
            <w:gridSpan w:val="2"/>
            <w:vAlign w:val="center"/>
          </w:tcPr>
          <w:p w:rsidR="00654BA0" w:rsidRDefault="00440C2E">
            <w:pPr>
              <w:pStyle w:val="3"/>
            </w:pPr>
            <w:r>
              <w:t xml:space="preserve"> </w:t>
            </w:r>
          </w:p>
        </w:tc>
        <w:tc>
          <w:tcPr>
            <w:tcW w:w="1342" w:type="dxa"/>
            <w:vAlign w:val="center"/>
          </w:tcPr>
          <w:p w:rsidR="00654BA0" w:rsidRDefault="00440C2E">
            <w:pPr>
              <w:pStyle w:val="3"/>
            </w:pPr>
            <w:r>
              <w:t>300.00</w:t>
            </w:r>
          </w:p>
        </w:tc>
        <w:tc>
          <w:tcPr>
            <w:tcW w:w="1304" w:type="dxa"/>
            <w:vAlign w:val="center"/>
          </w:tcPr>
          <w:p w:rsidR="00654BA0" w:rsidRDefault="00440C2E">
            <w:pPr>
              <w:pStyle w:val="3"/>
            </w:pPr>
            <w:r>
              <w:t>300.00</w:t>
            </w:r>
          </w:p>
        </w:tc>
        <w:tc>
          <w:tcPr>
            <w:tcW w:w="3119" w:type="dxa"/>
            <w:gridSpan w:val="2"/>
            <w:vAlign w:val="center"/>
          </w:tcPr>
          <w:p w:rsidR="00654BA0" w:rsidRDefault="00440C2E">
            <w:pPr>
              <w:pStyle w:val="3"/>
            </w:pPr>
            <w:r>
              <w:t>570.00</w:t>
            </w:r>
          </w:p>
        </w:tc>
      </w:tr>
      <w:tr w:rsidR="00654BA0" w:rsidTr="00B91DF1">
        <w:trPr>
          <w:trHeight w:val="369"/>
          <w:jc w:val="center"/>
        </w:trPr>
        <w:tc>
          <w:tcPr>
            <w:tcW w:w="1276" w:type="dxa"/>
            <w:vAlign w:val="center"/>
          </w:tcPr>
          <w:p w:rsidR="00654BA0" w:rsidRDefault="00440C2E">
            <w:pPr>
              <w:pStyle w:val="10"/>
            </w:pPr>
            <w:r>
              <w:t>绩效目标</w:t>
            </w:r>
          </w:p>
        </w:tc>
        <w:tc>
          <w:tcPr>
            <w:tcW w:w="8618" w:type="dxa"/>
            <w:gridSpan w:val="6"/>
            <w:vAlign w:val="center"/>
          </w:tcPr>
          <w:p w:rsidR="00654BA0" w:rsidRDefault="00440C2E">
            <w:pPr>
              <w:pStyle w:val="20"/>
            </w:pPr>
            <w:r>
              <w:t>1.全市落地20处朗读亭，通过持续多样的主题活动和全媒体传播，组织各界群众走进城市有声书房，以朗读和阅读分享等形式，让数万本的经典读本以全媒体音视频的呈现形式在城市中流动，让岛城书香满满，朗声洋溢；来阅读提升城市软实力，用朗读提升市民素质修养,让城市建设者切身感受青岛文化的开放性和优越性；用阅读激活城市强大的创造力，成为城市发展永续不断的生命之源。</w:t>
            </w:r>
          </w:p>
          <w:p w:rsidR="00654BA0" w:rsidRDefault="00440C2E">
            <w:pPr>
              <w:pStyle w:val="20"/>
            </w:pPr>
            <w:r>
              <w:t>2.该项目2022年将结合节庆、节气、重大主题节日等组织30场以上系列主题活动，持续吸引全市各阶层市民走进“朗读亭”，让朗读者在朗读亭内以朗读的形式表达阅读的美好和真挚的情感，分享文字的力量，向全社会传播青岛好声音。</w:t>
            </w:r>
          </w:p>
          <w:p w:rsidR="00654BA0" w:rsidRDefault="00440C2E">
            <w:pPr>
              <w:pStyle w:val="20"/>
            </w:pPr>
            <w:r>
              <w:t>3.朗读亭所产生的海量短音视频，将通过电视、广播、纸媒、网络新媒体等全媒体矩阵传播青岛全民阅读的声音，并且到QTV-1、蓝睛APP以及官方微信微博等新媒体，播发300条以上阅读短视频，该项目将以体验、朗读、分享、媒体传播、线下活动形成闭环，并配合各种形式的线下活动，打造青岛市地标性阅读场所。</w:t>
            </w:r>
          </w:p>
          <w:p w:rsidR="00654BA0" w:rsidRDefault="00440C2E">
            <w:pPr>
              <w:pStyle w:val="20"/>
            </w:pPr>
            <w:r>
              <w:t>4.2022年新建成“悦读”社区书屋10处，新建共享智慧书亭70处，新增图书量超过5万册，各书屋、书亭之间可实现通借通还，惠及岛城100万以上阅读人群，进一步丰富完善我市公共文化服务体系建设。</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全民阅读《享读》活动</w:t>
            </w:r>
          </w:p>
        </w:tc>
        <w:tc>
          <w:tcPr>
            <w:tcW w:w="2891" w:type="dxa"/>
            <w:vAlign w:val="center"/>
          </w:tcPr>
          <w:p w:rsidR="00654BA0" w:rsidRDefault="00440C2E">
            <w:pPr>
              <w:pStyle w:val="20"/>
            </w:pPr>
            <w:r>
              <w:t>全民阅读《享读》活动</w:t>
            </w:r>
          </w:p>
        </w:tc>
        <w:tc>
          <w:tcPr>
            <w:tcW w:w="1276" w:type="dxa"/>
            <w:vAlign w:val="center"/>
          </w:tcPr>
          <w:p w:rsidR="00654BA0" w:rsidRDefault="00440C2E">
            <w:pPr>
              <w:pStyle w:val="20"/>
            </w:pPr>
            <w:r>
              <w:t>≥30场</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 xml:space="preserve"> 建设智慧书亭</w:t>
            </w:r>
          </w:p>
        </w:tc>
        <w:tc>
          <w:tcPr>
            <w:tcW w:w="2891" w:type="dxa"/>
            <w:vAlign w:val="center"/>
          </w:tcPr>
          <w:p w:rsidR="00654BA0" w:rsidRDefault="00440C2E">
            <w:pPr>
              <w:pStyle w:val="20"/>
            </w:pPr>
            <w:r>
              <w:t xml:space="preserve"> 建设智慧书亭</w:t>
            </w:r>
          </w:p>
        </w:tc>
        <w:tc>
          <w:tcPr>
            <w:tcW w:w="1276" w:type="dxa"/>
            <w:vAlign w:val="center"/>
          </w:tcPr>
          <w:p w:rsidR="00654BA0" w:rsidRDefault="00440C2E">
            <w:pPr>
              <w:pStyle w:val="20"/>
            </w:pPr>
            <w:r>
              <w:t>≥70个</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每台智慧书亭存放图书数量</w:t>
            </w:r>
          </w:p>
        </w:tc>
        <w:tc>
          <w:tcPr>
            <w:tcW w:w="2891" w:type="dxa"/>
            <w:vAlign w:val="center"/>
          </w:tcPr>
          <w:p w:rsidR="00654BA0" w:rsidRDefault="00440C2E">
            <w:pPr>
              <w:pStyle w:val="20"/>
            </w:pPr>
            <w:r>
              <w:t>每台智慧书亭存放图书数量</w:t>
            </w:r>
          </w:p>
        </w:tc>
        <w:tc>
          <w:tcPr>
            <w:tcW w:w="1276" w:type="dxa"/>
            <w:vAlign w:val="center"/>
          </w:tcPr>
          <w:p w:rsidR="00654BA0" w:rsidRDefault="00440C2E">
            <w:pPr>
              <w:pStyle w:val="20"/>
            </w:pPr>
            <w:r>
              <w:t>≥200册</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 xml:space="preserve"> 建设社区书屋</w:t>
            </w:r>
          </w:p>
        </w:tc>
        <w:tc>
          <w:tcPr>
            <w:tcW w:w="2891" w:type="dxa"/>
            <w:vAlign w:val="center"/>
          </w:tcPr>
          <w:p w:rsidR="00654BA0" w:rsidRDefault="00440C2E">
            <w:pPr>
              <w:pStyle w:val="20"/>
            </w:pPr>
            <w:r>
              <w:t xml:space="preserve"> 建设社区书屋</w:t>
            </w:r>
          </w:p>
        </w:tc>
        <w:tc>
          <w:tcPr>
            <w:tcW w:w="1276" w:type="dxa"/>
            <w:vAlign w:val="center"/>
          </w:tcPr>
          <w:p w:rsidR="00654BA0" w:rsidRDefault="00440C2E">
            <w:pPr>
              <w:pStyle w:val="20"/>
            </w:pPr>
            <w:r>
              <w:t>≥10个</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设备配置及活动举办时间</w:t>
            </w:r>
          </w:p>
        </w:tc>
        <w:tc>
          <w:tcPr>
            <w:tcW w:w="2891" w:type="dxa"/>
            <w:vAlign w:val="center"/>
          </w:tcPr>
          <w:p w:rsidR="00654BA0" w:rsidRDefault="00440C2E">
            <w:pPr>
              <w:pStyle w:val="20"/>
            </w:pPr>
            <w:r>
              <w:t>设备配置及活动举办时间</w:t>
            </w:r>
          </w:p>
        </w:tc>
        <w:tc>
          <w:tcPr>
            <w:tcW w:w="1276" w:type="dxa"/>
            <w:vAlign w:val="center"/>
          </w:tcPr>
          <w:p w:rsidR="00654BA0" w:rsidRDefault="00440C2E">
            <w:pPr>
              <w:pStyle w:val="20"/>
            </w:pPr>
            <w:r>
              <w:t>10月底前完成</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每间社区书屋藏书数量</w:t>
            </w:r>
          </w:p>
        </w:tc>
        <w:tc>
          <w:tcPr>
            <w:tcW w:w="2891" w:type="dxa"/>
            <w:vAlign w:val="center"/>
          </w:tcPr>
          <w:p w:rsidR="00654BA0" w:rsidRDefault="00440C2E">
            <w:pPr>
              <w:pStyle w:val="20"/>
            </w:pPr>
            <w:r>
              <w:t>每间社区书屋藏书数量</w:t>
            </w:r>
          </w:p>
        </w:tc>
        <w:tc>
          <w:tcPr>
            <w:tcW w:w="1276" w:type="dxa"/>
            <w:vAlign w:val="center"/>
          </w:tcPr>
          <w:p w:rsidR="00654BA0" w:rsidRDefault="00440C2E">
            <w:pPr>
              <w:pStyle w:val="20"/>
            </w:pPr>
            <w:r>
              <w:t>≥5000册</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市财力补助成本</w:t>
            </w:r>
          </w:p>
        </w:tc>
        <w:tc>
          <w:tcPr>
            <w:tcW w:w="2891" w:type="dxa"/>
            <w:vAlign w:val="center"/>
          </w:tcPr>
          <w:p w:rsidR="00654BA0" w:rsidRDefault="00440C2E">
            <w:pPr>
              <w:pStyle w:val="20"/>
            </w:pPr>
            <w:r>
              <w:t>市财力投入金额</w:t>
            </w:r>
          </w:p>
        </w:tc>
        <w:tc>
          <w:tcPr>
            <w:tcW w:w="1276" w:type="dxa"/>
            <w:vAlign w:val="center"/>
          </w:tcPr>
          <w:p w:rsidR="00654BA0" w:rsidRDefault="00440C2E">
            <w:pPr>
              <w:pStyle w:val="20"/>
            </w:pPr>
            <w:r>
              <w:t>≤570万元</w:t>
            </w:r>
          </w:p>
        </w:tc>
        <w:tc>
          <w:tcPr>
            <w:tcW w:w="1843" w:type="dxa"/>
            <w:vAlign w:val="center"/>
          </w:tcPr>
          <w:p w:rsidR="00654BA0" w:rsidRDefault="00440C2E">
            <w:pPr>
              <w:pStyle w:val="20"/>
            </w:pPr>
            <w:r>
              <w:t>预算审批</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新建朗读亭</w:t>
            </w:r>
          </w:p>
        </w:tc>
        <w:tc>
          <w:tcPr>
            <w:tcW w:w="2891" w:type="dxa"/>
            <w:vAlign w:val="center"/>
          </w:tcPr>
          <w:p w:rsidR="00654BA0" w:rsidRDefault="00440C2E">
            <w:pPr>
              <w:pStyle w:val="20"/>
            </w:pPr>
            <w:r>
              <w:t>新建朗读亭</w:t>
            </w:r>
          </w:p>
        </w:tc>
        <w:tc>
          <w:tcPr>
            <w:tcW w:w="1276" w:type="dxa"/>
            <w:vAlign w:val="center"/>
          </w:tcPr>
          <w:p w:rsidR="00654BA0" w:rsidRDefault="00440C2E">
            <w:pPr>
              <w:pStyle w:val="20"/>
            </w:pPr>
            <w:r>
              <w:t>≥20处</w:t>
            </w:r>
          </w:p>
        </w:tc>
        <w:tc>
          <w:tcPr>
            <w:tcW w:w="1843" w:type="dxa"/>
            <w:vAlign w:val="center"/>
          </w:tcPr>
          <w:p w:rsidR="00654BA0" w:rsidRDefault="00440C2E">
            <w:pPr>
              <w:pStyle w:val="20"/>
            </w:pPr>
            <w:r>
              <w:t>工作计划</w:t>
            </w:r>
          </w:p>
        </w:tc>
      </w:tr>
      <w:tr w:rsidR="00654BA0">
        <w:trPr>
          <w:trHeight w:val="369"/>
          <w:jc w:val="center"/>
        </w:trPr>
        <w:tc>
          <w:tcPr>
            <w:tcW w:w="1276" w:type="dxa"/>
            <w:vMerge w:val="restart"/>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朗读亭参与体验人数</w:t>
            </w:r>
          </w:p>
        </w:tc>
        <w:tc>
          <w:tcPr>
            <w:tcW w:w="2891" w:type="dxa"/>
            <w:vAlign w:val="center"/>
          </w:tcPr>
          <w:p w:rsidR="00654BA0" w:rsidRDefault="00440C2E">
            <w:pPr>
              <w:pStyle w:val="20"/>
            </w:pPr>
            <w:r>
              <w:t>朗读亭参与体验人数</w:t>
            </w:r>
          </w:p>
        </w:tc>
        <w:tc>
          <w:tcPr>
            <w:tcW w:w="1276" w:type="dxa"/>
            <w:vAlign w:val="center"/>
          </w:tcPr>
          <w:p w:rsidR="00654BA0" w:rsidRDefault="00440C2E">
            <w:pPr>
              <w:pStyle w:val="20"/>
            </w:pPr>
            <w:r>
              <w:t>≥2万人次</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智慧书亭和社区书屋惠及岛城借阅人数</w:t>
            </w:r>
          </w:p>
        </w:tc>
        <w:tc>
          <w:tcPr>
            <w:tcW w:w="2891" w:type="dxa"/>
            <w:vAlign w:val="center"/>
          </w:tcPr>
          <w:p w:rsidR="00654BA0" w:rsidRDefault="00440C2E">
            <w:pPr>
              <w:pStyle w:val="20"/>
            </w:pPr>
            <w:r>
              <w:t>智慧书亭和社区书屋惠及岛城借阅人数</w:t>
            </w:r>
          </w:p>
        </w:tc>
        <w:tc>
          <w:tcPr>
            <w:tcW w:w="1276" w:type="dxa"/>
            <w:vAlign w:val="center"/>
          </w:tcPr>
          <w:p w:rsidR="00654BA0" w:rsidRDefault="00440C2E">
            <w:pPr>
              <w:pStyle w:val="20"/>
            </w:pPr>
            <w:r>
              <w:t>≥10万人次</w:t>
            </w:r>
          </w:p>
        </w:tc>
        <w:tc>
          <w:tcPr>
            <w:tcW w:w="1843" w:type="dxa"/>
            <w:vAlign w:val="center"/>
          </w:tcPr>
          <w:p w:rsidR="00654BA0" w:rsidRDefault="00440C2E">
            <w:pPr>
              <w:pStyle w:val="20"/>
            </w:pPr>
            <w:r>
              <w:t>工作计划</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全民阅读活动参与者满意度</w:t>
            </w:r>
          </w:p>
        </w:tc>
        <w:tc>
          <w:tcPr>
            <w:tcW w:w="2891" w:type="dxa"/>
            <w:vAlign w:val="center"/>
          </w:tcPr>
          <w:p w:rsidR="00654BA0" w:rsidRDefault="00440C2E">
            <w:pPr>
              <w:pStyle w:val="20"/>
            </w:pPr>
            <w:r>
              <w:t>全民阅读活动参与者满意度</w:t>
            </w:r>
          </w:p>
        </w:tc>
        <w:tc>
          <w:tcPr>
            <w:tcW w:w="1276" w:type="dxa"/>
            <w:vAlign w:val="center"/>
          </w:tcPr>
          <w:p w:rsidR="00654BA0" w:rsidRDefault="00440C2E">
            <w:pPr>
              <w:pStyle w:val="20"/>
            </w:pPr>
            <w:r>
              <w:t>≥90%</w:t>
            </w:r>
          </w:p>
        </w:tc>
        <w:tc>
          <w:tcPr>
            <w:tcW w:w="1843" w:type="dxa"/>
            <w:vAlign w:val="center"/>
          </w:tcPr>
          <w:p w:rsidR="00654BA0" w:rsidRDefault="00440C2E">
            <w:pPr>
              <w:pStyle w:val="20"/>
            </w:pPr>
            <w:r>
              <w:t>工作计划</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9" w:name="_Toc_4_4_0000000012"/>
      <w:r>
        <w:rPr>
          <w:rFonts w:ascii="方正仿宋_GBK" w:eastAsia="方正仿宋_GBK" w:hAnsi="方正仿宋_GBK" w:cs="方正仿宋_GBK"/>
          <w:color w:val="000000"/>
          <w:sz w:val="28"/>
        </w:rPr>
        <w:t>9.全民阅读专项资金绩效目标表</w:t>
      </w:r>
      <w:bookmarkEnd w:id="9"/>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0A1BC1">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0A1BC1">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37020022P320003100056</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全民阅读专项资金</w:t>
            </w:r>
          </w:p>
        </w:tc>
      </w:tr>
      <w:tr w:rsidR="00654BA0" w:rsidTr="000A1BC1">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40.00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40.00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0A1BC1">
        <w:trPr>
          <w:trHeight w:val="369"/>
          <w:jc w:val="center"/>
        </w:trPr>
        <w:tc>
          <w:tcPr>
            <w:tcW w:w="1276" w:type="dxa"/>
            <w:vMerge/>
          </w:tcPr>
          <w:p w:rsidR="00654BA0" w:rsidRDefault="00654BA0"/>
        </w:tc>
        <w:tc>
          <w:tcPr>
            <w:tcW w:w="8618" w:type="dxa"/>
            <w:gridSpan w:val="7"/>
            <w:vAlign w:val="center"/>
          </w:tcPr>
          <w:p w:rsidR="00654BA0" w:rsidRDefault="00440C2E">
            <w:pPr>
              <w:pStyle w:val="20"/>
            </w:pPr>
            <w:r>
              <w:t>开展全民阅读活动，评选成效显著的活动举办单位进行经费补助</w:t>
            </w:r>
          </w:p>
        </w:tc>
      </w:tr>
      <w:tr w:rsidR="00654BA0" w:rsidTr="000A1BC1">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0A1BC1">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40.00</w:t>
            </w:r>
          </w:p>
        </w:tc>
        <w:tc>
          <w:tcPr>
            <w:tcW w:w="1304" w:type="dxa"/>
            <w:vAlign w:val="center"/>
          </w:tcPr>
          <w:p w:rsidR="00654BA0" w:rsidRDefault="00440C2E">
            <w:pPr>
              <w:pStyle w:val="3"/>
            </w:pPr>
            <w:r>
              <w:t>40.00</w:t>
            </w:r>
          </w:p>
        </w:tc>
        <w:tc>
          <w:tcPr>
            <w:tcW w:w="3119" w:type="dxa"/>
            <w:gridSpan w:val="2"/>
            <w:vAlign w:val="center"/>
          </w:tcPr>
          <w:p w:rsidR="00654BA0" w:rsidRDefault="00440C2E">
            <w:pPr>
              <w:pStyle w:val="3"/>
            </w:pPr>
            <w:r>
              <w:t>40.00</w:t>
            </w:r>
          </w:p>
        </w:tc>
      </w:tr>
      <w:tr w:rsidR="00654BA0" w:rsidTr="000A1BC1">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1.深入开展全民阅读活动，提升书香青岛品牌影响力，营造浓厚的全民阅读氛围，提升全民阅读质量和水平，拉动城乡居民文化消费。力争青岛市民人均读书量、购书量、个人阅读指数等指标局同等城市前列。</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举办重点全民阅读活动</w:t>
            </w:r>
          </w:p>
        </w:tc>
        <w:tc>
          <w:tcPr>
            <w:tcW w:w="2891" w:type="dxa"/>
            <w:vAlign w:val="center"/>
          </w:tcPr>
          <w:p w:rsidR="00654BA0" w:rsidRDefault="00440C2E">
            <w:pPr>
              <w:pStyle w:val="20"/>
            </w:pPr>
            <w:r>
              <w:t>举办重点全民阅读活动</w:t>
            </w:r>
          </w:p>
        </w:tc>
        <w:tc>
          <w:tcPr>
            <w:tcW w:w="1276" w:type="dxa"/>
            <w:vAlign w:val="center"/>
          </w:tcPr>
          <w:p w:rsidR="00654BA0" w:rsidRDefault="00440C2E">
            <w:pPr>
              <w:pStyle w:val="20"/>
            </w:pPr>
            <w:r>
              <w:t>≥10项</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评选先进典型</w:t>
            </w:r>
          </w:p>
        </w:tc>
        <w:tc>
          <w:tcPr>
            <w:tcW w:w="2891" w:type="dxa"/>
            <w:vAlign w:val="center"/>
          </w:tcPr>
          <w:p w:rsidR="00654BA0" w:rsidRDefault="00440C2E">
            <w:pPr>
              <w:pStyle w:val="20"/>
            </w:pPr>
            <w:r>
              <w:t>评选阅读先进典型</w:t>
            </w:r>
          </w:p>
        </w:tc>
        <w:tc>
          <w:tcPr>
            <w:tcW w:w="1276" w:type="dxa"/>
            <w:vAlign w:val="center"/>
          </w:tcPr>
          <w:p w:rsidR="00654BA0" w:rsidRDefault="00440C2E">
            <w:pPr>
              <w:pStyle w:val="20"/>
            </w:pPr>
            <w:r>
              <w:t>≥6个</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专款专用率</w:t>
            </w:r>
          </w:p>
        </w:tc>
        <w:tc>
          <w:tcPr>
            <w:tcW w:w="2891" w:type="dxa"/>
            <w:vAlign w:val="center"/>
          </w:tcPr>
          <w:p w:rsidR="00654BA0" w:rsidRDefault="00440C2E">
            <w:pPr>
              <w:pStyle w:val="20"/>
            </w:pPr>
            <w:r>
              <w:t>专款专用率</w:t>
            </w:r>
          </w:p>
        </w:tc>
        <w:tc>
          <w:tcPr>
            <w:tcW w:w="1276" w:type="dxa"/>
            <w:vAlign w:val="center"/>
          </w:tcPr>
          <w:p w:rsidR="00654BA0" w:rsidRDefault="00440C2E">
            <w:pPr>
              <w:pStyle w:val="20"/>
            </w:pPr>
            <w:r>
              <w:t>100%</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任务完成率</w:t>
            </w:r>
          </w:p>
        </w:tc>
        <w:tc>
          <w:tcPr>
            <w:tcW w:w="2891" w:type="dxa"/>
            <w:vAlign w:val="center"/>
          </w:tcPr>
          <w:p w:rsidR="00654BA0" w:rsidRDefault="00440C2E">
            <w:pPr>
              <w:pStyle w:val="20"/>
            </w:pPr>
            <w:r>
              <w:t>任务完成率</w:t>
            </w:r>
          </w:p>
        </w:tc>
        <w:tc>
          <w:tcPr>
            <w:tcW w:w="1276" w:type="dxa"/>
            <w:vAlign w:val="center"/>
          </w:tcPr>
          <w:p w:rsidR="00654BA0" w:rsidRDefault="00440C2E">
            <w:pPr>
              <w:pStyle w:val="20"/>
            </w:pPr>
            <w:r>
              <w:t>100%</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项目期限内完成率</w:t>
            </w:r>
          </w:p>
        </w:tc>
        <w:tc>
          <w:tcPr>
            <w:tcW w:w="2891" w:type="dxa"/>
            <w:vAlign w:val="center"/>
          </w:tcPr>
          <w:p w:rsidR="00654BA0" w:rsidRDefault="00440C2E">
            <w:pPr>
              <w:pStyle w:val="20"/>
            </w:pPr>
            <w:r>
              <w:t>项目期限内完成率11月底之前完成率</w:t>
            </w:r>
          </w:p>
        </w:tc>
        <w:tc>
          <w:tcPr>
            <w:tcW w:w="1276" w:type="dxa"/>
            <w:vAlign w:val="center"/>
          </w:tcPr>
          <w:p w:rsidR="00654BA0" w:rsidRDefault="00440C2E">
            <w:pPr>
              <w:pStyle w:val="20"/>
            </w:pPr>
            <w:r>
              <w:t>100%</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市财力补助资金成本</w:t>
            </w:r>
          </w:p>
        </w:tc>
        <w:tc>
          <w:tcPr>
            <w:tcW w:w="2891" w:type="dxa"/>
            <w:vAlign w:val="center"/>
          </w:tcPr>
          <w:p w:rsidR="00654BA0" w:rsidRDefault="00440C2E">
            <w:pPr>
              <w:pStyle w:val="20"/>
            </w:pPr>
            <w:r>
              <w:t>市财力投入补助金额</w:t>
            </w:r>
          </w:p>
        </w:tc>
        <w:tc>
          <w:tcPr>
            <w:tcW w:w="1276" w:type="dxa"/>
            <w:vAlign w:val="center"/>
          </w:tcPr>
          <w:p w:rsidR="00654BA0" w:rsidRDefault="00440C2E">
            <w:pPr>
              <w:pStyle w:val="20"/>
            </w:pPr>
            <w:r>
              <w:t>≤40万元</w:t>
            </w:r>
          </w:p>
        </w:tc>
        <w:tc>
          <w:tcPr>
            <w:tcW w:w="1843" w:type="dxa"/>
            <w:vAlign w:val="center"/>
          </w:tcPr>
          <w:p w:rsidR="00654BA0" w:rsidRDefault="00440C2E">
            <w:pPr>
              <w:pStyle w:val="20"/>
            </w:pPr>
            <w:r>
              <w:t>预算审批</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阅读活动参与人次</w:t>
            </w:r>
          </w:p>
        </w:tc>
        <w:tc>
          <w:tcPr>
            <w:tcW w:w="2891" w:type="dxa"/>
            <w:vAlign w:val="center"/>
          </w:tcPr>
          <w:p w:rsidR="00654BA0" w:rsidRDefault="00440C2E">
            <w:pPr>
              <w:pStyle w:val="20"/>
            </w:pPr>
            <w:r>
              <w:t>全市参与阅读活动人次</w:t>
            </w:r>
          </w:p>
        </w:tc>
        <w:tc>
          <w:tcPr>
            <w:tcW w:w="1276" w:type="dxa"/>
            <w:vAlign w:val="center"/>
          </w:tcPr>
          <w:p w:rsidR="00654BA0" w:rsidRDefault="00440C2E">
            <w:pPr>
              <w:pStyle w:val="20"/>
            </w:pPr>
            <w:r>
              <w:t>≥100万人次</w:t>
            </w:r>
          </w:p>
        </w:tc>
        <w:tc>
          <w:tcPr>
            <w:tcW w:w="1843" w:type="dxa"/>
            <w:vAlign w:val="center"/>
          </w:tcPr>
          <w:p w:rsidR="00654BA0" w:rsidRDefault="00440C2E">
            <w:pPr>
              <w:pStyle w:val="20"/>
            </w:pPr>
            <w:r>
              <w:t>工作计划</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活动参与人员满意度</w:t>
            </w:r>
          </w:p>
        </w:tc>
        <w:tc>
          <w:tcPr>
            <w:tcW w:w="2891" w:type="dxa"/>
            <w:vAlign w:val="center"/>
          </w:tcPr>
          <w:p w:rsidR="00654BA0" w:rsidRDefault="00440C2E">
            <w:pPr>
              <w:pStyle w:val="20"/>
            </w:pPr>
            <w:r>
              <w:t>活动参与人员满意度</w:t>
            </w:r>
          </w:p>
        </w:tc>
        <w:tc>
          <w:tcPr>
            <w:tcW w:w="1276" w:type="dxa"/>
            <w:vAlign w:val="center"/>
          </w:tcPr>
          <w:p w:rsidR="00654BA0" w:rsidRDefault="00440C2E">
            <w:pPr>
              <w:pStyle w:val="20"/>
            </w:pPr>
            <w:r>
              <w:t>≥90%</w:t>
            </w:r>
          </w:p>
        </w:tc>
        <w:tc>
          <w:tcPr>
            <w:tcW w:w="1843" w:type="dxa"/>
            <w:vAlign w:val="center"/>
          </w:tcPr>
          <w:p w:rsidR="00654BA0" w:rsidRDefault="00440C2E">
            <w:pPr>
              <w:pStyle w:val="20"/>
            </w:pPr>
            <w:r>
              <w:t>工作计划</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10" w:name="_Toc_4_4_0000000013"/>
      <w:r>
        <w:rPr>
          <w:rFonts w:ascii="方正仿宋_GBK" w:eastAsia="方正仿宋_GBK" w:hAnsi="方正仿宋_GBK" w:cs="方正仿宋_GBK"/>
          <w:color w:val="000000"/>
          <w:sz w:val="28"/>
        </w:rPr>
        <w:t>10.人民会堂修缮项目绩效目标表</w:t>
      </w:r>
      <w:bookmarkEnd w:id="10"/>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0A1BC1">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0A1BC1">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37020022P31000110002R</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人民会堂修缮项目</w:t>
            </w:r>
          </w:p>
        </w:tc>
      </w:tr>
      <w:tr w:rsidR="00654BA0" w:rsidTr="000A1BC1">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19.00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19.00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0A1BC1">
        <w:trPr>
          <w:trHeight w:val="369"/>
          <w:jc w:val="center"/>
        </w:trPr>
        <w:tc>
          <w:tcPr>
            <w:tcW w:w="1276" w:type="dxa"/>
            <w:vMerge/>
          </w:tcPr>
          <w:p w:rsidR="00654BA0" w:rsidRDefault="00654BA0"/>
        </w:tc>
        <w:tc>
          <w:tcPr>
            <w:tcW w:w="8618" w:type="dxa"/>
            <w:gridSpan w:val="7"/>
            <w:vAlign w:val="center"/>
          </w:tcPr>
          <w:p w:rsidR="00654BA0" w:rsidRDefault="00440C2E">
            <w:pPr>
              <w:pStyle w:val="20"/>
            </w:pPr>
            <w:r>
              <w:t>人民会堂修缮项目尾款</w:t>
            </w:r>
          </w:p>
        </w:tc>
      </w:tr>
      <w:tr w:rsidR="00654BA0" w:rsidTr="000A1BC1">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0A1BC1">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19.00</w:t>
            </w:r>
          </w:p>
        </w:tc>
        <w:tc>
          <w:tcPr>
            <w:tcW w:w="1304" w:type="dxa"/>
            <w:vAlign w:val="center"/>
          </w:tcPr>
          <w:p w:rsidR="00654BA0" w:rsidRDefault="00440C2E">
            <w:pPr>
              <w:pStyle w:val="3"/>
            </w:pPr>
            <w:r>
              <w:t>19.00</w:t>
            </w:r>
          </w:p>
        </w:tc>
        <w:tc>
          <w:tcPr>
            <w:tcW w:w="3119" w:type="dxa"/>
            <w:gridSpan w:val="2"/>
            <w:vAlign w:val="center"/>
          </w:tcPr>
          <w:p w:rsidR="00654BA0" w:rsidRDefault="00440C2E">
            <w:pPr>
              <w:pStyle w:val="3"/>
            </w:pPr>
            <w:r>
              <w:t>19.00</w:t>
            </w:r>
          </w:p>
        </w:tc>
      </w:tr>
      <w:tr w:rsidR="00654BA0" w:rsidTr="000A1BC1">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1.工程全部完工，完成竣工验收，完成财务审计，2022年质保期结束按照合同要求支付项目尾款</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完成结算项目</w:t>
            </w:r>
          </w:p>
        </w:tc>
        <w:tc>
          <w:tcPr>
            <w:tcW w:w="2891" w:type="dxa"/>
            <w:vAlign w:val="center"/>
          </w:tcPr>
          <w:p w:rsidR="00654BA0" w:rsidRDefault="00440C2E">
            <w:pPr>
              <w:pStyle w:val="20"/>
            </w:pPr>
            <w:r>
              <w:t>项目完成竣工决算</w:t>
            </w:r>
          </w:p>
        </w:tc>
        <w:tc>
          <w:tcPr>
            <w:tcW w:w="1276" w:type="dxa"/>
            <w:vAlign w:val="center"/>
          </w:tcPr>
          <w:p w:rsidR="00654BA0" w:rsidRDefault="00440C2E">
            <w:pPr>
              <w:pStyle w:val="20"/>
            </w:pPr>
            <w:r>
              <w:t>1项</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尾款结算金额</w:t>
            </w:r>
          </w:p>
        </w:tc>
        <w:tc>
          <w:tcPr>
            <w:tcW w:w="2891" w:type="dxa"/>
            <w:vAlign w:val="center"/>
          </w:tcPr>
          <w:p w:rsidR="00654BA0" w:rsidRDefault="00440C2E">
            <w:pPr>
              <w:pStyle w:val="20"/>
            </w:pPr>
            <w:r>
              <w:t>结算尾款金额</w:t>
            </w:r>
          </w:p>
        </w:tc>
        <w:tc>
          <w:tcPr>
            <w:tcW w:w="1276" w:type="dxa"/>
            <w:vAlign w:val="center"/>
          </w:tcPr>
          <w:p w:rsidR="00654BA0" w:rsidRDefault="00440C2E">
            <w:pPr>
              <w:pStyle w:val="20"/>
            </w:pPr>
            <w:r>
              <w:t>≤19万元</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工程验收合格</w:t>
            </w:r>
          </w:p>
        </w:tc>
        <w:tc>
          <w:tcPr>
            <w:tcW w:w="2891" w:type="dxa"/>
            <w:vAlign w:val="center"/>
          </w:tcPr>
          <w:p w:rsidR="00654BA0" w:rsidRDefault="00440C2E">
            <w:pPr>
              <w:pStyle w:val="20"/>
            </w:pPr>
            <w:r>
              <w:t>工程验收合格率</w:t>
            </w:r>
          </w:p>
        </w:tc>
        <w:tc>
          <w:tcPr>
            <w:tcW w:w="1276" w:type="dxa"/>
            <w:vAlign w:val="center"/>
          </w:tcPr>
          <w:p w:rsidR="00654BA0" w:rsidRDefault="00440C2E">
            <w:pPr>
              <w:pStyle w:val="20"/>
            </w:pPr>
            <w:r>
              <w:t>100%</w:t>
            </w:r>
          </w:p>
        </w:tc>
        <w:tc>
          <w:tcPr>
            <w:tcW w:w="1843" w:type="dxa"/>
            <w:vAlign w:val="center"/>
          </w:tcPr>
          <w:p w:rsidR="00654BA0" w:rsidRDefault="00440C2E">
            <w:pPr>
              <w:pStyle w:val="20"/>
            </w:pPr>
            <w:r>
              <w:t>验收标准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尾款完成付款时间</w:t>
            </w:r>
          </w:p>
        </w:tc>
        <w:tc>
          <w:tcPr>
            <w:tcW w:w="2891" w:type="dxa"/>
            <w:vAlign w:val="center"/>
          </w:tcPr>
          <w:p w:rsidR="00654BA0" w:rsidRDefault="00440C2E">
            <w:pPr>
              <w:pStyle w:val="20"/>
            </w:pPr>
            <w:r>
              <w:t>尾款完成付款时间</w:t>
            </w:r>
          </w:p>
        </w:tc>
        <w:tc>
          <w:tcPr>
            <w:tcW w:w="1276" w:type="dxa"/>
            <w:vAlign w:val="center"/>
          </w:tcPr>
          <w:p w:rsidR="00654BA0" w:rsidRDefault="00440C2E">
            <w:pPr>
              <w:pStyle w:val="20"/>
            </w:pPr>
            <w:r>
              <w:t>9月底前完成</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质保期结束验收</w:t>
            </w:r>
          </w:p>
        </w:tc>
        <w:tc>
          <w:tcPr>
            <w:tcW w:w="2891" w:type="dxa"/>
            <w:vAlign w:val="center"/>
          </w:tcPr>
          <w:p w:rsidR="00654BA0" w:rsidRDefault="00440C2E">
            <w:pPr>
              <w:pStyle w:val="20"/>
            </w:pPr>
            <w:r>
              <w:t>无重大质量问题通过最终验收</w:t>
            </w:r>
          </w:p>
        </w:tc>
        <w:tc>
          <w:tcPr>
            <w:tcW w:w="1276" w:type="dxa"/>
            <w:vAlign w:val="center"/>
          </w:tcPr>
          <w:p w:rsidR="00654BA0" w:rsidRDefault="00440C2E">
            <w:pPr>
              <w:pStyle w:val="20"/>
            </w:pPr>
            <w:r>
              <w:t>通过验收</w:t>
            </w:r>
          </w:p>
        </w:tc>
        <w:tc>
          <w:tcPr>
            <w:tcW w:w="1843" w:type="dxa"/>
            <w:vAlign w:val="center"/>
          </w:tcPr>
          <w:p w:rsidR="00654BA0" w:rsidRDefault="00440C2E">
            <w:pPr>
              <w:pStyle w:val="20"/>
            </w:pPr>
            <w:r>
              <w:t>验收标准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财政拨款</w:t>
            </w:r>
          </w:p>
        </w:tc>
        <w:tc>
          <w:tcPr>
            <w:tcW w:w="2891" w:type="dxa"/>
            <w:vAlign w:val="center"/>
          </w:tcPr>
          <w:p w:rsidR="00654BA0" w:rsidRDefault="00440C2E">
            <w:pPr>
              <w:pStyle w:val="20"/>
            </w:pPr>
            <w:r>
              <w:t>财政拨款</w:t>
            </w:r>
          </w:p>
        </w:tc>
        <w:tc>
          <w:tcPr>
            <w:tcW w:w="1276" w:type="dxa"/>
            <w:vAlign w:val="center"/>
          </w:tcPr>
          <w:p w:rsidR="00654BA0" w:rsidRDefault="00440C2E">
            <w:pPr>
              <w:pStyle w:val="20"/>
            </w:pPr>
            <w:r>
              <w:t>≤19万元</w:t>
            </w:r>
          </w:p>
        </w:tc>
        <w:tc>
          <w:tcPr>
            <w:tcW w:w="1843" w:type="dxa"/>
            <w:vAlign w:val="center"/>
          </w:tcPr>
          <w:p w:rsidR="00654BA0" w:rsidRDefault="00440C2E">
            <w:pPr>
              <w:pStyle w:val="20"/>
            </w:pPr>
            <w:r>
              <w:t>预算审批</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可持续影响指标</w:t>
            </w:r>
          </w:p>
        </w:tc>
        <w:tc>
          <w:tcPr>
            <w:tcW w:w="1332" w:type="dxa"/>
            <w:vAlign w:val="center"/>
          </w:tcPr>
          <w:p w:rsidR="00654BA0" w:rsidRDefault="00440C2E">
            <w:pPr>
              <w:pStyle w:val="20"/>
            </w:pPr>
            <w:r>
              <w:t>5年内不再对建筑外立面进行修缮</w:t>
            </w:r>
          </w:p>
        </w:tc>
        <w:tc>
          <w:tcPr>
            <w:tcW w:w="2891" w:type="dxa"/>
            <w:vAlign w:val="center"/>
          </w:tcPr>
          <w:p w:rsidR="00654BA0" w:rsidRDefault="00440C2E">
            <w:pPr>
              <w:pStyle w:val="20"/>
            </w:pPr>
            <w:r>
              <w:t>5年内不再对建筑外立面进行修缮</w:t>
            </w:r>
          </w:p>
        </w:tc>
        <w:tc>
          <w:tcPr>
            <w:tcW w:w="1276" w:type="dxa"/>
            <w:vAlign w:val="center"/>
          </w:tcPr>
          <w:p w:rsidR="00654BA0" w:rsidRDefault="00440C2E">
            <w:pPr>
              <w:pStyle w:val="20"/>
            </w:pPr>
            <w:r>
              <w:t>5年内不再对建筑外立面进行修缮</w:t>
            </w:r>
          </w:p>
        </w:tc>
        <w:tc>
          <w:tcPr>
            <w:tcW w:w="1843" w:type="dxa"/>
            <w:vAlign w:val="center"/>
          </w:tcPr>
          <w:p w:rsidR="00654BA0" w:rsidRDefault="00440C2E">
            <w:pPr>
              <w:pStyle w:val="20"/>
            </w:pPr>
            <w:r>
              <w:t>工作计划</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项目使用单位满意度</w:t>
            </w:r>
          </w:p>
        </w:tc>
        <w:tc>
          <w:tcPr>
            <w:tcW w:w="2891" w:type="dxa"/>
            <w:vAlign w:val="center"/>
          </w:tcPr>
          <w:p w:rsidR="00654BA0" w:rsidRDefault="00440C2E">
            <w:pPr>
              <w:pStyle w:val="20"/>
            </w:pPr>
            <w:r>
              <w:t>项目使用单位满意度</w:t>
            </w:r>
          </w:p>
        </w:tc>
        <w:tc>
          <w:tcPr>
            <w:tcW w:w="1276" w:type="dxa"/>
            <w:vAlign w:val="center"/>
          </w:tcPr>
          <w:p w:rsidR="00654BA0" w:rsidRDefault="00440C2E">
            <w:pPr>
              <w:pStyle w:val="20"/>
            </w:pPr>
            <w:r>
              <w:t>100%</w:t>
            </w:r>
          </w:p>
        </w:tc>
        <w:tc>
          <w:tcPr>
            <w:tcW w:w="1843" w:type="dxa"/>
            <w:vAlign w:val="center"/>
          </w:tcPr>
          <w:p w:rsidR="00654BA0" w:rsidRDefault="00440C2E">
            <w:pPr>
              <w:pStyle w:val="20"/>
            </w:pPr>
            <w:r>
              <w:t>工作计划</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11" w:name="_Toc_4_4_0000000014"/>
      <w:r>
        <w:rPr>
          <w:rFonts w:ascii="方正仿宋_GBK" w:eastAsia="方正仿宋_GBK" w:hAnsi="方正仿宋_GBK" w:cs="方正仿宋_GBK"/>
          <w:color w:val="000000"/>
          <w:sz w:val="28"/>
        </w:rPr>
        <w:t>11.文化惠民演出补助绩效目标表</w:t>
      </w:r>
      <w:bookmarkEnd w:id="11"/>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386"/>
        <w:gridCol w:w="1201"/>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994" w:type="dxa"/>
            <w:gridSpan w:val="3"/>
            <w:vAlign w:val="center"/>
          </w:tcPr>
          <w:p w:rsidR="00654BA0" w:rsidRDefault="00440C2E">
            <w:pPr>
              <w:pStyle w:val="20"/>
            </w:pPr>
            <w:r>
              <w:t>37020022P31000410002T</w:t>
            </w:r>
          </w:p>
        </w:tc>
        <w:tc>
          <w:tcPr>
            <w:tcW w:w="1201" w:type="dxa"/>
            <w:vAlign w:val="center"/>
          </w:tcPr>
          <w:p w:rsidR="00654BA0" w:rsidRDefault="00440C2E">
            <w:pPr>
              <w:pStyle w:val="10"/>
            </w:pPr>
            <w:r>
              <w:t>项目名称</w:t>
            </w:r>
          </w:p>
        </w:tc>
        <w:tc>
          <w:tcPr>
            <w:tcW w:w="4423" w:type="dxa"/>
            <w:gridSpan w:val="3"/>
            <w:vAlign w:val="center"/>
          </w:tcPr>
          <w:p w:rsidR="00654BA0" w:rsidRDefault="00440C2E">
            <w:pPr>
              <w:pStyle w:val="20"/>
            </w:pPr>
            <w:r>
              <w:t>文化惠民演出补助</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800.00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800.00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根据《青岛市“文化惠民”演出场次财政补助资金管理办法》对演艺集团开展“文化惠民”演出进行补助</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800.00</w:t>
            </w:r>
          </w:p>
        </w:tc>
        <w:tc>
          <w:tcPr>
            <w:tcW w:w="1587" w:type="dxa"/>
            <w:gridSpan w:val="2"/>
            <w:vAlign w:val="center"/>
          </w:tcPr>
          <w:p w:rsidR="00654BA0" w:rsidRDefault="00440C2E">
            <w:pPr>
              <w:pStyle w:val="3"/>
            </w:pPr>
            <w:r>
              <w:t>800.00</w:t>
            </w:r>
          </w:p>
        </w:tc>
        <w:tc>
          <w:tcPr>
            <w:tcW w:w="1304" w:type="dxa"/>
            <w:vAlign w:val="center"/>
          </w:tcPr>
          <w:p w:rsidR="00654BA0" w:rsidRDefault="00440C2E">
            <w:pPr>
              <w:pStyle w:val="3"/>
            </w:pPr>
            <w:r>
              <w:t>800.00</w:t>
            </w:r>
          </w:p>
        </w:tc>
        <w:tc>
          <w:tcPr>
            <w:tcW w:w="3119" w:type="dxa"/>
            <w:gridSpan w:val="2"/>
            <w:vAlign w:val="center"/>
          </w:tcPr>
          <w:p w:rsidR="00654BA0" w:rsidRDefault="00440C2E">
            <w:pPr>
              <w:pStyle w:val="3"/>
            </w:pPr>
            <w:r>
              <w:t>800.00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1.2022年“文化惠民”演出计划共演192场,其中剧场演出136场，进基层演出56场。</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剧场演出场次</w:t>
            </w:r>
          </w:p>
        </w:tc>
        <w:tc>
          <w:tcPr>
            <w:tcW w:w="2891" w:type="dxa"/>
            <w:vAlign w:val="center"/>
          </w:tcPr>
          <w:p w:rsidR="00654BA0" w:rsidRDefault="00440C2E">
            <w:pPr>
              <w:pStyle w:val="20"/>
            </w:pPr>
            <w:r>
              <w:t>剧场演出不低于136场</w:t>
            </w:r>
          </w:p>
        </w:tc>
        <w:tc>
          <w:tcPr>
            <w:tcW w:w="1276" w:type="dxa"/>
            <w:vAlign w:val="center"/>
          </w:tcPr>
          <w:p w:rsidR="00654BA0" w:rsidRDefault="00440C2E">
            <w:pPr>
              <w:pStyle w:val="20"/>
            </w:pPr>
            <w:r>
              <w:t>≥136场</w:t>
            </w:r>
          </w:p>
        </w:tc>
        <w:tc>
          <w:tcPr>
            <w:tcW w:w="1843" w:type="dxa"/>
            <w:vAlign w:val="center"/>
          </w:tcPr>
          <w:p w:rsidR="00654BA0" w:rsidRDefault="00440C2E">
            <w:pPr>
              <w:pStyle w:val="20"/>
            </w:pPr>
            <w:r>
              <w:t>考核标准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进基层演出场次</w:t>
            </w:r>
          </w:p>
        </w:tc>
        <w:tc>
          <w:tcPr>
            <w:tcW w:w="2891" w:type="dxa"/>
            <w:vAlign w:val="center"/>
          </w:tcPr>
          <w:p w:rsidR="00654BA0" w:rsidRDefault="00440C2E">
            <w:pPr>
              <w:pStyle w:val="20"/>
            </w:pPr>
            <w:r>
              <w:t>进农村场次不低于50%</w:t>
            </w:r>
          </w:p>
        </w:tc>
        <w:tc>
          <w:tcPr>
            <w:tcW w:w="1276" w:type="dxa"/>
            <w:vAlign w:val="center"/>
          </w:tcPr>
          <w:p w:rsidR="00654BA0" w:rsidRDefault="00440C2E">
            <w:pPr>
              <w:pStyle w:val="20"/>
            </w:pPr>
            <w:r>
              <w:t>≥56场</w:t>
            </w:r>
          </w:p>
        </w:tc>
        <w:tc>
          <w:tcPr>
            <w:tcW w:w="1843" w:type="dxa"/>
            <w:vAlign w:val="center"/>
          </w:tcPr>
          <w:p w:rsidR="00654BA0" w:rsidRDefault="00440C2E">
            <w:pPr>
              <w:pStyle w:val="20"/>
            </w:pPr>
            <w:r>
              <w:t>考核标准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A类演出剧目场次</w:t>
            </w:r>
          </w:p>
        </w:tc>
        <w:tc>
          <w:tcPr>
            <w:tcW w:w="2891" w:type="dxa"/>
            <w:vAlign w:val="center"/>
          </w:tcPr>
          <w:p w:rsidR="00654BA0" w:rsidRDefault="00440C2E">
            <w:pPr>
              <w:pStyle w:val="20"/>
            </w:pPr>
            <w:r>
              <w:t>“文化惠民”年度进剧场演出安排中，A类演出比例不低于20%。</w:t>
            </w:r>
          </w:p>
        </w:tc>
        <w:tc>
          <w:tcPr>
            <w:tcW w:w="1276" w:type="dxa"/>
            <w:vAlign w:val="center"/>
          </w:tcPr>
          <w:p w:rsidR="00654BA0" w:rsidRDefault="00440C2E">
            <w:pPr>
              <w:pStyle w:val="20"/>
            </w:pPr>
            <w:r>
              <w:t>≥28场</w:t>
            </w:r>
          </w:p>
        </w:tc>
        <w:tc>
          <w:tcPr>
            <w:tcW w:w="1843" w:type="dxa"/>
            <w:vAlign w:val="center"/>
          </w:tcPr>
          <w:p w:rsidR="00654BA0" w:rsidRDefault="00440C2E">
            <w:pPr>
              <w:pStyle w:val="20"/>
            </w:pPr>
            <w:r>
              <w:t>考核标准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演出场次完成时间</w:t>
            </w:r>
          </w:p>
        </w:tc>
        <w:tc>
          <w:tcPr>
            <w:tcW w:w="2891" w:type="dxa"/>
            <w:vAlign w:val="center"/>
          </w:tcPr>
          <w:p w:rsidR="00654BA0" w:rsidRDefault="00440C2E">
            <w:pPr>
              <w:pStyle w:val="20"/>
            </w:pPr>
            <w:r>
              <w:t>截至2022年12月31日完成全部场次</w:t>
            </w:r>
          </w:p>
        </w:tc>
        <w:tc>
          <w:tcPr>
            <w:tcW w:w="1276" w:type="dxa"/>
            <w:vAlign w:val="center"/>
          </w:tcPr>
          <w:p w:rsidR="00654BA0" w:rsidRDefault="00440C2E">
            <w:pPr>
              <w:pStyle w:val="20"/>
            </w:pPr>
            <w:r>
              <w:t>12月底前完成</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B类演出剧目场次</w:t>
            </w:r>
          </w:p>
        </w:tc>
        <w:tc>
          <w:tcPr>
            <w:tcW w:w="2891" w:type="dxa"/>
            <w:vAlign w:val="center"/>
          </w:tcPr>
          <w:p w:rsidR="00654BA0" w:rsidRDefault="00440C2E">
            <w:pPr>
              <w:pStyle w:val="20"/>
            </w:pPr>
            <w:r>
              <w:t>“文化惠民”年度进剧场演出安排中，B类演出不高于80%。</w:t>
            </w:r>
          </w:p>
        </w:tc>
        <w:tc>
          <w:tcPr>
            <w:tcW w:w="1276" w:type="dxa"/>
            <w:vAlign w:val="center"/>
          </w:tcPr>
          <w:p w:rsidR="00654BA0" w:rsidRDefault="00440C2E">
            <w:pPr>
              <w:pStyle w:val="20"/>
            </w:pPr>
            <w:r>
              <w:t>≥92场</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财政拨款投入金额</w:t>
            </w:r>
          </w:p>
        </w:tc>
        <w:tc>
          <w:tcPr>
            <w:tcW w:w="2891" w:type="dxa"/>
            <w:vAlign w:val="center"/>
          </w:tcPr>
          <w:p w:rsidR="00654BA0" w:rsidRDefault="00440C2E">
            <w:pPr>
              <w:pStyle w:val="20"/>
            </w:pPr>
            <w:r>
              <w:t>财政拨款投入金额</w:t>
            </w:r>
          </w:p>
        </w:tc>
        <w:tc>
          <w:tcPr>
            <w:tcW w:w="1276" w:type="dxa"/>
            <w:vAlign w:val="center"/>
          </w:tcPr>
          <w:p w:rsidR="00654BA0" w:rsidRDefault="00440C2E">
            <w:pPr>
              <w:pStyle w:val="20"/>
            </w:pPr>
            <w:r>
              <w:t>≤800万元</w:t>
            </w:r>
          </w:p>
        </w:tc>
        <w:tc>
          <w:tcPr>
            <w:tcW w:w="1843" w:type="dxa"/>
            <w:vAlign w:val="center"/>
          </w:tcPr>
          <w:p w:rsidR="00654BA0" w:rsidRDefault="00440C2E">
            <w:pPr>
              <w:pStyle w:val="20"/>
            </w:pPr>
            <w:r>
              <w:t>工作计划</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经济效益指标</w:t>
            </w:r>
          </w:p>
        </w:tc>
        <w:tc>
          <w:tcPr>
            <w:tcW w:w="1332" w:type="dxa"/>
            <w:vAlign w:val="center"/>
          </w:tcPr>
          <w:p w:rsidR="00654BA0" w:rsidRDefault="00440C2E">
            <w:pPr>
              <w:pStyle w:val="20"/>
            </w:pPr>
            <w:r>
              <w:t xml:space="preserve"> 总票房收入</w:t>
            </w:r>
          </w:p>
        </w:tc>
        <w:tc>
          <w:tcPr>
            <w:tcW w:w="2891" w:type="dxa"/>
            <w:vAlign w:val="center"/>
          </w:tcPr>
          <w:p w:rsidR="00654BA0" w:rsidRDefault="00440C2E">
            <w:pPr>
              <w:pStyle w:val="20"/>
            </w:pPr>
            <w:r>
              <w:t>包含青演卡购票、微信购票及现金购票</w:t>
            </w:r>
          </w:p>
        </w:tc>
        <w:tc>
          <w:tcPr>
            <w:tcW w:w="1276" w:type="dxa"/>
            <w:vAlign w:val="center"/>
          </w:tcPr>
          <w:p w:rsidR="00654BA0" w:rsidRDefault="00440C2E">
            <w:pPr>
              <w:pStyle w:val="20"/>
            </w:pPr>
            <w:r>
              <w:t>≥100万元</w:t>
            </w:r>
          </w:p>
        </w:tc>
        <w:tc>
          <w:tcPr>
            <w:tcW w:w="1843" w:type="dxa"/>
            <w:vAlign w:val="center"/>
          </w:tcPr>
          <w:p w:rsidR="00654BA0" w:rsidRDefault="00440C2E">
            <w:pPr>
              <w:pStyle w:val="20"/>
            </w:pPr>
            <w:r>
              <w:t>工作计划</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观众满意度</w:t>
            </w:r>
          </w:p>
        </w:tc>
        <w:tc>
          <w:tcPr>
            <w:tcW w:w="2891" w:type="dxa"/>
            <w:vAlign w:val="center"/>
          </w:tcPr>
          <w:p w:rsidR="00654BA0" w:rsidRDefault="00440C2E">
            <w:pPr>
              <w:pStyle w:val="20"/>
            </w:pPr>
            <w:r>
              <w:t>观众满意度达80%以上</w:t>
            </w:r>
          </w:p>
        </w:tc>
        <w:tc>
          <w:tcPr>
            <w:tcW w:w="1276" w:type="dxa"/>
            <w:vAlign w:val="center"/>
          </w:tcPr>
          <w:p w:rsidR="00654BA0" w:rsidRDefault="00440C2E">
            <w:pPr>
              <w:pStyle w:val="20"/>
            </w:pPr>
            <w:r>
              <w:t>≥80%</w:t>
            </w:r>
          </w:p>
        </w:tc>
        <w:tc>
          <w:tcPr>
            <w:tcW w:w="1843" w:type="dxa"/>
            <w:vAlign w:val="center"/>
          </w:tcPr>
          <w:p w:rsidR="00654BA0" w:rsidRDefault="00440C2E">
            <w:pPr>
              <w:pStyle w:val="20"/>
            </w:pPr>
            <w:r>
              <w:t>工作计划</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12" w:name="_Toc_4_4_0000000015"/>
      <w:r>
        <w:rPr>
          <w:rFonts w:ascii="方正仿宋_GBK" w:eastAsia="方正仿宋_GBK" w:hAnsi="方正仿宋_GBK" w:cs="方正仿宋_GBK"/>
          <w:color w:val="000000"/>
          <w:sz w:val="28"/>
        </w:rPr>
        <w:t>12.文化旅游消费专项资金绩效目标表</w:t>
      </w:r>
      <w:bookmarkEnd w:id="12"/>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37020022P33000310001X</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文化旅游消费专项资金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1700.00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1700.00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通过文化和旅游消费公共服务平台、通过旅游、电影、演出等第三方平台发放补贴资金，开展文化产业园区（基地）、文旅消费集聚区、文旅新业态等专题活动及夜经济促进活动、文旅惠民消费促进活动推介及文旅惠民消费促进活动保障等</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50.00</w:t>
            </w:r>
          </w:p>
        </w:tc>
        <w:tc>
          <w:tcPr>
            <w:tcW w:w="1587" w:type="dxa"/>
            <w:gridSpan w:val="2"/>
            <w:vAlign w:val="center"/>
          </w:tcPr>
          <w:p w:rsidR="00654BA0" w:rsidRDefault="00440C2E">
            <w:pPr>
              <w:pStyle w:val="3"/>
            </w:pPr>
            <w:r>
              <w:t>600.00</w:t>
            </w:r>
          </w:p>
        </w:tc>
        <w:tc>
          <w:tcPr>
            <w:tcW w:w="1304" w:type="dxa"/>
            <w:vAlign w:val="center"/>
          </w:tcPr>
          <w:p w:rsidR="00654BA0" w:rsidRDefault="00440C2E">
            <w:pPr>
              <w:pStyle w:val="3"/>
            </w:pPr>
            <w:r>
              <w:t>1100.00</w:t>
            </w:r>
          </w:p>
        </w:tc>
        <w:tc>
          <w:tcPr>
            <w:tcW w:w="3119" w:type="dxa"/>
            <w:gridSpan w:val="2"/>
            <w:vAlign w:val="center"/>
          </w:tcPr>
          <w:p w:rsidR="00654BA0" w:rsidRDefault="00440C2E">
            <w:pPr>
              <w:pStyle w:val="3"/>
            </w:pPr>
            <w:r>
              <w:t>1700.00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充分发挥财政资金的引导作用和参与企业的主动性，延长文旅惠民消费活动周期，进一步完善青岛市文旅消费公共服务平台，与电影、演出、旅游等大流量电商平台和社交媒体平台系统对接，加强宣传，加大合作商户征集工作力度，推动文化旅游消费促进活动常态化、参与企业和消费人群扩大化、平台运营市场化，促进文旅产业发展，拉动经济增长。</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丰富产品</w:t>
            </w:r>
          </w:p>
        </w:tc>
        <w:tc>
          <w:tcPr>
            <w:tcW w:w="2891" w:type="dxa"/>
            <w:vAlign w:val="center"/>
          </w:tcPr>
          <w:p w:rsidR="00654BA0" w:rsidRDefault="00440C2E">
            <w:pPr>
              <w:pStyle w:val="20"/>
            </w:pPr>
            <w:r>
              <w:t>市平台上架销售产品和服务</w:t>
            </w:r>
          </w:p>
        </w:tc>
        <w:tc>
          <w:tcPr>
            <w:tcW w:w="1276" w:type="dxa"/>
            <w:vAlign w:val="center"/>
          </w:tcPr>
          <w:p w:rsidR="00654BA0" w:rsidRDefault="00440C2E">
            <w:pPr>
              <w:pStyle w:val="20"/>
            </w:pPr>
            <w:r>
              <w:t>≥20000项</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广泛惠民</w:t>
            </w:r>
          </w:p>
        </w:tc>
        <w:tc>
          <w:tcPr>
            <w:tcW w:w="2891" w:type="dxa"/>
            <w:vAlign w:val="center"/>
          </w:tcPr>
          <w:p w:rsidR="00654BA0" w:rsidRDefault="00440C2E">
            <w:pPr>
              <w:pStyle w:val="20"/>
            </w:pPr>
            <w:r>
              <w:t>线上和线下参与活动人数</w:t>
            </w:r>
          </w:p>
        </w:tc>
        <w:tc>
          <w:tcPr>
            <w:tcW w:w="1276" w:type="dxa"/>
            <w:vAlign w:val="center"/>
          </w:tcPr>
          <w:p w:rsidR="00654BA0" w:rsidRDefault="00440C2E">
            <w:pPr>
              <w:pStyle w:val="20"/>
            </w:pPr>
            <w:r>
              <w:t>≥100万人次</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增加供给</w:t>
            </w:r>
          </w:p>
        </w:tc>
        <w:tc>
          <w:tcPr>
            <w:tcW w:w="2891" w:type="dxa"/>
            <w:vAlign w:val="center"/>
          </w:tcPr>
          <w:p w:rsidR="00654BA0" w:rsidRDefault="00440C2E">
            <w:pPr>
              <w:pStyle w:val="20"/>
            </w:pPr>
            <w:r>
              <w:t>征集、评审、签约企业和商户数量</w:t>
            </w:r>
          </w:p>
        </w:tc>
        <w:tc>
          <w:tcPr>
            <w:tcW w:w="1276" w:type="dxa"/>
            <w:vAlign w:val="center"/>
          </w:tcPr>
          <w:p w:rsidR="00654BA0" w:rsidRDefault="00440C2E">
            <w:pPr>
              <w:pStyle w:val="20"/>
            </w:pPr>
            <w:r>
              <w:t>≥400家</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合作企业和商户协议签订率</w:t>
            </w:r>
          </w:p>
        </w:tc>
        <w:tc>
          <w:tcPr>
            <w:tcW w:w="2891" w:type="dxa"/>
            <w:vAlign w:val="center"/>
          </w:tcPr>
          <w:p w:rsidR="00654BA0" w:rsidRDefault="00440C2E">
            <w:pPr>
              <w:pStyle w:val="20"/>
            </w:pPr>
            <w:r>
              <w:t>合作企业和商户协议签订率</w:t>
            </w:r>
          </w:p>
        </w:tc>
        <w:tc>
          <w:tcPr>
            <w:tcW w:w="1276" w:type="dxa"/>
            <w:vAlign w:val="center"/>
          </w:tcPr>
          <w:p w:rsidR="00654BA0" w:rsidRDefault="00440C2E">
            <w:pPr>
              <w:pStyle w:val="20"/>
            </w:pPr>
            <w:r>
              <w:t>100%</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强化宣传</w:t>
            </w:r>
          </w:p>
        </w:tc>
        <w:tc>
          <w:tcPr>
            <w:tcW w:w="2891" w:type="dxa"/>
            <w:vAlign w:val="center"/>
          </w:tcPr>
          <w:p w:rsidR="00654BA0" w:rsidRDefault="00440C2E">
            <w:pPr>
              <w:pStyle w:val="20"/>
            </w:pPr>
            <w:r>
              <w:t>利用各类媒体宣传推介，扩大影响</w:t>
            </w:r>
          </w:p>
        </w:tc>
        <w:tc>
          <w:tcPr>
            <w:tcW w:w="1276" w:type="dxa"/>
            <w:vAlign w:val="center"/>
          </w:tcPr>
          <w:p w:rsidR="00654BA0" w:rsidRDefault="00440C2E">
            <w:pPr>
              <w:pStyle w:val="20"/>
            </w:pPr>
            <w:r>
              <w:t>≥5种</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完成时限</w:t>
            </w:r>
          </w:p>
        </w:tc>
        <w:tc>
          <w:tcPr>
            <w:tcW w:w="2891" w:type="dxa"/>
            <w:vAlign w:val="center"/>
          </w:tcPr>
          <w:p w:rsidR="00654BA0" w:rsidRDefault="00440C2E">
            <w:pPr>
              <w:pStyle w:val="20"/>
            </w:pPr>
            <w:r>
              <w:t>惠民季宣传等活动完成时间</w:t>
            </w:r>
          </w:p>
        </w:tc>
        <w:tc>
          <w:tcPr>
            <w:tcW w:w="1276" w:type="dxa"/>
            <w:vAlign w:val="center"/>
          </w:tcPr>
          <w:p w:rsidR="00654BA0" w:rsidRDefault="00440C2E">
            <w:pPr>
              <w:pStyle w:val="20"/>
            </w:pPr>
            <w:r>
              <w:t>11月底</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预算控制数</w:t>
            </w:r>
          </w:p>
        </w:tc>
        <w:tc>
          <w:tcPr>
            <w:tcW w:w="2891" w:type="dxa"/>
            <w:vAlign w:val="center"/>
          </w:tcPr>
          <w:p w:rsidR="00654BA0" w:rsidRDefault="00440C2E">
            <w:pPr>
              <w:pStyle w:val="20"/>
            </w:pPr>
            <w:r>
              <w:t>市财力投入预算控制数</w:t>
            </w:r>
          </w:p>
        </w:tc>
        <w:tc>
          <w:tcPr>
            <w:tcW w:w="1276" w:type="dxa"/>
            <w:vAlign w:val="center"/>
          </w:tcPr>
          <w:p w:rsidR="00654BA0" w:rsidRDefault="00440C2E">
            <w:pPr>
              <w:pStyle w:val="20"/>
            </w:pPr>
            <w:r>
              <w:t>≤1700万元</w:t>
            </w:r>
          </w:p>
        </w:tc>
        <w:tc>
          <w:tcPr>
            <w:tcW w:w="1843" w:type="dxa"/>
            <w:vAlign w:val="center"/>
          </w:tcPr>
          <w:p w:rsidR="00654BA0" w:rsidRDefault="00440C2E">
            <w:pPr>
              <w:pStyle w:val="20"/>
            </w:pPr>
            <w:r>
              <w:t>预算审批</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经济效益指标</w:t>
            </w:r>
          </w:p>
        </w:tc>
        <w:tc>
          <w:tcPr>
            <w:tcW w:w="1332" w:type="dxa"/>
            <w:vAlign w:val="center"/>
          </w:tcPr>
          <w:p w:rsidR="00654BA0" w:rsidRDefault="00440C2E">
            <w:pPr>
              <w:pStyle w:val="20"/>
            </w:pPr>
            <w:r>
              <w:t>拉动消费</w:t>
            </w:r>
          </w:p>
        </w:tc>
        <w:tc>
          <w:tcPr>
            <w:tcW w:w="2891" w:type="dxa"/>
            <w:vAlign w:val="center"/>
          </w:tcPr>
          <w:p w:rsidR="00654BA0" w:rsidRDefault="00440C2E">
            <w:pPr>
              <w:pStyle w:val="20"/>
            </w:pPr>
            <w:r>
              <w:t>直接拉动文旅消费规模（财政支持资金）</w:t>
            </w:r>
          </w:p>
        </w:tc>
        <w:tc>
          <w:tcPr>
            <w:tcW w:w="1276" w:type="dxa"/>
            <w:vAlign w:val="center"/>
          </w:tcPr>
          <w:p w:rsidR="00654BA0" w:rsidRDefault="00440C2E">
            <w:pPr>
              <w:pStyle w:val="20"/>
            </w:pPr>
            <w:r>
              <w:t>≥4倍</w:t>
            </w:r>
          </w:p>
        </w:tc>
        <w:tc>
          <w:tcPr>
            <w:tcW w:w="1843" w:type="dxa"/>
            <w:vAlign w:val="center"/>
          </w:tcPr>
          <w:p w:rsidR="00654BA0" w:rsidRDefault="00440C2E">
            <w:pPr>
              <w:pStyle w:val="20"/>
            </w:pPr>
            <w:r>
              <w:t>工作计划</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消费者满意度</w:t>
            </w:r>
          </w:p>
        </w:tc>
        <w:tc>
          <w:tcPr>
            <w:tcW w:w="2891" w:type="dxa"/>
            <w:vAlign w:val="center"/>
          </w:tcPr>
          <w:p w:rsidR="00654BA0" w:rsidRDefault="00440C2E">
            <w:pPr>
              <w:pStyle w:val="20"/>
            </w:pPr>
            <w:r>
              <w:t>参加文化消费者活动满意度</w:t>
            </w:r>
          </w:p>
        </w:tc>
        <w:tc>
          <w:tcPr>
            <w:tcW w:w="1276" w:type="dxa"/>
            <w:vAlign w:val="center"/>
          </w:tcPr>
          <w:p w:rsidR="00654BA0" w:rsidRDefault="00440C2E">
            <w:pPr>
              <w:pStyle w:val="20"/>
            </w:pPr>
            <w:r>
              <w:t>≥90%</w:t>
            </w:r>
          </w:p>
        </w:tc>
        <w:tc>
          <w:tcPr>
            <w:tcW w:w="1843" w:type="dxa"/>
            <w:vAlign w:val="center"/>
          </w:tcPr>
          <w:p w:rsidR="00654BA0" w:rsidRDefault="00440C2E">
            <w:pPr>
              <w:pStyle w:val="20"/>
            </w:pPr>
            <w:r>
              <w:t>工作计划</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13" w:name="_Toc_4_4_0000000016"/>
      <w:r>
        <w:rPr>
          <w:rFonts w:ascii="方正仿宋_GBK" w:eastAsia="方正仿宋_GBK" w:hAnsi="方正仿宋_GBK" w:cs="方正仿宋_GBK"/>
          <w:color w:val="000000"/>
          <w:sz w:val="28"/>
        </w:rPr>
        <w:t>13.文旅产业奖补资金绩效目标表</w:t>
      </w:r>
      <w:bookmarkEnd w:id="13"/>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03"/>
        <w:gridCol w:w="1484"/>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711" w:type="dxa"/>
            <w:gridSpan w:val="3"/>
            <w:vAlign w:val="center"/>
          </w:tcPr>
          <w:p w:rsidR="00654BA0" w:rsidRDefault="00440C2E">
            <w:pPr>
              <w:pStyle w:val="20"/>
            </w:pPr>
            <w:r>
              <w:t>37020022P330005100019</w:t>
            </w:r>
          </w:p>
        </w:tc>
        <w:tc>
          <w:tcPr>
            <w:tcW w:w="1484" w:type="dxa"/>
            <w:vAlign w:val="center"/>
          </w:tcPr>
          <w:p w:rsidR="00654BA0" w:rsidRDefault="00440C2E">
            <w:pPr>
              <w:pStyle w:val="10"/>
            </w:pPr>
            <w:r>
              <w:t>项目名称</w:t>
            </w:r>
          </w:p>
        </w:tc>
        <w:tc>
          <w:tcPr>
            <w:tcW w:w="4423" w:type="dxa"/>
            <w:gridSpan w:val="3"/>
            <w:vAlign w:val="center"/>
          </w:tcPr>
          <w:p w:rsidR="00654BA0" w:rsidRDefault="00440C2E">
            <w:pPr>
              <w:pStyle w:val="20"/>
            </w:pPr>
            <w:r>
              <w:t>文旅产业奖补资金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5895.00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5895.00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根据文旅产业政策对文旅企业、项目进行奖补</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5545.00</w:t>
            </w:r>
          </w:p>
        </w:tc>
        <w:tc>
          <w:tcPr>
            <w:tcW w:w="1587" w:type="dxa"/>
            <w:gridSpan w:val="2"/>
            <w:vAlign w:val="center"/>
          </w:tcPr>
          <w:p w:rsidR="00654BA0" w:rsidRDefault="00440C2E">
            <w:pPr>
              <w:pStyle w:val="3"/>
            </w:pPr>
            <w:r>
              <w:t>5895.00</w:t>
            </w:r>
          </w:p>
        </w:tc>
        <w:tc>
          <w:tcPr>
            <w:tcW w:w="1304" w:type="dxa"/>
            <w:vAlign w:val="center"/>
          </w:tcPr>
          <w:p w:rsidR="00654BA0" w:rsidRDefault="00440C2E">
            <w:pPr>
              <w:pStyle w:val="3"/>
            </w:pPr>
            <w:r>
              <w:t>5895.00</w:t>
            </w:r>
          </w:p>
        </w:tc>
        <w:tc>
          <w:tcPr>
            <w:tcW w:w="3119" w:type="dxa"/>
            <w:gridSpan w:val="2"/>
            <w:vAlign w:val="center"/>
          </w:tcPr>
          <w:p w:rsidR="00654BA0" w:rsidRDefault="00440C2E">
            <w:pPr>
              <w:pStyle w:val="3"/>
            </w:pPr>
            <w:r>
              <w:t>5895.00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1.落实《关于推进旅游业新旧动能转换促进高质高效发展的实施细则》和《关于印发〈关于在新旧动能转换中推动青岛文化创意产业跨越式发展的实施细则》产业政策对文旅项目进行奖补</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奖励新型实体书店数量</w:t>
            </w:r>
          </w:p>
        </w:tc>
        <w:tc>
          <w:tcPr>
            <w:tcW w:w="2891" w:type="dxa"/>
            <w:vAlign w:val="center"/>
          </w:tcPr>
          <w:p w:rsidR="00654BA0" w:rsidRDefault="00440C2E">
            <w:pPr>
              <w:pStyle w:val="20"/>
            </w:pPr>
            <w:r>
              <w:t>对入选山东最美实体书店进行奖励</w:t>
            </w:r>
          </w:p>
        </w:tc>
        <w:tc>
          <w:tcPr>
            <w:tcW w:w="1276" w:type="dxa"/>
            <w:vAlign w:val="center"/>
          </w:tcPr>
          <w:p w:rsidR="00654BA0" w:rsidRDefault="00440C2E">
            <w:pPr>
              <w:pStyle w:val="20"/>
            </w:pPr>
            <w:r>
              <w:t>≥6家</w:t>
            </w:r>
          </w:p>
        </w:tc>
        <w:tc>
          <w:tcPr>
            <w:tcW w:w="1843" w:type="dxa"/>
            <w:vAlign w:val="center"/>
          </w:tcPr>
          <w:p w:rsidR="00654BA0" w:rsidRDefault="00440C2E">
            <w:pPr>
              <w:pStyle w:val="20"/>
            </w:pPr>
            <w:r>
              <w:t>专家评审</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非遗企业奖补数量</w:t>
            </w:r>
          </w:p>
        </w:tc>
        <w:tc>
          <w:tcPr>
            <w:tcW w:w="2891" w:type="dxa"/>
            <w:vAlign w:val="center"/>
          </w:tcPr>
          <w:p w:rsidR="00654BA0" w:rsidRDefault="00440C2E">
            <w:pPr>
              <w:pStyle w:val="20"/>
            </w:pPr>
            <w:r>
              <w:t>对非遗投入符合条件的企业</w:t>
            </w:r>
          </w:p>
        </w:tc>
        <w:tc>
          <w:tcPr>
            <w:tcW w:w="1276" w:type="dxa"/>
            <w:vAlign w:val="center"/>
          </w:tcPr>
          <w:p w:rsidR="00654BA0" w:rsidRDefault="00440C2E">
            <w:pPr>
              <w:pStyle w:val="20"/>
            </w:pPr>
            <w:r>
              <w:t>4家</w:t>
            </w:r>
          </w:p>
        </w:tc>
        <w:tc>
          <w:tcPr>
            <w:tcW w:w="1843" w:type="dxa"/>
            <w:vAlign w:val="center"/>
          </w:tcPr>
          <w:p w:rsidR="00654BA0" w:rsidRDefault="00440C2E">
            <w:pPr>
              <w:pStyle w:val="20"/>
            </w:pPr>
            <w:r>
              <w:t>专家评审</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奖补旅游厕所数量</w:t>
            </w:r>
          </w:p>
        </w:tc>
        <w:tc>
          <w:tcPr>
            <w:tcW w:w="2891" w:type="dxa"/>
            <w:vAlign w:val="center"/>
          </w:tcPr>
          <w:p w:rsidR="00654BA0" w:rsidRDefault="00440C2E">
            <w:pPr>
              <w:pStyle w:val="20"/>
            </w:pPr>
            <w:r>
              <w:t>2020年度新建、改建旅游测算</w:t>
            </w:r>
          </w:p>
        </w:tc>
        <w:tc>
          <w:tcPr>
            <w:tcW w:w="1276" w:type="dxa"/>
            <w:vAlign w:val="center"/>
          </w:tcPr>
          <w:p w:rsidR="00654BA0" w:rsidRDefault="00440C2E">
            <w:pPr>
              <w:pStyle w:val="20"/>
            </w:pPr>
            <w:r>
              <w:t>≥79个</w:t>
            </w:r>
          </w:p>
        </w:tc>
        <w:tc>
          <w:tcPr>
            <w:tcW w:w="1843" w:type="dxa"/>
            <w:vAlign w:val="center"/>
          </w:tcPr>
          <w:p w:rsidR="00654BA0" w:rsidRDefault="00440C2E">
            <w:pPr>
              <w:pStyle w:val="20"/>
            </w:pPr>
            <w:r>
              <w:t>专家评审</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旅游大项目设计费补贴数量</w:t>
            </w:r>
          </w:p>
        </w:tc>
        <w:tc>
          <w:tcPr>
            <w:tcW w:w="2891" w:type="dxa"/>
            <w:vAlign w:val="center"/>
          </w:tcPr>
          <w:p w:rsidR="00654BA0" w:rsidRDefault="00440C2E">
            <w:pPr>
              <w:pStyle w:val="20"/>
            </w:pPr>
            <w:r>
              <w:t>旅游大项目设计费进行补贴</w:t>
            </w:r>
          </w:p>
        </w:tc>
        <w:tc>
          <w:tcPr>
            <w:tcW w:w="1276" w:type="dxa"/>
            <w:vAlign w:val="center"/>
          </w:tcPr>
          <w:p w:rsidR="00654BA0" w:rsidRDefault="00440C2E">
            <w:pPr>
              <w:pStyle w:val="20"/>
            </w:pPr>
            <w:r>
              <w:t>≥4家</w:t>
            </w:r>
          </w:p>
        </w:tc>
        <w:tc>
          <w:tcPr>
            <w:tcW w:w="1843" w:type="dxa"/>
            <w:vAlign w:val="center"/>
          </w:tcPr>
          <w:p w:rsidR="00654BA0" w:rsidRDefault="00440C2E">
            <w:pPr>
              <w:pStyle w:val="20"/>
            </w:pPr>
            <w:r>
              <w:t>专家评审</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城市旅游服务中心数量</w:t>
            </w:r>
          </w:p>
        </w:tc>
        <w:tc>
          <w:tcPr>
            <w:tcW w:w="2891" w:type="dxa"/>
            <w:vAlign w:val="center"/>
          </w:tcPr>
          <w:p w:rsidR="00654BA0" w:rsidRDefault="00440C2E">
            <w:pPr>
              <w:pStyle w:val="20"/>
            </w:pPr>
            <w:r>
              <w:t>城市旅游服务中心数量</w:t>
            </w:r>
          </w:p>
        </w:tc>
        <w:tc>
          <w:tcPr>
            <w:tcW w:w="1276" w:type="dxa"/>
            <w:vAlign w:val="center"/>
          </w:tcPr>
          <w:p w:rsidR="00654BA0" w:rsidRDefault="00440C2E">
            <w:pPr>
              <w:pStyle w:val="20"/>
            </w:pPr>
            <w:r>
              <w:t>≥3处</w:t>
            </w:r>
          </w:p>
        </w:tc>
        <w:tc>
          <w:tcPr>
            <w:tcW w:w="1843" w:type="dxa"/>
            <w:vAlign w:val="center"/>
          </w:tcPr>
          <w:p w:rsidR="00654BA0" w:rsidRDefault="00440C2E">
            <w:pPr>
              <w:pStyle w:val="20"/>
            </w:pPr>
            <w:r>
              <w:t>专家评审</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奖补获国家和省级夜间消费聚集区数量</w:t>
            </w:r>
          </w:p>
        </w:tc>
        <w:tc>
          <w:tcPr>
            <w:tcW w:w="2891" w:type="dxa"/>
            <w:vAlign w:val="center"/>
          </w:tcPr>
          <w:p w:rsidR="00654BA0" w:rsidRDefault="00440C2E">
            <w:pPr>
              <w:pStyle w:val="20"/>
            </w:pPr>
            <w:r>
              <w:t>获得文旅部和省文旅厅评定</w:t>
            </w:r>
          </w:p>
        </w:tc>
        <w:tc>
          <w:tcPr>
            <w:tcW w:w="1276" w:type="dxa"/>
            <w:vAlign w:val="center"/>
          </w:tcPr>
          <w:p w:rsidR="00654BA0" w:rsidRDefault="00440C2E">
            <w:pPr>
              <w:pStyle w:val="20"/>
            </w:pPr>
            <w:r>
              <w:t>≥4家</w:t>
            </w:r>
          </w:p>
        </w:tc>
        <w:tc>
          <w:tcPr>
            <w:tcW w:w="1843" w:type="dxa"/>
            <w:vAlign w:val="center"/>
          </w:tcPr>
          <w:p w:rsidR="00654BA0" w:rsidRDefault="00440C2E">
            <w:pPr>
              <w:pStyle w:val="20"/>
            </w:pPr>
            <w:r>
              <w:t>专家评审</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高端品牌和连锁经济型酒店奖励数量</w:t>
            </w:r>
          </w:p>
        </w:tc>
        <w:tc>
          <w:tcPr>
            <w:tcW w:w="2891" w:type="dxa"/>
            <w:vAlign w:val="center"/>
          </w:tcPr>
          <w:p w:rsidR="00654BA0" w:rsidRDefault="00440C2E">
            <w:pPr>
              <w:pStyle w:val="20"/>
            </w:pPr>
            <w:r>
              <w:t>2021年评定的星级饭店，符合条件的连锁经济型酒店</w:t>
            </w:r>
          </w:p>
        </w:tc>
        <w:tc>
          <w:tcPr>
            <w:tcW w:w="1276" w:type="dxa"/>
            <w:vAlign w:val="center"/>
          </w:tcPr>
          <w:p w:rsidR="00654BA0" w:rsidRDefault="00440C2E">
            <w:pPr>
              <w:pStyle w:val="20"/>
            </w:pPr>
            <w:r>
              <w:t>≥17家</w:t>
            </w:r>
          </w:p>
        </w:tc>
        <w:tc>
          <w:tcPr>
            <w:tcW w:w="1843" w:type="dxa"/>
            <w:vAlign w:val="center"/>
          </w:tcPr>
          <w:p w:rsidR="00654BA0" w:rsidRDefault="00440C2E">
            <w:pPr>
              <w:pStyle w:val="20"/>
            </w:pPr>
            <w:r>
              <w:t>专家评审</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对获得省饭店技能大赛的人员奖励数量</w:t>
            </w:r>
          </w:p>
          <w:p w:rsidR="00654BA0" w:rsidRDefault="00654BA0">
            <w:pPr>
              <w:pStyle w:val="20"/>
            </w:pPr>
          </w:p>
        </w:tc>
        <w:tc>
          <w:tcPr>
            <w:tcW w:w="2891" w:type="dxa"/>
            <w:vAlign w:val="center"/>
          </w:tcPr>
          <w:p w:rsidR="00654BA0" w:rsidRDefault="00440C2E">
            <w:pPr>
              <w:pStyle w:val="20"/>
            </w:pPr>
            <w:r>
              <w:lastRenderedPageBreak/>
              <w:t>对获得省饭店技能大赛的人员</w:t>
            </w:r>
          </w:p>
        </w:tc>
        <w:tc>
          <w:tcPr>
            <w:tcW w:w="1276" w:type="dxa"/>
            <w:vAlign w:val="center"/>
          </w:tcPr>
          <w:p w:rsidR="00654BA0" w:rsidRDefault="00440C2E">
            <w:pPr>
              <w:pStyle w:val="20"/>
            </w:pPr>
            <w:r>
              <w:t>≥8人</w:t>
            </w:r>
          </w:p>
        </w:tc>
        <w:tc>
          <w:tcPr>
            <w:tcW w:w="1843" w:type="dxa"/>
            <w:vAlign w:val="center"/>
          </w:tcPr>
          <w:p w:rsidR="00654BA0" w:rsidRDefault="00440C2E">
            <w:pPr>
              <w:pStyle w:val="20"/>
            </w:pPr>
            <w:r>
              <w:t>专家评审</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新增滨海旅游度假项目</w:t>
            </w:r>
          </w:p>
        </w:tc>
        <w:tc>
          <w:tcPr>
            <w:tcW w:w="2891" w:type="dxa"/>
            <w:vAlign w:val="center"/>
          </w:tcPr>
          <w:p w:rsidR="00654BA0" w:rsidRDefault="00440C2E">
            <w:pPr>
              <w:pStyle w:val="20"/>
            </w:pPr>
            <w:r>
              <w:t>新增滨海旅游度假项目</w:t>
            </w:r>
          </w:p>
        </w:tc>
        <w:tc>
          <w:tcPr>
            <w:tcW w:w="1276" w:type="dxa"/>
            <w:vAlign w:val="center"/>
          </w:tcPr>
          <w:p w:rsidR="00654BA0" w:rsidRDefault="00440C2E">
            <w:pPr>
              <w:pStyle w:val="20"/>
            </w:pPr>
            <w:r>
              <w:t>≥1家</w:t>
            </w:r>
          </w:p>
        </w:tc>
        <w:tc>
          <w:tcPr>
            <w:tcW w:w="1843" w:type="dxa"/>
            <w:vAlign w:val="center"/>
          </w:tcPr>
          <w:p w:rsidR="00654BA0" w:rsidRDefault="00440C2E">
            <w:pPr>
              <w:pStyle w:val="20"/>
            </w:pPr>
            <w:r>
              <w:t>专家评审</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新增旅游新业态项目</w:t>
            </w:r>
          </w:p>
        </w:tc>
        <w:tc>
          <w:tcPr>
            <w:tcW w:w="2891" w:type="dxa"/>
            <w:vAlign w:val="center"/>
          </w:tcPr>
          <w:p w:rsidR="00654BA0" w:rsidRDefault="00440C2E">
            <w:pPr>
              <w:pStyle w:val="20"/>
            </w:pPr>
            <w:r>
              <w:t>新增旅游新业态项目</w:t>
            </w:r>
          </w:p>
        </w:tc>
        <w:tc>
          <w:tcPr>
            <w:tcW w:w="1276" w:type="dxa"/>
            <w:vAlign w:val="center"/>
          </w:tcPr>
          <w:p w:rsidR="00654BA0" w:rsidRDefault="00440C2E">
            <w:pPr>
              <w:pStyle w:val="20"/>
            </w:pPr>
            <w:r>
              <w:t>≥5家</w:t>
            </w:r>
          </w:p>
        </w:tc>
        <w:tc>
          <w:tcPr>
            <w:tcW w:w="1843" w:type="dxa"/>
            <w:vAlign w:val="center"/>
          </w:tcPr>
          <w:p w:rsidR="00654BA0" w:rsidRDefault="00440C2E">
            <w:pPr>
              <w:pStyle w:val="20"/>
            </w:pPr>
            <w:r>
              <w:t>专家评审</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新增海洋科普旅游项目</w:t>
            </w:r>
          </w:p>
        </w:tc>
        <w:tc>
          <w:tcPr>
            <w:tcW w:w="2891" w:type="dxa"/>
            <w:vAlign w:val="center"/>
          </w:tcPr>
          <w:p w:rsidR="00654BA0" w:rsidRDefault="00440C2E">
            <w:pPr>
              <w:pStyle w:val="20"/>
            </w:pPr>
            <w:r>
              <w:t>新增海洋科普旅游项目</w:t>
            </w:r>
          </w:p>
        </w:tc>
        <w:tc>
          <w:tcPr>
            <w:tcW w:w="1276" w:type="dxa"/>
            <w:vAlign w:val="center"/>
          </w:tcPr>
          <w:p w:rsidR="00654BA0" w:rsidRDefault="00440C2E">
            <w:pPr>
              <w:pStyle w:val="20"/>
            </w:pPr>
            <w:r>
              <w:t>≥3家</w:t>
            </w:r>
          </w:p>
        </w:tc>
        <w:tc>
          <w:tcPr>
            <w:tcW w:w="1843" w:type="dxa"/>
            <w:vAlign w:val="center"/>
          </w:tcPr>
          <w:p w:rsidR="00654BA0" w:rsidRDefault="00440C2E">
            <w:pPr>
              <w:pStyle w:val="20"/>
            </w:pPr>
            <w:r>
              <w:t>专家评审</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认定市级文化创意产业园区数量</w:t>
            </w:r>
          </w:p>
        </w:tc>
        <w:tc>
          <w:tcPr>
            <w:tcW w:w="2891" w:type="dxa"/>
            <w:vAlign w:val="center"/>
          </w:tcPr>
          <w:p w:rsidR="00654BA0" w:rsidRDefault="00440C2E">
            <w:pPr>
              <w:pStyle w:val="20"/>
            </w:pPr>
            <w:r>
              <w:t>认定市级文化创意产业园区数量</w:t>
            </w:r>
          </w:p>
        </w:tc>
        <w:tc>
          <w:tcPr>
            <w:tcW w:w="1276" w:type="dxa"/>
            <w:vAlign w:val="center"/>
          </w:tcPr>
          <w:p w:rsidR="00654BA0" w:rsidRDefault="00440C2E">
            <w:pPr>
              <w:pStyle w:val="20"/>
            </w:pPr>
            <w:r>
              <w:t>2家</w:t>
            </w:r>
          </w:p>
        </w:tc>
        <w:tc>
          <w:tcPr>
            <w:tcW w:w="1843" w:type="dxa"/>
            <w:vAlign w:val="center"/>
          </w:tcPr>
          <w:p w:rsidR="00654BA0" w:rsidRDefault="00440C2E">
            <w:pPr>
              <w:pStyle w:val="20"/>
            </w:pPr>
            <w:r>
              <w:t>专家评审</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旅行社企业纾困解难数量</w:t>
            </w:r>
          </w:p>
        </w:tc>
        <w:tc>
          <w:tcPr>
            <w:tcW w:w="2891" w:type="dxa"/>
            <w:vAlign w:val="center"/>
          </w:tcPr>
          <w:p w:rsidR="00654BA0" w:rsidRDefault="00440C2E">
            <w:pPr>
              <w:pStyle w:val="20"/>
            </w:pPr>
            <w:r>
              <w:t>旅行社企业纾困解难</w:t>
            </w:r>
          </w:p>
        </w:tc>
        <w:tc>
          <w:tcPr>
            <w:tcW w:w="1276" w:type="dxa"/>
            <w:vAlign w:val="center"/>
          </w:tcPr>
          <w:p w:rsidR="00654BA0" w:rsidRDefault="00440C2E">
            <w:pPr>
              <w:pStyle w:val="20"/>
            </w:pPr>
            <w:r>
              <w:t>≥59家</w:t>
            </w:r>
          </w:p>
        </w:tc>
        <w:tc>
          <w:tcPr>
            <w:tcW w:w="1843" w:type="dxa"/>
            <w:vAlign w:val="center"/>
          </w:tcPr>
          <w:p w:rsidR="00654BA0" w:rsidRDefault="00440C2E">
            <w:pPr>
              <w:pStyle w:val="20"/>
            </w:pPr>
            <w:r>
              <w:t>专家评审</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厕所奖励符合评定条件</w:t>
            </w:r>
          </w:p>
        </w:tc>
        <w:tc>
          <w:tcPr>
            <w:tcW w:w="2891" w:type="dxa"/>
            <w:vAlign w:val="center"/>
          </w:tcPr>
          <w:p w:rsidR="00654BA0" w:rsidRDefault="00440C2E">
            <w:pPr>
              <w:pStyle w:val="20"/>
            </w:pPr>
            <w:r>
              <w:t>厕所奖励符合评定条件</w:t>
            </w:r>
          </w:p>
        </w:tc>
        <w:tc>
          <w:tcPr>
            <w:tcW w:w="1276" w:type="dxa"/>
            <w:vAlign w:val="center"/>
          </w:tcPr>
          <w:p w:rsidR="00654BA0" w:rsidRDefault="00440C2E">
            <w:pPr>
              <w:pStyle w:val="20"/>
            </w:pPr>
            <w:r>
              <w:t>《旅游厕所质量等级的划分与评定》标准</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项目奖补完成时间</w:t>
            </w:r>
          </w:p>
        </w:tc>
        <w:tc>
          <w:tcPr>
            <w:tcW w:w="2891" w:type="dxa"/>
            <w:vAlign w:val="center"/>
          </w:tcPr>
          <w:p w:rsidR="00654BA0" w:rsidRDefault="00440C2E">
            <w:pPr>
              <w:pStyle w:val="20"/>
            </w:pPr>
            <w:r>
              <w:t>项目奖补完成时间</w:t>
            </w:r>
          </w:p>
        </w:tc>
        <w:tc>
          <w:tcPr>
            <w:tcW w:w="1276" w:type="dxa"/>
            <w:vAlign w:val="center"/>
          </w:tcPr>
          <w:p w:rsidR="00654BA0" w:rsidRDefault="00440C2E">
            <w:pPr>
              <w:pStyle w:val="20"/>
            </w:pPr>
            <w:r>
              <w:t>11月底前</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财政拨款数额</w:t>
            </w:r>
          </w:p>
        </w:tc>
        <w:tc>
          <w:tcPr>
            <w:tcW w:w="2891" w:type="dxa"/>
            <w:vAlign w:val="center"/>
          </w:tcPr>
          <w:p w:rsidR="00654BA0" w:rsidRDefault="00440C2E">
            <w:pPr>
              <w:pStyle w:val="20"/>
            </w:pPr>
            <w:r>
              <w:t>财政拨款数额</w:t>
            </w:r>
          </w:p>
        </w:tc>
        <w:tc>
          <w:tcPr>
            <w:tcW w:w="1276" w:type="dxa"/>
            <w:vAlign w:val="center"/>
          </w:tcPr>
          <w:p w:rsidR="00654BA0" w:rsidRDefault="00440C2E">
            <w:pPr>
              <w:pStyle w:val="20"/>
            </w:pPr>
            <w:r>
              <w:t>≤5895万元</w:t>
            </w:r>
          </w:p>
        </w:tc>
        <w:tc>
          <w:tcPr>
            <w:tcW w:w="1843" w:type="dxa"/>
            <w:vAlign w:val="center"/>
          </w:tcPr>
          <w:p w:rsidR="00654BA0" w:rsidRDefault="00440C2E">
            <w:pPr>
              <w:pStyle w:val="20"/>
            </w:pPr>
            <w:r>
              <w:t>预算审批</w:t>
            </w:r>
          </w:p>
        </w:tc>
      </w:tr>
      <w:tr w:rsidR="00654BA0">
        <w:trPr>
          <w:trHeight w:val="369"/>
          <w:jc w:val="center"/>
        </w:trPr>
        <w:tc>
          <w:tcPr>
            <w:tcW w:w="1276" w:type="dxa"/>
            <w:vMerge w:val="restart"/>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滨海旅游项目接待游客数量</w:t>
            </w:r>
          </w:p>
        </w:tc>
        <w:tc>
          <w:tcPr>
            <w:tcW w:w="2891" w:type="dxa"/>
            <w:vAlign w:val="center"/>
          </w:tcPr>
          <w:p w:rsidR="00654BA0" w:rsidRDefault="00440C2E">
            <w:pPr>
              <w:pStyle w:val="20"/>
            </w:pPr>
            <w:r>
              <w:t>滨海旅游项目接待游客数量</w:t>
            </w:r>
          </w:p>
        </w:tc>
        <w:tc>
          <w:tcPr>
            <w:tcW w:w="1276" w:type="dxa"/>
            <w:vAlign w:val="center"/>
          </w:tcPr>
          <w:p w:rsidR="00654BA0" w:rsidRDefault="00440C2E">
            <w:pPr>
              <w:pStyle w:val="20"/>
            </w:pPr>
            <w:r>
              <w:t>≥10万人次</w:t>
            </w:r>
          </w:p>
        </w:tc>
        <w:tc>
          <w:tcPr>
            <w:tcW w:w="1843" w:type="dxa"/>
            <w:vAlign w:val="center"/>
          </w:tcPr>
          <w:p w:rsidR="00654BA0" w:rsidRDefault="00440C2E">
            <w:pPr>
              <w:pStyle w:val="20"/>
            </w:pPr>
            <w:r>
              <w:t>政策标准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旅游大项目带动就业人员</w:t>
            </w:r>
          </w:p>
        </w:tc>
        <w:tc>
          <w:tcPr>
            <w:tcW w:w="2891" w:type="dxa"/>
            <w:vAlign w:val="center"/>
          </w:tcPr>
          <w:p w:rsidR="00654BA0" w:rsidRDefault="00440C2E">
            <w:pPr>
              <w:pStyle w:val="20"/>
            </w:pPr>
            <w:r>
              <w:t>旅游大项目带动直接间接就业人员</w:t>
            </w:r>
          </w:p>
        </w:tc>
        <w:tc>
          <w:tcPr>
            <w:tcW w:w="1276" w:type="dxa"/>
            <w:vAlign w:val="center"/>
          </w:tcPr>
          <w:p w:rsidR="00654BA0" w:rsidRDefault="00440C2E">
            <w:pPr>
              <w:pStyle w:val="20"/>
            </w:pPr>
            <w:r>
              <w:t>≥1200人</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经济效益指标</w:t>
            </w:r>
          </w:p>
        </w:tc>
        <w:tc>
          <w:tcPr>
            <w:tcW w:w="1332" w:type="dxa"/>
            <w:vAlign w:val="center"/>
          </w:tcPr>
          <w:p w:rsidR="00654BA0" w:rsidRDefault="00440C2E">
            <w:pPr>
              <w:pStyle w:val="20"/>
            </w:pPr>
            <w:r>
              <w:t>新业态项目投资额</w:t>
            </w:r>
          </w:p>
        </w:tc>
        <w:tc>
          <w:tcPr>
            <w:tcW w:w="2891" w:type="dxa"/>
            <w:vAlign w:val="center"/>
          </w:tcPr>
          <w:p w:rsidR="00654BA0" w:rsidRDefault="00440C2E">
            <w:pPr>
              <w:pStyle w:val="20"/>
            </w:pPr>
            <w:r>
              <w:t>新业态项目投资额</w:t>
            </w:r>
          </w:p>
        </w:tc>
        <w:tc>
          <w:tcPr>
            <w:tcW w:w="1276" w:type="dxa"/>
            <w:vAlign w:val="center"/>
          </w:tcPr>
          <w:p w:rsidR="00654BA0" w:rsidRDefault="00440C2E">
            <w:pPr>
              <w:pStyle w:val="20"/>
            </w:pPr>
            <w:r>
              <w:t>≥500万元/家</w:t>
            </w:r>
          </w:p>
        </w:tc>
        <w:tc>
          <w:tcPr>
            <w:tcW w:w="1843" w:type="dxa"/>
            <w:vAlign w:val="center"/>
          </w:tcPr>
          <w:p w:rsidR="00654BA0" w:rsidRDefault="00440C2E">
            <w:pPr>
              <w:pStyle w:val="20"/>
            </w:pPr>
            <w:r>
              <w:t>工作计划</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补助对象满意度</w:t>
            </w:r>
          </w:p>
        </w:tc>
        <w:tc>
          <w:tcPr>
            <w:tcW w:w="2891" w:type="dxa"/>
            <w:vAlign w:val="center"/>
          </w:tcPr>
          <w:p w:rsidR="00654BA0" w:rsidRDefault="00440C2E">
            <w:pPr>
              <w:pStyle w:val="20"/>
            </w:pPr>
            <w:r>
              <w:t>补助对象满意度</w:t>
            </w:r>
          </w:p>
        </w:tc>
        <w:tc>
          <w:tcPr>
            <w:tcW w:w="1276" w:type="dxa"/>
            <w:vAlign w:val="center"/>
          </w:tcPr>
          <w:p w:rsidR="00654BA0" w:rsidRDefault="00440C2E">
            <w:pPr>
              <w:pStyle w:val="20"/>
            </w:pPr>
            <w:r>
              <w:t>≥90%</w:t>
            </w:r>
          </w:p>
        </w:tc>
        <w:tc>
          <w:tcPr>
            <w:tcW w:w="1843" w:type="dxa"/>
            <w:vAlign w:val="center"/>
          </w:tcPr>
          <w:p w:rsidR="00654BA0" w:rsidRDefault="00440C2E">
            <w:pPr>
              <w:pStyle w:val="20"/>
            </w:pPr>
            <w:r>
              <w:t>工作计划</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14" w:name="_Toc_4_4_0000000017"/>
      <w:r>
        <w:rPr>
          <w:rFonts w:ascii="方正仿宋_GBK" w:eastAsia="方正仿宋_GBK" w:hAnsi="方正仿宋_GBK" w:cs="方正仿宋_GBK"/>
          <w:color w:val="000000"/>
          <w:sz w:val="28"/>
        </w:rPr>
        <w:t>14.文旅活动及工作提升经费绩效目标表</w:t>
      </w:r>
      <w:bookmarkEnd w:id="14"/>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37020022P31001110001D</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文旅活动及工作提升经费</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641.00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641.00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开展上合、东亚文化之都、电影之都等交流活动、行业监管及行业管理开展活动、文旅数据统计、文明旅游等支出</w:t>
            </w:r>
            <w:r>
              <w:tab/>
            </w:r>
            <w:r>
              <w:tab/>
            </w:r>
            <w:r>
              <w:tab/>
            </w:r>
            <w:r>
              <w:tab/>
            </w:r>
            <w:r>
              <w:tab/>
            </w:r>
            <w:r>
              <w:tab/>
            </w:r>
          </w:p>
          <w:p w:rsidR="00654BA0" w:rsidRDefault="00654BA0">
            <w:pPr>
              <w:pStyle w:val="20"/>
            </w:pP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200.00</w:t>
            </w:r>
          </w:p>
        </w:tc>
        <w:tc>
          <w:tcPr>
            <w:tcW w:w="1587" w:type="dxa"/>
            <w:gridSpan w:val="2"/>
            <w:vAlign w:val="center"/>
          </w:tcPr>
          <w:p w:rsidR="00654BA0" w:rsidRDefault="00440C2E">
            <w:pPr>
              <w:pStyle w:val="3"/>
            </w:pPr>
            <w:r>
              <w:t>400.00</w:t>
            </w:r>
          </w:p>
        </w:tc>
        <w:tc>
          <w:tcPr>
            <w:tcW w:w="1304" w:type="dxa"/>
            <w:vAlign w:val="center"/>
          </w:tcPr>
          <w:p w:rsidR="00654BA0" w:rsidRDefault="00440C2E">
            <w:pPr>
              <w:pStyle w:val="3"/>
            </w:pPr>
            <w:r>
              <w:t>500.00</w:t>
            </w:r>
          </w:p>
        </w:tc>
        <w:tc>
          <w:tcPr>
            <w:tcW w:w="3119" w:type="dxa"/>
            <w:gridSpan w:val="2"/>
            <w:vAlign w:val="center"/>
          </w:tcPr>
          <w:p w:rsidR="00654BA0" w:rsidRDefault="00440C2E">
            <w:pPr>
              <w:pStyle w:val="3"/>
            </w:pPr>
            <w:r>
              <w:t>641.00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根据省市建设上合示范区的指示精神，与上合国家进行交流合作，开展系列交流活动，推动上合示范区建设；通过开展东亚文化之都、电影之都等交流活动，促进区域文化交流合作；通过开展文明旅游活动提升岛城旅游形象等。</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项目完成时间</w:t>
            </w:r>
          </w:p>
        </w:tc>
        <w:tc>
          <w:tcPr>
            <w:tcW w:w="2891" w:type="dxa"/>
            <w:vAlign w:val="center"/>
          </w:tcPr>
          <w:p w:rsidR="00654BA0" w:rsidRDefault="00440C2E">
            <w:pPr>
              <w:pStyle w:val="20"/>
            </w:pPr>
            <w:r>
              <w:t>项目完成时间</w:t>
            </w:r>
          </w:p>
        </w:tc>
        <w:tc>
          <w:tcPr>
            <w:tcW w:w="1276" w:type="dxa"/>
            <w:vAlign w:val="center"/>
          </w:tcPr>
          <w:p w:rsidR="00654BA0" w:rsidRDefault="00440C2E">
            <w:pPr>
              <w:pStyle w:val="20"/>
            </w:pPr>
            <w:r>
              <w:t>12月底前完成</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组织中外文旅交流活动</w:t>
            </w:r>
          </w:p>
        </w:tc>
        <w:tc>
          <w:tcPr>
            <w:tcW w:w="2891" w:type="dxa"/>
            <w:vAlign w:val="center"/>
          </w:tcPr>
          <w:p w:rsidR="00654BA0" w:rsidRDefault="00440C2E">
            <w:pPr>
              <w:pStyle w:val="20"/>
            </w:pPr>
            <w:r>
              <w:t>组织中外文旅交流活动</w:t>
            </w:r>
          </w:p>
        </w:tc>
        <w:tc>
          <w:tcPr>
            <w:tcW w:w="1276" w:type="dxa"/>
            <w:vAlign w:val="center"/>
          </w:tcPr>
          <w:p w:rsidR="00654BA0" w:rsidRDefault="00440C2E">
            <w:pPr>
              <w:pStyle w:val="20"/>
            </w:pPr>
            <w:r>
              <w:t>≥1次</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开展文旅活动次数</w:t>
            </w:r>
          </w:p>
        </w:tc>
        <w:tc>
          <w:tcPr>
            <w:tcW w:w="2891" w:type="dxa"/>
            <w:vAlign w:val="center"/>
          </w:tcPr>
          <w:p w:rsidR="00654BA0" w:rsidRDefault="00440C2E">
            <w:pPr>
              <w:pStyle w:val="20"/>
            </w:pPr>
            <w:r>
              <w:t>开展文旅活动次数</w:t>
            </w:r>
          </w:p>
        </w:tc>
        <w:tc>
          <w:tcPr>
            <w:tcW w:w="1276" w:type="dxa"/>
            <w:vAlign w:val="center"/>
          </w:tcPr>
          <w:p w:rsidR="00654BA0" w:rsidRDefault="00440C2E">
            <w:pPr>
              <w:pStyle w:val="20"/>
            </w:pPr>
            <w:r>
              <w:t>≥2次</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开展安全评估子行业数量</w:t>
            </w:r>
          </w:p>
        </w:tc>
        <w:tc>
          <w:tcPr>
            <w:tcW w:w="2891" w:type="dxa"/>
            <w:vAlign w:val="center"/>
          </w:tcPr>
          <w:p w:rsidR="00654BA0" w:rsidRDefault="00440C2E">
            <w:pPr>
              <w:pStyle w:val="20"/>
            </w:pPr>
            <w:r>
              <w:t>开展安全评估子行业数量</w:t>
            </w:r>
          </w:p>
        </w:tc>
        <w:tc>
          <w:tcPr>
            <w:tcW w:w="1276" w:type="dxa"/>
            <w:vAlign w:val="center"/>
          </w:tcPr>
          <w:p w:rsidR="00654BA0" w:rsidRDefault="00440C2E">
            <w:pPr>
              <w:pStyle w:val="20"/>
            </w:pPr>
            <w:r>
              <w:t xml:space="preserve">≥10个 </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应急演练次数</w:t>
            </w:r>
          </w:p>
        </w:tc>
        <w:tc>
          <w:tcPr>
            <w:tcW w:w="2891" w:type="dxa"/>
            <w:vAlign w:val="center"/>
          </w:tcPr>
          <w:p w:rsidR="00654BA0" w:rsidRDefault="00440C2E">
            <w:pPr>
              <w:pStyle w:val="20"/>
            </w:pPr>
            <w:r>
              <w:t>应急演练次数</w:t>
            </w:r>
          </w:p>
        </w:tc>
        <w:tc>
          <w:tcPr>
            <w:tcW w:w="1276" w:type="dxa"/>
            <w:vAlign w:val="center"/>
          </w:tcPr>
          <w:p w:rsidR="00654BA0" w:rsidRDefault="00440C2E">
            <w:pPr>
              <w:pStyle w:val="20"/>
            </w:pPr>
            <w:r>
              <w:t>≥2次</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市财力投资成本</w:t>
            </w:r>
          </w:p>
        </w:tc>
        <w:tc>
          <w:tcPr>
            <w:tcW w:w="2891" w:type="dxa"/>
            <w:vAlign w:val="center"/>
          </w:tcPr>
          <w:p w:rsidR="00654BA0" w:rsidRDefault="00440C2E">
            <w:pPr>
              <w:pStyle w:val="20"/>
            </w:pPr>
            <w:r>
              <w:t>年度项目总支出成本</w:t>
            </w:r>
          </w:p>
        </w:tc>
        <w:tc>
          <w:tcPr>
            <w:tcW w:w="1276" w:type="dxa"/>
            <w:vAlign w:val="center"/>
          </w:tcPr>
          <w:p w:rsidR="00654BA0" w:rsidRDefault="00440C2E">
            <w:pPr>
              <w:pStyle w:val="20"/>
            </w:pPr>
            <w:r>
              <w:t>≤641万元</w:t>
            </w:r>
          </w:p>
        </w:tc>
        <w:tc>
          <w:tcPr>
            <w:tcW w:w="1843" w:type="dxa"/>
            <w:vAlign w:val="center"/>
          </w:tcPr>
          <w:p w:rsidR="00654BA0" w:rsidRDefault="00440C2E">
            <w:pPr>
              <w:pStyle w:val="20"/>
            </w:pPr>
            <w:r>
              <w:t>预算审批</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提升城市形象，扩大国际影响力</w:t>
            </w:r>
          </w:p>
        </w:tc>
        <w:tc>
          <w:tcPr>
            <w:tcW w:w="2891" w:type="dxa"/>
            <w:vAlign w:val="center"/>
          </w:tcPr>
          <w:p w:rsidR="00654BA0" w:rsidRDefault="00440C2E">
            <w:pPr>
              <w:pStyle w:val="20"/>
            </w:pPr>
            <w:r>
              <w:t>提升城市形象，扩大国际影响力</w:t>
            </w:r>
          </w:p>
        </w:tc>
        <w:tc>
          <w:tcPr>
            <w:tcW w:w="1276" w:type="dxa"/>
            <w:vAlign w:val="center"/>
          </w:tcPr>
          <w:p w:rsidR="00654BA0" w:rsidRDefault="00440C2E">
            <w:pPr>
              <w:pStyle w:val="20"/>
            </w:pPr>
            <w:r>
              <w:t>提升城市形象，扩大国际影响力</w:t>
            </w:r>
          </w:p>
        </w:tc>
        <w:tc>
          <w:tcPr>
            <w:tcW w:w="1843" w:type="dxa"/>
            <w:vAlign w:val="center"/>
          </w:tcPr>
          <w:p w:rsidR="00654BA0" w:rsidRDefault="00440C2E">
            <w:pPr>
              <w:pStyle w:val="20"/>
            </w:pPr>
            <w:r>
              <w:t>工作计划</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活动参与人员满意度</w:t>
            </w:r>
          </w:p>
        </w:tc>
        <w:tc>
          <w:tcPr>
            <w:tcW w:w="2891" w:type="dxa"/>
            <w:vAlign w:val="center"/>
          </w:tcPr>
          <w:p w:rsidR="00654BA0" w:rsidRDefault="00440C2E">
            <w:pPr>
              <w:pStyle w:val="20"/>
            </w:pPr>
            <w:r>
              <w:t>活动参与人员满意度</w:t>
            </w:r>
          </w:p>
        </w:tc>
        <w:tc>
          <w:tcPr>
            <w:tcW w:w="1276" w:type="dxa"/>
            <w:vAlign w:val="center"/>
          </w:tcPr>
          <w:p w:rsidR="00654BA0" w:rsidRDefault="00440C2E">
            <w:pPr>
              <w:pStyle w:val="20"/>
            </w:pPr>
            <w:r>
              <w:t>≥90%</w:t>
            </w:r>
          </w:p>
        </w:tc>
        <w:tc>
          <w:tcPr>
            <w:tcW w:w="1843" w:type="dxa"/>
            <w:vAlign w:val="center"/>
          </w:tcPr>
          <w:p w:rsidR="00654BA0" w:rsidRDefault="00440C2E">
            <w:pPr>
              <w:pStyle w:val="20"/>
            </w:pPr>
            <w:r>
              <w:t>工作计划</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15" w:name="_Toc_4_4_0000000018"/>
      <w:r>
        <w:rPr>
          <w:rFonts w:ascii="方正仿宋_GBK" w:eastAsia="方正仿宋_GBK" w:hAnsi="方正仿宋_GBK" w:cs="方正仿宋_GBK"/>
          <w:color w:val="000000"/>
          <w:sz w:val="28"/>
        </w:rPr>
        <w:t>15.文旅宣传促销及主题形象推广资金绩效目标表</w:t>
      </w:r>
      <w:bookmarkEnd w:id="15"/>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37020022P33000110001J</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文旅宣传促销及主题形象推广资金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1290.00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1290.00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央视广告《新闻联播》前好客山东捆绑营销、积极运用新的网络营销和OTA平台营销、组织重点节会活动、国内市场营销推介、加快胶东五市一体化发展,推动五市协同发展文化旅游产业发展、媒体广告宣传、印制中、英、日、韩各语种《青岛旅游攻略》《宣传折页》、PPT设计制作、宣传防疫口罩等</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300.00</w:t>
            </w:r>
          </w:p>
        </w:tc>
        <w:tc>
          <w:tcPr>
            <w:tcW w:w="1587" w:type="dxa"/>
            <w:gridSpan w:val="2"/>
            <w:vAlign w:val="center"/>
          </w:tcPr>
          <w:p w:rsidR="00654BA0" w:rsidRDefault="00440C2E">
            <w:pPr>
              <w:pStyle w:val="3"/>
            </w:pPr>
            <w:r>
              <w:t>600.00</w:t>
            </w:r>
          </w:p>
        </w:tc>
        <w:tc>
          <w:tcPr>
            <w:tcW w:w="1304" w:type="dxa"/>
            <w:vAlign w:val="center"/>
          </w:tcPr>
          <w:p w:rsidR="00654BA0" w:rsidRDefault="00440C2E">
            <w:pPr>
              <w:pStyle w:val="3"/>
            </w:pPr>
            <w:r>
              <w:t>10</w:t>
            </w:r>
            <w:r w:rsidR="00B91DF1">
              <w:rPr>
                <w:rFonts w:hint="eastAsia"/>
                <w:lang w:eastAsia="zh-CN"/>
              </w:rPr>
              <w:t>0</w:t>
            </w:r>
            <w:r>
              <w:t>0.00</w:t>
            </w:r>
          </w:p>
        </w:tc>
        <w:tc>
          <w:tcPr>
            <w:tcW w:w="3119" w:type="dxa"/>
            <w:gridSpan w:val="2"/>
            <w:vAlign w:val="center"/>
          </w:tcPr>
          <w:p w:rsidR="00654BA0" w:rsidRDefault="00440C2E">
            <w:pPr>
              <w:pStyle w:val="3"/>
            </w:pPr>
            <w:r>
              <w:t>1290.00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旅游接待总人数较2021年提升10%以上。以重点节会活动和时尚青岛品牌建设和宣传为依托，全面整合各类资源、加大工作创新力度，持续提升城市旅游吸引力。一是整合资源，提升文旅活动品质。举办第三届青岛胶东国际海洋童玩季、2022青岛海洋婚恋文化周、国际定向运动旅游周等活动，打造青岛文旅新IP。二是突出重点，加大国内旅游市场推广强度和精度。深耕国内旅游市场，举办上海推广周和黄河流域主题营销，向全国展示推广“时尚青岛” 城市品牌形象。 三是提前谋划后疫情时期入境旅游市场营销。组织“云上观青岛”线上推介活动，利用携程、B站、新华网等新媒体平台，针对重点入境客源市场开展线上云推介活动。四是开展陆海空立体网络营销宣传。继续在中央电视台进行时尚青岛广告投放，加强新兴营销手段运用，依托新媒体、新渠道、新模式，打造高效便捷的数字营销体系。</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节会活动</w:t>
            </w:r>
          </w:p>
        </w:tc>
        <w:tc>
          <w:tcPr>
            <w:tcW w:w="2891" w:type="dxa"/>
            <w:vAlign w:val="center"/>
          </w:tcPr>
          <w:p w:rsidR="00654BA0" w:rsidRDefault="00440C2E">
            <w:pPr>
              <w:pStyle w:val="20"/>
            </w:pPr>
            <w:r>
              <w:t>聚焦重点活动，提升青岛滨海旅游吸引力和竞争力，将青岛打造成为全国滨海度假旅游首选目的地</w:t>
            </w:r>
          </w:p>
        </w:tc>
        <w:tc>
          <w:tcPr>
            <w:tcW w:w="1276" w:type="dxa"/>
            <w:vAlign w:val="center"/>
          </w:tcPr>
          <w:p w:rsidR="00654BA0" w:rsidRDefault="00440C2E">
            <w:pPr>
              <w:pStyle w:val="20"/>
            </w:pPr>
            <w:r>
              <w:t>≥5个</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国内市场宣传营销</w:t>
            </w:r>
          </w:p>
        </w:tc>
        <w:tc>
          <w:tcPr>
            <w:tcW w:w="2891" w:type="dxa"/>
            <w:vAlign w:val="center"/>
          </w:tcPr>
          <w:p w:rsidR="00654BA0" w:rsidRDefault="00440C2E">
            <w:pPr>
              <w:pStyle w:val="20"/>
            </w:pPr>
            <w:r>
              <w:t>深耕长江及黄河流域主要客源市场，提升时尚青岛品牌形象</w:t>
            </w:r>
          </w:p>
        </w:tc>
        <w:tc>
          <w:tcPr>
            <w:tcW w:w="1276" w:type="dxa"/>
            <w:vAlign w:val="center"/>
          </w:tcPr>
          <w:p w:rsidR="00654BA0" w:rsidRDefault="00440C2E">
            <w:pPr>
              <w:pStyle w:val="20"/>
            </w:pPr>
            <w:r>
              <w:t>≥8个</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打造青岛首届文化旅游节新IP</w:t>
            </w:r>
          </w:p>
        </w:tc>
        <w:tc>
          <w:tcPr>
            <w:tcW w:w="2891" w:type="dxa"/>
            <w:vAlign w:val="center"/>
          </w:tcPr>
          <w:p w:rsidR="00654BA0" w:rsidRDefault="00440C2E">
            <w:pPr>
              <w:pStyle w:val="20"/>
            </w:pPr>
            <w:r>
              <w:t>举办重点节会活动</w:t>
            </w:r>
          </w:p>
        </w:tc>
        <w:tc>
          <w:tcPr>
            <w:tcW w:w="1276" w:type="dxa"/>
            <w:vAlign w:val="center"/>
          </w:tcPr>
          <w:p w:rsidR="00654BA0" w:rsidRDefault="00440C2E">
            <w:pPr>
              <w:pStyle w:val="20"/>
            </w:pPr>
            <w:r>
              <w:t>≥5个</w:t>
            </w:r>
          </w:p>
        </w:tc>
        <w:tc>
          <w:tcPr>
            <w:tcW w:w="1843" w:type="dxa"/>
            <w:vAlign w:val="center"/>
          </w:tcPr>
          <w:p w:rsidR="00654BA0" w:rsidRDefault="00440C2E">
            <w:pPr>
              <w:pStyle w:val="20"/>
            </w:pPr>
            <w:r>
              <w:t>工作计划</w:t>
            </w:r>
          </w:p>
          <w:p w:rsidR="00654BA0" w:rsidRDefault="00654BA0">
            <w:pPr>
              <w:pStyle w:val="20"/>
            </w:pP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在央视进行宣传</w:t>
            </w:r>
          </w:p>
        </w:tc>
        <w:tc>
          <w:tcPr>
            <w:tcW w:w="2891" w:type="dxa"/>
            <w:vAlign w:val="center"/>
          </w:tcPr>
          <w:p w:rsidR="00654BA0" w:rsidRDefault="00440C2E">
            <w:pPr>
              <w:pStyle w:val="20"/>
            </w:pPr>
            <w:r>
              <w:t>在央视进行宣传</w:t>
            </w:r>
          </w:p>
        </w:tc>
        <w:tc>
          <w:tcPr>
            <w:tcW w:w="1276" w:type="dxa"/>
            <w:vAlign w:val="center"/>
          </w:tcPr>
          <w:p w:rsidR="00654BA0" w:rsidRDefault="00440C2E">
            <w:pPr>
              <w:pStyle w:val="20"/>
            </w:pPr>
            <w:r>
              <w:t>中央1台新闻联播前播出</w:t>
            </w:r>
          </w:p>
        </w:tc>
        <w:tc>
          <w:tcPr>
            <w:tcW w:w="1843" w:type="dxa"/>
            <w:vAlign w:val="center"/>
          </w:tcPr>
          <w:p w:rsidR="00654BA0" w:rsidRDefault="00440C2E">
            <w:pPr>
              <w:pStyle w:val="20"/>
            </w:pPr>
            <w:r>
              <w:t>省局要求</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宣传活动完</w:t>
            </w:r>
            <w:r>
              <w:lastRenderedPageBreak/>
              <w:t>成时间</w:t>
            </w:r>
          </w:p>
        </w:tc>
        <w:tc>
          <w:tcPr>
            <w:tcW w:w="2891" w:type="dxa"/>
            <w:vAlign w:val="center"/>
          </w:tcPr>
          <w:p w:rsidR="00654BA0" w:rsidRDefault="00440C2E">
            <w:pPr>
              <w:pStyle w:val="20"/>
            </w:pPr>
            <w:r>
              <w:lastRenderedPageBreak/>
              <w:t>宣传活动完成时间</w:t>
            </w:r>
          </w:p>
        </w:tc>
        <w:tc>
          <w:tcPr>
            <w:tcW w:w="1276" w:type="dxa"/>
            <w:vAlign w:val="center"/>
          </w:tcPr>
          <w:p w:rsidR="00654BA0" w:rsidRDefault="00440C2E">
            <w:pPr>
              <w:pStyle w:val="20"/>
            </w:pPr>
            <w:r>
              <w:t>年底前完成</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财政拨款投入金额</w:t>
            </w:r>
          </w:p>
        </w:tc>
        <w:tc>
          <w:tcPr>
            <w:tcW w:w="2891" w:type="dxa"/>
            <w:vAlign w:val="center"/>
          </w:tcPr>
          <w:p w:rsidR="00654BA0" w:rsidRDefault="00440C2E">
            <w:pPr>
              <w:pStyle w:val="20"/>
            </w:pPr>
            <w:r>
              <w:t>财政拨款投入金额</w:t>
            </w:r>
          </w:p>
        </w:tc>
        <w:tc>
          <w:tcPr>
            <w:tcW w:w="1276" w:type="dxa"/>
            <w:vAlign w:val="center"/>
          </w:tcPr>
          <w:p w:rsidR="00654BA0" w:rsidRDefault="00440C2E">
            <w:pPr>
              <w:pStyle w:val="20"/>
            </w:pPr>
            <w:r>
              <w:t>≤1290万元</w:t>
            </w:r>
          </w:p>
        </w:tc>
        <w:tc>
          <w:tcPr>
            <w:tcW w:w="1843" w:type="dxa"/>
            <w:vAlign w:val="center"/>
          </w:tcPr>
          <w:p w:rsidR="00654BA0" w:rsidRDefault="00440C2E">
            <w:pPr>
              <w:pStyle w:val="20"/>
            </w:pPr>
            <w:r>
              <w:t>预算审批</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年接待游客总人数较2021年提升</w:t>
            </w:r>
          </w:p>
        </w:tc>
        <w:tc>
          <w:tcPr>
            <w:tcW w:w="2891" w:type="dxa"/>
            <w:vAlign w:val="center"/>
          </w:tcPr>
          <w:p w:rsidR="00654BA0" w:rsidRDefault="00440C2E">
            <w:pPr>
              <w:pStyle w:val="20"/>
            </w:pPr>
            <w:r>
              <w:t>年接待游客总人数较2021年提升</w:t>
            </w:r>
          </w:p>
        </w:tc>
        <w:tc>
          <w:tcPr>
            <w:tcW w:w="1276" w:type="dxa"/>
            <w:vAlign w:val="center"/>
          </w:tcPr>
          <w:p w:rsidR="00654BA0" w:rsidRDefault="00440C2E">
            <w:pPr>
              <w:pStyle w:val="20"/>
            </w:pPr>
            <w:r>
              <w:t>≥10%</w:t>
            </w:r>
          </w:p>
        </w:tc>
        <w:tc>
          <w:tcPr>
            <w:tcW w:w="1843" w:type="dxa"/>
            <w:vAlign w:val="center"/>
          </w:tcPr>
          <w:p w:rsidR="00654BA0" w:rsidRDefault="00654BA0">
            <w:pPr>
              <w:pStyle w:val="20"/>
            </w:pP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参加人员对活动的满意程度</w:t>
            </w:r>
          </w:p>
        </w:tc>
        <w:tc>
          <w:tcPr>
            <w:tcW w:w="2891" w:type="dxa"/>
            <w:vAlign w:val="center"/>
          </w:tcPr>
          <w:p w:rsidR="00654BA0" w:rsidRDefault="00440C2E">
            <w:pPr>
              <w:pStyle w:val="20"/>
            </w:pPr>
            <w:r>
              <w:t>参加人员对活动的满意程度</w:t>
            </w:r>
          </w:p>
        </w:tc>
        <w:tc>
          <w:tcPr>
            <w:tcW w:w="1276" w:type="dxa"/>
            <w:vAlign w:val="center"/>
          </w:tcPr>
          <w:p w:rsidR="00654BA0" w:rsidRDefault="00440C2E">
            <w:pPr>
              <w:pStyle w:val="20"/>
            </w:pPr>
            <w:r>
              <w:t>≥90%</w:t>
            </w:r>
          </w:p>
        </w:tc>
        <w:tc>
          <w:tcPr>
            <w:tcW w:w="1843" w:type="dxa"/>
            <w:vAlign w:val="center"/>
          </w:tcPr>
          <w:p w:rsidR="00654BA0" w:rsidRDefault="00440C2E">
            <w:pPr>
              <w:pStyle w:val="20"/>
            </w:pPr>
            <w:r>
              <w:t>工作计划</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16" w:name="_Toc_4_4_0000000019"/>
      <w:r>
        <w:rPr>
          <w:rFonts w:ascii="方正仿宋_GBK" w:eastAsia="方正仿宋_GBK" w:hAnsi="方正仿宋_GBK" w:cs="方正仿宋_GBK"/>
          <w:color w:val="000000"/>
          <w:sz w:val="28"/>
        </w:rPr>
        <w:t>16.影视产业补助资金绩效目标表</w:t>
      </w:r>
      <w:bookmarkEnd w:id="16"/>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37020022P33000710001L</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影视产业补助资金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4300.00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4300.00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根据《青岛市优秀影视作品制作成本补贴基准核定标准》，对在青拍摄上映的优秀影视剧目进行奖补</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 xml:space="preserve"> </w:t>
            </w:r>
          </w:p>
        </w:tc>
        <w:tc>
          <w:tcPr>
            <w:tcW w:w="1304" w:type="dxa"/>
            <w:vAlign w:val="center"/>
          </w:tcPr>
          <w:p w:rsidR="00654BA0" w:rsidRDefault="00440C2E">
            <w:pPr>
              <w:pStyle w:val="3"/>
            </w:pPr>
            <w:r>
              <w:t>4300.00</w:t>
            </w:r>
          </w:p>
        </w:tc>
        <w:tc>
          <w:tcPr>
            <w:tcW w:w="3119" w:type="dxa"/>
            <w:gridSpan w:val="2"/>
            <w:vAlign w:val="center"/>
          </w:tcPr>
          <w:p w:rsidR="00654BA0" w:rsidRDefault="00440C2E">
            <w:pPr>
              <w:pStyle w:val="3"/>
            </w:pPr>
            <w:r>
              <w:t>4300.00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1.通过奖补，拉动影视业大发展，到2022年底预计有30余部影视剧来青拍摄，年度补贴优秀影视剧目不少于3部。</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 xml:space="preserve"> 奖励影视剧数量</w:t>
            </w:r>
          </w:p>
        </w:tc>
        <w:tc>
          <w:tcPr>
            <w:tcW w:w="2891" w:type="dxa"/>
            <w:vAlign w:val="center"/>
          </w:tcPr>
          <w:p w:rsidR="00654BA0" w:rsidRDefault="00440C2E">
            <w:pPr>
              <w:pStyle w:val="20"/>
            </w:pPr>
            <w:r>
              <w:t xml:space="preserve"> 奖励影视剧数量</w:t>
            </w:r>
          </w:p>
        </w:tc>
        <w:tc>
          <w:tcPr>
            <w:tcW w:w="1276" w:type="dxa"/>
            <w:vAlign w:val="center"/>
          </w:tcPr>
          <w:p w:rsidR="00654BA0" w:rsidRDefault="00440C2E">
            <w:pPr>
              <w:pStyle w:val="20"/>
            </w:pPr>
            <w:r>
              <w:t>≥3部</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吸引影视剧来青拍摄</w:t>
            </w:r>
          </w:p>
        </w:tc>
        <w:tc>
          <w:tcPr>
            <w:tcW w:w="2891" w:type="dxa"/>
            <w:vAlign w:val="center"/>
          </w:tcPr>
          <w:p w:rsidR="00654BA0" w:rsidRDefault="00440C2E">
            <w:pPr>
              <w:pStyle w:val="20"/>
            </w:pPr>
            <w:r>
              <w:t>吸引影视剧来青拍摄数量</w:t>
            </w:r>
          </w:p>
        </w:tc>
        <w:tc>
          <w:tcPr>
            <w:tcW w:w="1276" w:type="dxa"/>
            <w:vAlign w:val="center"/>
          </w:tcPr>
          <w:p w:rsidR="00654BA0" w:rsidRDefault="00440C2E">
            <w:pPr>
              <w:pStyle w:val="20"/>
            </w:pPr>
            <w:r>
              <w:t>≥30部</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补助影视剧上映数量</w:t>
            </w:r>
          </w:p>
        </w:tc>
        <w:tc>
          <w:tcPr>
            <w:tcW w:w="2891" w:type="dxa"/>
            <w:vAlign w:val="center"/>
          </w:tcPr>
          <w:p w:rsidR="00654BA0" w:rsidRDefault="00440C2E">
            <w:pPr>
              <w:pStyle w:val="20"/>
            </w:pPr>
            <w:r>
              <w:t>补助影视剧上映数量</w:t>
            </w:r>
          </w:p>
        </w:tc>
        <w:tc>
          <w:tcPr>
            <w:tcW w:w="1276" w:type="dxa"/>
            <w:vAlign w:val="center"/>
          </w:tcPr>
          <w:p w:rsidR="00654BA0" w:rsidRDefault="00440C2E">
            <w:pPr>
              <w:pStyle w:val="20"/>
            </w:pPr>
            <w:r>
              <w:t>≥3部</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补贴完成时间</w:t>
            </w:r>
          </w:p>
        </w:tc>
        <w:tc>
          <w:tcPr>
            <w:tcW w:w="2891" w:type="dxa"/>
            <w:vAlign w:val="center"/>
          </w:tcPr>
          <w:p w:rsidR="00654BA0" w:rsidRDefault="00440C2E">
            <w:pPr>
              <w:pStyle w:val="20"/>
            </w:pPr>
            <w:r>
              <w:t>补贴完成时间</w:t>
            </w:r>
          </w:p>
        </w:tc>
        <w:tc>
          <w:tcPr>
            <w:tcW w:w="1276" w:type="dxa"/>
            <w:vAlign w:val="center"/>
          </w:tcPr>
          <w:p w:rsidR="00654BA0" w:rsidRDefault="00440C2E">
            <w:pPr>
              <w:pStyle w:val="20"/>
            </w:pPr>
            <w:r>
              <w:t>年底前完成</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 xml:space="preserve"> 备案影视剧符合影视专资奖补条件和要求</w:t>
            </w:r>
          </w:p>
        </w:tc>
        <w:tc>
          <w:tcPr>
            <w:tcW w:w="2891" w:type="dxa"/>
            <w:vAlign w:val="center"/>
          </w:tcPr>
          <w:p w:rsidR="00654BA0" w:rsidRDefault="00440C2E">
            <w:pPr>
              <w:pStyle w:val="20"/>
            </w:pPr>
            <w:r>
              <w:t xml:space="preserve"> 备案影视剧符合影视专资奖补条件和要求</w:t>
            </w:r>
          </w:p>
        </w:tc>
        <w:tc>
          <w:tcPr>
            <w:tcW w:w="1276" w:type="dxa"/>
            <w:vAlign w:val="center"/>
          </w:tcPr>
          <w:p w:rsidR="00654BA0" w:rsidRDefault="00440C2E">
            <w:pPr>
              <w:pStyle w:val="20"/>
            </w:pPr>
            <w:r>
              <w:t>所备案的影视剧内容，符合当代主旋律的要求</w:t>
            </w:r>
          </w:p>
        </w:tc>
        <w:tc>
          <w:tcPr>
            <w:tcW w:w="1843" w:type="dxa"/>
            <w:vAlign w:val="center"/>
          </w:tcPr>
          <w:p w:rsidR="00654BA0" w:rsidRDefault="00440C2E">
            <w:pPr>
              <w:pStyle w:val="20"/>
            </w:pPr>
            <w:r>
              <w:t>制度规定</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市财力补助金额</w:t>
            </w:r>
          </w:p>
        </w:tc>
        <w:tc>
          <w:tcPr>
            <w:tcW w:w="2891" w:type="dxa"/>
            <w:vAlign w:val="center"/>
          </w:tcPr>
          <w:p w:rsidR="00654BA0" w:rsidRDefault="00440C2E">
            <w:pPr>
              <w:pStyle w:val="20"/>
            </w:pPr>
            <w:r>
              <w:t>市财力补助金额</w:t>
            </w:r>
          </w:p>
        </w:tc>
        <w:tc>
          <w:tcPr>
            <w:tcW w:w="1276" w:type="dxa"/>
            <w:vAlign w:val="center"/>
          </w:tcPr>
          <w:p w:rsidR="00654BA0" w:rsidRDefault="00440C2E">
            <w:pPr>
              <w:pStyle w:val="20"/>
            </w:pPr>
            <w:r>
              <w:t>≤4300万元</w:t>
            </w:r>
          </w:p>
        </w:tc>
        <w:tc>
          <w:tcPr>
            <w:tcW w:w="1843" w:type="dxa"/>
            <w:vAlign w:val="center"/>
          </w:tcPr>
          <w:p w:rsidR="00654BA0" w:rsidRDefault="00440C2E">
            <w:pPr>
              <w:pStyle w:val="20"/>
            </w:pPr>
            <w:r>
              <w:t>预算审批</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 xml:space="preserve"> 推动青岛影视产业大发展</w:t>
            </w:r>
          </w:p>
        </w:tc>
        <w:tc>
          <w:tcPr>
            <w:tcW w:w="2891" w:type="dxa"/>
            <w:vAlign w:val="center"/>
          </w:tcPr>
          <w:p w:rsidR="00654BA0" w:rsidRDefault="00440C2E">
            <w:pPr>
              <w:pStyle w:val="20"/>
            </w:pPr>
            <w:r>
              <w:t xml:space="preserve"> 推动青岛影视产业大发展</w:t>
            </w:r>
          </w:p>
        </w:tc>
        <w:tc>
          <w:tcPr>
            <w:tcW w:w="1276" w:type="dxa"/>
            <w:vAlign w:val="center"/>
          </w:tcPr>
          <w:p w:rsidR="00654BA0" w:rsidRDefault="00440C2E">
            <w:pPr>
              <w:pStyle w:val="20"/>
            </w:pPr>
            <w:r>
              <w:t>提升青岛影视产业创新力和竞争力，提升城市影视文化活力，推进全民观影</w:t>
            </w:r>
          </w:p>
        </w:tc>
        <w:tc>
          <w:tcPr>
            <w:tcW w:w="1843" w:type="dxa"/>
            <w:vAlign w:val="center"/>
          </w:tcPr>
          <w:p w:rsidR="00654BA0" w:rsidRDefault="00440C2E">
            <w:pPr>
              <w:pStyle w:val="20"/>
            </w:pPr>
            <w:r>
              <w:t>工作计划</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补贴对象满意度</w:t>
            </w:r>
          </w:p>
        </w:tc>
        <w:tc>
          <w:tcPr>
            <w:tcW w:w="2891" w:type="dxa"/>
            <w:vAlign w:val="center"/>
          </w:tcPr>
          <w:p w:rsidR="00654BA0" w:rsidRDefault="00440C2E">
            <w:pPr>
              <w:pStyle w:val="20"/>
            </w:pPr>
            <w:r>
              <w:t>补贴对象满意度</w:t>
            </w:r>
          </w:p>
        </w:tc>
        <w:tc>
          <w:tcPr>
            <w:tcW w:w="1276" w:type="dxa"/>
            <w:vAlign w:val="center"/>
          </w:tcPr>
          <w:p w:rsidR="00654BA0" w:rsidRDefault="00440C2E">
            <w:pPr>
              <w:pStyle w:val="20"/>
            </w:pPr>
            <w:r>
              <w:t>≥90%</w:t>
            </w:r>
          </w:p>
        </w:tc>
        <w:tc>
          <w:tcPr>
            <w:tcW w:w="1843" w:type="dxa"/>
            <w:vAlign w:val="center"/>
          </w:tcPr>
          <w:p w:rsidR="00654BA0" w:rsidRDefault="00440C2E">
            <w:pPr>
              <w:pStyle w:val="20"/>
            </w:pPr>
            <w:r>
              <w:t>工作计划</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17" w:name="_Toc_4_4_0000000020"/>
      <w:r>
        <w:rPr>
          <w:rFonts w:ascii="方正仿宋_GBK" w:eastAsia="方正仿宋_GBK" w:hAnsi="方正仿宋_GBK" w:cs="方正仿宋_GBK"/>
          <w:color w:val="000000"/>
          <w:sz w:val="28"/>
        </w:rPr>
        <w:t>17.政务信息化项目运维资金绩效目标表</w:t>
      </w:r>
      <w:bookmarkEnd w:id="17"/>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435"/>
        <w:gridCol w:w="425"/>
        <w:gridCol w:w="1059"/>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302001青岛市文化和旅游局本级</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3136" w:type="dxa"/>
            <w:gridSpan w:val="3"/>
            <w:vAlign w:val="center"/>
          </w:tcPr>
          <w:p w:rsidR="00654BA0" w:rsidRDefault="00440C2E">
            <w:pPr>
              <w:pStyle w:val="20"/>
            </w:pPr>
            <w:r>
              <w:t>37020022P13000410027W</w:t>
            </w:r>
          </w:p>
        </w:tc>
        <w:tc>
          <w:tcPr>
            <w:tcW w:w="1059" w:type="dxa"/>
            <w:vAlign w:val="center"/>
          </w:tcPr>
          <w:p w:rsidR="00654BA0" w:rsidRDefault="00440C2E">
            <w:pPr>
              <w:pStyle w:val="10"/>
            </w:pPr>
            <w:r>
              <w:t>项目名称</w:t>
            </w:r>
          </w:p>
        </w:tc>
        <w:tc>
          <w:tcPr>
            <w:tcW w:w="4423" w:type="dxa"/>
            <w:gridSpan w:val="3"/>
            <w:vAlign w:val="center"/>
          </w:tcPr>
          <w:p w:rsidR="00654BA0" w:rsidRDefault="00440C2E">
            <w:pPr>
              <w:pStyle w:val="20"/>
            </w:pPr>
            <w:r>
              <w:t>政务信息化项目运维资金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435" w:type="dxa"/>
            <w:vAlign w:val="center"/>
          </w:tcPr>
          <w:p w:rsidR="00654BA0" w:rsidRDefault="00440C2E">
            <w:pPr>
              <w:pStyle w:val="20"/>
            </w:pPr>
            <w:r>
              <w:t>393.12</w:t>
            </w:r>
          </w:p>
        </w:tc>
        <w:tc>
          <w:tcPr>
            <w:tcW w:w="1484" w:type="dxa"/>
            <w:gridSpan w:val="2"/>
            <w:vAlign w:val="center"/>
          </w:tcPr>
          <w:p w:rsidR="00654BA0" w:rsidRDefault="00440C2E">
            <w:pPr>
              <w:pStyle w:val="10"/>
            </w:pPr>
            <w:r>
              <w:t>其中：财政    资金</w:t>
            </w:r>
          </w:p>
        </w:tc>
        <w:tc>
          <w:tcPr>
            <w:tcW w:w="1304" w:type="dxa"/>
            <w:vAlign w:val="center"/>
          </w:tcPr>
          <w:p w:rsidR="00654BA0" w:rsidRDefault="00440C2E">
            <w:pPr>
              <w:pStyle w:val="20"/>
            </w:pPr>
            <w:r>
              <w:t>393.12</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开展文旅公共文化服务平台对景区、文博场馆等监控信息运维、办公政务信息化运维等支出</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711" w:type="dxa"/>
            <w:gridSpan w:val="2"/>
            <w:vAlign w:val="center"/>
          </w:tcPr>
          <w:p w:rsidR="00654BA0" w:rsidRDefault="00440C2E">
            <w:pPr>
              <w:pStyle w:val="10"/>
            </w:pPr>
            <w:r>
              <w:t>3月底</w:t>
            </w:r>
          </w:p>
        </w:tc>
        <w:tc>
          <w:tcPr>
            <w:tcW w:w="1484"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711" w:type="dxa"/>
            <w:gridSpan w:val="2"/>
            <w:vAlign w:val="center"/>
          </w:tcPr>
          <w:p w:rsidR="00654BA0" w:rsidRDefault="00440C2E">
            <w:pPr>
              <w:pStyle w:val="3"/>
            </w:pPr>
            <w:r>
              <w:t>100.00</w:t>
            </w:r>
          </w:p>
        </w:tc>
        <w:tc>
          <w:tcPr>
            <w:tcW w:w="1484" w:type="dxa"/>
            <w:gridSpan w:val="2"/>
            <w:vAlign w:val="center"/>
          </w:tcPr>
          <w:p w:rsidR="00654BA0" w:rsidRDefault="00440C2E">
            <w:pPr>
              <w:pStyle w:val="3"/>
            </w:pPr>
            <w:r>
              <w:t>200.00</w:t>
            </w:r>
          </w:p>
        </w:tc>
        <w:tc>
          <w:tcPr>
            <w:tcW w:w="1304" w:type="dxa"/>
            <w:vAlign w:val="center"/>
          </w:tcPr>
          <w:p w:rsidR="00654BA0" w:rsidRDefault="00440C2E">
            <w:pPr>
              <w:pStyle w:val="3"/>
            </w:pPr>
            <w:r>
              <w:t>300.00</w:t>
            </w:r>
          </w:p>
        </w:tc>
        <w:tc>
          <w:tcPr>
            <w:tcW w:w="3119" w:type="dxa"/>
            <w:gridSpan w:val="2"/>
            <w:vAlign w:val="center"/>
          </w:tcPr>
          <w:p w:rsidR="00654BA0" w:rsidRDefault="00440C2E">
            <w:pPr>
              <w:pStyle w:val="3"/>
            </w:pPr>
            <w:r>
              <w:t>393.12</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1.保障文旅公共服务平台基础通讯正常运转；保障视频监控系统及线路正常；保障景区客流量监控正常运行；多渠道获取数据，为行业管理、科学决策提供数据依据。</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政务信息化运维项目数量</w:t>
            </w:r>
          </w:p>
        </w:tc>
        <w:tc>
          <w:tcPr>
            <w:tcW w:w="2891" w:type="dxa"/>
            <w:vAlign w:val="center"/>
          </w:tcPr>
          <w:p w:rsidR="00654BA0" w:rsidRDefault="00440C2E">
            <w:pPr>
              <w:pStyle w:val="20"/>
            </w:pPr>
            <w:r>
              <w:t>政务信息化运维项目数量</w:t>
            </w:r>
          </w:p>
        </w:tc>
        <w:tc>
          <w:tcPr>
            <w:tcW w:w="1276" w:type="dxa"/>
            <w:vAlign w:val="center"/>
          </w:tcPr>
          <w:p w:rsidR="00654BA0" w:rsidRDefault="00440C2E">
            <w:pPr>
              <w:pStyle w:val="20"/>
            </w:pPr>
            <w:r>
              <w:t>11个</w:t>
            </w:r>
          </w:p>
        </w:tc>
        <w:tc>
          <w:tcPr>
            <w:tcW w:w="1843" w:type="dxa"/>
            <w:vAlign w:val="center"/>
          </w:tcPr>
          <w:p w:rsidR="00654BA0" w:rsidRDefault="00440C2E">
            <w:pPr>
              <w:pStyle w:val="20"/>
            </w:pPr>
            <w:r>
              <w:t>通过大数据项目评审</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景区视频监控点数量</w:t>
            </w:r>
          </w:p>
        </w:tc>
        <w:tc>
          <w:tcPr>
            <w:tcW w:w="2891" w:type="dxa"/>
            <w:vAlign w:val="center"/>
          </w:tcPr>
          <w:p w:rsidR="00654BA0" w:rsidRDefault="00440C2E">
            <w:pPr>
              <w:pStyle w:val="20"/>
            </w:pPr>
            <w:r>
              <w:t>景区视频监控点数量</w:t>
            </w:r>
          </w:p>
        </w:tc>
        <w:tc>
          <w:tcPr>
            <w:tcW w:w="1276" w:type="dxa"/>
            <w:vAlign w:val="center"/>
          </w:tcPr>
          <w:p w:rsidR="00654BA0" w:rsidRDefault="00440C2E">
            <w:pPr>
              <w:pStyle w:val="20"/>
            </w:pPr>
            <w:r>
              <w:t>≥19路</w:t>
            </w:r>
          </w:p>
        </w:tc>
        <w:tc>
          <w:tcPr>
            <w:tcW w:w="1843" w:type="dxa"/>
            <w:vAlign w:val="center"/>
          </w:tcPr>
          <w:p w:rsidR="00654BA0" w:rsidRDefault="00440C2E">
            <w:pPr>
              <w:pStyle w:val="20"/>
            </w:pPr>
            <w:r>
              <w:t>通过大数据项目评审</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专款专用率</w:t>
            </w:r>
          </w:p>
        </w:tc>
        <w:tc>
          <w:tcPr>
            <w:tcW w:w="2891" w:type="dxa"/>
            <w:vAlign w:val="center"/>
          </w:tcPr>
          <w:p w:rsidR="00654BA0" w:rsidRDefault="00440C2E">
            <w:pPr>
              <w:pStyle w:val="20"/>
            </w:pPr>
            <w:r>
              <w:t>专款专用率</w:t>
            </w:r>
          </w:p>
        </w:tc>
        <w:tc>
          <w:tcPr>
            <w:tcW w:w="1276" w:type="dxa"/>
            <w:vAlign w:val="center"/>
          </w:tcPr>
          <w:p w:rsidR="00654BA0" w:rsidRDefault="00440C2E">
            <w:pPr>
              <w:pStyle w:val="20"/>
            </w:pPr>
            <w:r>
              <w:t>100%</w:t>
            </w:r>
          </w:p>
        </w:tc>
        <w:tc>
          <w:tcPr>
            <w:tcW w:w="1843" w:type="dxa"/>
            <w:vAlign w:val="center"/>
          </w:tcPr>
          <w:p w:rsidR="00654BA0" w:rsidRDefault="00440C2E">
            <w:pPr>
              <w:pStyle w:val="20"/>
            </w:pPr>
            <w:r>
              <w:t>财务制度</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任务完成率</w:t>
            </w:r>
          </w:p>
        </w:tc>
        <w:tc>
          <w:tcPr>
            <w:tcW w:w="2891" w:type="dxa"/>
            <w:vAlign w:val="center"/>
          </w:tcPr>
          <w:p w:rsidR="00654BA0" w:rsidRDefault="00440C2E">
            <w:pPr>
              <w:pStyle w:val="20"/>
            </w:pPr>
            <w:r>
              <w:t>任务完成率</w:t>
            </w:r>
          </w:p>
        </w:tc>
        <w:tc>
          <w:tcPr>
            <w:tcW w:w="1276" w:type="dxa"/>
            <w:vAlign w:val="center"/>
          </w:tcPr>
          <w:p w:rsidR="00654BA0" w:rsidRDefault="00440C2E">
            <w:pPr>
              <w:pStyle w:val="20"/>
            </w:pPr>
            <w:r>
              <w:t>100%</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任务完成时间</w:t>
            </w:r>
          </w:p>
        </w:tc>
        <w:tc>
          <w:tcPr>
            <w:tcW w:w="2891" w:type="dxa"/>
            <w:vAlign w:val="center"/>
          </w:tcPr>
          <w:p w:rsidR="00654BA0" w:rsidRDefault="00440C2E">
            <w:pPr>
              <w:pStyle w:val="20"/>
            </w:pPr>
            <w:r>
              <w:t>任务完成时间</w:t>
            </w:r>
          </w:p>
        </w:tc>
        <w:tc>
          <w:tcPr>
            <w:tcW w:w="1276" w:type="dxa"/>
            <w:vAlign w:val="center"/>
          </w:tcPr>
          <w:p w:rsidR="00654BA0" w:rsidRDefault="00440C2E">
            <w:pPr>
              <w:pStyle w:val="20"/>
            </w:pPr>
            <w:r>
              <w:t>12月底前完成</w:t>
            </w:r>
          </w:p>
        </w:tc>
        <w:tc>
          <w:tcPr>
            <w:tcW w:w="1843" w:type="dxa"/>
            <w:vAlign w:val="center"/>
          </w:tcPr>
          <w:p w:rsidR="00654BA0" w:rsidRDefault="00440C2E">
            <w:pPr>
              <w:pStyle w:val="20"/>
            </w:pPr>
            <w:r>
              <w:t>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财政投入资金</w:t>
            </w:r>
          </w:p>
        </w:tc>
        <w:tc>
          <w:tcPr>
            <w:tcW w:w="2891" w:type="dxa"/>
            <w:vAlign w:val="center"/>
          </w:tcPr>
          <w:p w:rsidR="00654BA0" w:rsidRDefault="00440C2E">
            <w:pPr>
              <w:pStyle w:val="20"/>
            </w:pPr>
            <w:r>
              <w:t>财政投入资金</w:t>
            </w:r>
          </w:p>
        </w:tc>
        <w:tc>
          <w:tcPr>
            <w:tcW w:w="1276" w:type="dxa"/>
            <w:vAlign w:val="center"/>
          </w:tcPr>
          <w:p w:rsidR="00654BA0" w:rsidRDefault="00440C2E">
            <w:pPr>
              <w:pStyle w:val="20"/>
            </w:pPr>
            <w:r>
              <w:t>≤393.12万元</w:t>
            </w:r>
          </w:p>
        </w:tc>
        <w:tc>
          <w:tcPr>
            <w:tcW w:w="1843" w:type="dxa"/>
            <w:vAlign w:val="center"/>
          </w:tcPr>
          <w:p w:rsidR="00654BA0" w:rsidRDefault="00440C2E">
            <w:pPr>
              <w:pStyle w:val="20"/>
            </w:pPr>
            <w:r>
              <w:t>预算审批</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满足政务信息化运维需要</w:t>
            </w:r>
          </w:p>
        </w:tc>
        <w:tc>
          <w:tcPr>
            <w:tcW w:w="2891" w:type="dxa"/>
            <w:vAlign w:val="center"/>
          </w:tcPr>
          <w:p w:rsidR="00654BA0" w:rsidRDefault="00440C2E">
            <w:pPr>
              <w:pStyle w:val="20"/>
            </w:pPr>
            <w:r>
              <w:t>满足政务信息化运维需要</w:t>
            </w:r>
          </w:p>
        </w:tc>
        <w:tc>
          <w:tcPr>
            <w:tcW w:w="1276" w:type="dxa"/>
            <w:vAlign w:val="center"/>
          </w:tcPr>
          <w:p w:rsidR="00654BA0" w:rsidRDefault="00440C2E">
            <w:pPr>
              <w:pStyle w:val="20"/>
            </w:pPr>
            <w:r>
              <w:t>保证项目顺利实施</w:t>
            </w:r>
          </w:p>
        </w:tc>
        <w:tc>
          <w:tcPr>
            <w:tcW w:w="1843" w:type="dxa"/>
            <w:vAlign w:val="center"/>
          </w:tcPr>
          <w:p w:rsidR="00654BA0" w:rsidRDefault="00440C2E">
            <w:pPr>
              <w:pStyle w:val="20"/>
            </w:pPr>
            <w:r>
              <w:t>工作计划</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使用人员满意度</w:t>
            </w:r>
          </w:p>
        </w:tc>
        <w:tc>
          <w:tcPr>
            <w:tcW w:w="2891" w:type="dxa"/>
            <w:vAlign w:val="center"/>
          </w:tcPr>
          <w:p w:rsidR="00654BA0" w:rsidRDefault="00440C2E">
            <w:pPr>
              <w:pStyle w:val="20"/>
            </w:pPr>
            <w:r>
              <w:t>使用人员满意度</w:t>
            </w:r>
          </w:p>
        </w:tc>
        <w:tc>
          <w:tcPr>
            <w:tcW w:w="1276" w:type="dxa"/>
            <w:vAlign w:val="center"/>
          </w:tcPr>
          <w:p w:rsidR="00654BA0" w:rsidRDefault="00440C2E">
            <w:pPr>
              <w:pStyle w:val="20"/>
            </w:pPr>
            <w:r>
              <w:t>≥90%</w:t>
            </w:r>
          </w:p>
        </w:tc>
        <w:tc>
          <w:tcPr>
            <w:tcW w:w="1843" w:type="dxa"/>
            <w:vAlign w:val="center"/>
          </w:tcPr>
          <w:p w:rsidR="00654BA0" w:rsidRDefault="00440C2E">
            <w:pPr>
              <w:pStyle w:val="20"/>
            </w:pPr>
            <w:r>
              <w:t>工作计划</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18" w:name="_Toc_4_4_0000000021"/>
      <w:r>
        <w:rPr>
          <w:rFonts w:ascii="方正仿宋_GBK" w:eastAsia="方正仿宋_GBK" w:hAnsi="方正仿宋_GBK" w:cs="方正仿宋_GBK"/>
          <w:color w:val="000000"/>
          <w:sz w:val="28"/>
        </w:rPr>
        <w:t>18.九州专班工作经费绩效目标表</w:t>
      </w:r>
      <w:bookmarkEnd w:id="18"/>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302002青岛市文化市场综合执法局</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37020022P88002810466G</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九州专班工作经费</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54.00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54.00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九州专办工作经费</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10.00</w:t>
            </w:r>
          </w:p>
        </w:tc>
        <w:tc>
          <w:tcPr>
            <w:tcW w:w="1304" w:type="dxa"/>
            <w:vAlign w:val="center"/>
          </w:tcPr>
          <w:p w:rsidR="00654BA0" w:rsidRDefault="00440C2E">
            <w:pPr>
              <w:pStyle w:val="3"/>
            </w:pPr>
            <w:r>
              <w:t>20.00</w:t>
            </w:r>
          </w:p>
        </w:tc>
        <w:tc>
          <w:tcPr>
            <w:tcW w:w="3119" w:type="dxa"/>
            <w:gridSpan w:val="2"/>
            <w:vAlign w:val="center"/>
          </w:tcPr>
          <w:p w:rsidR="00654BA0" w:rsidRDefault="00440C2E">
            <w:pPr>
              <w:pStyle w:val="3"/>
            </w:pPr>
            <w:r>
              <w:t>54.00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对九州邮币卡问题涉及的上访群众，专处办要做好登记，掌握他们的具体诉求，建立档案，分类施策，密切关注事态变化，对苗头性的问题，要早发现，早处理，防止出现极端群访事件。继续办理电话、现场、政务热线、微信、网上、政民互动等来访工作。重大节庆日、全国两会等重大节点期间，通过安排全天候应急值班、专班主要领导带班、赴京接访等措施，完成春节、清明、五一和国庆等节假日信访值班和零报告工作；梳理排查重大安全隐患、重点信访人员等各类台账；完成上级交办的相关工作。</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接访人次</w:t>
            </w:r>
          </w:p>
        </w:tc>
        <w:tc>
          <w:tcPr>
            <w:tcW w:w="2891" w:type="dxa"/>
            <w:vAlign w:val="center"/>
          </w:tcPr>
          <w:p w:rsidR="00654BA0" w:rsidRDefault="00440C2E">
            <w:pPr>
              <w:pStyle w:val="20"/>
            </w:pPr>
            <w:r>
              <w:t>来访电话、现场访等次数</w:t>
            </w:r>
          </w:p>
        </w:tc>
        <w:tc>
          <w:tcPr>
            <w:tcW w:w="1276" w:type="dxa"/>
            <w:vAlign w:val="center"/>
          </w:tcPr>
          <w:p w:rsidR="00654BA0" w:rsidRDefault="00440C2E">
            <w:pPr>
              <w:pStyle w:val="20"/>
            </w:pPr>
            <w:r>
              <w:t>≥1</w:t>
            </w:r>
          </w:p>
        </w:tc>
        <w:tc>
          <w:tcPr>
            <w:tcW w:w="1843" w:type="dxa"/>
            <w:vAlign w:val="center"/>
          </w:tcPr>
          <w:p w:rsidR="00654BA0" w:rsidRDefault="00440C2E">
            <w:pPr>
              <w:pStyle w:val="20"/>
            </w:pPr>
            <w:r>
              <w:t>按实际发生情况</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热线办理件数</w:t>
            </w:r>
          </w:p>
        </w:tc>
        <w:tc>
          <w:tcPr>
            <w:tcW w:w="2891" w:type="dxa"/>
            <w:vAlign w:val="center"/>
          </w:tcPr>
          <w:p w:rsidR="00654BA0" w:rsidRDefault="00440C2E" w:rsidP="00B91DF1">
            <w:pPr>
              <w:pStyle w:val="20"/>
            </w:pPr>
            <w:r>
              <w:t>政务热线、</w:t>
            </w:r>
            <w:r w:rsidR="00B91DF1">
              <w:rPr>
                <w:rFonts w:hint="eastAsia"/>
                <w:lang w:eastAsia="zh-CN"/>
              </w:rPr>
              <w:t>微</w:t>
            </w:r>
            <w:r>
              <w:t>信接访等件镒</w:t>
            </w:r>
          </w:p>
        </w:tc>
        <w:tc>
          <w:tcPr>
            <w:tcW w:w="1276" w:type="dxa"/>
            <w:vAlign w:val="center"/>
          </w:tcPr>
          <w:p w:rsidR="00654BA0" w:rsidRDefault="00440C2E">
            <w:pPr>
              <w:pStyle w:val="20"/>
            </w:pPr>
            <w:r>
              <w:t>≥1</w:t>
            </w:r>
          </w:p>
        </w:tc>
        <w:tc>
          <w:tcPr>
            <w:tcW w:w="1843" w:type="dxa"/>
            <w:vAlign w:val="center"/>
          </w:tcPr>
          <w:p w:rsidR="00654BA0" w:rsidRDefault="00440C2E">
            <w:pPr>
              <w:pStyle w:val="20"/>
            </w:pPr>
            <w:r>
              <w:t>按实际发生情况</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财政经费占总支出比例</w:t>
            </w:r>
          </w:p>
        </w:tc>
        <w:tc>
          <w:tcPr>
            <w:tcW w:w="2891" w:type="dxa"/>
            <w:vAlign w:val="center"/>
          </w:tcPr>
          <w:p w:rsidR="00654BA0" w:rsidRDefault="00440C2E">
            <w:pPr>
              <w:pStyle w:val="20"/>
            </w:pPr>
            <w:r>
              <w:t>实出支出/财政拨款</w:t>
            </w:r>
          </w:p>
        </w:tc>
        <w:tc>
          <w:tcPr>
            <w:tcW w:w="1276" w:type="dxa"/>
            <w:vAlign w:val="center"/>
          </w:tcPr>
          <w:p w:rsidR="00654BA0" w:rsidRDefault="00440C2E">
            <w:pPr>
              <w:pStyle w:val="20"/>
            </w:pPr>
            <w:r>
              <w:t>大于等于100%</w:t>
            </w:r>
          </w:p>
        </w:tc>
        <w:tc>
          <w:tcPr>
            <w:tcW w:w="1843" w:type="dxa"/>
            <w:vAlign w:val="center"/>
          </w:tcPr>
          <w:p w:rsidR="00654BA0" w:rsidRDefault="00440C2E">
            <w:pPr>
              <w:pStyle w:val="20"/>
            </w:pPr>
            <w:r>
              <w:t>按财政实际批复和实际发生</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热线办结率</w:t>
            </w:r>
          </w:p>
        </w:tc>
        <w:tc>
          <w:tcPr>
            <w:tcW w:w="2891" w:type="dxa"/>
            <w:vAlign w:val="center"/>
          </w:tcPr>
          <w:p w:rsidR="00654BA0" w:rsidRDefault="00440C2E">
            <w:pPr>
              <w:pStyle w:val="20"/>
            </w:pPr>
            <w:r>
              <w:t>热线办结数/热线来点数</w:t>
            </w:r>
          </w:p>
        </w:tc>
        <w:tc>
          <w:tcPr>
            <w:tcW w:w="1276" w:type="dxa"/>
            <w:vAlign w:val="center"/>
          </w:tcPr>
          <w:p w:rsidR="00654BA0" w:rsidRDefault="00440C2E">
            <w:pPr>
              <w:pStyle w:val="20"/>
            </w:pPr>
            <w:r>
              <w:t>大于等于90%</w:t>
            </w:r>
          </w:p>
        </w:tc>
        <w:tc>
          <w:tcPr>
            <w:tcW w:w="1843" w:type="dxa"/>
            <w:vAlign w:val="center"/>
          </w:tcPr>
          <w:p w:rsidR="00654BA0" w:rsidRDefault="00440C2E">
            <w:pPr>
              <w:pStyle w:val="20"/>
            </w:pPr>
            <w:r>
              <w:t>按实际发生情况</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完成时限</w:t>
            </w:r>
          </w:p>
        </w:tc>
        <w:tc>
          <w:tcPr>
            <w:tcW w:w="2891" w:type="dxa"/>
            <w:vAlign w:val="center"/>
          </w:tcPr>
          <w:p w:rsidR="00654BA0" w:rsidRDefault="00440C2E">
            <w:pPr>
              <w:pStyle w:val="20"/>
            </w:pPr>
            <w:r>
              <w:t>本年度累计完成</w:t>
            </w:r>
          </w:p>
        </w:tc>
        <w:tc>
          <w:tcPr>
            <w:tcW w:w="1276" w:type="dxa"/>
            <w:vAlign w:val="center"/>
          </w:tcPr>
          <w:p w:rsidR="00654BA0" w:rsidRDefault="00440C2E">
            <w:pPr>
              <w:pStyle w:val="20"/>
            </w:pPr>
            <w:r>
              <w:t xml:space="preserve">小于等于2022年12月10日 </w:t>
            </w:r>
          </w:p>
        </w:tc>
        <w:tc>
          <w:tcPr>
            <w:tcW w:w="1843" w:type="dxa"/>
            <w:vAlign w:val="center"/>
          </w:tcPr>
          <w:p w:rsidR="00654BA0" w:rsidRDefault="00440C2E">
            <w:pPr>
              <w:pStyle w:val="20"/>
            </w:pPr>
            <w:r>
              <w:t>按实际发生情况</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房租、办公、差旅等费用</w:t>
            </w:r>
          </w:p>
        </w:tc>
        <w:tc>
          <w:tcPr>
            <w:tcW w:w="2891" w:type="dxa"/>
            <w:vAlign w:val="center"/>
          </w:tcPr>
          <w:p w:rsidR="00654BA0" w:rsidRDefault="00440C2E">
            <w:pPr>
              <w:pStyle w:val="20"/>
            </w:pPr>
            <w:r>
              <w:t>本年度支出预算</w:t>
            </w:r>
          </w:p>
        </w:tc>
        <w:tc>
          <w:tcPr>
            <w:tcW w:w="1276" w:type="dxa"/>
            <w:vAlign w:val="center"/>
          </w:tcPr>
          <w:p w:rsidR="00654BA0" w:rsidRDefault="00440C2E">
            <w:pPr>
              <w:pStyle w:val="20"/>
            </w:pPr>
            <w:r>
              <w:t>小于等于54万元</w:t>
            </w:r>
          </w:p>
        </w:tc>
        <w:tc>
          <w:tcPr>
            <w:tcW w:w="1843" w:type="dxa"/>
            <w:vAlign w:val="center"/>
          </w:tcPr>
          <w:p w:rsidR="00654BA0" w:rsidRDefault="00440C2E">
            <w:pPr>
              <w:pStyle w:val="20"/>
            </w:pPr>
            <w:r>
              <w:t>预算申报</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 xml:space="preserve">上访人员接访率 </w:t>
            </w:r>
          </w:p>
        </w:tc>
        <w:tc>
          <w:tcPr>
            <w:tcW w:w="2891" w:type="dxa"/>
            <w:vAlign w:val="center"/>
          </w:tcPr>
          <w:p w:rsidR="00654BA0" w:rsidRDefault="00440C2E">
            <w:pPr>
              <w:pStyle w:val="20"/>
            </w:pPr>
            <w:r>
              <w:t>接访人数/上访人数</w:t>
            </w:r>
          </w:p>
        </w:tc>
        <w:tc>
          <w:tcPr>
            <w:tcW w:w="1276" w:type="dxa"/>
            <w:vAlign w:val="center"/>
          </w:tcPr>
          <w:p w:rsidR="00654BA0" w:rsidRDefault="00440C2E">
            <w:pPr>
              <w:pStyle w:val="20"/>
            </w:pPr>
            <w:r>
              <w:t>大于等于90%</w:t>
            </w:r>
          </w:p>
        </w:tc>
        <w:tc>
          <w:tcPr>
            <w:tcW w:w="1843" w:type="dxa"/>
            <w:vAlign w:val="center"/>
          </w:tcPr>
          <w:p w:rsidR="00654BA0" w:rsidRDefault="00440C2E">
            <w:pPr>
              <w:pStyle w:val="20"/>
            </w:pPr>
            <w:r>
              <w:t>按实际发生情况</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热线回复及时率</w:t>
            </w:r>
          </w:p>
        </w:tc>
        <w:tc>
          <w:tcPr>
            <w:tcW w:w="2891" w:type="dxa"/>
            <w:vAlign w:val="center"/>
          </w:tcPr>
          <w:p w:rsidR="00654BA0" w:rsidRDefault="00440C2E">
            <w:pPr>
              <w:pStyle w:val="20"/>
            </w:pPr>
            <w:r>
              <w:t>热线回复数/热线来电数</w:t>
            </w:r>
          </w:p>
        </w:tc>
        <w:tc>
          <w:tcPr>
            <w:tcW w:w="1276" w:type="dxa"/>
            <w:vAlign w:val="center"/>
          </w:tcPr>
          <w:p w:rsidR="00654BA0" w:rsidRDefault="00440C2E">
            <w:pPr>
              <w:pStyle w:val="20"/>
            </w:pPr>
            <w:r>
              <w:t>大于等于90%</w:t>
            </w:r>
          </w:p>
        </w:tc>
        <w:tc>
          <w:tcPr>
            <w:tcW w:w="1843" w:type="dxa"/>
            <w:vAlign w:val="center"/>
          </w:tcPr>
          <w:p w:rsidR="00654BA0" w:rsidRDefault="00440C2E">
            <w:pPr>
              <w:pStyle w:val="20"/>
            </w:pPr>
            <w:r>
              <w:t>按实际发生情况</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19" w:name="_Toc_4_4_0000000022"/>
      <w:r>
        <w:rPr>
          <w:rFonts w:ascii="方正仿宋_GBK" w:eastAsia="方正仿宋_GBK" w:hAnsi="方正仿宋_GBK" w:cs="方正仿宋_GBK"/>
          <w:color w:val="000000"/>
          <w:sz w:val="28"/>
        </w:rPr>
        <w:t>19.文化市场执法工作经费绩效目标表</w:t>
      </w:r>
      <w:bookmarkEnd w:id="19"/>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302002青岛市文化市场综合执法局</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37020022P88002810465W</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文化市场执法工作经费</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33.00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33.00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文化执法工作经费</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10.00</w:t>
            </w:r>
          </w:p>
        </w:tc>
        <w:tc>
          <w:tcPr>
            <w:tcW w:w="1304" w:type="dxa"/>
            <w:vAlign w:val="center"/>
          </w:tcPr>
          <w:p w:rsidR="00654BA0" w:rsidRDefault="00440C2E">
            <w:pPr>
              <w:pStyle w:val="3"/>
            </w:pPr>
            <w:r>
              <w:t>20.00</w:t>
            </w:r>
          </w:p>
        </w:tc>
        <w:tc>
          <w:tcPr>
            <w:tcW w:w="3119" w:type="dxa"/>
            <w:gridSpan w:val="2"/>
            <w:vAlign w:val="center"/>
          </w:tcPr>
          <w:p w:rsidR="00654BA0" w:rsidRDefault="00440C2E">
            <w:pPr>
              <w:pStyle w:val="3"/>
            </w:pPr>
            <w:r>
              <w:t>33.00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 一是加大查处大案要案力度。将案件查办作为重中之重，针对在群众投诉举报、上级转办、部门移送、市场巡查和明查暗访等过程中发现的突出问题和重大线索深挖源头，特别是对“扫黄打非”大案要案，利用挂牌督办、行政执法与刑事司法衔接、部门联合执法等工作机制，做到追根溯源、一查到底，坚决端窝点、打团伙、破网络。</w:t>
            </w:r>
          </w:p>
          <w:p w:rsidR="00654BA0" w:rsidRDefault="00440C2E">
            <w:pPr>
              <w:pStyle w:val="20"/>
            </w:pPr>
            <w:r>
              <w:t>二是搞好宣传服务引导。结合日常监管执法工作实际，定期深入监管服务对象，了解市场经营单位所需所盼，帮助经营单位解决困难。同时，加强文化普法宣传，加强与相关媒体的合作，定期组织对文化执法重点工作、重大行动、典型案件等进行公开报道、集中宣传，充分发挥“岛城文化卫士”微信公众号功能,深入推进“扫黄打非”进基层，组织参加“ “行风在线”、“网络问政”等访谈活动。</w:t>
            </w:r>
          </w:p>
          <w:p w:rsidR="00654BA0" w:rsidRDefault="00654BA0">
            <w:pPr>
              <w:pStyle w:val="20"/>
            </w:pP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 xml:space="preserve"> 指标1：立案数量</w:t>
            </w:r>
          </w:p>
        </w:tc>
        <w:tc>
          <w:tcPr>
            <w:tcW w:w="2891" w:type="dxa"/>
            <w:vAlign w:val="center"/>
          </w:tcPr>
          <w:p w:rsidR="00654BA0" w:rsidRDefault="00440C2E">
            <w:pPr>
              <w:pStyle w:val="20"/>
            </w:pPr>
            <w:r>
              <w:t>全年行政处罚案件立案数量</w:t>
            </w:r>
          </w:p>
        </w:tc>
        <w:tc>
          <w:tcPr>
            <w:tcW w:w="1276" w:type="dxa"/>
            <w:vAlign w:val="center"/>
          </w:tcPr>
          <w:p w:rsidR="00654BA0" w:rsidRDefault="00440C2E">
            <w:pPr>
              <w:pStyle w:val="20"/>
            </w:pPr>
            <w:r>
              <w:t>≥10件</w:t>
            </w:r>
          </w:p>
        </w:tc>
        <w:tc>
          <w:tcPr>
            <w:tcW w:w="1843" w:type="dxa"/>
            <w:vAlign w:val="center"/>
          </w:tcPr>
          <w:p w:rsidR="00654BA0" w:rsidRDefault="00440C2E">
            <w:pPr>
              <w:pStyle w:val="20"/>
            </w:pPr>
            <w:r>
              <w:t xml:space="preserve">计划标准 </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指标2：结案数量</w:t>
            </w:r>
          </w:p>
        </w:tc>
        <w:tc>
          <w:tcPr>
            <w:tcW w:w="2891" w:type="dxa"/>
            <w:vAlign w:val="center"/>
          </w:tcPr>
          <w:p w:rsidR="00654BA0" w:rsidRDefault="00440C2E">
            <w:pPr>
              <w:pStyle w:val="20"/>
            </w:pPr>
            <w:r>
              <w:t>全年行政处罚案件结案数量</w:t>
            </w:r>
          </w:p>
        </w:tc>
        <w:tc>
          <w:tcPr>
            <w:tcW w:w="1276" w:type="dxa"/>
            <w:vAlign w:val="center"/>
          </w:tcPr>
          <w:p w:rsidR="00654BA0" w:rsidRDefault="00440C2E">
            <w:pPr>
              <w:pStyle w:val="20"/>
            </w:pPr>
            <w:r>
              <w:t>≥10件</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 xml:space="preserve"> 指标1：案件正确率</w:t>
            </w:r>
          </w:p>
        </w:tc>
        <w:tc>
          <w:tcPr>
            <w:tcW w:w="2891" w:type="dxa"/>
            <w:vAlign w:val="center"/>
          </w:tcPr>
          <w:p w:rsidR="00654BA0" w:rsidRDefault="00440C2E">
            <w:pPr>
              <w:pStyle w:val="20"/>
            </w:pPr>
            <w:r>
              <w:t>全年行政处罚案件正确率</w:t>
            </w:r>
          </w:p>
        </w:tc>
        <w:tc>
          <w:tcPr>
            <w:tcW w:w="1276" w:type="dxa"/>
            <w:vAlign w:val="center"/>
          </w:tcPr>
          <w:p w:rsidR="00654BA0" w:rsidRDefault="00440C2E">
            <w:pPr>
              <w:pStyle w:val="20"/>
            </w:pPr>
            <w:r>
              <w:t>大于等于90%</w:t>
            </w:r>
          </w:p>
        </w:tc>
        <w:tc>
          <w:tcPr>
            <w:tcW w:w="1843" w:type="dxa"/>
            <w:vAlign w:val="center"/>
          </w:tcPr>
          <w:p w:rsidR="00654BA0" w:rsidRDefault="00440C2E">
            <w:pPr>
              <w:pStyle w:val="20"/>
            </w:pPr>
            <w:r>
              <w:t xml:space="preserve">历史标准 </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 xml:space="preserve"> 指标2：按期办结率</w:t>
            </w:r>
          </w:p>
        </w:tc>
        <w:tc>
          <w:tcPr>
            <w:tcW w:w="2891" w:type="dxa"/>
            <w:vAlign w:val="center"/>
          </w:tcPr>
          <w:p w:rsidR="00654BA0" w:rsidRDefault="00440C2E">
            <w:pPr>
              <w:pStyle w:val="20"/>
            </w:pPr>
            <w:r>
              <w:t>全年行政处罚案件办结率</w:t>
            </w:r>
          </w:p>
        </w:tc>
        <w:tc>
          <w:tcPr>
            <w:tcW w:w="1276" w:type="dxa"/>
            <w:vAlign w:val="center"/>
          </w:tcPr>
          <w:p w:rsidR="00654BA0" w:rsidRDefault="00440C2E">
            <w:pPr>
              <w:pStyle w:val="20"/>
            </w:pPr>
            <w:r>
              <w:t>大于等于70%</w:t>
            </w:r>
          </w:p>
        </w:tc>
        <w:tc>
          <w:tcPr>
            <w:tcW w:w="1843" w:type="dxa"/>
            <w:vAlign w:val="center"/>
          </w:tcPr>
          <w:p w:rsidR="00654BA0" w:rsidRDefault="00440C2E">
            <w:pPr>
              <w:pStyle w:val="20"/>
            </w:pPr>
            <w:r>
              <w:t xml:space="preserve">历史标准 </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 xml:space="preserve"> 案件立案到做出处罚决定期</w:t>
            </w:r>
          </w:p>
          <w:p w:rsidR="00654BA0" w:rsidRDefault="00654BA0">
            <w:pPr>
              <w:pStyle w:val="20"/>
            </w:pPr>
          </w:p>
        </w:tc>
        <w:tc>
          <w:tcPr>
            <w:tcW w:w="2891" w:type="dxa"/>
            <w:vAlign w:val="center"/>
          </w:tcPr>
          <w:p w:rsidR="00654BA0" w:rsidRDefault="00440C2E">
            <w:pPr>
              <w:pStyle w:val="20"/>
            </w:pPr>
            <w:r>
              <w:t xml:space="preserve"> 案件立案到做出处罚决定期</w:t>
            </w:r>
          </w:p>
          <w:p w:rsidR="00654BA0" w:rsidRDefault="00654BA0">
            <w:pPr>
              <w:pStyle w:val="20"/>
            </w:pPr>
          </w:p>
        </w:tc>
        <w:tc>
          <w:tcPr>
            <w:tcW w:w="1276" w:type="dxa"/>
            <w:vAlign w:val="center"/>
          </w:tcPr>
          <w:p w:rsidR="00654BA0" w:rsidRDefault="00440C2E">
            <w:pPr>
              <w:pStyle w:val="20"/>
            </w:pPr>
            <w:r>
              <w:t>≤180天</w:t>
            </w:r>
          </w:p>
        </w:tc>
        <w:tc>
          <w:tcPr>
            <w:tcW w:w="1843" w:type="dxa"/>
            <w:vAlign w:val="center"/>
          </w:tcPr>
          <w:p w:rsidR="00654BA0" w:rsidRDefault="00440C2E">
            <w:pPr>
              <w:pStyle w:val="20"/>
            </w:pPr>
            <w:r>
              <w:t xml:space="preserve">计划标准 </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预算控制数</w:t>
            </w:r>
          </w:p>
        </w:tc>
        <w:tc>
          <w:tcPr>
            <w:tcW w:w="2891" w:type="dxa"/>
            <w:vAlign w:val="center"/>
          </w:tcPr>
          <w:p w:rsidR="00654BA0" w:rsidRDefault="00440C2E">
            <w:pPr>
              <w:pStyle w:val="20"/>
            </w:pPr>
            <w:r>
              <w:t>预算控制数</w:t>
            </w:r>
          </w:p>
        </w:tc>
        <w:tc>
          <w:tcPr>
            <w:tcW w:w="1276" w:type="dxa"/>
            <w:vAlign w:val="center"/>
          </w:tcPr>
          <w:p w:rsidR="00654BA0" w:rsidRDefault="00440C2E">
            <w:pPr>
              <w:pStyle w:val="20"/>
            </w:pPr>
            <w:r>
              <w:t>≤33万元</w:t>
            </w:r>
          </w:p>
        </w:tc>
        <w:tc>
          <w:tcPr>
            <w:tcW w:w="1843" w:type="dxa"/>
            <w:vAlign w:val="center"/>
          </w:tcPr>
          <w:p w:rsidR="00654BA0" w:rsidRDefault="00440C2E">
            <w:pPr>
              <w:pStyle w:val="20"/>
            </w:pPr>
            <w:r>
              <w:t xml:space="preserve">计划标准 </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 xml:space="preserve"> 指标1：进一步加强文化市场管</w:t>
            </w:r>
            <w:r>
              <w:lastRenderedPageBreak/>
              <w:t>理，营造良好的社会文化环境，确保文化安全和意识形态安全</w:t>
            </w:r>
          </w:p>
        </w:tc>
        <w:tc>
          <w:tcPr>
            <w:tcW w:w="2891" w:type="dxa"/>
            <w:vAlign w:val="center"/>
          </w:tcPr>
          <w:p w:rsidR="00654BA0" w:rsidRDefault="00440C2E">
            <w:pPr>
              <w:pStyle w:val="20"/>
            </w:pPr>
            <w:r>
              <w:lastRenderedPageBreak/>
              <w:t xml:space="preserve"> 进一步加强文化市场管理，营造良好的社会文化环境，确保文化安全</w:t>
            </w:r>
          </w:p>
        </w:tc>
        <w:tc>
          <w:tcPr>
            <w:tcW w:w="1276" w:type="dxa"/>
            <w:vAlign w:val="center"/>
          </w:tcPr>
          <w:p w:rsidR="00654BA0" w:rsidRDefault="00440C2E">
            <w:pPr>
              <w:pStyle w:val="20"/>
            </w:pPr>
            <w:r>
              <w:t>效果显著</w:t>
            </w:r>
          </w:p>
        </w:tc>
        <w:tc>
          <w:tcPr>
            <w:tcW w:w="1843" w:type="dxa"/>
            <w:vAlign w:val="center"/>
          </w:tcPr>
          <w:p w:rsidR="00654BA0" w:rsidRDefault="00440C2E">
            <w:pPr>
              <w:pStyle w:val="20"/>
            </w:pPr>
            <w:r>
              <w:t xml:space="preserve">计划标准 </w:t>
            </w:r>
          </w:p>
        </w:tc>
      </w:tr>
      <w:tr w:rsidR="00654BA0">
        <w:trPr>
          <w:trHeight w:val="369"/>
          <w:jc w:val="center"/>
        </w:trPr>
        <w:tc>
          <w:tcPr>
            <w:tcW w:w="1276" w:type="dxa"/>
            <w:vAlign w:val="center"/>
          </w:tcPr>
          <w:p w:rsidR="00654BA0" w:rsidRDefault="00440C2E">
            <w:pPr>
              <w:pStyle w:val="3"/>
            </w:pPr>
            <w:r>
              <w:lastRenderedPageBreak/>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 xml:space="preserve"> 指标1：社会大众满意度</w:t>
            </w:r>
          </w:p>
        </w:tc>
        <w:tc>
          <w:tcPr>
            <w:tcW w:w="2891" w:type="dxa"/>
            <w:vAlign w:val="center"/>
          </w:tcPr>
          <w:p w:rsidR="00654BA0" w:rsidRDefault="00440C2E">
            <w:pPr>
              <w:pStyle w:val="20"/>
            </w:pPr>
            <w:r>
              <w:t xml:space="preserve"> 社会大众满意度</w:t>
            </w:r>
          </w:p>
        </w:tc>
        <w:tc>
          <w:tcPr>
            <w:tcW w:w="1276" w:type="dxa"/>
            <w:vAlign w:val="center"/>
          </w:tcPr>
          <w:p w:rsidR="00654BA0" w:rsidRDefault="00440C2E">
            <w:pPr>
              <w:pStyle w:val="20"/>
            </w:pPr>
            <w:r>
              <w:t>大于等于90%</w:t>
            </w:r>
          </w:p>
        </w:tc>
        <w:tc>
          <w:tcPr>
            <w:tcW w:w="1843" w:type="dxa"/>
            <w:vAlign w:val="center"/>
          </w:tcPr>
          <w:p w:rsidR="00654BA0" w:rsidRDefault="00440C2E">
            <w:pPr>
              <w:pStyle w:val="20"/>
            </w:pPr>
            <w:r>
              <w:t xml:space="preserve">历史标准 </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20" w:name="_Toc_4_4_0000000023"/>
      <w:r>
        <w:rPr>
          <w:rFonts w:ascii="方正仿宋_GBK" w:eastAsia="方正仿宋_GBK" w:hAnsi="方正仿宋_GBK" w:cs="方正仿宋_GBK"/>
          <w:color w:val="000000"/>
          <w:sz w:val="28"/>
        </w:rPr>
        <w:t>20.执法服装购置费绩效目标表</w:t>
      </w:r>
      <w:bookmarkEnd w:id="20"/>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302002青岛市文化市场综合执法局</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37020022P880028104674</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执法服装购置费</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30.00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30.00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执法服装购置费</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 xml:space="preserve"> </w:t>
            </w:r>
          </w:p>
        </w:tc>
        <w:tc>
          <w:tcPr>
            <w:tcW w:w="1304" w:type="dxa"/>
            <w:vAlign w:val="center"/>
          </w:tcPr>
          <w:p w:rsidR="00654BA0" w:rsidRDefault="00440C2E">
            <w:pPr>
              <w:pStyle w:val="3"/>
            </w:pPr>
            <w:r>
              <w:t>10.00</w:t>
            </w:r>
          </w:p>
        </w:tc>
        <w:tc>
          <w:tcPr>
            <w:tcW w:w="3119" w:type="dxa"/>
            <w:gridSpan w:val="2"/>
            <w:vAlign w:val="center"/>
          </w:tcPr>
          <w:p w:rsidR="00654BA0" w:rsidRDefault="00440C2E">
            <w:pPr>
              <w:pStyle w:val="3"/>
            </w:pPr>
            <w:r>
              <w:t>30.00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为贯彻落实国家和省、市加强综合行政执法规范化建设要求，根据《财政部司法部关于印发〈综合行政执法制式服装和标志管理办法〉的通知》（财行〔2020〕299号）和《山东省财政厅司法厅关于印发〈山东省行政执法制式服装和标志管理办法〉的通知》（鲁财行〔2021〕18号）的要求，为加强执法队伍建设，推进规范文明执法，规范执法人员统一着装，严肃仪容仪表及执法风纪</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 xml:space="preserve"> 指标1：配置执法服装数量</w:t>
            </w:r>
          </w:p>
        </w:tc>
        <w:tc>
          <w:tcPr>
            <w:tcW w:w="2891" w:type="dxa"/>
            <w:vAlign w:val="center"/>
          </w:tcPr>
          <w:p w:rsidR="00654BA0" w:rsidRDefault="00440C2E">
            <w:pPr>
              <w:pStyle w:val="20"/>
            </w:pPr>
            <w:r>
              <w:t>服装配发数量</w:t>
            </w:r>
          </w:p>
        </w:tc>
        <w:tc>
          <w:tcPr>
            <w:tcW w:w="1276" w:type="dxa"/>
            <w:vAlign w:val="center"/>
          </w:tcPr>
          <w:p w:rsidR="00654BA0" w:rsidRDefault="00440C2E">
            <w:pPr>
              <w:pStyle w:val="20"/>
            </w:pPr>
            <w:r>
              <w:t>≥73套</w:t>
            </w:r>
          </w:p>
        </w:tc>
        <w:tc>
          <w:tcPr>
            <w:tcW w:w="1843" w:type="dxa"/>
            <w:vAlign w:val="center"/>
          </w:tcPr>
          <w:p w:rsidR="00654BA0" w:rsidRDefault="00440C2E">
            <w:pPr>
              <w:pStyle w:val="20"/>
            </w:pPr>
            <w:r>
              <w:t xml:space="preserve">计划标准 </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 xml:space="preserve"> 指标2：配发执法服装种类</w:t>
            </w:r>
          </w:p>
        </w:tc>
        <w:tc>
          <w:tcPr>
            <w:tcW w:w="2891" w:type="dxa"/>
            <w:vAlign w:val="center"/>
          </w:tcPr>
          <w:p w:rsidR="00654BA0" w:rsidRDefault="00440C2E">
            <w:pPr>
              <w:pStyle w:val="20"/>
            </w:pPr>
            <w:r>
              <w:t>服装配发种类</w:t>
            </w:r>
          </w:p>
        </w:tc>
        <w:tc>
          <w:tcPr>
            <w:tcW w:w="1276" w:type="dxa"/>
            <w:vAlign w:val="center"/>
          </w:tcPr>
          <w:p w:rsidR="00654BA0" w:rsidRDefault="00440C2E">
            <w:pPr>
              <w:pStyle w:val="20"/>
            </w:pPr>
            <w:r>
              <w:t>≥3类</w:t>
            </w:r>
          </w:p>
        </w:tc>
        <w:tc>
          <w:tcPr>
            <w:tcW w:w="1843" w:type="dxa"/>
            <w:vAlign w:val="center"/>
          </w:tcPr>
          <w:p w:rsidR="00654BA0" w:rsidRDefault="00440C2E">
            <w:pPr>
              <w:pStyle w:val="20"/>
            </w:pPr>
            <w:r>
              <w:t xml:space="preserve">计划标准 </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 xml:space="preserve"> 指标1：符合规定执法服装样式要求</w:t>
            </w:r>
          </w:p>
        </w:tc>
        <w:tc>
          <w:tcPr>
            <w:tcW w:w="2891" w:type="dxa"/>
            <w:vAlign w:val="center"/>
          </w:tcPr>
          <w:p w:rsidR="00654BA0" w:rsidRDefault="00440C2E">
            <w:pPr>
              <w:pStyle w:val="20"/>
            </w:pPr>
            <w:r>
              <w:t>符合山东省行政执法制式服装和标志管理办法服装样式要求</w:t>
            </w:r>
          </w:p>
        </w:tc>
        <w:tc>
          <w:tcPr>
            <w:tcW w:w="1276" w:type="dxa"/>
            <w:vAlign w:val="center"/>
          </w:tcPr>
          <w:p w:rsidR="00654BA0" w:rsidRDefault="00440C2E">
            <w:pPr>
              <w:pStyle w:val="20"/>
            </w:pPr>
            <w:r>
              <w:t>等于100%</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 xml:space="preserve"> 指标2：符合规定执法服装质量要求</w:t>
            </w:r>
          </w:p>
        </w:tc>
        <w:tc>
          <w:tcPr>
            <w:tcW w:w="2891" w:type="dxa"/>
            <w:vAlign w:val="center"/>
          </w:tcPr>
          <w:p w:rsidR="00654BA0" w:rsidRDefault="00440C2E">
            <w:pPr>
              <w:pStyle w:val="20"/>
            </w:pPr>
            <w:r>
              <w:t>符合山东省行政执法制式服装和标志管理办法服装质量要求</w:t>
            </w:r>
          </w:p>
        </w:tc>
        <w:tc>
          <w:tcPr>
            <w:tcW w:w="1276" w:type="dxa"/>
            <w:vAlign w:val="center"/>
          </w:tcPr>
          <w:p w:rsidR="00654BA0" w:rsidRDefault="00440C2E">
            <w:pPr>
              <w:pStyle w:val="20"/>
            </w:pPr>
            <w:r>
              <w:t>等于100%</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 xml:space="preserve"> 指标1：配发进度</w:t>
            </w:r>
          </w:p>
        </w:tc>
        <w:tc>
          <w:tcPr>
            <w:tcW w:w="2891" w:type="dxa"/>
            <w:vAlign w:val="center"/>
          </w:tcPr>
          <w:p w:rsidR="00654BA0" w:rsidRDefault="00440C2E">
            <w:pPr>
              <w:pStyle w:val="20"/>
            </w:pPr>
            <w:r>
              <w:t>服装配发进度</w:t>
            </w:r>
          </w:p>
        </w:tc>
        <w:tc>
          <w:tcPr>
            <w:tcW w:w="1276" w:type="dxa"/>
            <w:vAlign w:val="center"/>
          </w:tcPr>
          <w:p w:rsidR="00654BA0" w:rsidRDefault="00440C2E">
            <w:pPr>
              <w:pStyle w:val="20"/>
            </w:pPr>
            <w:r>
              <w:t>≤12月</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财政经费</w:t>
            </w:r>
          </w:p>
        </w:tc>
        <w:tc>
          <w:tcPr>
            <w:tcW w:w="2891" w:type="dxa"/>
            <w:vAlign w:val="center"/>
          </w:tcPr>
          <w:p w:rsidR="00654BA0" w:rsidRDefault="00440C2E">
            <w:pPr>
              <w:pStyle w:val="20"/>
            </w:pPr>
            <w:r>
              <w:t>财政经费</w:t>
            </w:r>
          </w:p>
        </w:tc>
        <w:tc>
          <w:tcPr>
            <w:tcW w:w="1276" w:type="dxa"/>
            <w:vAlign w:val="center"/>
          </w:tcPr>
          <w:p w:rsidR="00654BA0" w:rsidRDefault="00440C2E">
            <w:pPr>
              <w:pStyle w:val="20"/>
            </w:pPr>
            <w:r>
              <w:t>≤30万元</w:t>
            </w:r>
          </w:p>
        </w:tc>
        <w:tc>
          <w:tcPr>
            <w:tcW w:w="1843" w:type="dxa"/>
            <w:vAlign w:val="center"/>
          </w:tcPr>
          <w:p w:rsidR="00654BA0" w:rsidRDefault="00440C2E">
            <w:pPr>
              <w:pStyle w:val="20"/>
            </w:pPr>
            <w:r>
              <w:t xml:space="preserve">计划标准 </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可持续影响指标</w:t>
            </w:r>
          </w:p>
        </w:tc>
        <w:tc>
          <w:tcPr>
            <w:tcW w:w="1332" w:type="dxa"/>
            <w:vAlign w:val="center"/>
          </w:tcPr>
          <w:p w:rsidR="00654BA0" w:rsidRDefault="00440C2E">
            <w:pPr>
              <w:pStyle w:val="20"/>
            </w:pPr>
            <w:r>
              <w:t>服装穿着期限</w:t>
            </w:r>
          </w:p>
        </w:tc>
        <w:tc>
          <w:tcPr>
            <w:tcW w:w="2891" w:type="dxa"/>
            <w:vAlign w:val="center"/>
          </w:tcPr>
          <w:p w:rsidR="00654BA0" w:rsidRDefault="00440C2E">
            <w:pPr>
              <w:pStyle w:val="20"/>
            </w:pPr>
            <w:r>
              <w:t>服装穿着期限</w:t>
            </w:r>
          </w:p>
        </w:tc>
        <w:tc>
          <w:tcPr>
            <w:tcW w:w="1276" w:type="dxa"/>
            <w:vAlign w:val="center"/>
          </w:tcPr>
          <w:p w:rsidR="00654BA0" w:rsidRDefault="00440C2E">
            <w:pPr>
              <w:pStyle w:val="20"/>
            </w:pPr>
            <w:r>
              <w:t>≥2年</w:t>
            </w:r>
          </w:p>
        </w:tc>
        <w:tc>
          <w:tcPr>
            <w:tcW w:w="1843" w:type="dxa"/>
            <w:vAlign w:val="center"/>
          </w:tcPr>
          <w:p w:rsidR="00654BA0" w:rsidRDefault="00440C2E">
            <w:pPr>
              <w:pStyle w:val="20"/>
            </w:pPr>
            <w:r>
              <w:t>行业标准</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服务对象满意度</w:t>
            </w:r>
          </w:p>
        </w:tc>
        <w:tc>
          <w:tcPr>
            <w:tcW w:w="2891" w:type="dxa"/>
            <w:vAlign w:val="center"/>
          </w:tcPr>
          <w:p w:rsidR="00654BA0" w:rsidRDefault="00440C2E">
            <w:pPr>
              <w:pStyle w:val="20"/>
            </w:pPr>
            <w:r>
              <w:t>服务对象满意度</w:t>
            </w:r>
          </w:p>
        </w:tc>
        <w:tc>
          <w:tcPr>
            <w:tcW w:w="1276" w:type="dxa"/>
            <w:vAlign w:val="center"/>
          </w:tcPr>
          <w:p w:rsidR="00654BA0" w:rsidRDefault="00440C2E">
            <w:pPr>
              <w:pStyle w:val="20"/>
            </w:pPr>
            <w:r>
              <w:t>≥90%</w:t>
            </w:r>
          </w:p>
        </w:tc>
        <w:tc>
          <w:tcPr>
            <w:tcW w:w="1843" w:type="dxa"/>
            <w:vAlign w:val="center"/>
          </w:tcPr>
          <w:p w:rsidR="00654BA0" w:rsidRDefault="00440C2E">
            <w:pPr>
              <w:pStyle w:val="20"/>
            </w:pPr>
            <w:r>
              <w:t xml:space="preserve">行业标准 </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21" w:name="_Toc_4_4_0000000024"/>
      <w:r>
        <w:rPr>
          <w:rFonts w:ascii="方正仿宋_GBK" w:eastAsia="方正仿宋_GBK" w:hAnsi="方正仿宋_GBK" w:cs="方正仿宋_GBK"/>
          <w:color w:val="000000"/>
          <w:sz w:val="28"/>
        </w:rPr>
        <w:t>21.文化市场宣传经费绩效目标表</w:t>
      </w:r>
      <w:bookmarkEnd w:id="21"/>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302002青岛市文化市场综合执法局</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37020022P32000310009L</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文化市场宣传经费</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20.00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20.00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文化执法宣传费</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 xml:space="preserve"> </w:t>
            </w:r>
          </w:p>
        </w:tc>
        <w:tc>
          <w:tcPr>
            <w:tcW w:w="1304" w:type="dxa"/>
            <w:vAlign w:val="center"/>
          </w:tcPr>
          <w:p w:rsidR="00654BA0" w:rsidRDefault="00440C2E">
            <w:pPr>
              <w:pStyle w:val="3"/>
            </w:pPr>
            <w:r>
              <w:t>10.00</w:t>
            </w:r>
          </w:p>
        </w:tc>
        <w:tc>
          <w:tcPr>
            <w:tcW w:w="3119" w:type="dxa"/>
            <w:gridSpan w:val="2"/>
            <w:vAlign w:val="center"/>
          </w:tcPr>
          <w:p w:rsidR="00654BA0" w:rsidRDefault="00440C2E">
            <w:pPr>
              <w:pStyle w:val="3"/>
            </w:pPr>
            <w:r>
              <w:t>20.00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 通过多渠道、立体化的全媒体宣传，广泛宣传文化执法工作，引导社会各界积极参与文化旅游市场管理，帮助文化旅游企业树立合法经营意识，树立正面典型，震慑不法经营行为，为推动新时期文化执法工作高质量发展、促进文化旅游事业发展繁荣保驾护航。</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宣传媒体数量</w:t>
            </w:r>
          </w:p>
        </w:tc>
        <w:tc>
          <w:tcPr>
            <w:tcW w:w="2891" w:type="dxa"/>
            <w:vAlign w:val="center"/>
          </w:tcPr>
          <w:p w:rsidR="00654BA0" w:rsidRDefault="00440C2E">
            <w:pPr>
              <w:pStyle w:val="20"/>
            </w:pPr>
            <w:r>
              <w:t>宣传媒体数量</w:t>
            </w:r>
          </w:p>
        </w:tc>
        <w:tc>
          <w:tcPr>
            <w:tcW w:w="1276" w:type="dxa"/>
            <w:vAlign w:val="center"/>
          </w:tcPr>
          <w:p w:rsidR="00654BA0" w:rsidRDefault="00440C2E">
            <w:pPr>
              <w:pStyle w:val="20"/>
            </w:pPr>
            <w:r>
              <w:t>≥4家</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宣传次数</w:t>
            </w:r>
          </w:p>
        </w:tc>
        <w:tc>
          <w:tcPr>
            <w:tcW w:w="2891" w:type="dxa"/>
            <w:vAlign w:val="center"/>
          </w:tcPr>
          <w:p w:rsidR="00654BA0" w:rsidRDefault="00440C2E">
            <w:pPr>
              <w:pStyle w:val="20"/>
            </w:pPr>
            <w:r>
              <w:t>宣传次数</w:t>
            </w:r>
          </w:p>
        </w:tc>
        <w:tc>
          <w:tcPr>
            <w:tcW w:w="1276" w:type="dxa"/>
            <w:vAlign w:val="center"/>
          </w:tcPr>
          <w:p w:rsidR="00654BA0" w:rsidRDefault="00440C2E">
            <w:pPr>
              <w:pStyle w:val="20"/>
            </w:pPr>
            <w:r>
              <w:t>≥4次</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宣传文案制作质量</w:t>
            </w:r>
          </w:p>
        </w:tc>
        <w:tc>
          <w:tcPr>
            <w:tcW w:w="2891" w:type="dxa"/>
            <w:vAlign w:val="center"/>
          </w:tcPr>
          <w:p w:rsidR="00654BA0" w:rsidRDefault="00440C2E">
            <w:pPr>
              <w:pStyle w:val="20"/>
            </w:pPr>
            <w:r>
              <w:t>宣传文案制作质量</w:t>
            </w:r>
          </w:p>
        </w:tc>
        <w:tc>
          <w:tcPr>
            <w:tcW w:w="1276" w:type="dxa"/>
            <w:vAlign w:val="center"/>
          </w:tcPr>
          <w:p w:rsidR="00654BA0" w:rsidRDefault="00440C2E">
            <w:pPr>
              <w:pStyle w:val="20"/>
            </w:pPr>
            <w:r>
              <w:t>符合要求高质量完成</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宣传内容</w:t>
            </w:r>
          </w:p>
        </w:tc>
        <w:tc>
          <w:tcPr>
            <w:tcW w:w="2891" w:type="dxa"/>
            <w:vAlign w:val="center"/>
          </w:tcPr>
          <w:p w:rsidR="00654BA0" w:rsidRDefault="00440C2E">
            <w:pPr>
              <w:pStyle w:val="20"/>
            </w:pPr>
            <w:r>
              <w:t>宣传内容</w:t>
            </w:r>
          </w:p>
        </w:tc>
        <w:tc>
          <w:tcPr>
            <w:tcW w:w="1276" w:type="dxa"/>
            <w:vAlign w:val="center"/>
          </w:tcPr>
          <w:p w:rsidR="00654BA0" w:rsidRDefault="00440C2E">
            <w:pPr>
              <w:pStyle w:val="20"/>
            </w:pPr>
            <w:r>
              <w:t>≥4类</w:t>
            </w:r>
          </w:p>
        </w:tc>
        <w:tc>
          <w:tcPr>
            <w:tcW w:w="1843" w:type="dxa"/>
            <w:vAlign w:val="center"/>
          </w:tcPr>
          <w:p w:rsidR="00654BA0" w:rsidRDefault="00440C2E">
            <w:pPr>
              <w:pStyle w:val="20"/>
            </w:pPr>
            <w:r>
              <w:t xml:space="preserve">计划标准 </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宣传活动按期完成</w:t>
            </w:r>
          </w:p>
        </w:tc>
        <w:tc>
          <w:tcPr>
            <w:tcW w:w="2891" w:type="dxa"/>
            <w:vAlign w:val="center"/>
          </w:tcPr>
          <w:p w:rsidR="00654BA0" w:rsidRDefault="00440C2E">
            <w:pPr>
              <w:pStyle w:val="20"/>
            </w:pPr>
            <w:r>
              <w:t>宣传活动按期完成</w:t>
            </w:r>
          </w:p>
        </w:tc>
        <w:tc>
          <w:tcPr>
            <w:tcW w:w="1276" w:type="dxa"/>
            <w:vAlign w:val="center"/>
          </w:tcPr>
          <w:p w:rsidR="00654BA0" w:rsidRDefault="00440C2E">
            <w:pPr>
              <w:pStyle w:val="20"/>
            </w:pPr>
            <w:r>
              <w:t>11月30日前完成</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预算控制数</w:t>
            </w:r>
          </w:p>
        </w:tc>
        <w:tc>
          <w:tcPr>
            <w:tcW w:w="2891" w:type="dxa"/>
            <w:vAlign w:val="center"/>
          </w:tcPr>
          <w:p w:rsidR="00654BA0" w:rsidRDefault="00440C2E">
            <w:pPr>
              <w:pStyle w:val="20"/>
            </w:pPr>
            <w:r>
              <w:t>预算控制数</w:t>
            </w:r>
          </w:p>
        </w:tc>
        <w:tc>
          <w:tcPr>
            <w:tcW w:w="1276" w:type="dxa"/>
            <w:vAlign w:val="center"/>
          </w:tcPr>
          <w:p w:rsidR="00654BA0" w:rsidRDefault="00440C2E">
            <w:pPr>
              <w:pStyle w:val="20"/>
            </w:pPr>
            <w:r>
              <w:t>≤20万元</w:t>
            </w:r>
          </w:p>
        </w:tc>
        <w:tc>
          <w:tcPr>
            <w:tcW w:w="1843" w:type="dxa"/>
            <w:vAlign w:val="center"/>
          </w:tcPr>
          <w:p w:rsidR="00654BA0" w:rsidRDefault="00440C2E">
            <w:pPr>
              <w:pStyle w:val="20"/>
            </w:pPr>
            <w:r>
              <w:t>行业标准</w:t>
            </w:r>
          </w:p>
        </w:tc>
      </w:tr>
      <w:tr w:rsidR="00654BA0">
        <w:trPr>
          <w:trHeight w:val="369"/>
          <w:jc w:val="center"/>
        </w:trPr>
        <w:tc>
          <w:tcPr>
            <w:tcW w:w="1276" w:type="dxa"/>
            <w:vMerge w:val="restart"/>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法制宣传教育</w:t>
            </w:r>
          </w:p>
        </w:tc>
        <w:tc>
          <w:tcPr>
            <w:tcW w:w="2891" w:type="dxa"/>
            <w:vAlign w:val="center"/>
          </w:tcPr>
          <w:p w:rsidR="00654BA0" w:rsidRDefault="00440C2E">
            <w:pPr>
              <w:pStyle w:val="20"/>
            </w:pPr>
            <w:r>
              <w:t>法制政策大众知晓度</w:t>
            </w:r>
          </w:p>
        </w:tc>
        <w:tc>
          <w:tcPr>
            <w:tcW w:w="1276" w:type="dxa"/>
            <w:vAlign w:val="center"/>
          </w:tcPr>
          <w:p w:rsidR="00654BA0" w:rsidRDefault="00440C2E">
            <w:pPr>
              <w:pStyle w:val="20"/>
            </w:pPr>
            <w:r>
              <w:t>大众知晓度大于80%</w:t>
            </w:r>
          </w:p>
        </w:tc>
        <w:tc>
          <w:tcPr>
            <w:tcW w:w="1843" w:type="dxa"/>
            <w:vAlign w:val="center"/>
          </w:tcPr>
          <w:p w:rsidR="00654BA0" w:rsidRDefault="00440C2E">
            <w:pPr>
              <w:pStyle w:val="20"/>
            </w:pPr>
            <w:r>
              <w:t xml:space="preserve">历史标准 </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可持续影响指标</w:t>
            </w:r>
          </w:p>
        </w:tc>
        <w:tc>
          <w:tcPr>
            <w:tcW w:w="1332" w:type="dxa"/>
            <w:vAlign w:val="center"/>
          </w:tcPr>
          <w:p w:rsidR="00654BA0" w:rsidRDefault="00440C2E">
            <w:pPr>
              <w:pStyle w:val="20"/>
            </w:pPr>
            <w:r>
              <w:t>法制宣传效果</w:t>
            </w:r>
          </w:p>
          <w:p w:rsidR="00654BA0" w:rsidRDefault="00654BA0">
            <w:pPr>
              <w:pStyle w:val="20"/>
            </w:pPr>
          </w:p>
          <w:p w:rsidR="00654BA0" w:rsidRDefault="00654BA0">
            <w:pPr>
              <w:pStyle w:val="20"/>
            </w:pPr>
          </w:p>
        </w:tc>
        <w:tc>
          <w:tcPr>
            <w:tcW w:w="2891" w:type="dxa"/>
            <w:vAlign w:val="center"/>
          </w:tcPr>
          <w:p w:rsidR="00654BA0" w:rsidRDefault="00440C2E">
            <w:pPr>
              <w:pStyle w:val="20"/>
            </w:pPr>
            <w:r>
              <w:t>法制宣传效果</w:t>
            </w:r>
          </w:p>
          <w:p w:rsidR="00654BA0" w:rsidRDefault="00654BA0">
            <w:pPr>
              <w:pStyle w:val="20"/>
            </w:pPr>
          </w:p>
          <w:p w:rsidR="00654BA0" w:rsidRDefault="00654BA0">
            <w:pPr>
              <w:pStyle w:val="20"/>
            </w:pPr>
          </w:p>
        </w:tc>
        <w:tc>
          <w:tcPr>
            <w:tcW w:w="1276" w:type="dxa"/>
            <w:vAlign w:val="center"/>
          </w:tcPr>
          <w:p w:rsidR="00654BA0" w:rsidRDefault="00440C2E">
            <w:pPr>
              <w:pStyle w:val="20"/>
            </w:pPr>
            <w:r>
              <w:t>效果显著</w:t>
            </w:r>
          </w:p>
        </w:tc>
        <w:tc>
          <w:tcPr>
            <w:tcW w:w="1843" w:type="dxa"/>
            <w:vAlign w:val="center"/>
          </w:tcPr>
          <w:p w:rsidR="00654BA0" w:rsidRDefault="00440C2E">
            <w:pPr>
              <w:pStyle w:val="20"/>
            </w:pPr>
            <w:r>
              <w:t>历史标准</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宣传、活动相关报道完成率</w:t>
            </w:r>
          </w:p>
        </w:tc>
        <w:tc>
          <w:tcPr>
            <w:tcW w:w="2891" w:type="dxa"/>
            <w:vAlign w:val="center"/>
          </w:tcPr>
          <w:p w:rsidR="00654BA0" w:rsidRDefault="00440C2E">
            <w:pPr>
              <w:pStyle w:val="20"/>
            </w:pPr>
            <w:r>
              <w:t>宣传、活动相关报道完成率</w:t>
            </w:r>
          </w:p>
        </w:tc>
        <w:tc>
          <w:tcPr>
            <w:tcW w:w="1276" w:type="dxa"/>
            <w:vAlign w:val="center"/>
          </w:tcPr>
          <w:p w:rsidR="00654BA0" w:rsidRDefault="00440C2E">
            <w:pPr>
              <w:pStyle w:val="20"/>
            </w:pPr>
            <w:r>
              <w:t>宣传报道完成率大于95%</w:t>
            </w:r>
          </w:p>
        </w:tc>
        <w:tc>
          <w:tcPr>
            <w:tcW w:w="1843" w:type="dxa"/>
            <w:vAlign w:val="center"/>
          </w:tcPr>
          <w:p w:rsidR="00654BA0" w:rsidRDefault="00440C2E">
            <w:pPr>
              <w:pStyle w:val="20"/>
            </w:pPr>
            <w:r>
              <w:t xml:space="preserve">历史标准 </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22" w:name="_Toc_4_4_0000000025"/>
      <w:r>
        <w:rPr>
          <w:rFonts w:ascii="方正仿宋_GBK" w:eastAsia="方正仿宋_GBK" w:hAnsi="方正仿宋_GBK" w:cs="方正仿宋_GBK"/>
          <w:color w:val="000000"/>
          <w:sz w:val="28"/>
        </w:rPr>
        <w:t>22.设备购置及阅读推广活动绩效目标表</w:t>
      </w:r>
      <w:bookmarkEnd w:id="22"/>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302003青岛市图书馆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37020022P88002810468P</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设备购置及阅读推广活动</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52.00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52.00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水费；电费；义工补助；全国、省级媒体宣传费；房屋修缮</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 xml:space="preserve"> </w:t>
            </w:r>
          </w:p>
        </w:tc>
        <w:tc>
          <w:tcPr>
            <w:tcW w:w="1304" w:type="dxa"/>
            <w:vAlign w:val="center"/>
          </w:tcPr>
          <w:p w:rsidR="00654BA0" w:rsidRDefault="00440C2E">
            <w:pPr>
              <w:pStyle w:val="3"/>
            </w:pPr>
            <w:r>
              <w:t>40.00</w:t>
            </w:r>
          </w:p>
        </w:tc>
        <w:tc>
          <w:tcPr>
            <w:tcW w:w="3119" w:type="dxa"/>
            <w:gridSpan w:val="2"/>
            <w:vAlign w:val="center"/>
          </w:tcPr>
          <w:p w:rsidR="00654BA0" w:rsidRDefault="00440C2E">
            <w:pPr>
              <w:pStyle w:val="3"/>
            </w:pPr>
            <w:r>
              <w:t>52.00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1.提升我馆安全保障水平及阅读环境，提升读者的阅读体验。</w:t>
            </w:r>
          </w:p>
          <w:p w:rsidR="00654BA0" w:rsidRDefault="00440C2E">
            <w:pPr>
              <w:pStyle w:val="20"/>
            </w:pPr>
            <w:r>
              <w:t>2.丰富市民文化活动，提升市民思想文化内涵，增强市民参与感、获得感和对文化的感受度，提升市民对文化生活的满意度，从而充分发挥好公共文化服务的社会作用。</w:t>
            </w:r>
          </w:p>
          <w:p w:rsidR="00654BA0" w:rsidRDefault="00440C2E">
            <w:pPr>
              <w:pStyle w:val="20"/>
            </w:pPr>
            <w:r>
              <w:t>3.通过各种阅读推广活动，努力提升群众的参与积极性、提升市民对青岛市图书馆的认可度和影响力。</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 xml:space="preserve"> 举办各类公益活动</w:t>
            </w:r>
          </w:p>
        </w:tc>
        <w:tc>
          <w:tcPr>
            <w:tcW w:w="2891" w:type="dxa"/>
            <w:vAlign w:val="center"/>
          </w:tcPr>
          <w:p w:rsidR="00654BA0" w:rsidRDefault="00440C2E">
            <w:pPr>
              <w:pStyle w:val="20"/>
            </w:pPr>
            <w:r>
              <w:t>举办各类公益活动次数</w:t>
            </w:r>
          </w:p>
        </w:tc>
        <w:tc>
          <w:tcPr>
            <w:tcW w:w="1276" w:type="dxa"/>
            <w:vAlign w:val="center"/>
          </w:tcPr>
          <w:p w:rsidR="00654BA0" w:rsidRDefault="00440C2E">
            <w:pPr>
              <w:pStyle w:val="20"/>
            </w:pPr>
            <w:r>
              <w:t>≥450场次</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弘扬中华优秀传统文化</w:t>
            </w:r>
          </w:p>
        </w:tc>
        <w:tc>
          <w:tcPr>
            <w:tcW w:w="2891" w:type="dxa"/>
            <w:vAlign w:val="center"/>
          </w:tcPr>
          <w:p w:rsidR="00654BA0" w:rsidRDefault="00440C2E">
            <w:pPr>
              <w:pStyle w:val="20"/>
            </w:pPr>
            <w:r>
              <w:t>尼山书院活动</w:t>
            </w:r>
          </w:p>
        </w:tc>
        <w:tc>
          <w:tcPr>
            <w:tcW w:w="1276" w:type="dxa"/>
            <w:vAlign w:val="center"/>
          </w:tcPr>
          <w:p w:rsidR="00654BA0" w:rsidRDefault="00440C2E">
            <w:pPr>
              <w:pStyle w:val="20"/>
            </w:pPr>
            <w:r>
              <w:t>≥20场次</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任务完成率</w:t>
            </w:r>
          </w:p>
        </w:tc>
        <w:tc>
          <w:tcPr>
            <w:tcW w:w="2891" w:type="dxa"/>
            <w:vAlign w:val="center"/>
          </w:tcPr>
          <w:p w:rsidR="00654BA0" w:rsidRDefault="00440C2E">
            <w:pPr>
              <w:pStyle w:val="20"/>
            </w:pPr>
            <w:r>
              <w:t>任务完成率</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资金支付率</w:t>
            </w:r>
          </w:p>
        </w:tc>
        <w:tc>
          <w:tcPr>
            <w:tcW w:w="2891" w:type="dxa"/>
            <w:vAlign w:val="center"/>
          </w:tcPr>
          <w:p w:rsidR="00654BA0" w:rsidRDefault="00440C2E">
            <w:pPr>
              <w:pStyle w:val="20"/>
            </w:pPr>
            <w:r>
              <w:t>资金支付率</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 xml:space="preserve"> 按期完工率</w:t>
            </w:r>
          </w:p>
        </w:tc>
        <w:tc>
          <w:tcPr>
            <w:tcW w:w="2891" w:type="dxa"/>
            <w:vAlign w:val="center"/>
          </w:tcPr>
          <w:p w:rsidR="00654BA0" w:rsidRDefault="00440C2E">
            <w:pPr>
              <w:pStyle w:val="20"/>
            </w:pPr>
            <w:r>
              <w:t>项目完工时间/预计完工时间</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预算控制数</w:t>
            </w:r>
          </w:p>
        </w:tc>
        <w:tc>
          <w:tcPr>
            <w:tcW w:w="2891" w:type="dxa"/>
            <w:vAlign w:val="center"/>
          </w:tcPr>
          <w:p w:rsidR="00654BA0" w:rsidRDefault="00440C2E">
            <w:pPr>
              <w:pStyle w:val="20"/>
            </w:pPr>
            <w:r>
              <w:t>预算控制数</w:t>
            </w:r>
          </w:p>
        </w:tc>
        <w:tc>
          <w:tcPr>
            <w:tcW w:w="1276" w:type="dxa"/>
            <w:vAlign w:val="center"/>
          </w:tcPr>
          <w:p w:rsidR="00654BA0" w:rsidRDefault="00440C2E">
            <w:pPr>
              <w:pStyle w:val="20"/>
            </w:pPr>
            <w:r>
              <w:t>≤52万元</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 xml:space="preserve"> 场馆内年接待人次</w:t>
            </w:r>
          </w:p>
        </w:tc>
        <w:tc>
          <w:tcPr>
            <w:tcW w:w="2891" w:type="dxa"/>
            <w:vAlign w:val="center"/>
          </w:tcPr>
          <w:p w:rsidR="00654BA0" w:rsidRDefault="00440C2E">
            <w:pPr>
              <w:pStyle w:val="20"/>
            </w:pPr>
            <w:r>
              <w:t>场馆内年接待人次数</w:t>
            </w:r>
          </w:p>
        </w:tc>
        <w:tc>
          <w:tcPr>
            <w:tcW w:w="1276" w:type="dxa"/>
            <w:vAlign w:val="center"/>
          </w:tcPr>
          <w:p w:rsidR="00654BA0" w:rsidRDefault="00440C2E">
            <w:pPr>
              <w:pStyle w:val="20"/>
            </w:pPr>
            <w:r>
              <w:t>≥120万</w:t>
            </w:r>
          </w:p>
        </w:tc>
        <w:tc>
          <w:tcPr>
            <w:tcW w:w="1843" w:type="dxa"/>
            <w:vAlign w:val="center"/>
          </w:tcPr>
          <w:p w:rsidR="00654BA0" w:rsidRDefault="00440C2E">
            <w:pPr>
              <w:pStyle w:val="20"/>
            </w:pPr>
            <w:r>
              <w:t>历史标准</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 xml:space="preserve"> 读者满意度</w:t>
            </w:r>
          </w:p>
        </w:tc>
        <w:tc>
          <w:tcPr>
            <w:tcW w:w="2891" w:type="dxa"/>
            <w:vAlign w:val="center"/>
          </w:tcPr>
          <w:p w:rsidR="00654BA0" w:rsidRDefault="00440C2E">
            <w:pPr>
              <w:pStyle w:val="20"/>
            </w:pPr>
            <w:r>
              <w:t>满意读者数量与被调查读者总数的比值</w:t>
            </w:r>
          </w:p>
        </w:tc>
        <w:tc>
          <w:tcPr>
            <w:tcW w:w="1276" w:type="dxa"/>
            <w:vAlign w:val="center"/>
          </w:tcPr>
          <w:p w:rsidR="00654BA0" w:rsidRDefault="00440C2E">
            <w:pPr>
              <w:pStyle w:val="20"/>
            </w:pPr>
            <w:r>
              <w:t>≥85百分比</w:t>
            </w:r>
          </w:p>
        </w:tc>
        <w:tc>
          <w:tcPr>
            <w:tcW w:w="1843" w:type="dxa"/>
            <w:vAlign w:val="center"/>
          </w:tcPr>
          <w:p w:rsidR="00654BA0" w:rsidRDefault="00440C2E">
            <w:pPr>
              <w:pStyle w:val="20"/>
            </w:pPr>
            <w:r>
              <w:t>历史标准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23" w:name="_Toc_4_4_0000000026"/>
      <w:r>
        <w:rPr>
          <w:rFonts w:ascii="方正仿宋_GBK" w:eastAsia="方正仿宋_GBK" w:hAnsi="方正仿宋_GBK" w:cs="方正仿宋_GBK"/>
          <w:color w:val="000000"/>
          <w:sz w:val="28"/>
        </w:rPr>
        <w:t>23.购书及古籍保护资金绩效目标表</w:t>
      </w:r>
      <w:bookmarkEnd w:id="23"/>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302003青岛市图书馆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37020022P310007100018</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购书及古籍保护资金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800.00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800.00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主要用于购置中外文图书、期刊、报纸、古籍文献、电子文献及各种数据库资源。</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310.00</w:t>
            </w:r>
          </w:p>
        </w:tc>
        <w:tc>
          <w:tcPr>
            <w:tcW w:w="1304" w:type="dxa"/>
            <w:vAlign w:val="center"/>
          </w:tcPr>
          <w:p w:rsidR="00654BA0" w:rsidRDefault="00440C2E">
            <w:pPr>
              <w:pStyle w:val="3"/>
            </w:pPr>
            <w:r>
              <w:t>560.00</w:t>
            </w:r>
          </w:p>
        </w:tc>
        <w:tc>
          <w:tcPr>
            <w:tcW w:w="3119" w:type="dxa"/>
            <w:gridSpan w:val="2"/>
            <w:vAlign w:val="center"/>
          </w:tcPr>
          <w:p w:rsidR="00654BA0" w:rsidRDefault="00440C2E">
            <w:pPr>
              <w:pStyle w:val="3"/>
            </w:pPr>
            <w:r>
              <w:t>800.00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1.完成年度文献信息资源采选与购买任务</w:t>
            </w:r>
          </w:p>
          <w:p w:rsidR="00654BA0" w:rsidRDefault="00440C2E">
            <w:pPr>
              <w:pStyle w:val="20"/>
            </w:pPr>
            <w:r>
              <w:t>2.优化文献资源入藏及服务质量</w:t>
            </w:r>
          </w:p>
          <w:p w:rsidR="00654BA0" w:rsidRDefault="00440C2E">
            <w:pPr>
              <w:pStyle w:val="20"/>
            </w:pPr>
            <w:r>
              <w:t>3.丰富青岛市图书馆文献信息资源总量和特色，提高文献资源入藏质量，以更好地满足日益增长的人民群众文化需求，提高读者满意度。</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新增纸质文献</w:t>
            </w:r>
          </w:p>
        </w:tc>
        <w:tc>
          <w:tcPr>
            <w:tcW w:w="2891" w:type="dxa"/>
            <w:vAlign w:val="center"/>
          </w:tcPr>
          <w:p w:rsidR="00654BA0" w:rsidRDefault="00440C2E">
            <w:pPr>
              <w:pStyle w:val="20"/>
            </w:pPr>
            <w:r>
              <w:t>本年新入藏中外文图书与报刊的合计数（含中外文图书、报刊合订本）</w:t>
            </w:r>
          </w:p>
        </w:tc>
        <w:tc>
          <w:tcPr>
            <w:tcW w:w="1276" w:type="dxa"/>
            <w:vAlign w:val="center"/>
          </w:tcPr>
          <w:p w:rsidR="00654BA0" w:rsidRDefault="00440C2E">
            <w:pPr>
              <w:pStyle w:val="20"/>
            </w:pPr>
            <w:r>
              <w:t>≥3万种</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订购数字资源数据库</w:t>
            </w:r>
          </w:p>
        </w:tc>
        <w:tc>
          <w:tcPr>
            <w:tcW w:w="2891" w:type="dxa"/>
            <w:vAlign w:val="center"/>
          </w:tcPr>
          <w:p w:rsidR="00654BA0" w:rsidRDefault="00440C2E">
            <w:pPr>
              <w:pStyle w:val="20"/>
            </w:pPr>
            <w:r>
              <w:t>各种数字化信息资源数量</w:t>
            </w:r>
          </w:p>
        </w:tc>
        <w:tc>
          <w:tcPr>
            <w:tcW w:w="1276" w:type="dxa"/>
            <w:vAlign w:val="center"/>
          </w:tcPr>
          <w:p w:rsidR="00654BA0" w:rsidRDefault="00440C2E">
            <w:pPr>
              <w:pStyle w:val="20"/>
            </w:pPr>
            <w:r>
              <w:t>≥28个</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文献资源正版率</w:t>
            </w:r>
          </w:p>
        </w:tc>
        <w:tc>
          <w:tcPr>
            <w:tcW w:w="2891" w:type="dxa"/>
            <w:vAlign w:val="center"/>
          </w:tcPr>
          <w:p w:rsidR="00654BA0" w:rsidRDefault="00440C2E">
            <w:pPr>
              <w:pStyle w:val="20"/>
            </w:pPr>
            <w:r>
              <w:t>图书、报刊为正规出版物</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数字资源数据库远程可访问率</w:t>
            </w:r>
          </w:p>
        </w:tc>
        <w:tc>
          <w:tcPr>
            <w:tcW w:w="2891" w:type="dxa"/>
            <w:vAlign w:val="center"/>
          </w:tcPr>
          <w:p w:rsidR="00654BA0" w:rsidRDefault="00440C2E">
            <w:pPr>
              <w:pStyle w:val="20"/>
            </w:pPr>
            <w:r>
              <w:t>注册读者可远程访问数据库个数与订购数字资源数据库个数的比值</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及时购置文献资源</w:t>
            </w:r>
          </w:p>
        </w:tc>
        <w:tc>
          <w:tcPr>
            <w:tcW w:w="2891" w:type="dxa"/>
            <w:vAlign w:val="center"/>
          </w:tcPr>
          <w:p w:rsidR="00654BA0" w:rsidRDefault="00440C2E">
            <w:pPr>
              <w:pStyle w:val="20"/>
            </w:pPr>
            <w:r>
              <w:t>按年度计划完成文献资源购置</w:t>
            </w:r>
          </w:p>
        </w:tc>
        <w:tc>
          <w:tcPr>
            <w:tcW w:w="1276" w:type="dxa"/>
            <w:vAlign w:val="center"/>
          </w:tcPr>
          <w:p w:rsidR="00654BA0" w:rsidRDefault="00440C2E">
            <w:pPr>
              <w:pStyle w:val="20"/>
            </w:pPr>
            <w:r>
              <w:t>当年完成</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预算控制数</w:t>
            </w:r>
          </w:p>
        </w:tc>
        <w:tc>
          <w:tcPr>
            <w:tcW w:w="2891" w:type="dxa"/>
            <w:vAlign w:val="center"/>
          </w:tcPr>
          <w:p w:rsidR="00654BA0" w:rsidRDefault="00440C2E">
            <w:pPr>
              <w:pStyle w:val="20"/>
            </w:pPr>
            <w:r>
              <w:t>预算控制数</w:t>
            </w:r>
          </w:p>
        </w:tc>
        <w:tc>
          <w:tcPr>
            <w:tcW w:w="1276" w:type="dxa"/>
            <w:vAlign w:val="center"/>
          </w:tcPr>
          <w:p w:rsidR="00654BA0" w:rsidRDefault="00440C2E">
            <w:pPr>
              <w:pStyle w:val="20"/>
            </w:pPr>
            <w:r>
              <w:t>≤800万元</w:t>
            </w:r>
          </w:p>
        </w:tc>
        <w:tc>
          <w:tcPr>
            <w:tcW w:w="1843" w:type="dxa"/>
            <w:vAlign w:val="center"/>
          </w:tcPr>
          <w:p w:rsidR="00654BA0" w:rsidRDefault="00440C2E">
            <w:pPr>
              <w:pStyle w:val="20"/>
            </w:pPr>
            <w:r>
              <w:t>计划标准</w:t>
            </w:r>
          </w:p>
        </w:tc>
      </w:tr>
      <w:tr w:rsidR="00654BA0">
        <w:trPr>
          <w:trHeight w:val="369"/>
          <w:jc w:val="center"/>
        </w:trPr>
        <w:tc>
          <w:tcPr>
            <w:tcW w:w="1276" w:type="dxa"/>
            <w:vMerge w:val="restart"/>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年图书借还册次</w:t>
            </w:r>
          </w:p>
        </w:tc>
        <w:tc>
          <w:tcPr>
            <w:tcW w:w="2891" w:type="dxa"/>
            <w:vAlign w:val="center"/>
          </w:tcPr>
          <w:p w:rsidR="00654BA0" w:rsidRDefault="00440C2E">
            <w:pPr>
              <w:pStyle w:val="20"/>
            </w:pPr>
            <w:r>
              <w:t>全年图书借出册数与还回册数的合计数</w:t>
            </w:r>
          </w:p>
        </w:tc>
        <w:tc>
          <w:tcPr>
            <w:tcW w:w="1276" w:type="dxa"/>
            <w:vAlign w:val="center"/>
          </w:tcPr>
          <w:p w:rsidR="00654BA0" w:rsidRDefault="00440C2E">
            <w:pPr>
              <w:pStyle w:val="20"/>
            </w:pPr>
            <w:r>
              <w:t>≥65万册次</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开展古籍知识推广普及活动</w:t>
            </w:r>
          </w:p>
        </w:tc>
        <w:tc>
          <w:tcPr>
            <w:tcW w:w="2891" w:type="dxa"/>
            <w:vAlign w:val="center"/>
          </w:tcPr>
          <w:p w:rsidR="00654BA0" w:rsidRDefault="00440C2E">
            <w:pPr>
              <w:pStyle w:val="20"/>
            </w:pPr>
            <w:r>
              <w:t>古籍知识推广普及活动次数（含线上线下推广活动）</w:t>
            </w:r>
          </w:p>
        </w:tc>
        <w:tc>
          <w:tcPr>
            <w:tcW w:w="1276" w:type="dxa"/>
            <w:vAlign w:val="center"/>
          </w:tcPr>
          <w:p w:rsidR="00654BA0" w:rsidRDefault="00440C2E">
            <w:pPr>
              <w:pStyle w:val="20"/>
            </w:pPr>
            <w:r>
              <w:t>≥4次</w:t>
            </w:r>
          </w:p>
        </w:tc>
        <w:tc>
          <w:tcPr>
            <w:tcW w:w="1843" w:type="dxa"/>
            <w:vAlign w:val="center"/>
          </w:tcPr>
          <w:p w:rsidR="00654BA0" w:rsidRDefault="00440C2E">
            <w:pPr>
              <w:pStyle w:val="20"/>
            </w:pPr>
            <w:r>
              <w:t>历史标准</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读者满意度</w:t>
            </w:r>
          </w:p>
        </w:tc>
        <w:tc>
          <w:tcPr>
            <w:tcW w:w="2891" w:type="dxa"/>
            <w:vAlign w:val="center"/>
          </w:tcPr>
          <w:p w:rsidR="00654BA0" w:rsidRDefault="00440C2E">
            <w:pPr>
              <w:pStyle w:val="20"/>
            </w:pPr>
            <w:r>
              <w:t>满意读者数量与被调查读者总数的比值</w:t>
            </w:r>
          </w:p>
        </w:tc>
        <w:tc>
          <w:tcPr>
            <w:tcW w:w="1276" w:type="dxa"/>
            <w:vAlign w:val="center"/>
          </w:tcPr>
          <w:p w:rsidR="00654BA0" w:rsidRDefault="00440C2E">
            <w:pPr>
              <w:pStyle w:val="20"/>
            </w:pPr>
            <w:r>
              <w:t>≥85百分比</w:t>
            </w:r>
          </w:p>
        </w:tc>
        <w:tc>
          <w:tcPr>
            <w:tcW w:w="1843" w:type="dxa"/>
            <w:vAlign w:val="center"/>
          </w:tcPr>
          <w:p w:rsidR="00654BA0" w:rsidRDefault="00440C2E">
            <w:pPr>
              <w:pStyle w:val="20"/>
            </w:pPr>
            <w:r>
              <w:t>历史标准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24" w:name="_Toc_4_4_0000000027"/>
      <w:r>
        <w:rPr>
          <w:rFonts w:ascii="方正仿宋_GBK" w:eastAsia="方正仿宋_GBK" w:hAnsi="方正仿宋_GBK" w:cs="方正仿宋_GBK"/>
          <w:color w:val="000000"/>
          <w:sz w:val="28"/>
        </w:rPr>
        <w:t>24.免费开放补助资金绩效目标表</w:t>
      </w:r>
      <w:bookmarkEnd w:id="24"/>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302003青岛市图书馆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37020022P31000810001X</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免费开放补助资金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145.00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145.00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保证免费开放后正常运转并提供基本公共文化服务支出。</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43.00</w:t>
            </w:r>
          </w:p>
        </w:tc>
        <w:tc>
          <w:tcPr>
            <w:tcW w:w="1587" w:type="dxa"/>
            <w:gridSpan w:val="2"/>
            <w:vAlign w:val="center"/>
          </w:tcPr>
          <w:p w:rsidR="00654BA0" w:rsidRDefault="00440C2E">
            <w:pPr>
              <w:pStyle w:val="3"/>
            </w:pPr>
            <w:r>
              <w:t>98.00</w:t>
            </w:r>
          </w:p>
        </w:tc>
        <w:tc>
          <w:tcPr>
            <w:tcW w:w="1304" w:type="dxa"/>
            <w:vAlign w:val="center"/>
          </w:tcPr>
          <w:p w:rsidR="00654BA0" w:rsidRDefault="00440C2E">
            <w:pPr>
              <w:pStyle w:val="3"/>
            </w:pPr>
            <w:r>
              <w:t>121.00</w:t>
            </w:r>
          </w:p>
        </w:tc>
        <w:tc>
          <w:tcPr>
            <w:tcW w:w="3119" w:type="dxa"/>
            <w:gridSpan w:val="2"/>
            <w:vAlign w:val="center"/>
          </w:tcPr>
          <w:p w:rsidR="00654BA0" w:rsidRDefault="00440C2E">
            <w:pPr>
              <w:pStyle w:val="3"/>
            </w:pPr>
            <w:r>
              <w:t>145.00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1.丰富市民文化活动，提升市民思想文化内涵。</w:t>
            </w:r>
          </w:p>
          <w:p w:rsidR="00654BA0" w:rsidRDefault="00440C2E">
            <w:pPr>
              <w:pStyle w:val="20"/>
            </w:pPr>
            <w:r>
              <w:t>2.增强市民参与感、获得感和对文化的感受度，提升市民对文化生活的满意度。</w:t>
            </w:r>
          </w:p>
          <w:p w:rsidR="00654BA0" w:rsidRDefault="00440C2E">
            <w:pPr>
              <w:pStyle w:val="20"/>
            </w:pPr>
            <w:r>
              <w:t>3.通过各种阅读推广活动，努力提升群众的参与积极性、提升市民对青岛市图书馆的认可度和影响力。</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青岛市图书馆免费开放补助</w:t>
            </w:r>
          </w:p>
        </w:tc>
        <w:tc>
          <w:tcPr>
            <w:tcW w:w="2891" w:type="dxa"/>
            <w:vAlign w:val="center"/>
          </w:tcPr>
          <w:p w:rsidR="00654BA0" w:rsidRDefault="00440C2E">
            <w:pPr>
              <w:pStyle w:val="20"/>
            </w:pPr>
            <w:r>
              <w:t>补助单位数量</w:t>
            </w:r>
          </w:p>
        </w:tc>
        <w:tc>
          <w:tcPr>
            <w:tcW w:w="1276" w:type="dxa"/>
            <w:vAlign w:val="center"/>
          </w:tcPr>
          <w:p w:rsidR="00654BA0" w:rsidRDefault="00440C2E">
            <w:pPr>
              <w:pStyle w:val="20"/>
            </w:pPr>
            <w:r>
              <w:t>1个</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场馆内年接待人次</w:t>
            </w:r>
          </w:p>
        </w:tc>
        <w:tc>
          <w:tcPr>
            <w:tcW w:w="2891" w:type="dxa"/>
            <w:vAlign w:val="center"/>
          </w:tcPr>
          <w:p w:rsidR="00654BA0" w:rsidRDefault="00440C2E">
            <w:pPr>
              <w:pStyle w:val="20"/>
            </w:pPr>
            <w:r>
              <w:t>场馆内年接待人次数</w:t>
            </w:r>
          </w:p>
        </w:tc>
        <w:tc>
          <w:tcPr>
            <w:tcW w:w="1276" w:type="dxa"/>
            <w:vAlign w:val="center"/>
          </w:tcPr>
          <w:p w:rsidR="00654BA0" w:rsidRDefault="00440C2E">
            <w:pPr>
              <w:pStyle w:val="20"/>
            </w:pPr>
            <w:r>
              <w:t>≥120万人次</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弘扬中华优秀传统文化</w:t>
            </w:r>
          </w:p>
        </w:tc>
        <w:tc>
          <w:tcPr>
            <w:tcW w:w="2891" w:type="dxa"/>
            <w:vAlign w:val="center"/>
          </w:tcPr>
          <w:p w:rsidR="00654BA0" w:rsidRDefault="00440C2E">
            <w:pPr>
              <w:pStyle w:val="20"/>
            </w:pPr>
            <w:r>
              <w:t>弘扬中华优秀传统文化活动次数</w:t>
            </w:r>
          </w:p>
        </w:tc>
        <w:tc>
          <w:tcPr>
            <w:tcW w:w="1276" w:type="dxa"/>
            <w:vAlign w:val="center"/>
          </w:tcPr>
          <w:p w:rsidR="00654BA0" w:rsidRDefault="00440C2E">
            <w:pPr>
              <w:pStyle w:val="20"/>
            </w:pPr>
            <w:r>
              <w:t>≥20场次</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资金支出完成率</w:t>
            </w:r>
          </w:p>
        </w:tc>
        <w:tc>
          <w:tcPr>
            <w:tcW w:w="2891" w:type="dxa"/>
            <w:vAlign w:val="center"/>
          </w:tcPr>
          <w:p w:rsidR="00654BA0" w:rsidRDefault="00440C2E">
            <w:pPr>
              <w:pStyle w:val="20"/>
            </w:pPr>
            <w:r>
              <w:t>资金支出完成率</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项目时限</w:t>
            </w:r>
          </w:p>
        </w:tc>
        <w:tc>
          <w:tcPr>
            <w:tcW w:w="2891" w:type="dxa"/>
            <w:vAlign w:val="center"/>
          </w:tcPr>
          <w:p w:rsidR="00654BA0" w:rsidRDefault="00440C2E">
            <w:pPr>
              <w:pStyle w:val="20"/>
            </w:pPr>
            <w:r>
              <w:t>项目开展时间</w:t>
            </w:r>
          </w:p>
        </w:tc>
        <w:tc>
          <w:tcPr>
            <w:tcW w:w="1276" w:type="dxa"/>
            <w:vAlign w:val="center"/>
          </w:tcPr>
          <w:p w:rsidR="00654BA0" w:rsidRDefault="00440C2E">
            <w:pPr>
              <w:pStyle w:val="20"/>
            </w:pPr>
            <w:r>
              <w:t>2022年全年</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预算控制数</w:t>
            </w:r>
          </w:p>
        </w:tc>
        <w:tc>
          <w:tcPr>
            <w:tcW w:w="2891" w:type="dxa"/>
            <w:vAlign w:val="center"/>
          </w:tcPr>
          <w:p w:rsidR="00654BA0" w:rsidRDefault="00440C2E">
            <w:pPr>
              <w:pStyle w:val="20"/>
            </w:pPr>
            <w:r>
              <w:t>预算控制数</w:t>
            </w:r>
          </w:p>
        </w:tc>
        <w:tc>
          <w:tcPr>
            <w:tcW w:w="1276" w:type="dxa"/>
            <w:vAlign w:val="center"/>
          </w:tcPr>
          <w:p w:rsidR="00654BA0" w:rsidRDefault="00440C2E">
            <w:pPr>
              <w:pStyle w:val="20"/>
            </w:pPr>
            <w:r>
              <w:t>≤145万元</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举办各类公益活动</w:t>
            </w:r>
          </w:p>
        </w:tc>
        <w:tc>
          <w:tcPr>
            <w:tcW w:w="2891" w:type="dxa"/>
            <w:vAlign w:val="center"/>
          </w:tcPr>
          <w:p w:rsidR="00654BA0" w:rsidRDefault="00440C2E">
            <w:pPr>
              <w:pStyle w:val="20"/>
            </w:pPr>
            <w:r>
              <w:t>举办各类公益活动次数</w:t>
            </w:r>
          </w:p>
        </w:tc>
        <w:tc>
          <w:tcPr>
            <w:tcW w:w="1276" w:type="dxa"/>
            <w:vAlign w:val="center"/>
          </w:tcPr>
          <w:p w:rsidR="00654BA0" w:rsidRDefault="00440C2E">
            <w:pPr>
              <w:pStyle w:val="20"/>
            </w:pPr>
            <w:r>
              <w:t>≥450场次</w:t>
            </w:r>
          </w:p>
        </w:tc>
        <w:tc>
          <w:tcPr>
            <w:tcW w:w="1843" w:type="dxa"/>
            <w:vAlign w:val="center"/>
          </w:tcPr>
          <w:p w:rsidR="00654BA0" w:rsidRDefault="00440C2E">
            <w:pPr>
              <w:pStyle w:val="20"/>
            </w:pPr>
            <w:r>
              <w:t>历史标准</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读者满意度</w:t>
            </w:r>
          </w:p>
        </w:tc>
        <w:tc>
          <w:tcPr>
            <w:tcW w:w="2891" w:type="dxa"/>
            <w:vAlign w:val="center"/>
          </w:tcPr>
          <w:p w:rsidR="00654BA0" w:rsidRDefault="00440C2E">
            <w:pPr>
              <w:pStyle w:val="20"/>
            </w:pPr>
            <w:r>
              <w:t>满意读者数量与被调查读者总数的比值</w:t>
            </w:r>
          </w:p>
        </w:tc>
        <w:tc>
          <w:tcPr>
            <w:tcW w:w="1276" w:type="dxa"/>
            <w:vAlign w:val="center"/>
          </w:tcPr>
          <w:p w:rsidR="00654BA0" w:rsidRDefault="00440C2E">
            <w:pPr>
              <w:pStyle w:val="20"/>
            </w:pPr>
            <w:r>
              <w:t>≥85百分比</w:t>
            </w:r>
          </w:p>
        </w:tc>
        <w:tc>
          <w:tcPr>
            <w:tcW w:w="1843" w:type="dxa"/>
            <w:vAlign w:val="center"/>
          </w:tcPr>
          <w:p w:rsidR="00654BA0" w:rsidRDefault="00440C2E">
            <w:pPr>
              <w:pStyle w:val="20"/>
            </w:pPr>
            <w:r>
              <w:t>历史标准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25" w:name="_Toc_4_4_0000000028"/>
      <w:r>
        <w:rPr>
          <w:rFonts w:ascii="方正仿宋_GBK" w:eastAsia="方正仿宋_GBK" w:hAnsi="方正仿宋_GBK" w:cs="方正仿宋_GBK"/>
          <w:color w:val="000000"/>
          <w:sz w:val="28"/>
        </w:rPr>
        <w:t>25.市图书馆供热消防改造经费绩效目标表</w:t>
      </w:r>
      <w:bookmarkEnd w:id="25"/>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386"/>
        <w:gridCol w:w="1201"/>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302003青岛市图书馆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994" w:type="dxa"/>
            <w:gridSpan w:val="3"/>
            <w:vAlign w:val="center"/>
          </w:tcPr>
          <w:p w:rsidR="00654BA0" w:rsidRDefault="00440C2E">
            <w:pPr>
              <w:pStyle w:val="20"/>
            </w:pPr>
            <w:r>
              <w:t>37020022P310012100013</w:t>
            </w:r>
          </w:p>
        </w:tc>
        <w:tc>
          <w:tcPr>
            <w:tcW w:w="1201" w:type="dxa"/>
            <w:vAlign w:val="center"/>
          </w:tcPr>
          <w:p w:rsidR="00654BA0" w:rsidRDefault="00440C2E">
            <w:pPr>
              <w:pStyle w:val="10"/>
            </w:pPr>
            <w:r>
              <w:t>项目名称</w:t>
            </w:r>
          </w:p>
        </w:tc>
        <w:tc>
          <w:tcPr>
            <w:tcW w:w="4423" w:type="dxa"/>
            <w:gridSpan w:val="3"/>
            <w:vAlign w:val="center"/>
          </w:tcPr>
          <w:p w:rsidR="00654BA0" w:rsidRDefault="00440C2E">
            <w:pPr>
              <w:pStyle w:val="20"/>
            </w:pPr>
            <w:r>
              <w:t>市图书馆供热消防改造经费</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161.00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161.00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改造供暖热源和部分不合符消防规范的设备设施。</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48.30</w:t>
            </w:r>
          </w:p>
        </w:tc>
        <w:tc>
          <w:tcPr>
            <w:tcW w:w="1304" w:type="dxa"/>
            <w:vAlign w:val="center"/>
          </w:tcPr>
          <w:p w:rsidR="00654BA0" w:rsidRDefault="00440C2E">
            <w:pPr>
              <w:pStyle w:val="3"/>
            </w:pPr>
            <w:r>
              <w:t>144.90</w:t>
            </w:r>
          </w:p>
        </w:tc>
        <w:tc>
          <w:tcPr>
            <w:tcW w:w="3119" w:type="dxa"/>
            <w:gridSpan w:val="2"/>
            <w:vAlign w:val="center"/>
          </w:tcPr>
          <w:p w:rsidR="00654BA0" w:rsidRDefault="00440C2E">
            <w:pPr>
              <w:pStyle w:val="3"/>
            </w:pPr>
            <w:r>
              <w:t>161.00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1.使我馆的取暖设备匹配供暖热源进行“煤改气”改造，匹配供热介质由蒸汽/循环水改为高温水。</w:t>
            </w:r>
          </w:p>
          <w:p w:rsidR="00654BA0" w:rsidRDefault="00440C2E">
            <w:pPr>
              <w:pStyle w:val="20"/>
            </w:pPr>
            <w:r>
              <w:t>2.使我馆在冬季开放服务读者达到取暖要求，取暖指标、室内温度等达到《青岛市城市供热条例》相关要求。</w:t>
            </w:r>
          </w:p>
          <w:p w:rsidR="00654BA0" w:rsidRDefault="00440C2E">
            <w:pPr>
              <w:pStyle w:val="20"/>
            </w:pPr>
            <w:r>
              <w:t>3.使我馆的消防系统达到最新消防法规的要求。</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增加消防水泵</w:t>
            </w:r>
          </w:p>
        </w:tc>
        <w:tc>
          <w:tcPr>
            <w:tcW w:w="2891" w:type="dxa"/>
            <w:vAlign w:val="center"/>
          </w:tcPr>
          <w:p w:rsidR="00654BA0" w:rsidRDefault="00440C2E">
            <w:pPr>
              <w:pStyle w:val="20"/>
            </w:pPr>
            <w:r>
              <w:t>增加消防水泵</w:t>
            </w:r>
          </w:p>
        </w:tc>
        <w:tc>
          <w:tcPr>
            <w:tcW w:w="1276" w:type="dxa"/>
            <w:vAlign w:val="center"/>
          </w:tcPr>
          <w:p w:rsidR="00654BA0" w:rsidRDefault="00440C2E">
            <w:pPr>
              <w:pStyle w:val="20"/>
            </w:pPr>
            <w:r>
              <w:t>5台</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供暖面积</w:t>
            </w:r>
          </w:p>
        </w:tc>
        <w:tc>
          <w:tcPr>
            <w:tcW w:w="2891" w:type="dxa"/>
            <w:vAlign w:val="center"/>
          </w:tcPr>
          <w:p w:rsidR="00654BA0" w:rsidRDefault="00440C2E">
            <w:pPr>
              <w:pStyle w:val="20"/>
            </w:pPr>
            <w:r>
              <w:t>实际供暖面积</w:t>
            </w:r>
          </w:p>
        </w:tc>
        <w:tc>
          <w:tcPr>
            <w:tcW w:w="1276" w:type="dxa"/>
            <w:vAlign w:val="center"/>
          </w:tcPr>
          <w:p w:rsidR="00654BA0" w:rsidRDefault="00440C2E">
            <w:pPr>
              <w:pStyle w:val="20"/>
            </w:pPr>
            <w:r>
              <w:t>2.5万平方米</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房屋及设施设备完好率</w:t>
            </w:r>
          </w:p>
        </w:tc>
        <w:tc>
          <w:tcPr>
            <w:tcW w:w="2891" w:type="dxa"/>
            <w:vAlign w:val="center"/>
          </w:tcPr>
          <w:p w:rsidR="00654BA0" w:rsidRDefault="00440C2E">
            <w:pPr>
              <w:pStyle w:val="20"/>
            </w:pPr>
            <w:r>
              <w:t>完好设备数量/改造设备数量</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改造完工后设备质量与运行达到法律法规与行业标准</w:t>
            </w:r>
          </w:p>
        </w:tc>
        <w:tc>
          <w:tcPr>
            <w:tcW w:w="2891" w:type="dxa"/>
            <w:vAlign w:val="center"/>
          </w:tcPr>
          <w:p w:rsidR="00654BA0" w:rsidRDefault="00440C2E">
            <w:pPr>
              <w:pStyle w:val="20"/>
            </w:pPr>
            <w:r>
              <w:t>达标设备数量/改造设备数量</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项目按期完工率</w:t>
            </w:r>
          </w:p>
        </w:tc>
        <w:tc>
          <w:tcPr>
            <w:tcW w:w="2891" w:type="dxa"/>
            <w:vAlign w:val="center"/>
          </w:tcPr>
          <w:p w:rsidR="00654BA0" w:rsidRDefault="00440C2E">
            <w:pPr>
              <w:pStyle w:val="20"/>
            </w:pPr>
            <w:r>
              <w:t>项目完工时间/预计完工时间</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预算控制数</w:t>
            </w:r>
          </w:p>
        </w:tc>
        <w:tc>
          <w:tcPr>
            <w:tcW w:w="2891" w:type="dxa"/>
            <w:vAlign w:val="center"/>
          </w:tcPr>
          <w:p w:rsidR="00654BA0" w:rsidRDefault="00440C2E">
            <w:pPr>
              <w:pStyle w:val="20"/>
            </w:pPr>
            <w:r>
              <w:t>预算控制数</w:t>
            </w:r>
          </w:p>
        </w:tc>
        <w:tc>
          <w:tcPr>
            <w:tcW w:w="1276" w:type="dxa"/>
            <w:vAlign w:val="center"/>
          </w:tcPr>
          <w:p w:rsidR="00654BA0" w:rsidRDefault="00440C2E">
            <w:pPr>
              <w:pStyle w:val="20"/>
            </w:pPr>
            <w:r>
              <w:t>≤161万元</w:t>
            </w:r>
          </w:p>
        </w:tc>
        <w:tc>
          <w:tcPr>
            <w:tcW w:w="1843" w:type="dxa"/>
            <w:vAlign w:val="center"/>
          </w:tcPr>
          <w:p w:rsidR="00654BA0" w:rsidRDefault="00440C2E">
            <w:pPr>
              <w:pStyle w:val="20"/>
            </w:pPr>
            <w:r>
              <w:t>计划标准</w:t>
            </w:r>
          </w:p>
          <w:p w:rsidR="00654BA0" w:rsidRDefault="00654BA0">
            <w:pPr>
              <w:pStyle w:val="20"/>
            </w:pPr>
          </w:p>
        </w:tc>
      </w:tr>
      <w:tr w:rsidR="00654BA0">
        <w:trPr>
          <w:trHeight w:val="369"/>
          <w:jc w:val="center"/>
        </w:trPr>
        <w:tc>
          <w:tcPr>
            <w:tcW w:w="1276" w:type="dxa"/>
            <w:vMerge w:val="restart"/>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提高公共文化场所消防安全水平</w:t>
            </w:r>
          </w:p>
        </w:tc>
        <w:tc>
          <w:tcPr>
            <w:tcW w:w="2891" w:type="dxa"/>
            <w:vAlign w:val="center"/>
          </w:tcPr>
          <w:p w:rsidR="00654BA0" w:rsidRDefault="00440C2E">
            <w:pPr>
              <w:pStyle w:val="20"/>
            </w:pPr>
            <w:r>
              <w:t>消防设备保障达到最新消防法规要求</w:t>
            </w:r>
          </w:p>
        </w:tc>
        <w:tc>
          <w:tcPr>
            <w:tcW w:w="1276" w:type="dxa"/>
            <w:vAlign w:val="center"/>
          </w:tcPr>
          <w:p w:rsidR="00654BA0" w:rsidRDefault="00440C2E">
            <w:pPr>
              <w:pStyle w:val="20"/>
            </w:pPr>
            <w:r>
              <w:t>达到消防法规要求</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完成供热源“煤改气”改造</w:t>
            </w:r>
          </w:p>
        </w:tc>
        <w:tc>
          <w:tcPr>
            <w:tcW w:w="2891" w:type="dxa"/>
            <w:vAlign w:val="center"/>
          </w:tcPr>
          <w:p w:rsidR="00654BA0" w:rsidRDefault="00440C2E">
            <w:pPr>
              <w:pStyle w:val="20"/>
            </w:pPr>
            <w:r>
              <w:t>完成2021年5月5日市委副书记、市长赵豪志主持召开的《全市清洁取暖工作专</w:t>
            </w:r>
            <w:r>
              <w:lastRenderedPageBreak/>
              <w:t>题会议纪要》要求</w:t>
            </w:r>
          </w:p>
        </w:tc>
        <w:tc>
          <w:tcPr>
            <w:tcW w:w="1276" w:type="dxa"/>
            <w:vAlign w:val="center"/>
          </w:tcPr>
          <w:p w:rsidR="00654BA0" w:rsidRDefault="00440C2E">
            <w:pPr>
              <w:pStyle w:val="20"/>
            </w:pPr>
            <w:r>
              <w:lastRenderedPageBreak/>
              <w:t>匹配供热介质由蒸汽/循环水改为</w:t>
            </w:r>
            <w:r>
              <w:lastRenderedPageBreak/>
              <w:t>高温水</w:t>
            </w:r>
          </w:p>
        </w:tc>
        <w:tc>
          <w:tcPr>
            <w:tcW w:w="1843" w:type="dxa"/>
            <w:vAlign w:val="center"/>
          </w:tcPr>
          <w:p w:rsidR="00654BA0" w:rsidRDefault="00440C2E">
            <w:pPr>
              <w:pStyle w:val="20"/>
            </w:pPr>
            <w:r>
              <w:lastRenderedPageBreak/>
              <w:t>行业标准</w:t>
            </w:r>
          </w:p>
        </w:tc>
      </w:tr>
      <w:tr w:rsidR="00654BA0">
        <w:trPr>
          <w:trHeight w:val="369"/>
          <w:jc w:val="center"/>
        </w:trPr>
        <w:tc>
          <w:tcPr>
            <w:tcW w:w="1276" w:type="dxa"/>
            <w:vAlign w:val="center"/>
          </w:tcPr>
          <w:p w:rsidR="00654BA0" w:rsidRDefault="00440C2E">
            <w:pPr>
              <w:pStyle w:val="3"/>
            </w:pPr>
            <w:r>
              <w:lastRenderedPageBreak/>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读者满意度</w:t>
            </w:r>
          </w:p>
        </w:tc>
        <w:tc>
          <w:tcPr>
            <w:tcW w:w="2891" w:type="dxa"/>
            <w:vAlign w:val="center"/>
          </w:tcPr>
          <w:p w:rsidR="00654BA0" w:rsidRDefault="00440C2E">
            <w:pPr>
              <w:pStyle w:val="20"/>
            </w:pPr>
            <w:r>
              <w:t>满意读者数量与被调查读者总数的比值</w:t>
            </w:r>
          </w:p>
        </w:tc>
        <w:tc>
          <w:tcPr>
            <w:tcW w:w="1276" w:type="dxa"/>
            <w:vAlign w:val="center"/>
          </w:tcPr>
          <w:p w:rsidR="00654BA0" w:rsidRDefault="00440C2E">
            <w:pPr>
              <w:pStyle w:val="20"/>
            </w:pPr>
            <w:r>
              <w:t>≥85百分比</w:t>
            </w:r>
          </w:p>
        </w:tc>
        <w:tc>
          <w:tcPr>
            <w:tcW w:w="1843" w:type="dxa"/>
            <w:vAlign w:val="center"/>
          </w:tcPr>
          <w:p w:rsidR="00654BA0" w:rsidRDefault="00440C2E">
            <w:pPr>
              <w:pStyle w:val="20"/>
            </w:pPr>
            <w:r>
              <w:t>历史标准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26" w:name="_Toc_4_4_0000000029"/>
      <w:r>
        <w:rPr>
          <w:rFonts w:ascii="方正仿宋_GBK" w:eastAsia="方正仿宋_GBK" w:hAnsi="方正仿宋_GBK" w:cs="方正仿宋_GBK"/>
          <w:color w:val="000000"/>
          <w:sz w:val="28"/>
        </w:rPr>
        <w:t>26.政务信息化项目运维资金绩效目标表</w:t>
      </w:r>
      <w:bookmarkEnd w:id="26"/>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302003青岛市图书馆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37020022P13000410027W</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政务信息化项目运维资金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14.00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14.00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对青岛市图书馆信息服务系统核心设备进行维保服务。使青岛市图书馆信息服务系统核心设备，具有较高的实时性、可靠性和高效率。提供以下服务：</w:t>
            </w:r>
          </w:p>
          <w:p w:rsidR="00654BA0" w:rsidRDefault="00440C2E">
            <w:pPr>
              <w:pStyle w:val="20"/>
            </w:pPr>
            <w:r>
              <w:t>（1）设备和软件故障修复服务（含远程技术支持、现场技术支持）</w:t>
            </w:r>
          </w:p>
          <w:p w:rsidR="00654BA0" w:rsidRDefault="00440C2E">
            <w:pPr>
              <w:pStyle w:val="20"/>
            </w:pPr>
            <w:r>
              <w:t>（2）电话技术支持服务</w:t>
            </w:r>
          </w:p>
          <w:p w:rsidR="00654BA0" w:rsidRDefault="00440C2E">
            <w:pPr>
              <w:pStyle w:val="20"/>
            </w:pPr>
            <w:r>
              <w:t>（3）巡检服务</w:t>
            </w:r>
          </w:p>
          <w:p w:rsidR="00654BA0" w:rsidRDefault="00440C2E">
            <w:pPr>
              <w:pStyle w:val="20"/>
            </w:pPr>
            <w:r>
              <w:t>（4）重点保障服务</w:t>
            </w:r>
          </w:p>
          <w:p w:rsidR="00654BA0" w:rsidRDefault="00440C2E">
            <w:pPr>
              <w:pStyle w:val="20"/>
            </w:pPr>
            <w:r>
              <w:t>（5）应急方案设计与预演服务</w:t>
            </w:r>
          </w:p>
          <w:p w:rsidR="00654BA0" w:rsidRDefault="00440C2E">
            <w:pPr>
              <w:pStyle w:val="20"/>
            </w:pPr>
            <w:r>
              <w:t>（6）辅助故障</w:t>
            </w:r>
          </w:p>
          <w:p w:rsidR="00654BA0" w:rsidRDefault="00654BA0">
            <w:pPr>
              <w:pStyle w:val="20"/>
            </w:pP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14.00</w:t>
            </w:r>
          </w:p>
        </w:tc>
        <w:tc>
          <w:tcPr>
            <w:tcW w:w="1304" w:type="dxa"/>
            <w:vAlign w:val="center"/>
          </w:tcPr>
          <w:p w:rsidR="00654BA0" w:rsidRDefault="00440C2E">
            <w:pPr>
              <w:pStyle w:val="3"/>
            </w:pPr>
            <w:r>
              <w:t>14.00</w:t>
            </w:r>
          </w:p>
        </w:tc>
        <w:tc>
          <w:tcPr>
            <w:tcW w:w="3119" w:type="dxa"/>
            <w:gridSpan w:val="2"/>
            <w:vAlign w:val="center"/>
          </w:tcPr>
          <w:p w:rsidR="00654BA0" w:rsidRDefault="00440C2E">
            <w:pPr>
              <w:pStyle w:val="3"/>
            </w:pPr>
            <w:r>
              <w:t>14.00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1.按要求完成设备和软件故障修复服务（含远程技术支持、现场技术支持）,电话技术支持服务,巡检服务。</w:t>
            </w:r>
          </w:p>
          <w:p w:rsidR="00654BA0" w:rsidRDefault="00440C2E">
            <w:pPr>
              <w:pStyle w:val="20"/>
            </w:pPr>
            <w:r>
              <w:t>2.按要求完成重点保障服务，应急方案设计与预演服务，辅助故障定位服务。</w:t>
            </w:r>
          </w:p>
          <w:p w:rsidR="00654BA0" w:rsidRDefault="00440C2E">
            <w:pPr>
              <w:pStyle w:val="20"/>
            </w:pPr>
            <w:r>
              <w:t>3.按要求完成备品备件服务，系统改造、调优方案设计及实施服务。</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完成服务器维保</w:t>
            </w:r>
          </w:p>
        </w:tc>
        <w:tc>
          <w:tcPr>
            <w:tcW w:w="2891" w:type="dxa"/>
            <w:vAlign w:val="center"/>
          </w:tcPr>
          <w:p w:rsidR="00654BA0" w:rsidRDefault="00440C2E">
            <w:pPr>
              <w:pStyle w:val="20"/>
            </w:pPr>
            <w:r>
              <w:t>完成服务器维保</w:t>
            </w:r>
          </w:p>
        </w:tc>
        <w:tc>
          <w:tcPr>
            <w:tcW w:w="1276" w:type="dxa"/>
            <w:vAlign w:val="center"/>
          </w:tcPr>
          <w:p w:rsidR="00654BA0" w:rsidRDefault="00440C2E">
            <w:pPr>
              <w:pStyle w:val="20"/>
            </w:pPr>
            <w:r>
              <w:t>13台</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完成其它设备维保</w:t>
            </w:r>
          </w:p>
        </w:tc>
        <w:tc>
          <w:tcPr>
            <w:tcW w:w="2891" w:type="dxa"/>
            <w:vAlign w:val="center"/>
          </w:tcPr>
          <w:p w:rsidR="00654BA0" w:rsidRDefault="00440C2E">
            <w:pPr>
              <w:pStyle w:val="20"/>
            </w:pPr>
            <w:r>
              <w:t>完成其它设备维保</w:t>
            </w:r>
          </w:p>
        </w:tc>
        <w:tc>
          <w:tcPr>
            <w:tcW w:w="1276" w:type="dxa"/>
            <w:vAlign w:val="center"/>
          </w:tcPr>
          <w:p w:rsidR="00654BA0" w:rsidRDefault="00440C2E">
            <w:pPr>
              <w:pStyle w:val="20"/>
            </w:pPr>
            <w:r>
              <w:t>15台</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现场服务</w:t>
            </w:r>
          </w:p>
        </w:tc>
        <w:tc>
          <w:tcPr>
            <w:tcW w:w="2891" w:type="dxa"/>
            <w:vAlign w:val="center"/>
          </w:tcPr>
          <w:p w:rsidR="00654BA0" w:rsidRDefault="00440C2E">
            <w:pPr>
              <w:pStyle w:val="20"/>
            </w:pPr>
            <w:r>
              <w:t>现场服务</w:t>
            </w:r>
          </w:p>
        </w:tc>
        <w:tc>
          <w:tcPr>
            <w:tcW w:w="1276" w:type="dxa"/>
            <w:vAlign w:val="center"/>
          </w:tcPr>
          <w:p w:rsidR="00654BA0" w:rsidRDefault="00440C2E">
            <w:pPr>
              <w:pStyle w:val="20"/>
            </w:pPr>
            <w:r>
              <w:t>1</w:t>
            </w:r>
            <w:r w:rsidRPr="00E9421B">
              <w:rPr>
                <w:sz w:val="15"/>
                <w:szCs w:val="15"/>
              </w:rPr>
              <w:t>小时响应、每月巡检1次</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远程服务</w:t>
            </w:r>
          </w:p>
        </w:tc>
        <w:tc>
          <w:tcPr>
            <w:tcW w:w="2891" w:type="dxa"/>
            <w:vAlign w:val="center"/>
          </w:tcPr>
          <w:p w:rsidR="00654BA0" w:rsidRDefault="00440C2E">
            <w:pPr>
              <w:pStyle w:val="20"/>
            </w:pPr>
            <w:r>
              <w:t>远程服务</w:t>
            </w:r>
          </w:p>
        </w:tc>
        <w:tc>
          <w:tcPr>
            <w:tcW w:w="1276" w:type="dxa"/>
            <w:vAlign w:val="center"/>
          </w:tcPr>
          <w:p w:rsidR="00654BA0" w:rsidRDefault="00440C2E">
            <w:pPr>
              <w:pStyle w:val="20"/>
            </w:pPr>
            <w:r>
              <w:t>7*24小时响应</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维保期限</w:t>
            </w:r>
          </w:p>
        </w:tc>
        <w:tc>
          <w:tcPr>
            <w:tcW w:w="2891" w:type="dxa"/>
            <w:vAlign w:val="center"/>
          </w:tcPr>
          <w:p w:rsidR="00654BA0" w:rsidRDefault="00440C2E">
            <w:pPr>
              <w:pStyle w:val="20"/>
            </w:pPr>
            <w:r>
              <w:t>维保期限</w:t>
            </w:r>
          </w:p>
        </w:tc>
        <w:tc>
          <w:tcPr>
            <w:tcW w:w="1276" w:type="dxa"/>
            <w:vAlign w:val="center"/>
          </w:tcPr>
          <w:p w:rsidR="00654BA0" w:rsidRDefault="00440C2E">
            <w:pPr>
              <w:pStyle w:val="20"/>
            </w:pPr>
            <w:r>
              <w:t>1年</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预算控制数</w:t>
            </w:r>
          </w:p>
        </w:tc>
        <w:tc>
          <w:tcPr>
            <w:tcW w:w="2891" w:type="dxa"/>
            <w:vAlign w:val="center"/>
          </w:tcPr>
          <w:p w:rsidR="00654BA0" w:rsidRDefault="00440C2E">
            <w:pPr>
              <w:pStyle w:val="20"/>
            </w:pPr>
            <w:r>
              <w:t>预算控制数</w:t>
            </w:r>
          </w:p>
        </w:tc>
        <w:tc>
          <w:tcPr>
            <w:tcW w:w="1276" w:type="dxa"/>
            <w:vAlign w:val="center"/>
          </w:tcPr>
          <w:p w:rsidR="00654BA0" w:rsidRDefault="00440C2E">
            <w:pPr>
              <w:pStyle w:val="20"/>
            </w:pPr>
            <w:r>
              <w:t>≤14万元</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设备、设施保障程度</w:t>
            </w:r>
          </w:p>
        </w:tc>
        <w:tc>
          <w:tcPr>
            <w:tcW w:w="2891" w:type="dxa"/>
            <w:vAlign w:val="center"/>
          </w:tcPr>
          <w:p w:rsidR="00654BA0" w:rsidRDefault="00440C2E">
            <w:pPr>
              <w:pStyle w:val="20"/>
            </w:pPr>
            <w:r>
              <w:t>设备、设施保障程度</w:t>
            </w:r>
          </w:p>
        </w:tc>
        <w:tc>
          <w:tcPr>
            <w:tcW w:w="1276" w:type="dxa"/>
            <w:vAlign w:val="center"/>
          </w:tcPr>
          <w:p w:rsidR="00654BA0" w:rsidRDefault="00440C2E">
            <w:pPr>
              <w:pStyle w:val="20"/>
            </w:pPr>
            <w:r>
              <w:t>设施设备安全运行</w:t>
            </w:r>
          </w:p>
        </w:tc>
        <w:tc>
          <w:tcPr>
            <w:tcW w:w="1843" w:type="dxa"/>
            <w:vAlign w:val="center"/>
          </w:tcPr>
          <w:p w:rsidR="00654BA0" w:rsidRDefault="00440C2E">
            <w:pPr>
              <w:pStyle w:val="20"/>
            </w:pPr>
            <w:r>
              <w:t>历史标准</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读者满意度</w:t>
            </w:r>
          </w:p>
        </w:tc>
        <w:tc>
          <w:tcPr>
            <w:tcW w:w="2891" w:type="dxa"/>
            <w:vAlign w:val="center"/>
          </w:tcPr>
          <w:p w:rsidR="00654BA0" w:rsidRDefault="00440C2E">
            <w:pPr>
              <w:pStyle w:val="20"/>
            </w:pPr>
            <w:r>
              <w:t>读者满意度</w:t>
            </w:r>
          </w:p>
        </w:tc>
        <w:tc>
          <w:tcPr>
            <w:tcW w:w="1276" w:type="dxa"/>
            <w:vAlign w:val="center"/>
          </w:tcPr>
          <w:p w:rsidR="00654BA0" w:rsidRDefault="00440C2E">
            <w:pPr>
              <w:pStyle w:val="20"/>
            </w:pPr>
            <w:r>
              <w:t>≥85百分比</w:t>
            </w:r>
          </w:p>
        </w:tc>
        <w:tc>
          <w:tcPr>
            <w:tcW w:w="1843" w:type="dxa"/>
            <w:vAlign w:val="center"/>
          </w:tcPr>
          <w:p w:rsidR="00654BA0" w:rsidRDefault="00440C2E">
            <w:pPr>
              <w:pStyle w:val="20"/>
            </w:pPr>
            <w:r>
              <w:t>历史标准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27" w:name="_Toc_4_4_0000000030"/>
      <w:r>
        <w:rPr>
          <w:rFonts w:ascii="方正仿宋_GBK" w:eastAsia="方正仿宋_GBK" w:hAnsi="方正仿宋_GBK" w:cs="方正仿宋_GBK"/>
          <w:color w:val="000000"/>
          <w:sz w:val="28"/>
        </w:rPr>
        <w:t>27.政务信息化项目运维资金绩效目标表</w:t>
      </w:r>
      <w:bookmarkEnd w:id="27"/>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386"/>
        <w:gridCol w:w="1201"/>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302003青岛市图书馆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994" w:type="dxa"/>
            <w:gridSpan w:val="3"/>
            <w:vAlign w:val="center"/>
          </w:tcPr>
          <w:p w:rsidR="00654BA0" w:rsidRDefault="00440C2E">
            <w:pPr>
              <w:pStyle w:val="20"/>
            </w:pPr>
            <w:r>
              <w:t>37020022P13000410133K</w:t>
            </w:r>
          </w:p>
        </w:tc>
        <w:tc>
          <w:tcPr>
            <w:tcW w:w="1201" w:type="dxa"/>
            <w:vAlign w:val="center"/>
          </w:tcPr>
          <w:p w:rsidR="00654BA0" w:rsidRDefault="00440C2E">
            <w:pPr>
              <w:pStyle w:val="10"/>
            </w:pPr>
            <w:r>
              <w:t>项目名称</w:t>
            </w:r>
          </w:p>
        </w:tc>
        <w:tc>
          <w:tcPr>
            <w:tcW w:w="4423" w:type="dxa"/>
            <w:gridSpan w:val="3"/>
            <w:vAlign w:val="center"/>
          </w:tcPr>
          <w:p w:rsidR="00654BA0" w:rsidRDefault="00440C2E">
            <w:pPr>
              <w:pStyle w:val="20"/>
            </w:pPr>
            <w:r>
              <w:t>政务信息化项目运维资金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15.00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15.00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1.基础业务系统维护2.数字资源馆外访问系统维护3.读者自助借还系统接口服务维护4.微信服务平台维护5.与青岛市干部学习网接口服务维护</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15.00</w:t>
            </w:r>
          </w:p>
        </w:tc>
        <w:tc>
          <w:tcPr>
            <w:tcW w:w="1304" w:type="dxa"/>
            <w:vAlign w:val="center"/>
          </w:tcPr>
          <w:p w:rsidR="00654BA0" w:rsidRDefault="00440C2E">
            <w:pPr>
              <w:pStyle w:val="3"/>
            </w:pPr>
            <w:r>
              <w:t>15.00</w:t>
            </w:r>
          </w:p>
        </w:tc>
        <w:tc>
          <w:tcPr>
            <w:tcW w:w="3119" w:type="dxa"/>
            <w:gridSpan w:val="2"/>
            <w:vAlign w:val="center"/>
          </w:tcPr>
          <w:p w:rsidR="00654BA0" w:rsidRDefault="00440C2E">
            <w:pPr>
              <w:pStyle w:val="3"/>
            </w:pPr>
            <w:r>
              <w:t>15.00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1.按要求完成基础业务系统维护，数字资源馆外访问系统维护。</w:t>
            </w:r>
          </w:p>
          <w:p w:rsidR="00654BA0" w:rsidRDefault="00440C2E">
            <w:pPr>
              <w:pStyle w:val="20"/>
            </w:pPr>
            <w:r>
              <w:t>2.按要求完成读者自助借还系统接口服务维护，微信服务平台维护。</w:t>
            </w:r>
          </w:p>
          <w:p w:rsidR="00654BA0" w:rsidRDefault="00440C2E">
            <w:pPr>
              <w:pStyle w:val="20"/>
            </w:pPr>
            <w:r>
              <w:t>3.按要求完成与青岛市干部学习网接口服务维护，提供7x24小时相关技术支持服务及故障维修。</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完成基础业务系统维护</w:t>
            </w:r>
          </w:p>
        </w:tc>
        <w:tc>
          <w:tcPr>
            <w:tcW w:w="2891" w:type="dxa"/>
            <w:vAlign w:val="center"/>
          </w:tcPr>
          <w:p w:rsidR="00654BA0" w:rsidRDefault="00440C2E">
            <w:pPr>
              <w:pStyle w:val="20"/>
            </w:pPr>
            <w:r>
              <w:t>完成基础业务系统维护</w:t>
            </w:r>
          </w:p>
        </w:tc>
        <w:tc>
          <w:tcPr>
            <w:tcW w:w="1276" w:type="dxa"/>
            <w:vAlign w:val="center"/>
          </w:tcPr>
          <w:p w:rsidR="00654BA0" w:rsidRDefault="00440C2E">
            <w:pPr>
              <w:pStyle w:val="20"/>
            </w:pPr>
            <w:r>
              <w:t>1套</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完成数字资源馆外访问系统、读者自助借还系统接口服务、微信服务平台维护、青岛市干部学习网接口服务维护</w:t>
            </w:r>
          </w:p>
        </w:tc>
        <w:tc>
          <w:tcPr>
            <w:tcW w:w="2891" w:type="dxa"/>
            <w:vAlign w:val="center"/>
          </w:tcPr>
          <w:p w:rsidR="00654BA0" w:rsidRDefault="00440C2E">
            <w:pPr>
              <w:pStyle w:val="20"/>
            </w:pPr>
            <w:r>
              <w:t>完成数字资源馆外访问系统、读者自助借还系统接口服务、微信服务平台维护、青岛市干部学习网接口服务维护</w:t>
            </w:r>
          </w:p>
        </w:tc>
        <w:tc>
          <w:tcPr>
            <w:tcW w:w="1276" w:type="dxa"/>
            <w:vAlign w:val="center"/>
          </w:tcPr>
          <w:p w:rsidR="00654BA0" w:rsidRDefault="00440C2E">
            <w:pPr>
              <w:pStyle w:val="20"/>
            </w:pPr>
            <w:r>
              <w:t>4套</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现场服务</w:t>
            </w:r>
          </w:p>
        </w:tc>
        <w:tc>
          <w:tcPr>
            <w:tcW w:w="2891" w:type="dxa"/>
            <w:vAlign w:val="center"/>
          </w:tcPr>
          <w:p w:rsidR="00654BA0" w:rsidRDefault="00440C2E">
            <w:pPr>
              <w:pStyle w:val="20"/>
            </w:pPr>
            <w:r>
              <w:t>现场服务</w:t>
            </w:r>
          </w:p>
        </w:tc>
        <w:tc>
          <w:tcPr>
            <w:tcW w:w="1276" w:type="dxa"/>
            <w:vAlign w:val="center"/>
          </w:tcPr>
          <w:p w:rsidR="00654BA0" w:rsidRDefault="00440C2E">
            <w:pPr>
              <w:pStyle w:val="20"/>
            </w:pPr>
            <w:r>
              <w:t>1小时响应、每月巡检1次</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远程服务</w:t>
            </w:r>
          </w:p>
        </w:tc>
        <w:tc>
          <w:tcPr>
            <w:tcW w:w="2891" w:type="dxa"/>
            <w:vAlign w:val="center"/>
          </w:tcPr>
          <w:p w:rsidR="00654BA0" w:rsidRDefault="00440C2E">
            <w:pPr>
              <w:pStyle w:val="20"/>
            </w:pPr>
            <w:r>
              <w:t>远程服务</w:t>
            </w:r>
          </w:p>
        </w:tc>
        <w:tc>
          <w:tcPr>
            <w:tcW w:w="1276" w:type="dxa"/>
            <w:vAlign w:val="center"/>
          </w:tcPr>
          <w:p w:rsidR="00654BA0" w:rsidRDefault="00440C2E">
            <w:pPr>
              <w:pStyle w:val="20"/>
            </w:pPr>
            <w:r>
              <w:t>7*24小时响应</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维护期限</w:t>
            </w:r>
          </w:p>
        </w:tc>
        <w:tc>
          <w:tcPr>
            <w:tcW w:w="2891" w:type="dxa"/>
            <w:vAlign w:val="center"/>
          </w:tcPr>
          <w:p w:rsidR="00654BA0" w:rsidRDefault="00440C2E">
            <w:pPr>
              <w:pStyle w:val="20"/>
            </w:pPr>
            <w:r>
              <w:t>维护期限</w:t>
            </w:r>
          </w:p>
        </w:tc>
        <w:tc>
          <w:tcPr>
            <w:tcW w:w="1276" w:type="dxa"/>
            <w:vAlign w:val="center"/>
          </w:tcPr>
          <w:p w:rsidR="00654BA0" w:rsidRDefault="00440C2E">
            <w:pPr>
              <w:pStyle w:val="20"/>
            </w:pPr>
            <w:r>
              <w:t>1年</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预算控制数</w:t>
            </w:r>
          </w:p>
        </w:tc>
        <w:tc>
          <w:tcPr>
            <w:tcW w:w="2891" w:type="dxa"/>
            <w:vAlign w:val="center"/>
          </w:tcPr>
          <w:p w:rsidR="00654BA0" w:rsidRDefault="00440C2E">
            <w:pPr>
              <w:pStyle w:val="20"/>
            </w:pPr>
            <w:r>
              <w:t>预算控制数</w:t>
            </w:r>
          </w:p>
        </w:tc>
        <w:tc>
          <w:tcPr>
            <w:tcW w:w="1276" w:type="dxa"/>
            <w:vAlign w:val="center"/>
          </w:tcPr>
          <w:p w:rsidR="00654BA0" w:rsidRDefault="00440C2E">
            <w:pPr>
              <w:pStyle w:val="20"/>
            </w:pPr>
            <w:r>
              <w:t>≤15万元</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w:t>
            </w:r>
            <w:r>
              <w:lastRenderedPageBreak/>
              <w:t>标</w:t>
            </w:r>
          </w:p>
        </w:tc>
        <w:tc>
          <w:tcPr>
            <w:tcW w:w="1332" w:type="dxa"/>
            <w:vAlign w:val="center"/>
          </w:tcPr>
          <w:p w:rsidR="00654BA0" w:rsidRDefault="00440C2E">
            <w:pPr>
              <w:pStyle w:val="20"/>
            </w:pPr>
            <w:r>
              <w:lastRenderedPageBreak/>
              <w:t>为读者提供</w:t>
            </w:r>
            <w:r>
              <w:lastRenderedPageBreak/>
              <w:t>稳定、更加快捷的数字服务</w:t>
            </w:r>
          </w:p>
        </w:tc>
        <w:tc>
          <w:tcPr>
            <w:tcW w:w="2891" w:type="dxa"/>
            <w:vAlign w:val="center"/>
          </w:tcPr>
          <w:p w:rsidR="00654BA0" w:rsidRDefault="00440C2E">
            <w:pPr>
              <w:pStyle w:val="20"/>
            </w:pPr>
            <w:r>
              <w:lastRenderedPageBreak/>
              <w:t>为读者提供稳定、更加快捷</w:t>
            </w:r>
            <w:r>
              <w:lastRenderedPageBreak/>
              <w:t>的数字服务</w:t>
            </w:r>
          </w:p>
        </w:tc>
        <w:tc>
          <w:tcPr>
            <w:tcW w:w="1276" w:type="dxa"/>
            <w:vAlign w:val="center"/>
          </w:tcPr>
          <w:p w:rsidR="00654BA0" w:rsidRDefault="00440C2E">
            <w:pPr>
              <w:pStyle w:val="20"/>
            </w:pPr>
            <w:r>
              <w:lastRenderedPageBreak/>
              <w:t>1年</w:t>
            </w:r>
          </w:p>
        </w:tc>
        <w:tc>
          <w:tcPr>
            <w:tcW w:w="1843" w:type="dxa"/>
            <w:vAlign w:val="center"/>
          </w:tcPr>
          <w:p w:rsidR="00654BA0" w:rsidRDefault="00440C2E">
            <w:pPr>
              <w:pStyle w:val="20"/>
            </w:pPr>
            <w:r>
              <w:t>历史标准</w:t>
            </w:r>
          </w:p>
        </w:tc>
      </w:tr>
      <w:tr w:rsidR="00654BA0">
        <w:trPr>
          <w:trHeight w:val="369"/>
          <w:jc w:val="center"/>
        </w:trPr>
        <w:tc>
          <w:tcPr>
            <w:tcW w:w="1276" w:type="dxa"/>
            <w:vAlign w:val="center"/>
          </w:tcPr>
          <w:p w:rsidR="00654BA0" w:rsidRDefault="00440C2E">
            <w:pPr>
              <w:pStyle w:val="3"/>
            </w:pPr>
            <w:r>
              <w:lastRenderedPageBreak/>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读者满意度</w:t>
            </w:r>
          </w:p>
        </w:tc>
        <w:tc>
          <w:tcPr>
            <w:tcW w:w="2891" w:type="dxa"/>
            <w:vAlign w:val="center"/>
          </w:tcPr>
          <w:p w:rsidR="00654BA0" w:rsidRDefault="00440C2E">
            <w:pPr>
              <w:pStyle w:val="20"/>
            </w:pPr>
            <w:r>
              <w:t>读者满意度</w:t>
            </w:r>
          </w:p>
        </w:tc>
        <w:tc>
          <w:tcPr>
            <w:tcW w:w="1276" w:type="dxa"/>
            <w:vAlign w:val="center"/>
          </w:tcPr>
          <w:p w:rsidR="00654BA0" w:rsidRDefault="00440C2E">
            <w:pPr>
              <w:pStyle w:val="20"/>
            </w:pPr>
            <w:r>
              <w:t>≥85百分比</w:t>
            </w:r>
          </w:p>
        </w:tc>
        <w:tc>
          <w:tcPr>
            <w:tcW w:w="1843" w:type="dxa"/>
            <w:vAlign w:val="center"/>
          </w:tcPr>
          <w:p w:rsidR="00654BA0" w:rsidRDefault="00440C2E">
            <w:pPr>
              <w:pStyle w:val="20"/>
            </w:pPr>
            <w:r>
              <w:t>历史标准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28" w:name="_Toc_4_4_0000000031"/>
      <w:r>
        <w:rPr>
          <w:rFonts w:ascii="方正仿宋_GBK" w:eastAsia="方正仿宋_GBK" w:hAnsi="方正仿宋_GBK" w:cs="方正仿宋_GBK"/>
          <w:color w:val="000000"/>
          <w:sz w:val="28"/>
        </w:rPr>
        <w:t>28.艺术考级专项业务费绩效目标表</w:t>
      </w:r>
      <w:bookmarkEnd w:id="28"/>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302004青岛市文化馆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37020022P88002810470N</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艺术考级专项业务费</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79.00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79.00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中国音乐学院中国美术学院考级</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5.00</w:t>
            </w:r>
          </w:p>
        </w:tc>
        <w:tc>
          <w:tcPr>
            <w:tcW w:w="1587" w:type="dxa"/>
            <w:gridSpan w:val="2"/>
            <w:vAlign w:val="center"/>
          </w:tcPr>
          <w:p w:rsidR="00654BA0" w:rsidRDefault="00440C2E">
            <w:pPr>
              <w:pStyle w:val="3"/>
            </w:pPr>
            <w:r>
              <w:t>15.00</w:t>
            </w:r>
          </w:p>
        </w:tc>
        <w:tc>
          <w:tcPr>
            <w:tcW w:w="1304" w:type="dxa"/>
            <w:vAlign w:val="center"/>
          </w:tcPr>
          <w:p w:rsidR="00654BA0" w:rsidRDefault="00440C2E">
            <w:pPr>
              <w:pStyle w:val="3"/>
            </w:pPr>
            <w:r>
              <w:t>50.00</w:t>
            </w:r>
          </w:p>
        </w:tc>
        <w:tc>
          <w:tcPr>
            <w:tcW w:w="3119" w:type="dxa"/>
            <w:gridSpan w:val="2"/>
            <w:vAlign w:val="center"/>
          </w:tcPr>
          <w:p w:rsidR="00654BA0" w:rsidRDefault="00440C2E">
            <w:pPr>
              <w:pStyle w:val="3"/>
            </w:pPr>
            <w:r>
              <w:t>79.00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1.顺利完成年度艺术考级</w:t>
            </w:r>
          </w:p>
          <w:p w:rsidR="00654BA0" w:rsidRDefault="00440C2E">
            <w:pPr>
              <w:pStyle w:val="20"/>
            </w:pPr>
            <w:r>
              <w:t>2.考级人数不低于2万人次</w:t>
            </w:r>
          </w:p>
          <w:p w:rsidR="00654BA0" w:rsidRDefault="00440C2E">
            <w:pPr>
              <w:pStyle w:val="20"/>
            </w:pPr>
            <w:r>
              <w:t>3.扩大考级影响力</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考级人数</w:t>
            </w:r>
          </w:p>
        </w:tc>
        <w:tc>
          <w:tcPr>
            <w:tcW w:w="2891" w:type="dxa"/>
            <w:vAlign w:val="center"/>
          </w:tcPr>
          <w:p w:rsidR="00654BA0" w:rsidRDefault="00440C2E">
            <w:pPr>
              <w:pStyle w:val="20"/>
            </w:pPr>
            <w:r>
              <w:t>参与考级不低于2万人次</w:t>
            </w:r>
          </w:p>
        </w:tc>
        <w:tc>
          <w:tcPr>
            <w:tcW w:w="1276" w:type="dxa"/>
            <w:vAlign w:val="center"/>
          </w:tcPr>
          <w:p w:rsidR="00654BA0" w:rsidRDefault="00440C2E">
            <w:pPr>
              <w:pStyle w:val="20"/>
            </w:pPr>
            <w:r>
              <w:t>≥20000人次</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证书发放</w:t>
            </w:r>
          </w:p>
        </w:tc>
        <w:tc>
          <w:tcPr>
            <w:tcW w:w="2891" w:type="dxa"/>
            <w:vAlign w:val="center"/>
          </w:tcPr>
          <w:p w:rsidR="00654BA0" w:rsidRDefault="00440C2E">
            <w:pPr>
              <w:pStyle w:val="20"/>
            </w:pPr>
            <w:r>
              <w:t>考级证书发放零失误</w:t>
            </w:r>
          </w:p>
        </w:tc>
        <w:tc>
          <w:tcPr>
            <w:tcW w:w="1276" w:type="dxa"/>
            <w:vAlign w:val="center"/>
          </w:tcPr>
          <w:p w:rsidR="00654BA0" w:rsidRDefault="00440C2E">
            <w:pPr>
              <w:pStyle w:val="20"/>
            </w:pPr>
            <w:r>
              <w:t>1人次</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门类数量</w:t>
            </w:r>
          </w:p>
        </w:tc>
        <w:tc>
          <w:tcPr>
            <w:tcW w:w="2891" w:type="dxa"/>
            <w:vAlign w:val="center"/>
          </w:tcPr>
          <w:p w:rsidR="00654BA0" w:rsidRDefault="00440C2E">
            <w:pPr>
              <w:pStyle w:val="20"/>
            </w:pPr>
            <w:r>
              <w:t>完成不低于5个门类的艺术考级</w:t>
            </w:r>
          </w:p>
        </w:tc>
        <w:tc>
          <w:tcPr>
            <w:tcW w:w="1276" w:type="dxa"/>
            <w:vAlign w:val="center"/>
          </w:tcPr>
          <w:p w:rsidR="00654BA0" w:rsidRDefault="00440C2E">
            <w:pPr>
              <w:pStyle w:val="20"/>
            </w:pPr>
            <w:r>
              <w:t>≥5个</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考级零失误</w:t>
            </w:r>
          </w:p>
        </w:tc>
        <w:tc>
          <w:tcPr>
            <w:tcW w:w="2891" w:type="dxa"/>
            <w:vAlign w:val="center"/>
          </w:tcPr>
          <w:p w:rsidR="00654BA0" w:rsidRDefault="00440C2E">
            <w:pPr>
              <w:pStyle w:val="20"/>
            </w:pPr>
            <w:r>
              <w:t>考级工作零失误</w:t>
            </w:r>
          </w:p>
        </w:tc>
        <w:tc>
          <w:tcPr>
            <w:tcW w:w="1276" w:type="dxa"/>
            <w:vAlign w:val="center"/>
          </w:tcPr>
          <w:p w:rsidR="00654BA0" w:rsidRDefault="00440C2E">
            <w:pPr>
              <w:pStyle w:val="20"/>
            </w:pPr>
            <w:r>
              <w:t>≤1个</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年度内完成</w:t>
            </w:r>
          </w:p>
        </w:tc>
        <w:tc>
          <w:tcPr>
            <w:tcW w:w="2891" w:type="dxa"/>
            <w:vAlign w:val="center"/>
          </w:tcPr>
          <w:p w:rsidR="00654BA0" w:rsidRDefault="00440C2E">
            <w:pPr>
              <w:pStyle w:val="20"/>
            </w:pPr>
            <w:r>
              <w:t>年度内完成考级任务</w:t>
            </w:r>
          </w:p>
        </w:tc>
        <w:tc>
          <w:tcPr>
            <w:tcW w:w="1276" w:type="dxa"/>
            <w:vAlign w:val="center"/>
          </w:tcPr>
          <w:p w:rsidR="00654BA0" w:rsidRDefault="00440C2E">
            <w:pPr>
              <w:pStyle w:val="20"/>
            </w:pPr>
            <w:r>
              <w:t>1年度</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成本指标</w:t>
            </w:r>
          </w:p>
        </w:tc>
        <w:tc>
          <w:tcPr>
            <w:tcW w:w="2891" w:type="dxa"/>
            <w:vAlign w:val="center"/>
          </w:tcPr>
          <w:p w:rsidR="00654BA0" w:rsidRDefault="00440C2E">
            <w:pPr>
              <w:pStyle w:val="20"/>
            </w:pPr>
            <w:r>
              <w:t>成本小于等于预算数</w:t>
            </w:r>
          </w:p>
        </w:tc>
        <w:tc>
          <w:tcPr>
            <w:tcW w:w="1276" w:type="dxa"/>
            <w:vAlign w:val="center"/>
          </w:tcPr>
          <w:p w:rsidR="00654BA0" w:rsidRDefault="00440C2E">
            <w:pPr>
              <w:pStyle w:val="20"/>
            </w:pPr>
            <w:r>
              <w:t>≤79万元</w:t>
            </w:r>
          </w:p>
        </w:tc>
        <w:tc>
          <w:tcPr>
            <w:tcW w:w="1843" w:type="dxa"/>
            <w:vAlign w:val="center"/>
          </w:tcPr>
          <w:p w:rsidR="00654BA0" w:rsidRDefault="00440C2E">
            <w:pPr>
              <w:pStyle w:val="20"/>
            </w:pPr>
            <w:r>
              <w:t>计划标准</w:t>
            </w:r>
          </w:p>
        </w:tc>
      </w:tr>
      <w:tr w:rsidR="00654BA0">
        <w:trPr>
          <w:trHeight w:val="369"/>
          <w:jc w:val="center"/>
        </w:trPr>
        <w:tc>
          <w:tcPr>
            <w:tcW w:w="1276" w:type="dxa"/>
            <w:vMerge w:val="restart"/>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扩大考级人数</w:t>
            </w:r>
          </w:p>
        </w:tc>
        <w:tc>
          <w:tcPr>
            <w:tcW w:w="2891" w:type="dxa"/>
            <w:vAlign w:val="center"/>
          </w:tcPr>
          <w:p w:rsidR="00654BA0" w:rsidRDefault="00440C2E">
            <w:pPr>
              <w:pStyle w:val="20"/>
            </w:pPr>
            <w:r>
              <w:t>增加艺术考级影响力</w:t>
            </w:r>
          </w:p>
        </w:tc>
        <w:tc>
          <w:tcPr>
            <w:tcW w:w="1276" w:type="dxa"/>
            <w:vAlign w:val="center"/>
          </w:tcPr>
          <w:p w:rsidR="00654BA0" w:rsidRDefault="00440C2E">
            <w:pPr>
              <w:pStyle w:val="20"/>
            </w:pPr>
            <w:r>
              <w:t>1无</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可持续影响指标</w:t>
            </w:r>
          </w:p>
        </w:tc>
        <w:tc>
          <w:tcPr>
            <w:tcW w:w="1332" w:type="dxa"/>
            <w:vAlign w:val="center"/>
          </w:tcPr>
          <w:p w:rsidR="00654BA0" w:rsidRDefault="00440C2E">
            <w:pPr>
              <w:pStyle w:val="20"/>
            </w:pPr>
            <w:r>
              <w:t>增加艺术考级人数</w:t>
            </w:r>
          </w:p>
        </w:tc>
        <w:tc>
          <w:tcPr>
            <w:tcW w:w="2891" w:type="dxa"/>
            <w:vAlign w:val="center"/>
          </w:tcPr>
          <w:p w:rsidR="00654BA0" w:rsidRDefault="00440C2E">
            <w:pPr>
              <w:pStyle w:val="20"/>
            </w:pPr>
            <w:r>
              <w:t>使更多的人群参与艺术考级</w:t>
            </w:r>
          </w:p>
        </w:tc>
        <w:tc>
          <w:tcPr>
            <w:tcW w:w="1276" w:type="dxa"/>
            <w:vAlign w:val="center"/>
          </w:tcPr>
          <w:p w:rsidR="00654BA0" w:rsidRDefault="00440C2E">
            <w:pPr>
              <w:pStyle w:val="20"/>
            </w:pPr>
            <w:r>
              <w:t>1无</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受益群众满意度</w:t>
            </w:r>
          </w:p>
        </w:tc>
        <w:tc>
          <w:tcPr>
            <w:tcW w:w="2891" w:type="dxa"/>
            <w:vAlign w:val="center"/>
          </w:tcPr>
          <w:p w:rsidR="00654BA0" w:rsidRDefault="00440C2E">
            <w:pPr>
              <w:pStyle w:val="20"/>
            </w:pPr>
            <w:r>
              <w:t>受益群众满意度</w:t>
            </w:r>
          </w:p>
        </w:tc>
        <w:tc>
          <w:tcPr>
            <w:tcW w:w="1276" w:type="dxa"/>
            <w:vAlign w:val="center"/>
          </w:tcPr>
          <w:p w:rsidR="00654BA0" w:rsidRDefault="00440C2E">
            <w:pPr>
              <w:pStyle w:val="20"/>
            </w:pPr>
            <w:r>
              <w:t>≥85%</w:t>
            </w:r>
          </w:p>
        </w:tc>
        <w:tc>
          <w:tcPr>
            <w:tcW w:w="1843" w:type="dxa"/>
            <w:vAlign w:val="center"/>
          </w:tcPr>
          <w:p w:rsidR="00654BA0" w:rsidRDefault="00440C2E">
            <w:pPr>
              <w:pStyle w:val="20"/>
            </w:pPr>
            <w:r>
              <w:t>行业标准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29" w:name="_Toc_4_4_0000000032"/>
      <w:r>
        <w:rPr>
          <w:rFonts w:ascii="方正仿宋_GBK" w:eastAsia="方正仿宋_GBK" w:hAnsi="方正仿宋_GBK" w:cs="方正仿宋_GBK"/>
          <w:color w:val="000000"/>
          <w:sz w:val="28"/>
        </w:rPr>
        <w:t>29.免费开放补助资金绩效目标表</w:t>
      </w:r>
      <w:bookmarkEnd w:id="29"/>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302004青岛市文化馆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37020022P31000810001X</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免费开放补助资金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43.00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43.00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用于培训/展览/演出等免费开放项目</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5.00</w:t>
            </w:r>
          </w:p>
        </w:tc>
        <w:tc>
          <w:tcPr>
            <w:tcW w:w="1587" w:type="dxa"/>
            <w:gridSpan w:val="2"/>
            <w:vAlign w:val="center"/>
          </w:tcPr>
          <w:p w:rsidR="00654BA0" w:rsidRDefault="00440C2E">
            <w:pPr>
              <w:pStyle w:val="3"/>
            </w:pPr>
            <w:r>
              <w:t>23.00</w:t>
            </w:r>
          </w:p>
        </w:tc>
        <w:tc>
          <w:tcPr>
            <w:tcW w:w="1304" w:type="dxa"/>
            <w:vAlign w:val="center"/>
          </w:tcPr>
          <w:p w:rsidR="00654BA0" w:rsidRDefault="00440C2E">
            <w:pPr>
              <w:pStyle w:val="3"/>
            </w:pPr>
            <w:r>
              <w:t>35.00</w:t>
            </w:r>
          </w:p>
        </w:tc>
        <w:tc>
          <w:tcPr>
            <w:tcW w:w="3119" w:type="dxa"/>
            <w:gridSpan w:val="2"/>
            <w:vAlign w:val="center"/>
          </w:tcPr>
          <w:p w:rsidR="00654BA0" w:rsidRDefault="00440C2E">
            <w:pPr>
              <w:pStyle w:val="3"/>
            </w:pPr>
            <w:r>
              <w:t>43.00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1.各种馆内馆外巡展展览12场次</w:t>
            </w:r>
          </w:p>
          <w:p w:rsidR="00654BA0" w:rsidRDefault="00440C2E">
            <w:pPr>
              <w:pStyle w:val="20"/>
            </w:pPr>
            <w:r>
              <w:t>2.培训两场次</w:t>
            </w:r>
          </w:p>
          <w:p w:rsidR="00654BA0" w:rsidRDefault="00440C2E">
            <w:pPr>
              <w:pStyle w:val="20"/>
            </w:pPr>
            <w:r>
              <w:t>3.网络或现场培训人次超3000人</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展览场次</w:t>
            </w:r>
          </w:p>
        </w:tc>
        <w:tc>
          <w:tcPr>
            <w:tcW w:w="2891" w:type="dxa"/>
            <w:vAlign w:val="center"/>
          </w:tcPr>
          <w:p w:rsidR="00654BA0" w:rsidRDefault="00440C2E">
            <w:pPr>
              <w:pStyle w:val="20"/>
            </w:pPr>
            <w:r>
              <w:t>展览场次</w:t>
            </w:r>
          </w:p>
        </w:tc>
        <w:tc>
          <w:tcPr>
            <w:tcW w:w="1276" w:type="dxa"/>
            <w:vAlign w:val="center"/>
          </w:tcPr>
          <w:p w:rsidR="00654BA0" w:rsidRDefault="00440C2E">
            <w:pPr>
              <w:pStyle w:val="20"/>
            </w:pPr>
            <w:r>
              <w:t>≥12场次</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按时间进度完成任务</w:t>
            </w:r>
          </w:p>
        </w:tc>
        <w:tc>
          <w:tcPr>
            <w:tcW w:w="2891" w:type="dxa"/>
            <w:vAlign w:val="center"/>
          </w:tcPr>
          <w:p w:rsidR="00654BA0" w:rsidRDefault="00440C2E">
            <w:pPr>
              <w:pStyle w:val="20"/>
            </w:pPr>
            <w:r>
              <w:t>按时间进度完成任务</w:t>
            </w:r>
          </w:p>
        </w:tc>
        <w:tc>
          <w:tcPr>
            <w:tcW w:w="1276" w:type="dxa"/>
            <w:vAlign w:val="center"/>
          </w:tcPr>
          <w:p w:rsidR="00654BA0" w:rsidRDefault="00440C2E">
            <w:pPr>
              <w:pStyle w:val="20"/>
            </w:pPr>
            <w:r>
              <w:t>12月以前</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培训场次</w:t>
            </w:r>
          </w:p>
        </w:tc>
        <w:tc>
          <w:tcPr>
            <w:tcW w:w="2891" w:type="dxa"/>
            <w:vAlign w:val="center"/>
          </w:tcPr>
          <w:p w:rsidR="00654BA0" w:rsidRDefault="00440C2E">
            <w:pPr>
              <w:pStyle w:val="20"/>
            </w:pPr>
            <w:r>
              <w:t>现场或网络培训不低于两个班次</w:t>
            </w:r>
          </w:p>
        </w:tc>
        <w:tc>
          <w:tcPr>
            <w:tcW w:w="1276" w:type="dxa"/>
            <w:vAlign w:val="center"/>
          </w:tcPr>
          <w:p w:rsidR="00654BA0" w:rsidRDefault="00440C2E">
            <w:pPr>
              <w:pStyle w:val="20"/>
            </w:pPr>
            <w:r>
              <w:t>≥2班次</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培训时长</w:t>
            </w:r>
          </w:p>
        </w:tc>
        <w:tc>
          <w:tcPr>
            <w:tcW w:w="2891" w:type="dxa"/>
            <w:vAlign w:val="center"/>
          </w:tcPr>
          <w:p w:rsidR="00654BA0" w:rsidRDefault="00440C2E">
            <w:pPr>
              <w:pStyle w:val="20"/>
            </w:pPr>
            <w:r>
              <w:t>每次现场培训时长不低于1小时</w:t>
            </w:r>
          </w:p>
        </w:tc>
        <w:tc>
          <w:tcPr>
            <w:tcW w:w="1276" w:type="dxa"/>
            <w:vAlign w:val="center"/>
          </w:tcPr>
          <w:p w:rsidR="00654BA0" w:rsidRDefault="00440C2E">
            <w:pPr>
              <w:pStyle w:val="20"/>
            </w:pPr>
            <w:r>
              <w:t>≥1小时</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不低于</w:t>
            </w:r>
          </w:p>
        </w:tc>
        <w:tc>
          <w:tcPr>
            <w:tcW w:w="2891" w:type="dxa"/>
            <w:vAlign w:val="center"/>
          </w:tcPr>
          <w:p w:rsidR="00654BA0" w:rsidRDefault="00440C2E">
            <w:pPr>
              <w:pStyle w:val="20"/>
            </w:pPr>
            <w:r>
              <w:t>不低于预算数</w:t>
            </w:r>
          </w:p>
        </w:tc>
        <w:tc>
          <w:tcPr>
            <w:tcW w:w="1276" w:type="dxa"/>
            <w:vAlign w:val="center"/>
          </w:tcPr>
          <w:p w:rsidR="00654BA0" w:rsidRDefault="00440C2E">
            <w:pPr>
              <w:pStyle w:val="20"/>
            </w:pPr>
            <w:r>
              <w:t>≤43万元</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准时演出</w:t>
            </w:r>
          </w:p>
        </w:tc>
        <w:tc>
          <w:tcPr>
            <w:tcW w:w="2891" w:type="dxa"/>
            <w:vAlign w:val="center"/>
          </w:tcPr>
          <w:p w:rsidR="00654BA0" w:rsidRDefault="00440C2E">
            <w:pPr>
              <w:pStyle w:val="20"/>
            </w:pPr>
            <w:r>
              <w:t>按时按场次演出</w:t>
            </w:r>
          </w:p>
        </w:tc>
        <w:tc>
          <w:tcPr>
            <w:tcW w:w="1276" w:type="dxa"/>
            <w:vAlign w:val="center"/>
          </w:tcPr>
          <w:p w:rsidR="00654BA0" w:rsidRDefault="00440C2E">
            <w:pPr>
              <w:pStyle w:val="20"/>
            </w:pPr>
            <w:r>
              <w:t>20场次</w:t>
            </w:r>
          </w:p>
        </w:tc>
        <w:tc>
          <w:tcPr>
            <w:tcW w:w="1843" w:type="dxa"/>
            <w:vAlign w:val="center"/>
          </w:tcPr>
          <w:p w:rsidR="00654BA0" w:rsidRDefault="00440C2E">
            <w:pPr>
              <w:pStyle w:val="20"/>
            </w:pPr>
            <w:r>
              <w:t>计划标准</w:t>
            </w:r>
          </w:p>
        </w:tc>
      </w:tr>
      <w:tr w:rsidR="00654BA0">
        <w:trPr>
          <w:trHeight w:val="369"/>
          <w:jc w:val="center"/>
        </w:trPr>
        <w:tc>
          <w:tcPr>
            <w:tcW w:w="1276" w:type="dxa"/>
            <w:vMerge w:val="restart"/>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观展人次</w:t>
            </w:r>
          </w:p>
        </w:tc>
        <w:tc>
          <w:tcPr>
            <w:tcW w:w="2891" w:type="dxa"/>
            <w:vAlign w:val="center"/>
          </w:tcPr>
          <w:p w:rsidR="00654BA0" w:rsidRDefault="00440C2E">
            <w:pPr>
              <w:pStyle w:val="20"/>
            </w:pPr>
            <w:r>
              <w:t>观展人次</w:t>
            </w:r>
          </w:p>
        </w:tc>
        <w:tc>
          <w:tcPr>
            <w:tcW w:w="1276" w:type="dxa"/>
            <w:vAlign w:val="center"/>
          </w:tcPr>
          <w:p w:rsidR="00654BA0" w:rsidRDefault="00440C2E">
            <w:pPr>
              <w:pStyle w:val="20"/>
            </w:pPr>
            <w:r>
              <w:t>≥3000人次</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培训人次</w:t>
            </w:r>
          </w:p>
        </w:tc>
        <w:tc>
          <w:tcPr>
            <w:tcW w:w="2891" w:type="dxa"/>
            <w:vAlign w:val="center"/>
          </w:tcPr>
          <w:p w:rsidR="00654BA0" w:rsidRDefault="00440C2E">
            <w:pPr>
              <w:pStyle w:val="20"/>
            </w:pPr>
            <w:r>
              <w:t>培训人次</w:t>
            </w:r>
          </w:p>
        </w:tc>
        <w:tc>
          <w:tcPr>
            <w:tcW w:w="1276" w:type="dxa"/>
            <w:vAlign w:val="center"/>
          </w:tcPr>
          <w:p w:rsidR="00654BA0" w:rsidRDefault="00440C2E">
            <w:pPr>
              <w:pStyle w:val="20"/>
            </w:pPr>
            <w:r>
              <w:t>≥3000人次</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社会公众满意度</w:t>
            </w:r>
          </w:p>
        </w:tc>
        <w:tc>
          <w:tcPr>
            <w:tcW w:w="2891" w:type="dxa"/>
            <w:vAlign w:val="center"/>
          </w:tcPr>
          <w:p w:rsidR="00654BA0" w:rsidRDefault="00440C2E">
            <w:pPr>
              <w:pStyle w:val="20"/>
            </w:pPr>
            <w:r>
              <w:t>社会公众满意度</w:t>
            </w:r>
          </w:p>
        </w:tc>
        <w:tc>
          <w:tcPr>
            <w:tcW w:w="1276" w:type="dxa"/>
            <w:vAlign w:val="center"/>
          </w:tcPr>
          <w:p w:rsidR="00654BA0" w:rsidRDefault="00440C2E">
            <w:pPr>
              <w:pStyle w:val="20"/>
            </w:pPr>
            <w:r>
              <w:t>≥90%</w:t>
            </w:r>
          </w:p>
        </w:tc>
        <w:tc>
          <w:tcPr>
            <w:tcW w:w="1843" w:type="dxa"/>
            <w:vAlign w:val="center"/>
          </w:tcPr>
          <w:p w:rsidR="00654BA0" w:rsidRDefault="00440C2E">
            <w:pPr>
              <w:pStyle w:val="20"/>
            </w:pPr>
            <w:r>
              <w:t>计划标准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30" w:name="_Toc_4_4_0000000033"/>
      <w:r>
        <w:rPr>
          <w:rFonts w:ascii="方正仿宋_GBK" w:eastAsia="方正仿宋_GBK" w:hAnsi="方正仿宋_GBK" w:cs="方正仿宋_GBK"/>
          <w:color w:val="000000"/>
          <w:sz w:val="28"/>
        </w:rPr>
        <w:t>30.群众文化活动绩效目标表</w:t>
      </w:r>
      <w:bookmarkEnd w:id="30"/>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302004青岛市文化馆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37020022P320003100100</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群众文化活动</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50.00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50.00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用于春雨工程和广场周周演</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20.00</w:t>
            </w:r>
          </w:p>
        </w:tc>
        <w:tc>
          <w:tcPr>
            <w:tcW w:w="1304" w:type="dxa"/>
            <w:vAlign w:val="center"/>
          </w:tcPr>
          <w:p w:rsidR="00654BA0" w:rsidRDefault="00440C2E">
            <w:pPr>
              <w:pStyle w:val="3"/>
            </w:pPr>
            <w:r>
              <w:t>40.00</w:t>
            </w:r>
          </w:p>
        </w:tc>
        <w:tc>
          <w:tcPr>
            <w:tcW w:w="3119" w:type="dxa"/>
            <w:gridSpan w:val="2"/>
            <w:vAlign w:val="center"/>
          </w:tcPr>
          <w:p w:rsidR="00654BA0" w:rsidRDefault="00440C2E">
            <w:pPr>
              <w:pStyle w:val="3"/>
            </w:pPr>
            <w:r>
              <w:t>50.00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rsidP="00B91DF1">
            <w:pPr>
              <w:pStyle w:val="20"/>
            </w:pPr>
            <w:r>
              <w:t>1.完成“欢乐青岛</w:t>
            </w:r>
            <w:r w:rsidR="00B91DF1">
              <w:rPr>
                <w:rFonts w:hint="eastAsia"/>
                <w:lang w:eastAsia="zh-CN"/>
              </w:rPr>
              <w:t>.</w:t>
            </w:r>
            <w:r>
              <w:t>大家演”广场周周演活动及“春雨工程”全国文化和旅游志愿服务</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举办活动场次</w:t>
            </w:r>
          </w:p>
        </w:tc>
        <w:tc>
          <w:tcPr>
            <w:tcW w:w="2891" w:type="dxa"/>
            <w:vAlign w:val="center"/>
          </w:tcPr>
          <w:p w:rsidR="00654BA0" w:rsidRDefault="00440C2E">
            <w:pPr>
              <w:pStyle w:val="20"/>
            </w:pPr>
            <w:r>
              <w:t>举办活动场次</w:t>
            </w:r>
          </w:p>
        </w:tc>
        <w:tc>
          <w:tcPr>
            <w:tcW w:w="1276" w:type="dxa"/>
            <w:vAlign w:val="center"/>
          </w:tcPr>
          <w:p w:rsidR="00654BA0" w:rsidRDefault="00440C2E">
            <w:pPr>
              <w:pStyle w:val="20"/>
            </w:pPr>
            <w:r>
              <w:t>≥30场次</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任务完成率</w:t>
            </w:r>
          </w:p>
        </w:tc>
        <w:tc>
          <w:tcPr>
            <w:tcW w:w="2891" w:type="dxa"/>
            <w:vAlign w:val="center"/>
          </w:tcPr>
          <w:p w:rsidR="00654BA0" w:rsidRDefault="00440C2E">
            <w:pPr>
              <w:pStyle w:val="20"/>
            </w:pPr>
            <w:r>
              <w:t>任务完成率</w:t>
            </w:r>
          </w:p>
        </w:tc>
        <w:tc>
          <w:tcPr>
            <w:tcW w:w="1276" w:type="dxa"/>
            <w:vAlign w:val="center"/>
          </w:tcPr>
          <w:p w:rsidR="00654BA0" w:rsidRDefault="00440C2E">
            <w:pPr>
              <w:pStyle w:val="20"/>
            </w:pPr>
            <w:r>
              <w:t>≥100百分百</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按时间进度完成任务</w:t>
            </w:r>
          </w:p>
        </w:tc>
        <w:tc>
          <w:tcPr>
            <w:tcW w:w="2891" w:type="dxa"/>
            <w:vAlign w:val="center"/>
          </w:tcPr>
          <w:p w:rsidR="00654BA0" w:rsidRDefault="00440C2E">
            <w:pPr>
              <w:pStyle w:val="20"/>
            </w:pPr>
            <w:r>
              <w:t>按时间进度完成任务</w:t>
            </w:r>
          </w:p>
        </w:tc>
        <w:tc>
          <w:tcPr>
            <w:tcW w:w="1276" w:type="dxa"/>
            <w:vAlign w:val="center"/>
          </w:tcPr>
          <w:p w:rsidR="00654BA0" w:rsidRDefault="00440C2E">
            <w:pPr>
              <w:pStyle w:val="20"/>
            </w:pPr>
            <w:r>
              <w:t>11月底</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受益人数</w:t>
            </w:r>
          </w:p>
        </w:tc>
        <w:tc>
          <w:tcPr>
            <w:tcW w:w="2891" w:type="dxa"/>
            <w:vAlign w:val="center"/>
          </w:tcPr>
          <w:p w:rsidR="00654BA0" w:rsidRDefault="00440C2E">
            <w:pPr>
              <w:pStyle w:val="20"/>
            </w:pPr>
            <w:r>
              <w:t>不少于3000人次</w:t>
            </w:r>
          </w:p>
        </w:tc>
        <w:tc>
          <w:tcPr>
            <w:tcW w:w="1276" w:type="dxa"/>
            <w:vAlign w:val="center"/>
          </w:tcPr>
          <w:p w:rsidR="00654BA0" w:rsidRDefault="00440C2E">
            <w:pPr>
              <w:pStyle w:val="20"/>
            </w:pPr>
            <w:r>
              <w:t>≥3000人次</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专款专用率</w:t>
            </w:r>
          </w:p>
        </w:tc>
        <w:tc>
          <w:tcPr>
            <w:tcW w:w="2891" w:type="dxa"/>
            <w:vAlign w:val="center"/>
          </w:tcPr>
          <w:p w:rsidR="00654BA0" w:rsidRDefault="00440C2E">
            <w:pPr>
              <w:pStyle w:val="20"/>
            </w:pPr>
            <w:r>
              <w:t>专款专用率</w:t>
            </w:r>
          </w:p>
        </w:tc>
        <w:tc>
          <w:tcPr>
            <w:tcW w:w="1276" w:type="dxa"/>
            <w:vAlign w:val="center"/>
          </w:tcPr>
          <w:p w:rsidR="00654BA0" w:rsidRDefault="00440C2E">
            <w:pPr>
              <w:pStyle w:val="20"/>
            </w:pPr>
            <w:r>
              <w:t>100%</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成本不低于</w:t>
            </w:r>
          </w:p>
        </w:tc>
        <w:tc>
          <w:tcPr>
            <w:tcW w:w="2891" w:type="dxa"/>
            <w:vAlign w:val="center"/>
          </w:tcPr>
          <w:p w:rsidR="00654BA0" w:rsidRDefault="00440C2E">
            <w:pPr>
              <w:pStyle w:val="20"/>
            </w:pPr>
            <w:r>
              <w:t>小于等于预算数</w:t>
            </w:r>
          </w:p>
        </w:tc>
        <w:tc>
          <w:tcPr>
            <w:tcW w:w="1276" w:type="dxa"/>
            <w:vAlign w:val="center"/>
          </w:tcPr>
          <w:p w:rsidR="00654BA0" w:rsidRDefault="00440C2E">
            <w:pPr>
              <w:pStyle w:val="20"/>
            </w:pPr>
            <w:r>
              <w:t>≤50万元</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观众人次</w:t>
            </w:r>
          </w:p>
        </w:tc>
        <w:tc>
          <w:tcPr>
            <w:tcW w:w="2891" w:type="dxa"/>
            <w:vAlign w:val="center"/>
          </w:tcPr>
          <w:p w:rsidR="00654BA0" w:rsidRDefault="00440C2E">
            <w:pPr>
              <w:pStyle w:val="20"/>
            </w:pPr>
            <w:r>
              <w:t>观众人次</w:t>
            </w:r>
          </w:p>
        </w:tc>
        <w:tc>
          <w:tcPr>
            <w:tcW w:w="1276" w:type="dxa"/>
            <w:vAlign w:val="center"/>
          </w:tcPr>
          <w:p w:rsidR="00654BA0" w:rsidRDefault="00440C2E">
            <w:pPr>
              <w:pStyle w:val="20"/>
            </w:pPr>
            <w:r>
              <w:t>≥3000人次</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满意度</w:t>
            </w:r>
          </w:p>
        </w:tc>
        <w:tc>
          <w:tcPr>
            <w:tcW w:w="2891" w:type="dxa"/>
            <w:vAlign w:val="center"/>
          </w:tcPr>
          <w:p w:rsidR="00654BA0" w:rsidRDefault="00440C2E">
            <w:pPr>
              <w:pStyle w:val="20"/>
            </w:pPr>
            <w:r>
              <w:t>不低于85%</w:t>
            </w:r>
          </w:p>
        </w:tc>
        <w:tc>
          <w:tcPr>
            <w:tcW w:w="1276" w:type="dxa"/>
            <w:vAlign w:val="center"/>
          </w:tcPr>
          <w:p w:rsidR="00654BA0" w:rsidRDefault="00440C2E">
            <w:pPr>
              <w:pStyle w:val="20"/>
            </w:pPr>
            <w:r>
              <w:t>≥85百分比</w:t>
            </w:r>
          </w:p>
        </w:tc>
        <w:tc>
          <w:tcPr>
            <w:tcW w:w="1843" w:type="dxa"/>
            <w:vAlign w:val="center"/>
          </w:tcPr>
          <w:p w:rsidR="00654BA0" w:rsidRDefault="00440C2E">
            <w:pPr>
              <w:pStyle w:val="20"/>
            </w:pPr>
            <w:r>
              <w:t>计划标准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31" w:name="_Toc_4_4_0000000034"/>
      <w:r>
        <w:rPr>
          <w:rFonts w:ascii="方正仿宋_GBK" w:eastAsia="方正仿宋_GBK" w:hAnsi="方正仿宋_GBK" w:cs="方正仿宋_GBK"/>
          <w:color w:val="000000"/>
          <w:sz w:val="28"/>
        </w:rPr>
        <w:t>31.政务信息化项目运维资金绩效目标表</w:t>
      </w:r>
      <w:bookmarkEnd w:id="31"/>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302004青岛市文化馆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37020022P13000410133K</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政务信息化项目运维资金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15.00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15.00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青岛群众文化云平台运维</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 xml:space="preserve"> </w:t>
            </w:r>
          </w:p>
        </w:tc>
        <w:tc>
          <w:tcPr>
            <w:tcW w:w="1304" w:type="dxa"/>
            <w:vAlign w:val="center"/>
          </w:tcPr>
          <w:p w:rsidR="00654BA0" w:rsidRDefault="00440C2E">
            <w:pPr>
              <w:pStyle w:val="3"/>
            </w:pPr>
            <w:r>
              <w:t xml:space="preserve"> </w:t>
            </w:r>
          </w:p>
        </w:tc>
        <w:tc>
          <w:tcPr>
            <w:tcW w:w="3119" w:type="dxa"/>
            <w:gridSpan w:val="2"/>
            <w:vAlign w:val="center"/>
          </w:tcPr>
          <w:p w:rsidR="00654BA0" w:rsidRDefault="00440C2E">
            <w:pPr>
              <w:pStyle w:val="3"/>
            </w:pPr>
            <w:r>
              <w:t>15.00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 xml:space="preserve">1.提供青岛群众文化云平台技术运维版本修复应急处理网络安全漏洞扫描等运维服务，保障系统稳定运行 </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打高危漏洞风险补丁</w:t>
            </w:r>
          </w:p>
        </w:tc>
        <w:tc>
          <w:tcPr>
            <w:tcW w:w="2891" w:type="dxa"/>
            <w:vAlign w:val="center"/>
          </w:tcPr>
          <w:p w:rsidR="00654BA0" w:rsidRDefault="00440C2E">
            <w:pPr>
              <w:pStyle w:val="20"/>
            </w:pPr>
            <w:r>
              <w:t>配合大数据局安全扫描进行</w:t>
            </w:r>
          </w:p>
        </w:tc>
        <w:tc>
          <w:tcPr>
            <w:tcW w:w="1276" w:type="dxa"/>
            <w:vAlign w:val="center"/>
          </w:tcPr>
          <w:p w:rsidR="00654BA0" w:rsidRDefault="00440C2E">
            <w:pPr>
              <w:pStyle w:val="20"/>
            </w:pPr>
            <w:r>
              <w:t>1组</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按时间进度完成任务</w:t>
            </w:r>
          </w:p>
        </w:tc>
        <w:tc>
          <w:tcPr>
            <w:tcW w:w="2891" w:type="dxa"/>
            <w:vAlign w:val="center"/>
          </w:tcPr>
          <w:p w:rsidR="00654BA0" w:rsidRDefault="00440C2E">
            <w:pPr>
              <w:pStyle w:val="20"/>
            </w:pPr>
            <w:r>
              <w:t>按时间进度完成任务</w:t>
            </w:r>
          </w:p>
        </w:tc>
        <w:tc>
          <w:tcPr>
            <w:tcW w:w="1276" w:type="dxa"/>
            <w:vAlign w:val="center"/>
          </w:tcPr>
          <w:p w:rsidR="00654BA0" w:rsidRDefault="00440C2E">
            <w:pPr>
              <w:pStyle w:val="20"/>
            </w:pPr>
            <w:r>
              <w:t>12月</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建立健全青岛群众文化云安全保障体系</w:t>
            </w:r>
          </w:p>
        </w:tc>
        <w:tc>
          <w:tcPr>
            <w:tcW w:w="2891" w:type="dxa"/>
            <w:vAlign w:val="center"/>
          </w:tcPr>
          <w:p w:rsidR="00654BA0" w:rsidRDefault="00440C2E">
            <w:pPr>
              <w:pStyle w:val="20"/>
            </w:pPr>
            <w:r>
              <w:t>建立健全青岛群众文化云安全保障体系</w:t>
            </w:r>
          </w:p>
        </w:tc>
        <w:tc>
          <w:tcPr>
            <w:tcW w:w="1276" w:type="dxa"/>
            <w:vAlign w:val="center"/>
          </w:tcPr>
          <w:p w:rsidR="00654BA0" w:rsidRDefault="00440C2E">
            <w:pPr>
              <w:pStyle w:val="20"/>
            </w:pPr>
            <w:r>
              <w:t>1个</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完成全年度服务器巡检4次</w:t>
            </w:r>
          </w:p>
        </w:tc>
        <w:tc>
          <w:tcPr>
            <w:tcW w:w="2891" w:type="dxa"/>
            <w:vAlign w:val="center"/>
          </w:tcPr>
          <w:p w:rsidR="00654BA0" w:rsidRDefault="00440C2E">
            <w:pPr>
              <w:pStyle w:val="20"/>
            </w:pPr>
            <w:r>
              <w:t>完成全年度服务器巡检4次</w:t>
            </w:r>
          </w:p>
        </w:tc>
        <w:tc>
          <w:tcPr>
            <w:tcW w:w="1276" w:type="dxa"/>
            <w:vAlign w:val="center"/>
          </w:tcPr>
          <w:p w:rsidR="00654BA0" w:rsidRDefault="00440C2E">
            <w:pPr>
              <w:pStyle w:val="20"/>
            </w:pPr>
            <w:r>
              <w:t>4次</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确保平台稳定运行</w:t>
            </w:r>
          </w:p>
        </w:tc>
        <w:tc>
          <w:tcPr>
            <w:tcW w:w="2891" w:type="dxa"/>
            <w:vAlign w:val="center"/>
          </w:tcPr>
          <w:p w:rsidR="00654BA0" w:rsidRDefault="00440C2E">
            <w:pPr>
              <w:pStyle w:val="20"/>
            </w:pPr>
            <w:r>
              <w:t>确保平台全年度稳定运行</w:t>
            </w:r>
          </w:p>
        </w:tc>
        <w:tc>
          <w:tcPr>
            <w:tcW w:w="1276" w:type="dxa"/>
            <w:vAlign w:val="center"/>
          </w:tcPr>
          <w:p w:rsidR="00654BA0" w:rsidRDefault="00440C2E">
            <w:pPr>
              <w:pStyle w:val="20"/>
            </w:pPr>
            <w:r>
              <w:t>1年</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 xml:space="preserve">不超过预算数 </w:t>
            </w:r>
          </w:p>
        </w:tc>
        <w:tc>
          <w:tcPr>
            <w:tcW w:w="2891" w:type="dxa"/>
            <w:vAlign w:val="center"/>
          </w:tcPr>
          <w:p w:rsidR="00654BA0" w:rsidRDefault="00440C2E">
            <w:pPr>
              <w:pStyle w:val="20"/>
            </w:pPr>
            <w:r>
              <w:t xml:space="preserve">成本支出不超过预算数 </w:t>
            </w:r>
          </w:p>
        </w:tc>
        <w:tc>
          <w:tcPr>
            <w:tcW w:w="1276" w:type="dxa"/>
            <w:vAlign w:val="center"/>
          </w:tcPr>
          <w:p w:rsidR="00654BA0" w:rsidRDefault="00440C2E">
            <w:pPr>
              <w:pStyle w:val="20"/>
            </w:pPr>
            <w:r>
              <w:t>≤15万元</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为受众提供稳定的文化在线服务</w:t>
            </w:r>
          </w:p>
        </w:tc>
        <w:tc>
          <w:tcPr>
            <w:tcW w:w="2891" w:type="dxa"/>
            <w:vAlign w:val="center"/>
          </w:tcPr>
          <w:p w:rsidR="00654BA0" w:rsidRDefault="00440C2E">
            <w:pPr>
              <w:pStyle w:val="20"/>
            </w:pPr>
            <w:r>
              <w:t>为受众提供稳定的文化在线服务</w:t>
            </w:r>
          </w:p>
        </w:tc>
        <w:tc>
          <w:tcPr>
            <w:tcW w:w="1276" w:type="dxa"/>
            <w:vAlign w:val="center"/>
          </w:tcPr>
          <w:p w:rsidR="00654BA0" w:rsidRDefault="00440C2E">
            <w:pPr>
              <w:pStyle w:val="20"/>
            </w:pPr>
            <w:r>
              <w:t>1个</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满意度指标</w:t>
            </w:r>
          </w:p>
        </w:tc>
        <w:tc>
          <w:tcPr>
            <w:tcW w:w="2891" w:type="dxa"/>
            <w:vAlign w:val="center"/>
          </w:tcPr>
          <w:p w:rsidR="00654BA0" w:rsidRDefault="00440C2E">
            <w:pPr>
              <w:pStyle w:val="20"/>
            </w:pPr>
            <w:r>
              <w:t>受益群众满意度85%</w:t>
            </w:r>
          </w:p>
        </w:tc>
        <w:tc>
          <w:tcPr>
            <w:tcW w:w="1276" w:type="dxa"/>
            <w:vAlign w:val="center"/>
          </w:tcPr>
          <w:p w:rsidR="00654BA0" w:rsidRDefault="00440C2E">
            <w:pPr>
              <w:pStyle w:val="20"/>
            </w:pPr>
            <w:r>
              <w:t>≥85百分比</w:t>
            </w:r>
          </w:p>
        </w:tc>
        <w:tc>
          <w:tcPr>
            <w:tcW w:w="1843" w:type="dxa"/>
            <w:vAlign w:val="center"/>
          </w:tcPr>
          <w:p w:rsidR="00654BA0" w:rsidRDefault="00440C2E">
            <w:pPr>
              <w:pStyle w:val="20"/>
            </w:pPr>
            <w:r>
              <w:t>计划标准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32" w:name="_Toc_4_4_0000000035"/>
      <w:r>
        <w:rPr>
          <w:rFonts w:ascii="方正仿宋_GBK" w:eastAsia="方正仿宋_GBK" w:hAnsi="方正仿宋_GBK" w:cs="方正仿宋_GBK"/>
          <w:color w:val="000000"/>
          <w:sz w:val="28"/>
        </w:rPr>
        <w:t>32.文物征集保护与运行费绩效目标表</w:t>
      </w:r>
      <w:bookmarkEnd w:id="32"/>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302005青岛市博物馆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37020022P88002810473H</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文物征集保护与运行费</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107.00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107.00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主要用于文物征集保护与运行相关支出</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26.75</w:t>
            </w:r>
          </w:p>
        </w:tc>
        <w:tc>
          <w:tcPr>
            <w:tcW w:w="1587" w:type="dxa"/>
            <w:gridSpan w:val="2"/>
            <w:vAlign w:val="center"/>
          </w:tcPr>
          <w:p w:rsidR="00654BA0" w:rsidRDefault="00440C2E">
            <w:pPr>
              <w:pStyle w:val="3"/>
            </w:pPr>
            <w:r>
              <w:t>53.50</w:t>
            </w:r>
          </w:p>
        </w:tc>
        <w:tc>
          <w:tcPr>
            <w:tcW w:w="1304" w:type="dxa"/>
            <w:vAlign w:val="center"/>
          </w:tcPr>
          <w:p w:rsidR="00654BA0" w:rsidRDefault="00440C2E">
            <w:pPr>
              <w:pStyle w:val="3"/>
            </w:pPr>
            <w:r>
              <w:t>80.25</w:t>
            </w:r>
          </w:p>
        </w:tc>
        <w:tc>
          <w:tcPr>
            <w:tcW w:w="3119" w:type="dxa"/>
            <w:gridSpan w:val="2"/>
            <w:vAlign w:val="center"/>
          </w:tcPr>
          <w:p w:rsidR="00654BA0" w:rsidRDefault="00440C2E">
            <w:pPr>
              <w:pStyle w:val="3"/>
            </w:pPr>
            <w:r>
              <w:t>107.00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常年展出基本陈列《青岛史话：青岛地方历史陈列》和古代钱币、木版年画、古代工艺品、高凤翰书画、李汝宽家族捐赠陈列5个馆藏文物专题陈列，另有临时展厅不定期引进举办各类文物精品和不同风格、特色的艺术品展览。</w:t>
            </w:r>
          </w:p>
          <w:p w:rsidR="00654BA0" w:rsidRDefault="00440C2E">
            <w:pPr>
              <w:pStyle w:val="20"/>
            </w:pPr>
            <w:r>
              <w:t>2.2022年全年计划推出10余个不同主题的临时展览，包含原创、引进、合作等多种模式。</w:t>
            </w:r>
          </w:p>
          <w:p w:rsidR="00654BA0" w:rsidRDefault="00440C2E">
            <w:pPr>
              <w:pStyle w:val="20"/>
            </w:pPr>
            <w:r>
              <w:t>3.通过大力宣传发动，倡导市民踊跃捐赠，进一步丰富市博物馆藏品序列。同时加强新入藏文物研究及馆藏青铜、纸质文物的保护修复，在适当时机予以先行展出，并在扩建后的新设展览中进行展示。</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年免费开放时间</w:t>
            </w:r>
          </w:p>
        </w:tc>
        <w:tc>
          <w:tcPr>
            <w:tcW w:w="2891" w:type="dxa"/>
            <w:vAlign w:val="center"/>
          </w:tcPr>
          <w:p w:rsidR="00654BA0" w:rsidRDefault="00440C2E">
            <w:pPr>
              <w:pStyle w:val="20"/>
            </w:pPr>
            <w:r>
              <w:t>年免费开放时间</w:t>
            </w:r>
          </w:p>
        </w:tc>
        <w:tc>
          <w:tcPr>
            <w:tcW w:w="1276" w:type="dxa"/>
            <w:vAlign w:val="center"/>
          </w:tcPr>
          <w:p w:rsidR="00654BA0" w:rsidRDefault="00440C2E">
            <w:pPr>
              <w:pStyle w:val="20"/>
            </w:pPr>
            <w:r>
              <w:t>≥270天</w:t>
            </w:r>
          </w:p>
        </w:tc>
        <w:tc>
          <w:tcPr>
            <w:tcW w:w="1843" w:type="dxa"/>
            <w:vAlign w:val="center"/>
          </w:tcPr>
          <w:p w:rsidR="00654BA0" w:rsidRDefault="00440C2E">
            <w:pPr>
              <w:pStyle w:val="20"/>
            </w:pPr>
            <w:r>
              <w:t>青岛市博物馆免费开放实施办法</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参观人次</w:t>
            </w:r>
          </w:p>
        </w:tc>
        <w:tc>
          <w:tcPr>
            <w:tcW w:w="2891" w:type="dxa"/>
            <w:vAlign w:val="center"/>
          </w:tcPr>
          <w:p w:rsidR="00654BA0" w:rsidRDefault="00440C2E">
            <w:pPr>
              <w:pStyle w:val="20"/>
            </w:pPr>
            <w:r>
              <w:t>参观人次</w:t>
            </w:r>
          </w:p>
        </w:tc>
        <w:tc>
          <w:tcPr>
            <w:tcW w:w="1276" w:type="dxa"/>
            <w:vAlign w:val="center"/>
          </w:tcPr>
          <w:p w:rsidR="00654BA0" w:rsidRDefault="00440C2E">
            <w:pPr>
              <w:pStyle w:val="20"/>
            </w:pPr>
            <w:r>
              <w:t>&gt;20万人</w:t>
            </w:r>
          </w:p>
        </w:tc>
        <w:tc>
          <w:tcPr>
            <w:tcW w:w="1843" w:type="dxa"/>
            <w:vAlign w:val="center"/>
          </w:tcPr>
          <w:p w:rsidR="00654BA0" w:rsidRDefault="00440C2E">
            <w:pPr>
              <w:pStyle w:val="20"/>
            </w:pPr>
            <w:r>
              <w:t>青岛市博物馆免费开放实施办法</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社会教育活动次数</w:t>
            </w:r>
          </w:p>
        </w:tc>
        <w:tc>
          <w:tcPr>
            <w:tcW w:w="2891" w:type="dxa"/>
            <w:vAlign w:val="center"/>
          </w:tcPr>
          <w:p w:rsidR="00654BA0" w:rsidRDefault="00440C2E">
            <w:pPr>
              <w:pStyle w:val="20"/>
            </w:pPr>
            <w:r>
              <w:t>社会教育活动次数</w:t>
            </w:r>
          </w:p>
        </w:tc>
        <w:tc>
          <w:tcPr>
            <w:tcW w:w="1276" w:type="dxa"/>
            <w:vAlign w:val="center"/>
          </w:tcPr>
          <w:p w:rsidR="00654BA0" w:rsidRDefault="00440C2E">
            <w:pPr>
              <w:pStyle w:val="20"/>
            </w:pPr>
            <w:r>
              <w:t>&gt;300场</w:t>
            </w:r>
          </w:p>
        </w:tc>
        <w:tc>
          <w:tcPr>
            <w:tcW w:w="1843" w:type="dxa"/>
            <w:vAlign w:val="center"/>
          </w:tcPr>
          <w:p w:rsidR="00654BA0" w:rsidRDefault="00440C2E">
            <w:pPr>
              <w:pStyle w:val="20"/>
            </w:pPr>
            <w:r>
              <w:t>青岛市博物馆免费开放实施办法</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展览质量提升，内容丰富</w:t>
            </w:r>
          </w:p>
        </w:tc>
        <w:tc>
          <w:tcPr>
            <w:tcW w:w="2891" w:type="dxa"/>
            <w:vAlign w:val="center"/>
          </w:tcPr>
          <w:p w:rsidR="00654BA0" w:rsidRDefault="00440C2E">
            <w:pPr>
              <w:pStyle w:val="20"/>
            </w:pPr>
            <w:r>
              <w:t>展览质量提升，内容丰富</w:t>
            </w:r>
          </w:p>
        </w:tc>
        <w:tc>
          <w:tcPr>
            <w:tcW w:w="1276" w:type="dxa"/>
            <w:vAlign w:val="center"/>
          </w:tcPr>
          <w:p w:rsidR="00654BA0" w:rsidRDefault="00440C2E">
            <w:pPr>
              <w:pStyle w:val="20"/>
            </w:pPr>
            <w:r>
              <w:t>展示内容增加20%</w:t>
            </w:r>
          </w:p>
        </w:tc>
        <w:tc>
          <w:tcPr>
            <w:tcW w:w="1843" w:type="dxa"/>
            <w:vAlign w:val="center"/>
          </w:tcPr>
          <w:p w:rsidR="00654BA0" w:rsidRDefault="00440C2E">
            <w:pPr>
              <w:pStyle w:val="20"/>
            </w:pPr>
            <w:r>
              <w:t>青岛市博物馆年度工作计划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免费讲解专业性提高，内容丰富有趣</w:t>
            </w:r>
          </w:p>
        </w:tc>
        <w:tc>
          <w:tcPr>
            <w:tcW w:w="2891" w:type="dxa"/>
            <w:vAlign w:val="center"/>
          </w:tcPr>
          <w:p w:rsidR="00654BA0" w:rsidRDefault="00440C2E">
            <w:pPr>
              <w:pStyle w:val="20"/>
            </w:pPr>
            <w:r>
              <w:t>免费讲解专业性提高，内容丰富有趣</w:t>
            </w:r>
          </w:p>
        </w:tc>
        <w:tc>
          <w:tcPr>
            <w:tcW w:w="1276" w:type="dxa"/>
            <w:vAlign w:val="center"/>
          </w:tcPr>
          <w:p w:rsidR="00654BA0" w:rsidRDefault="00440C2E">
            <w:pPr>
              <w:pStyle w:val="20"/>
            </w:pPr>
            <w:r>
              <w:t>讲解内容增加20%</w:t>
            </w:r>
          </w:p>
        </w:tc>
        <w:tc>
          <w:tcPr>
            <w:tcW w:w="1843" w:type="dxa"/>
            <w:vAlign w:val="center"/>
          </w:tcPr>
          <w:p w:rsidR="00654BA0" w:rsidRDefault="00440C2E">
            <w:pPr>
              <w:pStyle w:val="20"/>
            </w:pPr>
            <w:r>
              <w:t>青岛市博物馆年度工作计划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项目实施及时性</w:t>
            </w:r>
          </w:p>
        </w:tc>
        <w:tc>
          <w:tcPr>
            <w:tcW w:w="2891" w:type="dxa"/>
            <w:vAlign w:val="center"/>
          </w:tcPr>
          <w:p w:rsidR="00654BA0" w:rsidRDefault="00440C2E">
            <w:pPr>
              <w:pStyle w:val="20"/>
            </w:pPr>
            <w:r>
              <w:t>展览项目结合我馆实际，合理安排工作时间进度，有效保障项目实施</w:t>
            </w:r>
          </w:p>
        </w:tc>
        <w:tc>
          <w:tcPr>
            <w:tcW w:w="1276" w:type="dxa"/>
            <w:vAlign w:val="center"/>
          </w:tcPr>
          <w:p w:rsidR="00654BA0" w:rsidRDefault="00440C2E">
            <w:pPr>
              <w:pStyle w:val="20"/>
            </w:pPr>
            <w:r>
              <w:t>2022年内完成</w:t>
            </w:r>
          </w:p>
        </w:tc>
        <w:tc>
          <w:tcPr>
            <w:tcW w:w="1843" w:type="dxa"/>
            <w:vAlign w:val="center"/>
          </w:tcPr>
          <w:p w:rsidR="00654BA0" w:rsidRDefault="00440C2E">
            <w:pPr>
              <w:pStyle w:val="20"/>
            </w:pPr>
            <w:r>
              <w:t>青岛市博物馆年度工作计划</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预算控制数</w:t>
            </w:r>
          </w:p>
        </w:tc>
        <w:tc>
          <w:tcPr>
            <w:tcW w:w="2891" w:type="dxa"/>
            <w:vAlign w:val="center"/>
          </w:tcPr>
          <w:p w:rsidR="00654BA0" w:rsidRDefault="00440C2E">
            <w:pPr>
              <w:pStyle w:val="20"/>
            </w:pPr>
            <w:r>
              <w:t>预算控制数</w:t>
            </w:r>
          </w:p>
        </w:tc>
        <w:tc>
          <w:tcPr>
            <w:tcW w:w="1276" w:type="dxa"/>
            <w:vAlign w:val="center"/>
          </w:tcPr>
          <w:p w:rsidR="00654BA0" w:rsidRDefault="00440C2E">
            <w:pPr>
              <w:pStyle w:val="20"/>
            </w:pPr>
            <w:r>
              <w:t>≤107万元</w:t>
            </w:r>
          </w:p>
        </w:tc>
        <w:tc>
          <w:tcPr>
            <w:tcW w:w="1843" w:type="dxa"/>
            <w:vAlign w:val="center"/>
          </w:tcPr>
          <w:p w:rsidR="00654BA0" w:rsidRDefault="00440C2E">
            <w:pPr>
              <w:pStyle w:val="20"/>
            </w:pPr>
            <w:r>
              <w:t>预算数</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经济效益指标</w:t>
            </w:r>
          </w:p>
        </w:tc>
        <w:tc>
          <w:tcPr>
            <w:tcW w:w="1332" w:type="dxa"/>
            <w:vAlign w:val="center"/>
          </w:tcPr>
          <w:p w:rsidR="00654BA0" w:rsidRDefault="00440C2E">
            <w:pPr>
              <w:pStyle w:val="20"/>
            </w:pPr>
            <w:r>
              <w:t>推出配合展览内容的出</w:t>
            </w:r>
            <w:r>
              <w:lastRenderedPageBreak/>
              <w:t>版物及文创产品</w:t>
            </w:r>
          </w:p>
        </w:tc>
        <w:tc>
          <w:tcPr>
            <w:tcW w:w="2891" w:type="dxa"/>
            <w:vAlign w:val="center"/>
          </w:tcPr>
          <w:p w:rsidR="00654BA0" w:rsidRDefault="00440C2E">
            <w:pPr>
              <w:pStyle w:val="20"/>
            </w:pPr>
            <w:r>
              <w:lastRenderedPageBreak/>
              <w:t>推出配合展览内容的出版物及文创产品</w:t>
            </w:r>
          </w:p>
        </w:tc>
        <w:tc>
          <w:tcPr>
            <w:tcW w:w="1276" w:type="dxa"/>
            <w:vAlign w:val="center"/>
          </w:tcPr>
          <w:p w:rsidR="00654BA0" w:rsidRDefault="00440C2E">
            <w:pPr>
              <w:pStyle w:val="20"/>
            </w:pPr>
            <w:r>
              <w:t>增加非税收入5%</w:t>
            </w:r>
          </w:p>
        </w:tc>
        <w:tc>
          <w:tcPr>
            <w:tcW w:w="1843" w:type="dxa"/>
            <w:vAlign w:val="center"/>
          </w:tcPr>
          <w:p w:rsidR="00654BA0" w:rsidRDefault="00440C2E">
            <w:pPr>
              <w:pStyle w:val="20"/>
            </w:pPr>
            <w:r>
              <w:t>青岛市博物馆年度工作计划</w:t>
            </w:r>
          </w:p>
        </w:tc>
      </w:tr>
      <w:tr w:rsidR="00654BA0">
        <w:trPr>
          <w:trHeight w:val="369"/>
          <w:jc w:val="center"/>
        </w:trPr>
        <w:tc>
          <w:tcPr>
            <w:tcW w:w="1276" w:type="dxa"/>
            <w:vAlign w:val="center"/>
          </w:tcPr>
          <w:p w:rsidR="00654BA0" w:rsidRDefault="00440C2E">
            <w:pPr>
              <w:pStyle w:val="3"/>
            </w:pPr>
            <w:r>
              <w:lastRenderedPageBreak/>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受益群体满意度</w:t>
            </w:r>
          </w:p>
        </w:tc>
        <w:tc>
          <w:tcPr>
            <w:tcW w:w="2891" w:type="dxa"/>
            <w:vAlign w:val="center"/>
          </w:tcPr>
          <w:p w:rsidR="00654BA0" w:rsidRDefault="00440C2E">
            <w:pPr>
              <w:pStyle w:val="20"/>
            </w:pPr>
            <w:r>
              <w:t>受益群体满意度</w:t>
            </w:r>
          </w:p>
        </w:tc>
        <w:tc>
          <w:tcPr>
            <w:tcW w:w="1276" w:type="dxa"/>
            <w:vAlign w:val="center"/>
          </w:tcPr>
          <w:p w:rsidR="00654BA0" w:rsidRDefault="00440C2E">
            <w:pPr>
              <w:pStyle w:val="20"/>
            </w:pPr>
            <w:r>
              <w:t>≥95%</w:t>
            </w:r>
          </w:p>
        </w:tc>
        <w:tc>
          <w:tcPr>
            <w:tcW w:w="1843" w:type="dxa"/>
            <w:vAlign w:val="center"/>
          </w:tcPr>
          <w:p w:rsidR="00654BA0" w:rsidRDefault="00440C2E">
            <w:pPr>
              <w:pStyle w:val="20"/>
            </w:pPr>
            <w:r>
              <w:t>局绩效考核标准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33" w:name="_Toc_4_4_0000000036"/>
      <w:r>
        <w:rPr>
          <w:rFonts w:ascii="方正仿宋_GBK" w:eastAsia="方正仿宋_GBK" w:hAnsi="方正仿宋_GBK" w:cs="方正仿宋_GBK"/>
          <w:color w:val="000000"/>
          <w:sz w:val="28"/>
        </w:rPr>
        <w:t>33.免费开放补助资金绩效目标表</w:t>
      </w:r>
      <w:bookmarkEnd w:id="33"/>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386"/>
        <w:gridCol w:w="1201"/>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302005青岛市博物馆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994" w:type="dxa"/>
            <w:gridSpan w:val="3"/>
            <w:vAlign w:val="center"/>
          </w:tcPr>
          <w:p w:rsidR="00654BA0" w:rsidRDefault="00440C2E">
            <w:pPr>
              <w:pStyle w:val="20"/>
            </w:pPr>
            <w:r>
              <w:t>37020022P31000810001X</w:t>
            </w:r>
          </w:p>
        </w:tc>
        <w:tc>
          <w:tcPr>
            <w:tcW w:w="1201" w:type="dxa"/>
            <w:vAlign w:val="center"/>
          </w:tcPr>
          <w:p w:rsidR="00654BA0" w:rsidRDefault="00440C2E">
            <w:pPr>
              <w:pStyle w:val="10"/>
            </w:pPr>
            <w:r>
              <w:t>项目名称</w:t>
            </w:r>
          </w:p>
        </w:tc>
        <w:tc>
          <w:tcPr>
            <w:tcW w:w="4423" w:type="dxa"/>
            <w:gridSpan w:val="3"/>
            <w:vAlign w:val="center"/>
          </w:tcPr>
          <w:p w:rsidR="00654BA0" w:rsidRDefault="00440C2E">
            <w:pPr>
              <w:pStyle w:val="20"/>
            </w:pPr>
            <w:r>
              <w:t>免费开放补助资金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203.00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203.00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物业费，保安费，展览制作费，社教活动费</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51.00</w:t>
            </w:r>
          </w:p>
        </w:tc>
        <w:tc>
          <w:tcPr>
            <w:tcW w:w="1587" w:type="dxa"/>
            <w:gridSpan w:val="2"/>
            <w:vAlign w:val="center"/>
          </w:tcPr>
          <w:p w:rsidR="00654BA0" w:rsidRDefault="00440C2E">
            <w:pPr>
              <w:pStyle w:val="3"/>
            </w:pPr>
            <w:r>
              <w:t>102.00</w:t>
            </w:r>
          </w:p>
        </w:tc>
        <w:tc>
          <w:tcPr>
            <w:tcW w:w="1304" w:type="dxa"/>
            <w:vAlign w:val="center"/>
          </w:tcPr>
          <w:p w:rsidR="00654BA0" w:rsidRDefault="00440C2E">
            <w:pPr>
              <w:pStyle w:val="3"/>
            </w:pPr>
            <w:r>
              <w:t>153.00</w:t>
            </w:r>
          </w:p>
        </w:tc>
        <w:tc>
          <w:tcPr>
            <w:tcW w:w="3119" w:type="dxa"/>
            <w:gridSpan w:val="2"/>
            <w:vAlign w:val="center"/>
          </w:tcPr>
          <w:p w:rsidR="00654BA0" w:rsidRDefault="00440C2E">
            <w:pPr>
              <w:pStyle w:val="3"/>
            </w:pPr>
            <w:r>
              <w:t>203.00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1.确保人员、文物和场馆安全。保障场馆内外卫生整洁。全年开放300天以上。</w:t>
            </w:r>
          </w:p>
          <w:p w:rsidR="00654BA0" w:rsidRDefault="00440C2E">
            <w:pPr>
              <w:pStyle w:val="20"/>
            </w:pPr>
            <w:r>
              <w:t>2.不断进行文物研究修复和活化利用，让文物资源活起来。</w:t>
            </w:r>
          </w:p>
          <w:p w:rsidR="00654BA0" w:rsidRDefault="00440C2E">
            <w:pPr>
              <w:pStyle w:val="20"/>
            </w:pPr>
            <w:r>
              <w:t>3.举办百余场次博物馆特色社会教育公益活动。举办各类展览充分发挥博物馆社会职能，进行文化传播</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值班时间</w:t>
            </w:r>
          </w:p>
        </w:tc>
        <w:tc>
          <w:tcPr>
            <w:tcW w:w="2891" w:type="dxa"/>
            <w:vAlign w:val="center"/>
          </w:tcPr>
          <w:p w:rsidR="00654BA0" w:rsidRDefault="00440C2E">
            <w:pPr>
              <w:pStyle w:val="20"/>
            </w:pPr>
            <w:r>
              <w:t>24小时</w:t>
            </w:r>
          </w:p>
        </w:tc>
        <w:tc>
          <w:tcPr>
            <w:tcW w:w="1276" w:type="dxa"/>
            <w:vAlign w:val="center"/>
          </w:tcPr>
          <w:p w:rsidR="00654BA0" w:rsidRDefault="00440C2E">
            <w:pPr>
              <w:pStyle w:val="20"/>
            </w:pPr>
            <w:r>
              <w:t>24小时</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展览数</w:t>
            </w:r>
          </w:p>
        </w:tc>
        <w:tc>
          <w:tcPr>
            <w:tcW w:w="2891" w:type="dxa"/>
            <w:vAlign w:val="center"/>
          </w:tcPr>
          <w:p w:rsidR="00654BA0" w:rsidRDefault="00440C2E">
            <w:pPr>
              <w:pStyle w:val="20"/>
            </w:pPr>
            <w:r>
              <w:t>举办展览数量</w:t>
            </w:r>
          </w:p>
        </w:tc>
        <w:tc>
          <w:tcPr>
            <w:tcW w:w="1276" w:type="dxa"/>
            <w:vAlign w:val="center"/>
          </w:tcPr>
          <w:p w:rsidR="00654BA0" w:rsidRDefault="00440C2E">
            <w:pPr>
              <w:pStyle w:val="20"/>
            </w:pPr>
            <w:r>
              <w:t>&gt;27场</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活动数</w:t>
            </w:r>
          </w:p>
        </w:tc>
        <w:tc>
          <w:tcPr>
            <w:tcW w:w="2891" w:type="dxa"/>
            <w:vAlign w:val="center"/>
          </w:tcPr>
          <w:p w:rsidR="00654BA0" w:rsidRDefault="00440C2E">
            <w:pPr>
              <w:pStyle w:val="20"/>
            </w:pPr>
            <w:r>
              <w:t>社教活动数</w:t>
            </w:r>
          </w:p>
        </w:tc>
        <w:tc>
          <w:tcPr>
            <w:tcW w:w="1276" w:type="dxa"/>
            <w:vAlign w:val="center"/>
          </w:tcPr>
          <w:p w:rsidR="00654BA0" w:rsidRDefault="00440C2E">
            <w:pPr>
              <w:pStyle w:val="20"/>
            </w:pPr>
            <w:r>
              <w:t>&gt;300场</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开放天数</w:t>
            </w:r>
          </w:p>
        </w:tc>
        <w:tc>
          <w:tcPr>
            <w:tcW w:w="2891" w:type="dxa"/>
            <w:vAlign w:val="center"/>
          </w:tcPr>
          <w:p w:rsidR="00654BA0" w:rsidRDefault="00440C2E">
            <w:pPr>
              <w:pStyle w:val="20"/>
            </w:pPr>
            <w:r>
              <w:t>免费开放天数</w:t>
            </w:r>
          </w:p>
        </w:tc>
        <w:tc>
          <w:tcPr>
            <w:tcW w:w="1276" w:type="dxa"/>
            <w:vAlign w:val="center"/>
          </w:tcPr>
          <w:p w:rsidR="00654BA0" w:rsidRDefault="00440C2E">
            <w:pPr>
              <w:pStyle w:val="20"/>
            </w:pPr>
            <w:r>
              <w:t>≥270天</w:t>
            </w:r>
          </w:p>
        </w:tc>
        <w:tc>
          <w:tcPr>
            <w:tcW w:w="1843" w:type="dxa"/>
            <w:vAlign w:val="center"/>
          </w:tcPr>
          <w:p w:rsidR="00654BA0" w:rsidRDefault="00440C2E">
            <w:pPr>
              <w:pStyle w:val="20"/>
            </w:pPr>
            <w:r>
              <w:t>历史标准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预算控制数</w:t>
            </w:r>
          </w:p>
        </w:tc>
        <w:tc>
          <w:tcPr>
            <w:tcW w:w="2891" w:type="dxa"/>
            <w:vAlign w:val="center"/>
          </w:tcPr>
          <w:p w:rsidR="00654BA0" w:rsidRDefault="00440C2E">
            <w:pPr>
              <w:pStyle w:val="20"/>
            </w:pPr>
            <w:r>
              <w:t>预算控制数</w:t>
            </w:r>
          </w:p>
        </w:tc>
        <w:tc>
          <w:tcPr>
            <w:tcW w:w="1276" w:type="dxa"/>
            <w:vAlign w:val="center"/>
          </w:tcPr>
          <w:p w:rsidR="00654BA0" w:rsidRDefault="00440C2E">
            <w:pPr>
              <w:pStyle w:val="20"/>
            </w:pPr>
            <w:r>
              <w:t>≤203万元</w:t>
            </w:r>
          </w:p>
        </w:tc>
        <w:tc>
          <w:tcPr>
            <w:tcW w:w="1843" w:type="dxa"/>
            <w:vAlign w:val="center"/>
          </w:tcPr>
          <w:p w:rsidR="00654BA0" w:rsidRDefault="00440C2E">
            <w:pPr>
              <w:pStyle w:val="20"/>
            </w:pPr>
            <w:r>
              <w:t>预算数</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事故率</w:t>
            </w:r>
          </w:p>
        </w:tc>
        <w:tc>
          <w:tcPr>
            <w:tcW w:w="2891" w:type="dxa"/>
            <w:vAlign w:val="center"/>
          </w:tcPr>
          <w:p w:rsidR="00654BA0" w:rsidRDefault="00440C2E">
            <w:pPr>
              <w:pStyle w:val="20"/>
            </w:pPr>
            <w:r>
              <w:t>安全事故不发生率</w:t>
            </w:r>
          </w:p>
        </w:tc>
        <w:tc>
          <w:tcPr>
            <w:tcW w:w="1276" w:type="dxa"/>
            <w:vAlign w:val="center"/>
          </w:tcPr>
          <w:p w:rsidR="00654BA0" w:rsidRDefault="00440C2E">
            <w:pPr>
              <w:pStyle w:val="20"/>
            </w:pPr>
            <w:r>
              <w:t>100%</w:t>
            </w:r>
          </w:p>
        </w:tc>
        <w:tc>
          <w:tcPr>
            <w:tcW w:w="1843" w:type="dxa"/>
            <w:vAlign w:val="center"/>
          </w:tcPr>
          <w:p w:rsidR="00654BA0" w:rsidRDefault="00440C2E">
            <w:pPr>
              <w:pStyle w:val="20"/>
            </w:pPr>
            <w:r>
              <w:t>历史标准</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受益群体满意度</w:t>
            </w:r>
          </w:p>
        </w:tc>
        <w:tc>
          <w:tcPr>
            <w:tcW w:w="2891" w:type="dxa"/>
            <w:vAlign w:val="center"/>
          </w:tcPr>
          <w:p w:rsidR="00654BA0" w:rsidRDefault="00440C2E">
            <w:pPr>
              <w:pStyle w:val="20"/>
            </w:pPr>
            <w:r>
              <w:t>受益群体满意度</w:t>
            </w:r>
          </w:p>
        </w:tc>
        <w:tc>
          <w:tcPr>
            <w:tcW w:w="1276" w:type="dxa"/>
            <w:vAlign w:val="center"/>
          </w:tcPr>
          <w:p w:rsidR="00654BA0" w:rsidRDefault="00440C2E">
            <w:pPr>
              <w:pStyle w:val="20"/>
            </w:pPr>
            <w:r>
              <w:t>&gt;95%</w:t>
            </w:r>
          </w:p>
        </w:tc>
        <w:tc>
          <w:tcPr>
            <w:tcW w:w="1843" w:type="dxa"/>
            <w:vAlign w:val="center"/>
          </w:tcPr>
          <w:p w:rsidR="00654BA0" w:rsidRDefault="00440C2E">
            <w:pPr>
              <w:pStyle w:val="20"/>
            </w:pPr>
            <w:r>
              <w:t>历史标准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34" w:name="_Toc_4_4_0000000037"/>
      <w:r>
        <w:rPr>
          <w:rFonts w:ascii="方正仿宋_GBK" w:eastAsia="方正仿宋_GBK" w:hAnsi="方正仿宋_GBK" w:cs="方正仿宋_GBK"/>
          <w:color w:val="000000"/>
          <w:sz w:val="28"/>
        </w:rPr>
        <w:t>34.政务信息化项目运维资金绩效目标表</w:t>
      </w:r>
      <w:bookmarkEnd w:id="34"/>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302005青岛市博物馆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37020022P13000410027W</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政务信息化项目运维资金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7.56</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7.56</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政务信息化相关支出</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1.89</w:t>
            </w:r>
          </w:p>
        </w:tc>
        <w:tc>
          <w:tcPr>
            <w:tcW w:w="1587" w:type="dxa"/>
            <w:gridSpan w:val="2"/>
            <w:vAlign w:val="center"/>
          </w:tcPr>
          <w:p w:rsidR="00654BA0" w:rsidRDefault="00440C2E">
            <w:pPr>
              <w:pStyle w:val="3"/>
            </w:pPr>
            <w:r>
              <w:t>3.78</w:t>
            </w:r>
          </w:p>
        </w:tc>
        <w:tc>
          <w:tcPr>
            <w:tcW w:w="1304" w:type="dxa"/>
            <w:vAlign w:val="center"/>
          </w:tcPr>
          <w:p w:rsidR="00654BA0" w:rsidRDefault="00440C2E">
            <w:pPr>
              <w:pStyle w:val="3"/>
            </w:pPr>
            <w:r>
              <w:t>5.67</w:t>
            </w:r>
          </w:p>
        </w:tc>
        <w:tc>
          <w:tcPr>
            <w:tcW w:w="3119" w:type="dxa"/>
            <w:gridSpan w:val="2"/>
            <w:vAlign w:val="center"/>
          </w:tcPr>
          <w:p w:rsidR="00654BA0" w:rsidRDefault="00440C2E">
            <w:pPr>
              <w:pStyle w:val="3"/>
            </w:pPr>
            <w:r>
              <w:t>7.56</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1.确保青岛市博物馆网站安全、正常运行，为观众提供服务。</w:t>
            </w:r>
          </w:p>
          <w:p w:rsidR="00654BA0" w:rsidRDefault="00440C2E">
            <w:pPr>
              <w:pStyle w:val="20"/>
            </w:pPr>
            <w:r>
              <w:t>2.确保青岛市博物馆VR展示系统正常浏览。</w:t>
            </w:r>
          </w:p>
          <w:p w:rsidR="00654BA0" w:rsidRDefault="00440C2E">
            <w:pPr>
              <w:pStyle w:val="20"/>
            </w:pPr>
            <w:r>
              <w:t>3.确保政务系统网络通讯畅通</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云主机安全防护措施</w:t>
            </w:r>
          </w:p>
        </w:tc>
        <w:tc>
          <w:tcPr>
            <w:tcW w:w="2891" w:type="dxa"/>
            <w:vAlign w:val="center"/>
          </w:tcPr>
          <w:p w:rsidR="00654BA0" w:rsidRDefault="00440C2E">
            <w:pPr>
              <w:pStyle w:val="20"/>
            </w:pPr>
            <w:r>
              <w:t>云主机安全防护措施</w:t>
            </w:r>
          </w:p>
        </w:tc>
        <w:tc>
          <w:tcPr>
            <w:tcW w:w="1276" w:type="dxa"/>
            <w:vAlign w:val="center"/>
          </w:tcPr>
          <w:p w:rsidR="00654BA0" w:rsidRDefault="00440C2E">
            <w:pPr>
              <w:pStyle w:val="20"/>
            </w:pPr>
            <w:r>
              <w:t>1套</w:t>
            </w:r>
          </w:p>
        </w:tc>
        <w:tc>
          <w:tcPr>
            <w:tcW w:w="1843" w:type="dxa"/>
            <w:vAlign w:val="center"/>
          </w:tcPr>
          <w:p w:rsidR="00654BA0" w:rsidRDefault="00440C2E">
            <w:pPr>
              <w:pStyle w:val="20"/>
            </w:pPr>
            <w:r>
              <w:t>签订的合同</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网站运行维护服务</w:t>
            </w:r>
          </w:p>
        </w:tc>
        <w:tc>
          <w:tcPr>
            <w:tcW w:w="2891" w:type="dxa"/>
            <w:vAlign w:val="center"/>
          </w:tcPr>
          <w:p w:rsidR="00654BA0" w:rsidRDefault="00440C2E">
            <w:pPr>
              <w:pStyle w:val="20"/>
            </w:pPr>
            <w:r>
              <w:t>网站运行维护服务</w:t>
            </w:r>
          </w:p>
        </w:tc>
        <w:tc>
          <w:tcPr>
            <w:tcW w:w="1276" w:type="dxa"/>
            <w:vAlign w:val="center"/>
          </w:tcPr>
          <w:p w:rsidR="00654BA0" w:rsidRDefault="00440C2E">
            <w:pPr>
              <w:pStyle w:val="20"/>
            </w:pPr>
            <w:r>
              <w:t>1年</w:t>
            </w:r>
          </w:p>
        </w:tc>
        <w:tc>
          <w:tcPr>
            <w:tcW w:w="1843" w:type="dxa"/>
            <w:vAlign w:val="center"/>
          </w:tcPr>
          <w:p w:rsidR="00654BA0" w:rsidRDefault="00440C2E">
            <w:pPr>
              <w:pStyle w:val="20"/>
            </w:pPr>
            <w:r>
              <w:t>签订的合同</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VR系统维护服务</w:t>
            </w:r>
          </w:p>
        </w:tc>
        <w:tc>
          <w:tcPr>
            <w:tcW w:w="2891" w:type="dxa"/>
            <w:vAlign w:val="center"/>
          </w:tcPr>
          <w:p w:rsidR="00654BA0" w:rsidRDefault="00440C2E">
            <w:pPr>
              <w:pStyle w:val="20"/>
            </w:pPr>
            <w:r>
              <w:t>VR系统维护服务</w:t>
            </w:r>
          </w:p>
        </w:tc>
        <w:tc>
          <w:tcPr>
            <w:tcW w:w="1276" w:type="dxa"/>
            <w:vAlign w:val="center"/>
          </w:tcPr>
          <w:p w:rsidR="00654BA0" w:rsidRDefault="00440C2E">
            <w:pPr>
              <w:pStyle w:val="20"/>
            </w:pPr>
            <w:r>
              <w:t>1年</w:t>
            </w:r>
          </w:p>
        </w:tc>
        <w:tc>
          <w:tcPr>
            <w:tcW w:w="1843" w:type="dxa"/>
            <w:vAlign w:val="center"/>
          </w:tcPr>
          <w:p w:rsidR="00654BA0" w:rsidRDefault="00440C2E">
            <w:pPr>
              <w:pStyle w:val="20"/>
            </w:pPr>
            <w:r>
              <w:t>签订的合同</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网络通讯</w:t>
            </w:r>
          </w:p>
        </w:tc>
        <w:tc>
          <w:tcPr>
            <w:tcW w:w="2891" w:type="dxa"/>
            <w:vAlign w:val="center"/>
          </w:tcPr>
          <w:p w:rsidR="00654BA0" w:rsidRDefault="00440C2E">
            <w:pPr>
              <w:pStyle w:val="20"/>
            </w:pPr>
            <w:r>
              <w:t>互联网接入服务</w:t>
            </w:r>
          </w:p>
        </w:tc>
        <w:tc>
          <w:tcPr>
            <w:tcW w:w="1276" w:type="dxa"/>
            <w:vAlign w:val="center"/>
          </w:tcPr>
          <w:p w:rsidR="00654BA0" w:rsidRDefault="00440C2E">
            <w:pPr>
              <w:pStyle w:val="20"/>
            </w:pPr>
            <w:r>
              <w:t>100兆</w:t>
            </w:r>
          </w:p>
        </w:tc>
        <w:tc>
          <w:tcPr>
            <w:tcW w:w="1843" w:type="dxa"/>
            <w:vAlign w:val="center"/>
          </w:tcPr>
          <w:p w:rsidR="00654BA0" w:rsidRDefault="00440C2E">
            <w:pPr>
              <w:pStyle w:val="20"/>
            </w:pPr>
            <w:r>
              <w:t>签订的合同</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网络通讯</w:t>
            </w:r>
          </w:p>
        </w:tc>
        <w:tc>
          <w:tcPr>
            <w:tcW w:w="2891" w:type="dxa"/>
            <w:vAlign w:val="center"/>
          </w:tcPr>
          <w:p w:rsidR="00654BA0" w:rsidRDefault="00440C2E">
            <w:pPr>
              <w:pStyle w:val="20"/>
            </w:pPr>
            <w:r>
              <w:t>通讯设备软硬件的维护</w:t>
            </w:r>
          </w:p>
        </w:tc>
        <w:tc>
          <w:tcPr>
            <w:tcW w:w="1276" w:type="dxa"/>
            <w:vAlign w:val="center"/>
          </w:tcPr>
          <w:p w:rsidR="00654BA0" w:rsidRDefault="00440C2E">
            <w:pPr>
              <w:pStyle w:val="20"/>
            </w:pPr>
            <w:r>
              <w:t>1年</w:t>
            </w:r>
          </w:p>
        </w:tc>
        <w:tc>
          <w:tcPr>
            <w:tcW w:w="1843" w:type="dxa"/>
            <w:vAlign w:val="center"/>
          </w:tcPr>
          <w:p w:rsidR="00654BA0" w:rsidRDefault="00440C2E">
            <w:pPr>
              <w:pStyle w:val="20"/>
            </w:pPr>
            <w:r>
              <w:t>签订的合同</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预算控制数</w:t>
            </w:r>
          </w:p>
        </w:tc>
        <w:tc>
          <w:tcPr>
            <w:tcW w:w="2891" w:type="dxa"/>
            <w:vAlign w:val="center"/>
          </w:tcPr>
          <w:p w:rsidR="00654BA0" w:rsidRDefault="00440C2E">
            <w:pPr>
              <w:pStyle w:val="20"/>
            </w:pPr>
            <w:r>
              <w:t>预算控制数</w:t>
            </w:r>
          </w:p>
        </w:tc>
        <w:tc>
          <w:tcPr>
            <w:tcW w:w="1276" w:type="dxa"/>
            <w:vAlign w:val="center"/>
          </w:tcPr>
          <w:p w:rsidR="00654BA0" w:rsidRDefault="00440C2E">
            <w:pPr>
              <w:pStyle w:val="20"/>
            </w:pPr>
            <w:r>
              <w:t>≤7.56万元</w:t>
            </w:r>
          </w:p>
        </w:tc>
        <w:tc>
          <w:tcPr>
            <w:tcW w:w="1843" w:type="dxa"/>
            <w:vAlign w:val="center"/>
          </w:tcPr>
          <w:p w:rsidR="00654BA0" w:rsidRDefault="00440C2E">
            <w:pPr>
              <w:pStyle w:val="20"/>
            </w:pPr>
            <w:r>
              <w:t>预算数</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馆藏珍贵文物</w:t>
            </w:r>
          </w:p>
        </w:tc>
        <w:tc>
          <w:tcPr>
            <w:tcW w:w="2891" w:type="dxa"/>
            <w:vAlign w:val="center"/>
          </w:tcPr>
          <w:p w:rsidR="00654BA0" w:rsidRDefault="00440C2E">
            <w:pPr>
              <w:pStyle w:val="20"/>
            </w:pPr>
            <w:r>
              <w:t>馆藏珍贵文物</w:t>
            </w:r>
          </w:p>
        </w:tc>
        <w:tc>
          <w:tcPr>
            <w:tcW w:w="1276" w:type="dxa"/>
            <w:vAlign w:val="center"/>
          </w:tcPr>
          <w:p w:rsidR="00654BA0" w:rsidRDefault="00440C2E">
            <w:pPr>
              <w:pStyle w:val="20"/>
            </w:pPr>
            <w:r>
              <w:t>提高工作效率，展示好、应用好馆藏珍贵文物，使之得到更好的保护和利用</w:t>
            </w:r>
          </w:p>
        </w:tc>
        <w:tc>
          <w:tcPr>
            <w:tcW w:w="1843" w:type="dxa"/>
            <w:vAlign w:val="center"/>
          </w:tcPr>
          <w:p w:rsidR="00654BA0" w:rsidRDefault="00440C2E">
            <w:pPr>
              <w:pStyle w:val="20"/>
            </w:pPr>
            <w:r>
              <w:t>签订的合同</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受益群体满意度</w:t>
            </w:r>
          </w:p>
        </w:tc>
        <w:tc>
          <w:tcPr>
            <w:tcW w:w="2891" w:type="dxa"/>
            <w:vAlign w:val="center"/>
          </w:tcPr>
          <w:p w:rsidR="00654BA0" w:rsidRDefault="00440C2E">
            <w:pPr>
              <w:pStyle w:val="20"/>
            </w:pPr>
            <w:r>
              <w:t>受益群体满意度</w:t>
            </w:r>
          </w:p>
        </w:tc>
        <w:tc>
          <w:tcPr>
            <w:tcW w:w="1276" w:type="dxa"/>
            <w:vAlign w:val="center"/>
          </w:tcPr>
          <w:p w:rsidR="00654BA0" w:rsidRDefault="00440C2E">
            <w:pPr>
              <w:pStyle w:val="20"/>
            </w:pPr>
            <w:r>
              <w:t>≥90%</w:t>
            </w:r>
          </w:p>
        </w:tc>
        <w:tc>
          <w:tcPr>
            <w:tcW w:w="1843" w:type="dxa"/>
            <w:vAlign w:val="center"/>
          </w:tcPr>
          <w:p w:rsidR="00654BA0" w:rsidRDefault="00440C2E">
            <w:pPr>
              <w:pStyle w:val="20"/>
            </w:pPr>
            <w:r>
              <w:t>调查问卷</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35" w:name="_Toc_4_4_0000000038"/>
      <w:r>
        <w:rPr>
          <w:rFonts w:ascii="方正仿宋_GBK" w:eastAsia="方正仿宋_GBK" w:hAnsi="方正仿宋_GBK" w:cs="方正仿宋_GBK"/>
          <w:color w:val="000000"/>
          <w:sz w:val="28"/>
        </w:rPr>
        <w:t>35.国际当代玻璃艺术品展览及收藏绩效目标表</w:t>
      </w:r>
      <w:bookmarkEnd w:id="35"/>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302006青岛市美术馆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37020022P88002810469B</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国际当代玻璃艺术品展览及收藏</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173.00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173.00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 xml:space="preserve">  “溢彩 时尚——国际当代玻璃艺术展”由中国玻璃艺术的主要推动者、中央美术学院教授张所家策划，以2022年国际玻璃年为契机，展出国内外一流当代玻璃艺术作品约120件，其中不乏国际博物馆藏品级精品之作。这些作品以通透的质感、灵动的空间表现力和鲜明的创意，将世界最前沿的玻璃视觉享受带给青岛人民，将成为描绘时尚青岛中流光溢彩的一笔。</w:t>
            </w:r>
          </w:p>
          <w:p w:rsidR="00654BA0" w:rsidRDefault="00440C2E">
            <w:pPr>
              <w:pStyle w:val="20"/>
            </w:pPr>
            <w:r>
              <w:t xml:space="preserve">    青岛市美术馆自2021年场馆改造以来，不断新增、完善各种收藏门类，为弥补综合材料艺术门类的典藏空缺，拟收藏此次展品中的不低于45件作品以丰富本馆典藏；通过收藏、展示当代玻璃艺术这种极具时尚视觉感受的作品，进而助力青岛时尚之城的打造。</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 xml:space="preserve"> </w:t>
            </w:r>
          </w:p>
        </w:tc>
        <w:tc>
          <w:tcPr>
            <w:tcW w:w="1304" w:type="dxa"/>
            <w:vAlign w:val="center"/>
          </w:tcPr>
          <w:p w:rsidR="00654BA0" w:rsidRDefault="00440C2E">
            <w:pPr>
              <w:pStyle w:val="3"/>
            </w:pPr>
            <w:r>
              <w:t>30.00</w:t>
            </w:r>
          </w:p>
        </w:tc>
        <w:tc>
          <w:tcPr>
            <w:tcW w:w="3119" w:type="dxa"/>
            <w:gridSpan w:val="2"/>
            <w:vAlign w:val="center"/>
          </w:tcPr>
          <w:p w:rsidR="00654BA0" w:rsidRDefault="00440C2E">
            <w:pPr>
              <w:pStyle w:val="3"/>
            </w:pPr>
            <w:r>
              <w:t>173.00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1.展出作品不少于100件</w:t>
            </w:r>
          </w:p>
          <w:p w:rsidR="00654BA0" w:rsidRDefault="00440C2E">
            <w:pPr>
              <w:pStyle w:val="20"/>
            </w:pPr>
            <w:r>
              <w:t>2.收藏作品不少于50件</w:t>
            </w:r>
          </w:p>
          <w:p w:rsidR="00654BA0" w:rsidRDefault="00440C2E">
            <w:pPr>
              <w:pStyle w:val="20"/>
            </w:pPr>
            <w:r>
              <w:t>3.展览天数不低于50天</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展出作品数量</w:t>
            </w:r>
          </w:p>
        </w:tc>
        <w:tc>
          <w:tcPr>
            <w:tcW w:w="2891" w:type="dxa"/>
            <w:vAlign w:val="center"/>
          </w:tcPr>
          <w:p w:rsidR="00654BA0" w:rsidRDefault="00440C2E">
            <w:pPr>
              <w:pStyle w:val="20"/>
            </w:pPr>
            <w:r>
              <w:t>展出作品数量</w:t>
            </w:r>
          </w:p>
        </w:tc>
        <w:tc>
          <w:tcPr>
            <w:tcW w:w="1276" w:type="dxa"/>
            <w:vAlign w:val="center"/>
          </w:tcPr>
          <w:p w:rsidR="00654BA0" w:rsidRDefault="00440C2E">
            <w:pPr>
              <w:pStyle w:val="20"/>
            </w:pPr>
            <w:r>
              <w:t>≥100件</w:t>
            </w:r>
          </w:p>
        </w:tc>
        <w:tc>
          <w:tcPr>
            <w:tcW w:w="1843" w:type="dxa"/>
            <w:vAlign w:val="center"/>
          </w:tcPr>
          <w:p w:rsidR="00654BA0" w:rsidRDefault="00440C2E">
            <w:pPr>
              <w:pStyle w:val="20"/>
            </w:pPr>
            <w:r>
              <w:t>艺委会评审标准及历年数据</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收藏作品数量</w:t>
            </w:r>
          </w:p>
        </w:tc>
        <w:tc>
          <w:tcPr>
            <w:tcW w:w="2891" w:type="dxa"/>
            <w:vAlign w:val="center"/>
          </w:tcPr>
          <w:p w:rsidR="00654BA0" w:rsidRDefault="00440C2E">
            <w:pPr>
              <w:pStyle w:val="20"/>
            </w:pPr>
            <w:r>
              <w:t>收藏作品数量</w:t>
            </w:r>
          </w:p>
        </w:tc>
        <w:tc>
          <w:tcPr>
            <w:tcW w:w="1276" w:type="dxa"/>
            <w:vAlign w:val="center"/>
          </w:tcPr>
          <w:p w:rsidR="00654BA0" w:rsidRDefault="00440C2E">
            <w:pPr>
              <w:pStyle w:val="20"/>
            </w:pPr>
            <w:r>
              <w:t>≥50件</w:t>
            </w:r>
          </w:p>
        </w:tc>
        <w:tc>
          <w:tcPr>
            <w:tcW w:w="1843" w:type="dxa"/>
            <w:vAlign w:val="center"/>
          </w:tcPr>
          <w:p w:rsidR="00654BA0" w:rsidRDefault="00440C2E">
            <w:pPr>
              <w:pStyle w:val="20"/>
            </w:pPr>
            <w:r>
              <w:t>艺委会评审标准及历年数据</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优秀作品数量</w:t>
            </w:r>
          </w:p>
        </w:tc>
        <w:tc>
          <w:tcPr>
            <w:tcW w:w="2891" w:type="dxa"/>
            <w:vAlign w:val="center"/>
          </w:tcPr>
          <w:p w:rsidR="00654BA0" w:rsidRDefault="00440C2E">
            <w:pPr>
              <w:pStyle w:val="20"/>
            </w:pPr>
            <w:r>
              <w:t>展出优秀作品数量</w:t>
            </w:r>
          </w:p>
        </w:tc>
        <w:tc>
          <w:tcPr>
            <w:tcW w:w="1276" w:type="dxa"/>
            <w:vAlign w:val="center"/>
          </w:tcPr>
          <w:p w:rsidR="00654BA0" w:rsidRDefault="00440C2E">
            <w:pPr>
              <w:pStyle w:val="20"/>
            </w:pPr>
            <w:r>
              <w:t>≥60件</w:t>
            </w:r>
          </w:p>
        </w:tc>
        <w:tc>
          <w:tcPr>
            <w:tcW w:w="1843" w:type="dxa"/>
            <w:vAlign w:val="center"/>
          </w:tcPr>
          <w:p w:rsidR="00654BA0" w:rsidRDefault="00440C2E">
            <w:pPr>
              <w:pStyle w:val="20"/>
            </w:pPr>
            <w:r>
              <w:t>艺委会评审标准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预算内任务完成率</w:t>
            </w:r>
          </w:p>
        </w:tc>
        <w:tc>
          <w:tcPr>
            <w:tcW w:w="2891" w:type="dxa"/>
            <w:vAlign w:val="center"/>
          </w:tcPr>
          <w:p w:rsidR="00654BA0" w:rsidRDefault="00440C2E">
            <w:pPr>
              <w:pStyle w:val="20"/>
            </w:pPr>
            <w:r>
              <w:t>预算内任务完成率</w:t>
            </w:r>
          </w:p>
        </w:tc>
        <w:tc>
          <w:tcPr>
            <w:tcW w:w="1276" w:type="dxa"/>
            <w:vAlign w:val="center"/>
          </w:tcPr>
          <w:p w:rsidR="00654BA0" w:rsidRDefault="00440C2E">
            <w:pPr>
              <w:pStyle w:val="20"/>
            </w:pPr>
            <w:r>
              <w:t>≥95百分比</w:t>
            </w:r>
          </w:p>
        </w:tc>
        <w:tc>
          <w:tcPr>
            <w:tcW w:w="1843" w:type="dxa"/>
            <w:vAlign w:val="center"/>
          </w:tcPr>
          <w:p w:rsidR="00654BA0" w:rsidRDefault="00440C2E">
            <w:pPr>
              <w:pStyle w:val="20"/>
            </w:pPr>
            <w:r>
              <w:t>历史数据</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不超出预算</w:t>
            </w:r>
          </w:p>
        </w:tc>
        <w:tc>
          <w:tcPr>
            <w:tcW w:w="2891" w:type="dxa"/>
            <w:vAlign w:val="center"/>
          </w:tcPr>
          <w:p w:rsidR="00654BA0" w:rsidRDefault="00440C2E">
            <w:pPr>
              <w:pStyle w:val="20"/>
            </w:pPr>
            <w:r>
              <w:t>不超出预算</w:t>
            </w:r>
          </w:p>
        </w:tc>
        <w:tc>
          <w:tcPr>
            <w:tcW w:w="1276" w:type="dxa"/>
            <w:vAlign w:val="center"/>
          </w:tcPr>
          <w:p w:rsidR="00654BA0" w:rsidRDefault="00440C2E">
            <w:pPr>
              <w:pStyle w:val="20"/>
            </w:pPr>
            <w:r>
              <w:t>≤173万元</w:t>
            </w:r>
          </w:p>
        </w:tc>
        <w:tc>
          <w:tcPr>
            <w:tcW w:w="1843" w:type="dxa"/>
            <w:vAlign w:val="center"/>
          </w:tcPr>
          <w:p w:rsidR="00654BA0" w:rsidRDefault="00440C2E">
            <w:pPr>
              <w:pStyle w:val="20"/>
            </w:pPr>
            <w:r>
              <w:t>历史数据</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完成年度</w:t>
            </w:r>
          </w:p>
        </w:tc>
        <w:tc>
          <w:tcPr>
            <w:tcW w:w="2891" w:type="dxa"/>
            <w:vAlign w:val="center"/>
          </w:tcPr>
          <w:p w:rsidR="00654BA0" w:rsidRDefault="00440C2E">
            <w:pPr>
              <w:pStyle w:val="20"/>
            </w:pPr>
            <w:r>
              <w:t>完成年度</w:t>
            </w:r>
          </w:p>
        </w:tc>
        <w:tc>
          <w:tcPr>
            <w:tcW w:w="1276" w:type="dxa"/>
            <w:vAlign w:val="center"/>
          </w:tcPr>
          <w:p w:rsidR="00654BA0" w:rsidRDefault="00440C2E">
            <w:pPr>
              <w:pStyle w:val="20"/>
            </w:pPr>
            <w:r>
              <w:t>2022年</w:t>
            </w:r>
          </w:p>
        </w:tc>
        <w:tc>
          <w:tcPr>
            <w:tcW w:w="1843" w:type="dxa"/>
            <w:vAlign w:val="center"/>
          </w:tcPr>
          <w:p w:rsidR="00654BA0" w:rsidRDefault="00440C2E">
            <w:pPr>
              <w:pStyle w:val="20"/>
            </w:pPr>
            <w:r>
              <w:t>展览计划</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接待展览参观人次</w:t>
            </w:r>
          </w:p>
        </w:tc>
        <w:tc>
          <w:tcPr>
            <w:tcW w:w="2891" w:type="dxa"/>
            <w:vAlign w:val="center"/>
          </w:tcPr>
          <w:p w:rsidR="00654BA0" w:rsidRDefault="00440C2E">
            <w:pPr>
              <w:pStyle w:val="20"/>
            </w:pPr>
            <w:r>
              <w:t>接待展览参观人次</w:t>
            </w:r>
          </w:p>
        </w:tc>
        <w:tc>
          <w:tcPr>
            <w:tcW w:w="1276" w:type="dxa"/>
            <w:vAlign w:val="center"/>
          </w:tcPr>
          <w:p w:rsidR="00654BA0" w:rsidRDefault="00440C2E">
            <w:pPr>
              <w:pStyle w:val="20"/>
            </w:pPr>
            <w:r>
              <w:t>≥1.5万人次</w:t>
            </w:r>
          </w:p>
        </w:tc>
        <w:tc>
          <w:tcPr>
            <w:tcW w:w="1843" w:type="dxa"/>
            <w:vAlign w:val="center"/>
          </w:tcPr>
          <w:p w:rsidR="00654BA0" w:rsidRDefault="00440C2E">
            <w:pPr>
              <w:pStyle w:val="20"/>
            </w:pPr>
            <w:r>
              <w:t>历史数据</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展览参观群众满意率</w:t>
            </w:r>
          </w:p>
        </w:tc>
        <w:tc>
          <w:tcPr>
            <w:tcW w:w="2891" w:type="dxa"/>
            <w:vAlign w:val="center"/>
          </w:tcPr>
          <w:p w:rsidR="00654BA0" w:rsidRDefault="00440C2E">
            <w:pPr>
              <w:pStyle w:val="20"/>
            </w:pPr>
            <w:r>
              <w:t>展览参观群众满意率</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历史数据</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36" w:name="_Toc_4_4_0000000039"/>
      <w:r>
        <w:rPr>
          <w:rFonts w:ascii="方正仿宋_GBK" w:eastAsia="方正仿宋_GBK" w:hAnsi="方正仿宋_GBK" w:cs="方正仿宋_GBK"/>
          <w:color w:val="000000"/>
          <w:sz w:val="28"/>
        </w:rPr>
        <w:t>36.免费开放补助资金绩效目标表</w:t>
      </w:r>
      <w:bookmarkEnd w:id="36"/>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302006青岛市美术馆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37020022P31000810001X</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免费开放补助资金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49.00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49.00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免费开放补助，用于支付馆内物业管理费</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34.00</w:t>
            </w:r>
          </w:p>
        </w:tc>
        <w:tc>
          <w:tcPr>
            <w:tcW w:w="1304" w:type="dxa"/>
            <w:vAlign w:val="center"/>
          </w:tcPr>
          <w:p w:rsidR="00654BA0" w:rsidRDefault="00440C2E">
            <w:pPr>
              <w:pStyle w:val="3"/>
            </w:pPr>
            <w:r>
              <w:t>49.00</w:t>
            </w:r>
          </w:p>
        </w:tc>
        <w:tc>
          <w:tcPr>
            <w:tcW w:w="3119" w:type="dxa"/>
            <w:gridSpan w:val="2"/>
            <w:vAlign w:val="center"/>
          </w:tcPr>
          <w:p w:rsidR="00654BA0" w:rsidRDefault="00440C2E">
            <w:pPr>
              <w:pStyle w:val="3"/>
            </w:pPr>
            <w:r>
              <w:t>49.00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1.全年展览场次不低于20场</w:t>
            </w:r>
          </w:p>
          <w:p w:rsidR="00654BA0" w:rsidRDefault="00440C2E">
            <w:pPr>
              <w:pStyle w:val="20"/>
            </w:pPr>
            <w:r>
              <w:t>2.全年公教公益活动场次不低于25场</w:t>
            </w:r>
          </w:p>
          <w:p w:rsidR="00654BA0" w:rsidRDefault="00440C2E">
            <w:pPr>
              <w:pStyle w:val="20"/>
            </w:pPr>
            <w:r>
              <w:t>3.全年展览天数不少于310天</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展览场次</w:t>
            </w:r>
          </w:p>
        </w:tc>
        <w:tc>
          <w:tcPr>
            <w:tcW w:w="2891" w:type="dxa"/>
            <w:vAlign w:val="center"/>
          </w:tcPr>
          <w:p w:rsidR="00654BA0" w:rsidRDefault="00440C2E">
            <w:pPr>
              <w:pStyle w:val="20"/>
            </w:pPr>
            <w:r>
              <w:t>全年展览场次</w:t>
            </w:r>
          </w:p>
        </w:tc>
        <w:tc>
          <w:tcPr>
            <w:tcW w:w="1276" w:type="dxa"/>
            <w:vAlign w:val="center"/>
          </w:tcPr>
          <w:p w:rsidR="00654BA0" w:rsidRDefault="00440C2E">
            <w:pPr>
              <w:pStyle w:val="20"/>
            </w:pPr>
            <w:r>
              <w:t>≥20场</w:t>
            </w:r>
          </w:p>
        </w:tc>
        <w:tc>
          <w:tcPr>
            <w:tcW w:w="1843" w:type="dxa"/>
            <w:vAlign w:val="center"/>
          </w:tcPr>
          <w:p w:rsidR="00654BA0" w:rsidRDefault="00440C2E">
            <w:pPr>
              <w:pStyle w:val="20"/>
            </w:pPr>
            <w:r>
              <w:t>艺委会评审标准及历年数据</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公共教育活动</w:t>
            </w:r>
          </w:p>
        </w:tc>
        <w:tc>
          <w:tcPr>
            <w:tcW w:w="2891" w:type="dxa"/>
            <w:vAlign w:val="center"/>
          </w:tcPr>
          <w:p w:rsidR="00654BA0" w:rsidRDefault="00440C2E">
            <w:pPr>
              <w:pStyle w:val="20"/>
            </w:pPr>
            <w:r>
              <w:t>全年公教公益活动场次</w:t>
            </w:r>
          </w:p>
        </w:tc>
        <w:tc>
          <w:tcPr>
            <w:tcW w:w="1276" w:type="dxa"/>
            <w:vAlign w:val="center"/>
          </w:tcPr>
          <w:p w:rsidR="00654BA0" w:rsidRDefault="00440C2E">
            <w:pPr>
              <w:pStyle w:val="20"/>
            </w:pPr>
            <w:r>
              <w:t>≥25场</w:t>
            </w:r>
          </w:p>
        </w:tc>
        <w:tc>
          <w:tcPr>
            <w:tcW w:w="1843" w:type="dxa"/>
            <w:vAlign w:val="center"/>
          </w:tcPr>
          <w:p w:rsidR="00654BA0" w:rsidRDefault="00440C2E">
            <w:pPr>
              <w:pStyle w:val="20"/>
            </w:pPr>
            <w:r>
              <w:t>历史数据</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展览时间</w:t>
            </w:r>
          </w:p>
        </w:tc>
        <w:tc>
          <w:tcPr>
            <w:tcW w:w="2891" w:type="dxa"/>
            <w:vAlign w:val="center"/>
          </w:tcPr>
          <w:p w:rsidR="00654BA0" w:rsidRDefault="00440C2E">
            <w:pPr>
              <w:pStyle w:val="20"/>
            </w:pPr>
            <w:r>
              <w:t>全年展览天数</w:t>
            </w:r>
          </w:p>
        </w:tc>
        <w:tc>
          <w:tcPr>
            <w:tcW w:w="1276" w:type="dxa"/>
            <w:vAlign w:val="center"/>
          </w:tcPr>
          <w:p w:rsidR="00654BA0" w:rsidRDefault="00440C2E">
            <w:pPr>
              <w:pStyle w:val="20"/>
            </w:pPr>
            <w:r>
              <w:t>≥300天</w:t>
            </w:r>
          </w:p>
        </w:tc>
        <w:tc>
          <w:tcPr>
            <w:tcW w:w="1843" w:type="dxa"/>
            <w:vAlign w:val="center"/>
          </w:tcPr>
          <w:p w:rsidR="00654BA0" w:rsidRDefault="00440C2E">
            <w:pPr>
              <w:pStyle w:val="20"/>
            </w:pPr>
            <w:r>
              <w:t>世界通行闭馆制度</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展览水平</w:t>
            </w:r>
          </w:p>
        </w:tc>
        <w:tc>
          <w:tcPr>
            <w:tcW w:w="2891" w:type="dxa"/>
            <w:vAlign w:val="center"/>
          </w:tcPr>
          <w:p w:rsidR="00654BA0" w:rsidRDefault="00440C2E">
            <w:pPr>
              <w:pStyle w:val="20"/>
            </w:pPr>
            <w:r>
              <w:t>扩大自主策划类、学术性展览数量</w:t>
            </w:r>
          </w:p>
        </w:tc>
        <w:tc>
          <w:tcPr>
            <w:tcW w:w="1276" w:type="dxa"/>
            <w:vAlign w:val="center"/>
          </w:tcPr>
          <w:p w:rsidR="00654BA0" w:rsidRDefault="00440C2E">
            <w:pPr>
              <w:pStyle w:val="20"/>
            </w:pPr>
            <w:r>
              <w:t>≥6场</w:t>
            </w:r>
          </w:p>
        </w:tc>
        <w:tc>
          <w:tcPr>
            <w:tcW w:w="1843" w:type="dxa"/>
            <w:vAlign w:val="center"/>
          </w:tcPr>
          <w:p w:rsidR="00654BA0" w:rsidRDefault="00440C2E">
            <w:pPr>
              <w:pStyle w:val="20"/>
            </w:pPr>
            <w:r>
              <w:t>艺委会评审标准及历年数据</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免费公共文化活动宣传率</w:t>
            </w:r>
          </w:p>
        </w:tc>
        <w:tc>
          <w:tcPr>
            <w:tcW w:w="2891" w:type="dxa"/>
            <w:vAlign w:val="center"/>
          </w:tcPr>
          <w:p w:rsidR="00654BA0" w:rsidRDefault="00440C2E">
            <w:pPr>
              <w:pStyle w:val="20"/>
            </w:pPr>
            <w:r>
              <w:t>免费公共文化活动宣传率</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历史数据</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不超出预算</w:t>
            </w:r>
          </w:p>
        </w:tc>
        <w:tc>
          <w:tcPr>
            <w:tcW w:w="2891" w:type="dxa"/>
            <w:vAlign w:val="center"/>
          </w:tcPr>
          <w:p w:rsidR="00654BA0" w:rsidRDefault="00440C2E">
            <w:pPr>
              <w:pStyle w:val="20"/>
            </w:pPr>
            <w:r>
              <w:t>不超出预算</w:t>
            </w:r>
          </w:p>
        </w:tc>
        <w:tc>
          <w:tcPr>
            <w:tcW w:w="1276" w:type="dxa"/>
            <w:vAlign w:val="center"/>
          </w:tcPr>
          <w:p w:rsidR="00654BA0" w:rsidRDefault="00440C2E">
            <w:pPr>
              <w:pStyle w:val="20"/>
            </w:pPr>
            <w:r>
              <w:t>≤49万元</w:t>
            </w:r>
          </w:p>
        </w:tc>
        <w:tc>
          <w:tcPr>
            <w:tcW w:w="1843" w:type="dxa"/>
            <w:vAlign w:val="center"/>
          </w:tcPr>
          <w:p w:rsidR="00654BA0" w:rsidRDefault="00440C2E">
            <w:pPr>
              <w:pStyle w:val="20"/>
            </w:pPr>
            <w:r>
              <w:t>历史数据</w:t>
            </w:r>
          </w:p>
        </w:tc>
      </w:tr>
      <w:tr w:rsidR="00654BA0">
        <w:trPr>
          <w:trHeight w:val="369"/>
          <w:jc w:val="center"/>
        </w:trPr>
        <w:tc>
          <w:tcPr>
            <w:tcW w:w="1276" w:type="dxa"/>
            <w:vMerge w:val="restart"/>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观展人次</w:t>
            </w:r>
          </w:p>
        </w:tc>
        <w:tc>
          <w:tcPr>
            <w:tcW w:w="2891" w:type="dxa"/>
            <w:vAlign w:val="center"/>
          </w:tcPr>
          <w:p w:rsidR="00654BA0" w:rsidRDefault="00440C2E">
            <w:pPr>
              <w:pStyle w:val="20"/>
            </w:pPr>
            <w:r>
              <w:t>全年观展人次</w:t>
            </w:r>
          </w:p>
        </w:tc>
        <w:tc>
          <w:tcPr>
            <w:tcW w:w="1276" w:type="dxa"/>
            <w:vAlign w:val="center"/>
          </w:tcPr>
          <w:p w:rsidR="00654BA0" w:rsidRDefault="00440C2E">
            <w:pPr>
              <w:pStyle w:val="20"/>
            </w:pPr>
            <w:r>
              <w:t>≥200000人次</w:t>
            </w:r>
          </w:p>
        </w:tc>
        <w:tc>
          <w:tcPr>
            <w:tcW w:w="1843" w:type="dxa"/>
            <w:vAlign w:val="center"/>
          </w:tcPr>
          <w:p w:rsidR="00654BA0" w:rsidRDefault="00440C2E">
            <w:pPr>
              <w:pStyle w:val="20"/>
            </w:pPr>
            <w:r>
              <w:t>历史数据</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覆盖学生</w:t>
            </w:r>
          </w:p>
          <w:p w:rsidR="00654BA0" w:rsidRDefault="00654BA0">
            <w:pPr>
              <w:pStyle w:val="20"/>
            </w:pPr>
          </w:p>
          <w:p w:rsidR="00654BA0" w:rsidRDefault="00654BA0">
            <w:pPr>
              <w:pStyle w:val="20"/>
            </w:pPr>
          </w:p>
        </w:tc>
        <w:tc>
          <w:tcPr>
            <w:tcW w:w="2891" w:type="dxa"/>
            <w:vAlign w:val="center"/>
          </w:tcPr>
          <w:p w:rsidR="00654BA0" w:rsidRDefault="00440C2E">
            <w:pPr>
              <w:pStyle w:val="20"/>
            </w:pPr>
            <w:r>
              <w:t>公教公益活动参与人次</w:t>
            </w:r>
          </w:p>
        </w:tc>
        <w:tc>
          <w:tcPr>
            <w:tcW w:w="1276" w:type="dxa"/>
            <w:vAlign w:val="center"/>
          </w:tcPr>
          <w:p w:rsidR="00654BA0" w:rsidRDefault="00440C2E">
            <w:pPr>
              <w:pStyle w:val="20"/>
            </w:pPr>
            <w:r>
              <w:t>≥5000人次</w:t>
            </w:r>
          </w:p>
        </w:tc>
        <w:tc>
          <w:tcPr>
            <w:tcW w:w="1843" w:type="dxa"/>
            <w:vAlign w:val="center"/>
          </w:tcPr>
          <w:p w:rsidR="00654BA0" w:rsidRDefault="00440C2E">
            <w:pPr>
              <w:pStyle w:val="20"/>
            </w:pPr>
            <w:r>
              <w:t>历史数据</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观众满意度</w:t>
            </w:r>
          </w:p>
        </w:tc>
        <w:tc>
          <w:tcPr>
            <w:tcW w:w="2891" w:type="dxa"/>
            <w:vAlign w:val="center"/>
          </w:tcPr>
          <w:p w:rsidR="00654BA0" w:rsidRDefault="00440C2E">
            <w:pPr>
              <w:pStyle w:val="20"/>
            </w:pPr>
            <w:r>
              <w:t>观众满意度比例</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历史数据</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37" w:name="_Toc_4_4_0000000040"/>
      <w:r>
        <w:rPr>
          <w:rFonts w:ascii="方正仿宋_GBK" w:eastAsia="方正仿宋_GBK" w:hAnsi="方正仿宋_GBK" w:cs="方正仿宋_GBK"/>
          <w:color w:val="000000"/>
          <w:sz w:val="28"/>
        </w:rPr>
        <w:t>37.政务信息化项目运维资金绩效目标表</w:t>
      </w:r>
      <w:bookmarkEnd w:id="37"/>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302006青岛市美术馆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37020022P13000410027W</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政务信息化项目运维资金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3.00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3.00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网络及无线网络改造</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 xml:space="preserve"> </w:t>
            </w:r>
          </w:p>
        </w:tc>
        <w:tc>
          <w:tcPr>
            <w:tcW w:w="1304" w:type="dxa"/>
            <w:vAlign w:val="center"/>
          </w:tcPr>
          <w:p w:rsidR="00654BA0" w:rsidRDefault="00440C2E">
            <w:pPr>
              <w:pStyle w:val="3"/>
            </w:pPr>
            <w:r>
              <w:t>3.00</w:t>
            </w:r>
          </w:p>
        </w:tc>
        <w:tc>
          <w:tcPr>
            <w:tcW w:w="3119" w:type="dxa"/>
            <w:gridSpan w:val="2"/>
            <w:vAlign w:val="center"/>
          </w:tcPr>
          <w:p w:rsidR="00654BA0" w:rsidRDefault="00440C2E">
            <w:pPr>
              <w:pStyle w:val="3"/>
            </w:pPr>
            <w:r>
              <w:t>3.00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1.按计划完成改造</w:t>
            </w:r>
          </w:p>
          <w:p w:rsidR="00654BA0" w:rsidRDefault="00440C2E">
            <w:pPr>
              <w:pStyle w:val="20"/>
            </w:pPr>
            <w:r>
              <w:t>2.按计划支出资金</w:t>
            </w:r>
          </w:p>
          <w:p w:rsidR="00654BA0" w:rsidRDefault="00440C2E">
            <w:pPr>
              <w:pStyle w:val="20"/>
            </w:pPr>
            <w:r>
              <w:t>3.按总量控制资金</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网络服务人群</w:t>
            </w:r>
          </w:p>
        </w:tc>
        <w:tc>
          <w:tcPr>
            <w:tcW w:w="2891" w:type="dxa"/>
            <w:vAlign w:val="center"/>
          </w:tcPr>
          <w:p w:rsidR="00654BA0" w:rsidRDefault="00440C2E">
            <w:pPr>
              <w:pStyle w:val="20"/>
            </w:pPr>
            <w:r>
              <w:t>网络服务人次</w:t>
            </w:r>
          </w:p>
        </w:tc>
        <w:tc>
          <w:tcPr>
            <w:tcW w:w="1276" w:type="dxa"/>
            <w:vAlign w:val="center"/>
          </w:tcPr>
          <w:p w:rsidR="00654BA0" w:rsidRDefault="00440C2E">
            <w:pPr>
              <w:pStyle w:val="20"/>
            </w:pPr>
            <w:r>
              <w:t>≥20万</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有线网络设备</w:t>
            </w:r>
          </w:p>
        </w:tc>
        <w:tc>
          <w:tcPr>
            <w:tcW w:w="2891" w:type="dxa"/>
            <w:vAlign w:val="center"/>
          </w:tcPr>
          <w:p w:rsidR="00654BA0" w:rsidRDefault="00440C2E">
            <w:pPr>
              <w:pStyle w:val="20"/>
            </w:pPr>
            <w:r>
              <w:t>有线网络端口数量</w:t>
            </w:r>
          </w:p>
        </w:tc>
        <w:tc>
          <w:tcPr>
            <w:tcW w:w="1276" w:type="dxa"/>
            <w:vAlign w:val="center"/>
          </w:tcPr>
          <w:p w:rsidR="00654BA0" w:rsidRDefault="00440C2E">
            <w:pPr>
              <w:pStyle w:val="20"/>
            </w:pPr>
            <w:r>
              <w:t>≥30个</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网络安全检查级时率</w:t>
            </w:r>
          </w:p>
        </w:tc>
        <w:tc>
          <w:tcPr>
            <w:tcW w:w="2891" w:type="dxa"/>
            <w:vAlign w:val="center"/>
          </w:tcPr>
          <w:p w:rsidR="00654BA0" w:rsidRDefault="00440C2E">
            <w:pPr>
              <w:pStyle w:val="20"/>
            </w:pPr>
            <w:r>
              <w:t>网络安全检查级时率</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网络正常运行率</w:t>
            </w:r>
          </w:p>
        </w:tc>
        <w:tc>
          <w:tcPr>
            <w:tcW w:w="2891" w:type="dxa"/>
            <w:vAlign w:val="center"/>
          </w:tcPr>
          <w:p w:rsidR="00654BA0" w:rsidRDefault="00440C2E">
            <w:pPr>
              <w:pStyle w:val="20"/>
            </w:pPr>
            <w:r>
              <w:t>网络正常运行率</w:t>
            </w:r>
          </w:p>
        </w:tc>
        <w:tc>
          <w:tcPr>
            <w:tcW w:w="1276" w:type="dxa"/>
            <w:vAlign w:val="center"/>
          </w:tcPr>
          <w:p w:rsidR="00654BA0" w:rsidRDefault="00440C2E">
            <w:pPr>
              <w:pStyle w:val="20"/>
            </w:pPr>
            <w:r>
              <w:t>≥95百分比</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网络安全性</w:t>
            </w:r>
          </w:p>
        </w:tc>
        <w:tc>
          <w:tcPr>
            <w:tcW w:w="2891" w:type="dxa"/>
            <w:vAlign w:val="center"/>
          </w:tcPr>
          <w:p w:rsidR="00654BA0" w:rsidRDefault="00440C2E">
            <w:pPr>
              <w:pStyle w:val="20"/>
            </w:pPr>
            <w:r>
              <w:t>网络安全性</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不超出预算</w:t>
            </w:r>
          </w:p>
        </w:tc>
        <w:tc>
          <w:tcPr>
            <w:tcW w:w="2891" w:type="dxa"/>
            <w:vAlign w:val="center"/>
          </w:tcPr>
          <w:p w:rsidR="00654BA0" w:rsidRDefault="00440C2E">
            <w:pPr>
              <w:pStyle w:val="20"/>
            </w:pPr>
            <w:r>
              <w:t>不超出预算</w:t>
            </w:r>
          </w:p>
        </w:tc>
        <w:tc>
          <w:tcPr>
            <w:tcW w:w="1276" w:type="dxa"/>
            <w:vAlign w:val="center"/>
          </w:tcPr>
          <w:p w:rsidR="00654BA0" w:rsidRDefault="00440C2E">
            <w:pPr>
              <w:pStyle w:val="20"/>
            </w:pPr>
            <w:r>
              <w:t>≤3万元</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信息网络正常运行</w:t>
            </w:r>
          </w:p>
        </w:tc>
        <w:tc>
          <w:tcPr>
            <w:tcW w:w="2891" w:type="dxa"/>
            <w:vAlign w:val="center"/>
          </w:tcPr>
          <w:p w:rsidR="00654BA0" w:rsidRDefault="00440C2E">
            <w:pPr>
              <w:pStyle w:val="20"/>
            </w:pPr>
            <w:r>
              <w:t>信息网络正常运行率</w:t>
            </w:r>
          </w:p>
        </w:tc>
        <w:tc>
          <w:tcPr>
            <w:tcW w:w="1276" w:type="dxa"/>
            <w:vAlign w:val="center"/>
          </w:tcPr>
          <w:p w:rsidR="00654BA0" w:rsidRDefault="00440C2E">
            <w:pPr>
              <w:pStyle w:val="20"/>
            </w:pPr>
            <w:r>
              <w:t>≥95百分比</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网络服务满意度</w:t>
            </w:r>
          </w:p>
        </w:tc>
        <w:tc>
          <w:tcPr>
            <w:tcW w:w="2891" w:type="dxa"/>
            <w:vAlign w:val="center"/>
          </w:tcPr>
          <w:p w:rsidR="00654BA0" w:rsidRDefault="00440C2E">
            <w:pPr>
              <w:pStyle w:val="20"/>
            </w:pPr>
            <w:r>
              <w:t>网络服务满意度</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计划标准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38" w:name="_Toc_4_4_0000000041"/>
      <w:r>
        <w:rPr>
          <w:rFonts w:ascii="方正仿宋_GBK" w:eastAsia="方正仿宋_GBK" w:hAnsi="方正仿宋_GBK" w:cs="方正仿宋_GBK"/>
          <w:color w:val="000000"/>
          <w:sz w:val="28"/>
        </w:rPr>
        <w:t>38.政务信息化项目运维资金绩效目标表</w:t>
      </w:r>
      <w:bookmarkEnd w:id="38"/>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386"/>
        <w:gridCol w:w="1201"/>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302006青岛市美术馆</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994" w:type="dxa"/>
            <w:gridSpan w:val="3"/>
            <w:vAlign w:val="center"/>
          </w:tcPr>
          <w:p w:rsidR="00654BA0" w:rsidRDefault="00440C2E">
            <w:pPr>
              <w:pStyle w:val="20"/>
            </w:pPr>
            <w:r>
              <w:t>37020022P13000410133K</w:t>
            </w:r>
          </w:p>
        </w:tc>
        <w:tc>
          <w:tcPr>
            <w:tcW w:w="1201" w:type="dxa"/>
            <w:vAlign w:val="center"/>
          </w:tcPr>
          <w:p w:rsidR="00654BA0" w:rsidRDefault="00440C2E">
            <w:pPr>
              <w:pStyle w:val="10"/>
            </w:pPr>
            <w:r>
              <w:t>项目名称</w:t>
            </w:r>
          </w:p>
        </w:tc>
        <w:tc>
          <w:tcPr>
            <w:tcW w:w="4423" w:type="dxa"/>
            <w:gridSpan w:val="3"/>
            <w:vAlign w:val="center"/>
          </w:tcPr>
          <w:p w:rsidR="00654BA0" w:rsidRDefault="00440C2E">
            <w:pPr>
              <w:pStyle w:val="20"/>
            </w:pPr>
            <w:r>
              <w:t>政务信息化项目运维资金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1.50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1.50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门户网站建设</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1.50</w:t>
            </w:r>
          </w:p>
        </w:tc>
        <w:tc>
          <w:tcPr>
            <w:tcW w:w="1304" w:type="dxa"/>
            <w:vAlign w:val="center"/>
          </w:tcPr>
          <w:p w:rsidR="00654BA0" w:rsidRDefault="00440C2E">
            <w:pPr>
              <w:pStyle w:val="3"/>
            </w:pPr>
            <w:r>
              <w:t>1.50</w:t>
            </w:r>
          </w:p>
        </w:tc>
        <w:tc>
          <w:tcPr>
            <w:tcW w:w="3119" w:type="dxa"/>
            <w:gridSpan w:val="2"/>
            <w:vAlign w:val="center"/>
          </w:tcPr>
          <w:p w:rsidR="00654BA0" w:rsidRDefault="00440C2E">
            <w:pPr>
              <w:pStyle w:val="3"/>
            </w:pPr>
            <w:r>
              <w:t>1.50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1.按时完成建设</w:t>
            </w:r>
          </w:p>
          <w:p w:rsidR="00654BA0" w:rsidRDefault="00440C2E">
            <w:pPr>
              <w:pStyle w:val="20"/>
            </w:pPr>
            <w:r>
              <w:t>2.按时支付资金</w:t>
            </w:r>
          </w:p>
          <w:p w:rsidR="00654BA0" w:rsidRDefault="00440C2E">
            <w:pPr>
              <w:pStyle w:val="20"/>
            </w:pPr>
            <w:r>
              <w:t>3.总量控制资金</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门户网站全年信息更新量</w:t>
            </w:r>
          </w:p>
        </w:tc>
        <w:tc>
          <w:tcPr>
            <w:tcW w:w="2891" w:type="dxa"/>
            <w:vAlign w:val="center"/>
          </w:tcPr>
          <w:p w:rsidR="00654BA0" w:rsidRDefault="00440C2E">
            <w:pPr>
              <w:pStyle w:val="20"/>
            </w:pPr>
            <w:r>
              <w:t>门户网站全年信息更新量</w:t>
            </w:r>
          </w:p>
        </w:tc>
        <w:tc>
          <w:tcPr>
            <w:tcW w:w="1276" w:type="dxa"/>
            <w:vAlign w:val="center"/>
          </w:tcPr>
          <w:p w:rsidR="00654BA0" w:rsidRDefault="00440C2E">
            <w:pPr>
              <w:pStyle w:val="20"/>
            </w:pPr>
            <w:r>
              <w:t>≥20条</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资金到位率</w:t>
            </w:r>
          </w:p>
        </w:tc>
        <w:tc>
          <w:tcPr>
            <w:tcW w:w="2891" w:type="dxa"/>
            <w:vAlign w:val="center"/>
          </w:tcPr>
          <w:p w:rsidR="00654BA0" w:rsidRDefault="00440C2E">
            <w:pPr>
              <w:pStyle w:val="20"/>
            </w:pPr>
            <w:r>
              <w:t>资金到位率</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专款专用率</w:t>
            </w:r>
          </w:p>
        </w:tc>
        <w:tc>
          <w:tcPr>
            <w:tcW w:w="2891" w:type="dxa"/>
            <w:vAlign w:val="center"/>
          </w:tcPr>
          <w:p w:rsidR="00654BA0" w:rsidRDefault="00440C2E">
            <w:pPr>
              <w:pStyle w:val="20"/>
            </w:pPr>
            <w:r>
              <w:t>专款专用率</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任务完成率</w:t>
            </w:r>
          </w:p>
        </w:tc>
        <w:tc>
          <w:tcPr>
            <w:tcW w:w="2891" w:type="dxa"/>
            <w:vAlign w:val="center"/>
          </w:tcPr>
          <w:p w:rsidR="00654BA0" w:rsidRDefault="00440C2E">
            <w:pPr>
              <w:pStyle w:val="20"/>
            </w:pPr>
            <w:r>
              <w:t>任务完成率</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任务完成时间</w:t>
            </w:r>
          </w:p>
        </w:tc>
        <w:tc>
          <w:tcPr>
            <w:tcW w:w="2891" w:type="dxa"/>
            <w:vAlign w:val="center"/>
          </w:tcPr>
          <w:p w:rsidR="00654BA0" w:rsidRDefault="00440C2E">
            <w:pPr>
              <w:pStyle w:val="20"/>
            </w:pPr>
            <w:r>
              <w:t>任务完成时间</w:t>
            </w:r>
          </w:p>
        </w:tc>
        <w:tc>
          <w:tcPr>
            <w:tcW w:w="1276" w:type="dxa"/>
            <w:vAlign w:val="center"/>
          </w:tcPr>
          <w:p w:rsidR="00654BA0" w:rsidRDefault="00440C2E">
            <w:pPr>
              <w:pStyle w:val="20"/>
            </w:pPr>
            <w:r>
              <w:t>2022年内</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不超预算</w:t>
            </w:r>
          </w:p>
        </w:tc>
        <w:tc>
          <w:tcPr>
            <w:tcW w:w="2891" w:type="dxa"/>
            <w:vAlign w:val="center"/>
          </w:tcPr>
          <w:p w:rsidR="00654BA0" w:rsidRDefault="00440C2E">
            <w:pPr>
              <w:pStyle w:val="20"/>
            </w:pPr>
            <w:r>
              <w:t>不超预算</w:t>
            </w:r>
          </w:p>
        </w:tc>
        <w:tc>
          <w:tcPr>
            <w:tcW w:w="1276" w:type="dxa"/>
            <w:vAlign w:val="center"/>
          </w:tcPr>
          <w:p w:rsidR="00654BA0" w:rsidRDefault="00440C2E">
            <w:pPr>
              <w:pStyle w:val="20"/>
            </w:pPr>
            <w:r>
              <w:t>≤1.5万元</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信息网络正常运行</w:t>
            </w:r>
          </w:p>
        </w:tc>
        <w:tc>
          <w:tcPr>
            <w:tcW w:w="2891" w:type="dxa"/>
            <w:vAlign w:val="center"/>
          </w:tcPr>
          <w:p w:rsidR="00654BA0" w:rsidRDefault="00440C2E">
            <w:pPr>
              <w:pStyle w:val="20"/>
            </w:pPr>
            <w:r>
              <w:t>信息网络正常运行</w:t>
            </w:r>
          </w:p>
        </w:tc>
        <w:tc>
          <w:tcPr>
            <w:tcW w:w="1276" w:type="dxa"/>
            <w:vAlign w:val="center"/>
          </w:tcPr>
          <w:p w:rsidR="00654BA0" w:rsidRDefault="00440C2E">
            <w:pPr>
              <w:pStyle w:val="20"/>
            </w:pPr>
            <w:r>
              <w:t>良好</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网络服务满意度</w:t>
            </w:r>
          </w:p>
        </w:tc>
        <w:tc>
          <w:tcPr>
            <w:tcW w:w="2891" w:type="dxa"/>
            <w:vAlign w:val="center"/>
          </w:tcPr>
          <w:p w:rsidR="00654BA0" w:rsidRDefault="00440C2E">
            <w:pPr>
              <w:pStyle w:val="20"/>
            </w:pPr>
            <w:r>
              <w:t>网络服务满意度</w:t>
            </w:r>
          </w:p>
        </w:tc>
        <w:tc>
          <w:tcPr>
            <w:tcW w:w="1276" w:type="dxa"/>
            <w:vAlign w:val="center"/>
          </w:tcPr>
          <w:p w:rsidR="00654BA0" w:rsidRDefault="00440C2E">
            <w:pPr>
              <w:pStyle w:val="20"/>
            </w:pPr>
            <w:r>
              <w:t>100百分比</w:t>
            </w:r>
          </w:p>
        </w:tc>
        <w:tc>
          <w:tcPr>
            <w:tcW w:w="1843" w:type="dxa"/>
            <w:vAlign w:val="center"/>
          </w:tcPr>
          <w:p w:rsidR="00654BA0" w:rsidRDefault="00440C2E">
            <w:pPr>
              <w:pStyle w:val="20"/>
            </w:pPr>
            <w:r>
              <w:t>计划标准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39" w:name="_Toc_4_4_0000000042"/>
      <w:r>
        <w:rPr>
          <w:rFonts w:ascii="方正仿宋_GBK" w:eastAsia="方正仿宋_GBK" w:hAnsi="方正仿宋_GBK" w:cs="方正仿宋_GBK"/>
          <w:color w:val="000000"/>
          <w:sz w:val="28"/>
        </w:rPr>
        <w:t>39.迎宾馆运维与运行经费绩效目标表</w:t>
      </w:r>
      <w:bookmarkEnd w:id="39"/>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386"/>
        <w:gridCol w:w="1201"/>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302007青岛市城市文化遗产保护中心</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994" w:type="dxa"/>
            <w:gridSpan w:val="3"/>
            <w:vAlign w:val="center"/>
          </w:tcPr>
          <w:p w:rsidR="00654BA0" w:rsidRDefault="00440C2E">
            <w:pPr>
              <w:pStyle w:val="20"/>
            </w:pPr>
            <w:r>
              <w:t>37020022P88002810471A</w:t>
            </w:r>
          </w:p>
        </w:tc>
        <w:tc>
          <w:tcPr>
            <w:tcW w:w="1201" w:type="dxa"/>
            <w:vAlign w:val="center"/>
          </w:tcPr>
          <w:p w:rsidR="00654BA0" w:rsidRDefault="00440C2E">
            <w:pPr>
              <w:pStyle w:val="10"/>
            </w:pPr>
            <w:r>
              <w:t>项目名称</w:t>
            </w:r>
          </w:p>
        </w:tc>
        <w:tc>
          <w:tcPr>
            <w:tcW w:w="4423" w:type="dxa"/>
            <w:gridSpan w:val="3"/>
            <w:vAlign w:val="center"/>
          </w:tcPr>
          <w:p w:rsidR="00654BA0" w:rsidRDefault="00440C2E">
            <w:pPr>
              <w:pStyle w:val="20"/>
            </w:pPr>
            <w:r>
              <w:t>迎宾馆运维与运行经费</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123.00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123.00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迎宾馆运维与运行经费</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30.75</w:t>
            </w:r>
          </w:p>
        </w:tc>
        <w:tc>
          <w:tcPr>
            <w:tcW w:w="1587" w:type="dxa"/>
            <w:gridSpan w:val="2"/>
            <w:vAlign w:val="center"/>
          </w:tcPr>
          <w:p w:rsidR="00654BA0" w:rsidRDefault="00440C2E">
            <w:pPr>
              <w:pStyle w:val="3"/>
            </w:pPr>
            <w:r>
              <w:t>61.50</w:t>
            </w:r>
          </w:p>
        </w:tc>
        <w:tc>
          <w:tcPr>
            <w:tcW w:w="1304" w:type="dxa"/>
            <w:vAlign w:val="center"/>
          </w:tcPr>
          <w:p w:rsidR="00654BA0" w:rsidRDefault="00440C2E">
            <w:pPr>
              <w:pStyle w:val="3"/>
            </w:pPr>
            <w:r>
              <w:t>92.25</w:t>
            </w:r>
          </w:p>
        </w:tc>
        <w:tc>
          <w:tcPr>
            <w:tcW w:w="3119" w:type="dxa"/>
            <w:gridSpan w:val="2"/>
            <w:vAlign w:val="center"/>
          </w:tcPr>
          <w:p w:rsidR="00654BA0" w:rsidRDefault="00440C2E">
            <w:pPr>
              <w:pStyle w:val="3"/>
            </w:pPr>
            <w:r>
              <w:t>123.00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目标内容1目标内容1展览推出方面：计划在2022年元旦推出“时间的足迹——走向1907”专题展览、爱国主义教育展厅，518博物馆日推出“时间的色彩——回眸1910”，文化和自然遗产日推出“建筑修缮特展”，国庆节推出“时间的旋律——聆赏1901”专题展览。</w:t>
            </w:r>
          </w:p>
          <w:p w:rsidR="00654BA0" w:rsidRDefault="00440C2E">
            <w:pPr>
              <w:pStyle w:val="20"/>
            </w:pPr>
            <w:r>
              <w:t>社教活动开展方面：计划在元旦、春节等节日期间推出系列主题活动，结合文化讲座、文化“五进”、外语沙龙等专题活动，全年开展35场以上。</w:t>
            </w:r>
          </w:p>
          <w:p w:rsidR="00654BA0" w:rsidRDefault="00440C2E">
            <w:pPr>
              <w:pStyle w:val="20"/>
            </w:pPr>
            <w:r>
              <w:t>线上研学微课堂方面：全年计划推出“研学微课堂”15期，并在微信公众号上进行发布。</w:t>
            </w:r>
          </w:p>
          <w:p w:rsidR="00654BA0" w:rsidRDefault="00440C2E">
            <w:pPr>
              <w:pStyle w:val="20"/>
            </w:pPr>
            <w:r>
              <w:t>课题研究项目方面：进行红色主题与数字化博物馆建设等方面课题的研究，形成研究成果并加以总结，在展览中继续深化。</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人数</w:t>
            </w:r>
          </w:p>
          <w:p w:rsidR="00654BA0" w:rsidRDefault="00654BA0">
            <w:pPr>
              <w:pStyle w:val="20"/>
            </w:pPr>
          </w:p>
          <w:p w:rsidR="00654BA0" w:rsidRDefault="00654BA0">
            <w:pPr>
              <w:pStyle w:val="20"/>
            </w:pPr>
          </w:p>
        </w:tc>
        <w:tc>
          <w:tcPr>
            <w:tcW w:w="2891" w:type="dxa"/>
            <w:vAlign w:val="center"/>
          </w:tcPr>
          <w:p w:rsidR="00654BA0" w:rsidRDefault="00440C2E">
            <w:pPr>
              <w:pStyle w:val="20"/>
            </w:pPr>
            <w:r>
              <w:t>游客接待量</w:t>
            </w:r>
          </w:p>
        </w:tc>
        <w:tc>
          <w:tcPr>
            <w:tcW w:w="1276" w:type="dxa"/>
            <w:vAlign w:val="center"/>
          </w:tcPr>
          <w:p w:rsidR="00654BA0" w:rsidRDefault="00440C2E">
            <w:pPr>
              <w:pStyle w:val="20"/>
            </w:pPr>
            <w:r>
              <w:t>≥20万</w:t>
            </w:r>
          </w:p>
        </w:tc>
        <w:tc>
          <w:tcPr>
            <w:tcW w:w="1843" w:type="dxa"/>
            <w:vAlign w:val="center"/>
          </w:tcPr>
          <w:p w:rsidR="00654BA0" w:rsidRDefault="00440C2E">
            <w:pPr>
              <w:pStyle w:val="20"/>
            </w:pPr>
            <w:r>
              <w:t>依据博物馆去年游客参观人数进行预估</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时间</w:t>
            </w:r>
          </w:p>
        </w:tc>
        <w:tc>
          <w:tcPr>
            <w:tcW w:w="2891" w:type="dxa"/>
            <w:vAlign w:val="center"/>
          </w:tcPr>
          <w:p w:rsidR="00654BA0" w:rsidRDefault="00440C2E">
            <w:pPr>
              <w:pStyle w:val="20"/>
            </w:pPr>
            <w:r>
              <w:t>开放时间</w:t>
            </w:r>
          </w:p>
        </w:tc>
        <w:tc>
          <w:tcPr>
            <w:tcW w:w="1276" w:type="dxa"/>
            <w:vAlign w:val="center"/>
          </w:tcPr>
          <w:p w:rsidR="00654BA0" w:rsidRDefault="00440C2E">
            <w:pPr>
              <w:pStyle w:val="20"/>
            </w:pPr>
            <w:r>
              <w:t>≥300天</w:t>
            </w:r>
          </w:p>
        </w:tc>
        <w:tc>
          <w:tcPr>
            <w:tcW w:w="1843" w:type="dxa"/>
            <w:vAlign w:val="center"/>
          </w:tcPr>
          <w:p w:rsidR="00654BA0" w:rsidRDefault="00440C2E">
            <w:pPr>
              <w:pStyle w:val="20"/>
            </w:pPr>
            <w:r>
              <w:t>依据博物馆往年开放时间确定</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展览次数</w:t>
            </w:r>
          </w:p>
        </w:tc>
        <w:tc>
          <w:tcPr>
            <w:tcW w:w="2891" w:type="dxa"/>
            <w:vAlign w:val="center"/>
          </w:tcPr>
          <w:p w:rsidR="00654BA0" w:rsidRDefault="00440C2E">
            <w:pPr>
              <w:pStyle w:val="20"/>
            </w:pPr>
            <w:r>
              <w:t>临展数量</w:t>
            </w:r>
          </w:p>
        </w:tc>
        <w:tc>
          <w:tcPr>
            <w:tcW w:w="1276" w:type="dxa"/>
            <w:vAlign w:val="center"/>
          </w:tcPr>
          <w:p w:rsidR="00654BA0" w:rsidRDefault="00440C2E">
            <w:pPr>
              <w:pStyle w:val="20"/>
            </w:pPr>
            <w:r>
              <w:t>8个</w:t>
            </w:r>
          </w:p>
        </w:tc>
        <w:tc>
          <w:tcPr>
            <w:tcW w:w="1843" w:type="dxa"/>
            <w:vAlign w:val="center"/>
          </w:tcPr>
          <w:p w:rsidR="00654BA0" w:rsidRDefault="00440C2E">
            <w:pPr>
              <w:pStyle w:val="20"/>
            </w:pPr>
            <w:r>
              <w:t>根据博物馆年度展览计划数量确定</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活动质量</w:t>
            </w:r>
          </w:p>
        </w:tc>
        <w:tc>
          <w:tcPr>
            <w:tcW w:w="2891" w:type="dxa"/>
            <w:vAlign w:val="center"/>
          </w:tcPr>
          <w:p w:rsidR="00654BA0" w:rsidRDefault="00440C2E">
            <w:pPr>
              <w:pStyle w:val="20"/>
            </w:pPr>
            <w:r>
              <w:t>社交活动数量</w:t>
            </w:r>
          </w:p>
        </w:tc>
        <w:tc>
          <w:tcPr>
            <w:tcW w:w="1276" w:type="dxa"/>
            <w:vAlign w:val="center"/>
          </w:tcPr>
          <w:p w:rsidR="00654BA0" w:rsidRDefault="00440C2E">
            <w:pPr>
              <w:pStyle w:val="20"/>
            </w:pPr>
            <w:r>
              <w:t>≥35场</w:t>
            </w:r>
          </w:p>
        </w:tc>
        <w:tc>
          <w:tcPr>
            <w:tcW w:w="1843" w:type="dxa"/>
            <w:vAlign w:val="center"/>
          </w:tcPr>
          <w:p w:rsidR="00654BA0" w:rsidRDefault="00440C2E">
            <w:pPr>
              <w:pStyle w:val="20"/>
            </w:pPr>
            <w:r>
              <w:t>根据博物馆工作计划及安排确定</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活动完成率</w:t>
            </w:r>
          </w:p>
        </w:tc>
        <w:tc>
          <w:tcPr>
            <w:tcW w:w="2891" w:type="dxa"/>
            <w:vAlign w:val="center"/>
          </w:tcPr>
          <w:p w:rsidR="00654BA0" w:rsidRDefault="00440C2E">
            <w:pPr>
              <w:pStyle w:val="20"/>
            </w:pPr>
            <w:r>
              <w:t>活动完成率</w:t>
            </w:r>
          </w:p>
        </w:tc>
        <w:tc>
          <w:tcPr>
            <w:tcW w:w="1276" w:type="dxa"/>
            <w:vAlign w:val="center"/>
          </w:tcPr>
          <w:p w:rsidR="00654BA0" w:rsidRDefault="00440C2E">
            <w:pPr>
              <w:pStyle w:val="20"/>
            </w:pPr>
            <w:r>
              <w:t>≥95%</w:t>
            </w:r>
          </w:p>
        </w:tc>
        <w:tc>
          <w:tcPr>
            <w:tcW w:w="1843" w:type="dxa"/>
            <w:vAlign w:val="center"/>
          </w:tcPr>
          <w:p w:rsidR="00654BA0" w:rsidRDefault="00440C2E">
            <w:pPr>
              <w:pStyle w:val="20"/>
            </w:pPr>
            <w:r>
              <w:t>根据博物馆年度工作计划确定</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预计成本</w:t>
            </w:r>
          </w:p>
        </w:tc>
        <w:tc>
          <w:tcPr>
            <w:tcW w:w="2891" w:type="dxa"/>
            <w:vAlign w:val="center"/>
          </w:tcPr>
          <w:p w:rsidR="00654BA0" w:rsidRDefault="00440C2E">
            <w:pPr>
              <w:pStyle w:val="20"/>
            </w:pPr>
            <w:r>
              <w:t>预计成本</w:t>
            </w:r>
          </w:p>
        </w:tc>
        <w:tc>
          <w:tcPr>
            <w:tcW w:w="1276" w:type="dxa"/>
            <w:vAlign w:val="center"/>
          </w:tcPr>
          <w:p w:rsidR="00654BA0" w:rsidRDefault="00440C2E">
            <w:pPr>
              <w:pStyle w:val="20"/>
            </w:pPr>
            <w:r>
              <w:t>≤123万</w:t>
            </w:r>
          </w:p>
        </w:tc>
        <w:tc>
          <w:tcPr>
            <w:tcW w:w="1843" w:type="dxa"/>
            <w:vAlign w:val="center"/>
          </w:tcPr>
          <w:p w:rsidR="00654BA0" w:rsidRDefault="00440C2E">
            <w:pPr>
              <w:pStyle w:val="20"/>
            </w:pPr>
            <w:r>
              <w:t>依据博物馆年度收入预计成本</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经济效益指标</w:t>
            </w:r>
          </w:p>
        </w:tc>
        <w:tc>
          <w:tcPr>
            <w:tcW w:w="1332" w:type="dxa"/>
            <w:vAlign w:val="center"/>
          </w:tcPr>
          <w:p w:rsidR="00654BA0" w:rsidRDefault="00440C2E">
            <w:pPr>
              <w:pStyle w:val="20"/>
            </w:pPr>
            <w:r>
              <w:t>营业收入</w:t>
            </w:r>
          </w:p>
        </w:tc>
        <w:tc>
          <w:tcPr>
            <w:tcW w:w="2891" w:type="dxa"/>
            <w:vAlign w:val="center"/>
          </w:tcPr>
          <w:p w:rsidR="00654BA0" w:rsidRDefault="00440C2E">
            <w:pPr>
              <w:pStyle w:val="20"/>
            </w:pPr>
            <w:r>
              <w:t>营业收入</w:t>
            </w:r>
          </w:p>
        </w:tc>
        <w:tc>
          <w:tcPr>
            <w:tcW w:w="1276" w:type="dxa"/>
            <w:vAlign w:val="center"/>
          </w:tcPr>
          <w:p w:rsidR="00654BA0" w:rsidRDefault="00440C2E">
            <w:pPr>
              <w:pStyle w:val="20"/>
            </w:pPr>
            <w:r>
              <w:t>≥200万</w:t>
            </w:r>
          </w:p>
        </w:tc>
        <w:tc>
          <w:tcPr>
            <w:tcW w:w="1843" w:type="dxa"/>
            <w:vAlign w:val="center"/>
          </w:tcPr>
          <w:p w:rsidR="00654BA0" w:rsidRDefault="00440C2E">
            <w:pPr>
              <w:pStyle w:val="20"/>
            </w:pPr>
            <w:r>
              <w:t>依据往年门票收入预估</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服务对象满意对</w:t>
            </w:r>
          </w:p>
        </w:tc>
        <w:tc>
          <w:tcPr>
            <w:tcW w:w="2891" w:type="dxa"/>
            <w:vAlign w:val="center"/>
          </w:tcPr>
          <w:p w:rsidR="00654BA0" w:rsidRDefault="00440C2E">
            <w:pPr>
              <w:pStyle w:val="20"/>
            </w:pPr>
            <w:r>
              <w:t>服务对象满意度</w:t>
            </w:r>
          </w:p>
        </w:tc>
        <w:tc>
          <w:tcPr>
            <w:tcW w:w="1276" w:type="dxa"/>
            <w:vAlign w:val="center"/>
          </w:tcPr>
          <w:p w:rsidR="00654BA0" w:rsidRDefault="00440C2E">
            <w:pPr>
              <w:pStyle w:val="20"/>
            </w:pPr>
            <w:r>
              <w:t>≥95%</w:t>
            </w:r>
          </w:p>
        </w:tc>
        <w:tc>
          <w:tcPr>
            <w:tcW w:w="1843" w:type="dxa"/>
            <w:vAlign w:val="center"/>
          </w:tcPr>
          <w:p w:rsidR="00654BA0" w:rsidRDefault="00440C2E">
            <w:pPr>
              <w:pStyle w:val="20"/>
            </w:pPr>
            <w:r>
              <w:t>依据博物馆往年满意度确定</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40" w:name="_Toc_4_4_0000000043"/>
      <w:r>
        <w:rPr>
          <w:rFonts w:ascii="方正仿宋_GBK" w:eastAsia="方正仿宋_GBK" w:hAnsi="方正仿宋_GBK" w:cs="方正仿宋_GBK"/>
          <w:color w:val="000000"/>
          <w:sz w:val="28"/>
        </w:rPr>
        <w:t>40.迎宾馆正常运转及维护经费绩效目标表</w:t>
      </w:r>
      <w:bookmarkEnd w:id="40"/>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528"/>
        <w:gridCol w:w="1059"/>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302007青岛市城市文化遗产保护中心</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3136" w:type="dxa"/>
            <w:gridSpan w:val="3"/>
            <w:vAlign w:val="center"/>
          </w:tcPr>
          <w:p w:rsidR="00654BA0" w:rsidRDefault="00440C2E">
            <w:pPr>
              <w:pStyle w:val="20"/>
            </w:pPr>
            <w:r>
              <w:t>37020022P88002810478K</w:t>
            </w:r>
          </w:p>
        </w:tc>
        <w:tc>
          <w:tcPr>
            <w:tcW w:w="1059" w:type="dxa"/>
            <w:vAlign w:val="center"/>
          </w:tcPr>
          <w:p w:rsidR="00654BA0" w:rsidRDefault="00440C2E">
            <w:pPr>
              <w:pStyle w:val="10"/>
            </w:pPr>
            <w:r>
              <w:t>项目名称</w:t>
            </w:r>
          </w:p>
        </w:tc>
        <w:tc>
          <w:tcPr>
            <w:tcW w:w="4423" w:type="dxa"/>
            <w:gridSpan w:val="3"/>
            <w:vAlign w:val="center"/>
          </w:tcPr>
          <w:p w:rsidR="00654BA0" w:rsidRDefault="00440C2E">
            <w:pPr>
              <w:pStyle w:val="20"/>
            </w:pPr>
            <w:r>
              <w:t>迎宾馆正常运转及维护经费</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522.00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522.00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迎宾馆正常运转及维护经费</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130.50</w:t>
            </w:r>
          </w:p>
        </w:tc>
        <w:tc>
          <w:tcPr>
            <w:tcW w:w="1587" w:type="dxa"/>
            <w:gridSpan w:val="2"/>
            <w:vAlign w:val="center"/>
          </w:tcPr>
          <w:p w:rsidR="00654BA0" w:rsidRDefault="00440C2E">
            <w:pPr>
              <w:pStyle w:val="3"/>
            </w:pPr>
            <w:r>
              <w:t>261.00</w:t>
            </w:r>
          </w:p>
        </w:tc>
        <w:tc>
          <w:tcPr>
            <w:tcW w:w="1304" w:type="dxa"/>
            <w:vAlign w:val="center"/>
          </w:tcPr>
          <w:p w:rsidR="00654BA0" w:rsidRDefault="00440C2E">
            <w:pPr>
              <w:pStyle w:val="3"/>
            </w:pPr>
            <w:r>
              <w:t>391.50</w:t>
            </w:r>
          </w:p>
        </w:tc>
        <w:tc>
          <w:tcPr>
            <w:tcW w:w="3119" w:type="dxa"/>
            <w:gridSpan w:val="2"/>
            <w:vAlign w:val="center"/>
          </w:tcPr>
          <w:p w:rsidR="00654BA0" w:rsidRDefault="00440C2E">
            <w:pPr>
              <w:pStyle w:val="3"/>
            </w:pPr>
            <w:r>
              <w:t>522.00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目标内容1展览推出方面：计划在2022年元旦推出“时间的足迹——走向1907”专题展览、爱国主义教育展厅，518博物馆日推出“时间的色彩——回眸1910”，文化和自然遗产日推出“建筑修缮特展”，国庆节推出“时间的旋律——聆赏1901”专题展览。</w:t>
            </w:r>
          </w:p>
          <w:p w:rsidR="00654BA0" w:rsidRDefault="00440C2E">
            <w:pPr>
              <w:pStyle w:val="20"/>
            </w:pPr>
            <w:r>
              <w:t>社教活动开展方面：计划在元旦、春节等节日期间推出系列主题活动，结合文化讲座、文化“五进”、外语沙龙等专题活动，全年开展35场以上。</w:t>
            </w:r>
          </w:p>
          <w:p w:rsidR="00654BA0" w:rsidRDefault="00440C2E">
            <w:pPr>
              <w:pStyle w:val="20"/>
            </w:pPr>
            <w:r>
              <w:t>线上研学微课堂方面：全年计划推出“研学微课堂”15期，并在微信公众号上进行发布。</w:t>
            </w:r>
          </w:p>
          <w:p w:rsidR="00654BA0" w:rsidRDefault="00440C2E">
            <w:pPr>
              <w:pStyle w:val="20"/>
            </w:pPr>
            <w:r>
              <w:t>课题研究项目方面：进行红色主题与数字化博物馆建设等方面课题的研究，形成研究成果并加以总结，在展览中继续深化。</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游客接待量</w:t>
            </w:r>
          </w:p>
        </w:tc>
        <w:tc>
          <w:tcPr>
            <w:tcW w:w="2891" w:type="dxa"/>
            <w:vAlign w:val="center"/>
          </w:tcPr>
          <w:p w:rsidR="00654BA0" w:rsidRDefault="00440C2E">
            <w:pPr>
              <w:pStyle w:val="20"/>
            </w:pPr>
            <w:r>
              <w:t>游客接待量</w:t>
            </w:r>
          </w:p>
        </w:tc>
        <w:tc>
          <w:tcPr>
            <w:tcW w:w="1276" w:type="dxa"/>
            <w:vAlign w:val="center"/>
          </w:tcPr>
          <w:p w:rsidR="00654BA0" w:rsidRDefault="00440C2E">
            <w:pPr>
              <w:pStyle w:val="20"/>
            </w:pPr>
            <w:r>
              <w:t>≥20万</w:t>
            </w:r>
          </w:p>
        </w:tc>
        <w:tc>
          <w:tcPr>
            <w:tcW w:w="1843" w:type="dxa"/>
            <w:vAlign w:val="center"/>
          </w:tcPr>
          <w:p w:rsidR="00654BA0" w:rsidRDefault="00440C2E">
            <w:pPr>
              <w:pStyle w:val="20"/>
            </w:pPr>
            <w:r>
              <w:t>依据博物馆2021年1-9月游客参观人数进行预估</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社教活动数量</w:t>
            </w:r>
          </w:p>
        </w:tc>
        <w:tc>
          <w:tcPr>
            <w:tcW w:w="2891" w:type="dxa"/>
            <w:vAlign w:val="center"/>
          </w:tcPr>
          <w:p w:rsidR="00654BA0" w:rsidRDefault="00440C2E">
            <w:pPr>
              <w:pStyle w:val="20"/>
            </w:pPr>
            <w:r>
              <w:t>社教活动数量</w:t>
            </w:r>
          </w:p>
        </w:tc>
        <w:tc>
          <w:tcPr>
            <w:tcW w:w="1276" w:type="dxa"/>
            <w:vAlign w:val="center"/>
          </w:tcPr>
          <w:p w:rsidR="00654BA0" w:rsidRDefault="00440C2E">
            <w:pPr>
              <w:pStyle w:val="20"/>
            </w:pPr>
            <w:r>
              <w:t>≥35场</w:t>
            </w:r>
          </w:p>
        </w:tc>
        <w:tc>
          <w:tcPr>
            <w:tcW w:w="1843" w:type="dxa"/>
            <w:vAlign w:val="center"/>
          </w:tcPr>
          <w:p w:rsidR="00654BA0" w:rsidRDefault="00440C2E">
            <w:pPr>
              <w:pStyle w:val="20"/>
            </w:pPr>
            <w:r>
              <w:t>依据博物馆往年的工作计划与安排确定</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开放时间</w:t>
            </w:r>
          </w:p>
        </w:tc>
        <w:tc>
          <w:tcPr>
            <w:tcW w:w="2891" w:type="dxa"/>
            <w:vAlign w:val="center"/>
          </w:tcPr>
          <w:p w:rsidR="00654BA0" w:rsidRDefault="00440C2E">
            <w:pPr>
              <w:pStyle w:val="20"/>
            </w:pPr>
            <w:r>
              <w:t>开放时间</w:t>
            </w:r>
          </w:p>
        </w:tc>
        <w:tc>
          <w:tcPr>
            <w:tcW w:w="1276" w:type="dxa"/>
            <w:vAlign w:val="center"/>
          </w:tcPr>
          <w:p w:rsidR="00654BA0" w:rsidRDefault="00440C2E">
            <w:pPr>
              <w:pStyle w:val="20"/>
            </w:pPr>
            <w:r>
              <w:t>≥300天</w:t>
            </w:r>
          </w:p>
        </w:tc>
        <w:tc>
          <w:tcPr>
            <w:tcW w:w="1843" w:type="dxa"/>
            <w:vAlign w:val="center"/>
          </w:tcPr>
          <w:p w:rsidR="00654BA0" w:rsidRDefault="00440C2E">
            <w:pPr>
              <w:pStyle w:val="20"/>
            </w:pPr>
            <w:r>
              <w:t>依据博物馆往年开放时间进行计算</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临展数量</w:t>
            </w:r>
          </w:p>
        </w:tc>
        <w:tc>
          <w:tcPr>
            <w:tcW w:w="2891" w:type="dxa"/>
            <w:vAlign w:val="center"/>
          </w:tcPr>
          <w:p w:rsidR="00654BA0" w:rsidRDefault="00440C2E">
            <w:pPr>
              <w:pStyle w:val="20"/>
            </w:pPr>
            <w:r>
              <w:t>临展数量</w:t>
            </w:r>
          </w:p>
        </w:tc>
        <w:tc>
          <w:tcPr>
            <w:tcW w:w="1276" w:type="dxa"/>
            <w:vAlign w:val="center"/>
          </w:tcPr>
          <w:p w:rsidR="00654BA0" w:rsidRDefault="00440C2E">
            <w:pPr>
              <w:pStyle w:val="20"/>
            </w:pPr>
            <w:r>
              <w:t>8个</w:t>
            </w:r>
          </w:p>
        </w:tc>
        <w:tc>
          <w:tcPr>
            <w:tcW w:w="1843" w:type="dxa"/>
            <w:vAlign w:val="center"/>
          </w:tcPr>
          <w:p w:rsidR="00654BA0" w:rsidRDefault="00440C2E">
            <w:pPr>
              <w:pStyle w:val="20"/>
            </w:pPr>
            <w:r>
              <w:t>依据博物馆年度展览计划数量确定</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预计成本</w:t>
            </w:r>
          </w:p>
        </w:tc>
        <w:tc>
          <w:tcPr>
            <w:tcW w:w="2891" w:type="dxa"/>
            <w:vAlign w:val="center"/>
          </w:tcPr>
          <w:p w:rsidR="00654BA0" w:rsidRDefault="00440C2E">
            <w:pPr>
              <w:pStyle w:val="20"/>
            </w:pPr>
            <w:r>
              <w:t>预计成本</w:t>
            </w:r>
          </w:p>
        </w:tc>
        <w:tc>
          <w:tcPr>
            <w:tcW w:w="1276" w:type="dxa"/>
            <w:vAlign w:val="center"/>
          </w:tcPr>
          <w:p w:rsidR="00654BA0" w:rsidRDefault="00440C2E">
            <w:pPr>
              <w:pStyle w:val="20"/>
            </w:pPr>
            <w:r>
              <w:t>≤522万</w:t>
            </w:r>
          </w:p>
        </w:tc>
        <w:tc>
          <w:tcPr>
            <w:tcW w:w="1843" w:type="dxa"/>
            <w:vAlign w:val="center"/>
          </w:tcPr>
          <w:p w:rsidR="00654BA0" w:rsidRDefault="00440C2E">
            <w:pPr>
              <w:pStyle w:val="20"/>
            </w:pPr>
            <w:r>
              <w:t>依据博物馆年度收入预计成本</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线上研学微课堂</w:t>
            </w:r>
          </w:p>
        </w:tc>
        <w:tc>
          <w:tcPr>
            <w:tcW w:w="2891" w:type="dxa"/>
            <w:vAlign w:val="center"/>
          </w:tcPr>
          <w:p w:rsidR="00654BA0" w:rsidRDefault="00440C2E">
            <w:pPr>
              <w:pStyle w:val="20"/>
            </w:pPr>
            <w:r>
              <w:t>线上研学微课堂数量</w:t>
            </w:r>
          </w:p>
        </w:tc>
        <w:tc>
          <w:tcPr>
            <w:tcW w:w="1276" w:type="dxa"/>
            <w:vAlign w:val="center"/>
          </w:tcPr>
          <w:p w:rsidR="00654BA0" w:rsidRDefault="00440C2E">
            <w:pPr>
              <w:pStyle w:val="20"/>
            </w:pPr>
            <w:r>
              <w:t>15个</w:t>
            </w:r>
          </w:p>
        </w:tc>
        <w:tc>
          <w:tcPr>
            <w:tcW w:w="1843" w:type="dxa"/>
            <w:vAlign w:val="center"/>
          </w:tcPr>
          <w:p w:rsidR="00654BA0" w:rsidRDefault="00440C2E">
            <w:pPr>
              <w:pStyle w:val="20"/>
            </w:pPr>
            <w:r>
              <w:t>依据博物馆年度工作计划数量确定</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经济效益指</w:t>
            </w:r>
            <w:r>
              <w:lastRenderedPageBreak/>
              <w:t>标</w:t>
            </w:r>
          </w:p>
        </w:tc>
        <w:tc>
          <w:tcPr>
            <w:tcW w:w="1332" w:type="dxa"/>
            <w:vAlign w:val="center"/>
          </w:tcPr>
          <w:p w:rsidR="00654BA0" w:rsidRDefault="00440C2E">
            <w:pPr>
              <w:pStyle w:val="20"/>
            </w:pPr>
            <w:r>
              <w:lastRenderedPageBreak/>
              <w:t>门票收入</w:t>
            </w:r>
          </w:p>
        </w:tc>
        <w:tc>
          <w:tcPr>
            <w:tcW w:w="2891" w:type="dxa"/>
            <w:vAlign w:val="center"/>
          </w:tcPr>
          <w:p w:rsidR="00654BA0" w:rsidRDefault="00440C2E">
            <w:pPr>
              <w:pStyle w:val="20"/>
            </w:pPr>
            <w:r>
              <w:t>门票收入</w:t>
            </w:r>
          </w:p>
        </w:tc>
        <w:tc>
          <w:tcPr>
            <w:tcW w:w="1276" w:type="dxa"/>
            <w:vAlign w:val="center"/>
          </w:tcPr>
          <w:p w:rsidR="00654BA0" w:rsidRDefault="00440C2E">
            <w:pPr>
              <w:pStyle w:val="20"/>
            </w:pPr>
            <w:r>
              <w:t>≥200万</w:t>
            </w:r>
          </w:p>
        </w:tc>
        <w:tc>
          <w:tcPr>
            <w:tcW w:w="1843" w:type="dxa"/>
            <w:vAlign w:val="center"/>
          </w:tcPr>
          <w:p w:rsidR="00654BA0" w:rsidRDefault="00440C2E">
            <w:pPr>
              <w:pStyle w:val="20"/>
            </w:pPr>
            <w:r>
              <w:t>依据博物馆2021</w:t>
            </w:r>
            <w:r>
              <w:lastRenderedPageBreak/>
              <w:t>年1-9月份门票收入与票价政策预估</w:t>
            </w:r>
          </w:p>
        </w:tc>
      </w:tr>
      <w:tr w:rsidR="00654BA0">
        <w:trPr>
          <w:trHeight w:val="369"/>
          <w:jc w:val="center"/>
        </w:trPr>
        <w:tc>
          <w:tcPr>
            <w:tcW w:w="1276" w:type="dxa"/>
            <w:vAlign w:val="center"/>
          </w:tcPr>
          <w:p w:rsidR="00654BA0" w:rsidRDefault="00440C2E">
            <w:pPr>
              <w:pStyle w:val="3"/>
            </w:pPr>
            <w:r>
              <w:lastRenderedPageBreak/>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服务对象满意度</w:t>
            </w:r>
          </w:p>
        </w:tc>
        <w:tc>
          <w:tcPr>
            <w:tcW w:w="2891" w:type="dxa"/>
            <w:vAlign w:val="center"/>
          </w:tcPr>
          <w:p w:rsidR="00654BA0" w:rsidRDefault="00440C2E">
            <w:pPr>
              <w:pStyle w:val="20"/>
            </w:pPr>
            <w:r>
              <w:t>服务对象满意度</w:t>
            </w:r>
          </w:p>
        </w:tc>
        <w:tc>
          <w:tcPr>
            <w:tcW w:w="1276" w:type="dxa"/>
            <w:vAlign w:val="center"/>
          </w:tcPr>
          <w:p w:rsidR="00654BA0" w:rsidRDefault="00440C2E">
            <w:pPr>
              <w:pStyle w:val="20"/>
            </w:pPr>
            <w:r>
              <w:t>≥95%</w:t>
            </w:r>
          </w:p>
        </w:tc>
        <w:tc>
          <w:tcPr>
            <w:tcW w:w="1843" w:type="dxa"/>
            <w:vAlign w:val="center"/>
          </w:tcPr>
          <w:p w:rsidR="00654BA0" w:rsidRDefault="00440C2E">
            <w:pPr>
              <w:pStyle w:val="20"/>
            </w:pPr>
            <w:r>
              <w:t>依据博物馆往年满意度确定</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41" w:name="_Toc_4_4_0000000044"/>
      <w:r>
        <w:rPr>
          <w:rFonts w:ascii="方正仿宋_GBK" w:eastAsia="方正仿宋_GBK" w:hAnsi="方正仿宋_GBK" w:cs="方正仿宋_GBK"/>
          <w:color w:val="000000"/>
          <w:sz w:val="28"/>
        </w:rPr>
        <w:t>41.免费开放补助资金绩效目标表</w:t>
      </w:r>
      <w:bookmarkEnd w:id="41"/>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302007青岛市城市文化遗产保护中心</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37020022P31000810001X</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免费开放补助资金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95.00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95.00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免费开放补助资金</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23.75</w:t>
            </w:r>
          </w:p>
        </w:tc>
        <w:tc>
          <w:tcPr>
            <w:tcW w:w="1587" w:type="dxa"/>
            <w:gridSpan w:val="2"/>
            <w:vAlign w:val="center"/>
          </w:tcPr>
          <w:p w:rsidR="00654BA0" w:rsidRDefault="00440C2E">
            <w:pPr>
              <w:pStyle w:val="3"/>
            </w:pPr>
            <w:r>
              <w:t>47.50</w:t>
            </w:r>
          </w:p>
        </w:tc>
        <w:tc>
          <w:tcPr>
            <w:tcW w:w="1304" w:type="dxa"/>
            <w:vAlign w:val="center"/>
          </w:tcPr>
          <w:p w:rsidR="00654BA0" w:rsidRDefault="00440C2E">
            <w:pPr>
              <w:pStyle w:val="3"/>
            </w:pPr>
            <w:r>
              <w:t>71.25</w:t>
            </w:r>
          </w:p>
        </w:tc>
        <w:tc>
          <w:tcPr>
            <w:tcW w:w="3119" w:type="dxa"/>
            <w:gridSpan w:val="2"/>
            <w:vAlign w:val="center"/>
          </w:tcPr>
          <w:p w:rsidR="00654BA0" w:rsidRDefault="00440C2E">
            <w:pPr>
              <w:pStyle w:val="3"/>
            </w:pPr>
            <w:r>
              <w:t>95.00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 贯彻落实博物馆免费开放的要求，丰富人民群众的精神文化生活，充分发挥博物馆对保障公民基本文化权益的需求。青岛市城市文化遗产保护中心作为唯一的市属民俗基地，担负着传播我市的民俗文化、提升青岛地区民俗文化影响力的作用。2022年将在城市文化遗产保护中心（天后宫、康有为故居）举办形式多样的民俗文化活动。即：基本陈列、临时展览、民俗文化活动；同时开展民俗文化大讲堂及民俗文化进校园活动以及配合我市举办的民俗节日（春节、端午节、清明节、仲秋节）等活动，展示青岛民俗文化的特色，发挥博物馆社会效益的功能；开展民俗文化的交流（各省市民俗博物馆），扩大青岛民俗文化的影响力，并将其他省市的民俗文化带入青岛市民的生活；加强民俗文化方面的学术研究与交流，创建青岛民俗文化品牌；强化馆内基础设施正常运转和有效使用，确保馆藏文物（民俗藏品）万无一失。"</w:t>
            </w:r>
            <w:r>
              <w:tab/>
            </w:r>
            <w:r>
              <w:tab/>
            </w:r>
            <w:r>
              <w:tab/>
            </w:r>
            <w:r>
              <w:tab/>
            </w:r>
            <w:r>
              <w:tab/>
            </w:r>
            <w:r>
              <w:tab/>
            </w:r>
          </w:p>
          <w:p w:rsidR="00654BA0" w:rsidRDefault="00654BA0">
            <w:pPr>
              <w:pStyle w:val="20"/>
            </w:pP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展览次数</w:t>
            </w:r>
          </w:p>
        </w:tc>
        <w:tc>
          <w:tcPr>
            <w:tcW w:w="2891" w:type="dxa"/>
            <w:vAlign w:val="center"/>
          </w:tcPr>
          <w:p w:rsidR="00654BA0" w:rsidRDefault="00440C2E">
            <w:pPr>
              <w:pStyle w:val="20"/>
            </w:pPr>
            <w:r>
              <w:t>年度完成7个</w:t>
            </w:r>
          </w:p>
        </w:tc>
        <w:tc>
          <w:tcPr>
            <w:tcW w:w="1276" w:type="dxa"/>
            <w:vAlign w:val="center"/>
          </w:tcPr>
          <w:p w:rsidR="00654BA0" w:rsidRDefault="00440C2E">
            <w:pPr>
              <w:pStyle w:val="20"/>
            </w:pPr>
            <w:r>
              <w:t>7个</w:t>
            </w:r>
          </w:p>
        </w:tc>
        <w:tc>
          <w:tcPr>
            <w:tcW w:w="1843" w:type="dxa"/>
            <w:vAlign w:val="center"/>
          </w:tcPr>
          <w:p w:rsidR="00654BA0" w:rsidRDefault="00440C2E">
            <w:pPr>
              <w:pStyle w:val="20"/>
            </w:pPr>
            <w:r>
              <w:t>依据博物馆年度展览计划数量确定</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参观人数</w:t>
            </w:r>
          </w:p>
        </w:tc>
        <w:tc>
          <w:tcPr>
            <w:tcW w:w="2891" w:type="dxa"/>
            <w:vAlign w:val="center"/>
          </w:tcPr>
          <w:p w:rsidR="00654BA0" w:rsidRDefault="00440C2E">
            <w:pPr>
              <w:pStyle w:val="20"/>
            </w:pPr>
            <w:r>
              <w:t>受疫情影响，2020、2021年度参观人数大幅下降，2022年参观人数需参照疫情后的游客数量进行预估</w:t>
            </w:r>
          </w:p>
        </w:tc>
        <w:tc>
          <w:tcPr>
            <w:tcW w:w="1276" w:type="dxa"/>
            <w:vAlign w:val="center"/>
          </w:tcPr>
          <w:p w:rsidR="00654BA0" w:rsidRDefault="00440C2E">
            <w:pPr>
              <w:pStyle w:val="20"/>
            </w:pPr>
            <w:r>
              <w:t>12万</w:t>
            </w:r>
          </w:p>
        </w:tc>
        <w:tc>
          <w:tcPr>
            <w:tcW w:w="1843" w:type="dxa"/>
            <w:vAlign w:val="center"/>
          </w:tcPr>
          <w:p w:rsidR="00654BA0" w:rsidRDefault="00440C2E">
            <w:pPr>
              <w:pStyle w:val="20"/>
            </w:pPr>
            <w:r>
              <w:t>依据博物馆去年参观人数进行预估</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时间</w:t>
            </w:r>
          </w:p>
        </w:tc>
        <w:tc>
          <w:tcPr>
            <w:tcW w:w="2891" w:type="dxa"/>
            <w:vAlign w:val="center"/>
          </w:tcPr>
          <w:p w:rsidR="00654BA0" w:rsidRDefault="00440C2E">
            <w:pPr>
              <w:pStyle w:val="20"/>
            </w:pPr>
            <w:r>
              <w:t>开放时间</w:t>
            </w:r>
          </w:p>
        </w:tc>
        <w:tc>
          <w:tcPr>
            <w:tcW w:w="1276" w:type="dxa"/>
            <w:vAlign w:val="center"/>
          </w:tcPr>
          <w:p w:rsidR="00654BA0" w:rsidRDefault="00440C2E">
            <w:pPr>
              <w:pStyle w:val="20"/>
            </w:pPr>
            <w:r>
              <w:t>≥300天</w:t>
            </w:r>
          </w:p>
        </w:tc>
        <w:tc>
          <w:tcPr>
            <w:tcW w:w="1843" w:type="dxa"/>
            <w:vAlign w:val="center"/>
          </w:tcPr>
          <w:p w:rsidR="00654BA0" w:rsidRDefault="00440C2E">
            <w:pPr>
              <w:pStyle w:val="20"/>
            </w:pPr>
            <w:r>
              <w:t>依据博物馆往年的开放时间进行计算</w:t>
            </w:r>
          </w:p>
          <w:p w:rsidR="00654BA0" w:rsidRDefault="00654BA0">
            <w:pPr>
              <w:pStyle w:val="20"/>
            </w:pP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临时展览</w:t>
            </w:r>
          </w:p>
        </w:tc>
        <w:tc>
          <w:tcPr>
            <w:tcW w:w="2891" w:type="dxa"/>
            <w:vAlign w:val="center"/>
          </w:tcPr>
          <w:p w:rsidR="00654BA0" w:rsidRDefault="00440C2E">
            <w:pPr>
              <w:pStyle w:val="20"/>
            </w:pPr>
            <w:r>
              <w:t>临时展览</w:t>
            </w:r>
          </w:p>
        </w:tc>
        <w:tc>
          <w:tcPr>
            <w:tcW w:w="1276" w:type="dxa"/>
            <w:vAlign w:val="center"/>
          </w:tcPr>
          <w:p w:rsidR="00654BA0" w:rsidRDefault="00440C2E">
            <w:pPr>
              <w:pStyle w:val="20"/>
            </w:pPr>
            <w:r>
              <w:t>8个</w:t>
            </w:r>
          </w:p>
        </w:tc>
        <w:tc>
          <w:tcPr>
            <w:tcW w:w="1843" w:type="dxa"/>
            <w:vAlign w:val="center"/>
          </w:tcPr>
          <w:p w:rsidR="00654BA0" w:rsidRDefault="00440C2E">
            <w:pPr>
              <w:pStyle w:val="20"/>
            </w:pPr>
            <w:r>
              <w:t>依据博物馆年度展览计划数量确定</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成本控制</w:t>
            </w:r>
          </w:p>
        </w:tc>
        <w:tc>
          <w:tcPr>
            <w:tcW w:w="2891" w:type="dxa"/>
            <w:vAlign w:val="center"/>
          </w:tcPr>
          <w:p w:rsidR="00654BA0" w:rsidRDefault="00440C2E">
            <w:pPr>
              <w:pStyle w:val="20"/>
            </w:pPr>
            <w:r>
              <w:t>成本控制</w:t>
            </w:r>
          </w:p>
        </w:tc>
        <w:tc>
          <w:tcPr>
            <w:tcW w:w="1276" w:type="dxa"/>
            <w:vAlign w:val="center"/>
          </w:tcPr>
          <w:p w:rsidR="00654BA0" w:rsidRDefault="00440C2E">
            <w:pPr>
              <w:pStyle w:val="20"/>
            </w:pPr>
            <w:r>
              <w:t>≤95万</w:t>
            </w:r>
          </w:p>
        </w:tc>
        <w:tc>
          <w:tcPr>
            <w:tcW w:w="1843" w:type="dxa"/>
            <w:vAlign w:val="center"/>
          </w:tcPr>
          <w:p w:rsidR="00654BA0" w:rsidRDefault="00440C2E">
            <w:pPr>
              <w:pStyle w:val="20"/>
            </w:pPr>
            <w:r>
              <w:t>根据博物馆年度</w:t>
            </w:r>
            <w:r>
              <w:lastRenderedPageBreak/>
              <w:t>预算测定</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陈列</w:t>
            </w:r>
          </w:p>
        </w:tc>
        <w:tc>
          <w:tcPr>
            <w:tcW w:w="2891" w:type="dxa"/>
            <w:vAlign w:val="center"/>
          </w:tcPr>
          <w:p w:rsidR="00654BA0" w:rsidRDefault="00440C2E">
            <w:pPr>
              <w:pStyle w:val="20"/>
            </w:pPr>
            <w:r>
              <w:t>房屋整洁展品完好设施完善</w:t>
            </w:r>
          </w:p>
        </w:tc>
        <w:tc>
          <w:tcPr>
            <w:tcW w:w="1276" w:type="dxa"/>
            <w:vAlign w:val="center"/>
          </w:tcPr>
          <w:p w:rsidR="00654BA0" w:rsidRDefault="00440C2E">
            <w:pPr>
              <w:pStyle w:val="20"/>
            </w:pPr>
            <w:r>
              <w:t>对展、品室的要求</w:t>
            </w:r>
          </w:p>
        </w:tc>
        <w:tc>
          <w:tcPr>
            <w:tcW w:w="1843" w:type="dxa"/>
            <w:vAlign w:val="center"/>
          </w:tcPr>
          <w:p w:rsidR="00654BA0" w:rsidRDefault="00440C2E">
            <w:pPr>
              <w:pStyle w:val="20"/>
            </w:pPr>
            <w:r>
              <w:t>依据博物馆年度展览计划数量确定</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经济效益指标</w:t>
            </w:r>
          </w:p>
        </w:tc>
        <w:tc>
          <w:tcPr>
            <w:tcW w:w="1332" w:type="dxa"/>
            <w:vAlign w:val="center"/>
          </w:tcPr>
          <w:p w:rsidR="00654BA0" w:rsidRDefault="00440C2E">
            <w:pPr>
              <w:pStyle w:val="20"/>
            </w:pPr>
            <w:r>
              <w:t>经济效益影响</w:t>
            </w:r>
          </w:p>
        </w:tc>
        <w:tc>
          <w:tcPr>
            <w:tcW w:w="2891" w:type="dxa"/>
            <w:vAlign w:val="center"/>
          </w:tcPr>
          <w:p w:rsidR="00654BA0" w:rsidRDefault="00440C2E">
            <w:pPr>
              <w:pStyle w:val="20"/>
            </w:pPr>
            <w:r>
              <w:t>了解民俗妈祖文化</w:t>
            </w:r>
          </w:p>
          <w:p w:rsidR="00654BA0" w:rsidRDefault="00654BA0">
            <w:pPr>
              <w:pStyle w:val="20"/>
            </w:pPr>
          </w:p>
        </w:tc>
        <w:tc>
          <w:tcPr>
            <w:tcW w:w="1276" w:type="dxa"/>
            <w:vAlign w:val="center"/>
          </w:tcPr>
          <w:p w:rsidR="00654BA0" w:rsidRDefault="00440C2E">
            <w:pPr>
              <w:pStyle w:val="20"/>
            </w:pPr>
            <w:r>
              <w:t>≥10万人</w:t>
            </w:r>
          </w:p>
        </w:tc>
        <w:tc>
          <w:tcPr>
            <w:tcW w:w="1843" w:type="dxa"/>
            <w:vAlign w:val="center"/>
          </w:tcPr>
          <w:p w:rsidR="00654BA0" w:rsidRDefault="00440C2E">
            <w:pPr>
              <w:pStyle w:val="20"/>
            </w:pPr>
            <w:r>
              <w:t>单位历年情况</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服务对象满意度</w:t>
            </w:r>
            <w:r>
              <w:tab/>
            </w:r>
          </w:p>
          <w:p w:rsidR="00654BA0" w:rsidRDefault="00654BA0">
            <w:pPr>
              <w:pStyle w:val="20"/>
            </w:pPr>
          </w:p>
          <w:p w:rsidR="00654BA0" w:rsidRDefault="00654BA0">
            <w:pPr>
              <w:pStyle w:val="20"/>
            </w:pPr>
          </w:p>
        </w:tc>
        <w:tc>
          <w:tcPr>
            <w:tcW w:w="2891" w:type="dxa"/>
            <w:vAlign w:val="center"/>
          </w:tcPr>
          <w:p w:rsidR="00654BA0" w:rsidRDefault="00440C2E">
            <w:pPr>
              <w:pStyle w:val="20"/>
            </w:pPr>
            <w:r>
              <w:t>服务对象满意度</w:t>
            </w:r>
            <w:r>
              <w:tab/>
            </w:r>
          </w:p>
          <w:p w:rsidR="00654BA0" w:rsidRDefault="00654BA0">
            <w:pPr>
              <w:pStyle w:val="20"/>
            </w:pPr>
          </w:p>
          <w:p w:rsidR="00654BA0" w:rsidRDefault="00654BA0">
            <w:pPr>
              <w:pStyle w:val="20"/>
            </w:pPr>
          </w:p>
        </w:tc>
        <w:tc>
          <w:tcPr>
            <w:tcW w:w="1276" w:type="dxa"/>
            <w:vAlign w:val="center"/>
          </w:tcPr>
          <w:p w:rsidR="00654BA0" w:rsidRDefault="00440C2E">
            <w:pPr>
              <w:pStyle w:val="20"/>
            </w:pPr>
            <w:r>
              <w:t>≥95%</w:t>
            </w:r>
          </w:p>
        </w:tc>
        <w:tc>
          <w:tcPr>
            <w:tcW w:w="1843" w:type="dxa"/>
            <w:vAlign w:val="center"/>
          </w:tcPr>
          <w:p w:rsidR="00654BA0" w:rsidRDefault="00440C2E">
            <w:pPr>
              <w:pStyle w:val="20"/>
            </w:pPr>
            <w:r>
              <w:t>争取95%以上</w:t>
            </w:r>
          </w:p>
          <w:p w:rsidR="00654BA0" w:rsidRDefault="00654BA0">
            <w:pPr>
              <w:pStyle w:val="20"/>
            </w:pP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42" w:name="_Toc_4_4_0000000045"/>
      <w:r>
        <w:rPr>
          <w:rFonts w:ascii="方正仿宋_GBK" w:eastAsia="方正仿宋_GBK" w:hAnsi="方正仿宋_GBK" w:cs="方正仿宋_GBK"/>
          <w:color w:val="000000"/>
          <w:sz w:val="28"/>
        </w:rPr>
        <w:t>42.政务信息化项目运维资金绩效目标表</w:t>
      </w:r>
      <w:bookmarkEnd w:id="42"/>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302007青岛市城市文化遗产保护中心</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37020022P13000410027W</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政务信息化项目运维资金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10.80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10.80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政务信息化项目运维资金</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2.70</w:t>
            </w:r>
          </w:p>
        </w:tc>
        <w:tc>
          <w:tcPr>
            <w:tcW w:w="1587" w:type="dxa"/>
            <w:gridSpan w:val="2"/>
            <w:vAlign w:val="center"/>
          </w:tcPr>
          <w:p w:rsidR="00654BA0" w:rsidRDefault="00440C2E">
            <w:pPr>
              <w:pStyle w:val="3"/>
            </w:pPr>
            <w:r>
              <w:t>5.40</w:t>
            </w:r>
          </w:p>
        </w:tc>
        <w:tc>
          <w:tcPr>
            <w:tcW w:w="1304" w:type="dxa"/>
            <w:vAlign w:val="center"/>
          </w:tcPr>
          <w:p w:rsidR="00654BA0" w:rsidRDefault="00440C2E">
            <w:pPr>
              <w:pStyle w:val="3"/>
            </w:pPr>
            <w:r>
              <w:t>8.10</w:t>
            </w:r>
          </w:p>
        </w:tc>
        <w:tc>
          <w:tcPr>
            <w:tcW w:w="3119" w:type="dxa"/>
            <w:gridSpan w:val="2"/>
            <w:vAlign w:val="center"/>
          </w:tcPr>
          <w:p w:rsidR="00654BA0" w:rsidRDefault="00440C2E">
            <w:pPr>
              <w:pStyle w:val="3"/>
            </w:pPr>
            <w:r>
              <w:t>10.80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1.政务信息化项目运维正常</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政务信息化运维项目数量</w:t>
            </w:r>
          </w:p>
        </w:tc>
        <w:tc>
          <w:tcPr>
            <w:tcW w:w="2891" w:type="dxa"/>
            <w:vAlign w:val="center"/>
          </w:tcPr>
          <w:p w:rsidR="00654BA0" w:rsidRDefault="00440C2E">
            <w:pPr>
              <w:pStyle w:val="20"/>
            </w:pPr>
            <w:r>
              <w:t>政务信息化运维项目数量</w:t>
            </w:r>
          </w:p>
        </w:tc>
        <w:tc>
          <w:tcPr>
            <w:tcW w:w="1276" w:type="dxa"/>
            <w:vAlign w:val="center"/>
          </w:tcPr>
          <w:p w:rsidR="00654BA0" w:rsidRDefault="00440C2E">
            <w:pPr>
              <w:pStyle w:val="20"/>
            </w:pPr>
            <w:r>
              <w:t>11个</w:t>
            </w:r>
          </w:p>
        </w:tc>
        <w:tc>
          <w:tcPr>
            <w:tcW w:w="1843" w:type="dxa"/>
            <w:vAlign w:val="center"/>
          </w:tcPr>
          <w:p w:rsidR="00654BA0" w:rsidRDefault="00440C2E">
            <w:pPr>
              <w:pStyle w:val="20"/>
            </w:pPr>
            <w:r>
              <w:t>根据政务信息化要求测算</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无</w:t>
            </w:r>
          </w:p>
        </w:tc>
        <w:tc>
          <w:tcPr>
            <w:tcW w:w="2891" w:type="dxa"/>
            <w:vAlign w:val="center"/>
          </w:tcPr>
          <w:p w:rsidR="00654BA0" w:rsidRDefault="00440C2E">
            <w:pPr>
              <w:pStyle w:val="20"/>
            </w:pPr>
            <w:r>
              <w:t>无</w:t>
            </w:r>
          </w:p>
        </w:tc>
        <w:tc>
          <w:tcPr>
            <w:tcW w:w="1276" w:type="dxa"/>
            <w:vAlign w:val="center"/>
          </w:tcPr>
          <w:p w:rsidR="00654BA0" w:rsidRDefault="00440C2E">
            <w:pPr>
              <w:pStyle w:val="20"/>
            </w:pPr>
            <w:r>
              <w:t>完成信息化运维要求</w:t>
            </w:r>
          </w:p>
        </w:tc>
        <w:tc>
          <w:tcPr>
            <w:tcW w:w="1843" w:type="dxa"/>
            <w:vAlign w:val="center"/>
          </w:tcPr>
          <w:p w:rsidR="00654BA0" w:rsidRDefault="00440C2E">
            <w:pPr>
              <w:pStyle w:val="20"/>
            </w:pPr>
            <w:r>
              <w:t>根据政务信息化要求测算</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专款专用率</w:t>
            </w:r>
          </w:p>
        </w:tc>
        <w:tc>
          <w:tcPr>
            <w:tcW w:w="2891" w:type="dxa"/>
            <w:vAlign w:val="center"/>
          </w:tcPr>
          <w:p w:rsidR="00654BA0" w:rsidRDefault="00440C2E">
            <w:pPr>
              <w:pStyle w:val="20"/>
            </w:pPr>
            <w:r>
              <w:t>专款专用率</w:t>
            </w:r>
          </w:p>
        </w:tc>
        <w:tc>
          <w:tcPr>
            <w:tcW w:w="1276" w:type="dxa"/>
            <w:vAlign w:val="center"/>
          </w:tcPr>
          <w:p w:rsidR="00654BA0" w:rsidRDefault="00440C2E">
            <w:pPr>
              <w:pStyle w:val="20"/>
            </w:pPr>
            <w:r>
              <w:t>100%</w:t>
            </w:r>
          </w:p>
        </w:tc>
        <w:tc>
          <w:tcPr>
            <w:tcW w:w="1843" w:type="dxa"/>
            <w:vAlign w:val="center"/>
          </w:tcPr>
          <w:p w:rsidR="00654BA0" w:rsidRDefault="00440C2E">
            <w:pPr>
              <w:pStyle w:val="20"/>
            </w:pPr>
            <w:r>
              <w:t>根据政务信息化要求测算</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成本控制</w:t>
            </w:r>
          </w:p>
        </w:tc>
        <w:tc>
          <w:tcPr>
            <w:tcW w:w="2891" w:type="dxa"/>
            <w:vAlign w:val="center"/>
          </w:tcPr>
          <w:p w:rsidR="00654BA0" w:rsidRDefault="00440C2E">
            <w:pPr>
              <w:pStyle w:val="20"/>
            </w:pPr>
            <w:r>
              <w:t>成本控制</w:t>
            </w:r>
          </w:p>
        </w:tc>
        <w:tc>
          <w:tcPr>
            <w:tcW w:w="1276" w:type="dxa"/>
            <w:vAlign w:val="center"/>
          </w:tcPr>
          <w:p w:rsidR="00654BA0" w:rsidRDefault="00440C2E">
            <w:pPr>
              <w:pStyle w:val="20"/>
            </w:pPr>
            <w:r>
              <w:t>≤10.8万</w:t>
            </w:r>
          </w:p>
        </w:tc>
        <w:tc>
          <w:tcPr>
            <w:tcW w:w="1843" w:type="dxa"/>
            <w:vAlign w:val="center"/>
          </w:tcPr>
          <w:p w:rsidR="00654BA0" w:rsidRDefault="00440C2E">
            <w:pPr>
              <w:pStyle w:val="20"/>
            </w:pPr>
            <w:r>
              <w:t>根据政务信息化要求测算</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任务完成率</w:t>
            </w:r>
          </w:p>
        </w:tc>
        <w:tc>
          <w:tcPr>
            <w:tcW w:w="2891" w:type="dxa"/>
            <w:vAlign w:val="center"/>
          </w:tcPr>
          <w:p w:rsidR="00654BA0" w:rsidRDefault="00440C2E">
            <w:pPr>
              <w:pStyle w:val="20"/>
            </w:pPr>
            <w:r>
              <w:t>任务完成率</w:t>
            </w:r>
          </w:p>
        </w:tc>
        <w:tc>
          <w:tcPr>
            <w:tcW w:w="1276" w:type="dxa"/>
            <w:vAlign w:val="center"/>
          </w:tcPr>
          <w:p w:rsidR="00654BA0" w:rsidRDefault="00440C2E">
            <w:pPr>
              <w:pStyle w:val="20"/>
            </w:pPr>
            <w:r>
              <w:t>完成信息化运维要求</w:t>
            </w:r>
          </w:p>
        </w:tc>
        <w:tc>
          <w:tcPr>
            <w:tcW w:w="1843" w:type="dxa"/>
            <w:vAlign w:val="center"/>
          </w:tcPr>
          <w:p w:rsidR="00654BA0" w:rsidRDefault="00440C2E">
            <w:pPr>
              <w:pStyle w:val="20"/>
            </w:pPr>
            <w:r>
              <w:t>根据政务信息化要求测算</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社教活动数量</w:t>
            </w:r>
          </w:p>
        </w:tc>
        <w:tc>
          <w:tcPr>
            <w:tcW w:w="2891" w:type="dxa"/>
            <w:vAlign w:val="center"/>
          </w:tcPr>
          <w:p w:rsidR="00654BA0" w:rsidRDefault="00440C2E">
            <w:pPr>
              <w:pStyle w:val="20"/>
            </w:pPr>
            <w:r>
              <w:t>社教活动指重大节假日期间推出的主题活动，日常开展的专题社教活动等文化惠民活动</w:t>
            </w:r>
          </w:p>
        </w:tc>
        <w:tc>
          <w:tcPr>
            <w:tcW w:w="1276" w:type="dxa"/>
            <w:vAlign w:val="center"/>
          </w:tcPr>
          <w:p w:rsidR="00654BA0" w:rsidRDefault="00440C2E">
            <w:pPr>
              <w:pStyle w:val="20"/>
            </w:pPr>
            <w:r>
              <w:t>≥35社教活动指重大节假日期间推出的主题活动，日常开展的专题社教活动等文化惠民活动</w:t>
            </w:r>
          </w:p>
        </w:tc>
        <w:tc>
          <w:tcPr>
            <w:tcW w:w="1843" w:type="dxa"/>
            <w:vAlign w:val="center"/>
          </w:tcPr>
          <w:p w:rsidR="00654BA0" w:rsidRDefault="00440C2E">
            <w:pPr>
              <w:pStyle w:val="20"/>
            </w:pPr>
            <w:r>
              <w:t>依据博物馆往年的工作计划与安排确定</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满足政务信息化运维需要</w:t>
            </w:r>
          </w:p>
        </w:tc>
        <w:tc>
          <w:tcPr>
            <w:tcW w:w="2891" w:type="dxa"/>
            <w:vAlign w:val="center"/>
          </w:tcPr>
          <w:p w:rsidR="00654BA0" w:rsidRDefault="00440C2E">
            <w:pPr>
              <w:pStyle w:val="20"/>
            </w:pPr>
            <w:r>
              <w:t>满足政务信息化运维需要</w:t>
            </w:r>
          </w:p>
        </w:tc>
        <w:tc>
          <w:tcPr>
            <w:tcW w:w="1276" w:type="dxa"/>
            <w:vAlign w:val="center"/>
          </w:tcPr>
          <w:p w:rsidR="00654BA0" w:rsidRDefault="00440C2E">
            <w:pPr>
              <w:pStyle w:val="20"/>
            </w:pPr>
            <w:r>
              <w:t>完成信息化运维要求</w:t>
            </w:r>
          </w:p>
        </w:tc>
        <w:tc>
          <w:tcPr>
            <w:tcW w:w="1843" w:type="dxa"/>
            <w:vAlign w:val="center"/>
          </w:tcPr>
          <w:p w:rsidR="00654BA0" w:rsidRDefault="00440C2E">
            <w:pPr>
              <w:pStyle w:val="20"/>
            </w:pPr>
            <w:r>
              <w:t>根据政务信息化要求测算</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满意度</w:t>
            </w:r>
          </w:p>
        </w:tc>
        <w:tc>
          <w:tcPr>
            <w:tcW w:w="2891" w:type="dxa"/>
            <w:vAlign w:val="center"/>
          </w:tcPr>
          <w:p w:rsidR="00654BA0" w:rsidRDefault="00440C2E">
            <w:pPr>
              <w:pStyle w:val="20"/>
            </w:pPr>
            <w:r>
              <w:t>服务对象满意度</w:t>
            </w:r>
          </w:p>
        </w:tc>
        <w:tc>
          <w:tcPr>
            <w:tcW w:w="1276" w:type="dxa"/>
            <w:vAlign w:val="center"/>
          </w:tcPr>
          <w:p w:rsidR="00654BA0" w:rsidRDefault="00440C2E">
            <w:pPr>
              <w:pStyle w:val="20"/>
            </w:pPr>
            <w:r>
              <w:t>≥95%</w:t>
            </w:r>
          </w:p>
        </w:tc>
        <w:tc>
          <w:tcPr>
            <w:tcW w:w="1843" w:type="dxa"/>
            <w:vAlign w:val="center"/>
          </w:tcPr>
          <w:p w:rsidR="00654BA0" w:rsidRDefault="00440C2E">
            <w:pPr>
              <w:pStyle w:val="20"/>
            </w:pPr>
            <w:r>
              <w:t>根据往年满意度测评</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43" w:name="_Toc_4_4_0000000046"/>
      <w:r>
        <w:rPr>
          <w:rFonts w:ascii="方正仿宋_GBK" w:eastAsia="方正仿宋_GBK" w:hAnsi="方正仿宋_GBK" w:cs="方正仿宋_GBK"/>
          <w:color w:val="000000"/>
          <w:sz w:val="28"/>
        </w:rPr>
        <w:t>43.考古调查勘探发掘经费绩效目标表</w:t>
      </w:r>
      <w:bookmarkEnd w:id="43"/>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386"/>
        <w:gridCol w:w="1201"/>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302008青岛市文物保护考古研究所</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994" w:type="dxa"/>
            <w:gridSpan w:val="3"/>
            <w:vAlign w:val="center"/>
          </w:tcPr>
          <w:p w:rsidR="00654BA0" w:rsidRDefault="00440C2E">
            <w:pPr>
              <w:pStyle w:val="20"/>
            </w:pPr>
            <w:r>
              <w:t>37020022P880028104770</w:t>
            </w:r>
          </w:p>
        </w:tc>
        <w:tc>
          <w:tcPr>
            <w:tcW w:w="1201" w:type="dxa"/>
            <w:vAlign w:val="center"/>
          </w:tcPr>
          <w:p w:rsidR="00654BA0" w:rsidRDefault="00440C2E">
            <w:pPr>
              <w:pStyle w:val="10"/>
            </w:pPr>
            <w:r>
              <w:t>项目名称</w:t>
            </w:r>
          </w:p>
        </w:tc>
        <w:tc>
          <w:tcPr>
            <w:tcW w:w="4423" w:type="dxa"/>
            <w:gridSpan w:val="3"/>
            <w:vAlign w:val="center"/>
          </w:tcPr>
          <w:p w:rsidR="00654BA0" w:rsidRDefault="00440C2E">
            <w:pPr>
              <w:pStyle w:val="20"/>
            </w:pPr>
            <w:r>
              <w:t>考古调查勘探发掘经费</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1500.00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 xml:space="preserve"> </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1500.00</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考古调查勘探发掘</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400.00</w:t>
            </w:r>
          </w:p>
        </w:tc>
        <w:tc>
          <w:tcPr>
            <w:tcW w:w="1587" w:type="dxa"/>
            <w:gridSpan w:val="2"/>
            <w:vAlign w:val="center"/>
          </w:tcPr>
          <w:p w:rsidR="00654BA0" w:rsidRDefault="00440C2E">
            <w:pPr>
              <w:pStyle w:val="3"/>
            </w:pPr>
            <w:r>
              <w:t>800.00</w:t>
            </w:r>
          </w:p>
        </w:tc>
        <w:tc>
          <w:tcPr>
            <w:tcW w:w="1304" w:type="dxa"/>
            <w:vAlign w:val="center"/>
          </w:tcPr>
          <w:p w:rsidR="00654BA0" w:rsidRDefault="00440C2E">
            <w:pPr>
              <w:pStyle w:val="3"/>
            </w:pPr>
            <w:r>
              <w:t>1200.00</w:t>
            </w:r>
          </w:p>
        </w:tc>
        <w:tc>
          <w:tcPr>
            <w:tcW w:w="3119" w:type="dxa"/>
            <w:gridSpan w:val="2"/>
            <w:vAlign w:val="center"/>
          </w:tcPr>
          <w:p w:rsidR="00654BA0" w:rsidRDefault="00440C2E">
            <w:pPr>
              <w:pStyle w:val="3"/>
            </w:pPr>
            <w:r>
              <w:t>1500.00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1.考古调查勘探发掘</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任务完成率</w:t>
            </w:r>
          </w:p>
        </w:tc>
        <w:tc>
          <w:tcPr>
            <w:tcW w:w="2891" w:type="dxa"/>
            <w:vAlign w:val="center"/>
          </w:tcPr>
          <w:p w:rsidR="00654BA0" w:rsidRDefault="00440C2E">
            <w:pPr>
              <w:pStyle w:val="20"/>
            </w:pPr>
            <w:r>
              <w:t>任务完成率</w:t>
            </w:r>
          </w:p>
        </w:tc>
        <w:tc>
          <w:tcPr>
            <w:tcW w:w="1276" w:type="dxa"/>
            <w:vAlign w:val="center"/>
          </w:tcPr>
          <w:p w:rsidR="00654BA0" w:rsidRDefault="00440C2E">
            <w:pPr>
              <w:pStyle w:val="20"/>
            </w:pPr>
            <w:r>
              <w:t>≥90经批准的项目完工率</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项目数量</w:t>
            </w:r>
          </w:p>
        </w:tc>
        <w:tc>
          <w:tcPr>
            <w:tcW w:w="2891" w:type="dxa"/>
            <w:vAlign w:val="center"/>
          </w:tcPr>
          <w:p w:rsidR="00654BA0" w:rsidRDefault="00440C2E">
            <w:pPr>
              <w:pStyle w:val="20"/>
            </w:pPr>
            <w:r>
              <w:t>项目数量</w:t>
            </w:r>
          </w:p>
        </w:tc>
        <w:tc>
          <w:tcPr>
            <w:tcW w:w="1276" w:type="dxa"/>
            <w:vAlign w:val="center"/>
          </w:tcPr>
          <w:p w:rsidR="00654BA0" w:rsidRDefault="00440C2E">
            <w:pPr>
              <w:pStyle w:val="20"/>
            </w:pPr>
            <w:r>
              <w:t>≥5完工项目数量</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验收率</w:t>
            </w:r>
          </w:p>
        </w:tc>
        <w:tc>
          <w:tcPr>
            <w:tcW w:w="2891" w:type="dxa"/>
            <w:vAlign w:val="center"/>
          </w:tcPr>
          <w:p w:rsidR="00654BA0" w:rsidRDefault="00440C2E">
            <w:pPr>
              <w:pStyle w:val="20"/>
            </w:pPr>
            <w:r>
              <w:t>验收率</w:t>
            </w:r>
          </w:p>
        </w:tc>
        <w:tc>
          <w:tcPr>
            <w:tcW w:w="1276" w:type="dxa"/>
            <w:vAlign w:val="center"/>
          </w:tcPr>
          <w:p w:rsidR="00654BA0" w:rsidRDefault="00440C2E">
            <w:pPr>
              <w:pStyle w:val="20"/>
            </w:pPr>
            <w:r>
              <w:t>≥90完工项目验收通过率</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验收结项报告数量</w:t>
            </w:r>
          </w:p>
        </w:tc>
        <w:tc>
          <w:tcPr>
            <w:tcW w:w="2891" w:type="dxa"/>
            <w:vAlign w:val="center"/>
          </w:tcPr>
          <w:p w:rsidR="00654BA0" w:rsidRDefault="00440C2E">
            <w:pPr>
              <w:pStyle w:val="20"/>
            </w:pPr>
            <w:r>
              <w:t>验收结项报告数量</w:t>
            </w:r>
          </w:p>
        </w:tc>
        <w:tc>
          <w:tcPr>
            <w:tcW w:w="1276" w:type="dxa"/>
            <w:vAlign w:val="center"/>
          </w:tcPr>
          <w:p w:rsidR="00654BA0" w:rsidRDefault="00440C2E">
            <w:pPr>
              <w:pStyle w:val="20"/>
            </w:pPr>
            <w:r>
              <w:t>≥3完工项目出具结项报告数量</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项目支出</w:t>
            </w:r>
          </w:p>
        </w:tc>
        <w:tc>
          <w:tcPr>
            <w:tcW w:w="2891" w:type="dxa"/>
            <w:vAlign w:val="center"/>
          </w:tcPr>
          <w:p w:rsidR="00654BA0" w:rsidRDefault="00440C2E">
            <w:pPr>
              <w:pStyle w:val="20"/>
            </w:pPr>
            <w:r>
              <w:t>项目支出</w:t>
            </w:r>
          </w:p>
        </w:tc>
        <w:tc>
          <w:tcPr>
            <w:tcW w:w="1276" w:type="dxa"/>
            <w:vAlign w:val="center"/>
          </w:tcPr>
          <w:p w:rsidR="00654BA0" w:rsidRDefault="00440C2E">
            <w:pPr>
              <w:pStyle w:val="20"/>
            </w:pPr>
            <w:r>
              <w:t>≤1500项目支出少于1500万元</w:t>
            </w:r>
          </w:p>
        </w:tc>
        <w:tc>
          <w:tcPr>
            <w:tcW w:w="1843" w:type="dxa"/>
            <w:vAlign w:val="center"/>
          </w:tcPr>
          <w:p w:rsidR="00654BA0" w:rsidRDefault="00440C2E">
            <w:pPr>
              <w:pStyle w:val="20"/>
            </w:pPr>
            <w:r>
              <w:t>行业标准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按时完成率</w:t>
            </w:r>
          </w:p>
        </w:tc>
        <w:tc>
          <w:tcPr>
            <w:tcW w:w="2891" w:type="dxa"/>
            <w:vAlign w:val="center"/>
          </w:tcPr>
          <w:p w:rsidR="00654BA0" w:rsidRDefault="00440C2E">
            <w:pPr>
              <w:pStyle w:val="20"/>
            </w:pPr>
            <w:r>
              <w:t>按时完成率</w:t>
            </w:r>
          </w:p>
        </w:tc>
        <w:tc>
          <w:tcPr>
            <w:tcW w:w="1276" w:type="dxa"/>
            <w:vAlign w:val="center"/>
          </w:tcPr>
          <w:p w:rsidR="00654BA0" w:rsidRDefault="00440C2E">
            <w:pPr>
              <w:pStyle w:val="20"/>
            </w:pPr>
            <w:r>
              <w:t>≥90项目批准时间范围内完工率</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研究成果获奖数量</w:t>
            </w:r>
          </w:p>
        </w:tc>
        <w:tc>
          <w:tcPr>
            <w:tcW w:w="2891" w:type="dxa"/>
            <w:vAlign w:val="center"/>
          </w:tcPr>
          <w:p w:rsidR="00654BA0" w:rsidRDefault="00440C2E">
            <w:pPr>
              <w:pStyle w:val="20"/>
            </w:pPr>
            <w:r>
              <w:t>研究成果获奖数量</w:t>
            </w:r>
          </w:p>
        </w:tc>
        <w:tc>
          <w:tcPr>
            <w:tcW w:w="1276" w:type="dxa"/>
            <w:vAlign w:val="center"/>
          </w:tcPr>
          <w:p w:rsidR="00654BA0" w:rsidRDefault="00440C2E">
            <w:pPr>
              <w:pStyle w:val="20"/>
            </w:pPr>
            <w:r>
              <w:t>≥3考古报告、论文等</w:t>
            </w:r>
          </w:p>
        </w:tc>
        <w:tc>
          <w:tcPr>
            <w:tcW w:w="1843" w:type="dxa"/>
            <w:vAlign w:val="center"/>
          </w:tcPr>
          <w:p w:rsidR="00654BA0" w:rsidRDefault="00440C2E">
            <w:pPr>
              <w:pStyle w:val="20"/>
            </w:pPr>
            <w:r>
              <w:t>行业标准</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服务对象满意度</w:t>
            </w:r>
            <w:r>
              <w:tab/>
            </w:r>
          </w:p>
          <w:p w:rsidR="00654BA0" w:rsidRDefault="00654BA0">
            <w:pPr>
              <w:pStyle w:val="20"/>
            </w:pPr>
          </w:p>
          <w:p w:rsidR="00654BA0" w:rsidRDefault="00654BA0">
            <w:pPr>
              <w:pStyle w:val="20"/>
            </w:pPr>
          </w:p>
        </w:tc>
        <w:tc>
          <w:tcPr>
            <w:tcW w:w="2891" w:type="dxa"/>
            <w:vAlign w:val="center"/>
          </w:tcPr>
          <w:p w:rsidR="00654BA0" w:rsidRDefault="00440C2E">
            <w:pPr>
              <w:pStyle w:val="20"/>
            </w:pPr>
            <w:r>
              <w:t>服务对象满意度</w:t>
            </w:r>
            <w:r>
              <w:tab/>
            </w:r>
          </w:p>
          <w:p w:rsidR="00654BA0" w:rsidRDefault="00654BA0">
            <w:pPr>
              <w:pStyle w:val="20"/>
            </w:pPr>
          </w:p>
          <w:p w:rsidR="00654BA0" w:rsidRDefault="00654BA0">
            <w:pPr>
              <w:pStyle w:val="20"/>
            </w:pPr>
          </w:p>
        </w:tc>
        <w:tc>
          <w:tcPr>
            <w:tcW w:w="1276" w:type="dxa"/>
            <w:vAlign w:val="center"/>
          </w:tcPr>
          <w:p w:rsidR="00654BA0" w:rsidRDefault="00440C2E">
            <w:pPr>
              <w:pStyle w:val="20"/>
            </w:pPr>
            <w:r>
              <w:t>≥80服务对象满意度</w:t>
            </w:r>
          </w:p>
        </w:tc>
        <w:tc>
          <w:tcPr>
            <w:tcW w:w="1843" w:type="dxa"/>
            <w:vAlign w:val="center"/>
          </w:tcPr>
          <w:p w:rsidR="00654BA0" w:rsidRDefault="00440C2E">
            <w:pPr>
              <w:pStyle w:val="20"/>
            </w:pPr>
            <w:r>
              <w:t>计划标准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44" w:name="_Toc_4_4_0000000047"/>
      <w:r>
        <w:rPr>
          <w:rFonts w:ascii="方正仿宋_GBK" w:eastAsia="方正仿宋_GBK" w:hAnsi="方正仿宋_GBK" w:cs="方正仿宋_GBK"/>
          <w:color w:val="000000"/>
          <w:sz w:val="28"/>
        </w:rPr>
        <w:t>44.创作巡演及乐器购置运营经费绩效目标表</w:t>
      </w:r>
      <w:bookmarkEnd w:id="44"/>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386"/>
        <w:gridCol w:w="1201"/>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302009青岛交响乐团</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994" w:type="dxa"/>
            <w:gridSpan w:val="3"/>
            <w:vAlign w:val="center"/>
          </w:tcPr>
          <w:p w:rsidR="00654BA0" w:rsidRDefault="00440C2E">
            <w:pPr>
              <w:pStyle w:val="20"/>
            </w:pPr>
            <w:r>
              <w:t>37020022P88002810472X</w:t>
            </w:r>
          </w:p>
        </w:tc>
        <w:tc>
          <w:tcPr>
            <w:tcW w:w="1201" w:type="dxa"/>
            <w:vAlign w:val="center"/>
          </w:tcPr>
          <w:p w:rsidR="00654BA0" w:rsidRDefault="00440C2E">
            <w:pPr>
              <w:pStyle w:val="10"/>
            </w:pPr>
            <w:r>
              <w:t>项目名称</w:t>
            </w:r>
          </w:p>
        </w:tc>
        <w:tc>
          <w:tcPr>
            <w:tcW w:w="4423" w:type="dxa"/>
            <w:gridSpan w:val="3"/>
            <w:vAlign w:val="center"/>
          </w:tcPr>
          <w:p w:rsidR="00654BA0" w:rsidRDefault="00440C2E">
            <w:pPr>
              <w:pStyle w:val="20"/>
            </w:pPr>
            <w:r>
              <w:t>创作巡演及乐器购置运营经费</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549.00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549.00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巡演及乐器购置与维修运营经费</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100.00</w:t>
            </w:r>
          </w:p>
        </w:tc>
        <w:tc>
          <w:tcPr>
            <w:tcW w:w="1587" w:type="dxa"/>
            <w:gridSpan w:val="2"/>
            <w:vAlign w:val="center"/>
          </w:tcPr>
          <w:p w:rsidR="00654BA0" w:rsidRDefault="00440C2E">
            <w:pPr>
              <w:pStyle w:val="3"/>
            </w:pPr>
            <w:r>
              <w:t>200.00</w:t>
            </w:r>
          </w:p>
        </w:tc>
        <w:tc>
          <w:tcPr>
            <w:tcW w:w="1304" w:type="dxa"/>
            <w:vAlign w:val="center"/>
          </w:tcPr>
          <w:p w:rsidR="00654BA0" w:rsidRDefault="00440C2E">
            <w:pPr>
              <w:pStyle w:val="3"/>
            </w:pPr>
            <w:r>
              <w:t>400.00</w:t>
            </w:r>
          </w:p>
        </w:tc>
        <w:tc>
          <w:tcPr>
            <w:tcW w:w="3119" w:type="dxa"/>
            <w:gridSpan w:val="2"/>
            <w:vAlign w:val="center"/>
          </w:tcPr>
          <w:p w:rsidR="00654BA0" w:rsidRDefault="00440C2E">
            <w:pPr>
              <w:pStyle w:val="3"/>
            </w:pPr>
            <w:r>
              <w:t>549.00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1.乐器维护与购置，完成三场国内交响乐巡演，宣传推广青岛城市形象</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演出场次</w:t>
            </w:r>
          </w:p>
        </w:tc>
        <w:tc>
          <w:tcPr>
            <w:tcW w:w="2891" w:type="dxa"/>
            <w:vAlign w:val="center"/>
          </w:tcPr>
          <w:p w:rsidR="00654BA0" w:rsidRDefault="00440C2E">
            <w:pPr>
              <w:pStyle w:val="20"/>
            </w:pPr>
            <w:r>
              <w:t>国内演出场次</w:t>
            </w:r>
          </w:p>
        </w:tc>
        <w:tc>
          <w:tcPr>
            <w:tcW w:w="1276" w:type="dxa"/>
            <w:vAlign w:val="center"/>
          </w:tcPr>
          <w:p w:rsidR="00654BA0" w:rsidRDefault="00440C2E">
            <w:pPr>
              <w:pStyle w:val="20"/>
            </w:pPr>
            <w:r>
              <w:t>3场</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乐器购置</w:t>
            </w:r>
          </w:p>
        </w:tc>
        <w:tc>
          <w:tcPr>
            <w:tcW w:w="2891" w:type="dxa"/>
            <w:vAlign w:val="center"/>
          </w:tcPr>
          <w:p w:rsidR="00654BA0" w:rsidRDefault="00440C2E">
            <w:pPr>
              <w:pStyle w:val="20"/>
            </w:pPr>
            <w:r>
              <w:t>乐器购置</w:t>
            </w:r>
          </w:p>
        </w:tc>
        <w:tc>
          <w:tcPr>
            <w:tcW w:w="1276" w:type="dxa"/>
            <w:vAlign w:val="center"/>
          </w:tcPr>
          <w:p w:rsidR="00654BA0" w:rsidRDefault="00440C2E">
            <w:pPr>
              <w:pStyle w:val="20"/>
            </w:pPr>
            <w:r>
              <w:t>1批</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乐器维修</w:t>
            </w:r>
          </w:p>
        </w:tc>
        <w:tc>
          <w:tcPr>
            <w:tcW w:w="2891" w:type="dxa"/>
            <w:vAlign w:val="center"/>
          </w:tcPr>
          <w:p w:rsidR="00654BA0" w:rsidRDefault="00440C2E">
            <w:pPr>
              <w:pStyle w:val="20"/>
            </w:pPr>
            <w:r>
              <w:t>乐器维修</w:t>
            </w:r>
          </w:p>
        </w:tc>
        <w:tc>
          <w:tcPr>
            <w:tcW w:w="1276" w:type="dxa"/>
            <w:vAlign w:val="center"/>
          </w:tcPr>
          <w:p w:rsidR="00654BA0" w:rsidRDefault="00440C2E">
            <w:pPr>
              <w:pStyle w:val="20"/>
            </w:pPr>
            <w:r>
              <w:t>1批</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项目完成及时率</w:t>
            </w:r>
          </w:p>
        </w:tc>
        <w:tc>
          <w:tcPr>
            <w:tcW w:w="2891" w:type="dxa"/>
            <w:vAlign w:val="center"/>
          </w:tcPr>
          <w:p w:rsidR="00654BA0" w:rsidRDefault="00440C2E">
            <w:pPr>
              <w:pStyle w:val="20"/>
            </w:pPr>
            <w:r>
              <w:t>项目完成及时率</w:t>
            </w:r>
          </w:p>
        </w:tc>
        <w:tc>
          <w:tcPr>
            <w:tcW w:w="1276" w:type="dxa"/>
            <w:vAlign w:val="center"/>
          </w:tcPr>
          <w:p w:rsidR="00654BA0" w:rsidRDefault="00440C2E">
            <w:pPr>
              <w:pStyle w:val="20"/>
            </w:pPr>
            <w:r>
              <w:t>2022年完成3场巡演</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乐器购置符合标准</w:t>
            </w:r>
          </w:p>
        </w:tc>
        <w:tc>
          <w:tcPr>
            <w:tcW w:w="2891" w:type="dxa"/>
            <w:vAlign w:val="center"/>
          </w:tcPr>
          <w:p w:rsidR="00654BA0" w:rsidRDefault="00440C2E">
            <w:pPr>
              <w:pStyle w:val="20"/>
            </w:pPr>
            <w:r>
              <w:t>乐器购置符合标准</w:t>
            </w:r>
          </w:p>
        </w:tc>
        <w:tc>
          <w:tcPr>
            <w:tcW w:w="1276" w:type="dxa"/>
            <w:vAlign w:val="center"/>
          </w:tcPr>
          <w:p w:rsidR="00654BA0" w:rsidRDefault="00440C2E">
            <w:pPr>
              <w:pStyle w:val="20"/>
            </w:pPr>
            <w:r>
              <w:t>新购置乐器满足专业性演出需要</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乐器维修符合标准</w:t>
            </w:r>
          </w:p>
        </w:tc>
        <w:tc>
          <w:tcPr>
            <w:tcW w:w="2891" w:type="dxa"/>
            <w:vAlign w:val="center"/>
          </w:tcPr>
          <w:p w:rsidR="00654BA0" w:rsidRDefault="00440C2E">
            <w:pPr>
              <w:pStyle w:val="20"/>
            </w:pPr>
            <w:r>
              <w:t>乐器维修符合标准</w:t>
            </w:r>
          </w:p>
        </w:tc>
        <w:tc>
          <w:tcPr>
            <w:tcW w:w="1276" w:type="dxa"/>
            <w:vAlign w:val="center"/>
          </w:tcPr>
          <w:p w:rsidR="00654BA0" w:rsidRDefault="00440C2E">
            <w:pPr>
              <w:pStyle w:val="20"/>
            </w:pPr>
            <w:r>
              <w:t>维修符合标准，满足专业化演出需要</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采购成本</w:t>
            </w:r>
          </w:p>
        </w:tc>
        <w:tc>
          <w:tcPr>
            <w:tcW w:w="2891" w:type="dxa"/>
            <w:vAlign w:val="center"/>
          </w:tcPr>
          <w:p w:rsidR="00654BA0" w:rsidRDefault="00440C2E">
            <w:pPr>
              <w:pStyle w:val="20"/>
            </w:pPr>
            <w:r>
              <w:t>采购成本</w:t>
            </w:r>
          </w:p>
        </w:tc>
        <w:tc>
          <w:tcPr>
            <w:tcW w:w="1276" w:type="dxa"/>
            <w:vAlign w:val="center"/>
          </w:tcPr>
          <w:p w:rsidR="00654BA0" w:rsidRDefault="00440C2E">
            <w:pPr>
              <w:pStyle w:val="20"/>
            </w:pPr>
            <w:r>
              <w:t>≤49.8万元</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城市宣传</w:t>
            </w:r>
          </w:p>
        </w:tc>
        <w:tc>
          <w:tcPr>
            <w:tcW w:w="2891" w:type="dxa"/>
            <w:vAlign w:val="center"/>
          </w:tcPr>
          <w:p w:rsidR="00654BA0" w:rsidRDefault="00440C2E">
            <w:pPr>
              <w:pStyle w:val="20"/>
            </w:pPr>
            <w:r>
              <w:t>文化宣传影响力</w:t>
            </w:r>
          </w:p>
        </w:tc>
        <w:tc>
          <w:tcPr>
            <w:tcW w:w="1276" w:type="dxa"/>
            <w:vAlign w:val="center"/>
          </w:tcPr>
          <w:p w:rsidR="00654BA0" w:rsidRDefault="00440C2E">
            <w:pPr>
              <w:pStyle w:val="20"/>
            </w:pPr>
            <w:r>
              <w:t>用交响乐的形式宣传提高城市美誉度和影响力</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 xml:space="preserve"> 乐器维修效果满意度</w:t>
            </w:r>
          </w:p>
        </w:tc>
        <w:tc>
          <w:tcPr>
            <w:tcW w:w="2891" w:type="dxa"/>
            <w:vAlign w:val="center"/>
          </w:tcPr>
          <w:p w:rsidR="00654BA0" w:rsidRDefault="00440C2E">
            <w:pPr>
              <w:pStyle w:val="20"/>
            </w:pPr>
            <w:r>
              <w:t>乐器维修效果满意度</w:t>
            </w:r>
          </w:p>
        </w:tc>
        <w:tc>
          <w:tcPr>
            <w:tcW w:w="1276" w:type="dxa"/>
            <w:vAlign w:val="center"/>
          </w:tcPr>
          <w:p w:rsidR="00654BA0" w:rsidRDefault="00440C2E">
            <w:pPr>
              <w:pStyle w:val="20"/>
            </w:pPr>
            <w:r>
              <w:t>维修效果验收满意</w:t>
            </w:r>
          </w:p>
        </w:tc>
        <w:tc>
          <w:tcPr>
            <w:tcW w:w="1843" w:type="dxa"/>
            <w:vAlign w:val="center"/>
          </w:tcPr>
          <w:p w:rsidR="00654BA0" w:rsidRDefault="00440C2E">
            <w:pPr>
              <w:pStyle w:val="20"/>
            </w:pPr>
            <w:r>
              <w:t>计划标准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45" w:name="_Toc_4_4_0000000048"/>
      <w:r>
        <w:rPr>
          <w:rFonts w:ascii="方正仿宋_GBK" w:eastAsia="方正仿宋_GBK" w:hAnsi="方正仿宋_GBK" w:cs="方正仿宋_GBK"/>
          <w:color w:val="000000"/>
          <w:sz w:val="28"/>
        </w:rPr>
        <w:t>45.交响乐团优秀剧目创作补助绩效目标表</w:t>
      </w:r>
      <w:bookmarkEnd w:id="45"/>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302009青岛交响乐团</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37020022P310004100017</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交响乐团优秀剧目创作补助</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1290.00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1290.00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440C2E">
            <w:pPr>
              <w:pStyle w:val="20"/>
            </w:pPr>
            <w:r>
              <w:t>保障乐团整个音乐季至少45场演出经费，保障乐团参加重大演出交流活动和重大节庆活动经费，聘任制演奏员的工资薪金等。</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300.00</w:t>
            </w:r>
          </w:p>
        </w:tc>
        <w:tc>
          <w:tcPr>
            <w:tcW w:w="1587" w:type="dxa"/>
            <w:gridSpan w:val="2"/>
            <w:vAlign w:val="center"/>
          </w:tcPr>
          <w:p w:rsidR="00654BA0" w:rsidRDefault="00440C2E">
            <w:pPr>
              <w:pStyle w:val="3"/>
            </w:pPr>
            <w:r>
              <w:t>600.00</w:t>
            </w:r>
          </w:p>
        </w:tc>
        <w:tc>
          <w:tcPr>
            <w:tcW w:w="1304" w:type="dxa"/>
            <w:vAlign w:val="center"/>
          </w:tcPr>
          <w:p w:rsidR="00654BA0" w:rsidRDefault="00440C2E">
            <w:pPr>
              <w:pStyle w:val="3"/>
            </w:pPr>
            <w:r>
              <w:t>900.00</w:t>
            </w:r>
          </w:p>
        </w:tc>
        <w:tc>
          <w:tcPr>
            <w:tcW w:w="3119" w:type="dxa"/>
            <w:gridSpan w:val="2"/>
            <w:vAlign w:val="center"/>
          </w:tcPr>
          <w:p w:rsidR="00654BA0" w:rsidRDefault="00440C2E">
            <w:pPr>
              <w:pStyle w:val="3"/>
            </w:pPr>
            <w:r>
              <w:t>1290.00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1.完成音乐季至少45场演出</w:t>
            </w:r>
          </w:p>
          <w:p w:rsidR="00654BA0" w:rsidRDefault="00440C2E">
            <w:pPr>
              <w:pStyle w:val="20"/>
            </w:pPr>
            <w:r>
              <w:t>2.平均上座率达到60%以上</w:t>
            </w:r>
          </w:p>
          <w:p w:rsidR="00654BA0" w:rsidRDefault="00440C2E">
            <w:pPr>
              <w:pStyle w:val="20"/>
            </w:pPr>
            <w:r>
              <w:t>3.聘任制演奏人员达到14人</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外聘优秀演奏人员</w:t>
            </w:r>
          </w:p>
        </w:tc>
        <w:tc>
          <w:tcPr>
            <w:tcW w:w="2891" w:type="dxa"/>
            <w:vAlign w:val="center"/>
          </w:tcPr>
          <w:p w:rsidR="00654BA0" w:rsidRDefault="00440C2E">
            <w:pPr>
              <w:pStyle w:val="20"/>
            </w:pPr>
            <w:r>
              <w:t>外聘优秀演奏人员</w:t>
            </w:r>
          </w:p>
        </w:tc>
        <w:tc>
          <w:tcPr>
            <w:tcW w:w="1276" w:type="dxa"/>
            <w:vAlign w:val="center"/>
          </w:tcPr>
          <w:p w:rsidR="00654BA0" w:rsidRDefault="00440C2E">
            <w:pPr>
              <w:pStyle w:val="20"/>
            </w:pPr>
            <w:r>
              <w:t>≥14人</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演出场次</w:t>
            </w:r>
          </w:p>
        </w:tc>
        <w:tc>
          <w:tcPr>
            <w:tcW w:w="2891" w:type="dxa"/>
            <w:vAlign w:val="center"/>
          </w:tcPr>
          <w:p w:rsidR="00654BA0" w:rsidRDefault="00440C2E">
            <w:pPr>
              <w:pStyle w:val="20"/>
            </w:pPr>
            <w:r>
              <w:t>演出场次</w:t>
            </w:r>
          </w:p>
        </w:tc>
        <w:tc>
          <w:tcPr>
            <w:tcW w:w="1276" w:type="dxa"/>
            <w:vAlign w:val="center"/>
          </w:tcPr>
          <w:p w:rsidR="00654BA0" w:rsidRDefault="00440C2E">
            <w:pPr>
              <w:pStyle w:val="20"/>
            </w:pPr>
            <w:r>
              <w:t>≥45场</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完成率</w:t>
            </w:r>
          </w:p>
        </w:tc>
        <w:tc>
          <w:tcPr>
            <w:tcW w:w="2891" w:type="dxa"/>
            <w:vAlign w:val="center"/>
          </w:tcPr>
          <w:p w:rsidR="00654BA0" w:rsidRDefault="00440C2E">
            <w:pPr>
              <w:pStyle w:val="20"/>
            </w:pPr>
            <w:r>
              <w:t>45场完成率</w:t>
            </w:r>
          </w:p>
        </w:tc>
        <w:tc>
          <w:tcPr>
            <w:tcW w:w="1276" w:type="dxa"/>
            <w:vAlign w:val="center"/>
          </w:tcPr>
          <w:p w:rsidR="00654BA0" w:rsidRDefault="00440C2E">
            <w:pPr>
              <w:pStyle w:val="20"/>
            </w:pPr>
            <w:r>
              <w:t>45场完成率</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进基层演出场次</w:t>
            </w:r>
          </w:p>
        </w:tc>
        <w:tc>
          <w:tcPr>
            <w:tcW w:w="2891" w:type="dxa"/>
            <w:vAlign w:val="center"/>
          </w:tcPr>
          <w:p w:rsidR="00654BA0" w:rsidRDefault="00440C2E">
            <w:pPr>
              <w:pStyle w:val="20"/>
            </w:pPr>
            <w:r>
              <w:t>进基层演出场次</w:t>
            </w:r>
          </w:p>
        </w:tc>
        <w:tc>
          <w:tcPr>
            <w:tcW w:w="1276" w:type="dxa"/>
            <w:vAlign w:val="center"/>
          </w:tcPr>
          <w:p w:rsidR="00654BA0" w:rsidRDefault="00440C2E">
            <w:pPr>
              <w:pStyle w:val="20"/>
            </w:pPr>
            <w:r>
              <w:t>≥10场</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进基层演出人数</w:t>
            </w:r>
          </w:p>
        </w:tc>
        <w:tc>
          <w:tcPr>
            <w:tcW w:w="2891" w:type="dxa"/>
            <w:vAlign w:val="center"/>
          </w:tcPr>
          <w:p w:rsidR="00654BA0" w:rsidRDefault="00440C2E">
            <w:pPr>
              <w:pStyle w:val="20"/>
            </w:pPr>
            <w:r>
              <w:t>进基层演出人数</w:t>
            </w:r>
          </w:p>
        </w:tc>
        <w:tc>
          <w:tcPr>
            <w:tcW w:w="1276" w:type="dxa"/>
            <w:vAlign w:val="center"/>
          </w:tcPr>
          <w:p w:rsidR="00654BA0" w:rsidRDefault="00440C2E">
            <w:pPr>
              <w:pStyle w:val="20"/>
            </w:pPr>
            <w:r>
              <w:t>≥30人</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“音乐季”演出平均票价</w:t>
            </w:r>
          </w:p>
        </w:tc>
        <w:tc>
          <w:tcPr>
            <w:tcW w:w="2891" w:type="dxa"/>
            <w:vAlign w:val="center"/>
          </w:tcPr>
          <w:p w:rsidR="00654BA0" w:rsidRDefault="00440C2E">
            <w:pPr>
              <w:pStyle w:val="20"/>
            </w:pPr>
            <w:r>
              <w:t>“音乐季”演出平均票价</w:t>
            </w:r>
          </w:p>
        </w:tc>
        <w:tc>
          <w:tcPr>
            <w:tcW w:w="1276" w:type="dxa"/>
            <w:vAlign w:val="center"/>
          </w:tcPr>
          <w:p w:rsidR="00654BA0" w:rsidRDefault="00440C2E">
            <w:pPr>
              <w:pStyle w:val="20"/>
            </w:pPr>
            <w:r>
              <w:t>≥30元</w:t>
            </w:r>
          </w:p>
        </w:tc>
        <w:tc>
          <w:tcPr>
            <w:tcW w:w="1843" w:type="dxa"/>
            <w:vAlign w:val="center"/>
          </w:tcPr>
          <w:p w:rsidR="00654BA0" w:rsidRDefault="00440C2E">
            <w:pPr>
              <w:pStyle w:val="20"/>
            </w:pPr>
            <w:r>
              <w:t>计划标准</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“雅乐惠民”演出平均票价</w:t>
            </w:r>
          </w:p>
        </w:tc>
        <w:tc>
          <w:tcPr>
            <w:tcW w:w="2891" w:type="dxa"/>
            <w:vAlign w:val="center"/>
          </w:tcPr>
          <w:p w:rsidR="00654BA0" w:rsidRDefault="00440C2E">
            <w:pPr>
              <w:pStyle w:val="20"/>
            </w:pPr>
            <w:r>
              <w:t>“雅乐惠民”演出平均票价</w:t>
            </w:r>
          </w:p>
        </w:tc>
        <w:tc>
          <w:tcPr>
            <w:tcW w:w="1276" w:type="dxa"/>
            <w:vAlign w:val="center"/>
          </w:tcPr>
          <w:p w:rsidR="00654BA0" w:rsidRDefault="00440C2E">
            <w:pPr>
              <w:pStyle w:val="20"/>
            </w:pPr>
            <w:r>
              <w:t>≥20元</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上座率</w:t>
            </w:r>
          </w:p>
        </w:tc>
        <w:tc>
          <w:tcPr>
            <w:tcW w:w="2891" w:type="dxa"/>
            <w:vAlign w:val="center"/>
          </w:tcPr>
          <w:p w:rsidR="00654BA0" w:rsidRDefault="00440C2E">
            <w:pPr>
              <w:pStyle w:val="20"/>
            </w:pPr>
            <w:r>
              <w:t>上座率</w:t>
            </w:r>
          </w:p>
        </w:tc>
        <w:tc>
          <w:tcPr>
            <w:tcW w:w="1276" w:type="dxa"/>
            <w:vAlign w:val="center"/>
          </w:tcPr>
          <w:p w:rsidR="00654BA0" w:rsidRDefault="00440C2E">
            <w:pPr>
              <w:pStyle w:val="20"/>
            </w:pPr>
            <w:r>
              <w:t>≥60百分比</w:t>
            </w:r>
          </w:p>
        </w:tc>
        <w:tc>
          <w:tcPr>
            <w:tcW w:w="1843" w:type="dxa"/>
            <w:vAlign w:val="center"/>
          </w:tcPr>
          <w:p w:rsidR="00654BA0" w:rsidRDefault="00440C2E">
            <w:pPr>
              <w:pStyle w:val="20"/>
            </w:pPr>
            <w:r>
              <w:t>计划标准</w:t>
            </w:r>
          </w:p>
        </w:tc>
      </w:tr>
      <w:tr w:rsidR="00654BA0">
        <w:trPr>
          <w:trHeight w:val="369"/>
          <w:jc w:val="center"/>
        </w:trPr>
        <w:tc>
          <w:tcPr>
            <w:tcW w:w="1276" w:type="dxa"/>
            <w:vAlign w:val="center"/>
          </w:tcPr>
          <w:p w:rsidR="00654BA0" w:rsidRDefault="00440C2E">
            <w:pPr>
              <w:pStyle w:val="3"/>
            </w:pPr>
            <w:r>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服务对象满意度</w:t>
            </w:r>
          </w:p>
        </w:tc>
        <w:tc>
          <w:tcPr>
            <w:tcW w:w="2891" w:type="dxa"/>
            <w:vAlign w:val="center"/>
          </w:tcPr>
          <w:p w:rsidR="00654BA0" w:rsidRDefault="00440C2E">
            <w:pPr>
              <w:pStyle w:val="20"/>
            </w:pPr>
            <w:r>
              <w:t>服务对象满意度</w:t>
            </w:r>
          </w:p>
        </w:tc>
        <w:tc>
          <w:tcPr>
            <w:tcW w:w="1276" w:type="dxa"/>
            <w:vAlign w:val="center"/>
          </w:tcPr>
          <w:p w:rsidR="00654BA0" w:rsidRDefault="00440C2E">
            <w:pPr>
              <w:pStyle w:val="20"/>
            </w:pPr>
            <w:r>
              <w:t>≥85百分比</w:t>
            </w:r>
          </w:p>
        </w:tc>
        <w:tc>
          <w:tcPr>
            <w:tcW w:w="1843" w:type="dxa"/>
            <w:vAlign w:val="center"/>
          </w:tcPr>
          <w:p w:rsidR="00654BA0" w:rsidRDefault="00440C2E">
            <w:pPr>
              <w:pStyle w:val="20"/>
            </w:pPr>
            <w:r>
              <w:t>历史标准</w:t>
            </w:r>
          </w:p>
        </w:tc>
      </w:tr>
    </w:tbl>
    <w:p w:rsidR="00654BA0" w:rsidRDefault="00654BA0">
      <w:pPr>
        <w:sectPr w:rsidR="00654BA0">
          <w:pgSz w:w="11900" w:h="16840"/>
          <w:pgMar w:top="1984" w:right="1304" w:bottom="1134" w:left="1304" w:header="720" w:footer="720" w:gutter="0"/>
          <w:cols w:space="720"/>
        </w:sectPr>
      </w:pPr>
    </w:p>
    <w:p w:rsidR="00654BA0" w:rsidRDefault="00440C2E">
      <w:pPr>
        <w:jc w:val="center"/>
      </w:pPr>
      <w:r>
        <w:rPr>
          <w:rFonts w:ascii="方正仿宋_GBK" w:eastAsia="方正仿宋_GBK" w:hAnsi="方正仿宋_GBK" w:cs="方正仿宋_GBK"/>
          <w:color w:val="000000"/>
          <w:sz w:val="28"/>
        </w:rPr>
        <w:lastRenderedPageBreak/>
        <w:t xml:space="preserve"> </w:t>
      </w:r>
    </w:p>
    <w:p w:rsidR="00654BA0" w:rsidRDefault="00440C2E">
      <w:pPr>
        <w:ind w:firstLine="560"/>
        <w:outlineLvl w:val="3"/>
      </w:pPr>
      <w:bookmarkStart w:id="46" w:name="_Toc_4_4_0000000049"/>
      <w:r>
        <w:rPr>
          <w:rFonts w:ascii="方正仿宋_GBK" w:eastAsia="方正仿宋_GBK" w:hAnsi="方正仿宋_GBK" w:cs="方正仿宋_GBK"/>
          <w:color w:val="000000"/>
          <w:sz w:val="28"/>
        </w:rPr>
        <w:t>46.市级文物保护专项资金绩效目标表</w:t>
      </w:r>
      <w:bookmarkEnd w:id="46"/>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245"/>
        <w:gridCol w:w="1342"/>
        <w:gridCol w:w="1304"/>
        <w:gridCol w:w="1276"/>
        <w:gridCol w:w="1843"/>
      </w:tblGrid>
      <w:tr w:rsidR="00654BA0" w:rsidTr="00E9421B">
        <w:trPr>
          <w:trHeight w:val="397"/>
          <w:jc w:val="center"/>
        </w:trPr>
        <w:tc>
          <w:tcPr>
            <w:tcW w:w="8051" w:type="dxa"/>
            <w:gridSpan w:val="7"/>
            <w:tcBorders>
              <w:top w:val="single" w:sz="6" w:space="0" w:color="FFFFFF"/>
              <w:left w:val="single" w:sz="6" w:space="0" w:color="FFFFFF"/>
              <w:right w:val="single" w:sz="6" w:space="0" w:color="FFFFFF"/>
            </w:tcBorders>
            <w:vAlign w:val="center"/>
          </w:tcPr>
          <w:p w:rsidR="00654BA0" w:rsidRDefault="00440C2E">
            <w:pPr>
              <w:pStyle w:val="5"/>
            </w:pPr>
            <w:r>
              <w:t>302010青岛市文化和旅游公共服务中心</w:t>
            </w:r>
          </w:p>
        </w:tc>
        <w:tc>
          <w:tcPr>
            <w:tcW w:w="1843" w:type="dxa"/>
            <w:tcBorders>
              <w:top w:val="single" w:sz="6" w:space="0" w:color="FFFFFF"/>
              <w:left w:val="single" w:sz="6" w:space="0" w:color="FFFFFF"/>
              <w:right w:val="single" w:sz="6" w:space="0" w:color="FFFFFF"/>
            </w:tcBorders>
            <w:vAlign w:val="center"/>
          </w:tcPr>
          <w:p w:rsidR="00654BA0" w:rsidRDefault="00440C2E">
            <w:pPr>
              <w:pStyle w:val="40"/>
            </w:pPr>
            <w:r>
              <w:t>单位：万元</w:t>
            </w:r>
          </w:p>
        </w:tc>
      </w:tr>
      <w:tr w:rsidR="00654BA0" w:rsidTr="00E9421B">
        <w:trPr>
          <w:trHeight w:val="369"/>
          <w:jc w:val="center"/>
        </w:trPr>
        <w:tc>
          <w:tcPr>
            <w:tcW w:w="1276" w:type="dxa"/>
            <w:vAlign w:val="center"/>
          </w:tcPr>
          <w:p w:rsidR="00654BA0" w:rsidRDefault="00440C2E">
            <w:pPr>
              <w:pStyle w:val="10"/>
            </w:pPr>
            <w:r>
              <w:t>项目编码</w:t>
            </w:r>
          </w:p>
        </w:tc>
        <w:tc>
          <w:tcPr>
            <w:tcW w:w="2853" w:type="dxa"/>
            <w:gridSpan w:val="3"/>
            <w:vAlign w:val="center"/>
          </w:tcPr>
          <w:p w:rsidR="00654BA0" w:rsidRDefault="00440C2E">
            <w:pPr>
              <w:pStyle w:val="20"/>
            </w:pPr>
            <w:r>
              <w:t>37020022P31000310004C</w:t>
            </w:r>
          </w:p>
        </w:tc>
        <w:tc>
          <w:tcPr>
            <w:tcW w:w="1342" w:type="dxa"/>
            <w:vAlign w:val="center"/>
          </w:tcPr>
          <w:p w:rsidR="00654BA0" w:rsidRDefault="00440C2E">
            <w:pPr>
              <w:pStyle w:val="10"/>
            </w:pPr>
            <w:r>
              <w:t>项目名称</w:t>
            </w:r>
          </w:p>
        </w:tc>
        <w:tc>
          <w:tcPr>
            <w:tcW w:w="4423" w:type="dxa"/>
            <w:gridSpan w:val="3"/>
            <w:vAlign w:val="center"/>
          </w:tcPr>
          <w:p w:rsidR="00654BA0" w:rsidRDefault="00440C2E">
            <w:pPr>
              <w:pStyle w:val="20"/>
            </w:pPr>
            <w:r>
              <w:t>市级文物保护专项资金</w:t>
            </w:r>
          </w:p>
        </w:tc>
      </w:tr>
      <w:tr w:rsidR="00654BA0" w:rsidTr="00E9421B">
        <w:trPr>
          <w:trHeight w:val="369"/>
          <w:jc w:val="center"/>
        </w:trPr>
        <w:tc>
          <w:tcPr>
            <w:tcW w:w="1276" w:type="dxa"/>
            <w:vMerge w:val="restart"/>
            <w:vAlign w:val="center"/>
          </w:tcPr>
          <w:p w:rsidR="00654BA0" w:rsidRDefault="00440C2E">
            <w:pPr>
              <w:pStyle w:val="10"/>
            </w:pPr>
            <w:r>
              <w:t>预算规模及资金用途</w:t>
            </w:r>
          </w:p>
        </w:tc>
        <w:tc>
          <w:tcPr>
            <w:tcW w:w="1276" w:type="dxa"/>
            <w:vAlign w:val="center"/>
          </w:tcPr>
          <w:p w:rsidR="00654BA0" w:rsidRDefault="00440C2E">
            <w:pPr>
              <w:pStyle w:val="10"/>
            </w:pPr>
            <w:r>
              <w:t>预算数</w:t>
            </w:r>
          </w:p>
        </w:tc>
        <w:tc>
          <w:tcPr>
            <w:tcW w:w="1332" w:type="dxa"/>
            <w:vAlign w:val="center"/>
          </w:tcPr>
          <w:p w:rsidR="00654BA0" w:rsidRDefault="00440C2E">
            <w:pPr>
              <w:pStyle w:val="20"/>
            </w:pPr>
            <w:r>
              <w:t>20.80</w:t>
            </w:r>
          </w:p>
        </w:tc>
        <w:tc>
          <w:tcPr>
            <w:tcW w:w="1587" w:type="dxa"/>
            <w:gridSpan w:val="2"/>
            <w:vAlign w:val="center"/>
          </w:tcPr>
          <w:p w:rsidR="00654BA0" w:rsidRDefault="00440C2E">
            <w:pPr>
              <w:pStyle w:val="10"/>
            </w:pPr>
            <w:r>
              <w:t>其中：财政    资金</w:t>
            </w:r>
          </w:p>
        </w:tc>
        <w:tc>
          <w:tcPr>
            <w:tcW w:w="1304" w:type="dxa"/>
            <w:vAlign w:val="center"/>
          </w:tcPr>
          <w:p w:rsidR="00654BA0" w:rsidRDefault="00440C2E">
            <w:pPr>
              <w:pStyle w:val="20"/>
            </w:pPr>
            <w:r>
              <w:t>20.80</w:t>
            </w:r>
          </w:p>
        </w:tc>
        <w:tc>
          <w:tcPr>
            <w:tcW w:w="1276" w:type="dxa"/>
            <w:vAlign w:val="center"/>
          </w:tcPr>
          <w:p w:rsidR="00654BA0" w:rsidRDefault="00440C2E">
            <w:pPr>
              <w:pStyle w:val="10"/>
            </w:pPr>
            <w:r>
              <w:t>其他资金</w:t>
            </w:r>
          </w:p>
        </w:tc>
        <w:tc>
          <w:tcPr>
            <w:tcW w:w="1843" w:type="dxa"/>
            <w:vAlign w:val="center"/>
          </w:tcPr>
          <w:p w:rsidR="00654BA0" w:rsidRDefault="00440C2E">
            <w:pPr>
              <w:pStyle w:val="20"/>
            </w:pPr>
            <w:r>
              <w:t xml:space="preserve"> </w:t>
            </w:r>
          </w:p>
        </w:tc>
      </w:tr>
      <w:tr w:rsidR="00654BA0" w:rsidTr="00E9421B">
        <w:trPr>
          <w:trHeight w:val="369"/>
          <w:jc w:val="center"/>
        </w:trPr>
        <w:tc>
          <w:tcPr>
            <w:tcW w:w="1276" w:type="dxa"/>
            <w:vMerge/>
          </w:tcPr>
          <w:p w:rsidR="00654BA0" w:rsidRDefault="00654BA0"/>
        </w:tc>
        <w:tc>
          <w:tcPr>
            <w:tcW w:w="8618" w:type="dxa"/>
            <w:gridSpan w:val="7"/>
            <w:vAlign w:val="center"/>
          </w:tcPr>
          <w:p w:rsidR="00654BA0" w:rsidRDefault="00654BA0">
            <w:pPr>
              <w:pStyle w:val="20"/>
            </w:pPr>
          </w:p>
          <w:p w:rsidR="00654BA0" w:rsidRDefault="00440C2E">
            <w:pPr>
              <w:pStyle w:val="20"/>
            </w:pPr>
            <w:r>
              <w:t>文物信息登记、文物保护工程、文物项目库、文物安全检查模块增加导出Word格式文件功能。文物信息登记、文物保护工程、文物项目库、文物安全检查模块增加按字段导出Excel格式文件功能。文物信息增加导出PDF格式文件功能。 文物信息登记、文物保护工程、文物项目库保留历史记录。文物保护工程增加工程进度提醒功能。文物安全检查增加市级用户到区级用户文物检查意见流程。政策文件模块增加通知公告。 文物信息登记、文物保护工程、文物项目库模块支持模糊搜索。记录操作日志。增加文物图册功能。</w:t>
            </w:r>
          </w:p>
        </w:tc>
      </w:tr>
      <w:tr w:rsidR="00654BA0" w:rsidTr="00E9421B">
        <w:trPr>
          <w:trHeight w:val="369"/>
          <w:jc w:val="center"/>
        </w:trPr>
        <w:tc>
          <w:tcPr>
            <w:tcW w:w="1276" w:type="dxa"/>
            <w:vMerge w:val="restart"/>
            <w:vAlign w:val="center"/>
          </w:tcPr>
          <w:p w:rsidR="00654BA0" w:rsidRDefault="00A95E39">
            <w:pPr>
              <w:pStyle w:val="10"/>
            </w:pPr>
            <w:r>
              <w:t>资金支出计划</w:t>
            </w:r>
          </w:p>
        </w:tc>
        <w:tc>
          <w:tcPr>
            <w:tcW w:w="2608" w:type="dxa"/>
            <w:gridSpan w:val="2"/>
            <w:vAlign w:val="center"/>
          </w:tcPr>
          <w:p w:rsidR="00654BA0" w:rsidRDefault="00440C2E">
            <w:pPr>
              <w:pStyle w:val="10"/>
            </w:pPr>
            <w:r>
              <w:t>3月底</w:t>
            </w:r>
          </w:p>
        </w:tc>
        <w:tc>
          <w:tcPr>
            <w:tcW w:w="1587" w:type="dxa"/>
            <w:gridSpan w:val="2"/>
            <w:vAlign w:val="center"/>
          </w:tcPr>
          <w:p w:rsidR="00654BA0" w:rsidRDefault="00440C2E">
            <w:pPr>
              <w:pStyle w:val="10"/>
            </w:pPr>
            <w:r>
              <w:t>6月底</w:t>
            </w:r>
          </w:p>
        </w:tc>
        <w:tc>
          <w:tcPr>
            <w:tcW w:w="1304" w:type="dxa"/>
            <w:vAlign w:val="center"/>
          </w:tcPr>
          <w:p w:rsidR="00654BA0" w:rsidRDefault="00440C2E">
            <w:pPr>
              <w:pStyle w:val="10"/>
            </w:pPr>
            <w:r>
              <w:t>10月底</w:t>
            </w:r>
          </w:p>
        </w:tc>
        <w:tc>
          <w:tcPr>
            <w:tcW w:w="3119" w:type="dxa"/>
            <w:gridSpan w:val="2"/>
            <w:vAlign w:val="center"/>
          </w:tcPr>
          <w:p w:rsidR="00654BA0" w:rsidRDefault="00440C2E">
            <w:pPr>
              <w:pStyle w:val="10"/>
            </w:pPr>
            <w:r>
              <w:t>12月底</w:t>
            </w:r>
          </w:p>
        </w:tc>
      </w:tr>
      <w:tr w:rsidR="00654BA0" w:rsidTr="00E9421B">
        <w:trPr>
          <w:trHeight w:val="369"/>
          <w:jc w:val="center"/>
        </w:trPr>
        <w:tc>
          <w:tcPr>
            <w:tcW w:w="1276" w:type="dxa"/>
            <w:vMerge/>
          </w:tcPr>
          <w:p w:rsidR="00654BA0" w:rsidRDefault="00654BA0"/>
        </w:tc>
        <w:tc>
          <w:tcPr>
            <w:tcW w:w="2608" w:type="dxa"/>
            <w:gridSpan w:val="2"/>
            <w:vAlign w:val="center"/>
          </w:tcPr>
          <w:p w:rsidR="00654BA0" w:rsidRDefault="00440C2E">
            <w:pPr>
              <w:pStyle w:val="3"/>
            </w:pPr>
            <w:r>
              <w:t xml:space="preserve"> </w:t>
            </w:r>
          </w:p>
        </w:tc>
        <w:tc>
          <w:tcPr>
            <w:tcW w:w="1587" w:type="dxa"/>
            <w:gridSpan w:val="2"/>
            <w:vAlign w:val="center"/>
          </w:tcPr>
          <w:p w:rsidR="00654BA0" w:rsidRDefault="00440C2E">
            <w:pPr>
              <w:pStyle w:val="3"/>
            </w:pPr>
            <w:r>
              <w:t>15.00</w:t>
            </w:r>
          </w:p>
        </w:tc>
        <w:tc>
          <w:tcPr>
            <w:tcW w:w="1304" w:type="dxa"/>
            <w:vAlign w:val="center"/>
          </w:tcPr>
          <w:p w:rsidR="00654BA0" w:rsidRDefault="00440C2E">
            <w:pPr>
              <w:pStyle w:val="3"/>
            </w:pPr>
            <w:r>
              <w:t>15.00</w:t>
            </w:r>
          </w:p>
        </w:tc>
        <w:tc>
          <w:tcPr>
            <w:tcW w:w="3119" w:type="dxa"/>
            <w:gridSpan w:val="2"/>
            <w:vAlign w:val="center"/>
          </w:tcPr>
          <w:p w:rsidR="00654BA0" w:rsidRDefault="00440C2E">
            <w:pPr>
              <w:pStyle w:val="3"/>
            </w:pPr>
            <w:r>
              <w:t>20.80</w:t>
            </w:r>
          </w:p>
        </w:tc>
      </w:tr>
      <w:tr w:rsidR="00654BA0" w:rsidTr="00E9421B">
        <w:trPr>
          <w:trHeight w:val="369"/>
          <w:jc w:val="center"/>
        </w:trPr>
        <w:tc>
          <w:tcPr>
            <w:tcW w:w="1276" w:type="dxa"/>
            <w:vAlign w:val="center"/>
          </w:tcPr>
          <w:p w:rsidR="00654BA0" w:rsidRDefault="00440C2E">
            <w:pPr>
              <w:pStyle w:val="10"/>
            </w:pPr>
            <w:r>
              <w:t>绩效目标</w:t>
            </w:r>
          </w:p>
        </w:tc>
        <w:tc>
          <w:tcPr>
            <w:tcW w:w="8618" w:type="dxa"/>
            <w:gridSpan w:val="7"/>
            <w:vAlign w:val="center"/>
          </w:tcPr>
          <w:p w:rsidR="00654BA0" w:rsidRDefault="00440C2E">
            <w:pPr>
              <w:pStyle w:val="20"/>
            </w:pPr>
            <w:r>
              <w:t>1.完成文物信息登记、文物保护工程、文物项目库、文物安全检查、政策文件模块的功能优化与提升。</w:t>
            </w:r>
          </w:p>
        </w:tc>
      </w:tr>
    </w:tbl>
    <w:p w:rsidR="00654BA0" w:rsidRDefault="00440C2E">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654BA0">
        <w:trPr>
          <w:trHeight w:val="397"/>
          <w:tblHeader/>
          <w:jc w:val="center"/>
        </w:trPr>
        <w:tc>
          <w:tcPr>
            <w:tcW w:w="1276" w:type="dxa"/>
            <w:vAlign w:val="center"/>
          </w:tcPr>
          <w:p w:rsidR="00654BA0" w:rsidRDefault="00440C2E">
            <w:pPr>
              <w:pStyle w:val="10"/>
            </w:pPr>
            <w:r>
              <w:t>一级指标</w:t>
            </w:r>
          </w:p>
        </w:tc>
        <w:tc>
          <w:tcPr>
            <w:tcW w:w="1276" w:type="dxa"/>
            <w:vAlign w:val="center"/>
          </w:tcPr>
          <w:p w:rsidR="00654BA0" w:rsidRDefault="00440C2E">
            <w:pPr>
              <w:pStyle w:val="10"/>
            </w:pPr>
            <w:r>
              <w:t>二级指标</w:t>
            </w:r>
          </w:p>
        </w:tc>
        <w:tc>
          <w:tcPr>
            <w:tcW w:w="1332" w:type="dxa"/>
            <w:vAlign w:val="center"/>
          </w:tcPr>
          <w:p w:rsidR="00654BA0" w:rsidRDefault="00440C2E">
            <w:pPr>
              <w:pStyle w:val="10"/>
            </w:pPr>
            <w:r>
              <w:t>三级指标</w:t>
            </w:r>
          </w:p>
        </w:tc>
        <w:tc>
          <w:tcPr>
            <w:tcW w:w="2891" w:type="dxa"/>
            <w:vAlign w:val="center"/>
          </w:tcPr>
          <w:p w:rsidR="00654BA0" w:rsidRDefault="00440C2E">
            <w:pPr>
              <w:pStyle w:val="10"/>
            </w:pPr>
            <w:r>
              <w:t>绩效指标描述</w:t>
            </w:r>
          </w:p>
        </w:tc>
        <w:tc>
          <w:tcPr>
            <w:tcW w:w="1276" w:type="dxa"/>
            <w:vAlign w:val="center"/>
          </w:tcPr>
          <w:p w:rsidR="00654BA0" w:rsidRDefault="00440C2E">
            <w:pPr>
              <w:pStyle w:val="10"/>
            </w:pPr>
            <w:r>
              <w:t>指标值</w:t>
            </w:r>
          </w:p>
        </w:tc>
        <w:tc>
          <w:tcPr>
            <w:tcW w:w="1843" w:type="dxa"/>
            <w:vAlign w:val="center"/>
          </w:tcPr>
          <w:p w:rsidR="00654BA0" w:rsidRDefault="00440C2E">
            <w:pPr>
              <w:pStyle w:val="10"/>
            </w:pPr>
            <w:r>
              <w:t>指标值确定依据</w:t>
            </w:r>
          </w:p>
        </w:tc>
      </w:tr>
      <w:tr w:rsidR="00654BA0">
        <w:trPr>
          <w:trHeight w:val="369"/>
          <w:jc w:val="center"/>
        </w:trPr>
        <w:tc>
          <w:tcPr>
            <w:tcW w:w="1276" w:type="dxa"/>
            <w:vMerge w:val="restart"/>
            <w:vAlign w:val="center"/>
          </w:tcPr>
          <w:p w:rsidR="00654BA0" w:rsidRDefault="00440C2E">
            <w:pPr>
              <w:pStyle w:val="3"/>
            </w:pPr>
            <w:r>
              <w:t>产出指标</w:t>
            </w:r>
          </w:p>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标记文物点</w:t>
            </w:r>
          </w:p>
        </w:tc>
        <w:tc>
          <w:tcPr>
            <w:tcW w:w="2891" w:type="dxa"/>
            <w:vAlign w:val="center"/>
          </w:tcPr>
          <w:p w:rsidR="00654BA0" w:rsidRDefault="00440C2E">
            <w:pPr>
              <w:pStyle w:val="20"/>
            </w:pPr>
            <w:r>
              <w:t>标记文物点数量</w:t>
            </w:r>
          </w:p>
        </w:tc>
        <w:tc>
          <w:tcPr>
            <w:tcW w:w="1276" w:type="dxa"/>
            <w:vAlign w:val="center"/>
          </w:tcPr>
          <w:p w:rsidR="00654BA0" w:rsidRDefault="00440C2E">
            <w:pPr>
              <w:pStyle w:val="20"/>
            </w:pPr>
            <w:r>
              <w:t>≥1000项</w:t>
            </w:r>
          </w:p>
        </w:tc>
        <w:tc>
          <w:tcPr>
            <w:tcW w:w="1843" w:type="dxa"/>
            <w:vAlign w:val="center"/>
          </w:tcPr>
          <w:p w:rsidR="00654BA0" w:rsidRDefault="00440C2E">
            <w:pPr>
              <w:pStyle w:val="20"/>
            </w:pPr>
            <w:r>
              <w:t>计划指标</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数量指标</w:t>
            </w:r>
          </w:p>
        </w:tc>
        <w:tc>
          <w:tcPr>
            <w:tcW w:w="1332" w:type="dxa"/>
            <w:vAlign w:val="center"/>
          </w:tcPr>
          <w:p w:rsidR="00654BA0" w:rsidRDefault="00440C2E">
            <w:pPr>
              <w:pStyle w:val="20"/>
            </w:pPr>
            <w:r>
              <w:t>建立文物档案</w:t>
            </w:r>
          </w:p>
        </w:tc>
        <w:tc>
          <w:tcPr>
            <w:tcW w:w="2891" w:type="dxa"/>
            <w:vAlign w:val="center"/>
          </w:tcPr>
          <w:p w:rsidR="00654BA0" w:rsidRDefault="00440C2E">
            <w:pPr>
              <w:pStyle w:val="20"/>
            </w:pPr>
            <w:r>
              <w:t>建立文物档案数量</w:t>
            </w:r>
          </w:p>
        </w:tc>
        <w:tc>
          <w:tcPr>
            <w:tcW w:w="1276" w:type="dxa"/>
            <w:vAlign w:val="center"/>
          </w:tcPr>
          <w:p w:rsidR="00654BA0" w:rsidRDefault="00440C2E">
            <w:pPr>
              <w:pStyle w:val="20"/>
            </w:pPr>
            <w:r>
              <w:t>≥1000项</w:t>
            </w:r>
          </w:p>
        </w:tc>
        <w:tc>
          <w:tcPr>
            <w:tcW w:w="1843" w:type="dxa"/>
            <w:vAlign w:val="center"/>
          </w:tcPr>
          <w:p w:rsidR="00654BA0" w:rsidRDefault="00440C2E">
            <w:pPr>
              <w:pStyle w:val="20"/>
            </w:pPr>
            <w:r>
              <w:t>计划指标</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时效指标</w:t>
            </w:r>
          </w:p>
        </w:tc>
        <w:tc>
          <w:tcPr>
            <w:tcW w:w="1332" w:type="dxa"/>
            <w:vAlign w:val="center"/>
          </w:tcPr>
          <w:p w:rsidR="00654BA0" w:rsidRDefault="00440C2E">
            <w:pPr>
              <w:pStyle w:val="20"/>
            </w:pPr>
            <w:r>
              <w:t>项目完成时效</w:t>
            </w:r>
          </w:p>
        </w:tc>
        <w:tc>
          <w:tcPr>
            <w:tcW w:w="2891" w:type="dxa"/>
            <w:vAlign w:val="center"/>
          </w:tcPr>
          <w:p w:rsidR="00654BA0" w:rsidRDefault="00440C2E">
            <w:pPr>
              <w:pStyle w:val="20"/>
            </w:pPr>
            <w:r>
              <w:t>反映项目完成时间</w:t>
            </w:r>
          </w:p>
        </w:tc>
        <w:tc>
          <w:tcPr>
            <w:tcW w:w="1276" w:type="dxa"/>
            <w:vAlign w:val="center"/>
          </w:tcPr>
          <w:p w:rsidR="00654BA0" w:rsidRDefault="00440C2E">
            <w:pPr>
              <w:pStyle w:val="20"/>
            </w:pPr>
            <w:r>
              <w:t>2022年底</w:t>
            </w:r>
          </w:p>
        </w:tc>
        <w:tc>
          <w:tcPr>
            <w:tcW w:w="1843" w:type="dxa"/>
            <w:vAlign w:val="center"/>
          </w:tcPr>
          <w:p w:rsidR="00654BA0" w:rsidRDefault="00440C2E">
            <w:pPr>
              <w:pStyle w:val="20"/>
            </w:pPr>
            <w:r>
              <w:t>计划指标</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高级搜索</w:t>
            </w:r>
          </w:p>
        </w:tc>
        <w:tc>
          <w:tcPr>
            <w:tcW w:w="2891" w:type="dxa"/>
            <w:vAlign w:val="center"/>
          </w:tcPr>
          <w:p w:rsidR="00654BA0" w:rsidRDefault="00440C2E">
            <w:pPr>
              <w:pStyle w:val="20"/>
            </w:pPr>
            <w:r>
              <w:t>根据所有文本内容进行模糊搜索</w:t>
            </w:r>
          </w:p>
        </w:tc>
        <w:tc>
          <w:tcPr>
            <w:tcW w:w="1276" w:type="dxa"/>
            <w:vAlign w:val="center"/>
          </w:tcPr>
          <w:p w:rsidR="00654BA0" w:rsidRDefault="00440C2E">
            <w:pPr>
              <w:pStyle w:val="20"/>
            </w:pPr>
            <w:r>
              <w:t>可对文物基本信息、文物项目库等，根据所有文本内容进行模糊搜索。</w:t>
            </w:r>
          </w:p>
        </w:tc>
        <w:tc>
          <w:tcPr>
            <w:tcW w:w="1843" w:type="dxa"/>
            <w:vAlign w:val="center"/>
          </w:tcPr>
          <w:p w:rsidR="00654BA0" w:rsidRDefault="00440C2E">
            <w:pPr>
              <w:pStyle w:val="20"/>
            </w:pPr>
            <w:r>
              <w:t>计划指标</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质量指标</w:t>
            </w:r>
          </w:p>
        </w:tc>
        <w:tc>
          <w:tcPr>
            <w:tcW w:w="1332" w:type="dxa"/>
            <w:vAlign w:val="center"/>
          </w:tcPr>
          <w:p w:rsidR="00654BA0" w:rsidRDefault="00440C2E">
            <w:pPr>
              <w:pStyle w:val="20"/>
            </w:pPr>
            <w:r>
              <w:t>项目通过验收率</w:t>
            </w:r>
          </w:p>
        </w:tc>
        <w:tc>
          <w:tcPr>
            <w:tcW w:w="2891" w:type="dxa"/>
            <w:vAlign w:val="center"/>
          </w:tcPr>
          <w:p w:rsidR="00654BA0" w:rsidRDefault="00440C2E">
            <w:pPr>
              <w:pStyle w:val="20"/>
            </w:pPr>
            <w:r>
              <w:t>反映项目通过验收率</w:t>
            </w:r>
          </w:p>
        </w:tc>
        <w:tc>
          <w:tcPr>
            <w:tcW w:w="1276" w:type="dxa"/>
            <w:vAlign w:val="center"/>
          </w:tcPr>
          <w:p w:rsidR="00654BA0" w:rsidRDefault="00440C2E">
            <w:pPr>
              <w:pStyle w:val="20"/>
            </w:pPr>
            <w:r>
              <w:t>≥100%</w:t>
            </w:r>
          </w:p>
        </w:tc>
        <w:tc>
          <w:tcPr>
            <w:tcW w:w="1843" w:type="dxa"/>
            <w:vAlign w:val="center"/>
          </w:tcPr>
          <w:p w:rsidR="00654BA0" w:rsidRDefault="00440C2E">
            <w:pPr>
              <w:pStyle w:val="20"/>
            </w:pPr>
            <w:r>
              <w:t>计划指标</w:t>
            </w:r>
          </w:p>
        </w:tc>
      </w:tr>
      <w:tr w:rsidR="00654BA0">
        <w:trPr>
          <w:trHeight w:val="369"/>
          <w:jc w:val="center"/>
        </w:trPr>
        <w:tc>
          <w:tcPr>
            <w:tcW w:w="1276" w:type="dxa"/>
            <w:vMerge/>
            <w:vAlign w:val="center"/>
          </w:tcPr>
          <w:p w:rsidR="00654BA0" w:rsidRDefault="00654BA0"/>
        </w:tc>
        <w:tc>
          <w:tcPr>
            <w:tcW w:w="1276" w:type="dxa"/>
            <w:vAlign w:val="center"/>
          </w:tcPr>
          <w:p w:rsidR="00654BA0" w:rsidRDefault="00440C2E">
            <w:pPr>
              <w:pStyle w:val="20"/>
            </w:pPr>
            <w:r>
              <w:t>成本指标</w:t>
            </w:r>
          </w:p>
        </w:tc>
        <w:tc>
          <w:tcPr>
            <w:tcW w:w="1332" w:type="dxa"/>
            <w:vAlign w:val="center"/>
          </w:tcPr>
          <w:p w:rsidR="00654BA0" w:rsidRDefault="00440C2E">
            <w:pPr>
              <w:pStyle w:val="20"/>
            </w:pPr>
            <w:r>
              <w:t>财政投入资金</w:t>
            </w:r>
          </w:p>
        </w:tc>
        <w:tc>
          <w:tcPr>
            <w:tcW w:w="2891" w:type="dxa"/>
            <w:vAlign w:val="center"/>
          </w:tcPr>
          <w:p w:rsidR="00654BA0" w:rsidRDefault="00440C2E">
            <w:pPr>
              <w:pStyle w:val="20"/>
            </w:pPr>
            <w:r>
              <w:t>财政投入资金</w:t>
            </w:r>
          </w:p>
        </w:tc>
        <w:tc>
          <w:tcPr>
            <w:tcW w:w="1276" w:type="dxa"/>
            <w:vAlign w:val="center"/>
          </w:tcPr>
          <w:p w:rsidR="00654BA0" w:rsidRDefault="00440C2E">
            <w:pPr>
              <w:pStyle w:val="20"/>
            </w:pPr>
            <w:r>
              <w:t>≤20.8万</w:t>
            </w:r>
          </w:p>
        </w:tc>
        <w:tc>
          <w:tcPr>
            <w:tcW w:w="1843" w:type="dxa"/>
            <w:vAlign w:val="center"/>
          </w:tcPr>
          <w:p w:rsidR="00654BA0" w:rsidRDefault="00440C2E">
            <w:pPr>
              <w:pStyle w:val="20"/>
            </w:pPr>
            <w:r>
              <w:t>计划指标</w:t>
            </w:r>
          </w:p>
        </w:tc>
      </w:tr>
      <w:tr w:rsidR="00654BA0">
        <w:trPr>
          <w:trHeight w:val="369"/>
          <w:jc w:val="center"/>
        </w:trPr>
        <w:tc>
          <w:tcPr>
            <w:tcW w:w="1276" w:type="dxa"/>
            <w:vAlign w:val="center"/>
          </w:tcPr>
          <w:p w:rsidR="00654BA0" w:rsidRDefault="00440C2E">
            <w:pPr>
              <w:pStyle w:val="3"/>
            </w:pPr>
            <w:r>
              <w:t>效益指标</w:t>
            </w:r>
          </w:p>
        </w:tc>
        <w:tc>
          <w:tcPr>
            <w:tcW w:w="1276" w:type="dxa"/>
            <w:vAlign w:val="center"/>
          </w:tcPr>
          <w:p w:rsidR="00654BA0" w:rsidRDefault="00440C2E">
            <w:pPr>
              <w:pStyle w:val="20"/>
            </w:pPr>
            <w:r>
              <w:t>社会效益指标</w:t>
            </w:r>
          </w:p>
        </w:tc>
        <w:tc>
          <w:tcPr>
            <w:tcW w:w="1332" w:type="dxa"/>
            <w:vAlign w:val="center"/>
          </w:tcPr>
          <w:p w:rsidR="00654BA0" w:rsidRDefault="00440C2E">
            <w:pPr>
              <w:pStyle w:val="20"/>
            </w:pPr>
            <w:r>
              <w:t>加强文物保护</w:t>
            </w:r>
          </w:p>
        </w:tc>
        <w:tc>
          <w:tcPr>
            <w:tcW w:w="2891" w:type="dxa"/>
            <w:vAlign w:val="center"/>
          </w:tcPr>
          <w:p w:rsidR="00654BA0" w:rsidRDefault="00440C2E">
            <w:pPr>
              <w:pStyle w:val="20"/>
            </w:pPr>
            <w:r>
              <w:t>为文物保护提供数据化支撑</w:t>
            </w:r>
          </w:p>
        </w:tc>
        <w:tc>
          <w:tcPr>
            <w:tcW w:w="1276" w:type="dxa"/>
            <w:vAlign w:val="center"/>
          </w:tcPr>
          <w:p w:rsidR="00654BA0" w:rsidRDefault="00440C2E">
            <w:pPr>
              <w:pStyle w:val="20"/>
            </w:pPr>
            <w:r>
              <w:t>为文物保护提供数据化</w:t>
            </w:r>
            <w:r>
              <w:lastRenderedPageBreak/>
              <w:t>支撑</w:t>
            </w:r>
          </w:p>
        </w:tc>
        <w:tc>
          <w:tcPr>
            <w:tcW w:w="1843" w:type="dxa"/>
            <w:vAlign w:val="center"/>
          </w:tcPr>
          <w:p w:rsidR="00654BA0" w:rsidRDefault="00440C2E">
            <w:pPr>
              <w:pStyle w:val="20"/>
            </w:pPr>
            <w:r>
              <w:lastRenderedPageBreak/>
              <w:t>计划指标</w:t>
            </w:r>
          </w:p>
        </w:tc>
      </w:tr>
      <w:tr w:rsidR="00654BA0">
        <w:trPr>
          <w:trHeight w:val="369"/>
          <w:jc w:val="center"/>
        </w:trPr>
        <w:tc>
          <w:tcPr>
            <w:tcW w:w="1276" w:type="dxa"/>
            <w:vAlign w:val="center"/>
          </w:tcPr>
          <w:p w:rsidR="00654BA0" w:rsidRDefault="00440C2E">
            <w:pPr>
              <w:pStyle w:val="3"/>
            </w:pPr>
            <w:r>
              <w:lastRenderedPageBreak/>
              <w:t>满意度指标</w:t>
            </w:r>
          </w:p>
        </w:tc>
        <w:tc>
          <w:tcPr>
            <w:tcW w:w="1276" w:type="dxa"/>
            <w:vAlign w:val="center"/>
          </w:tcPr>
          <w:p w:rsidR="00654BA0" w:rsidRDefault="00440C2E">
            <w:pPr>
              <w:pStyle w:val="20"/>
            </w:pPr>
            <w:r>
              <w:t>服务对象满意度指标</w:t>
            </w:r>
          </w:p>
        </w:tc>
        <w:tc>
          <w:tcPr>
            <w:tcW w:w="1332" w:type="dxa"/>
            <w:vAlign w:val="center"/>
          </w:tcPr>
          <w:p w:rsidR="00654BA0" w:rsidRDefault="00440C2E">
            <w:pPr>
              <w:pStyle w:val="20"/>
            </w:pPr>
            <w:r>
              <w:t>服务对象满意度</w:t>
            </w:r>
          </w:p>
        </w:tc>
        <w:tc>
          <w:tcPr>
            <w:tcW w:w="2891" w:type="dxa"/>
            <w:vAlign w:val="center"/>
          </w:tcPr>
          <w:p w:rsidR="00654BA0" w:rsidRDefault="00440C2E">
            <w:pPr>
              <w:pStyle w:val="20"/>
            </w:pPr>
            <w:r>
              <w:t>服务对象满意度</w:t>
            </w:r>
          </w:p>
        </w:tc>
        <w:tc>
          <w:tcPr>
            <w:tcW w:w="1276" w:type="dxa"/>
            <w:vAlign w:val="center"/>
          </w:tcPr>
          <w:p w:rsidR="00654BA0" w:rsidRDefault="00440C2E">
            <w:pPr>
              <w:pStyle w:val="20"/>
            </w:pPr>
            <w:r>
              <w:t>≥95%</w:t>
            </w:r>
          </w:p>
        </w:tc>
        <w:tc>
          <w:tcPr>
            <w:tcW w:w="1843" w:type="dxa"/>
            <w:vAlign w:val="center"/>
          </w:tcPr>
          <w:p w:rsidR="00654BA0" w:rsidRDefault="00440C2E">
            <w:pPr>
              <w:pStyle w:val="20"/>
            </w:pPr>
            <w:r>
              <w:t>历史标准</w:t>
            </w:r>
          </w:p>
        </w:tc>
      </w:tr>
    </w:tbl>
    <w:p w:rsidR="00654BA0" w:rsidRDefault="00654BA0"/>
    <w:sectPr w:rsidR="00654BA0" w:rsidSect="00654BA0">
      <w:pgSz w:w="11900" w:h="16840"/>
      <w:pgMar w:top="1984" w:right="1304"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6B6" w:rsidRDefault="003A36B6" w:rsidP="00654BA0">
      <w:r>
        <w:separator/>
      </w:r>
    </w:p>
  </w:endnote>
  <w:endnote w:type="continuationSeparator" w:id="0">
    <w:p w:rsidR="003A36B6" w:rsidRDefault="003A36B6" w:rsidP="00654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auto"/>
    <w:pitch w:val="default"/>
    <w:sig w:usb0="00000000" w:usb1="080E0000" w:usb2="00000000" w:usb3="00000000" w:csb0="00040000" w:csb1="00000000"/>
  </w:font>
  <w:font w:name="方正书宋_GBK">
    <w:altName w:val="Arial Unicode MS"/>
    <w:charset w:val="86"/>
    <w:family w:val="auto"/>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C1" w:rsidRDefault="000A51C9">
    <w:fldSimple w:instr="PAGE &quot;page number&quot;">
      <w:r w:rsidR="00130306">
        <w:rPr>
          <w:noProof/>
        </w:rPr>
        <w:t>60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C1" w:rsidRDefault="000A51C9">
    <w:pPr>
      <w:jc w:val="right"/>
    </w:pPr>
    <w:fldSimple w:instr="PAGE &quot;page number&quot;">
      <w:r w:rsidR="00130306">
        <w:rPr>
          <w:noProof/>
        </w:rPr>
        <w:t>61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6B6" w:rsidRDefault="003A36B6" w:rsidP="00654BA0">
      <w:r>
        <w:separator/>
      </w:r>
    </w:p>
  </w:footnote>
  <w:footnote w:type="continuationSeparator" w:id="0">
    <w:p w:rsidR="003A36B6" w:rsidRDefault="003A36B6" w:rsidP="00654B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hideSpellingErrors/>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rsids>
    <w:rsidRoot w:val="00654BA0"/>
    <w:rsid w:val="000A1BC1"/>
    <w:rsid w:val="000A51C9"/>
    <w:rsid w:val="00130306"/>
    <w:rsid w:val="003A36B6"/>
    <w:rsid w:val="00440C2E"/>
    <w:rsid w:val="004A1810"/>
    <w:rsid w:val="00654BA0"/>
    <w:rsid w:val="00915B92"/>
    <w:rsid w:val="00A95E39"/>
    <w:rsid w:val="00B91DF1"/>
    <w:rsid w:val="00C25C2A"/>
    <w:rsid w:val="00E9421B"/>
    <w:rsid w:val="6C460E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A0"/>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654BA0"/>
    <w:pPr>
      <w:spacing w:before="120"/>
    </w:pPr>
    <w:rPr>
      <w:rFonts w:eastAsia="方正仿宋_GBK" w:cs="Times New Roman"/>
      <w:color w:val="000000"/>
      <w:sz w:val="28"/>
    </w:rPr>
  </w:style>
  <w:style w:type="paragraph" w:styleId="4">
    <w:name w:val="toc 4"/>
    <w:basedOn w:val="a"/>
    <w:next w:val="a"/>
    <w:qFormat/>
    <w:rsid w:val="00654BA0"/>
    <w:pPr>
      <w:ind w:left="720"/>
    </w:pPr>
  </w:style>
  <w:style w:type="paragraph" w:styleId="2">
    <w:name w:val="toc 2"/>
    <w:basedOn w:val="a"/>
    <w:next w:val="a"/>
    <w:qFormat/>
    <w:rsid w:val="00654BA0"/>
    <w:pPr>
      <w:ind w:left="240"/>
    </w:pPr>
  </w:style>
  <w:style w:type="table" w:styleId="a3">
    <w:name w:val="Table Grid"/>
    <w:basedOn w:val="a1"/>
    <w:rsid w:val="00654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
    <w:name w:val="插入文本样式-插入总体目标文件"/>
    <w:basedOn w:val="a"/>
    <w:qFormat/>
    <w:rsid w:val="00654BA0"/>
    <w:pPr>
      <w:spacing w:line="500" w:lineRule="exact"/>
      <w:ind w:firstLine="560"/>
    </w:pPr>
    <w:rPr>
      <w:rFonts w:eastAsia="方正仿宋_GBK" w:cs="Times New Roman"/>
      <w:sz w:val="28"/>
    </w:rPr>
  </w:style>
  <w:style w:type="paragraph" w:customStyle="1" w:styleId="-0">
    <w:name w:val="插入文本样式-插入职责分类绩效目标文件"/>
    <w:basedOn w:val="a"/>
    <w:qFormat/>
    <w:rsid w:val="00654BA0"/>
    <w:pPr>
      <w:spacing w:line="500" w:lineRule="exact"/>
      <w:ind w:firstLine="560"/>
    </w:pPr>
    <w:rPr>
      <w:rFonts w:eastAsia="方正仿宋_GBK" w:cs="Times New Roman"/>
      <w:sz w:val="28"/>
    </w:rPr>
  </w:style>
  <w:style w:type="paragraph" w:customStyle="1" w:styleId="-1">
    <w:name w:val="插入文本样式-插入实现年度发展规划目标的保障措施文件"/>
    <w:basedOn w:val="a"/>
    <w:qFormat/>
    <w:rsid w:val="00654BA0"/>
    <w:pPr>
      <w:spacing w:line="500" w:lineRule="exact"/>
      <w:ind w:firstLine="560"/>
    </w:pPr>
    <w:rPr>
      <w:rFonts w:eastAsia="方正仿宋_GBK" w:cs="Times New Roman"/>
      <w:sz w:val="28"/>
    </w:rPr>
  </w:style>
  <w:style w:type="paragraph" w:customStyle="1" w:styleId="40">
    <w:name w:val="单元格样式4"/>
    <w:basedOn w:val="a"/>
    <w:qFormat/>
    <w:rsid w:val="00654BA0"/>
    <w:pPr>
      <w:jc w:val="right"/>
    </w:pPr>
    <w:rPr>
      <w:rFonts w:ascii="方正书宋_GBK" w:eastAsia="方正书宋_GBK" w:hAnsi="方正书宋_GBK" w:cs="方正书宋_GBK"/>
      <w:sz w:val="21"/>
    </w:rPr>
  </w:style>
  <w:style w:type="paragraph" w:customStyle="1" w:styleId="5">
    <w:name w:val="单元格样式5"/>
    <w:basedOn w:val="a"/>
    <w:qFormat/>
    <w:rsid w:val="00654BA0"/>
    <w:rPr>
      <w:rFonts w:ascii="方正书宋_GBK" w:eastAsia="方正书宋_GBK" w:hAnsi="方正书宋_GBK" w:cs="方正书宋_GBK"/>
      <w:b/>
      <w:sz w:val="21"/>
    </w:rPr>
  </w:style>
  <w:style w:type="paragraph" w:customStyle="1" w:styleId="20">
    <w:name w:val="单元格样式2"/>
    <w:basedOn w:val="a"/>
    <w:qFormat/>
    <w:rsid w:val="00654BA0"/>
    <w:rPr>
      <w:rFonts w:ascii="方正书宋_GBK" w:eastAsia="方正书宋_GBK" w:hAnsi="方正书宋_GBK" w:cs="方正书宋_GBK"/>
      <w:sz w:val="21"/>
    </w:rPr>
  </w:style>
  <w:style w:type="paragraph" w:customStyle="1" w:styleId="10">
    <w:name w:val="单元格样式1"/>
    <w:basedOn w:val="a"/>
    <w:qFormat/>
    <w:rsid w:val="00654BA0"/>
    <w:pPr>
      <w:jc w:val="center"/>
    </w:pPr>
    <w:rPr>
      <w:rFonts w:ascii="方正书宋_GBK" w:eastAsia="方正书宋_GBK" w:hAnsi="方正书宋_GBK" w:cs="方正书宋_GBK"/>
      <w:b/>
      <w:sz w:val="21"/>
    </w:rPr>
  </w:style>
  <w:style w:type="paragraph" w:customStyle="1" w:styleId="3">
    <w:name w:val="单元格样式3"/>
    <w:basedOn w:val="a"/>
    <w:qFormat/>
    <w:rsid w:val="00654BA0"/>
    <w:pPr>
      <w:jc w:val="center"/>
    </w:pPr>
    <w:rPr>
      <w:rFonts w:ascii="方正书宋_GBK" w:eastAsia="方正书宋_GBK" w:hAnsi="方正书宋_GBK" w:cs="方正书宋_GBK"/>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endnotes" Target="endnotes.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webSettings" Target="webSettings.xml"/><Relationship Id="rId105"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settings" Target="settings.xml"/><Relationship Id="rId101"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2022-05-06T11:52:43Z</dcterms:created>
  <dcterms:modified xsi:type="dcterms:W3CDTF">2022-05-06T03:52:43Z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2022-05-06T11:52:39Z</dcterms:created>
  <dcterms:modified xsi:type="dcterms:W3CDTF">2022-05-06T03:52:39Z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2022-05-06T11:52:43Z</dcterms:created>
  <dcterms:modified xsi:type="dcterms:W3CDTF">2022-05-06T03:52:43Z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2022-05-06T11:52:40Z</dcterms:created>
  <dcterms:modified xsi:type="dcterms:W3CDTF">2022-05-06T03:52:40Z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2022-05-06T11:52:39Z</dcterms:created>
  <dcterms:modified xsi:type="dcterms:W3CDTF">2022-05-06T03:52:39Z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2022-05-06T11:52:42Z</dcterms:created>
  <dcterms:modified xsi:type="dcterms:W3CDTF">2022-05-06T03:52:42Z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2022-05-06T11:52:45Z</dcterms:created>
  <dcterms:modified xsi:type="dcterms:W3CDTF">2022-05-06T03:52:45Z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2022-05-06T11:52:41Z</dcterms:created>
  <dcterms:modified xsi:type="dcterms:W3CDTF">2022-05-06T03:52:41Z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2022-05-06T11:52:34Z</dcterms:created>
  <dcterms:modified xsi:type="dcterms:W3CDTF">2022-05-06T03:52:34Z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2022-05-06T11:52:38Z</dcterms:created>
  <dcterms:modified xsi:type="dcterms:W3CDTF">2022-05-06T03:52:38Z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2022-05-06T11:52:45Z</dcterms:created>
  <dcterms:modified xsi:type="dcterms:W3CDTF">2022-05-06T03:52:44Z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2022-05-06T11:52:39Z</dcterms:created>
  <dcterms:modified xsi:type="dcterms:W3CDTF">2022-05-06T03:52:39Z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2022-05-06T11:52:42Z</dcterms:created>
  <dcterms:modified xsi:type="dcterms:W3CDTF">2022-05-06T03:52:42Z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2022-05-06T11:52:35Z</dcterms:created>
  <dcterms:modified xsi:type="dcterms:W3CDTF">2022-05-06T03:52:35Z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2022-05-06T11:52:37Z</dcterms:created>
  <dcterms:modified xsi:type="dcterms:W3CDTF">2022-05-06T03:52:37Z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2022-05-06T11:52:36Z</dcterms:created>
  <dcterms:modified xsi:type="dcterms:W3CDTF">2022-05-06T03:52:36Z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2022-05-06T11:52:44Z</dcterms:created>
  <dcterms:modified xsi:type="dcterms:W3CDTF">2022-05-06T03:52:44Z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2022-05-06T11:52:43Z</dcterms:created>
  <dcterms:modified xsi:type="dcterms:W3CDTF">2022-05-06T03:52:43Z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2022-05-06T11:52:42Z</dcterms:created>
  <dcterms:modified xsi:type="dcterms:W3CDTF">2022-05-06T03:52:42Z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2022-05-06T11:52:40Z</dcterms:created>
  <dcterms:modified xsi:type="dcterms:W3CDTF">2022-05-06T03:52:40Z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2022-05-06T11:52:34Z</dcterms:created>
  <dcterms:modified xsi:type="dcterms:W3CDTF">2022-05-06T03:52:34Z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2022-05-06T11:52:36Z</dcterms:created>
  <dcterms:modified xsi:type="dcterms:W3CDTF">2022-05-06T03:52:36Z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2022-05-06T11:52:37Z</dcterms:created>
  <dcterms:modified xsi:type="dcterms:W3CDTF">2022-05-06T03:52:37Z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2022-05-06T11:52:36Z</dcterms:created>
  <dcterms:modified xsi:type="dcterms:W3CDTF">2022-05-06T03:52:36Z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2022-05-06T11:52:34Z</dcterms:created>
  <dcterms:modified xsi:type="dcterms:W3CDTF">2022-05-06T03:52:34Z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2022-05-06T11:52:33Z</dcterms:created>
  <dcterms:modified xsi:type="dcterms:W3CDTF">2022-05-06T03:52:33Z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2022-05-06T11:52:41Z</dcterms:created>
  <dcterms:modified xsi:type="dcterms:W3CDTF">2022-05-06T03:52:41Z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2022-05-06T11:52:41Z</dcterms:created>
  <dcterms:modified xsi:type="dcterms:W3CDTF">2022-05-06T03:52:41Z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2022-05-06T11:52:38Z</dcterms:created>
  <dcterms:modified xsi:type="dcterms:W3CDTF">2022-05-06T03:52:38Z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2022-05-06T11:52:37Z</dcterms:created>
  <dcterms:modified xsi:type="dcterms:W3CDTF">2022-05-06T03:52:37Z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2022-05-06T11:52:38Z</dcterms:created>
  <dcterms:modified xsi:type="dcterms:W3CDTF">2022-05-06T03:52:38Z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2022-05-06T11:52:43Z</dcterms:created>
  <dcterms:modified xsi:type="dcterms:W3CDTF">2022-05-06T03:52:43Z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2022-05-06T11:52:33Z</dcterms:created>
  <dcterms:modified xsi:type="dcterms:W3CDTF">2022-05-06T03:52:33Z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2022-05-06T11:52:32Z</dcterms:created>
  <dcterms:modified xsi:type="dcterms:W3CDTF">2022-05-06T03:52:32Z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2022-05-06T11:52:40Z</dcterms:created>
  <dcterms:modified xsi:type="dcterms:W3CDTF">2022-05-06T03:52:40Z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2022-05-06T11:52:39Z</dcterms:created>
  <dcterms:modified xsi:type="dcterms:W3CDTF">2022-05-06T03:52:39Z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2022-05-06T11:52:35Z</dcterms:created>
  <dcterms:modified xsi:type="dcterms:W3CDTF">2022-05-06T03:52:35Z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2022-05-06T11:52:44Z</dcterms:created>
  <dcterms:modified xsi:type="dcterms:W3CDTF">2022-05-06T03:52:44Z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2022-05-06T11:52:36Z</dcterms:created>
  <dcterms:modified xsi:type="dcterms:W3CDTF">2022-05-06T03:52:36Z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2022-05-06T11:52:44Z</dcterms:created>
  <dcterms:modified xsi:type="dcterms:W3CDTF">2022-05-06T03:52:44Z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2022-05-06T11:52:33Z</dcterms:created>
  <dcterms:modified xsi:type="dcterms:W3CDTF">2022-05-06T03:52:33Z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2022-05-06T11:52:41Z</dcterms:created>
  <dcterms:modified xsi:type="dcterms:W3CDTF">2022-05-06T03:52:40Z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2022-05-06T11:52:38Z</dcterms:created>
  <dcterms:modified xsi:type="dcterms:W3CDTF">2022-05-06T03:52:38Z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2022-05-06T11:52:41Z</dcterms:created>
  <dcterms:modified xsi:type="dcterms:W3CDTF">2022-05-06T03:52:41Z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2022-05-06T11:52:45Z</dcterms:created>
  <dcterms:modified xsi:type="dcterms:W3CDTF">2022-05-06T03:52:45Z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2022-05-06T11:52:42Z</dcterms:created>
  <dcterms:modified xsi:type="dcterms:W3CDTF">2022-05-06T03:52:42Z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2022-05-06T11:52:44Z</dcterms:created>
  <dcterms:modified xsi:type="dcterms:W3CDTF">2022-05-06T03:52:44Z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2022-05-06T11:52:42Z</dcterms:created>
  <dcterms:modified xsi:type="dcterms:W3CDTF">2022-05-06T03:52:42Z</dcterms:modified>
</cp:coreProperties>
</file>

<file path=customXml/itemProps1.xml><?xml version="1.0" encoding="utf-8"?>
<ds:datastoreItem xmlns:ds="http://schemas.openxmlformats.org/officeDocument/2006/customXml" ds:itemID="{0F57F197-9E3F-4DD6-B28E-72C43092809B}">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BD71ED48-491F-480D-831D-F71A2D44043A}">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25876F8A-BA3B-48C8-82F6-30730C44F302}">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DB586FBD-D602-49CF-8FC5-5EFC150285A0}">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1E541DC5-B39B-4A58-9829-B5A39311B01D}">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0EE96908-4584-4BD1-B562-B1E6128A83C1}">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6A64CFE5-40B4-4A95-8B97-10DD54FF1B0F}">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0C9C4E52-D7ED-421F-872F-BD8A52EA7923}">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1DE2037C-FE4B-4FB2-B5F1-A1C6089ABB24}">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F273AD1B-D7CD-4FBC-AB83-583A379ED5A1}">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04603CAA-CDE3-439B-9FFC-923D13F57FA0}">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8F2F5E19-D9AD-40FB-8882-41E6374810B5}">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68C79654-E540-4099-9D90-5D1CB1CA5A05}">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9319E306-5000-48F6-BC89-24A8D9077071}">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C8D63C2C-6E9E-4F4F-A752-564ADEF9AC20}">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73DE2123-E776-488E-AEB8-7642D963AD30}">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AB89DBCD-67B0-4F30-B3D2-FB819DB49793}">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3B4693E1-57CC-438F-AAC3-0EA5C6DA6EBC}">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815A6B47-0151-439F-B265-12CAB7862985}">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9A46F527-39F4-4D79-BDAC-A82E8658F6BE}">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7C61E477-5427-4BDC-BE15-69C6E2DC7330}">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B3356AA9-AAFB-43E8-8C20-390CF9F406F8}">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0.xml><?xml version="1.0" encoding="utf-8"?>
<ds:datastoreItem xmlns:ds="http://schemas.openxmlformats.org/officeDocument/2006/customXml" ds:itemID="{AD7F5415-C8D0-453F-92B7-B387102E281C}">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09EB36C8-4083-4C5D-9DA9-37F9A0D4CA9E}">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41085183-1C4D-418C-B0EF-9B221B8D8FC9}">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E93AB93E-EE73-4FCC-AD59-6AD515548C11}">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20896E8A-72DC-4931-82B3-408885B91F00}">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E384AA9A-8473-45F7-B47C-3EA19492786E}">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8052B802-859C-4EA0-BB54-25467226D472}">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91D7B36E-BB65-4885-A504-9B0AB8B29C3B}">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133982FA-F8B9-4F89-B9FD-8D2B19A1C07E}">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F6DB803B-48F9-422B-B161-F74A302793E7}">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6F7853DB-6B8C-4F50-BF54-999056D79B98}">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B8161800-D241-4064-921E-C2C739573B40}">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491E230F-4C8C-48E9-B312-38FE550A36B6}">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855316CD-1223-4410-9751-1DC87207DD71}">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B4EF2B07-72EA-46C1-B892-2900FAA5CB74}">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E0E9E659-1C7F-4222-B818-0E28A321B190}">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57C5E123-5EBE-46B6-A157-608B3C2D6089}">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11C1E8E7-67CF-4049-B2D1-0C551E9DF496}">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3D27AB52-D3EB-40A6-9578-49AA216FDF6B}">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BFCC15B0-FDB6-495C-BFFA-A3A5510D0900}">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64FCCF66-C4D5-4347-A706-C4E17B89D5AD}">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CBF9F889-0EDC-4C9A-BE32-A1B6B880BCEB}">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4AB7D5F8-BBD6-431D-9CC1-4B1DFCE9CDD1}">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8D15EEF9-7F98-4B9F-A0F8-DFB8984F3F87}">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CD38C547-53E0-4EFA-B2AB-0ED0EF6A011F}">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65D3088F-ADB4-412B-9439-DAC3FB99654B}">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7B20BFA0-D6F3-40BB-B93D-0A92858A9103}">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6EFCA7F5-9770-49C5-8CCB-1BDAD56863FA}">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90BFD377-F250-4315-831F-0BC16DD90F8A}">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A67C6B38-B73F-45E8-9D6B-31C53BC0C952}">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37BBE49D-CE13-470D-BB9D-263309264BEC}">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D757A836-46F2-45FC-BABD-51138522DDF3}">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4D519BCE-6CF5-427C-8C26-8882EA9CDFD8}">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7AD0B392-C6B3-463D-84A0-FCCA677BEDDD}">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604EA382-5756-45F7-AD8A-9C37F5AA720D}">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389E5205-B140-411A-A878-8D4C5BB41EB0}">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BFFA0178-1B2F-4F92-B11A-B9CE8DD0BC5B}">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0EF258A2-2077-4B07-A498-202E8AE971EA}">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8D918E06-3D43-42FB-940B-8CC0E1187059}">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FCA6970B-54EE-4F32-BE21-D29039C3E9F7}">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0A048E67-57A9-47D0-8B0D-156E8BE3DD82}">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4FCF0A38-E946-42B3-9C36-FFCDB4AA0B25}">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5887BE04-8CB2-49BB-A106-7D7DD7451748}">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74D9D5C3-524D-4B4E-A520-9C00688A00A1}">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B0929859-D0F0-4110-8646-892EB6A9B6A6}">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8E248676-78EB-482D-A0B1-C7CE744314CA}">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4D0FA286-C80F-49B5-93F1-0CF519299149}">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491C2517-38E4-4F62-B23A-A451ECCB238B}">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D755FF3D-EFAE-4E17-A8B7-6AF5DA62D9B2}">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78773509-5232-4E64-B972-25C814EF851E}">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F3857864-871B-4BE3-9657-AFE0E5658A7F}">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52A45120-E2B9-4235-A50C-5C179A6F402D}">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0B2400F8-65C5-465B-B91F-9124A87F28E6}">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A56B2FCE-4C69-4B94-8368-0C3622B99EDA}">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77F7A8A2-8A1F-408E-AC0E-E6A58D531EE6}">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867D4D41-69FB-4854-A07C-8EA1AFB2DE95}">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D711C4F1-7EBE-45D0-8011-4A43B247DC16}">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F9623E94-AA6A-46BA-A65E-F8E685F634D9}">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96CA4EAC-67B4-4FC1-815E-1430E6A6730F}">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84BAC78E-574A-44C1-8C71-0B4CBFCDA56D}">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C3762A81-86B1-4433-BE97-4E3DDF5A1C97}">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9DB0479C-30D3-41C4-BC2B-957330FD6D62}">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1D0C9E61-5E94-4300-8B48-44BDF0340D50}">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89302B44-1F7C-4236-8D5B-D2290DDAC139}">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FF409CDE-3E28-4373-9555-0251EDD5CEC0}">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458B5A6B-8DAA-4EBD-BCBF-2921D5E3810B}">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05EEC713-33BA-4F99-BC2E-8FA62F39A83E}">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B2A6E437-6AA3-4C06-89A6-2140E50893E2}">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0445FC6F-DF04-40EB-8827-5003B358B706}">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0AC022E2-6C4E-4BE9-B146-44AC2E922B3A}">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368119E5-DD2E-4FA3-9D1D-B157B328AE9E}">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AF93497A-2C11-4201-8ECA-DB29F2F2D6FD}">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8F5ECE9F-40AA-4B74-A84B-B2C6F3F72B00}">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DDC8D61C-F3A7-44DE-AF7B-68F5B6D96AEE}">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5888</Words>
  <Characters>33565</Characters>
  <Application>Microsoft Office Word</Application>
  <DocSecurity>0</DocSecurity>
  <Lines>279</Lines>
  <Paragraphs>78</Paragraphs>
  <ScaleCrop>false</ScaleCrop>
  <Company/>
  <LinksUpToDate>false</LinksUpToDate>
  <CharactersWithSpaces>39375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2022-07-07T01:28:00Z</cp:lastPrinted>
  <dcterms:created xsi:type="dcterms:W3CDTF">2022-05-06T11:52:00Z</dcterms:created>
  <dcterms:modified xsi:type="dcterms:W3CDTF">2022-07-07T01:30:00Z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