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1C8" w:rsidRPr="002421C8" w:rsidRDefault="002421C8" w:rsidP="002421C8">
      <w:pPr>
        <w:spacing w:line="560" w:lineRule="exact"/>
        <w:ind w:firstLineChars="200" w:firstLine="640"/>
        <w:jc w:val="left"/>
        <w:rPr>
          <w:rFonts w:ascii="仿宋_GB2312" w:eastAsia="仿宋_GB2312"/>
          <w:sz w:val="32"/>
          <w:szCs w:val="32"/>
        </w:rPr>
      </w:pPr>
    </w:p>
    <w:p w:rsidR="006476D2" w:rsidRPr="00E72741" w:rsidRDefault="006476D2" w:rsidP="00E72741">
      <w:pPr>
        <w:jc w:val="center"/>
        <w:rPr>
          <w:rFonts w:ascii="方正小标宋_GBK" w:eastAsia="方正小标宋_GBK"/>
          <w:sz w:val="44"/>
          <w:szCs w:val="44"/>
        </w:rPr>
      </w:pPr>
      <w:r>
        <w:rPr>
          <w:rFonts w:ascii="方正小标宋_GBK" w:eastAsia="方正小标宋_GBK" w:hint="eastAsia"/>
          <w:sz w:val="44"/>
          <w:szCs w:val="44"/>
        </w:rPr>
        <w:t>青岛市退役军人事务局证明事项目录清单</w:t>
      </w:r>
    </w:p>
    <w:p w:rsidR="006403B1" w:rsidRDefault="006403B1" w:rsidP="006476D2">
      <w:pPr>
        <w:jc w:val="center"/>
        <w:rPr>
          <w:rFonts w:ascii="仿宋_GB2312" w:eastAsia="仿宋_GB2312"/>
          <w:sz w:val="44"/>
          <w:szCs w:val="4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1263"/>
        <w:gridCol w:w="5811"/>
        <w:gridCol w:w="852"/>
        <w:gridCol w:w="3401"/>
        <w:gridCol w:w="1275"/>
        <w:gridCol w:w="1638"/>
      </w:tblGrid>
      <w:tr w:rsidR="00E72741" w:rsidRPr="00AA5ADD" w:rsidTr="00E72741">
        <w:tc>
          <w:tcPr>
            <w:tcW w:w="185" w:type="pct"/>
          </w:tcPr>
          <w:p w:rsidR="00E72741" w:rsidRPr="00AA5ADD" w:rsidRDefault="00E72741" w:rsidP="00573E05">
            <w:pPr>
              <w:jc w:val="center"/>
              <w:rPr>
                <w:rFonts w:ascii="仿宋_GB2312" w:eastAsia="仿宋_GB2312"/>
                <w:b/>
                <w:sz w:val="28"/>
                <w:szCs w:val="28"/>
              </w:rPr>
            </w:pPr>
            <w:r w:rsidRPr="00AA5ADD">
              <w:rPr>
                <w:rFonts w:ascii="仿宋_GB2312" w:eastAsia="仿宋_GB2312" w:hint="eastAsia"/>
                <w:b/>
                <w:sz w:val="28"/>
                <w:szCs w:val="28"/>
              </w:rPr>
              <w:t>序号</w:t>
            </w:r>
          </w:p>
        </w:tc>
        <w:tc>
          <w:tcPr>
            <w:tcW w:w="427" w:type="pct"/>
          </w:tcPr>
          <w:p w:rsidR="00E72741" w:rsidRPr="00AA5ADD" w:rsidRDefault="00E72741" w:rsidP="00573E05">
            <w:pPr>
              <w:jc w:val="center"/>
              <w:rPr>
                <w:rFonts w:ascii="仿宋_GB2312" w:eastAsia="仿宋_GB2312"/>
                <w:b/>
                <w:sz w:val="28"/>
                <w:szCs w:val="28"/>
              </w:rPr>
            </w:pPr>
            <w:r w:rsidRPr="00AA5ADD">
              <w:rPr>
                <w:rFonts w:ascii="仿宋_GB2312" w:eastAsia="仿宋_GB2312" w:hint="eastAsia"/>
                <w:b/>
                <w:sz w:val="28"/>
                <w:szCs w:val="28"/>
              </w:rPr>
              <w:t>事项名称</w:t>
            </w:r>
          </w:p>
        </w:tc>
        <w:tc>
          <w:tcPr>
            <w:tcW w:w="1965" w:type="pct"/>
          </w:tcPr>
          <w:p w:rsidR="00E72741" w:rsidRPr="00AA5ADD" w:rsidRDefault="00E72741" w:rsidP="00350BB8">
            <w:pPr>
              <w:jc w:val="center"/>
              <w:rPr>
                <w:rFonts w:ascii="仿宋_GB2312" w:eastAsia="仿宋_GB2312"/>
                <w:b/>
                <w:sz w:val="28"/>
                <w:szCs w:val="28"/>
              </w:rPr>
            </w:pPr>
            <w:r w:rsidRPr="00AA5ADD">
              <w:rPr>
                <w:rFonts w:ascii="仿宋_GB2312" w:eastAsia="仿宋_GB2312" w:hint="eastAsia"/>
                <w:b/>
                <w:sz w:val="28"/>
                <w:szCs w:val="28"/>
              </w:rPr>
              <w:t>设定依据</w:t>
            </w:r>
          </w:p>
        </w:tc>
        <w:tc>
          <w:tcPr>
            <w:tcW w:w="288" w:type="pct"/>
          </w:tcPr>
          <w:p w:rsidR="00E72741" w:rsidRPr="00AA5ADD" w:rsidRDefault="00E72741" w:rsidP="00350BB8">
            <w:pPr>
              <w:jc w:val="center"/>
              <w:rPr>
                <w:rFonts w:ascii="仿宋_GB2312" w:eastAsia="仿宋_GB2312"/>
                <w:b/>
                <w:sz w:val="28"/>
                <w:szCs w:val="28"/>
              </w:rPr>
            </w:pPr>
            <w:r w:rsidRPr="00AA5ADD">
              <w:rPr>
                <w:rFonts w:ascii="仿宋_GB2312" w:eastAsia="仿宋_GB2312" w:hint="eastAsia"/>
                <w:b/>
                <w:sz w:val="28"/>
                <w:szCs w:val="28"/>
              </w:rPr>
              <w:t>索要单位</w:t>
            </w:r>
          </w:p>
        </w:tc>
        <w:tc>
          <w:tcPr>
            <w:tcW w:w="1150" w:type="pct"/>
          </w:tcPr>
          <w:p w:rsidR="00E72741" w:rsidRPr="00AA5ADD" w:rsidRDefault="00E72741" w:rsidP="00B25EE2">
            <w:pPr>
              <w:jc w:val="center"/>
              <w:rPr>
                <w:rFonts w:ascii="仿宋_GB2312" w:eastAsia="仿宋_GB2312"/>
                <w:b/>
                <w:sz w:val="28"/>
                <w:szCs w:val="28"/>
              </w:rPr>
            </w:pPr>
            <w:r w:rsidRPr="00AA5ADD">
              <w:rPr>
                <w:rFonts w:ascii="仿宋_GB2312" w:eastAsia="仿宋_GB2312" w:hint="eastAsia"/>
                <w:b/>
                <w:sz w:val="28"/>
                <w:szCs w:val="28"/>
              </w:rPr>
              <w:t>所需证明材料</w:t>
            </w:r>
          </w:p>
        </w:tc>
        <w:tc>
          <w:tcPr>
            <w:tcW w:w="431" w:type="pct"/>
          </w:tcPr>
          <w:p w:rsidR="00E72741" w:rsidRPr="00AA5ADD" w:rsidRDefault="00E72741" w:rsidP="00573E05">
            <w:pPr>
              <w:jc w:val="center"/>
              <w:rPr>
                <w:rFonts w:ascii="仿宋_GB2312" w:eastAsia="仿宋_GB2312"/>
                <w:b/>
                <w:sz w:val="28"/>
                <w:szCs w:val="28"/>
              </w:rPr>
            </w:pPr>
            <w:r w:rsidRPr="00AA5ADD">
              <w:rPr>
                <w:rFonts w:ascii="仿宋_GB2312" w:eastAsia="仿宋_GB2312" w:hint="eastAsia"/>
                <w:b/>
                <w:sz w:val="28"/>
                <w:szCs w:val="28"/>
              </w:rPr>
              <w:t>开具单位</w:t>
            </w:r>
          </w:p>
        </w:tc>
        <w:tc>
          <w:tcPr>
            <w:tcW w:w="554" w:type="pct"/>
          </w:tcPr>
          <w:p w:rsidR="00E72741" w:rsidRPr="00AA5ADD" w:rsidRDefault="00E72741" w:rsidP="00A8052A">
            <w:pPr>
              <w:jc w:val="center"/>
              <w:rPr>
                <w:rFonts w:ascii="仿宋_GB2312" w:eastAsia="仿宋_GB2312"/>
                <w:b/>
                <w:sz w:val="28"/>
                <w:szCs w:val="28"/>
              </w:rPr>
            </w:pPr>
            <w:r w:rsidRPr="00AA5ADD">
              <w:rPr>
                <w:rFonts w:ascii="仿宋_GB2312" w:eastAsia="仿宋_GB2312" w:hint="eastAsia"/>
                <w:b/>
                <w:sz w:val="28"/>
                <w:szCs w:val="28"/>
              </w:rPr>
              <w:t>办理指南</w:t>
            </w:r>
          </w:p>
        </w:tc>
      </w:tr>
      <w:tr w:rsidR="00E72741" w:rsidRPr="00AA5ADD" w:rsidTr="00E72741">
        <w:trPr>
          <w:trHeight w:val="1297"/>
        </w:trPr>
        <w:tc>
          <w:tcPr>
            <w:tcW w:w="185" w:type="pct"/>
            <w:vMerge w:val="restart"/>
          </w:tcPr>
          <w:p w:rsidR="00E72741" w:rsidRPr="00AA5ADD" w:rsidRDefault="00E72741" w:rsidP="00C85566">
            <w:pPr>
              <w:pStyle w:val="a6"/>
              <w:numPr>
                <w:ilvl w:val="0"/>
                <w:numId w:val="1"/>
              </w:numPr>
              <w:spacing w:line="440" w:lineRule="exact"/>
              <w:ind w:firstLineChars="0"/>
              <w:jc w:val="center"/>
              <w:rPr>
                <w:rFonts w:ascii="仿宋_GB2312" w:eastAsia="仿宋_GB2312"/>
                <w:sz w:val="28"/>
                <w:szCs w:val="28"/>
              </w:rPr>
            </w:pPr>
          </w:p>
        </w:tc>
        <w:tc>
          <w:tcPr>
            <w:tcW w:w="427" w:type="pct"/>
            <w:vMerge w:val="restart"/>
          </w:tcPr>
          <w:p w:rsidR="00E72741" w:rsidRPr="00AA5ADD" w:rsidRDefault="00E72741" w:rsidP="00C85566">
            <w:pPr>
              <w:spacing w:line="440" w:lineRule="exact"/>
              <w:jc w:val="left"/>
              <w:rPr>
                <w:rFonts w:ascii="仿宋_GB2312" w:eastAsia="仿宋_GB2312"/>
                <w:sz w:val="28"/>
                <w:szCs w:val="28"/>
              </w:rPr>
            </w:pPr>
            <w:r w:rsidRPr="00AA5ADD">
              <w:rPr>
                <w:rFonts w:ascii="仿宋_GB2312" w:eastAsia="仿宋_GB2312" w:hAnsi="Verdana" w:cs="Arial" w:hint="eastAsia"/>
                <w:color w:val="000000"/>
                <w:kern w:val="0"/>
                <w:sz w:val="28"/>
                <w:szCs w:val="28"/>
              </w:rPr>
              <w:t>发放移交政府安置的军队离休退休干部丧葬费</w:t>
            </w:r>
          </w:p>
        </w:tc>
        <w:tc>
          <w:tcPr>
            <w:tcW w:w="1965" w:type="pct"/>
            <w:vMerge w:val="restart"/>
          </w:tcPr>
          <w:p w:rsidR="00E72741" w:rsidRPr="00AA5ADD" w:rsidRDefault="00E72741" w:rsidP="003B5D72">
            <w:pPr>
              <w:spacing w:line="400" w:lineRule="exact"/>
              <w:jc w:val="left"/>
              <w:rPr>
                <w:rFonts w:ascii="仿宋_GB2312" w:eastAsia="仿宋_GB2312"/>
                <w:sz w:val="28"/>
                <w:szCs w:val="28"/>
              </w:rPr>
            </w:pPr>
            <w:r w:rsidRPr="00AA5ADD">
              <w:rPr>
                <w:rFonts w:ascii="仿宋_GB2312" w:eastAsia="仿宋_GB2312" w:hAnsi="Verdana" w:cs="Arial" w:hint="eastAsia"/>
                <w:color w:val="000000"/>
                <w:kern w:val="0"/>
                <w:sz w:val="28"/>
                <w:szCs w:val="28"/>
              </w:rPr>
              <w:t>1.【行政法规】《关于军队干部退休的暂行规定》（1981年10月，国发〔1981〕39号）第十二条：“退休干部去世后，当月的退休生活费照发，从下个月起停发退休生活费。其丧事处理，丧葬补助费，一次抚恤费和供养直系亲属生活补助费等，由当地民政部门按国家机关相当职级干部有关规定办理。”</w:t>
            </w:r>
            <w:r w:rsidRPr="00AA5ADD">
              <w:rPr>
                <w:rFonts w:ascii="仿宋_GB2312" w:eastAsia="仿宋_GB2312" w:hAnsi="Verdana" w:cs="Arial" w:hint="eastAsia"/>
                <w:color w:val="000000"/>
                <w:kern w:val="0"/>
                <w:sz w:val="28"/>
                <w:szCs w:val="28"/>
              </w:rPr>
              <w:br/>
              <w:t>2.【行政法规】《军队干部离职休养暂行规定》（1982年1月，国发〔1982〕1号）第八条：</w:t>
            </w:r>
            <w:r w:rsidRPr="00AA5ADD">
              <w:rPr>
                <w:rFonts w:ascii="仿宋_GB2312" w:eastAsia="仿宋_GB2312" w:hAnsi="Verdana" w:cs="Arial" w:hint="eastAsia"/>
                <w:color w:val="000000"/>
                <w:kern w:val="0"/>
                <w:sz w:val="28"/>
                <w:szCs w:val="28"/>
              </w:rPr>
              <w:lastRenderedPageBreak/>
              <w:t>“ 离休干部去世后，其丧葬、抚恤等按同职级在职干部的有关规定办理。”</w:t>
            </w:r>
            <w:r w:rsidRPr="00AA5ADD">
              <w:rPr>
                <w:rFonts w:ascii="仿宋_GB2312" w:eastAsia="仿宋_GB2312" w:hAnsi="Verdana" w:cs="Arial" w:hint="eastAsia"/>
                <w:color w:val="000000"/>
                <w:kern w:val="0"/>
                <w:sz w:val="28"/>
                <w:szCs w:val="28"/>
              </w:rPr>
              <w:br/>
              <w:t>3.【国务院文件】《国务院关于国务院机构改革涉及行政法规规定的行政机关职责调整问题的决定》（国发〔2018〕17号）“现行行政法规规定的行政机关职责和工作，《国务院机构改革方案》确定由组建后的行政机关或者划入职责的行政机关承担的，在有关行政法规规定尚未修改或者废止之前，调整适用有关行政法规规定，由组建后的行政机关或者划入职责的行政机关承担”</w:t>
            </w:r>
            <w:r w:rsidRPr="00AA5ADD">
              <w:rPr>
                <w:rFonts w:ascii="仿宋_GB2312" w:eastAsia="仿宋_GB2312" w:hAnsi="Verdana" w:cs="Arial" w:hint="eastAsia"/>
                <w:color w:val="000000"/>
                <w:kern w:val="0"/>
                <w:sz w:val="28"/>
                <w:szCs w:val="28"/>
              </w:rPr>
              <w:br/>
              <w:t>4.【省直部门文件】《关于加强军休干部服务保障工作的意见》（鲁民〔2015〕31号）“积极拓展军休干部服务保障内容，全面落实军休干部生活待遇，凡国家规定军休干部应享受的工资、津贴、补贴、护理费以及丧葬费、军休干部遗属生活补助费等，要按时按标准足额发放。”</w:t>
            </w:r>
          </w:p>
        </w:tc>
        <w:tc>
          <w:tcPr>
            <w:tcW w:w="288" w:type="pct"/>
            <w:vMerge w:val="restart"/>
          </w:tcPr>
          <w:p w:rsidR="00E72741" w:rsidRPr="00AA5ADD" w:rsidRDefault="00E72741" w:rsidP="00C85566">
            <w:pPr>
              <w:spacing w:line="440" w:lineRule="exact"/>
              <w:jc w:val="left"/>
              <w:rPr>
                <w:rFonts w:ascii="仿宋_GB2312" w:eastAsia="仿宋_GB2312"/>
                <w:sz w:val="28"/>
                <w:szCs w:val="28"/>
              </w:rPr>
            </w:pPr>
            <w:r w:rsidRPr="00AA5ADD">
              <w:rPr>
                <w:rFonts w:ascii="仿宋_GB2312" w:eastAsia="仿宋_GB2312" w:hint="eastAsia"/>
                <w:sz w:val="28"/>
                <w:szCs w:val="28"/>
              </w:rPr>
              <w:lastRenderedPageBreak/>
              <w:t>青岛市退役军人事务局</w:t>
            </w:r>
          </w:p>
        </w:tc>
        <w:tc>
          <w:tcPr>
            <w:tcW w:w="1150" w:type="pct"/>
          </w:tcPr>
          <w:p w:rsidR="00E72741" w:rsidRPr="00AA5ADD" w:rsidRDefault="00E72741" w:rsidP="00E72741">
            <w:pPr>
              <w:pStyle w:val="a6"/>
              <w:spacing w:line="440" w:lineRule="exact"/>
              <w:ind w:firstLineChars="0" w:firstLine="0"/>
              <w:jc w:val="left"/>
              <w:rPr>
                <w:rFonts w:ascii="仿宋_GB2312" w:eastAsia="仿宋_GB2312"/>
                <w:sz w:val="28"/>
                <w:szCs w:val="28"/>
              </w:rPr>
            </w:pPr>
            <w:r w:rsidRPr="00AA5ADD">
              <w:rPr>
                <w:rFonts w:ascii="仿宋_GB2312" w:eastAsia="仿宋_GB2312" w:hint="eastAsia"/>
                <w:sz w:val="28"/>
                <w:szCs w:val="28"/>
              </w:rPr>
              <w:t>1、军休干部（士官）</w:t>
            </w:r>
            <w:proofErr w:type="gramStart"/>
            <w:r w:rsidRPr="00AA5ADD">
              <w:rPr>
                <w:rFonts w:ascii="仿宋_GB2312" w:eastAsia="仿宋_GB2312" w:hint="eastAsia"/>
                <w:sz w:val="28"/>
                <w:szCs w:val="28"/>
              </w:rPr>
              <w:t>火化证</w:t>
            </w:r>
            <w:proofErr w:type="gramEnd"/>
          </w:p>
        </w:tc>
        <w:tc>
          <w:tcPr>
            <w:tcW w:w="431" w:type="pct"/>
          </w:tcPr>
          <w:p w:rsidR="00E72741" w:rsidRPr="00AA5ADD" w:rsidRDefault="003B5D72" w:rsidP="00C85566">
            <w:pPr>
              <w:spacing w:line="440" w:lineRule="exact"/>
              <w:jc w:val="left"/>
              <w:rPr>
                <w:rFonts w:ascii="仿宋_GB2312" w:eastAsia="仿宋_GB2312"/>
                <w:sz w:val="28"/>
                <w:szCs w:val="28"/>
              </w:rPr>
            </w:pPr>
            <w:r w:rsidRPr="00AA5ADD">
              <w:rPr>
                <w:rFonts w:ascii="仿宋_GB2312" w:eastAsia="仿宋_GB2312" w:hint="eastAsia"/>
                <w:sz w:val="28"/>
                <w:szCs w:val="28"/>
              </w:rPr>
              <w:t>遗属提供</w:t>
            </w:r>
          </w:p>
        </w:tc>
        <w:tc>
          <w:tcPr>
            <w:tcW w:w="554" w:type="pct"/>
            <w:vMerge w:val="restart"/>
          </w:tcPr>
          <w:p w:rsidR="00E72741" w:rsidRPr="00AA5ADD" w:rsidRDefault="003B5D72" w:rsidP="003B5D72">
            <w:pPr>
              <w:pStyle w:val="a6"/>
              <w:spacing w:line="440" w:lineRule="exact"/>
              <w:ind w:firstLineChars="0" w:firstLine="0"/>
              <w:jc w:val="left"/>
              <w:rPr>
                <w:rFonts w:ascii="仿宋_GB2312" w:eastAsia="仿宋_GB2312"/>
                <w:sz w:val="28"/>
                <w:szCs w:val="28"/>
              </w:rPr>
            </w:pPr>
            <w:r w:rsidRPr="00AA5ADD">
              <w:rPr>
                <w:rFonts w:ascii="仿宋_GB2312" w:eastAsia="仿宋_GB2312" w:hint="eastAsia"/>
                <w:sz w:val="28"/>
                <w:szCs w:val="28"/>
              </w:rPr>
              <w:t>到所属军</w:t>
            </w:r>
            <w:proofErr w:type="gramStart"/>
            <w:r w:rsidRPr="00AA5ADD">
              <w:rPr>
                <w:rFonts w:ascii="仿宋_GB2312" w:eastAsia="仿宋_GB2312" w:hint="eastAsia"/>
                <w:sz w:val="28"/>
                <w:szCs w:val="28"/>
              </w:rPr>
              <w:t>休服务</w:t>
            </w:r>
            <w:proofErr w:type="gramEnd"/>
            <w:r w:rsidRPr="00AA5ADD">
              <w:rPr>
                <w:rFonts w:ascii="仿宋_GB2312" w:eastAsia="仿宋_GB2312" w:hint="eastAsia"/>
                <w:sz w:val="28"/>
                <w:szCs w:val="28"/>
              </w:rPr>
              <w:t>管理单位提交申请。</w:t>
            </w:r>
          </w:p>
          <w:p w:rsidR="003B5D72" w:rsidRPr="00AA5ADD" w:rsidRDefault="003B5D72" w:rsidP="003B5D72">
            <w:pPr>
              <w:pStyle w:val="a6"/>
              <w:spacing w:line="440" w:lineRule="exact"/>
              <w:ind w:firstLineChars="0" w:firstLine="0"/>
              <w:jc w:val="left"/>
              <w:rPr>
                <w:rFonts w:ascii="仿宋_GB2312" w:eastAsia="仿宋_GB2312"/>
                <w:sz w:val="28"/>
                <w:szCs w:val="28"/>
              </w:rPr>
            </w:pPr>
            <w:r w:rsidRPr="00AA5ADD">
              <w:rPr>
                <w:rFonts w:ascii="仿宋_GB2312" w:eastAsia="仿宋_GB2312" w:hint="eastAsia"/>
                <w:sz w:val="28"/>
                <w:szCs w:val="28"/>
              </w:rPr>
              <w:t>监督电话：81609656</w:t>
            </w:r>
          </w:p>
        </w:tc>
      </w:tr>
      <w:tr w:rsidR="00E72741" w:rsidRPr="00AA5ADD" w:rsidTr="00E72741">
        <w:trPr>
          <w:trHeight w:val="2604"/>
        </w:trPr>
        <w:tc>
          <w:tcPr>
            <w:tcW w:w="185" w:type="pct"/>
            <w:vMerge/>
          </w:tcPr>
          <w:p w:rsidR="00E72741" w:rsidRPr="00AA5ADD" w:rsidRDefault="00E72741" w:rsidP="00C85566">
            <w:pPr>
              <w:pStyle w:val="a6"/>
              <w:numPr>
                <w:ilvl w:val="0"/>
                <w:numId w:val="1"/>
              </w:numPr>
              <w:spacing w:line="440" w:lineRule="exact"/>
              <w:ind w:firstLineChars="0"/>
              <w:jc w:val="center"/>
              <w:rPr>
                <w:rFonts w:ascii="仿宋_GB2312" w:eastAsia="仿宋_GB2312"/>
                <w:sz w:val="28"/>
                <w:szCs w:val="28"/>
              </w:rPr>
            </w:pPr>
          </w:p>
        </w:tc>
        <w:tc>
          <w:tcPr>
            <w:tcW w:w="427" w:type="pct"/>
            <w:vMerge/>
          </w:tcPr>
          <w:p w:rsidR="00E72741" w:rsidRPr="00AA5ADD" w:rsidRDefault="00E72741" w:rsidP="00C85566">
            <w:pPr>
              <w:spacing w:line="440" w:lineRule="exact"/>
              <w:jc w:val="left"/>
              <w:rPr>
                <w:rFonts w:ascii="仿宋_GB2312" w:eastAsia="仿宋_GB2312" w:hAnsi="Verdana" w:cs="Arial"/>
                <w:color w:val="000000"/>
                <w:kern w:val="0"/>
                <w:sz w:val="28"/>
                <w:szCs w:val="28"/>
              </w:rPr>
            </w:pPr>
          </w:p>
        </w:tc>
        <w:tc>
          <w:tcPr>
            <w:tcW w:w="1965" w:type="pct"/>
            <w:vMerge/>
          </w:tcPr>
          <w:p w:rsidR="00E72741" w:rsidRPr="00AA5ADD" w:rsidRDefault="00E72741" w:rsidP="00C85566">
            <w:pPr>
              <w:spacing w:line="440" w:lineRule="exact"/>
              <w:jc w:val="left"/>
              <w:rPr>
                <w:rFonts w:ascii="仿宋_GB2312" w:eastAsia="仿宋_GB2312" w:hAnsi="Verdana" w:cs="Arial"/>
                <w:color w:val="000000"/>
                <w:kern w:val="0"/>
                <w:sz w:val="28"/>
                <w:szCs w:val="28"/>
              </w:rPr>
            </w:pPr>
          </w:p>
        </w:tc>
        <w:tc>
          <w:tcPr>
            <w:tcW w:w="288" w:type="pct"/>
            <w:vMerge/>
          </w:tcPr>
          <w:p w:rsidR="00E72741" w:rsidRPr="00AA5ADD" w:rsidRDefault="00E72741" w:rsidP="00C85566">
            <w:pPr>
              <w:spacing w:line="440" w:lineRule="exact"/>
              <w:jc w:val="left"/>
              <w:rPr>
                <w:rFonts w:ascii="仿宋_GB2312" w:eastAsia="仿宋_GB2312"/>
                <w:sz w:val="28"/>
                <w:szCs w:val="28"/>
              </w:rPr>
            </w:pPr>
          </w:p>
        </w:tc>
        <w:tc>
          <w:tcPr>
            <w:tcW w:w="1150" w:type="pct"/>
          </w:tcPr>
          <w:p w:rsidR="00E72741" w:rsidRPr="00AA5ADD" w:rsidRDefault="00E72741" w:rsidP="00E72741">
            <w:pPr>
              <w:pStyle w:val="a6"/>
              <w:spacing w:line="440" w:lineRule="exact"/>
              <w:ind w:firstLineChars="0" w:firstLine="0"/>
              <w:jc w:val="left"/>
              <w:rPr>
                <w:rFonts w:ascii="仿宋_GB2312" w:eastAsia="仿宋_GB2312"/>
                <w:sz w:val="28"/>
                <w:szCs w:val="28"/>
              </w:rPr>
            </w:pPr>
            <w:r w:rsidRPr="00AA5ADD">
              <w:rPr>
                <w:rFonts w:ascii="仿宋_GB2312" w:eastAsia="仿宋_GB2312" w:hint="eastAsia"/>
                <w:sz w:val="28"/>
                <w:szCs w:val="28"/>
              </w:rPr>
              <w:t>2、遗属委托书</w:t>
            </w:r>
          </w:p>
        </w:tc>
        <w:tc>
          <w:tcPr>
            <w:tcW w:w="431" w:type="pct"/>
          </w:tcPr>
          <w:p w:rsidR="00E72741" w:rsidRPr="00AA5ADD" w:rsidRDefault="003B5D72" w:rsidP="00C85566">
            <w:pPr>
              <w:spacing w:line="440" w:lineRule="exact"/>
              <w:jc w:val="left"/>
              <w:rPr>
                <w:rFonts w:ascii="仿宋_GB2312" w:eastAsia="仿宋_GB2312"/>
                <w:sz w:val="28"/>
                <w:szCs w:val="28"/>
              </w:rPr>
            </w:pPr>
            <w:r w:rsidRPr="00AA5ADD">
              <w:rPr>
                <w:rFonts w:ascii="仿宋_GB2312" w:eastAsia="仿宋_GB2312" w:hint="eastAsia"/>
                <w:sz w:val="28"/>
                <w:szCs w:val="28"/>
              </w:rPr>
              <w:t>遗属提供</w:t>
            </w:r>
          </w:p>
        </w:tc>
        <w:tc>
          <w:tcPr>
            <w:tcW w:w="554" w:type="pct"/>
            <w:vMerge/>
          </w:tcPr>
          <w:p w:rsidR="00E72741" w:rsidRPr="00AA5ADD" w:rsidRDefault="00E72741" w:rsidP="00C85566">
            <w:pPr>
              <w:spacing w:line="440" w:lineRule="exact"/>
              <w:jc w:val="left"/>
              <w:rPr>
                <w:rFonts w:ascii="仿宋_GB2312" w:eastAsia="仿宋_GB2312"/>
                <w:sz w:val="28"/>
                <w:szCs w:val="28"/>
              </w:rPr>
            </w:pPr>
          </w:p>
        </w:tc>
      </w:tr>
      <w:tr w:rsidR="00E72741" w:rsidRPr="00AA5ADD" w:rsidTr="00E72741">
        <w:trPr>
          <w:trHeight w:val="2604"/>
        </w:trPr>
        <w:tc>
          <w:tcPr>
            <w:tcW w:w="185" w:type="pct"/>
            <w:vMerge/>
          </w:tcPr>
          <w:p w:rsidR="00E72741" w:rsidRPr="00AA5ADD" w:rsidRDefault="00E72741" w:rsidP="00C85566">
            <w:pPr>
              <w:pStyle w:val="a6"/>
              <w:numPr>
                <w:ilvl w:val="0"/>
                <w:numId w:val="1"/>
              </w:numPr>
              <w:spacing w:line="440" w:lineRule="exact"/>
              <w:ind w:firstLineChars="0"/>
              <w:jc w:val="center"/>
              <w:rPr>
                <w:rFonts w:ascii="仿宋_GB2312" w:eastAsia="仿宋_GB2312"/>
                <w:sz w:val="28"/>
                <w:szCs w:val="28"/>
              </w:rPr>
            </w:pPr>
          </w:p>
        </w:tc>
        <w:tc>
          <w:tcPr>
            <w:tcW w:w="427" w:type="pct"/>
            <w:vMerge/>
          </w:tcPr>
          <w:p w:rsidR="00E72741" w:rsidRPr="00AA5ADD" w:rsidRDefault="00E72741" w:rsidP="00C85566">
            <w:pPr>
              <w:spacing w:line="440" w:lineRule="exact"/>
              <w:jc w:val="left"/>
              <w:rPr>
                <w:rFonts w:ascii="仿宋_GB2312" w:eastAsia="仿宋_GB2312" w:hAnsi="Verdana" w:cs="Arial"/>
                <w:color w:val="000000"/>
                <w:kern w:val="0"/>
                <w:sz w:val="28"/>
                <w:szCs w:val="28"/>
              </w:rPr>
            </w:pPr>
          </w:p>
        </w:tc>
        <w:tc>
          <w:tcPr>
            <w:tcW w:w="1965" w:type="pct"/>
            <w:vMerge/>
          </w:tcPr>
          <w:p w:rsidR="00E72741" w:rsidRPr="00AA5ADD" w:rsidRDefault="00E72741" w:rsidP="00C85566">
            <w:pPr>
              <w:spacing w:line="440" w:lineRule="exact"/>
              <w:jc w:val="left"/>
              <w:rPr>
                <w:rFonts w:ascii="仿宋_GB2312" w:eastAsia="仿宋_GB2312" w:hAnsi="Verdana" w:cs="Arial"/>
                <w:color w:val="000000"/>
                <w:kern w:val="0"/>
                <w:sz w:val="28"/>
                <w:szCs w:val="28"/>
              </w:rPr>
            </w:pPr>
          </w:p>
        </w:tc>
        <w:tc>
          <w:tcPr>
            <w:tcW w:w="288" w:type="pct"/>
            <w:vMerge/>
          </w:tcPr>
          <w:p w:rsidR="00E72741" w:rsidRPr="00AA5ADD" w:rsidRDefault="00E72741" w:rsidP="00C85566">
            <w:pPr>
              <w:spacing w:line="440" w:lineRule="exact"/>
              <w:jc w:val="left"/>
              <w:rPr>
                <w:rFonts w:ascii="仿宋_GB2312" w:eastAsia="仿宋_GB2312"/>
                <w:sz w:val="28"/>
                <w:szCs w:val="28"/>
              </w:rPr>
            </w:pPr>
          </w:p>
        </w:tc>
        <w:tc>
          <w:tcPr>
            <w:tcW w:w="1150" w:type="pct"/>
          </w:tcPr>
          <w:p w:rsidR="00E72741" w:rsidRPr="00AA5ADD" w:rsidRDefault="00E72741" w:rsidP="00E72741">
            <w:pPr>
              <w:pStyle w:val="a6"/>
              <w:spacing w:line="440" w:lineRule="exact"/>
              <w:ind w:firstLineChars="0" w:firstLine="0"/>
              <w:jc w:val="left"/>
              <w:rPr>
                <w:rFonts w:ascii="仿宋_GB2312" w:eastAsia="仿宋_GB2312"/>
                <w:sz w:val="28"/>
                <w:szCs w:val="28"/>
              </w:rPr>
            </w:pPr>
            <w:r w:rsidRPr="00AA5ADD">
              <w:rPr>
                <w:rFonts w:ascii="仿宋_GB2312" w:eastAsia="仿宋_GB2312" w:hint="eastAsia"/>
                <w:sz w:val="28"/>
                <w:szCs w:val="28"/>
              </w:rPr>
              <w:t>3、申请人身份证</w:t>
            </w:r>
          </w:p>
        </w:tc>
        <w:tc>
          <w:tcPr>
            <w:tcW w:w="431" w:type="pct"/>
          </w:tcPr>
          <w:p w:rsidR="00E72741" w:rsidRPr="00AA5ADD" w:rsidRDefault="00E72741" w:rsidP="00C85566">
            <w:pPr>
              <w:spacing w:line="440" w:lineRule="exact"/>
              <w:jc w:val="left"/>
              <w:rPr>
                <w:rFonts w:ascii="仿宋_GB2312" w:eastAsia="仿宋_GB2312"/>
                <w:sz w:val="28"/>
                <w:szCs w:val="28"/>
              </w:rPr>
            </w:pPr>
            <w:proofErr w:type="gramStart"/>
            <w:r w:rsidRPr="00AA5ADD">
              <w:rPr>
                <w:rFonts w:ascii="仿宋_GB2312" w:eastAsia="仿宋_GB2312" w:hint="eastAsia"/>
                <w:sz w:val="28"/>
                <w:szCs w:val="28"/>
              </w:rPr>
              <w:t>自持</w:t>
            </w:r>
            <w:proofErr w:type="gramEnd"/>
          </w:p>
        </w:tc>
        <w:tc>
          <w:tcPr>
            <w:tcW w:w="554" w:type="pct"/>
            <w:vMerge/>
          </w:tcPr>
          <w:p w:rsidR="00E72741" w:rsidRPr="00AA5ADD" w:rsidRDefault="00E72741" w:rsidP="00C85566">
            <w:pPr>
              <w:spacing w:line="440" w:lineRule="exact"/>
              <w:jc w:val="left"/>
              <w:rPr>
                <w:rFonts w:ascii="仿宋_GB2312" w:eastAsia="仿宋_GB2312"/>
                <w:sz w:val="28"/>
                <w:szCs w:val="28"/>
              </w:rPr>
            </w:pPr>
          </w:p>
        </w:tc>
      </w:tr>
      <w:tr w:rsidR="00E72741" w:rsidRPr="00AA5ADD" w:rsidTr="00E72741">
        <w:trPr>
          <w:trHeight w:val="2604"/>
        </w:trPr>
        <w:tc>
          <w:tcPr>
            <w:tcW w:w="185" w:type="pct"/>
            <w:vMerge/>
          </w:tcPr>
          <w:p w:rsidR="00E72741" w:rsidRPr="00AA5ADD" w:rsidRDefault="00E72741" w:rsidP="00C85566">
            <w:pPr>
              <w:pStyle w:val="a6"/>
              <w:numPr>
                <w:ilvl w:val="0"/>
                <w:numId w:val="1"/>
              </w:numPr>
              <w:spacing w:line="440" w:lineRule="exact"/>
              <w:ind w:firstLineChars="0"/>
              <w:jc w:val="center"/>
              <w:rPr>
                <w:rFonts w:ascii="仿宋_GB2312" w:eastAsia="仿宋_GB2312"/>
                <w:sz w:val="28"/>
                <w:szCs w:val="28"/>
              </w:rPr>
            </w:pPr>
          </w:p>
        </w:tc>
        <w:tc>
          <w:tcPr>
            <w:tcW w:w="427" w:type="pct"/>
            <w:vMerge/>
          </w:tcPr>
          <w:p w:rsidR="00E72741" w:rsidRPr="00AA5ADD" w:rsidRDefault="00E72741" w:rsidP="00C85566">
            <w:pPr>
              <w:spacing w:line="440" w:lineRule="exact"/>
              <w:jc w:val="left"/>
              <w:rPr>
                <w:rFonts w:ascii="仿宋_GB2312" w:eastAsia="仿宋_GB2312" w:hAnsi="Verdana" w:cs="Arial"/>
                <w:color w:val="000000"/>
                <w:kern w:val="0"/>
                <w:sz w:val="28"/>
                <w:szCs w:val="28"/>
              </w:rPr>
            </w:pPr>
          </w:p>
        </w:tc>
        <w:tc>
          <w:tcPr>
            <w:tcW w:w="1965" w:type="pct"/>
            <w:vMerge/>
          </w:tcPr>
          <w:p w:rsidR="00E72741" w:rsidRPr="00AA5ADD" w:rsidRDefault="00E72741" w:rsidP="00C85566">
            <w:pPr>
              <w:spacing w:line="440" w:lineRule="exact"/>
              <w:jc w:val="left"/>
              <w:rPr>
                <w:rFonts w:ascii="仿宋_GB2312" w:eastAsia="仿宋_GB2312" w:hAnsi="Verdana" w:cs="Arial"/>
                <w:color w:val="000000"/>
                <w:kern w:val="0"/>
                <w:sz w:val="28"/>
                <w:szCs w:val="28"/>
              </w:rPr>
            </w:pPr>
          </w:p>
        </w:tc>
        <w:tc>
          <w:tcPr>
            <w:tcW w:w="288" w:type="pct"/>
            <w:vMerge/>
          </w:tcPr>
          <w:p w:rsidR="00E72741" w:rsidRPr="00AA5ADD" w:rsidRDefault="00E72741" w:rsidP="00C85566">
            <w:pPr>
              <w:spacing w:line="440" w:lineRule="exact"/>
              <w:jc w:val="left"/>
              <w:rPr>
                <w:rFonts w:ascii="仿宋_GB2312" w:eastAsia="仿宋_GB2312"/>
                <w:sz w:val="28"/>
                <w:szCs w:val="28"/>
              </w:rPr>
            </w:pPr>
          </w:p>
        </w:tc>
        <w:tc>
          <w:tcPr>
            <w:tcW w:w="1150" w:type="pct"/>
          </w:tcPr>
          <w:p w:rsidR="00E72741" w:rsidRPr="00AA5ADD" w:rsidRDefault="00E72741" w:rsidP="00E72741">
            <w:pPr>
              <w:pStyle w:val="a6"/>
              <w:spacing w:line="440" w:lineRule="exact"/>
              <w:ind w:firstLineChars="0" w:firstLine="0"/>
              <w:jc w:val="left"/>
              <w:rPr>
                <w:rFonts w:ascii="仿宋_GB2312" w:eastAsia="仿宋_GB2312"/>
                <w:sz w:val="28"/>
                <w:szCs w:val="28"/>
              </w:rPr>
            </w:pPr>
            <w:r w:rsidRPr="00AA5ADD">
              <w:rPr>
                <w:rFonts w:ascii="仿宋_GB2312" w:eastAsia="仿宋_GB2312" w:hint="eastAsia"/>
                <w:sz w:val="28"/>
                <w:szCs w:val="28"/>
              </w:rPr>
              <w:t>4、申请人的银行账户</w:t>
            </w:r>
          </w:p>
        </w:tc>
        <w:tc>
          <w:tcPr>
            <w:tcW w:w="431" w:type="pct"/>
          </w:tcPr>
          <w:p w:rsidR="00E72741" w:rsidRPr="00AA5ADD" w:rsidRDefault="00E72741" w:rsidP="00C85566">
            <w:pPr>
              <w:spacing w:line="440" w:lineRule="exact"/>
              <w:jc w:val="left"/>
              <w:rPr>
                <w:rFonts w:ascii="仿宋_GB2312" w:eastAsia="仿宋_GB2312"/>
                <w:sz w:val="28"/>
                <w:szCs w:val="28"/>
              </w:rPr>
            </w:pPr>
            <w:proofErr w:type="gramStart"/>
            <w:r w:rsidRPr="00AA5ADD">
              <w:rPr>
                <w:rFonts w:ascii="仿宋_GB2312" w:eastAsia="仿宋_GB2312" w:hint="eastAsia"/>
                <w:sz w:val="28"/>
                <w:szCs w:val="28"/>
              </w:rPr>
              <w:t>自持</w:t>
            </w:r>
            <w:proofErr w:type="gramEnd"/>
          </w:p>
        </w:tc>
        <w:tc>
          <w:tcPr>
            <w:tcW w:w="554" w:type="pct"/>
            <w:vMerge/>
          </w:tcPr>
          <w:p w:rsidR="00E72741" w:rsidRPr="00AA5ADD" w:rsidRDefault="00E72741" w:rsidP="00C85566">
            <w:pPr>
              <w:spacing w:line="440" w:lineRule="exact"/>
              <w:jc w:val="left"/>
              <w:rPr>
                <w:rFonts w:ascii="仿宋_GB2312" w:eastAsia="仿宋_GB2312"/>
                <w:sz w:val="28"/>
                <w:szCs w:val="28"/>
              </w:rPr>
            </w:pPr>
          </w:p>
        </w:tc>
      </w:tr>
      <w:tr w:rsidR="00E72741" w:rsidRPr="00AA5ADD" w:rsidTr="00E72741">
        <w:trPr>
          <w:trHeight w:val="2562"/>
        </w:trPr>
        <w:tc>
          <w:tcPr>
            <w:tcW w:w="185" w:type="pct"/>
            <w:vMerge w:val="restart"/>
          </w:tcPr>
          <w:p w:rsidR="00E72741" w:rsidRPr="00AA5ADD" w:rsidRDefault="00E72741" w:rsidP="00C85566">
            <w:pPr>
              <w:pStyle w:val="a6"/>
              <w:numPr>
                <w:ilvl w:val="0"/>
                <w:numId w:val="1"/>
              </w:numPr>
              <w:spacing w:line="440" w:lineRule="exact"/>
              <w:ind w:firstLineChars="0"/>
              <w:jc w:val="center"/>
              <w:rPr>
                <w:rFonts w:ascii="仿宋_GB2312" w:eastAsia="仿宋_GB2312"/>
                <w:sz w:val="28"/>
                <w:szCs w:val="28"/>
              </w:rPr>
            </w:pPr>
          </w:p>
        </w:tc>
        <w:tc>
          <w:tcPr>
            <w:tcW w:w="427" w:type="pct"/>
            <w:vMerge w:val="restart"/>
          </w:tcPr>
          <w:p w:rsidR="00E72741" w:rsidRPr="00AA5ADD" w:rsidRDefault="00E72741" w:rsidP="00C85566">
            <w:pPr>
              <w:spacing w:line="440" w:lineRule="exact"/>
              <w:jc w:val="left"/>
              <w:rPr>
                <w:rFonts w:ascii="仿宋_GB2312" w:eastAsia="仿宋_GB2312"/>
                <w:sz w:val="28"/>
                <w:szCs w:val="28"/>
              </w:rPr>
            </w:pPr>
            <w:r w:rsidRPr="00AA5ADD">
              <w:rPr>
                <w:rFonts w:ascii="仿宋_GB2312" w:eastAsia="仿宋_GB2312" w:hint="eastAsia"/>
                <w:sz w:val="28"/>
                <w:szCs w:val="28"/>
              </w:rPr>
              <w:t>军队退休干部享受护理费审核批准</w:t>
            </w:r>
          </w:p>
        </w:tc>
        <w:tc>
          <w:tcPr>
            <w:tcW w:w="1965" w:type="pct"/>
            <w:vMerge w:val="restart"/>
          </w:tcPr>
          <w:p w:rsidR="00E72741" w:rsidRPr="00AA5ADD" w:rsidRDefault="00E72741" w:rsidP="00C85566">
            <w:pPr>
              <w:spacing w:line="440" w:lineRule="exact"/>
              <w:jc w:val="left"/>
              <w:rPr>
                <w:rFonts w:ascii="仿宋_GB2312" w:eastAsia="仿宋_GB2312"/>
                <w:sz w:val="28"/>
                <w:szCs w:val="28"/>
              </w:rPr>
            </w:pPr>
            <w:r w:rsidRPr="00AA5ADD">
              <w:rPr>
                <w:rFonts w:ascii="仿宋_GB2312" w:eastAsia="仿宋_GB2312" w:hAnsi="Verdana" w:cs="Arial" w:hint="eastAsia"/>
                <w:color w:val="000000"/>
                <w:kern w:val="0"/>
                <w:sz w:val="28"/>
                <w:szCs w:val="28"/>
              </w:rPr>
              <w:t>1.</w:t>
            </w:r>
            <w:r w:rsidRPr="00AA5ADD">
              <w:rPr>
                <w:rFonts w:ascii="仿宋_GB2312" w:eastAsia="仿宋_GB2312" w:hAnsi="宋体" w:cs="Arial" w:hint="eastAsia"/>
                <w:color w:val="000000"/>
                <w:kern w:val="0"/>
                <w:sz w:val="28"/>
                <w:szCs w:val="28"/>
              </w:rPr>
              <w:t>【省政府规章】《山东省人民政府关于机构改革涉及省政府规章规定的行政机关职责调整问题的决定》（鲁政发〔</w:t>
            </w:r>
            <w:r w:rsidRPr="00AA5ADD">
              <w:rPr>
                <w:rFonts w:ascii="仿宋_GB2312" w:eastAsia="仿宋_GB2312" w:hAnsi="Verdana" w:cs="Arial" w:hint="eastAsia"/>
                <w:color w:val="000000"/>
                <w:kern w:val="0"/>
                <w:sz w:val="28"/>
                <w:szCs w:val="28"/>
              </w:rPr>
              <w:t>2019</w:t>
            </w:r>
            <w:r w:rsidRPr="00AA5ADD">
              <w:rPr>
                <w:rFonts w:ascii="仿宋_GB2312" w:eastAsia="仿宋_GB2312" w:hAnsi="宋体" w:cs="Arial" w:hint="eastAsia"/>
                <w:color w:val="000000"/>
                <w:kern w:val="0"/>
                <w:sz w:val="28"/>
                <w:szCs w:val="28"/>
              </w:rPr>
              <w:t>〕</w:t>
            </w:r>
            <w:r w:rsidRPr="00AA5ADD">
              <w:rPr>
                <w:rFonts w:ascii="仿宋_GB2312" w:eastAsia="仿宋_GB2312" w:hAnsi="Verdana" w:cs="Arial" w:hint="eastAsia"/>
                <w:color w:val="000000"/>
                <w:kern w:val="0"/>
                <w:sz w:val="28"/>
                <w:szCs w:val="28"/>
              </w:rPr>
              <w:t>5</w:t>
            </w:r>
            <w:r w:rsidRPr="00AA5ADD">
              <w:rPr>
                <w:rFonts w:ascii="仿宋_GB2312" w:eastAsia="仿宋_GB2312" w:hAnsi="宋体" w:cs="Arial" w:hint="eastAsia"/>
                <w:color w:val="000000"/>
                <w:kern w:val="0"/>
                <w:sz w:val="28"/>
                <w:szCs w:val="28"/>
              </w:rPr>
              <w:t>号）</w:t>
            </w:r>
            <w:r w:rsidRPr="00AA5ADD">
              <w:rPr>
                <w:rFonts w:ascii="仿宋_GB2312" w:eastAsia="仿宋_GB2312" w:hAnsi="Verdana" w:cs="Arial" w:hint="eastAsia"/>
                <w:color w:val="000000"/>
                <w:kern w:val="0"/>
                <w:sz w:val="28"/>
                <w:szCs w:val="28"/>
              </w:rPr>
              <w:t>“</w:t>
            </w:r>
            <w:r w:rsidRPr="00AA5ADD">
              <w:rPr>
                <w:rFonts w:ascii="仿宋_GB2312" w:eastAsia="仿宋_GB2312" w:hAnsi="宋体" w:cs="Arial" w:hint="eastAsia"/>
                <w:color w:val="000000"/>
                <w:kern w:val="0"/>
                <w:sz w:val="28"/>
                <w:szCs w:val="28"/>
              </w:rPr>
              <w:t>相关职责已经调整，原承担该职责和工作的行政机关制定的政策性文件中涉及职责和工作调整的有关规定尚未修改或者废止之前，由承接该职责和工作的行政机关执行。</w:t>
            </w:r>
            <w:r w:rsidRPr="00AA5ADD">
              <w:rPr>
                <w:rFonts w:ascii="仿宋_GB2312" w:eastAsia="仿宋_GB2312" w:hAnsi="Verdana" w:cs="Arial" w:hint="eastAsia"/>
                <w:color w:val="000000"/>
                <w:kern w:val="0"/>
                <w:sz w:val="28"/>
                <w:szCs w:val="28"/>
              </w:rPr>
              <w:t>”</w:t>
            </w:r>
            <w:r w:rsidRPr="00AA5ADD">
              <w:rPr>
                <w:rFonts w:ascii="仿宋_GB2312" w:eastAsia="仿宋_GB2312" w:hAnsi="Verdana" w:cs="Arial" w:hint="eastAsia"/>
                <w:color w:val="000000"/>
                <w:kern w:val="0"/>
                <w:sz w:val="28"/>
                <w:szCs w:val="28"/>
              </w:rPr>
              <w:br/>
              <w:t>2.</w:t>
            </w:r>
            <w:r w:rsidRPr="00AA5ADD">
              <w:rPr>
                <w:rFonts w:ascii="仿宋_GB2312" w:eastAsia="仿宋_GB2312" w:hAnsi="宋体" w:cs="Arial" w:hint="eastAsia"/>
                <w:color w:val="000000"/>
                <w:kern w:val="0"/>
                <w:sz w:val="28"/>
                <w:szCs w:val="28"/>
              </w:rPr>
              <w:t>【省直部门文件】《山东省民政厅关于印发</w:t>
            </w:r>
            <w:r w:rsidRPr="00AA5ADD">
              <w:rPr>
                <w:rFonts w:ascii="仿宋_GB2312" w:eastAsia="仿宋_GB2312" w:hAnsi="Verdana" w:cs="Arial" w:hint="eastAsia"/>
                <w:color w:val="000000"/>
                <w:kern w:val="0"/>
                <w:sz w:val="28"/>
                <w:szCs w:val="28"/>
              </w:rPr>
              <w:t>&lt;</w:t>
            </w:r>
            <w:r w:rsidRPr="00AA5ADD">
              <w:rPr>
                <w:rFonts w:ascii="仿宋_GB2312" w:eastAsia="仿宋_GB2312" w:hAnsi="宋体" w:cs="Arial" w:hint="eastAsia"/>
                <w:color w:val="000000"/>
                <w:kern w:val="0"/>
                <w:sz w:val="28"/>
                <w:szCs w:val="28"/>
              </w:rPr>
              <w:t>山东省军队退休干部护理费审批办法</w:t>
            </w:r>
            <w:r w:rsidRPr="00AA5ADD">
              <w:rPr>
                <w:rFonts w:ascii="仿宋_GB2312" w:eastAsia="仿宋_GB2312" w:hAnsi="Verdana" w:cs="Arial" w:hint="eastAsia"/>
                <w:color w:val="000000"/>
                <w:kern w:val="0"/>
                <w:sz w:val="28"/>
                <w:szCs w:val="28"/>
              </w:rPr>
              <w:t>&gt;</w:t>
            </w:r>
            <w:r w:rsidRPr="00AA5ADD">
              <w:rPr>
                <w:rFonts w:ascii="仿宋_GB2312" w:eastAsia="仿宋_GB2312" w:hAnsi="宋体" w:cs="Arial" w:hint="eastAsia"/>
                <w:color w:val="000000"/>
                <w:kern w:val="0"/>
                <w:sz w:val="28"/>
                <w:szCs w:val="28"/>
              </w:rPr>
              <w:t>的通知》（鲁民〔</w:t>
            </w:r>
            <w:r w:rsidRPr="00AA5ADD">
              <w:rPr>
                <w:rFonts w:ascii="仿宋_GB2312" w:eastAsia="仿宋_GB2312" w:hAnsi="Verdana" w:cs="Arial" w:hint="eastAsia"/>
                <w:color w:val="000000"/>
                <w:kern w:val="0"/>
                <w:sz w:val="28"/>
                <w:szCs w:val="28"/>
              </w:rPr>
              <w:t>2016</w:t>
            </w:r>
            <w:r w:rsidRPr="00AA5ADD">
              <w:rPr>
                <w:rFonts w:ascii="仿宋_GB2312" w:eastAsia="仿宋_GB2312" w:hAnsi="宋体" w:cs="Arial" w:hint="eastAsia"/>
                <w:color w:val="000000"/>
                <w:kern w:val="0"/>
                <w:sz w:val="28"/>
                <w:szCs w:val="28"/>
              </w:rPr>
              <w:t>〕</w:t>
            </w:r>
            <w:r w:rsidRPr="00AA5ADD">
              <w:rPr>
                <w:rFonts w:ascii="仿宋_GB2312" w:eastAsia="仿宋_GB2312" w:hAnsi="Verdana" w:cs="Arial" w:hint="eastAsia"/>
                <w:color w:val="000000"/>
                <w:kern w:val="0"/>
                <w:sz w:val="28"/>
                <w:szCs w:val="28"/>
              </w:rPr>
              <w:t>54</w:t>
            </w:r>
            <w:r w:rsidRPr="00AA5ADD">
              <w:rPr>
                <w:rFonts w:ascii="仿宋_GB2312" w:eastAsia="仿宋_GB2312" w:hAnsi="宋体" w:cs="Arial" w:hint="eastAsia"/>
                <w:color w:val="000000"/>
                <w:kern w:val="0"/>
                <w:sz w:val="28"/>
                <w:szCs w:val="28"/>
              </w:rPr>
              <w:t>号）第七条：</w:t>
            </w:r>
            <w:r w:rsidRPr="00AA5ADD">
              <w:rPr>
                <w:rFonts w:ascii="仿宋_GB2312" w:eastAsia="仿宋_GB2312" w:hAnsi="Verdana" w:cs="Arial" w:hint="eastAsia"/>
                <w:color w:val="000000"/>
                <w:kern w:val="0"/>
                <w:sz w:val="28"/>
                <w:szCs w:val="28"/>
              </w:rPr>
              <w:t>“</w:t>
            </w:r>
            <w:r w:rsidRPr="00AA5ADD">
              <w:rPr>
                <w:rFonts w:ascii="仿宋_GB2312" w:eastAsia="仿宋_GB2312" w:hAnsi="宋体" w:cs="Arial" w:hint="eastAsia"/>
                <w:color w:val="000000"/>
                <w:kern w:val="0"/>
                <w:sz w:val="28"/>
                <w:szCs w:val="28"/>
              </w:rPr>
              <w:t>县（市、区）民政局接到军休服务管理机构报送的护理费申报材料后，应在</w:t>
            </w:r>
            <w:r w:rsidRPr="00AA5ADD">
              <w:rPr>
                <w:rFonts w:ascii="仿宋_GB2312" w:eastAsia="仿宋_GB2312" w:hAnsi="Verdana" w:cs="Arial" w:hint="eastAsia"/>
                <w:color w:val="000000"/>
                <w:kern w:val="0"/>
                <w:sz w:val="28"/>
                <w:szCs w:val="28"/>
              </w:rPr>
              <w:t>7</w:t>
            </w:r>
            <w:r w:rsidRPr="00AA5ADD">
              <w:rPr>
                <w:rFonts w:ascii="仿宋_GB2312" w:eastAsia="仿宋_GB2312" w:hAnsi="宋体" w:cs="Arial" w:hint="eastAsia"/>
                <w:color w:val="000000"/>
                <w:kern w:val="0"/>
                <w:sz w:val="28"/>
                <w:szCs w:val="28"/>
              </w:rPr>
              <w:t>个工作日内进行审核。第八条：设区的市民政局安置部门接到县（市、区）民政局和军休服务管理机构报送的军队退休干部护理费申报材料后，应在</w:t>
            </w:r>
            <w:r w:rsidRPr="00AA5ADD">
              <w:rPr>
                <w:rFonts w:ascii="仿宋_GB2312" w:eastAsia="仿宋_GB2312" w:hAnsi="Verdana" w:cs="Arial" w:hint="eastAsia"/>
                <w:color w:val="000000"/>
                <w:kern w:val="0"/>
                <w:sz w:val="28"/>
                <w:szCs w:val="28"/>
              </w:rPr>
              <w:t>10</w:t>
            </w:r>
            <w:r w:rsidRPr="00AA5ADD">
              <w:rPr>
                <w:rFonts w:ascii="仿宋_GB2312" w:eastAsia="仿宋_GB2312" w:hAnsi="宋体" w:cs="Arial" w:hint="eastAsia"/>
                <w:color w:val="000000"/>
                <w:kern w:val="0"/>
                <w:sz w:val="28"/>
                <w:szCs w:val="28"/>
              </w:rPr>
              <w:t>个工作日内完成审批</w:t>
            </w:r>
            <w:r w:rsidRPr="00AA5ADD">
              <w:rPr>
                <w:rFonts w:ascii="仿宋_GB2312" w:eastAsia="仿宋_GB2312" w:hAnsi="Verdana" w:cs="Arial" w:hint="eastAsia"/>
                <w:color w:val="000000"/>
                <w:kern w:val="0"/>
                <w:sz w:val="28"/>
                <w:szCs w:val="28"/>
              </w:rPr>
              <w:t>”</w:t>
            </w:r>
            <w:r w:rsidRPr="00AA5ADD">
              <w:rPr>
                <w:rFonts w:ascii="仿宋_GB2312" w:eastAsia="仿宋_GB2312" w:hAnsi="宋体" w:cs="Arial" w:hint="eastAsia"/>
                <w:color w:val="000000"/>
                <w:kern w:val="0"/>
                <w:sz w:val="28"/>
                <w:szCs w:val="28"/>
              </w:rPr>
              <w:t>；第十条：</w:t>
            </w:r>
            <w:r w:rsidRPr="00AA5ADD">
              <w:rPr>
                <w:rFonts w:ascii="仿宋_GB2312" w:eastAsia="仿宋_GB2312" w:hAnsi="Verdana" w:cs="Arial" w:hint="eastAsia"/>
                <w:color w:val="000000"/>
                <w:kern w:val="0"/>
                <w:sz w:val="28"/>
                <w:szCs w:val="28"/>
              </w:rPr>
              <w:t>“</w:t>
            </w:r>
            <w:r w:rsidRPr="00AA5ADD">
              <w:rPr>
                <w:rFonts w:ascii="仿宋_GB2312" w:eastAsia="仿宋_GB2312" w:hAnsi="宋体" w:cs="Arial" w:hint="eastAsia"/>
                <w:color w:val="000000"/>
                <w:kern w:val="0"/>
                <w:sz w:val="28"/>
                <w:szCs w:val="28"/>
              </w:rPr>
              <w:t>审批工作完成后，设区的市民政局安置部门应于每个季度末将军队退休干部护理费审批情况报省退伍军人和军队离休退休干部安置办公室备案。</w:t>
            </w:r>
            <w:r w:rsidRPr="00AA5ADD">
              <w:rPr>
                <w:rFonts w:ascii="仿宋_GB2312" w:eastAsia="仿宋_GB2312" w:hAnsi="Verdana" w:cs="Arial" w:hint="eastAsia"/>
                <w:color w:val="000000"/>
                <w:kern w:val="0"/>
                <w:sz w:val="28"/>
                <w:szCs w:val="28"/>
              </w:rPr>
              <w:t>”</w:t>
            </w:r>
          </w:p>
        </w:tc>
        <w:tc>
          <w:tcPr>
            <w:tcW w:w="288" w:type="pct"/>
            <w:vMerge w:val="restart"/>
          </w:tcPr>
          <w:p w:rsidR="00E72741" w:rsidRPr="00AA5ADD" w:rsidRDefault="00E72741" w:rsidP="00C85566">
            <w:pPr>
              <w:spacing w:line="440" w:lineRule="exact"/>
              <w:jc w:val="left"/>
              <w:rPr>
                <w:rFonts w:ascii="仿宋_GB2312" w:eastAsia="仿宋_GB2312"/>
                <w:sz w:val="28"/>
                <w:szCs w:val="28"/>
              </w:rPr>
            </w:pPr>
            <w:r w:rsidRPr="00AA5ADD">
              <w:rPr>
                <w:rFonts w:ascii="仿宋_GB2312" w:eastAsia="仿宋_GB2312" w:hint="eastAsia"/>
                <w:sz w:val="28"/>
                <w:szCs w:val="28"/>
              </w:rPr>
              <w:t>青岛市退役军人事务局</w:t>
            </w:r>
          </w:p>
        </w:tc>
        <w:tc>
          <w:tcPr>
            <w:tcW w:w="1150" w:type="pct"/>
          </w:tcPr>
          <w:p w:rsidR="00E72741" w:rsidRPr="00AA5ADD" w:rsidRDefault="00E72741" w:rsidP="003B5D72">
            <w:pPr>
              <w:pStyle w:val="a6"/>
              <w:spacing w:line="440" w:lineRule="exact"/>
              <w:ind w:firstLineChars="0" w:firstLine="0"/>
              <w:jc w:val="left"/>
              <w:rPr>
                <w:rFonts w:ascii="仿宋_GB2312" w:eastAsia="仿宋_GB2312"/>
                <w:sz w:val="28"/>
                <w:szCs w:val="28"/>
              </w:rPr>
            </w:pPr>
            <w:r w:rsidRPr="00AA5ADD">
              <w:rPr>
                <w:rFonts w:ascii="仿宋_GB2312" w:eastAsia="仿宋_GB2312" w:hint="eastAsia"/>
                <w:sz w:val="28"/>
                <w:szCs w:val="28"/>
              </w:rPr>
              <w:t>1、个人享受护理费申请书</w:t>
            </w:r>
          </w:p>
        </w:tc>
        <w:tc>
          <w:tcPr>
            <w:tcW w:w="431" w:type="pct"/>
          </w:tcPr>
          <w:p w:rsidR="00E72741" w:rsidRPr="00AA5ADD" w:rsidRDefault="003B5D72" w:rsidP="00C85566">
            <w:pPr>
              <w:spacing w:line="440" w:lineRule="exact"/>
              <w:jc w:val="left"/>
              <w:rPr>
                <w:rFonts w:ascii="仿宋_GB2312" w:eastAsia="仿宋_GB2312"/>
                <w:sz w:val="28"/>
                <w:szCs w:val="28"/>
              </w:rPr>
            </w:pPr>
            <w:r w:rsidRPr="00AA5ADD">
              <w:rPr>
                <w:rFonts w:ascii="仿宋_GB2312" w:eastAsia="仿宋_GB2312" w:hint="eastAsia"/>
                <w:sz w:val="28"/>
                <w:szCs w:val="28"/>
              </w:rPr>
              <w:t>本人</w:t>
            </w:r>
            <w:r w:rsidR="00E72741" w:rsidRPr="00AA5ADD">
              <w:rPr>
                <w:rFonts w:ascii="仿宋_GB2312" w:eastAsia="仿宋_GB2312" w:hint="eastAsia"/>
                <w:sz w:val="28"/>
                <w:szCs w:val="28"/>
              </w:rPr>
              <w:t>申请</w:t>
            </w:r>
          </w:p>
        </w:tc>
        <w:tc>
          <w:tcPr>
            <w:tcW w:w="554" w:type="pct"/>
            <w:vMerge w:val="restart"/>
          </w:tcPr>
          <w:p w:rsidR="003B5D72" w:rsidRPr="00AA5ADD" w:rsidRDefault="003B5D72" w:rsidP="003B5D72">
            <w:pPr>
              <w:pStyle w:val="a6"/>
              <w:spacing w:line="440" w:lineRule="exact"/>
              <w:ind w:firstLineChars="0" w:firstLine="0"/>
              <w:jc w:val="left"/>
              <w:rPr>
                <w:rFonts w:ascii="仿宋_GB2312" w:eastAsia="仿宋_GB2312"/>
                <w:sz w:val="28"/>
                <w:szCs w:val="28"/>
              </w:rPr>
            </w:pPr>
            <w:r w:rsidRPr="00AA5ADD">
              <w:rPr>
                <w:rFonts w:ascii="仿宋_GB2312" w:eastAsia="仿宋_GB2312" w:hint="eastAsia"/>
                <w:sz w:val="28"/>
                <w:szCs w:val="28"/>
              </w:rPr>
              <w:t>到所属军</w:t>
            </w:r>
            <w:proofErr w:type="gramStart"/>
            <w:r w:rsidRPr="00AA5ADD">
              <w:rPr>
                <w:rFonts w:ascii="仿宋_GB2312" w:eastAsia="仿宋_GB2312" w:hint="eastAsia"/>
                <w:sz w:val="28"/>
                <w:szCs w:val="28"/>
              </w:rPr>
              <w:t>休服务</w:t>
            </w:r>
            <w:proofErr w:type="gramEnd"/>
            <w:r w:rsidRPr="00AA5ADD">
              <w:rPr>
                <w:rFonts w:ascii="仿宋_GB2312" w:eastAsia="仿宋_GB2312" w:hint="eastAsia"/>
                <w:sz w:val="28"/>
                <w:szCs w:val="28"/>
              </w:rPr>
              <w:t>管理单位提交申请。</w:t>
            </w:r>
          </w:p>
          <w:p w:rsidR="00E72741" w:rsidRPr="00AA5ADD" w:rsidRDefault="003B5D72" w:rsidP="003B5D72">
            <w:pPr>
              <w:spacing w:line="440" w:lineRule="exact"/>
              <w:jc w:val="left"/>
              <w:rPr>
                <w:rFonts w:ascii="仿宋_GB2312" w:eastAsia="仿宋_GB2312"/>
                <w:sz w:val="28"/>
                <w:szCs w:val="28"/>
              </w:rPr>
            </w:pPr>
            <w:r w:rsidRPr="00AA5ADD">
              <w:rPr>
                <w:rFonts w:ascii="仿宋_GB2312" w:eastAsia="仿宋_GB2312" w:hint="eastAsia"/>
                <w:sz w:val="28"/>
                <w:szCs w:val="28"/>
              </w:rPr>
              <w:t>监督电话：81609656</w:t>
            </w:r>
          </w:p>
        </w:tc>
      </w:tr>
      <w:tr w:rsidR="00E72741" w:rsidRPr="00AA5ADD" w:rsidTr="00E72741">
        <w:trPr>
          <w:trHeight w:val="2562"/>
        </w:trPr>
        <w:tc>
          <w:tcPr>
            <w:tcW w:w="185" w:type="pct"/>
            <w:vMerge/>
          </w:tcPr>
          <w:p w:rsidR="00E72741" w:rsidRPr="00AA5ADD" w:rsidRDefault="00E72741" w:rsidP="00C85566">
            <w:pPr>
              <w:pStyle w:val="a6"/>
              <w:numPr>
                <w:ilvl w:val="0"/>
                <w:numId w:val="1"/>
              </w:numPr>
              <w:spacing w:line="440" w:lineRule="exact"/>
              <w:ind w:firstLineChars="0"/>
              <w:jc w:val="center"/>
              <w:rPr>
                <w:rFonts w:ascii="仿宋_GB2312" w:eastAsia="仿宋_GB2312"/>
                <w:sz w:val="28"/>
                <w:szCs w:val="28"/>
              </w:rPr>
            </w:pPr>
          </w:p>
        </w:tc>
        <w:tc>
          <w:tcPr>
            <w:tcW w:w="427" w:type="pct"/>
            <w:vMerge/>
          </w:tcPr>
          <w:p w:rsidR="00E72741" w:rsidRPr="00AA5ADD" w:rsidRDefault="00E72741" w:rsidP="00C85566">
            <w:pPr>
              <w:spacing w:line="440" w:lineRule="exact"/>
              <w:jc w:val="left"/>
              <w:rPr>
                <w:rFonts w:ascii="仿宋_GB2312" w:eastAsia="仿宋_GB2312"/>
                <w:sz w:val="28"/>
                <w:szCs w:val="28"/>
              </w:rPr>
            </w:pPr>
          </w:p>
        </w:tc>
        <w:tc>
          <w:tcPr>
            <w:tcW w:w="1965" w:type="pct"/>
            <w:vMerge/>
          </w:tcPr>
          <w:p w:rsidR="00E72741" w:rsidRPr="00AA5ADD" w:rsidRDefault="00E72741" w:rsidP="00C85566">
            <w:pPr>
              <w:spacing w:line="440" w:lineRule="exact"/>
              <w:jc w:val="left"/>
              <w:rPr>
                <w:rFonts w:ascii="仿宋_GB2312" w:eastAsia="仿宋_GB2312" w:hAnsi="Verdana" w:cs="Arial"/>
                <w:color w:val="000000"/>
                <w:kern w:val="0"/>
                <w:sz w:val="28"/>
                <w:szCs w:val="28"/>
              </w:rPr>
            </w:pPr>
          </w:p>
        </w:tc>
        <w:tc>
          <w:tcPr>
            <w:tcW w:w="288" w:type="pct"/>
            <w:vMerge/>
          </w:tcPr>
          <w:p w:rsidR="00E72741" w:rsidRPr="00AA5ADD" w:rsidRDefault="00E72741" w:rsidP="00C85566">
            <w:pPr>
              <w:spacing w:line="440" w:lineRule="exact"/>
              <w:jc w:val="left"/>
              <w:rPr>
                <w:rFonts w:ascii="仿宋_GB2312" w:eastAsia="仿宋_GB2312"/>
                <w:sz w:val="28"/>
                <w:szCs w:val="28"/>
              </w:rPr>
            </w:pPr>
          </w:p>
        </w:tc>
        <w:tc>
          <w:tcPr>
            <w:tcW w:w="1150" w:type="pct"/>
          </w:tcPr>
          <w:p w:rsidR="00E72741" w:rsidRPr="00AA5ADD" w:rsidRDefault="00E72741" w:rsidP="00E72741">
            <w:pPr>
              <w:pStyle w:val="a6"/>
              <w:spacing w:line="440" w:lineRule="exact"/>
              <w:ind w:firstLineChars="0" w:firstLine="0"/>
              <w:jc w:val="left"/>
              <w:rPr>
                <w:rFonts w:ascii="仿宋_GB2312" w:eastAsia="仿宋_GB2312"/>
                <w:sz w:val="28"/>
                <w:szCs w:val="28"/>
              </w:rPr>
            </w:pPr>
            <w:r w:rsidRPr="00AA5ADD">
              <w:rPr>
                <w:rFonts w:ascii="仿宋_GB2312" w:eastAsia="仿宋_GB2312" w:hint="eastAsia"/>
                <w:sz w:val="28"/>
                <w:szCs w:val="28"/>
              </w:rPr>
              <w:t>2、住院病历</w:t>
            </w:r>
          </w:p>
        </w:tc>
        <w:tc>
          <w:tcPr>
            <w:tcW w:w="431" w:type="pct"/>
          </w:tcPr>
          <w:p w:rsidR="00E72741" w:rsidRPr="00AA5ADD" w:rsidRDefault="003B5D72" w:rsidP="00C85566">
            <w:pPr>
              <w:spacing w:line="440" w:lineRule="exact"/>
              <w:jc w:val="left"/>
              <w:rPr>
                <w:rFonts w:ascii="仿宋_GB2312" w:eastAsia="仿宋_GB2312"/>
                <w:sz w:val="28"/>
                <w:szCs w:val="28"/>
              </w:rPr>
            </w:pPr>
            <w:r w:rsidRPr="00AA5ADD">
              <w:rPr>
                <w:rFonts w:ascii="仿宋_GB2312" w:eastAsia="仿宋_GB2312" w:hint="eastAsia"/>
                <w:sz w:val="28"/>
                <w:szCs w:val="28"/>
              </w:rPr>
              <w:t>医院</w:t>
            </w:r>
          </w:p>
        </w:tc>
        <w:tc>
          <w:tcPr>
            <w:tcW w:w="554" w:type="pct"/>
            <w:vMerge/>
          </w:tcPr>
          <w:p w:rsidR="00E72741" w:rsidRPr="00AA5ADD" w:rsidRDefault="00E72741" w:rsidP="00C85566">
            <w:pPr>
              <w:spacing w:line="440" w:lineRule="exact"/>
              <w:jc w:val="left"/>
              <w:rPr>
                <w:rFonts w:ascii="仿宋_GB2312" w:eastAsia="仿宋_GB2312"/>
                <w:sz w:val="28"/>
                <w:szCs w:val="28"/>
              </w:rPr>
            </w:pPr>
          </w:p>
        </w:tc>
      </w:tr>
      <w:tr w:rsidR="00E72741" w:rsidRPr="00AA5ADD" w:rsidTr="00E72741">
        <w:trPr>
          <w:trHeight w:val="2562"/>
        </w:trPr>
        <w:tc>
          <w:tcPr>
            <w:tcW w:w="185" w:type="pct"/>
            <w:vMerge/>
          </w:tcPr>
          <w:p w:rsidR="00E72741" w:rsidRPr="00AA5ADD" w:rsidRDefault="00E72741" w:rsidP="00C85566">
            <w:pPr>
              <w:pStyle w:val="a6"/>
              <w:numPr>
                <w:ilvl w:val="0"/>
                <w:numId w:val="1"/>
              </w:numPr>
              <w:spacing w:line="440" w:lineRule="exact"/>
              <w:ind w:firstLineChars="0"/>
              <w:jc w:val="center"/>
              <w:rPr>
                <w:rFonts w:ascii="仿宋_GB2312" w:eastAsia="仿宋_GB2312"/>
                <w:sz w:val="28"/>
                <w:szCs w:val="28"/>
              </w:rPr>
            </w:pPr>
          </w:p>
        </w:tc>
        <w:tc>
          <w:tcPr>
            <w:tcW w:w="427" w:type="pct"/>
            <w:vMerge/>
          </w:tcPr>
          <w:p w:rsidR="00E72741" w:rsidRPr="00AA5ADD" w:rsidRDefault="00E72741" w:rsidP="00C85566">
            <w:pPr>
              <w:spacing w:line="440" w:lineRule="exact"/>
              <w:jc w:val="left"/>
              <w:rPr>
                <w:rFonts w:ascii="仿宋_GB2312" w:eastAsia="仿宋_GB2312"/>
                <w:sz w:val="28"/>
                <w:szCs w:val="28"/>
              </w:rPr>
            </w:pPr>
          </w:p>
        </w:tc>
        <w:tc>
          <w:tcPr>
            <w:tcW w:w="1965" w:type="pct"/>
            <w:vMerge/>
          </w:tcPr>
          <w:p w:rsidR="00E72741" w:rsidRPr="00AA5ADD" w:rsidRDefault="00E72741" w:rsidP="00C85566">
            <w:pPr>
              <w:spacing w:line="440" w:lineRule="exact"/>
              <w:jc w:val="left"/>
              <w:rPr>
                <w:rFonts w:ascii="仿宋_GB2312" w:eastAsia="仿宋_GB2312" w:hAnsi="Verdana" w:cs="Arial"/>
                <w:color w:val="000000"/>
                <w:kern w:val="0"/>
                <w:sz w:val="28"/>
                <w:szCs w:val="28"/>
              </w:rPr>
            </w:pPr>
          </w:p>
        </w:tc>
        <w:tc>
          <w:tcPr>
            <w:tcW w:w="288" w:type="pct"/>
            <w:vMerge/>
          </w:tcPr>
          <w:p w:rsidR="00E72741" w:rsidRPr="00AA5ADD" w:rsidRDefault="00E72741" w:rsidP="00C85566">
            <w:pPr>
              <w:spacing w:line="440" w:lineRule="exact"/>
              <w:jc w:val="left"/>
              <w:rPr>
                <w:rFonts w:ascii="仿宋_GB2312" w:eastAsia="仿宋_GB2312"/>
                <w:sz w:val="28"/>
                <w:szCs w:val="28"/>
              </w:rPr>
            </w:pPr>
          </w:p>
        </w:tc>
        <w:tc>
          <w:tcPr>
            <w:tcW w:w="1150" w:type="pct"/>
          </w:tcPr>
          <w:p w:rsidR="00E72741" w:rsidRPr="00AA5ADD" w:rsidRDefault="00E72741" w:rsidP="00B25EE2">
            <w:pPr>
              <w:pStyle w:val="a6"/>
              <w:spacing w:line="440" w:lineRule="exact"/>
              <w:ind w:firstLineChars="0" w:firstLine="0"/>
              <w:jc w:val="left"/>
              <w:rPr>
                <w:rFonts w:ascii="仿宋_GB2312" w:eastAsia="仿宋_GB2312"/>
                <w:sz w:val="28"/>
                <w:szCs w:val="28"/>
              </w:rPr>
            </w:pPr>
            <w:r w:rsidRPr="00AA5ADD">
              <w:rPr>
                <w:rFonts w:ascii="仿宋_GB2312" w:eastAsia="仿宋_GB2312" w:hint="eastAsia"/>
                <w:sz w:val="28"/>
                <w:szCs w:val="28"/>
              </w:rPr>
              <w:t>3、医院诊断书</w:t>
            </w:r>
          </w:p>
        </w:tc>
        <w:tc>
          <w:tcPr>
            <w:tcW w:w="431" w:type="pct"/>
          </w:tcPr>
          <w:p w:rsidR="00E72741" w:rsidRPr="00AA5ADD" w:rsidRDefault="003B5D72" w:rsidP="00C85566">
            <w:pPr>
              <w:spacing w:line="440" w:lineRule="exact"/>
              <w:jc w:val="left"/>
              <w:rPr>
                <w:rFonts w:ascii="仿宋_GB2312" w:eastAsia="仿宋_GB2312"/>
                <w:sz w:val="28"/>
                <w:szCs w:val="28"/>
              </w:rPr>
            </w:pPr>
            <w:r w:rsidRPr="00AA5ADD">
              <w:rPr>
                <w:rFonts w:ascii="仿宋_GB2312" w:eastAsia="仿宋_GB2312" w:hint="eastAsia"/>
                <w:sz w:val="28"/>
                <w:szCs w:val="28"/>
              </w:rPr>
              <w:t>三甲医院</w:t>
            </w:r>
          </w:p>
        </w:tc>
        <w:tc>
          <w:tcPr>
            <w:tcW w:w="554" w:type="pct"/>
            <w:vMerge/>
          </w:tcPr>
          <w:p w:rsidR="00E72741" w:rsidRPr="00AA5ADD" w:rsidRDefault="00E72741" w:rsidP="00C85566">
            <w:pPr>
              <w:spacing w:line="440" w:lineRule="exact"/>
              <w:jc w:val="left"/>
              <w:rPr>
                <w:rFonts w:ascii="仿宋_GB2312" w:eastAsia="仿宋_GB2312"/>
                <w:sz w:val="28"/>
                <w:szCs w:val="28"/>
              </w:rPr>
            </w:pPr>
          </w:p>
        </w:tc>
      </w:tr>
      <w:tr w:rsidR="00B57CF1" w:rsidRPr="00AA5ADD" w:rsidTr="00B57CF1">
        <w:trPr>
          <w:trHeight w:val="1098"/>
        </w:trPr>
        <w:tc>
          <w:tcPr>
            <w:tcW w:w="185" w:type="pct"/>
            <w:vMerge w:val="restart"/>
          </w:tcPr>
          <w:p w:rsidR="00B57CF1" w:rsidRPr="00AA5ADD" w:rsidRDefault="00B57CF1" w:rsidP="00C85566">
            <w:pPr>
              <w:pStyle w:val="a6"/>
              <w:numPr>
                <w:ilvl w:val="0"/>
                <w:numId w:val="1"/>
              </w:numPr>
              <w:spacing w:line="440" w:lineRule="exact"/>
              <w:ind w:firstLineChars="0"/>
              <w:jc w:val="center"/>
              <w:rPr>
                <w:rFonts w:ascii="仿宋_GB2312" w:eastAsia="仿宋_GB2312"/>
                <w:sz w:val="28"/>
                <w:szCs w:val="28"/>
              </w:rPr>
            </w:pPr>
          </w:p>
        </w:tc>
        <w:tc>
          <w:tcPr>
            <w:tcW w:w="427" w:type="pct"/>
            <w:vMerge w:val="restart"/>
          </w:tcPr>
          <w:p w:rsidR="00B57CF1" w:rsidRPr="00AA5ADD" w:rsidRDefault="00B57CF1" w:rsidP="00B25EE2">
            <w:pPr>
              <w:spacing w:line="440" w:lineRule="exact"/>
              <w:jc w:val="left"/>
              <w:rPr>
                <w:rFonts w:ascii="仿宋_GB2312" w:eastAsia="仿宋_GB2312"/>
                <w:sz w:val="28"/>
                <w:szCs w:val="28"/>
              </w:rPr>
            </w:pPr>
            <w:r w:rsidRPr="00AA5ADD">
              <w:rPr>
                <w:rFonts w:ascii="仿宋_GB2312" w:eastAsia="仿宋_GB2312" w:hint="eastAsia"/>
                <w:sz w:val="28"/>
                <w:szCs w:val="28"/>
              </w:rPr>
              <w:t>自主就业退役</w:t>
            </w:r>
            <w:r w:rsidRPr="00AA5ADD">
              <w:rPr>
                <w:rFonts w:ascii="仿宋_GB2312" w:eastAsia="仿宋_GB2312" w:hint="eastAsia"/>
                <w:sz w:val="28"/>
                <w:szCs w:val="28"/>
              </w:rPr>
              <w:lastRenderedPageBreak/>
              <w:t>士兵报到</w:t>
            </w:r>
          </w:p>
        </w:tc>
        <w:tc>
          <w:tcPr>
            <w:tcW w:w="1965" w:type="pct"/>
            <w:vMerge w:val="restart"/>
          </w:tcPr>
          <w:p w:rsidR="00B57CF1" w:rsidRPr="00AA5ADD" w:rsidRDefault="00B57CF1" w:rsidP="00B25EE2">
            <w:pPr>
              <w:spacing w:line="440" w:lineRule="exact"/>
              <w:jc w:val="left"/>
              <w:rPr>
                <w:rFonts w:ascii="仿宋_GB2312" w:eastAsia="仿宋_GB2312"/>
                <w:sz w:val="28"/>
                <w:szCs w:val="28"/>
              </w:rPr>
            </w:pPr>
            <w:r w:rsidRPr="00AA5ADD">
              <w:rPr>
                <w:rFonts w:ascii="仿宋_GB2312" w:eastAsia="仿宋_GB2312" w:hint="eastAsia"/>
                <w:sz w:val="28"/>
                <w:szCs w:val="28"/>
              </w:rPr>
              <w:lastRenderedPageBreak/>
              <w:t>【行政法规】《退役士兵安置条例》第二章第十三条：自主就业的退役士兵应当自被批准退</w:t>
            </w:r>
            <w:r w:rsidRPr="00AA5ADD">
              <w:rPr>
                <w:rFonts w:ascii="仿宋_GB2312" w:eastAsia="仿宋_GB2312" w:hint="eastAsia"/>
                <w:sz w:val="28"/>
                <w:szCs w:val="28"/>
              </w:rPr>
              <w:lastRenderedPageBreak/>
              <w:t>出现役之日起30日内，持退出现役证件、介绍信到安置地县级人民政府退役士兵安置工作主管部门报到。</w:t>
            </w:r>
          </w:p>
        </w:tc>
        <w:tc>
          <w:tcPr>
            <w:tcW w:w="288" w:type="pct"/>
            <w:vMerge w:val="restart"/>
          </w:tcPr>
          <w:p w:rsidR="00B57CF1" w:rsidRPr="00AA5ADD" w:rsidRDefault="00B57CF1" w:rsidP="00B25EE2">
            <w:pPr>
              <w:spacing w:line="440" w:lineRule="exact"/>
              <w:jc w:val="left"/>
              <w:rPr>
                <w:rFonts w:ascii="仿宋_GB2312" w:eastAsia="仿宋_GB2312"/>
                <w:sz w:val="28"/>
                <w:szCs w:val="28"/>
              </w:rPr>
            </w:pPr>
            <w:r w:rsidRPr="00AA5ADD">
              <w:rPr>
                <w:rFonts w:ascii="仿宋_GB2312" w:eastAsia="仿宋_GB2312" w:hint="eastAsia"/>
                <w:sz w:val="28"/>
                <w:szCs w:val="28"/>
              </w:rPr>
              <w:lastRenderedPageBreak/>
              <w:t>青岛市退</w:t>
            </w:r>
            <w:r w:rsidRPr="00AA5ADD">
              <w:rPr>
                <w:rFonts w:ascii="仿宋_GB2312" w:eastAsia="仿宋_GB2312" w:hint="eastAsia"/>
                <w:sz w:val="28"/>
                <w:szCs w:val="28"/>
              </w:rPr>
              <w:lastRenderedPageBreak/>
              <w:t>役军人事务局</w:t>
            </w:r>
          </w:p>
        </w:tc>
        <w:tc>
          <w:tcPr>
            <w:tcW w:w="1150" w:type="pct"/>
          </w:tcPr>
          <w:p w:rsidR="00B57CF1" w:rsidRPr="00AA5ADD" w:rsidRDefault="00B57CF1" w:rsidP="00B25EE2">
            <w:pPr>
              <w:spacing w:line="440" w:lineRule="exact"/>
              <w:jc w:val="left"/>
              <w:rPr>
                <w:rFonts w:ascii="仿宋_GB2312" w:eastAsia="仿宋_GB2312" w:hAnsi="黑体"/>
                <w:sz w:val="28"/>
                <w:szCs w:val="28"/>
              </w:rPr>
            </w:pPr>
            <w:r w:rsidRPr="00AA5ADD">
              <w:rPr>
                <w:rFonts w:ascii="仿宋_GB2312" w:eastAsia="仿宋_GB2312" w:hAnsi="黑体" w:hint="eastAsia"/>
                <w:sz w:val="28"/>
                <w:szCs w:val="28"/>
              </w:rPr>
              <w:lastRenderedPageBreak/>
              <w:t>1、身份证、退伍证</w:t>
            </w:r>
          </w:p>
        </w:tc>
        <w:tc>
          <w:tcPr>
            <w:tcW w:w="431" w:type="pct"/>
          </w:tcPr>
          <w:p w:rsidR="00B57CF1" w:rsidRPr="00AA5ADD" w:rsidRDefault="00B57CF1" w:rsidP="00B25EE2">
            <w:pPr>
              <w:spacing w:line="440" w:lineRule="exact"/>
              <w:jc w:val="left"/>
              <w:rPr>
                <w:rFonts w:ascii="仿宋_GB2312" w:eastAsia="仿宋_GB2312"/>
                <w:sz w:val="28"/>
                <w:szCs w:val="28"/>
              </w:rPr>
            </w:pPr>
            <w:proofErr w:type="gramStart"/>
            <w:r w:rsidRPr="00AA5ADD">
              <w:rPr>
                <w:rFonts w:ascii="仿宋_GB2312" w:eastAsia="仿宋_GB2312" w:hint="eastAsia"/>
                <w:sz w:val="28"/>
                <w:szCs w:val="28"/>
              </w:rPr>
              <w:t>自持</w:t>
            </w:r>
            <w:proofErr w:type="gramEnd"/>
          </w:p>
        </w:tc>
        <w:tc>
          <w:tcPr>
            <w:tcW w:w="554" w:type="pct"/>
            <w:vMerge w:val="restart"/>
          </w:tcPr>
          <w:p w:rsidR="00B57CF1" w:rsidRPr="00AA5ADD" w:rsidRDefault="00B57CF1" w:rsidP="00B25EE2">
            <w:pPr>
              <w:spacing w:line="440" w:lineRule="exact"/>
              <w:jc w:val="left"/>
              <w:rPr>
                <w:rFonts w:ascii="仿宋_GB2312" w:eastAsia="仿宋_GB2312"/>
                <w:sz w:val="28"/>
                <w:szCs w:val="28"/>
              </w:rPr>
            </w:pPr>
            <w:r w:rsidRPr="00AA5ADD">
              <w:rPr>
                <w:rFonts w:ascii="仿宋_GB2312" w:eastAsia="仿宋_GB2312" w:hint="eastAsia"/>
                <w:sz w:val="28"/>
                <w:szCs w:val="28"/>
              </w:rPr>
              <w:t>青岛市退役军人事务局</w:t>
            </w:r>
          </w:p>
          <w:p w:rsidR="00B57CF1" w:rsidRPr="00AA5ADD" w:rsidRDefault="00B57CF1" w:rsidP="00B25EE2">
            <w:pPr>
              <w:spacing w:line="440" w:lineRule="exact"/>
              <w:jc w:val="left"/>
              <w:rPr>
                <w:rFonts w:ascii="仿宋_GB2312" w:eastAsia="仿宋_GB2312"/>
                <w:sz w:val="28"/>
                <w:szCs w:val="28"/>
              </w:rPr>
            </w:pPr>
            <w:r w:rsidRPr="00AA5ADD">
              <w:rPr>
                <w:rFonts w:ascii="仿宋_GB2312" w:eastAsia="仿宋_GB2312" w:hint="eastAsia"/>
                <w:sz w:val="28"/>
                <w:szCs w:val="28"/>
              </w:rPr>
              <w:lastRenderedPageBreak/>
              <w:t>地址：巫峡路6号</w:t>
            </w:r>
          </w:p>
        </w:tc>
      </w:tr>
      <w:tr w:rsidR="00B57CF1" w:rsidRPr="00AA5ADD" w:rsidTr="00E72741">
        <w:trPr>
          <w:trHeight w:val="1097"/>
        </w:trPr>
        <w:tc>
          <w:tcPr>
            <w:tcW w:w="185" w:type="pct"/>
            <w:vMerge/>
          </w:tcPr>
          <w:p w:rsidR="00B57CF1" w:rsidRPr="00AA5ADD" w:rsidRDefault="00B57CF1" w:rsidP="00C85566">
            <w:pPr>
              <w:pStyle w:val="a6"/>
              <w:numPr>
                <w:ilvl w:val="0"/>
                <w:numId w:val="1"/>
              </w:numPr>
              <w:spacing w:line="440" w:lineRule="exact"/>
              <w:ind w:firstLineChars="0"/>
              <w:jc w:val="center"/>
              <w:rPr>
                <w:rFonts w:ascii="仿宋_GB2312" w:eastAsia="仿宋_GB2312"/>
                <w:sz w:val="28"/>
                <w:szCs w:val="28"/>
              </w:rPr>
            </w:pPr>
          </w:p>
        </w:tc>
        <w:tc>
          <w:tcPr>
            <w:tcW w:w="427" w:type="pct"/>
            <w:vMerge/>
          </w:tcPr>
          <w:p w:rsidR="00B57CF1" w:rsidRPr="00AA5ADD" w:rsidRDefault="00B57CF1" w:rsidP="00B25EE2">
            <w:pPr>
              <w:spacing w:line="440" w:lineRule="exact"/>
              <w:jc w:val="left"/>
              <w:rPr>
                <w:rFonts w:ascii="仿宋_GB2312" w:eastAsia="仿宋_GB2312"/>
                <w:sz w:val="28"/>
                <w:szCs w:val="28"/>
              </w:rPr>
            </w:pPr>
          </w:p>
        </w:tc>
        <w:tc>
          <w:tcPr>
            <w:tcW w:w="1965" w:type="pct"/>
            <w:vMerge/>
          </w:tcPr>
          <w:p w:rsidR="00B57CF1" w:rsidRPr="00AA5ADD" w:rsidRDefault="00B57CF1" w:rsidP="00B25EE2">
            <w:pPr>
              <w:spacing w:line="440" w:lineRule="exact"/>
              <w:jc w:val="left"/>
              <w:rPr>
                <w:rFonts w:ascii="仿宋_GB2312" w:eastAsia="仿宋_GB2312"/>
                <w:sz w:val="28"/>
                <w:szCs w:val="28"/>
              </w:rPr>
            </w:pPr>
          </w:p>
        </w:tc>
        <w:tc>
          <w:tcPr>
            <w:tcW w:w="288" w:type="pct"/>
            <w:vMerge/>
          </w:tcPr>
          <w:p w:rsidR="00B57CF1" w:rsidRPr="00AA5ADD" w:rsidRDefault="00B57CF1" w:rsidP="00B25EE2">
            <w:pPr>
              <w:spacing w:line="440" w:lineRule="exact"/>
              <w:jc w:val="left"/>
              <w:rPr>
                <w:rFonts w:ascii="仿宋_GB2312" w:eastAsia="仿宋_GB2312"/>
                <w:sz w:val="28"/>
                <w:szCs w:val="28"/>
              </w:rPr>
            </w:pPr>
          </w:p>
        </w:tc>
        <w:tc>
          <w:tcPr>
            <w:tcW w:w="1150" w:type="pct"/>
          </w:tcPr>
          <w:p w:rsidR="00B57CF1" w:rsidRPr="00AA5ADD" w:rsidRDefault="00B57CF1" w:rsidP="00B57CF1">
            <w:pPr>
              <w:spacing w:line="440" w:lineRule="exact"/>
              <w:jc w:val="left"/>
              <w:rPr>
                <w:rFonts w:ascii="仿宋_GB2312" w:eastAsia="仿宋_GB2312" w:hAnsi="黑体"/>
                <w:sz w:val="28"/>
                <w:szCs w:val="28"/>
              </w:rPr>
            </w:pPr>
            <w:r w:rsidRPr="00AA5ADD">
              <w:rPr>
                <w:rFonts w:ascii="仿宋_GB2312" w:eastAsia="仿宋_GB2312" w:hAnsi="黑体" w:hint="eastAsia"/>
                <w:sz w:val="28"/>
                <w:szCs w:val="28"/>
              </w:rPr>
              <w:t>2、拟落户的家庭户口簿原件；（如家庭户口上没有本人名字，请到入伍时注销户口的派出所开具注销证明）</w:t>
            </w:r>
          </w:p>
        </w:tc>
        <w:tc>
          <w:tcPr>
            <w:tcW w:w="431" w:type="pct"/>
          </w:tcPr>
          <w:p w:rsidR="00B57CF1" w:rsidRPr="00AA5ADD" w:rsidRDefault="00B57CF1" w:rsidP="00B57CF1">
            <w:pPr>
              <w:spacing w:line="440" w:lineRule="exact"/>
              <w:jc w:val="left"/>
              <w:rPr>
                <w:rFonts w:ascii="仿宋_GB2312" w:eastAsia="仿宋_GB2312"/>
                <w:sz w:val="28"/>
                <w:szCs w:val="28"/>
              </w:rPr>
            </w:pPr>
            <w:proofErr w:type="gramStart"/>
            <w:r w:rsidRPr="00AA5ADD">
              <w:rPr>
                <w:rFonts w:ascii="仿宋_GB2312" w:eastAsia="仿宋_GB2312" w:hint="eastAsia"/>
                <w:sz w:val="28"/>
                <w:szCs w:val="28"/>
              </w:rPr>
              <w:t>自持</w:t>
            </w:r>
            <w:proofErr w:type="gramEnd"/>
          </w:p>
        </w:tc>
        <w:tc>
          <w:tcPr>
            <w:tcW w:w="554" w:type="pct"/>
            <w:vMerge/>
          </w:tcPr>
          <w:p w:rsidR="00B57CF1" w:rsidRPr="00AA5ADD" w:rsidRDefault="00B57CF1" w:rsidP="00B25EE2">
            <w:pPr>
              <w:spacing w:line="440" w:lineRule="exact"/>
              <w:jc w:val="left"/>
              <w:rPr>
                <w:rFonts w:ascii="仿宋_GB2312" w:eastAsia="仿宋_GB2312"/>
                <w:sz w:val="28"/>
                <w:szCs w:val="28"/>
              </w:rPr>
            </w:pPr>
          </w:p>
        </w:tc>
      </w:tr>
      <w:tr w:rsidR="00B57CF1" w:rsidRPr="00AA5ADD" w:rsidTr="00AA5ADD">
        <w:trPr>
          <w:trHeight w:val="898"/>
        </w:trPr>
        <w:tc>
          <w:tcPr>
            <w:tcW w:w="185" w:type="pct"/>
            <w:vMerge/>
          </w:tcPr>
          <w:p w:rsidR="00B57CF1" w:rsidRPr="00AA5ADD" w:rsidRDefault="00B57CF1" w:rsidP="00C85566">
            <w:pPr>
              <w:pStyle w:val="a6"/>
              <w:numPr>
                <w:ilvl w:val="0"/>
                <w:numId w:val="1"/>
              </w:numPr>
              <w:spacing w:line="440" w:lineRule="exact"/>
              <w:ind w:firstLineChars="0"/>
              <w:jc w:val="center"/>
              <w:rPr>
                <w:rFonts w:ascii="仿宋_GB2312" w:eastAsia="仿宋_GB2312"/>
                <w:sz w:val="28"/>
                <w:szCs w:val="28"/>
              </w:rPr>
            </w:pPr>
          </w:p>
        </w:tc>
        <w:tc>
          <w:tcPr>
            <w:tcW w:w="427" w:type="pct"/>
            <w:vMerge/>
          </w:tcPr>
          <w:p w:rsidR="00B57CF1" w:rsidRPr="00AA5ADD" w:rsidRDefault="00B57CF1" w:rsidP="00B25EE2">
            <w:pPr>
              <w:spacing w:line="440" w:lineRule="exact"/>
              <w:jc w:val="left"/>
              <w:rPr>
                <w:rFonts w:ascii="仿宋_GB2312" w:eastAsia="仿宋_GB2312"/>
                <w:sz w:val="28"/>
                <w:szCs w:val="28"/>
              </w:rPr>
            </w:pPr>
          </w:p>
        </w:tc>
        <w:tc>
          <w:tcPr>
            <w:tcW w:w="1965" w:type="pct"/>
            <w:vMerge/>
          </w:tcPr>
          <w:p w:rsidR="00B57CF1" w:rsidRPr="00AA5ADD" w:rsidRDefault="00B57CF1" w:rsidP="00B25EE2">
            <w:pPr>
              <w:spacing w:line="440" w:lineRule="exact"/>
              <w:jc w:val="left"/>
              <w:rPr>
                <w:rFonts w:ascii="仿宋_GB2312" w:eastAsia="仿宋_GB2312"/>
                <w:sz w:val="28"/>
                <w:szCs w:val="28"/>
              </w:rPr>
            </w:pPr>
          </w:p>
        </w:tc>
        <w:tc>
          <w:tcPr>
            <w:tcW w:w="288" w:type="pct"/>
            <w:vMerge/>
          </w:tcPr>
          <w:p w:rsidR="00B57CF1" w:rsidRPr="00AA5ADD" w:rsidRDefault="00B57CF1" w:rsidP="00B25EE2">
            <w:pPr>
              <w:spacing w:line="440" w:lineRule="exact"/>
              <w:jc w:val="left"/>
              <w:rPr>
                <w:rFonts w:ascii="仿宋_GB2312" w:eastAsia="仿宋_GB2312"/>
                <w:sz w:val="28"/>
                <w:szCs w:val="28"/>
              </w:rPr>
            </w:pPr>
          </w:p>
        </w:tc>
        <w:tc>
          <w:tcPr>
            <w:tcW w:w="1150" w:type="pct"/>
          </w:tcPr>
          <w:p w:rsidR="00B57CF1" w:rsidRPr="00AA5ADD" w:rsidRDefault="00B57CF1" w:rsidP="00B57CF1">
            <w:pPr>
              <w:spacing w:line="440" w:lineRule="exact"/>
              <w:jc w:val="left"/>
              <w:rPr>
                <w:rFonts w:ascii="仿宋_GB2312" w:eastAsia="仿宋_GB2312" w:hAnsi="黑体"/>
                <w:sz w:val="28"/>
                <w:szCs w:val="28"/>
              </w:rPr>
            </w:pPr>
            <w:r w:rsidRPr="00AA5ADD">
              <w:rPr>
                <w:rFonts w:ascii="仿宋_GB2312" w:eastAsia="仿宋_GB2312" w:hAnsi="黑体" w:hint="eastAsia"/>
                <w:sz w:val="28"/>
                <w:szCs w:val="28"/>
              </w:rPr>
              <w:t>3、部队出具的《退出现役行政介绍信》</w:t>
            </w:r>
          </w:p>
        </w:tc>
        <w:tc>
          <w:tcPr>
            <w:tcW w:w="431" w:type="pct"/>
          </w:tcPr>
          <w:p w:rsidR="00B57CF1" w:rsidRPr="00AA5ADD" w:rsidRDefault="00B57CF1" w:rsidP="00B57CF1">
            <w:pPr>
              <w:spacing w:line="440" w:lineRule="exact"/>
              <w:jc w:val="left"/>
              <w:rPr>
                <w:rFonts w:ascii="仿宋_GB2312" w:eastAsia="仿宋_GB2312"/>
                <w:sz w:val="28"/>
                <w:szCs w:val="28"/>
              </w:rPr>
            </w:pPr>
            <w:r w:rsidRPr="00AA5ADD">
              <w:rPr>
                <w:rFonts w:ascii="仿宋_GB2312" w:eastAsia="仿宋_GB2312" w:hint="eastAsia"/>
                <w:sz w:val="28"/>
                <w:szCs w:val="28"/>
              </w:rPr>
              <w:t>原部队</w:t>
            </w:r>
          </w:p>
        </w:tc>
        <w:tc>
          <w:tcPr>
            <w:tcW w:w="554" w:type="pct"/>
            <w:vMerge/>
          </w:tcPr>
          <w:p w:rsidR="00B57CF1" w:rsidRPr="00AA5ADD" w:rsidRDefault="00B57CF1" w:rsidP="00B25EE2">
            <w:pPr>
              <w:spacing w:line="440" w:lineRule="exact"/>
              <w:jc w:val="left"/>
              <w:rPr>
                <w:rFonts w:ascii="仿宋_GB2312" w:eastAsia="仿宋_GB2312"/>
                <w:sz w:val="28"/>
                <w:szCs w:val="28"/>
              </w:rPr>
            </w:pPr>
          </w:p>
        </w:tc>
      </w:tr>
      <w:tr w:rsidR="00B57CF1" w:rsidRPr="00AA5ADD" w:rsidTr="00AA5ADD">
        <w:trPr>
          <w:trHeight w:val="855"/>
        </w:trPr>
        <w:tc>
          <w:tcPr>
            <w:tcW w:w="185" w:type="pct"/>
            <w:vMerge/>
          </w:tcPr>
          <w:p w:rsidR="00B57CF1" w:rsidRPr="00AA5ADD" w:rsidRDefault="00B57CF1" w:rsidP="00C85566">
            <w:pPr>
              <w:pStyle w:val="a6"/>
              <w:numPr>
                <w:ilvl w:val="0"/>
                <w:numId w:val="1"/>
              </w:numPr>
              <w:spacing w:line="440" w:lineRule="exact"/>
              <w:ind w:firstLineChars="0"/>
              <w:jc w:val="center"/>
              <w:rPr>
                <w:rFonts w:ascii="仿宋_GB2312" w:eastAsia="仿宋_GB2312"/>
                <w:sz w:val="28"/>
                <w:szCs w:val="28"/>
              </w:rPr>
            </w:pPr>
          </w:p>
        </w:tc>
        <w:tc>
          <w:tcPr>
            <w:tcW w:w="427" w:type="pct"/>
            <w:vMerge/>
          </w:tcPr>
          <w:p w:rsidR="00B57CF1" w:rsidRPr="00AA5ADD" w:rsidRDefault="00B57CF1" w:rsidP="00B25EE2">
            <w:pPr>
              <w:spacing w:line="440" w:lineRule="exact"/>
              <w:jc w:val="left"/>
              <w:rPr>
                <w:rFonts w:ascii="仿宋_GB2312" w:eastAsia="仿宋_GB2312"/>
                <w:sz w:val="28"/>
                <w:szCs w:val="28"/>
              </w:rPr>
            </w:pPr>
          </w:p>
        </w:tc>
        <w:tc>
          <w:tcPr>
            <w:tcW w:w="1965" w:type="pct"/>
            <w:vMerge/>
          </w:tcPr>
          <w:p w:rsidR="00B57CF1" w:rsidRPr="00AA5ADD" w:rsidRDefault="00B57CF1" w:rsidP="00B25EE2">
            <w:pPr>
              <w:spacing w:line="440" w:lineRule="exact"/>
              <w:jc w:val="left"/>
              <w:rPr>
                <w:rFonts w:ascii="仿宋_GB2312" w:eastAsia="仿宋_GB2312"/>
                <w:sz w:val="28"/>
                <w:szCs w:val="28"/>
              </w:rPr>
            </w:pPr>
          </w:p>
        </w:tc>
        <w:tc>
          <w:tcPr>
            <w:tcW w:w="288" w:type="pct"/>
            <w:vMerge/>
          </w:tcPr>
          <w:p w:rsidR="00B57CF1" w:rsidRPr="00AA5ADD" w:rsidRDefault="00B57CF1" w:rsidP="00B25EE2">
            <w:pPr>
              <w:spacing w:line="440" w:lineRule="exact"/>
              <w:jc w:val="left"/>
              <w:rPr>
                <w:rFonts w:ascii="仿宋_GB2312" w:eastAsia="仿宋_GB2312"/>
                <w:sz w:val="28"/>
                <w:szCs w:val="28"/>
              </w:rPr>
            </w:pPr>
          </w:p>
        </w:tc>
        <w:tc>
          <w:tcPr>
            <w:tcW w:w="1150" w:type="pct"/>
          </w:tcPr>
          <w:p w:rsidR="00B57CF1" w:rsidRPr="00AA5ADD" w:rsidRDefault="00B57CF1" w:rsidP="00B57CF1">
            <w:pPr>
              <w:spacing w:line="440" w:lineRule="exact"/>
              <w:jc w:val="left"/>
              <w:rPr>
                <w:rFonts w:ascii="仿宋_GB2312" w:eastAsia="仿宋_GB2312" w:hAnsi="黑体"/>
                <w:sz w:val="28"/>
                <w:szCs w:val="28"/>
              </w:rPr>
            </w:pPr>
            <w:r w:rsidRPr="00AA5ADD">
              <w:rPr>
                <w:rFonts w:ascii="仿宋_GB2312" w:eastAsia="仿宋_GB2312" w:hAnsi="黑体" w:hint="eastAsia"/>
                <w:sz w:val="28"/>
                <w:szCs w:val="28"/>
              </w:rPr>
              <w:t>4、部队开具的养老保险、医疗保险转移接续材料</w:t>
            </w:r>
          </w:p>
        </w:tc>
        <w:tc>
          <w:tcPr>
            <w:tcW w:w="431" w:type="pct"/>
          </w:tcPr>
          <w:p w:rsidR="00B57CF1" w:rsidRPr="00AA5ADD" w:rsidRDefault="00B57CF1" w:rsidP="00B57CF1">
            <w:pPr>
              <w:spacing w:line="440" w:lineRule="exact"/>
              <w:jc w:val="left"/>
              <w:rPr>
                <w:rFonts w:ascii="仿宋_GB2312" w:eastAsia="仿宋_GB2312"/>
                <w:sz w:val="28"/>
                <w:szCs w:val="28"/>
              </w:rPr>
            </w:pPr>
            <w:r w:rsidRPr="00AA5ADD">
              <w:rPr>
                <w:rFonts w:ascii="仿宋_GB2312" w:eastAsia="仿宋_GB2312" w:hint="eastAsia"/>
                <w:sz w:val="28"/>
                <w:szCs w:val="28"/>
              </w:rPr>
              <w:t>原部队</w:t>
            </w:r>
          </w:p>
        </w:tc>
        <w:tc>
          <w:tcPr>
            <w:tcW w:w="554" w:type="pct"/>
            <w:vMerge/>
          </w:tcPr>
          <w:p w:rsidR="00B57CF1" w:rsidRPr="00AA5ADD" w:rsidRDefault="00B57CF1" w:rsidP="00B25EE2">
            <w:pPr>
              <w:spacing w:line="440" w:lineRule="exact"/>
              <w:jc w:val="left"/>
              <w:rPr>
                <w:rFonts w:ascii="仿宋_GB2312" w:eastAsia="仿宋_GB2312"/>
                <w:sz w:val="28"/>
                <w:szCs w:val="28"/>
              </w:rPr>
            </w:pPr>
          </w:p>
        </w:tc>
      </w:tr>
      <w:tr w:rsidR="00B57CF1" w:rsidRPr="00AA5ADD" w:rsidTr="00AA5ADD">
        <w:trPr>
          <w:trHeight w:val="797"/>
        </w:trPr>
        <w:tc>
          <w:tcPr>
            <w:tcW w:w="185" w:type="pct"/>
            <w:vMerge/>
          </w:tcPr>
          <w:p w:rsidR="00B57CF1" w:rsidRPr="00AA5ADD" w:rsidRDefault="00B57CF1" w:rsidP="00C85566">
            <w:pPr>
              <w:pStyle w:val="a6"/>
              <w:numPr>
                <w:ilvl w:val="0"/>
                <w:numId w:val="1"/>
              </w:numPr>
              <w:spacing w:line="440" w:lineRule="exact"/>
              <w:ind w:firstLineChars="0"/>
              <w:jc w:val="center"/>
              <w:rPr>
                <w:rFonts w:ascii="仿宋_GB2312" w:eastAsia="仿宋_GB2312"/>
                <w:sz w:val="28"/>
                <w:szCs w:val="28"/>
              </w:rPr>
            </w:pPr>
          </w:p>
        </w:tc>
        <w:tc>
          <w:tcPr>
            <w:tcW w:w="427" w:type="pct"/>
            <w:vMerge/>
          </w:tcPr>
          <w:p w:rsidR="00B57CF1" w:rsidRPr="00AA5ADD" w:rsidRDefault="00B57CF1" w:rsidP="00B25EE2">
            <w:pPr>
              <w:spacing w:line="440" w:lineRule="exact"/>
              <w:jc w:val="left"/>
              <w:rPr>
                <w:rFonts w:ascii="仿宋_GB2312" w:eastAsia="仿宋_GB2312"/>
                <w:sz w:val="28"/>
                <w:szCs w:val="28"/>
              </w:rPr>
            </w:pPr>
          </w:p>
        </w:tc>
        <w:tc>
          <w:tcPr>
            <w:tcW w:w="1965" w:type="pct"/>
            <w:vMerge/>
          </w:tcPr>
          <w:p w:rsidR="00B57CF1" w:rsidRPr="00AA5ADD" w:rsidRDefault="00B57CF1" w:rsidP="00B25EE2">
            <w:pPr>
              <w:spacing w:line="440" w:lineRule="exact"/>
              <w:jc w:val="left"/>
              <w:rPr>
                <w:rFonts w:ascii="仿宋_GB2312" w:eastAsia="仿宋_GB2312"/>
                <w:sz w:val="28"/>
                <w:szCs w:val="28"/>
              </w:rPr>
            </w:pPr>
          </w:p>
        </w:tc>
        <w:tc>
          <w:tcPr>
            <w:tcW w:w="288" w:type="pct"/>
            <w:vMerge/>
          </w:tcPr>
          <w:p w:rsidR="00B57CF1" w:rsidRPr="00AA5ADD" w:rsidRDefault="00B57CF1" w:rsidP="00B25EE2">
            <w:pPr>
              <w:spacing w:line="440" w:lineRule="exact"/>
              <w:jc w:val="left"/>
              <w:rPr>
                <w:rFonts w:ascii="仿宋_GB2312" w:eastAsia="仿宋_GB2312"/>
                <w:sz w:val="28"/>
                <w:szCs w:val="28"/>
              </w:rPr>
            </w:pPr>
          </w:p>
        </w:tc>
        <w:tc>
          <w:tcPr>
            <w:tcW w:w="1150" w:type="pct"/>
          </w:tcPr>
          <w:p w:rsidR="00B57CF1" w:rsidRPr="00AA5ADD" w:rsidRDefault="00B57CF1" w:rsidP="00B57CF1">
            <w:pPr>
              <w:spacing w:line="440" w:lineRule="exact"/>
              <w:jc w:val="left"/>
              <w:rPr>
                <w:rFonts w:ascii="仿宋_GB2312" w:eastAsia="仿宋_GB2312" w:hAnsi="黑体"/>
                <w:sz w:val="28"/>
                <w:szCs w:val="28"/>
              </w:rPr>
            </w:pPr>
            <w:r w:rsidRPr="00AA5ADD">
              <w:rPr>
                <w:rFonts w:ascii="仿宋_GB2312" w:eastAsia="仿宋_GB2312" w:hAnsi="黑体" w:hint="eastAsia"/>
                <w:sz w:val="28"/>
                <w:szCs w:val="28"/>
              </w:rPr>
              <w:t>5、党（团）员组织关系介绍信</w:t>
            </w:r>
          </w:p>
        </w:tc>
        <w:tc>
          <w:tcPr>
            <w:tcW w:w="431" w:type="pct"/>
          </w:tcPr>
          <w:p w:rsidR="00B57CF1" w:rsidRPr="00AA5ADD" w:rsidRDefault="00B57CF1" w:rsidP="00B57CF1">
            <w:pPr>
              <w:spacing w:line="440" w:lineRule="exact"/>
              <w:jc w:val="left"/>
              <w:rPr>
                <w:rFonts w:ascii="仿宋_GB2312" w:eastAsia="仿宋_GB2312"/>
                <w:sz w:val="28"/>
                <w:szCs w:val="28"/>
              </w:rPr>
            </w:pPr>
            <w:r w:rsidRPr="00AA5ADD">
              <w:rPr>
                <w:rFonts w:ascii="仿宋_GB2312" w:eastAsia="仿宋_GB2312" w:hint="eastAsia"/>
                <w:sz w:val="28"/>
                <w:szCs w:val="28"/>
              </w:rPr>
              <w:t>原部队</w:t>
            </w:r>
          </w:p>
        </w:tc>
        <w:tc>
          <w:tcPr>
            <w:tcW w:w="554" w:type="pct"/>
            <w:vMerge/>
          </w:tcPr>
          <w:p w:rsidR="00B57CF1" w:rsidRPr="00AA5ADD" w:rsidRDefault="00B57CF1" w:rsidP="00B25EE2">
            <w:pPr>
              <w:spacing w:line="440" w:lineRule="exact"/>
              <w:jc w:val="left"/>
              <w:rPr>
                <w:rFonts w:ascii="仿宋_GB2312" w:eastAsia="仿宋_GB2312"/>
                <w:sz w:val="28"/>
                <w:szCs w:val="28"/>
              </w:rPr>
            </w:pPr>
          </w:p>
        </w:tc>
      </w:tr>
      <w:tr w:rsidR="00B57CF1" w:rsidRPr="00AA5ADD" w:rsidTr="00AA5ADD">
        <w:trPr>
          <w:trHeight w:val="894"/>
        </w:trPr>
        <w:tc>
          <w:tcPr>
            <w:tcW w:w="185" w:type="pct"/>
            <w:vMerge/>
          </w:tcPr>
          <w:p w:rsidR="00B57CF1" w:rsidRPr="00AA5ADD" w:rsidRDefault="00B57CF1" w:rsidP="00C85566">
            <w:pPr>
              <w:pStyle w:val="a6"/>
              <w:numPr>
                <w:ilvl w:val="0"/>
                <w:numId w:val="1"/>
              </w:numPr>
              <w:spacing w:line="440" w:lineRule="exact"/>
              <w:ind w:firstLineChars="0"/>
              <w:jc w:val="center"/>
              <w:rPr>
                <w:rFonts w:ascii="仿宋_GB2312" w:eastAsia="仿宋_GB2312"/>
                <w:sz w:val="28"/>
                <w:szCs w:val="28"/>
              </w:rPr>
            </w:pPr>
          </w:p>
        </w:tc>
        <w:tc>
          <w:tcPr>
            <w:tcW w:w="427" w:type="pct"/>
            <w:vMerge/>
          </w:tcPr>
          <w:p w:rsidR="00B57CF1" w:rsidRPr="00AA5ADD" w:rsidRDefault="00B57CF1" w:rsidP="00B25EE2">
            <w:pPr>
              <w:spacing w:line="440" w:lineRule="exact"/>
              <w:jc w:val="left"/>
              <w:rPr>
                <w:rFonts w:ascii="仿宋_GB2312" w:eastAsia="仿宋_GB2312"/>
                <w:sz w:val="28"/>
                <w:szCs w:val="28"/>
              </w:rPr>
            </w:pPr>
          </w:p>
        </w:tc>
        <w:tc>
          <w:tcPr>
            <w:tcW w:w="1965" w:type="pct"/>
            <w:vMerge/>
          </w:tcPr>
          <w:p w:rsidR="00B57CF1" w:rsidRPr="00AA5ADD" w:rsidRDefault="00B57CF1" w:rsidP="00B25EE2">
            <w:pPr>
              <w:spacing w:line="440" w:lineRule="exact"/>
              <w:jc w:val="left"/>
              <w:rPr>
                <w:rFonts w:ascii="仿宋_GB2312" w:eastAsia="仿宋_GB2312"/>
                <w:sz w:val="28"/>
                <w:szCs w:val="28"/>
              </w:rPr>
            </w:pPr>
          </w:p>
        </w:tc>
        <w:tc>
          <w:tcPr>
            <w:tcW w:w="288" w:type="pct"/>
            <w:vMerge/>
          </w:tcPr>
          <w:p w:rsidR="00B57CF1" w:rsidRPr="00AA5ADD" w:rsidRDefault="00B57CF1" w:rsidP="00B25EE2">
            <w:pPr>
              <w:spacing w:line="440" w:lineRule="exact"/>
              <w:jc w:val="left"/>
              <w:rPr>
                <w:rFonts w:ascii="仿宋_GB2312" w:eastAsia="仿宋_GB2312"/>
                <w:sz w:val="28"/>
                <w:szCs w:val="28"/>
              </w:rPr>
            </w:pPr>
          </w:p>
        </w:tc>
        <w:tc>
          <w:tcPr>
            <w:tcW w:w="1150" w:type="pct"/>
          </w:tcPr>
          <w:p w:rsidR="00B57CF1" w:rsidRPr="00AA5ADD" w:rsidRDefault="00B57CF1" w:rsidP="00B25EE2">
            <w:pPr>
              <w:spacing w:line="440" w:lineRule="exact"/>
              <w:jc w:val="left"/>
              <w:rPr>
                <w:rFonts w:ascii="仿宋_GB2312" w:eastAsia="仿宋_GB2312" w:hAnsi="黑体"/>
                <w:sz w:val="28"/>
                <w:szCs w:val="28"/>
              </w:rPr>
            </w:pPr>
            <w:r w:rsidRPr="00AA5ADD">
              <w:rPr>
                <w:rFonts w:ascii="仿宋_GB2312" w:eastAsia="仿宋_GB2312" w:hAnsi="黑体" w:hint="eastAsia"/>
                <w:sz w:val="28"/>
                <w:szCs w:val="28"/>
              </w:rPr>
              <w:t>6、复学证明。（复学退役士兵提供，由学校出具）</w:t>
            </w:r>
          </w:p>
        </w:tc>
        <w:tc>
          <w:tcPr>
            <w:tcW w:w="431" w:type="pct"/>
          </w:tcPr>
          <w:p w:rsidR="00B57CF1" w:rsidRPr="00AA5ADD" w:rsidRDefault="00B57CF1" w:rsidP="00B25EE2">
            <w:pPr>
              <w:spacing w:line="440" w:lineRule="exact"/>
              <w:jc w:val="left"/>
              <w:rPr>
                <w:rFonts w:ascii="仿宋_GB2312" w:eastAsia="仿宋_GB2312"/>
                <w:sz w:val="28"/>
                <w:szCs w:val="28"/>
              </w:rPr>
            </w:pPr>
            <w:r w:rsidRPr="00AA5ADD">
              <w:rPr>
                <w:rFonts w:ascii="仿宋_GB2312" w:eastAsia="仿宋_GB2312" w:hint="eastAsia"/>
                <w:sz w:val="28"/>
                <w:szCs w:val="28"/>
              </w:rPr>
              <w:t>要复学的学校</w:t>
            </w:r>
          </w:p>
        </w:tc>
        <w:tc>
          <w:tcPr>
            <w:tcW w:w="554" w:type="pct"/>
            <w:vMerge/>
          </w:tcPr>
          <w:p w:rsidR="00B57CF1" w:rsidRPr="00AA5ADD" w:rsidRDefault="00B57CF1" w:rsidP="00B25EE2">
            <w:pPr>
              <w:spacing w:line="440" w:lineRule="exact"/>
              <w:jc w:val="left"/>
              <w:rPr>
                <w:rFonts w:ascii="仿宋_GB2312" w:eastAsia="仿宋_GB2312"/>
                <w:sz w:val="28"/>
                <w:szCs w:val="28"/>
              </w:rPr>
            </w:pPr>
          </w:p>
        </w:tc>
      </w:tr>
      <w:tr w:rsidR="00B57CF1" w:rsidRPr="00AA5ADD" w:rsidTr="00B57CF1">
        <w:trPr>
          <w:trHeight w:val="444"/>
        </w:trPr>
        <w:tc>
          <w:tcPr>
            <w:tcW w:w="185" w:type="pct"/>
            <w:vMerge w:val="restart"/>
          </w:tcPr>
          <w:p w:rsidR="00B57CF1" w:rsidRPr="00AA5ADD" w:rsidRDefault="00B57CF1" w:rsidP="00C85566">
            <w:pPr>
              <w:pStyle w:val="a6"/>
              <w:numPr>
                <w:ilvl w:val="0"/>
                <w:numId w:val="1"/>
              </w:numPr>
              <w:spacing w:line="440" w:lineRule="exact"/>
              <w:ind w:firstLineChars="0"/>
              <w:jc w:val="center"/>
              <w:rPr>
                <w:rFonts w:ascii="仿宋_GB2312" w:eastAsia="仿宋_GB2312"/>
                <w:sz w:val="28"/>
                <w:szCs w:val="28"/>
              </w:rPr>
            </w:pPr>
          </w:p>
        </w:tc>
        <w:tc>
          <w:tcPr>
            <w:tcW w:w="427" w:type="pct"/>
            <w:vMerge w:val="restart"/>
          </w:tcPr>
          <w:p w:rsidR="00B57CF1" w:rsidRPr="00AA5ADD" w:rsidRDefault="00B57CF1" w:rsidP="00B25EE2">
            <w:pPr>
              <w:spacing w:line="440" w:lineRule="exact"/>
              <w:jc w:val="left"/>
              <w:rPr>
                <w:rFonts w:ascii="仿宋_GB2312" w:eastAsia="仿宋_GB2312"/>
                <w:sz w:val="28"/>
                <w:szCs w:val="28"/>
              </w:rPr>
            </w:pPr>
            <w:r w:rsidRPr="00AA5ADD">
              <w:rPr>
                <w:rFonts w:ascii="仿宋_GB2312" w:eastAsia="仿宋_GB2312" w:hint="eastAsia"/>
                <w:sz w:val="28"/>
                <w:szCs w:val="28"/>
              </w:rPr>
              <w:t>政府安排工作退役士兵报到</w:t>
            </w:r>
          </w:p>
        </w:tc>
        <w:tc>
          <w:tcPr>
            <w:tcW w:w="1965" w:type="pct"/>
            <w:vMerge w:val="restart"/>
          </w:tcPr>
          <w:p w:rsidR="00B57CF1" w:rsidRPr="00AA5ADD" w:rsidRDefault="00B57CF1" w:rsidP="00B25EE2">
            <w:pPr>
              <w:spacing w:line="440" w:lineRule="exact"/>
              <w:jc w:val="left"/>
              <w:rPr>
                <w:rFonts w:ascii="仿宋_GB2312" w:eastAsia="仿宋_GB2312"/>
                <w:sz w:val="28"/>
                <w:szCs w:val="28"/>
              </w:rPr>
            </w:pPr>
            <w:r w:rsidRPr="00AA5ADD">
              <w:rPr>
                <w:rFonts w:ascii="仿宋_GB2312" w:eastAsia="仿宋_GB2312" w:hint="eastAsia"/>
                <w:sz w:val="28"/>
                <w:szCs w:val="28"/>
              </w:rPr>
              <w:t>【行政法规】《退役士兵安置条例》第二章第十三条：安排工作的退役士兵应当在规定的时间内，持接收安置通知书、退出现役证件和介绍信到规定的安置地人民政府退役士兵安置工作主管部门报到。</w:t>
            </w:r>
          </w:p>
        </w:tc>
        <w:tc>
          <w:tcPr>
            <w:tcW w:w="288" w:type="pct"/>
            <w:vMerge w:val="restart"/>
          </w:tcPr>
          <w:p w:rsidR="00B57CF1" w:rsidRPr="00AA5ADD" w:rsidRDefault="00B57CF1" w:rsidP="00B25EE2">
            <w:pPr>
              <w:spacing w:line="440" w:lineRule="exact"/>
              <w:jc w:val="left"/>
              <w:rPr>
                <w:rFonts w:ascii="仿宋_GB2312" w:eastAsia="仿宋_GB2312"/>
                <w:sz w:val="28"/>
                <w:szCs w:val="28"/>
              </w:rPr>
            </w:pPr>
            <w:r w:rsidRPr="00AA5ADD">
              <w:rPr>
                <w:rFonts w:ascii="仿宋_GB2312" w:eastAsia="仿宋_GB2312" w:hint="eastAsia"/>
                <w:sz w:val="28"/>
                <w:szCs w:val="28"/>
              </w:rPr>
              <w:t>青岛市退役军人事务局</w:t>
            </w:r>
          </w:p>
        </w:tc>
        <w:tc>
          <w:tcPr>
            <w:tcW w:w="1150" w:type="pct"/>
          </w:tcPr>
          <w:p w:rsidR="00B57CF1" w:rsidRPr="00AA5ADD" w:rsidRDefault="00B57CF1" w:rsidP="00B25EE2">
            <w:pPr>
              <w:spacing w:line="440" w:lineRule="exact"/>
              <w:jc w:val="left"/>
              <w:rPr>
                <w:rFonts w:ascii="仿宋_GB2312" w:eastAsia="仿宋_GB2312" w:hAnsi="黑体"/>
                <w:sz w:val="28"/>
                <w:szCs w:val="28"/>
              </w:rPr>
            </w:pPr>
            <w:r w:rsidRPr="00AA5ADD">
              <w:rPr>
                <w:rFonts w:ascii="仿宋_GB2312" w:eastAsia="仿宋_GB2312" w:hAnsi="黑体" w:hint="eastAsia"/>
                <w:sz w:val="28"/>
                <w:szCs w:val="28"/>
              </w:rPr>
              <w:t>1、身份证、退伍证</w:t>
            </w:r>
          </w:p>
        </w:tc>
        <w:tc>
          <w:tcPr>
            <w:tcW w:w="431" w:type="pct"/>
          </w:tcPr>
          <w:p w:rsidR="00B57CF1" w:rsidRPr="00AA5ADD" w:rsidRDefault="00B57CF1" w:rsidP="00B25EE2">
            <w:pPr>
              <w:spacing w:line="440" w:lineRule="exact"/>
              <w:jc w:val="left"/>
              <w:rPr>
                <w:rFonts w:ascii="仿宋_GB2312" w:eastAsia="仿宋_GB2312"/>
                <w:sz w:val="28"/>
                <w:szCs w:val="28"/>
              </w:rPr>
            </w:pPr>
            <w:proofErr w:type="gramStart"/>
            <w:r w:rsidRPr="00AA5ADD">
              <w:rPr>
                <w:rFonts w:ascii="仿宋_GB2312" w:eastAsia="仿宋_GB2312" w:hint="eastAsia"/>
                <w:sz w:val="28"/>
                <w:szCs w:val="28"/>
              </w:rPr>
              <w:t>自持</w:t>
            </w:r>
            <w:proofErr w:type="gramEnd"/>
          </w:p>
        </w:tc>
        <w:tc>
          <w:tcPr>
            <w:tcW w:w="554" w:type="pct"/>
            <w:vMerge w:val="restart"/>
          </w:tcPr>
          <w:p w:rsidR="00B57CF1" w:rsidRPr="00AA5ADD" w:rsidRDefault="00B57CF1" w:rsidP="00B25EE2">
            <w:pPr>
              <w:spacing w:line="440" w:lineRule="exact"/>
              <w:jc w:val="left"/>
              <w:rPr>
                <w:rFonts w:ascii="仿宋_GB2312" w:eastAsia="仿宋_GB2312"/>
                <w:sz w:val="28"/>
                <w:szCs w:val="28"/>
              </w:rPr>
            </w:pPr>
            <w:r w:rsidRPr="00AA5ADD">
              <w:rPr>
                <w:rFonts w:ascii="仿宋_GB2312" w:eastAsia="仿宋_GB2312" w:hint="eastAsia"/>
                <w:sz w:val="28"/>
                <w:szCs w:val="28"/>
              </w:rPr>
              <w:t>青岛市退役军人事务局</w:t>
            </w:r>
          </w:p>
          <w:p w:rsidR="00B57CF1" w:rsidRPr="00AA5ADD" w:rsidRDefault="00B57CF1" w:rsidP="00B25EE2">
            <w:pPr>
              <w:spacing w:line="440" w:lineRule="exact"/>
              <w:jc w:val="left"/>
              <w:rPr>
                <w:rFonts w:ascii="仿宋_GB2312" w:eastAsia="仿宋_GB2312"/>
                <w:sz w:val="28"/>
                <w:szCs w:val="28"/>
              </w:rPr>
            </w:pPr>
            <w:r w:rsidRPr="00AA5ADD">
              <w:rPr>
                <w:rFonts w:ascii="仿宋_GB2312" w:eastAsia="仿宋_GB2312" w:hint="eastAsia"/>
                <w:sz w:val="28"/>
                <w:szCs w:val="28"/>
              </w:rPr>
              <w:t>地址：巫峡路6号</w:t>
            </w:r>
          </w:p>
        </w:tc>
      </w:tr>
      <w:tr w:rsidR="00B57CF1" w:rsidRPr="00AA5ADD" w:rsidTr="00E72741">
        <w:trPr>
          <w:trHeight w:val="1006"/>
        </w:trPr>
        <w:tc>
          <w:tcPr>
            <w:tcW w:w="185" w:type="pct"/>
            <w:vMerge/>
          </w:tcPr>
          <w:p w:rsidR="00B57CF1" w:rsidRPr="00AA5ADD" w:rsidRDefault="00B57CF1" w:rsidP="00C85566">
            <w:pPr>
              <w:pStyle w:val="a6"/>
              <w:numPr>
                <w:ilvl w:val="0"/>
                <w:numId w:val="1"/>
              </w:numPr>
              <w:spacing w:line="440" w:lineRule="exact"/>
              <w:ind w:firstLineChars="0"/>
              <w:jc w:val="center"/>
              <w:rPr>
                <w:rFonts w:ascii="仿宋_GB2312" w:eastAsia="仿宋_GB2312"/>
                <w:sz w:val="28"/>
                <w:szCs w:val="28"/>
              </w:rPr>
            </w:pPr>
          </w:p>
        </w:tc>
        <w:tc>
          <w:tcPr>
            <w:tcW w:w="427" w:type="pct"/>
            <w:vMerge/>
          </w:tcPr>
          <w:p w:rsidR="00B57CF1" w:rsidRPr="00AA5ADD" w:rsidRDefault="00B57CF1" w:rsidP="00B25EE2">
            <w:pPr>
              <w:spacing w:line="440" w:lineRule="exact"/>
              <w:jc w:val="left"/>
              <w:rPr>
                <w:rFonts w:ascii="仿宋_GB2312" w:eastAsia="仿宋_GB2312"/>
                <w:sz w:val="28"/>
                <w:szCs w:val="28"/>
              </w:rPr>
            </w:pPr>
          </w:p>
        </w:tc>
        <w:tc>
          <w:tcPr>
            <w:tcW w:w="1965" w:type="pct"/>
            <w:vMerge/>
          </w:tcPr>
          <w:p w:rsidR="00B57CF1" w:rsidRPr="00AA5ADD" w:rsidRDefault="00B57CF1" w:rsidP="00B25EE2">
            <w:pPr>
              <w:spacing w:line="440" w:lineRule="exact"/>
              <w:jc w:val="left"/>
              <w:rPr>
                <w:rFonts w:ascii="仿宋_GB2312" w:eastAsia="仿宋_GB2312"/>
                <w:sz w:val="28"/>
                <w:szCs w:val="28"/>
              </w:rPr>
            </w:pPr>
          </w:p>
        </w:tc>
        <w:tc>
          <w:tcPr>
            <w:tcW w:w="288" w:type="pct"/>
            <w:vMerge/>
          </w:tcPr>
          <w:p w:rsidR="00B57CF1" w:rsidRPr="00AA5ADD" w:rsidRDefault="00B57CF1" w:rsidP="00B25EE2">
            <w:pPr>
              <w:spacing w:line="440" w:lineRule="exact"/>
              <w:jc w:val="left"/>
              <w:rPr>
                <w:rFonts w:ascii="仿宋_GB2312" w:eastAsia="仿宋_GB2312"/>
                <w:sz w:val="28"/>
                <w:szCs w:val="28"/>
              </w:rPr>
            </w:pPr>
          </w:p>
        </w:tc>
        <w:tc>
          <w:tcPr>
            <w:tcW w:w="1150" w:type="pct"/>
          </w:tcPr>
          <w:p w:rsidR="00B57CF1" w:rsidRPr="00AA5ADD" w:rsidRDefault="00B57CF1" w:rsidP="00B57CF1">
            <w:pPr>
              <w:spacing w:line="440" w:lineRule="exact"/>
              <w:jc w:val="left"/>
              <w:rPr>
                <w:rFonts w:ascii="仿宋_GB2312" w:eastAsia="仿宋_GB2312" w:hAnsi="黑体"/>
                <w:sz w:val="28"/>
                <w:szCs w:val="28"/>
              </w:rPr>
            </w:pPr>
            <w:r w:rsidRPr="00AA5ADD">
              <w:rPr>
                <w:rFonts w:ascii="仿宋_GB2312" w:eastAsia="仿宋_GB2312" w:hAnsi="黑体" w:hint="eastAsia"/>
                <w:sz w:val="28"/>
                <w:szCs w:val="28"/>
              </w:rPr>
              <w:t>2、拟落户的家庭户口簿原件；（如家庭户口上没有本人名字，请到入伍时注销户口的派出所开具注销证明）</w:t>
            </w:r>
          </w:p>
        </w:tc>
        <w:tc>
          <w:tcPr>
            <w:tcW w:w="431" w:type="pct"/>
          </w:tcPr>
          <w:p w:rsidR="00B57CF1" w:rsidRPr="00AA5ADD" w:rsidRDefault="00B57CF1" w:rsidP="00B57CF1">
            <w:pPr>
              <w:spacing w:line="440" w:lineRule="exact"/>
              <w:jc w:val="left"/>
              <w:rPr>
                <w:rFonts w:ascii="仿宋_GB2312" w:eastAsia="仿宋_GB2312"/>
                <w:sz w:val="28"/>
                <w:szCs w:val="28"/>
              </w:rPr>
            </w:pPr>
            <w:proofErr w:type="gramStart"/>
            <w:r w:rsidRPr="00AA5ADD">
              <w:rPr>
                <w:rFonts w:ascii="仿宋_GB2312" w:eastAsia="仿宋_GB2312" w:hint="eastAsia"/>
                <w:sz w:val="28"/>
                <w:szCs w:val="28"/>
              </w:rPr>
              <w:t>自持</w:t>
            </w:r>
            <w:proofErr w:type="gramEnd"/>
          </w:p>
        </w:tc>
        <w:tc>
          <w:tcPr>
            <w:tcW w:w="554" w:type="pct"/>
            <w:vMerge/>
          </w:tcPr>
          <w:p w:rsidR="00B57CF1" w:rsidRPr="00AA5ADD" w:rsidRDefault="00B57CF1" w:rsidP="00B25EE2">
            <w:pPr>
              <w:spacing w:line="440" w:lineRule="exact"/>
              <w:jc w:val="left"/>
              <w:rPr>
                <w:rFonts w:ascii="仿宋_GB2312" w:eastAsia="仿宋_GB2312"/>
                <w:sz w:val="28"/>
                <w:szCs w:val="28"/>
              </w:rPr>
            </w:pPr>
          </w:p>
        </w:tc>
      </w:tr>
      <w:tr w:rsidR="00B57CF1" w:rsidRPr="00AA5ADD" w:rsidTr="00E72741">
        <w:trPr>
          <w:trHeight w:val="1006"/>
        </w:trPr>
        <w:tc>
          <w:tcPr>
            <w:tcW w:w="185" w:type="pct"/>
            <w:vMerge/>
          </w:tcPr>
          <w:p w:rsidR="00B57CF1" w:rsidRPr="00AA5ADD" w:rsidRDefault="00B57CF1" w:rsidP="00C85566">
            <w:pPr>
              <w:pStyle w:val="a6"/>
              <w:numPr>
                <w:ilvl w:val="0"/>
                <w:numId w:val="1"/>
              </w:numPr>
              <w:spacing w:line="440" w:lineRule="exact"/>
              <w:ind w:firstLineChars="0"/>
              <w:jc w:val="center"/>
              <w:rPr>
                <w:rFonts w:ascii="仿宋_GB2312" w:eastAsia="仿宋_GB2312"/>
                <w:sz w:val="28"/>
                <w:szCs w:val="28"/>
              </w:rPr>
            </w:pPr>
          </w:p>
        </w:tc>
        <w:tc>
          <w:tcPr>
            <w:tcW w:w="427" w:type="pct"/>
            <w:vMerge/>
          </w:tcPr>
          <w:p w:rsidR="00B57CF1" w:rsidRPr="00AA5ADD" w:rsidRDefault="00B57CF1" w:rsidP="00B25EE2">
            <w:pPr>
              <w:spacing w:line="440" w:lineRule="exact"/>
              <w:jc w:val="left"/>
              <w:rPr>
                <w:rFonts w:ascii="仿宋_GB2312" w:eastAsia="仿宋_GB2312"/>
                <w:sz w:val="28"/>
                <w:szCs w:val="28"/>
              </w:rPr>
            </w:pPr>
          </w:p>
        </w:tc>
        <w:tc>
          <w:tcPr>
            <w:tcW w:w="1965" w:type="pct"/>
            <w:vMerge/>
          </w:tcPr>
          <w:p w:rsidR="00B57CF1" w:rsidRPr="00AA5ADD" w:rsidRDefault="00B57CF1" w:rsidP="00B25EE2">
            <w:pPr>
              <w:spacing w:line="440" w:lineRule="exact"/>
              <w:jc w:val="left"/>
              <w:rPr>
                <w:rFonts w:ascii="仿宋_GB2312" w:eastAsia="仿宋_GB2312"/>
                <w:sz w:val="28"/>
                <w:szCs w:val="28"/>
              </w:rPr>
            </w:pPr>
          </w:p>
        </w:tc>
        <w:tc>
          <w:tcPr>
            <w:tcW w:w="288" w:type="pct"/>
            <w:vMerge/>
          </w:tcPr>
          <w:p w:rsidR="00B57CF1" w:rsidRPr="00AA5ADD" w:rsidRDefault="00B57CF1" w:rsidP="00B25EE2">
            <w:pPr>
              <w:spacing w:line="440" w:lineRule="exact"/>
              <w:jc w:val="left"/>
              <w:rPr>
                <w:rFonts w:ascii="仿宋_GB2312" w:eastAsia="仿宋_GB2312"/>
                <w:sz w:val="28"/>
                <w:szCs w:val="28"/>
              </w:rPr>
            </w:pPr>
          </w:p>
        </w:tc>
        <w:tc>
          <w:tcPr>
            <w:tcW w:w="1150" w:type="pct"/>
          </w:tcPr>
          <w:p w:rsidR="00B57CF1" w:rsidRPr="00AA5ADD" w:rsidRDefault="00B57CF1" w:rsidP="00B57CF1">
            <w:pPr>
              <w:spacing w:line="440" w:lineRule="exact"/>
              <w:jc w:val="left"/>
              <w:rPr>
                <w:rFonts w:ascii="仿宋_GB2312" w:eastAsia="仿宋_GB2312"/>
                <w:sz w:val="28"/>
                <w:szCs w:val="28"/>
              </w:rPr>
            </w:pPr>
            <w:r w:rsidRPr="00AA5ADD">
              <w:rPr>
                <w:rFonts w:ascii="仿宋_GB2312" w:eastAsia="仿宋_GB2312" w:hint="eastAsia"/>
                <w:sz w:val="28"/>
                <w:szCs w:val="28"/>
              </w:rPr>
              <w:t>3、士兵退出现役行政介绍信</w:t>
            </w:r>
          </w:p>
        </w:tc>
        <w:tc>
          <w:tcPr>
            <w:tcW w:w="431" w:type="pct"/>
          </w:tcPr>
          <w:p w:rsidR="00B57CF1" w:rsidRPr="00AA5ADD" w:rsidRDefault="00B57CF1" w:rsidP="00B57CF1">
            <w:pPr>
              <w:spacing w:line="440" w:lineRule="exact"/>
              <w:jc w:val="left"/>
              <w:rPr>
                <w:rFonts w:ascii="仿宋_GB2312" w:eastAsia="仿宋_GB2312"/>
                <w:sz w:val="28"/>
                <w:szCs w:val="28"/>
              </w:rPr>
            </w:pPr>
            <w:r w:rsidRPr="00AA5ADD">
              <w:rPr>
                <w:rFonts w:ascii="仿宋_GB2312" w:eastAsia="仿宋_GB2312" w:hint="eastAsia"/>
                <w:sz w:val="28"/>
                <w:szCs w:val="28"/>
              </w:rPr>
              <w:t>原部队</w:t>
            </w:r>
          </w:p>
        </w:tc>
        <w:tc>
          <w:tcPr>
            <w:tcW w:w="554" w:type="pct"/>
            <w:vMerge/>
          </w:tcPr>
          <w:p w:rsidR="00B57CF1" w:rsidRPr="00AA5ADD" w:rsidRDefault="00B57CF1" w:rsidP="00B25EE2">
            <w:pPr>
              <w:spacing w:line="440" w:lineRule="exact"/>
              <w:jc w:val="left"/>
              <w:rPr>
                <w:rFonts w:ascii="仿宋_GB2312" w:eastAsia="仿宋_GB2312"/>
                <w:sz w:val="28"/>
                <w:szCs w:val="28"/>
              </w:rPr>
            </w:pPr>
          </w:p>
        </w:tc>
      </w:tr>
      <w:tr w:rsidR="00B57CF1" w:rsidRPr="00AA5ADD" w:rsidTr="00E72741">
        <w:trPr>
          <w:trHeight w:val="1006"/>
        </w:trPr>
        <w:tc>
          <w:tcPr>
            <w:tcW w:w="185" w:type="pct"/>
            <w:vMerge/>
          </w:tcPr>
          <w:p w:rsidR="00B57CF1" w:rsidRPr="00AA5ADD" w:rsidRDefault="00B57CF1" w:rsidP="00C85566">
            <w:pPr>
              <w:pStyle w:val="a6"/>
              <w:numPr>
                <w:ilvl w:val="0"/>
                <w:numId w:val="1"/>
              </w:numPr>
              <w:spacing w:line="440" w:lineRule="exact"/>
              <w:ind w:firstLineChars="0"/>
              <w:jc w:val="center"/>
              <w:rPr>
                <w:rFonts w:ascii="仿宋_GB2312" w:eastAsia="仿宋_GB2312"/>
                <w:sz w:val="28"/>
                <w:szCs w:val="28"/>
              </w:rPr>
            </w:pPr>
          </w:p>
        </w:tc>
        <w:tc>
          <w:tcPr>
            <w:tcW w:w="427" w:type="pct"/>
            <w:vMerge/>
          </w:tcPr>
          <w:p w:rsidR="00B57CF1" w:rsidRPr="00AA5ADD" w:rsidRDefault="00B57CF1" w:rsidP="00B25EE2">
            <w:pPr>
              <w:spacing w:line="440" w:lineRule="exact"/>
              <w:jc w:val="left"/>
              <w:rPr>
                <w:rFonts w:ascii="仿宋_GB2312" w:eastAsia="仿宋_GB2312"/>
                <w:sz w:val="28"/>
                <w:szCs w:val="28"/>
              </w:rPr>
            </w:pPr>
          </w:p>
        </w:tc>
        <w:tc>
          <w:tcPr>
            <w:tcW w:w="1965" w:type="pct"/>
            <w:vMerge/>
          </w:tcPr>
          <w:p w:rsidR="00B57CF1" w:rsidRPr="00AA5ADD" w:rsidRDefault="00B57CF1" w:rsidP="00B25EE2">
            <w:pPr>
              <w:spacing w:line="440" w:lineRule="exact"/>
              <w:jc w:val="left"/>
              <w:rPr>
                <w:rFonts w:ascii="仿宋_GB2312" w:eastAsia="仿宋_GB2312"/>
                <w:sz w:val="28"/>
                <w:szCs w:val="28"/>
              </w:rPr>
            </w:pPr>
          </w:p>
        </w:tc>
        <w:tc>
          <w:tcPr>
            <w:tcW w:w="288" w:type="pct"/>
            <w:vMerge/>
          </w:tcPr>
          <w:p w:rsidR="00B57CF1" w:rsidRPr="00AA5ADD" w:rsidRDefault="00B57CF1" w:rsidP="00B25EE2">
            <w:pPr>
              <w:spacing w:line="440" w:lineRule="exact"/>
              <w:jc w:val="left"/>
              <w:rPr>
                <w:rFonts w:ascii="仿宋_GB2312" w:eastAsia="仿宋_GB2312"/>
                <w:sz w:val="28"/>
                <w:szCs w:val="28"/>
              </w:rPr>
            </w:pPr>
          </w:p>
        </w:tc>
        <w:tc>
          <w:tcPr>
            <w:tcW w:w="1150" w:type="pct"/>
          </w:tcPr>
          <w:p w:rsidR="00B57CF1" w:rsidRPr="00AA5ADD" w:rsidRDefault="00B57CF1" w:rsidP="00B57CF1">
            <w:pPr>
              <w:spacing w:line="440" w:lineRule="exact"/>
              <w:jc w:val="left"/>
              <w:rPr>
                <w:rFonts w:ascii="仿宋_GB2312" w:eastAsia="仿宋_GB2312"/>
                <w:sz w:val="28"/>
                <w:szCs w:val="28"/>
              </w:rPr>
            </w:pPr>
            <w:r w:rsidRPr="00AA5ADD">
              <w:rPr>
                <w:rFonts w:ascii="仿宋_GB2312" w:eastAsia="仿宋_GB2312" w:hint="eastAsia"/>
                <w:sz w:val="28"/>
                <w:szCs w:val="28"/>
              </w:rPr>
              <w:t>4、集中移交退役士兵接收安置通知书</w:t>
            </w:r>
          </w:p>
        </w:tc>
        <w:tc>
          <w:tcPr>
            <w:tcW w:w="431" w:type="pct"/>
          </w:tcPr>
          <w:p w:rsidR="00B57CF1" w:rsidRPr="00AA5ADD" w:rsidRDefault="00B57CF1" w:rsidP="00B25EE2">
            <w:pPr>
              <w:spacing w:line="440" w:lineRule="exact"/>
              <w:jc w:val="left"/>
              <w:rPr>
                <w:rFonts w:ascii="仿宋_GB2312" w:eastAsia="仿宋_GB2312"/>
                <w:sz w:val="28"/>
                <w:szCs w:val="28"/>
              </w:rPr>
            </w:pPr>
            <w:r w:rsidRPr="00AA5ADD">
              <w:rPr>
                <w:rFonts w:ascii="仿宋_GB2312" w:eastAsia="仿宋_GB2312" w:hint="eastAsia"/>
                <w:sz w:val="28"/>
                <w:szCs w:val="28"/>
              </w:rPr>
              <w:t>原部队</w:t>
            </w:r>
          </w:p>
        </w:tc>
        <w:tc>
          <w:tcPr>
            <w:tcW w:w="554" w:type="pct"/>
            <w:vMerge/>
          </w:tcPr>
          <w:p w:rsidR="00B57CF1" w:rsidRPr="00AA5ADD" w:rsidRDefault="00B57CF1" w:rsidP="00B25EE2">
            <w:pPr>
              <w:spacing w:line="440" w:lineRule="exact"/>
              <w:jc w:val="left"/>
              <w:rPr>
                <w:rFonts w:ascii="仿宋_GB2312" w:eastAsia="仿宋_GB2312"/>
                <w:sz w:val="28"/>
                <w:szCs w:val="28"/>
              </w:rPr>
            </w:pPr>
          </w:p>
        </w:tc>
      </w:tr>
      <w:tr w:rsidR="00B57CF1" w:rsidRPr="00AA5ADD" w:rsidTr="00E72741">
        <w:trPr>
          <w:trHeight w:val="1006"/>
        </w:trPr>
        <w:tc>
          <w:tcPr>
            <w:tcW w:w="185" w:type="pct"/>
            <w:vMerge/>
          </w:tcPr>
          <w:p w:rsidR="00B57CF1" w:rsidRPr="00AA5ADD" w:rsidRDefault="00B57CF1" w:rsidP="00C85566">
            <w:pPr>
              <w:pStyle w:val="a6"/>
              <w:numPr>
                <w:ilvl w:val="0"/>
                <w:numId w:val="1"/>
              </w:numPr>
              <w:spacing w:line="440" w:lineRule="exact"/>
              <w:ind w:firstLineChars="0"/>
              <w:jc w:val="center"/>
              <w:rPr>
                <w:rFonts w:ascii="仿宋_GB2312" w:eastAsia="仿宋_GB2312"/>
                <w:sz w:val="28"/>
                <w:szCs w:val="28"/>
              </w:rPr>
            </w:pPr>
          </w:p>
        </w:tc>
        <w:tc>
          <w:tcPr>
            <w:tcW w:w="427" w:type="pct"/>
            <w:vMerge/>
          </w:tcPr>
          <w:p w:rsidR="00B57CF1" w:rsidRPr="00AA5ADD" w:rsidRDefault="00B57CF1" w:rsidP="00B25EE2">
            <w:pPr>
              <w:spacing w:line="440" w:lineRule="exact"/>
              <w:jc w:val="left"/>
              <w:rPr>
                <w:rFonts w:ascii="仿宋_GB2312" w:eastAsia="仿宋_GB2312"/>
                <w:sz w:val="28"/>
                <w:szCs w:val="28"/>
              </w:rPr>
            </w:pPr>
          </w:p>
        </w:tc>
        <w:tc>
          <w:tcPr>
            <w:tcW w:w="1965" w:type="pct"/>
            <w:vMerge/>
          </w:tcPr>
          <w:p w:rsidR="00B57CF1" w:rsidRPr="00AA5ADD" w:rsidRDefault="00B57CF1" w:rsidP="00B25EE2">
            <w:pPr>
              <w:spacing w:line="440" w:lineRule="exact"/>
              <w:jc w:val="left"/>
              <w:rPr>
                <w:rFonts w:ascii="仿宋_GB2312" w:eastAsia="仿宋_GB2312"/>
                <w:sz w:val="28"/>
                <w:szCs w:val="28"/>
              </w:rPr>
            </w:pPr>
          </w:p>
        </w:tc>
        <w:tc>
          <w:tcPr>
            <w:tcW w:w="288" w:type="pct"/>
            <w:vMerge/>
          </w:tcPr>
          <w:p w:rsidR="00B57CF1" w:rsidRPr="00AA5ADD" w:rsidRDefault="00B57CF1" w:rsidP="00B25EE2">
            <w:pPr>
              <w:spacing w:line="440" w:lineRule="exact"/>
              <w:jc w:val="left"/>
              <w:rPr>
                <w:rFonts w:ascii="仿宋_GB2312" w:eastAsia="仿宋_GB2312"/>
                <w:sz w:val="28"/>
                <w:szCs w:val="28"/>
              </w:rPr>
            </w:pPr>
          </w:p>
        </w:tc>
        <w:tc>
          <w:tcPr>
            <w:tcW w:w="1150" w:type="pct"/>
          </w:tcPr>
          <w:p w:rsidR="00B57CF1" w:rsidRPr="00AA5ADD" w:rsidRDefault="00B57CF1" w:rsidP="00B57CF1">
            <w:pPr>
              <w:spacing w:line="440" w:lineRule="exact"/>
              <w:jc w:val="left"/>
              <w:rPr>
                <w:rFonts w:ascii="仿宋_GB2312" w:eastAsia="仿宋_GB2312" w:hAnsi="黑体"/>
                <w:sz w:val="28"/>
                <w:szCs w:val="28"/>
              </w:rPr>
            </w:pPr>
            <w:r w:rsidRPr="00AA5ADD">
              <w:rPr>
                <w:rFonts w:ascii="仿宋_GB2312" w:eastAsia="仿宋_GB2312" w:hAnsi="黑体" w:hint="eastAsia"/>
                <w:sz w:val="28"/>
                <w:szCs w:val="28"/>
              </w:rPr>
              <w:t>5、部队开具的养老保险、医疗保险转移接续材料</w:t>
            </w:r>
          </w:p>
        </w:tc>
        <w:tc>
          <w:tcPr>
            <w:tcW w:w="431" w:type="pct"/>
          </w:tcPr>
          <w:p w:rsidR="00B57CF1" w:rsidRPr="00AA5ADD" w:rsidRDefault="00B57CF1" w:rsidP="00B25EE2">
            <w:pPr>
              <w:spacing w:line="440" w:lineRule="exact"/>
              <w:jc w:val="left"/>
              <w:rPr>
                <w:rFonts w:ascii="仿宋_GB2312" w:eastAsia="仿宋_GB2312"/>
                <w:sz w:val="28"/>
                <w:szCs w:val="28"/>
              </w:rPr>
            </w:pPr>
            <w:r w:rsidRPr="00AA5ADD">
              <w:rPr>
                <w:rFonts w:ascii="仿宋_GB2312" w:eastAsia="仿宋_GB2312" w:hint="eastAsia"/>
                <w:sz w:val="28"/>
                <w:szCs w:val="28"/>
              </w:rPr>
              <w:t>原部队</w:t>
            </w:r>
          </w:p>
        </w:tc>
        <w:tc>
          <w:tcPr>
            <w:tcW w:w="554" w:type="pct"/>
            <w:vMerge/>
          </w:tcPr>
          <w:p w:rsidR="00B57CF1" w:rsidRPr="00AA5ADD" w:rsidRDefault="00B57CF1" w:rsidP="00B25EE2">
            <w:pPr>
              <w:spacing w:line="440" w:lineRule="exact"/>
              <w:jc w:val="left"/>
              <w:rPr>
                <w:rFonts w:ascii="仿宋_GB2312" w:eastAsia="仿宋_GB2312"/>
                <w:sz w:val="28"/>
                <w:szCs w:val="28"/>
              </w:rPr>
            </w:pPr>
          </w:p>
        </w:tc>
      </w:tr>
      <w:tr w:rsidR="00B57CF1" w:rsidRPr="00AA5ADD" w:rsidTr="00B57CF1">
        <w:trPr>
          <w:trHeight w:val="547"/>
        </w:trPr>
        <w:tc>
          <w:tcPr>
            <w:tcW w:w="185" w:type="pct"/>
            <w:vMerge/>
          </w:tcPr>
          <w:p w:rsidR="00B57CF1" w:rsidRPr="00AA5ADD" w:rsidRDefault="00B57CF1" w:rsidP="00C85566">
            <w:pPr>
              <w:pStyle w:val="a6"/>
              <w:numPr>
                <w:ilvl w:val="0"/>
                <w:numId w:val="1"/>
              </w:numPr>
              <w:spacing w:line="440" w:lineRule="exact"/>
              <w:ind w:firstLineChars="0"/>
              <w:jc w:val="center"/>
              <w:rPr>
                <w:rFonts w:ascii="仿宋_GB2312" w:eastAsia="仿宋_GB2312"/>
                <w:sz w:val="28"/>
                <w:szCs w:val="28"/>
              </w:rPr>
            </w:pPr>
          </w:p>
        </w:tc>
        <w:tc>
          <w:tcPr>
            <w:tcW w:w="427" w:type="pct"/>
            <w:vMerge/>
          </w:tcPr>
          <w:p w:rsidR="00B57CF1" w:rsidRPr="00AA5ADD" w:rsidRDefault="00B57CF1" w:rsidP="00B25EE2">
            <w:pPr>
              <w:spacing w:line="440" w:lineRule="exact"/>
              <w:jc w:val="left"/>
              <w:rPr>
                <w:rFonts w:ascii="仿宋_GB2312" w:eastAsia="仿宋_GB2312"/>
                <w:sz w:val="28"/>
                <w:szCs w:val="28"/>
              </w:rPr>
            </w:pPr>
          </w:p>
        </w:tc>
        <w:tc>
          <w:tcPr>
            <w:tcW w:w="1965" w:type="pct"/>
            <w:vMerge/>
          </w:tcPr>
          <w:p w:rsidR="00B57CF1" w:rsidRPr="00AA5ADD" w:rsidRDefault="00B57CF1" w:rsidP="00B25EE2">
            <w:pPr>
              <w:spacing w:line="440" w:lineRule="exact"/>
              <w:jc w:val="left"/>
              <w:rPr>
                <w:rFonts w:ascii="仿宋_GB2312" w:eastAsia="仿宋_GB2312"/>
                <w:sz w:val="28"/>
                <w:szCs w:val="28"/>
              </w:rPr>
            </w:pPr>
          </w:p>
        </w:tc>
        <w:tc>
          <w:tcPr>
            <w:tcW w:w="288" w:type="pct"/>
            <w:vMerge/>
          </w:tcPr>
          <w:p w:rsidR="00B57CF1" w:rsidRPr="00AA5ADD" w:rsidRDefault="00B57CF1" w:rsidP="00B25EE2">
            <w:pPr>
              <w:spacing w:line="440" w:lineRule="exact"/>
              <w:jc w:val="left"/>
              <w:rPr>
                <w:rFonts w:ascii="仿宋_GB2312" w:eastAsia="仿宋_GB2312"/>
                <w:sz w:val="28"/>
                <w:szCs w:val="28"/>
              </w:rPr>
            </w:pPr>
          </w:p>
        </w:tc>
        <w:tc>
          <w:tcPr>
            <w:tcW w:w="1150" w:type="pct"/>
          </w:tcPr>
          <w:p w:rsidR="00B57CF1" w:rsidRPr="00AA5ADD" w:rsidRDefault="00B57CF1" w:rsidP="00B25EE2">
            <w:pPr>
              <w:spacing w:line="440" w:lineRule="exact"/>
              <w:jc w:val="left"/>
              <w:rPr>
                <w:rFonts w:ascii="仿宋_GB2312" w:eastAsia="仿宋_GB2312" w:hAnsi="黑体"/>
                <w:sz w:val="28"/>
                <w:szCs w:val="28"/>
              </w:rPr>
            </w:pPr>
            <w:r w:rsidRPr="00AA5ADD">
              <w:rPr>
                <w:rFonts w:ascii="仿宋_GB2312" w:eastAsia="仿宋_GB2312" w:hAnsi="黑体" w:hint="eastAsia"/>
                <w:sz w:val="28"/>
                <w:szCs w:val="28"/>
              </w:rPr>
              <w:t>6、党（团）员组织关系介绍信</w:t>
            </w:r>
          </w:p>
        </w:tc>
        <w:tc>
          <w:tcPr>
            <w:tcW w:w="431" w:type="pct"/>
          </w:tcPr>
          <w:p w:rsidR="00B57CF1" w:rsidRPr="00AA5ADD" w:rsidRDefault="00B57CF1" w:rsidP="00B25EE2">
            <w:pPr>
              <w:spacing w:line="440" w:lineRule="exact"/>
              <w:jc w:val="left"/>
              <w:rPr>
                <w:rFonts w:ascii="仿宋_GB2312" w:eastAsia="仿宋_GB2312"/>
                <w:sz w:val="28"/>
                <w:szCs w:val="28"/>
              </w:rPr>
            </w:pPr>
            <w:r w:rsidRPr="00AA5ADD">
              <w:rPr>
                <w:rFonts w:ascii="仿宋_GB2312" w:eastAsia="仿宋_GB2312" w:hint="eastAsia"/>
                <w:sz w:val="28"/>
                <w:szCs w:val="28"/>
              </w:rPr>
              <w:t>原部队</w:t>
            </w:r>
          </w:p>
        </w:tc>
        <w:tc>
          <w:tcPr>
            <w:tcW w:w="554" w:type="pct"/>
            <w:vMerge/>
          </w:tcPr>
          <w:p w:rsidR="00B57CF1" w:rsidRPr="00AA5ADD" w:rsidRDefault="00B57CF1" w:rsidP="00B25EE2">
            <w:pPr>
              <w:spacing w:line="440" w:lineRule="exact"/>
              <w:jc w:val="left"/>
              <w:rPr>
                <w:rFonts w:ascii="仿宋_GB2312" w:eastAsia="仿宋_GB2312"/>
                <w:sz w:val="28"/>
                <w:szCs w:val="28"/>
              </w:rPr>
            </w:pPr>
          </w:p>
        </w:tc>
      </w:tr>
      <w:tr w:rsidR="00B57CF1" w:rsidRPr="00AA5ADD" w:rsidTr="00AA5ADD">
        <w:trPr>
          <w:trHeight w:val="455"/>
        </w:trPr>
        <w:tc>
          <w:tcPr>
            <w:tcW w:w="185" w:type="pct"/>
            <w:vMerge w:val="restart"/>
          </w:tcPr>
          <w:p w:rsidR="00B57CF1" w:rsidRPr="00AA5ADD" w:rsidRDefault="00B57CF1" w:rsidP="00EB6984">
            <w:pPr>
              <w:pStyle w:val="a6"/>
              <w:numPr>
                <w:ilvl w:val="0"/>
                <w:numId w:val="1"/>
              </w:numPr>
              <w:ind w:firstLineChars="0"/>
              <w:jc w:val="center"/>
              <w:rPr>
                <w:rFonts w:ascii="仿宋_GB2312" w:eastAsia="仿宋_GB2312"/>
                <w:sz w:val="28"/>
                <w:szCs w:val="28"/>
              </w:rPr>
            </w:pPr>
          </w:p>
        </w:tc>
        <w:tc>
          <w:tcPr>
            <w:tcW w:w="427" w:type="pct"/>
            <w:vMerge w:val="restart"/>
          </w:tcPr>
          <w:p w:rsidR="00B57CF1" w:rsidRPr="00AA5ADD" w:rsidRDefault="00B57CF1" w:rsidP="00B25EE2">
            <w:pPr>
              <w:spacing w:line="440" w:lineRule="exact"/>
              <w:jc w:val="left"/>
              <w:rPr>
                <w:rFonts w:ascii="仿宋_GB2312" w:eastAsia="仿宋_GB2312" w:hAnsi="黑体"/>
                <w:sz w:val="28"/>
                <w:szCs w:val="28"/>
              </w:rPr>
            </w:pPr>
            <w:r w:rsidRPr="00AA5ADD">
              <w:rPr>
                <w:rFonts w:ascii="仿宋_GB2312" w:eastAsia="仿宋_GB2312" w:hAnsi="黑体" w:hint="eastAsia"/>
                <w:sz w:val="28"/>
                <w:szCs w:val="28"/>
              </w:rPr>
              <w:t>复员干部报到</w:t>
            </w:r>
          </w:p>
        </w:tc>
        <w:tc>
          <w:tcPr>
            <w:tcW w:w="1965" w:type="pct"/>
            <w:vMerge w:val="restart"/>
          </w:tcPr>
          <w:p w:rsidR="00B57CF1" w:rsidRPr="00AA5ADD" w:rsidRDefault="00B57CF1" w:rsidP="00B25EE2">
            <w:pPr>
              <w:spacing w:line="440" w:lineRule="exact"/>
              <w:jc w:val="left"/>
              <w:rPr>
                <w:rFonts w:ascii="仿宋_GB2312" w:eastAsia="仿宋_GB2312" w:hAnsi="黑体"/>
                <w:sz w:val="28"/>
                <w:szCs w:val="28"/>
              </w:rPr>
            </w:pPr>
            <w:r w:rsidRPr="00AA5ADD">
              <w:rPr>
                <w:rFonts w:ascii="仿宋_GB2312" w:eastAsia="仿宋_GB2312" w:hAnsi="黑体" w:hint="eastAsia"/>
                <w:sz w:val="28"/>
                <w:szCs w:val="28"/>
              </w:rPr>
              <w:t>【文件依据】《军队转业复员干部移交安置工作规定》（</w:t>
            </w:r>
            <w:proofErr w:type="gramStart"/>
            <w:r w:rsidRPr="00AA5ADD">
              <w:rPr>
                <w:rFonts w:ascii="仿宋_GB2312" w:eastAsia="仿宋_GB2312" w:hAnsi="黑体" w:hint="eastAsia"/>
                <w:sz w:val="28"/>
                <w:szCs w:val="28"/>
              </w:rPr>
              <w:t>政干</w:t>
            </w:r>
            <w:r w:rsidRPr="00AA5ADD">
              <w:rPr>
                <w:rFonts w:ascii="仿宋_GB2312" w:eastAsia="仿宋_GB2312" w:hAnsi="宋体" w:cs="Arial" w:hint="eastAsia"/>
                <w:color w:val="000000"/>
                <w:kern w:val="0"/>
                <w:sz w:val="28"/>
                <w:szCs w:val="28"/>
              </w:rPr>
              <w:t>〔</w:t>
            </w:r>
            <w:r w:rsidRPr="00AA5ADD">
              <w:rPr>
                <w:rFonts w:ascii="仿宋_GB2312" w:eastAsia="仿宋_GB2312" w:hAnsi="Verdana" w:cs="Arial" w:hint="eastAsia"/>
                <w:color w:val="000000"/>
                <w:kern w:val="0"/>
                <w:sz w:val="28"/>
                <w:szCs w:val="28"/>
              </w:rPr>
              <w:t>2012</w:t>
            </w:r>
            <w:r w:rsidRPr="00AA5ADD">
              <w:rPr>
                <w:rFonts w:ascii="仿宋_GB2312" w:eastAsia="仿宋_GB2312" w:hAnsi="宋体" w:cs="Arial" w:hint="eastAsia"/>
                <w:color w:val="000000"/>
                <w:kern w:val="0"/>
                <w:sz w:val="28"/>
                <w:szCs w:val="28"/>
              </w:rPr>
              <w:t>〕</w:t>
            </w:r>
            <w:proofErr w:type="gramEnd"/>
            <w:r w:rsidRPr="00AA5ADD">
              <w:rPr>
                <w:rFonts w:ascii="仿宋_GB2312" w:eastAsia="仿宋_GB2312" w:hAnsi="Verdana" w:cs="Arial" w:hint="eastAsia"/>
                <w:color w:val="000000"/>
                <w:kern w:val="0"/>
                <w:sz w:val="28"/>
                <w:szCs w:val="28"/>
              </w:rPr>
              <w:t>81</w:t>
            </w:r>
            <w:r w:rsidRPr="00AA5ADD">
              <w:rPr>
                <w:rFonts w:ascii="仿宋_GB2312" w:eastAsia="仿宋_GB2312" w:hAnsi="宋体" w:cs="Arial" w:hint="eastAsia"/>
                <w:color w:val="000000"/>
                <w:kern w:val="0"/>
                <w:sz w:val="28"/>
                <w:szCs w:val="28"/>
              </w:rPr>
              <w:t>号）第五章第二十四条：各单位在接到转业复员干部报到通知后，应当组织转业复员干部在30日内办理完各种手续，按照报到通知规定的时限报到。</w:t>
            </w:r>
          </w:p>
        </w:tc>
        <w:tc>
          <w:tcPr>
            <w:tcW w:w="288" w:type="pct"/>
            <w:vMerge w:val="restart"/>
          </w:tcPr>
          <w:p w:rsidR="00B57CF1" w:rsidRPr="00AA5ADD" w:rsidRDefault="00B57CF1" w:rsidP="00B25EE2">
            <w:pPr>
              <w:spacing w:line="440" w:lineRule="exact"/>
              <w:jc w:val="left"/>
              <w:rPr>
                <w:rFonts w:ascii="仿宋_GB2312" w:eastAsia="仿宋_GB2312" w:hAnsi="黑体"/>
                <w:sz w:val="28"/>
                <w:szCs w:val="28"/>
              </w:rPr>
            </w:pPr>
            <w:r w:rsidRPr="00AA5ADD">
              <w:rPr>
                <w:rFonts w:ascii="仿宋_GB2312" w:eastAsia="仿宋_GB2312" w:hint="eastAsia"/>
                <w:sz w:val="28"/>
                <w:szCs w:val="28"/>
              </w:rPr>
              <w:t>青岛市退役军人事务局</w:t>
            </w:r>
          </w:p>
        </w:tc>
        <w:tc>
          <w:tcPr>
            <w:tcW w:w="1150" w:type="pct"/>
          </w:tcPr>
          <w:p w:rsidR="00B57CF1" w:rsidRPr="00AA5ADD" w:rsidRDefault="00B57CF1" w:rsidP="00B25EE2">
            <w:pPr>
              <w:spacing w:line="440" w:lineRule="exact"/>
              <w:jc w:val="left"/>
              <w:rPr>
                <w:rFonts w:ascii="仿宋_GB2312" w:eastAsia="仿宋_GB2312" w:hAnsi="黑体"/>
                <w:sz w:val="28"/>
                <w:szCs w:val="28"/>
              </w:rPr>
            </w:pPr>
            <w:r w:rsidRPr="00AA5ADD">
              <w:rPr>
                <w:rFonts w:ascii="仿宋_GB2312" w:eastAsia="仿宋_GB2312" w:hAnsi="黑体" w:hint="eastAsia"/>
                <w:sz w:val="28"/>
                <w:szCs w:val="28"/>
              </w:rPr>
              <w:t>1、身份证、复员证</w:t>
            </w:r>
          </w:p>
        </w:tc>
        <w:tc>
          <w:tcPr>
            <w:tcW w:w="431" w:type="pct"/>
          </w:tcPr>
          <w:p w:rsidR="00B57CF1" w:rsidRPr="00AA5ADD" w:rsidRDefault="00B57CF1" w:rsidP="00B25EE2">
            <w:pPr>
              <w:spacing w:line="440" w:lineRule="exact"/>
              <w:jc w:val="left"/>
              <w:rPr>
                <w:rFonts w:ascii="仿宋_GB2312" w:eastAsia="仿宋_GB2312" w:hAnsi="黑体"/>
                <w:sz w:val="28"/>
                <w:szCs w:val="28"/>
              </w:rPr>
            </w:pPr>
            <w:proofErr w:type="gramStart"/>
            <w:r w:rsidRPr="00AA5ADD">
              <w:rPr>
                <w:rFonts w:ascii="仿宋_GB2312" w:eastAsia="仿宋_GB2312" w:hAnsi="黑体" w:hint="eastAsia"/>
                <w:sz w:val="28"/>
                <w:szCs w:val="28"/>
              </w:rPr>
              <w:t>自持</w:t>
            </w:r>
            <w:proofErr w:type="gramEnd"/>
          </w:p>
        </w:tc>
        <w:tc>
          <w:tcPr>
            <w:tcW w:w="554" w:type="pct"/>
            <w:vMerge w:val="restart"/>
          </w:tcPr>
          <w:p w:rsidR="00B57CF1" w:rsidRPr="00AA5ADD" w:rsidRDefault="00B57CF1" w:rsidP="00B25EE2">
            <w:pPr>
              <w:spacing w:line="440" w:lineRule="exact"/>
              <w:jc w:val="left"/>
              <w:rPr>
                <w:rFonts w:ascii="仿宋_GB2312" w:eastAsia="仿宋_GB2312"/>
                <w:sz w:val="28"/>
                <w:szCs w:val="28"/>
              </w:rPr>
            </w:pPr>
            <w:r w:rsidRPr="00AA5ADD">
              <w:rPr>
                <w:rFonts w:ascii="仿宋_GB2312" w:eastAsia="仿宋_GB2312" w:hint="eastAsia"/>
                <w:sz w:val="28"/>
                <w:szCs w:val="28"/>
              </w:rPr>
              <w:t>青岛市退役军人事务局</w:t>
            </w:r>
          </w:p>
          <w:p w:rsidR="00B57CF1" w:rsidRPr="00AA5ADD" w:rsidRDefault="00B57CF1" w:rsidP="00B25EE2">
            <w:pPr>
              <w:spacing w:line="440" w:lineRule="exact"/>
              <w:jc w:val="left"/>
              <w:rPr>
                <w:rFonts w:ascii="仿宋_GB2312" w:eastAsia="仿宋_GB2312" w:hAnsi="黑体"/>
                <w:sz w:val="28"/>
                <w:szCs w:val="28"/>
              </w:rPr>
            </w:pPr>
            <w:r w:rsidRPr="00AA5ADD">
              <w:rPr>
                <w:rFonts w:ascii="仿宋_GB2312" w:eastAsia="仿宋_GB2312" w:hint="eastAsia"/>
                <w:sz w:val="28"/>
                <w:szCs w:val="28"/>
              </w:rPr>
              <w:t>地址：巫峡路6号</w:t>
            </w:r>
          </w:p>
        </w:tc>
      </w:tr>
      <w:tr w:rsidR="00B57CF1" w:rsidRPr="00AA5ADD" w:rsidTr="00AA5ADD">
        <w:trPr>
          <w:trHeight w:val="405"/>
        </w:trPr>
        <w:tc>
          <w:tcPr>
            <w:tcW w:w="185" w:type="pct"/>
            <w:vMerge/>
          </w:tcPr>
          <w:p w:rsidR="00B57CF1" w:rsidRPr="00AA5ADD" w:rsidRDefault="00B57CF1" w:rsidP="00EB6984">
            <w:pPr>
              <w:pStyle w:val="a6"/>
              <w:numPr>
                <w:ilvl w:val="0"/>
                <w:numId w:val="1"/>
              </w:numPr>
              <w:ind w:firstLineChars="0"/>
              <w:jc w:val="center"/>
              <w:rPr>
                <w:rFonts w:ascii="仿宋_GB2312" w:eastAsia="仿宋_GB2312"/>
                <w:sz w:val="28"/>
                <w:szCs w:val="28"/>
              </w:rPr>
            </w:pPr>
          </w:p>
        </w:tc>
        <w:tc>
          <w:tcPr>
            <w:tcW w:w="427" w:type="pct"/>
            <w:vMerge/>
          </w:tcPr>
          <w:p w:rsidR="00B57CF1" w:rsidRPr="00AA5ADD" w:rsidRDefault="00B57CF1" w:rsidP="00B25EE2">
            <w:pPr>
              <w:spacing w:line="440" w:lineRule="exact"/>
              <w:jc w:val="left"/>
              <w:rPr>
                <w:rFonts w:ascii="仿宋_GB2312" w:eastAsia="仿宋_GB2312" w:hAnsi="黑体"/>
                <w:sz w:val="28"/>
                <w:szCs w:val="28"/>
              </w:rPr>
            </w:pPr>
          </w:p>
        </w:tc>
        <w:tc>
          <w:tcPr>
            <w:tcW w:w="1965" w:type="pct"/>
            <w:vMerge/>
          </w:tcPr>
          <w:p w:rsidR="00B57CF1" w:rsidRPr="00AA5ADD" w:rsidRDefault="00B57CF1" w:rsidP="00B25EE2">
            <w:pPr>
              <w:spacing w:line="440" w:lineRule="exact"/>
              <w:jc w:val="left"/>
              <w:rPr>
                <w:rFonts w:ascii="仿宋_GB2312" w:eastAsia="仿宋_GB2312" w:hAnsi="黑体"/>
                <w:sz w:val="28"/>
                <w:szCs w:val="28"/>
              </w:rPr>
            </w:pPr>
          </w:p>
        </w:tc>
        <w:tc>
          <w:tcPr>
            <w:tcW w:w="288" w:type="pct"/>
            <w:vMerge/>
          </w:tcPr>
          <w:p w:rsidR="00B57CF1" w:rsidRPr="00AA5ADD" w:rsidRDefault="00B57CF1" w:rsidP="00B25EE2">
            <w:pPr>
              <w:spacing w:line="440" w:lineRule="exact"/>
              <w:jc w:val="left"/>
              <w:rPr>
                <w:rFonts w:ascii="仿宋_GB2312" w:eastAsia="仿宋_GB2312"/>
                <w:sz w:val="28"/>
                <w:szCs w:val="28"/>
              </w:rPr>
            </w:pPr>
          </w:p>
        </w:tc>
        <w:tc>
          <w:tcPr>
            <w:tcW w:w="1150" w:type="pct"/>
          </w:tcPr>
          <w:p w:rsidR="00B57CF1" w:rsidRPr="00AA5ADD" w:rsidRDefault="00B57CF1" w:rsidP="00B57CF1">
            <w:pPr>
              <w:spacing w:line="440" w:lineRule="exact"/>
              <w:jc w:val="left"/>
              <w:rPr>
                <w:rFonts w:ascii="仿宋_GB2312" w:eastAsia="仿宋_GB2312" w:hAnsi="黑体"/>
                <w:sz w:val="28"/>
                <w:szCs w:val="28"/>
              </w:rPr>
            </w:pPr>
            <w:r w:rsidRPr="00AA5ADD">
              <w:rPr>
                <w:rFonts w:ascii="仿宋_GB2312" w:eastAsia="仿宋_GB2312" w:hAnsi="黑体" w:hint="eastAsia"/>
                <w:sz w:val="28"/>
                <w:szCs w:val="28"/>
              </w:rPr>
              <w:t>2、复员干部行政介绍信</w:t>
            </w:r>
          </w:p>
        </w:tc>
        <w:tc>
          <w:tcPr>
            <w:tcW w:w="431" w:type="pct"/>
          </w:tcPr>
          <w:p w:rsidR="00B57CF1" w:rsidRPr="00AA5ADD" w:rsidRDefault="00B57CF1" w:rsidP="00B25EE2">
            <w:pPr>
              <w:spacing w:line="440" w:lineRule="exact"/>
              <w:jc w:val="left"/>
              <w:rPr>
                <w:rFonts w:ascii="仿宋_GB2312" w:eastAsia="仿宋_GB2312" w:hAnsi="黑体"/>
                <w:sz w:val="28"/>
                <w:szCs w:val="28"/>
              </w:rPr>
            </w:pPr>
            <w:r w:rsidRPr="00AA5ADD">
              <w:rPr>
                <w:rFonts w:ascii="仿宋_GB2312" w:eastAsia="仿宋_GB2312" w:hAnsi="黑体" w:hint="eastAsia"/>
                <w:sz w:val="28"/>
                <w:szCs w:val="28"/>
              </w:rPr>
              <w:t>原部队</w:t>
            </w:r>
          </w:p>
        </w:tc>
        <w:tc>
          <w:tcPr>
            <w:tcW w:w="554" w:type="pct"/>
            <w:vMerge/>
          </w:tcPr>
          <w:p w:rsidR="00B57CF1" w:rsidRPr="00AA5ADD" w:rsidRDefault="00B57CF1" w:rsidP="00B25EE2">
            <w:pPr>
              <w:spacing w:line="440" w:lineRule="exact"/>
              <w:jc w:val="left"/>
              <w:rPr>
                <w:rFonts w:ascii="仿宋_GB2312" w:eastAsia="仿宋_GB2312"/>
                <w:sz w:val="28"/>
                <w:szCs w:val="28"/>
              </w:rPr>
            </w:pPr>
          </w:p>
        </w:tc>
      </w:tr>
      <w:tr w:rsidR="00B57CF1" w:rsidRPr="00AA5ADD" w:rsidTr="00E72741">
        <w:trPr>
          <w:trHeight w:val="916"/>
        </w:trPr>
        <w:tc>
          <w:tcPr>
            <w:tcW w:w="185" w:type="pct"/>
            <w:vMerge/>
          </w:tcPr>
          <w:p w:rsidR="00B57CF1" w:rsidRPr="00AA5ADD" w:rsidRDefault="00B57CF1" w:rsidP="00EB6984">
            <w:pPr>
              <w:pStyle w:val="a6"/>
              <w:numPr>
                <w:ilvl w:val="0"/>
                <w:numId w:val="1"/>
              </w:numPr>
              <w:ind w:firstLineChars="0"/>
              <w:jc w:val="center"/>
              <w:rPr>
                <w:rFonts w:ascii="仿宋_GB2312" w:eastAsia="仿宋_GB2312"/>
                <w:sz w:val="28"/>
                <w:szCs w:val="28"/>
              </w:rPr>
            </w:pPr>
          </w:p>
        </w:tc>
        <w:tc>
          <w:tcPr>
            <w:tcW w:w="427" w:type="pct"/>
            <w:vMerge/>
          </w:tcPr>
          <w:p w:rsidR="00B57CF1" w:rsidRPr="00AA5ADD" w:rsidRDefault="00B57CF1" w:rsidP="00B25EE2">
            <w:pPr>
              <w:spacing w:line="440" w:lineRule="exact"/>
              <w:jc w:val="left"/>
              <w:rPr>
                <w:rFonts w:ascii="仿宋_GB2312" w:eastAsia="仿宋_GB2312" w:hAnsi="黑体"/>
                <w:sz w:val="28"/>
                <w:szCs w:val="28"/>
              </w:rPr>
            </w:pPr>
          </w:p>
        </w:tc>
        <w:tc>
          <w:tcPr>
            <w:tcW w:w="1965" w:type="pct"/>
            <w:vMerge/>
          </w:tcPr>
          <w:p w:rsidR="00B57CF1" w:rsidRPr="00AA5ADD" w:rsidRDefault="00B57CF1" w:rsidP="00B25EE2">
            <w:pPr>
              <w:spacing w:line="440" w:lineRule="exact"/>
              <w:jc w:val="left"/>
              <w:rPr>
                <w:rFonts w:ascii="仿宋_GB2312" w:eastAsia="仿宋_GB2312" w:hAnsi="黑体"/>
                <w:sz w:val="28"/>
                <w:szCs w:val="28"/>
              </w:rPr>
            </w:pPr>
          </w:p>
        </w:tc>
        <w:tc>
          <w:tcPr>
            <w:tcW w:w="288" w:type="pct"/>
            <w:vMerge/>
          </w:tcPr>
          <w:p w:rsidR="00B57CF1" w:rsidRPr="00AA5ADD" w:rsidRDefault="00B57CF1" w:rsidP="00B25EE2">
            <w:pPr>
              <w:spacing w:line="440" w:lineRule="exact"/>
              <w:jc w:val="left"/>
              <w:rPr>
                <w:rFonts w:ascii="仿宋_GB2312" w:eastAsia="仿宋_GB2312"/>
                <w:sz w:val="28"/>
                <w:szCs w:val="28"/>
              </w:rPr>
            </w:pPr>
          </w:p>
        </w:tc>
        <w:tc>
          <w:tcPr>
            <w:tcW w:w="1150" w:type="pct"/>
          </w:tcPr>
          <w:p w:rsidR="00B57CF1" w:rsidRPr="00AA5ADD" w:rsidRDefault="00B57CF1" w:rsidP="00B25EE2">
            <w:pPr>
              <w:spacing w:line="440" w:lineRule="exact"/>
              <w:jc w:val="left"/>
              <w:rPr>
                <w:rFonts w:ascii="仿宋_GB2312" w:eastAsia="仿宋_GB2312" w:hAnsi="黑体"/>
                <w:sz w:val="28"/>
                <w:szCs w:val="28"/>
              </w:rPr>
            </w:pPr>
            <w:r w:rsidRPr="00AA5ADD">
              <w:rPr>
                <w:rFonts w:ascii="仿宋_GB2312" w:eastAsia="仿宋_GB2312" w:hAnsi="黑体" w:hint="eastAsia"/>
                <w:sz w:val="28"/>
                <w:szCs w:val="28"/>
              </w:rPr>
              <w:t>3、户口薄、结婚证等落户材料</w:t>
            </w:r>
          </w:p>
        </w:tc>
        <w:tc>
          <w:tcPr>
            <w:tcW w:w="431" w:type="pct"/>
          </w:tcPr>
          <w:p w:rsidR="00B57CF1" w:rsidRPr="00AA5ADD" w:rsidRDefault="00B57CF1" w:rsidP="00B25EE2">
            <w:pPr>
              <w:spacing w:line="440" w:lineRule="exact"/>
              <w:jc w:val="left"/>
              <w:rPr>
                <w:rFonts w:ascii="仿宋_GB2312" w:eastAsia="仿宋_GB2312" w:hAnsi="黑体"/>
                <w:sz w:val="28"/>
                <w:szCs w:val="28"/>
              </w:rPr>
            </w:pPr>
            <w:proofErr w:type="gramStart"/>
            <w:r w:rsidRPr="00AA5ADD">
              <w:rPr>
                <w:rFonts w:ascii="仿宋_GB2312" w:eastAsia="仿宋_GB2312" w:hAnsi="黑体" w:hint="eastAsia"/>
                <w:sz w:val="28"/>
                <w:szCs w:val="28"/>
              </w:rPr>
              <w:t>自持</w:t>
            </w:r>
            <w:proofErr w:type="gramEnd"/>
          </w:p>
        </w:tc>
        <w:tc>
          <w:tcPr>
            <w:tcW w:w="554" w:type="pct"/>
            <w:vMerge/>
          </w:tcPr>
          <w:p w:rsidR="00B57CF1" w:rsidRPr="00AA5ADD" w:rsidRDefault="00B57CF1" w:rsidP="00B25EE2">
            <w:pPr>
              <w:spacing w:line="440" w:lineRule="exact"/>
              <w:jc w:val="left"/>
              <w:rPr>
                <w:rFonts w:ascii="仿宋_GB2312" w:eastAsia="仿宋_GB2312"/>
                <w:sz w:val="28"/>
                <w:szCs w:val="28"/>
              </w:rPr>
            </w:pPr>
          </w:p>
        </w:tc>
      </w:tr>
      <w:tr w:rsidR="00B57CF1" w:rsidRPr="00AA5ADD" w:rsidTr="00B57CF1">
        <w:trPr>
          <w:trHeight w:val="770"/>
        </w:trPr>
        <w:tc>
          <w:tcPr>
            <w:tcW w:w="185" w:type="pct"/>
            <w:vMerge w:val="restart"/>
          </w:tcPr>
          <w:p w:rsidR="00B57CF1" w:rsidRPr="00AA5ADD" w:rsidRDefault="00B57CF1" w:rsidP="00EB6984">
            <w:pPr>
              <w:pStyle w:val="a6"/>
              <w:numPr>
                <w:ilvl w:val="0"/>
                <w:numId w:val="1"/>
              </w:numPr>
              <w:ind w:firstLineChars="0"/>
              <w:jc w:val="center"/>
              <w:rPr>
                <w:rFonts w:ascii="仿宋_GB2312" w:eastAsia="仿宋_GB2312"/>
                <w:sz w:val="28"/>
                <w:szCs w:val="28"/>
              </w:rPr>
            </w:pPr>
          </w:p>
        </w:tc>
        <w:tc>
          <w:tcPr>
            <w:tcW w:w="427" w:type="pct"/>
            <w:vMerge w:val="restart"/>
          </w:tcPr>
          <w:p w:rsidR="00B57CF1" w:rsidRPr="00AA5ADD" w:rsidRDefault="00B57CF1" w:rsidP="00B25EE2">
            <w:pPr>
              <w:spacing w:line="440" w:lineRule="exact"/>
              <w:jc w:val="left"/>
              <w:rPr>
                <w:rFonts w:ascii="仿宋_GB2312" w:eastAsia="仿宋_GB2312" w:hAnsi="黑体"/>
                <w:sz w:val="28"/>
                <w:szCs w:val="28"/>
              </w:rPr>
            </w:pPr>
            <w:r w:rsidRPr="00AA5ADD">
              <w:rPr>
                <w:rFonts w:ascii="仿宋_GB2312" w:eastAsia="仿宋_GB2312" w:hAnsi="黑体" w:hint="eastAsia"/>
                <w:sz w:val="28"/>
                <w:szCs w:val="28"/>
              </w:rPr>
              <w:t>转业干部报到</w:t>
            </w:r>
          </w:p>
        </w:tc>
        <w:tc>
          <w:tcPr>
            <w:tcW w:w="1965" w:type="pct"/>
            <w:vMerge w:val="restart"/>
          </w:tcPr>
          <w:p w:rsidR="00B57CF1" w:rsidRPr="00522379" w:rsidRDefault="00522379" w:rsidP="00B25EE2">
            <w:pPr>
              <w:spacing w:line="440" w:lineRule="exact"/>
              <w:jc w:val="left"/>
              <w:rPr>
                <w:rFonts w:ascii="仿宋_GB2312" w:eastAsia="仿宋_GB2312" w:hAnsi="宋体" w:cs="Arial"/>
                <w:color w:val="000000"/>
                <w:kern w:val="0"/>
                <w:sz w:val="28"/>
                <w:szCs w:val="28"/>
              </w:rPr>
            </w:pPr>
            <w:r w:rsidRPr="00522379">
              <w:rPr>
                <w:rFonts w:ascii="仿宋_GB2312" w:eastAsia="仿宋_GB2312" w:hAnsi="宋体" w:cs="Arial" w:hint="eastAsia"/>
                <w:color w:val="000000"/>
                <w:kern w:val="0"/>
                <w:sz w:val="28"/>
                <w:szCs w:val="28"/>
              </w:rPr>
              <w:t>【行政法规】《军队转业干部安置暂行办法》（中发〔2001〕3号）第六十五条：退出现役被确定转服军官预备役的军队转业干部，到地方接收安置单位报到时，应当到当地人民武装部进行预备役军官登记，履行其预备役军官的职责和义务。【省直部门文件】《关于做好2019年军转专业干部报到工作的通知》（鲁退役军人字〔20019〕42号）：“军转干部接到报到通知后，应尽快到地方部门（单位）报到”</w:t>
            </w:r>
          </w:p>
        </w:tc>
        <w:tc>
          <w:tcPr>
            <w:tcW w:w="288" w:type="pct"/>
            <w:vMerge w:val="restart"/>
          </w:tcPr>
          <w:p w:rsidR="00B57CF1" w:rsidRPr="00AA5ADD" w:rsidRDefault="00B57CF1" w:rsidP="00B25EE2">
            <w:pPr>
              <w:spacing w:line="440" w:lineRule="exact"/>
              <w:jc w:val="left"/>
              <w:rPr>
                <w:rFonts w:ascii="仿宋_GB2312" w:eastAsia="仿宋_GB2312" w:hAnsi="黑体"/>
                <w:sz w:val="28"/>
                <w:szCs w:val="28"/>
              </w:rPr>
            </w:pPr>
            <w:r w:rsidRPr="00AA5ADD">
              <w:rPr>
                <w:rFonts w:ascii="仿宋_GB2312" w:eastAsia="仿宋_GB2312" w:hint="eastAsia"/>
                <w:sz w:val="28"/>
                <w:szCs w:val="28"/>
              </w:rPr>
              <w:t>青岛市退役军人事务局</w:t>
            </w:r>
          </w:p>
        </w:tc>
        <w:tc>
          <w:tcPr>
            <w:tcW w:w="1150" w:type="pct"/>
          </w:tcPr>
          <w:p w:rsidR="00B57CF1" w:rsidRPr="00AA5ADD" w:rsidRDefault="00B57CF1" w:rsidP="00B25EE2">
            <w:pPr>
              <w:spacing w:line="440" w:lineRule="exact"/>
              <w:jc w:val="left"/>
              <w:rPr>
                <w:rFonts w:ascii="仿宋_GB2312" w:eastAsia="仿宋_GB2312" w:hAnsi="黑体"/>
                <w:sz w:val="28"/>
                <w:szCs w:val="28"/>
              </w:rPr>
            </w:pPr>
            <w:r w:rsidRPr="00AA5ADD">
              <w:rPr>
                <w:rFonts w:ascii="仿宋_GB2312" w:eastAsia="仿宋_GB2312" w:hAnsi="黑体" w:hint="eastAsia"/>
                <w:sz w:val="28"/>
                <w:szCs w:val="28"/>
              </w:rPr>
              <w:t>1、干部行政介绍信</w:t>
            </w:r>
          </w:p>
        </w:tc>
        <w:tc>
          <w:tcPr>
            <w:tcW w:w="431" w:type="pct"/>
          </w:tcPr>
          <w:p w:rsidR="00B57CF1" w:rsidRPr="00AA5ADD" w:rsidRDefault="00B57CF1" w:rsidP="00B25EE2">
            <w:pPr>
              <w:spacing w:line="440" w:lineRule="exact"/>
              <w:jc w:val="left"/>
              <w:rPr>
                <w:rFonts w:ascii="仿宋_GB2312" w:eastAsia="仿宋_GB2312" w:hAnsi="黑体"/>
                <w:sz w:val="28"/>
                <w:szCs w:val="28"/>
              </w:rPr>
            </w:pPr>
            <w:r w:rsidRPr="00AA5ADD">
              <w:rPr>
                <w:rFonts w:ascii="仿宋_GB2312" w:eastAsia="仿宋_GB2312" w:hAnsi="黑体" w:hint="eastAsia"/>
                <w:sz w:val="28"/>
                <w:szCs w:val="28"/>
              </w:rPr>
              <w:t>原部队</w:t>
            </w:r>
          </w:p>
        </w:tc>
        <w:tc>
          <w:tcPr>
            <w:tcW w:w="554" w:type="pct"/>
            <w:vMerge w:val="restart"/>
          </w:tcPr>
          <w:p w:rsidR="00B57CF1" w:rsidRPr="00AA5ADD" w:rsidRDefault="00B57CF1" w:rsidP="00B25EE2">
            <w:pPr>
              <w:spacing w:line="440" w:lineRule="exact"/>
              <w:jc w:val="left"/>
              <w:rPr>
                <w:rFonts w:ascii="仿宋_GB2312" w:eastAsia="仿宋_GB2312"/>
                <w:sz w:val="28"/>
                <w:szCs w:val="28"/>
              </w:rPr>
            </w:pPr>
            <w:r w:rsidRPr="00AA5ADD">
              <w:rPr>
                <w:rFonts w:ascii="仿宋_GB2312" w:eastAsia="仿宋_GB2312" w:hint="eastAsia"/>
                <w:sz w:val="28"/>
                <w:szCs w:val="28"/>
              </w:rPr>
              <w:t>青岛市退役军人事务局</w:t>
            </w:r>
          </w:p>
          <w:p w:rsidR="00B57CF1" w:rsidRPr="00AA5ADD" w:rsidRDefault="00B57CF1" w:rsidP="00B25EE2">
            <w:pPr>
              <w:spacing w:line="440" w:lineRule="exact"/>
              <w:jc w:val="left"/>
              <w:rPr>
                <w:rFonts w:ascii="仿宋_GB2312" w:eastAsia="仿宋_GB2312" w:hAnsi="黑体"/>
                <w:sz w:val="28"/>
                <w:szCs w:val="28"/>
              </w:rPr>
            </w:pPr>
            <w:r w:rsidRPr="00AA5ADD">
              <w:rPr>
                <w:rFonts w:ascii="仿宋_GB2312" w:eastAsia="仿宋_GB2312" w:hint="eastAsia"/>
                <w:sz w:val="28"/>
                <w:szCs w:val="28"/>
              </w:rPr>
              <w:t>地址：巫峡路6号</w:t>
            </w:r>
          </w:p>
        </w:tc>
      </w:tr>
      <w:tr w:rsidR="00B57CF1" w:rsidRPr="00AA5ADD" w:rsidTr="00E72741">
        <w:trPr>
          <w:trHeight w:val="766"/>
        </w:trPr>
        <w:tc>
          <w:tcPr>
            <w:tcW w:w="185" w:type="pct"/>
            <w:vMerge/>
          </w:tcPr>
          <w:p w:rsidR="00B57CF1" w:rsidRPr="00AA5ADD" w:rsidRDefault="00B57CF1" w:rsidP="00EB6984">
            <w:pPr>
              <w:pStyle w:val="a6"/>
              <w:numPr>
                <w:ilvl w:val="0"/>
                <w:numId w:val="1"/>
              </w:numPr>
              <w:ind w:firstLineChars="0"/>
              <w:jc w:val="center"/>
              <w:rPr>
                <w:rFonts w:ascii="仿宋_GB2312" w:eastAsia="仿宋_GB2312"/>
                <w:sz w:val="28"/>
                <w:szCs w:val="28"/>
              </w:rPr>
            </w:pPr>
          </w:p>
        </w:tc>
        <w:tc>
          <w:tcPr>
            <w:tcW w:w="427" w:type="pct"/>
            <w:vMerge/>
          </w:tcPr>
          <w:p w:rsidR="00B57CF1" w:rsidRPr="00AA5ADD" w:rsidRDefault="00B57CF1" w:rsidP="00B25EE2">
            <w:pPr>
              <w:spacing w:line="440" w:lineRule="exact"/>
              <w:jc w:val="left"/>
              <w:rPr>
                <w:rFonts w:ascii="仿宋_GB2312" w:eastAsia="仿宋_GB2312" w:hAnsi="黑体"/>
                <w:sz w:val="28"/>
                <w:szCs w:val="28"/>
              </w:rPr>
            </w:pPr>
          </w:p>
        </w:tc>
        <w:tc>
          <w:tcPr>
            <w:tcW w:w="1965" w:type="pct"/>
            <w:vMerge/>
          </w:tcPr>
          <w:p w:rsidR="00B57CF1" w:rsidRPr="00AA5ADD" w:rsidRDefault="00B57CF1" w:rsidP="00B25EE2">
            <w:pPr>
              <w:spacing w:line="440" w:lineRule="exact"/>
              <w:jc w:val="left"/>
              <w:rPr>
                <w:rFonts w:ascii="仿宋_GB2312" w:eastAsia="仿宋_GB2312" w:hAnsi="黑体"/>
                <w:sz w:val="28"/>
                <w:szCs w:val="28"/>
              </w:rPr>
            </w:pPr>
          </w:p>
        </w:tc>
        <w:tc>
          <w:tcPr>
            <w:tcW w:w="288" w:type="pct"/>
            <w:vMerge/>
          </w:tcPr>
          <w:p w:rsidR="00B57CF1" w:rsidRPr="00AA5ADD" w:rsidRDefault="00B57CF1" w:rsidP="00B25EE2">
            <w:pPr>
              <w:spacing w:line="440" w:lineRule="exact"/>
              <w:jc w:val="left"/>
              <w:rPr>
                <w:rFonts w:ascii="仿宋_GB2312" w:eastAsia="仿宋_GB2312"/>
                <w:sz w:val="28"/>
                <w:szCs w:val="28"/>
              </w:rPr>
            </w:pPr>
          </w:p>
        </w:tc>
        <w:tc>
          <w:tcPr>
            <w:tcW w:w="1150" w:type="pct"/>
          </w:tcPr>
          <w:p w:rsidR="00B57CF1" w:rsidRPr="00AA5ADD" w:rsidRDefault="00B57CF1" w:rsidP="00B57CF1">
            <w:pPr>
              <w:spacing w:line="440" w:lineRule="exact"/>
              <w:jc w:val="left"/>
              <w:rPr>
                <w:rFonts w:ascii="仿宋_GB2312" w:eastAsia="仿宋_GB2312" w:hAnsi="黑体"/>
                <w:sz w:val="28"/>
                <w:szCs w:val="28"/>
              </w:rPr>
            </w:pPr>
            <w:r w:rsidRPr="00AA5ADD">
              <w:rPr>
                <w:rFonts w:ascii="仿宋_GB2312" w:eastAsia="仿宋_GB2312" w:hAnsi="黑体" w:hint="eastAsia"/>
                <w:sz w:val="28"/>
                <w:szCs w:val="28"/>
              </w:rPr>
              <w:t>2、组织介绍信</w:t>
            </w:r>
          </w:p>
        </w:tc>
        <w:tc>
          <w:tcPr>
            <w:tcW w:w="431" w:type="pct"/>
          </w:tcPr>
          <w:p w:rsidR="00B57CF1" w:rsidRPr="00AA5ADD" w:rsidRDefault="00B57CF1" w:rsidP="00B25EE2">
            <w:pPr>
              <w:spacing w:line="440" w:lineRule="exact"/>
              <w:jc w:val="left"/>
              <w:rPr>
                <w:rFonts w:ascii="仿宋_GB2312" w:eastAsia="仿宋_GB2312" w:hAnsi="黑体"/>
                <w:sz w:val="28"/>
                <w:szCs w:val="28"/>
              </w:rPr>
            </w:pPr>
            <w:r w:rsidRPr="00AA5ADD">
              <w:rPr>
                <w:rFonts w:ascii="仿宋_GB2312" w:eastAsia="仿宋_GB2312" w:hAnsi="黑体" w:hint="eastAsia"/>
                <w:sz w:val="28"/>
                <w:szCs w:val="28"/>
              </w:rPr>
              <w:t>原部队</w:t>
            </w:r>
          </w:p>
        </w:tc>
        <w:tc>
          <w:tcPr>
            <w:tcW w:w="554" w:type="pct"/>
            <w:vMerge/>
          </w:tcPr>
          <w:p w:rsidR="00B57CF1" w:rsidRPr="00AA5ADD" w:rsidRDefault="00B57CF1" w:rsidP="00B25EE2">
            <w:pPr>
              <w:spacing w:line="440" w:lineRule="exact"/>
              <w:jc w:val="left"/>
              <w:rPr>
                <w:rFonts w:ascii="仿宋_GB2312" w:eastAsia="仿宋_GB2312"/>
                <w:sz w:val="28"/>
                <w:szCs w:val="28"/>
              </w:rPr>
            </w:pPr>
          </w:p>
        </w:tc>
      </w:tr>
      <w:tr w:rsidR="00B57CF1" w:rsidRPr="00AA5ADD" w:rsidTr="00E72741">
        <w:trPr>
          <w:trHeight w:val="766"/>
        </w:trPr>
        <w:tc>
          <w:tcPr>
            <w:tcW w:w="185" w:type="pct"/>
            <w:vMerge/>
          </w:tcPr>
          <w:p w:rsidR="00B57CF1" w:rsidRPr="00AA5ADD" w:rsidRDefault="00B57CF1" w:rsidP="00EB6984">
            <w:pPr>
              <w:pStyle w:val="a6"/>
              <w:numPr>
                <w:ilvl w:val="0"/>
                <w:numId w:val="1"/>
              </w:numPr>
              <w:ind w:firstLineChars="0"/>
              <w:jc w:val="center"/>
              <w:rPr>
                <w:rFonts w:ascii="仿宋_GB2312" w:eastAsia="仿宋_GB2312"/>
                <w:sz w:val="28"/>
                <w:szCs w:val="28"/>
              </w:rPr>
            </w:pPr>
          </w:p>
        </w:tc>
        <w:tc>
          <w:tcPr>
            <w:tcW w:w="427" w:type="pct"/>
            <w:vMerge/>
          </w:tcPr>
          <w:p w:rsidR="00B57CF1" w:rsidRPr="00AA5ADD" w:rsidRDefault="00B57CF1" w:rsidP="00B25EE2">
            <w:pPr>
              <w:spacing w:line="440" w:lineRule="exact"/>
              <w:jc w:val="left"/>
              <w:rPr>
                <w:rFonts w:ascii="仿宋_GB2312" w:eastAsia="仿宋_GB2312" w:hAnsi="黑体"/>
                <w:sz w:val="28"/>
                <w:szCs w:val="28"/>
              </w:rPr>
            </w:pPr>
          </w:p>
        </w:tc>
        <w:tc>
          <w:tcPr>
            <w:tcW w:w="1965" w:type="pct"/>
            <w:vMerge/>
          </w:tcPr>
          <w:p w:rsidR="00B57CF1" w:rsidRPr="00AA5ADD" w:rsidRDefault="00B57CF1" w:rsidP="00B25EE2">
            <w:pPr>
              <w:spacing w:line="440" w:lineRule="exact"/>
              <w:jc w:val="left"/>
              <w:rPr>
                <w:rFonts w:ascii="仿宋_GB2312" w:eastAsia="仿宋_GB2312" w:hAnsi="黑体"/>
                <w:sz w:val="28"/>
                <w:szCs w:val="28"/>
              </w:rPr>
            </w:pPr>
          </w:p>
        </w:tc>
        <w:tc>
          <w:tcPr>
            <w:tcW w:w="288" w:type="pct"/>
            <w:vMerge/>
          </w:tcPr>
          <w:p w:rsidR="00B57CF1" w:rsidRPr="00AA5ADD" w:rsidRDefault="00B57CF1" w:rsidP="00B25EE2">
            <w:pPr>
              <w:spacing w:line="440" w:lineRule="exact"/>
              <w:jc w:val="left"/>
              <w:rPr>
                <w:rFonts w:ascii="仿宋_GB2312" w:eastAsia="仿宋_GB2312"/>
                <w:sz w:val="28"/>
                <w:szCs w:val="28"/>
              </w:rPr>
            </w:pPr>
          </w:p>
        </w:tc>
        <w:tc>
          <w:tcPr>
            <w:tcW w:w="1150" w:type="pct"/>
          </w:tcPr>
          <w:p w:rsidR="00B57CF1" w:rsidRPr="00AA5ADD" w:rsidRDefault="00B57CF1" w:rsidP="00B57CF1">
            <w:pPr>
              <w:spacing w:line="440" w:lineRule="exact"/>
              <w:jc w:val="left"/>
              <w:rPr>
                <w:rFonts w:ascii="仿宋_GB2312" w:eastAsia="仿宋_GB2312" w:hAnsi="黑体"/>
                <w:sz w:val="28"/>
                <w:szCs w:val="28"/>
              </w:rPr>
            </w:pPr>
            <w:r w:rsidRPr="00AA5ADD">
              <w:rPr>
                <w:rFonts w:ascii="仿宋_GB2312" w:eastAsia="仿宋_GB2312" w:hAnsi="黑体" w:hint="eastAsia"/>
                <w:sz w:val="28"/>
                <w:szCs w:val="28"/>
              </w:rPr>
              <w:t>3、人员供给介绍信</w:t>
            </w:r>
          </w:p>
        </w:tc>
        <w:tc>
          <w:tcPr>
            <w:tcW w:w="431" w:type="pct"/>
          </w:tcPr>
          <w:p w:rsidR="00B57CF1" w:rsidRPr="00AA5ADD" w:rsidRDefault="00B57CF1" w:rsidP="00B25EE2">
            <w:pPr>
              <w:spacing w:line="440" w:lineRule="exact"/>
              <w:jc w:val="left"/>
              <w:rPr>
                <w:rFonts w:ascii="仿宋_GB2312" w:eastAsia="仿宋_GB2312" w:hAnsi="黑体"/>
                <w:sz w:val="28"/>
                <w:szCs w:val="28"/>
              </w:rPr>
            </w:pPr>
            <w:r w:rsidRPr="00AA5ADD">
              <w:rPr>
                <w:rFonts w:ascii="仿宋_GB2312" w:eastAsia="仿宋_GB2312" w:hAnsi="黑体" w:hint="eastAsia"/>
                <w:sz w:val="28"/>
                <w:szCs w:val="28"/>
              </w:rPr>
              <w:t>原部队</w:t>
            </w:r>
          </w:p>
        </w:tc>
        <w:tc>
          <w:tcPr>
            <w:tcW w:w="554" w:type="pct"/>
            <w:vMerge/>
          </w:tcPr>
          <w:p w:rsidR="00B57CF1" w:rsidRPr="00AA5ADD" w:rsidRDefault="00B57CF1" w:rsidP="00B25EE2">
            <w:pPr>
              <w:spacing w:line="440" w:lineRule="exact"/>
              <w:jc w:val="left"/>
              <w:rPr>
                <w:rFonts w:ascii="仿宋_GB2312" w:eastAsia="仿宋_GB2312"/>
                <w:sz w:val="28"/>
                <w:szCs w:val="28"/>
              </w:rPr>
            </w:pPr>
          </w:p>
        </w:tc>
      </w:tr>
      <w:tr w:rsidR="00B57CF1" w:rsidRPr="00AA5ADD" w:rsidTr="00E72741">
        <w:trPr>
          <w:trHeight w:val="766"/>
        </w:trPr>
        <w:tc>
          <w:tcPr>
            <w:tcW w:w="185" w:type="pct"/>
            <w:vMerge/>
          </w:tcPr>
          <w:p w:rsidR="00B57CF1" w:rsidRPr="00AA5ADD" w:rsidRDefault="00B57CF1" w:rsidP="00EB6984">
            <w:pPr>
              <w:pStyle w:val="a6"/>
              <w:numPr>
                <w:ilvl w:val="0"/>
                <w:numId w:val="1"/>
              </w:numPr>
              <w:ind w:firstLineChars="0"/>
              <w:jc w:val="center"/>
              <w:rPr>
                <w:rFonts w:ascii="仿宋_GB2312" w:eastAsia="仿宋_GB2312"/>
                <w:sz w:val="28"/>
                <w:szCs w:val="28"/>
              </w:rPr>
            </w:pPr>
          </w:p>
        </w:tc>
        <w:tc>
          <w:tcPr>
            <w:tcW w:w="427" w:type="pct"/>
            <w:vMerge/>
          </w:tcPr>
          <w:p w:rsidR="00B57CF1" w:rsidRPr="00AA5ADD" w:rsidRDefault="00B57CF1" w:rsidP="00B25EE2">
            <w:pPr>
              <w:spacing w:line="440" w:lineRule="exact"/>
              <w:jc w:val="left"/>
              <w:rPr>
                <w:rFonts w:ascii="仿宋_GB2312" w:eastAsia="仿宋_GB2312" w:hAnsi="黑体"/>
                <w:sz w:val="28"/>
                <w:szCs w:val="28"/>
              </w:rPr>
            </w:pPr>
          </w:p>
        </w:tc>
        <w:tc>
          <w:tcPr>
            <w:tcW w:w="1965" w:type="pct"/>
            <w:vMerge/>
          </w:tcPr>
          <w:p w:rsidR="00B57CF1" w:rsidRPr="00AA5ADD" w:rsidRDefault="00B57CF1" w:rsidP="00B25EE2">
            <w:pPr>
              <w:spacing w:line="440" w:lineRule="exact"/>
              <w:jc w:val="left"/>
              <w:rPr>
                <w:rFonts w:ascii="仿宋_GB2312" w:eastAsia="仿宋_GB2312" w:hAnsi="黑体"/>
                <w:sz w:val="28"/>
                <w:szCs w:val="28"/>
              </w:rPr>
            </w:pPr>
          </w:p>
        </w:tc>
        <w:tc>
          <w:tcPr>
            <w:tcW w:w="288" w:type="pct"/>
            <w:vMerge/>
          </w:tcPr>
          <w:p w:rsidR="00B57CF1" w:rsidRPr="00AA5ADD" w:rsidRDefault="00B57CF1" w:rsidP="00B25EE2">
            <w:pPr>
              <w:spacing w:line="440" w:lineRule="exact"/>
              <w:jc w:val="left"/>
              <w:rPr>
                <w:rFonts w:ascii="仿宋_GB2312" w:eastAsia="仿宋_GB2312"/>
                <w:sz w:val="28"/>
                <w:szCs w:val="28"/>
              </w:rPr>
            </w:pPr>
          </w:p>
        </w:tc>
        <w:tc>
          <w:tcPr>
            <w:tcW w:w="1150" w:type="pct"/>
          </w:tcPr>
          <w:p w:rsidR="00B57CF1" w:rsidRPr="00AA5ADD" w:rsidRDefault="00B57CF1" w:rsidP="00B57CF1">
            <w:pPr>
              <w:spacing w:line="440" w:lineRule="exact"/>
              <w:jc w:val="left"/>
              <w:rPr>
                <w:rFonts w:ascii="仿宋_GB2312" w:eastAsia="仿宋_GB2312" w:hAnsi="黑体"/>
                <w:sz w:val="28"/>
                <w:szCs w:val="28"/>
              </w:rPr>
            </w:pPr>
            <w:r w:rsidRPr="00AA5ADD">
              <w:rPr>
                <w:rFonts w:ascii="仿宋_GB2312" w:eastAsia="仿宋_GB2312" w:hAnsi="黑体" w:hint="eastAsia"/>
                <w:sz w:val="28"/>
                <w:szCs w:val="28"/>
              </w:rPr>
              <w:t>4、近期便装1寸免冠照片4张（无底色要求）</w:t>
            </w:r>
          </w:p>
        </w:tc>
        <w:tc>
          <w:tcPr>
            <w:tcW w:w="431" w:type="pct"/>
          </w:tcPr>
          <w:p w:rsidR="00B57CF1" w:rsidRPr="00AA5ADD" w:rsidRDefault="00B57CF1" w:rsidP="00B25EE2">
            <w:pPr>
              <w:spacing w:line="440" w:lineRule="exact"/>
              <w:jc w:val="left"/>
              <w:rPr>
                <w:rFonts w:ascii="仿宋_GB2312" w:eastAsia="仿宋_GB2312" w:hAnsi="黑体"/>
                <w:sz w:val="28"/>
                <w:szCs w:val="28"/>
              </w:rPr>
            </w:pPr>
            <w:proofErr w:type="gramStart"/>
            <w:r w:rsidRPr="00AA5ADD">
              <w:rPr>
                <w:rFonts w:ascii="仿宋_GB2312" w:eastAsia="仿宋_GB2312" w:hAnsi="黑体" w:hint="eastAsia"/>
                <w:sz w:val="28"/>
                <w:szCs w:val="28"/>
              </w:rPr>
              <w:t>自持</w:t>
            </w:r>
            <w:proofErr w:type="gramEnd"/>
          </w:p>
        </w:tc>
        <w:tc>
          <w:tcPr>
            <w:tcW w:w="554" w:type="pct"/>
            <w:vMerge/>
          </w:tcPr>
          <w:p w:rsidR="00B57CF1" w:rsidRPr="00AA5ADD" w:rsidRDefault="00B57CF1" w:rsidP="00B25EE2">
            <w:pPr>
              <w:spacing w:line="440" w:lineRule="exact"/>
              <w:jc w:val="left"/>
              <w:rPr>
                <w:rFonts w:ascii="仿宋_GB2312" w:eastAsia="仿宋_GB2312"/>
                <w:sz w:val="28"/>
                <w:szCs w:val="28"/>
              </w:rPr>
            </w:pPr>
          </w:p>
        </w:tc>
      </w:tr>
      <w:tr w:rsidR="00B57CF1" w:rsidRPr="00AA5ADD" w:rsidTr="00E72741">
        <w:trPr>
          <w:trHeight w:val="766"/>
        </w:trPr>
        <w:tc>
          <w:tcPr>
            <w:tcW w:w="185" w:type="pct"/>
            <w:vMerge/>
          </w:tcPr>
          <w:p w:rsidR="00B57CF1" w:rsidRPr="00AA5ADD" w:rsidRDefault="00B57CF1" w:rsidP="00EB6984">
            <w:pPr>
              <w:pStyle w:val="a6"/>
              <w:numPr>
                <w:ilvl w:val="0"/>
                <w:numId w:val="1"/>
              </w:numPr>
              <w:ind w:firstLineChars="0"/>
              <w:jc w:val="center"/>
              <w:rPr>
                <w:rFonts w:ascii="仿宋_GB2312" w:eastAsia="仿宋_GB2312"/>
                <w:sz w:val="28"/>
                <w:szCs w:val="28"/>
              </w:rPr>
            </w:pPr>
          </w:p>
        </w:tc>
        <w:tc>
          <w:tcPr>
            <w:tcW w:w="427" w:type="pct"/>
            <w:vMerge/>
          </w:tcPr>
          <w:p w:rsidR="00B57CF1" w:rsidRPr="00AA5ADD" w:rsidRDefault="00B57CF1" w:rsidP="00B25EE2">
            <w:pPr>
              <w:spacing w:line="440" w:lineRule="exact"/>
              <w:jc w:val="left"/>
              <w:rPr>
                <w:rFonts w:ascii="仿宋_GB2312" w:eastAsia="仿宋_GB2312" w:hAnsi="黑体"/>
                <w:sz w:val="28"/>
                <w:szCs w:val="28"/>
              </w:rPr>
            </w:pPr>
          </w:p>
        </w:tc>
        <w:tc>
          <w:tcPr>
            <w:tcW w:w="1965" w:type="pct"/>
            <w:vMerge/>
          </w:tcPr>
          <w:p w:rsidR="00B57CF1" w:rsidRPr="00AA5ADD" w:rsidRDefault="00B57CF1" w:rsidP="00B25EE2">
            <w:pPr>
              <w:spacing w:line="440" w:lineRule="exact"/>
              <w:jc w:val="left"/>
              <w:rPr>
                <w:rFonts w:ascii="仿宋_GB2312" w:eastAsia="仿宋_GB2312" w:hAnsi="黑体"/>
                <w:sz w:val="28"/>
                <w:szCs w:val="28"/>
              </w:rPr>
            </w:pPr>
          </w:p>
        </w:tc>
        <w:tc>
          <w:tcPr>
            <w:tcW w:w="288" w:type="pct"/>
            <w:vMerge/>
          </w:tcPr>
          <w:p w:rsidR="00B57CF1" w:rsidRPr="00AA5ADD" w:rsidRDefault="00B57CF1" w:rsidP="00B25EE2">
            <w:pPr>
              <w:spacing w:line="440" w:lineRule="exact"/>
              <w:jc w:val="left"/>
              <w:rPr>
                <w:rFonts w:ascii="仿宋_GB2312" w:eastAsia="仿宋_GB2312"/>
                <w:sz w:val="28"/>
                <w:szCs w:val="28"/>
              </w:rPr>
            </w:pPr>
          </w:p>
        </w:tc>
        <w:tc>
          <w:tcPr>
            <w:tcW w:w="1150" w:type="pct"/>
          </w:tcPr>
          <w:p w:rsidR="00B57CF1" w:rsidRPr="00AA5ADD" w:rsidRDefault="00B57CF1" w:rsidP="00B25EE2">
            <w:pPr>
              <w:spacing w:line="440" w:lineRule="exact"/>
              <w:jc w:val="left"/>
              <w:rPr>
                <w:rFonts w:ascii="仿宋_GB2312" w:eastAsia="仿宋_GB2312" w:hAnsi="黑体"/>
                <w:sz w:val="28"/>
                <w:szCs w:val="28"/>
              </w:rPr>
            </w:pPr>
            <w:r w:rsidRPr="00AA5ADD">
              <w:rPr>
                <w:rFonts w:ascii="仿宋_GB2312" w:eastAsia="仿宋_GB2312" w:hAnsi="黑体" w:hint="eastAsia"/>
                <w:sz w:val="28"/>
                <w:szCs w:val="28"/>
              </w:rPr>
              <w:t>5、结婚证、户口簿、身份证等相关落户所需材料</w:t>
            </w:r>
          </w:p>
        </w:tc>
        <w:tc>
          <w:tcPr>
            <w:tcW w:w="431" w:type="pct"/>
          </w:tcPr>
          <w:p w:rsidR="00B57CF1" w:rsidRPr="00AA5ADD" w:rsidRDefault="00B57CF1" w:rsidP="00B25EE2">
            <w:pPr>
              <w:spacing w:line="440" w:lineRule="exact"/>
              <w:jc w:val="left"/>
              <w:rPr>
                <w:rFonts w:ascii="仿宋_GB2312" w:eastAsia="仿宋_GB2312" w:hAnsi="黑体"/>
                <w:sz w:val="28"/>
                <w:szCs w:val="28"/>
              </w:rPr>
            </w:pPr>
            <w:proofErr w:type="gramStart"/>
            <w:r w:rsidRPr="00AA5ADD">
              <w:rPr>
                <w:rFonts w:ascii="仿宋_GB2312" w:eastAsia="仿宋_GB2312" w:hAnsi="黑体" w:hint="eastAsia"/>
                <w:sz w:val="28"/>
                <w:szCs w:val="28"/>
              </w:rPr>
              <w:t>自持</w:t>
            </w:r>
            <w:proofErr w:type="gramEnd"/>
          </w:p>
        </w:tc>
        <w:tc>
          <w:tcPr>
            <w:tcW w:w="554" w:type="pct"/>
            <w:vMerge/>
          </w:tcPr>
          <w:p w:rsidR="00B57CF1" w:rsidRPr="00AA5ADD" w:rsidRDefault="00B57CF1" w:rsidP="00B25EE2">
            <w:pPr>
              <w:spacing w:line="440" w:lineRule="exact"/>
              <w:jc w:val="left"/>
              <w:rPr>
                <w:rFonts w:ascii="仿宋_GB2312" w:eastAsia="仿宋_GB2312"/>
                <w:sz w:val="28"/>
                <w:szCs w:val="28"/>
              </w:rPr>
            </w:pPr>
          </w:p>
        </w:tc>
      </w:tr>
    </w:tbl>
    <w:p w:rsidR="00CA61DA" w:rsidRDefault="00B63F16" w:rsidP="00B63F16">
      <w:pPr>
        <w:widowControl/>
        <w:ind w:firstLineChars="200" w:firstLine="640"/>
        <w:jc w:val="left"/>
        <w:rPr>
          <w:rFonts w:ascii="仿宋_GB2312" w:eastAsia="仿宋_GB2312"/>
          <w:sz w:val="32"/>
          <w:szCs w:val="32"/>
        </w:rPr>
      </w:pPr>
      <w:r>
        <w:rPr>
          <w:rFonts w:ascii="仿宋_GB2312" w:eastAsia="仿宋_GB2312" w:hint="eastAsia"/>
          <w:sz w:val="32"/>
          <w:szCs w:val="32"/>
        </w:rPr>
        <w:lastRenderedPageBreak/>
        <w:t>说明：市退役军人事务局将根据上级规定和指示</w:t>
      </w:r>
      <w:r w:rsidR="000C31F8">
        <w:rPr>
          <w:rFonts w:ascii="仿宋_GB2312" w:eastAsia="仿宋_GB2312" w:hint="eastAsia"/>
          <w:sz w:val="32"/>
          <w:szCs w:val="32"/>
        </w:rPr>
        <w:t>要求及时</w:t>
      </w:r>
      <w:r>
        <w:rPr>
          <w:rFonts w:ascii="仿宋_GB2312" w:eastAsia="仿宋_GB2312" w:hint="eastAsia"/>
          <w:sz w:val="32"/>
          <w:szCs w:val="32"/>
        </w:rPr>
        <w:t>调整完善证明事项目录</w:t>
      </w:r>
      <w:r w:rsidR="000C31F8">
        <w:rPr>
          <w:rFonts w:ascii="仿宋_GB2312" w:eastAsia="仿宋_GB2312" w:hint="eastAsia"/>
          <w:sz w:val="32"/>
          <w:szCs w:val="32"/>
        </w:rPr>
        <w:t>清单</w:t>
      </w:r>
      <w:r>
        <w:rPr>
          <w:rFonts w:ascii="仿宋_GB2312" w:eastAsia="仿宋_GB2312" w:hint="eastAsia"/>
          <w:sz w:val="32"/>
          <w:szCs w:val="32"/>
        </w:rPr>
        <w:t>。</w:t>
      </w:r>
    </w:p>
    <w:sectPr w:rsidR="00CA61DA" w:rsidSect="00A8052A">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3F4" w:rsidRDefault="004C63F4" w:rsidP="006476D2">
      <w:r>
        <w:separator/>
      </w:r>
    </w:p>
  </w:endnote>
  <w:endnote w:type="continuationSeparator" w:id="1">
    <w:p w:rsidR="004C63F4" w:rsidRDefault="004C63F4" w:rsidP="006476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3F4" w:rsidRDefault="004C63F4" w:rsidP="006476D2">
      <w:r>
        <w:separator/>
      </w:r>
    </w:p>
  </w:footnote>
  <w:footnote w:type="continuationSeparator" w:id="1">
    <w:p w:rsidR="004C63F4" w:rsidRDefault="004C63F4" w:rsidP="006476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25F6F"/>
    <w:multiLevelType w:val="hybridMultilevel"/>
    <w:tmpl w:val="E32241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76D2"/>
    <w:rsid w:val="000323CA"/>
    <w:rsid w:val="00065578"/>
    <w:rsid w:val="000C31F8"/>
    <w:rsid w:val="000C6A30"/>
    <w:rsid w:val="00184034"/>
    <w:rsid w:val="001F1D87"/>
    <w:rsid w:val="002421C8"/>
    <w:rsid w:val="003637D6"/>
    <w:rsid w:val="0038663B"/>
    <w:rsid w:val="003B5D72"/>
    <w:rsid w:val="003F1DF8"/>
    <w:rsid w:val="00453A65"/>
    <w:rsid w:val="004A520A"/>
    <w:rsid w:val="004C3E28"/>
    <w:rsid w:val="004C63F4"/>
    <w:rsid w:val="00522379"/>
    <w:rsid w:val="005611F6"/>
    <w:rsid w:val="00573E05"/>
    <w:rsid w:val="00622707"/>
    <w:rsid w:val="006403B1"/>
    <w:rsid w:val="006476D2"/>
    <w:rsid w:val="006A3609"/>
    <w:rsid w:val="006B24C7"/>
    <w:rsid w:val="006B58E5"/>
    <w:rsid w:val="00712C4B"/>
    <w:rsid w:val="00716351"/>
    <w:rsid w:val="00721CDB"/>
    <w:rsid w:val="007F4DDC"/>
    <w:rsid w:val="0080307D"/>
    <w:rsid w:val="0085385F"/>
    <w:rsid w:val="008F60E2"/>
    <w:rsid w:val="009D515C"/>
    <w:rsid w:val="00A8052A"/>
    <w:rsid w:val="00AA5ADD"/>
    <w:rsid w:val="00AB766D"/>
    <w:rsid w:val="00AC7F94"/>
    <w:rsid w:val="00B220A5"/>
    <w:rsid w:val="00B57CF1"/>
    <w:rsid w:val="00B63F16"/>
    <w:rsid w:val="00BC49DE"/>
    <w:rsid w:val="00BF5D4A"/>
    <w:rsid w:val="00C85566"/>
    <w:rsid w:val="00CA61DA"/>
    <w:rsid w:val="00CD4BE1"/>
    <w:rsid w:val="00D237FE"/>
    <w:rsid w:val="00D50CD7"/>
    <w:rsid w:val="00E72741"/>
    <w:rsid w:val="00EB69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76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76D2"/>
    <w:rPr>
      <w:sz w:val="18"/>
      <w:szCs w:val="18"/>
    </w:rPr>
  </w:style>
  <w:style w:type="paragraph" w:styleId="a4">
    <w:name w:val="footer"/>
    <w:basedOn w:val="a"/>
    <w:link w:val="Char0"/>
    <w:uiPriority w:val="99"/>
    <w:semiHidden/>
    <w:unhideWhenUsed/>
    <w:rsid w:val="006476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76D2"/>
    <w:rPr>
      <w:sz w:val="18"/>
      <w:szCs w:val="18"/>
    </w:rPr>
  </w:style>
  <w:style w:type="table" w:styleId="a5">
    <w:name w:val="Table Grid"/>
    <w:basedOn w:val="a1"/>
    <w:uiPriority w:val="59"/>
    <w:rsid w:val="00647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B6984"/>
    <w:pPr>
      <w:ind w:firstLineChars="200" w:firstLine="420"/>
    </w:pPr>
  </w:style>
  <w:style w:type="paragraph" w:styleId="a7">
    <w:name w:val="Normal (Web)"/>
    <w:basedOn w:val="a"/>
    <w:rsid w:val="00522379"/>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divs>
    <w:div w:id="593588638">
      <w:bodyDiv w:val="1"/>
      <w:marLeft w:val="0"/>
      <w:marRight w:val="0"/>
      <w:marTop w:val="0"/>
      <w:marBottom w:val="0"/>
      <w:divBdr>
        <w:top w:val="none" w:sz="0" w:space="0" w:color="auto"/>
        <w:left w:val="none" w:sz="0" w:space="0" w:color="auto"/>
        <w:bottom w:val="none" w:sz="0" w:space="0" w:color="auto"/>
        <w:right w:val="none" w:sz="0" w:space="0" w:color="auto"/>
      </w:divBdr>
    </w:div>
    <w:div w:id="189924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364</Words>
  <Characters>2075</Characters>
  <Application>Microsoft Office Word</Application>
  <DocSecurity>4</DocSecurity>
  <Lines>17</Lines>
  <Paragraphs>4</Paragraphs>
  <ScaleCrop>false</ScaleCrop>
  <Company>Lenovo</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2019-12-12T01:02:00Z</cp:lastPrinted>
  <dcterms:created xsi:type="dcterms:W3CDTF">2019-12-15T06:56:00Z</dcterms:created>
  <dcterms:modified xsi:type="dcterms:W3CDTF">2019-12-15T06:56:00Z</dcterms:modified>
</cp:coreProperties>
</file>