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青岛市体育局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2023年普法总结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2023年是全面贯彻党的二十大精神的开局之年，是“八五”普法规划实施的中期之年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，今年以来，市体育局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坚持以习近平新时代中国特色社会主义思想为指导，全面贯彻落实党的二十大精神，深入学习宣传贯彻习近平法治思想，紧紧围绕市委、市政府工作大局、围绕人民群众关心关注的问题，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推进普法各项任务落到实处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（一）坚持正确普法方向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把学习宣传贯彻党的二十大精神作为首要政治任务，组织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全面、系统、深入学习，完整、准确、全面领会党的二十大精神，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全体党员干部的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政治判断力、政治领悟力、政治执行力。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二是将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习近平法治思想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</w:rPr>
        <w:t>局党组理论学习中心组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《习近平法治思想学习纲要》《习近平法治思想学习问答》《习近平法治思想学习读本》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等，把习近平法治思想贯彻落实到依法治体全过程。三是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制定《青岛市体育局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度普法工作计划》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青岛市体育局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普法责任清单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成立普法工作领导小组，并下设办公室，形成了主要领导亲自抓、分管领导具体抓、各处室密切配合的工作格局。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（二）加强自身法治建设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一是制定《202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局长办公会议学法计划》，坚持局领导带头学，带头研讨，带头实践，带头做笔记，带头发言，增强领导干部运用法治思维和法治方式推动体育改革发展的能力。二是落实国家机关工作人员“网络干部学院”学法工作，组织开展领导干部和国家工作人员年度学法考试，达标率100%。三是组织开展“学习党章党规党纪、宪法法律法规”主题党日活动，引导党员干部增强党性修养，牢固树立纪律意识和规矩意识，在全局营造“学法、知法、懂法、守法”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（三）建好体育普法宣传阵地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一是以市政府常务会议学法的方式，学习宣传新体育法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，汇报我市贯彻落实情况，市领导对我市体育工作作出重要指示要求。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二是加强局属事业单位普法宣传力度，开展“讲案例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送法纪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”暨年轻干部警示教育课系列活动，围绕党纪法规知识、党员干部法律风险防范等为干部职工授课。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三是积极融入全市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“法治青风”特色普法周活动，将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八月份确定为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全民健身宣传周，期间组织开展《体育法》有奖答题、社区公开课、全民健身健步行、舞动八月等系列活动，将我市体育普法宣传推向高潮。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扎实开展法治宣传教育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深入开展尊崇宪法、学习宪法、遵守宪法、维护宪法、运用宪法的宪法学习宣传教育，普及宪法知识，弘扬宪法精神。围绕实际工作深化普法宣传教育，以《体育法》、《全民健身条例》、《公共文化体育设施条例》、《优化营商环境条例》、《体育强国建设纲要》及其相关配套法规、规章为重点，开展普法宣传活动，提高全民对体育法律规定的知晓率，为“依法治体”打下坚实的社会基础。二是加大与人民群众生产生活密切相关的体育法规知识宣传力度，广泛宣传《民法典》《经营高危险性体育项目许可管理办法》、《青岛市全民健身条例》等法律法规，增强广大人民群众体育法律意识，养成人人守法和依法办事的观念和习惯，更好地运用法律武器维护自身合法权益。三是加强面向体育企业的法治宣传教育，围绕“优化法治营商环境”落实惠企政策，促进体育产业发展，联合顾问律师，深入企业进行政策宣讲，对企业合规生产、体育产业扶持政策等问题进行深入解析，从法律角度对相关问题进行分析解答，进一步加深企业对体育产业政策及法律规范的理解，在青岛体育市场形成浓厚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顾一年以来普法工作的开展情况，在市委市政府的正确领导下，我们工作取得了一些成效，但存在普法方式单一、创新性不足、普法工作开展不平衡等问题，与先进单位相比，还有一定的差距。下一步，市体育局将认真研究、加强学习，围绕全市体育发展重点任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加大全民普法力度，不断增强法治宣传教育的针对性、实效性，增强普法责任制落实的精准性、时效性，推进依法治体工作高质量发展。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青岛市体育局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2023年12月1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5日</w:t>
      </w:r>
    </w:p>
    <w:sectPr>
      <w:pgSz w:w="11906" w:h="16838"/>
      <w:pgMar w:top="2098" w:right="1474" w:bottom="1984" w:left="1587" w:header="851" w:footer="992" w:gutter="0"/>
      <w:pgNumType w:start="1"/>
      <w:cols w:space="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Mjc2Y2Y0YWUzNGE2M2U4MGIxZmYyNTdhMTdhOTgifQ=="/>
  </w:docVars>
  <w:rsids>
    <w:rsidRoot w:val="00000000"/>
    <w:rsid w:val="029702A0"/>
    <w:rsid w:val="091F4B4B"/>
    <w:rsid w:val="0B3242CA"/>
    <w:rsid w:val="10CB6CDF"/>
    <w:rsid w:val="113B0990"/>
    <w:rsid w:val="13225964"/>
    <w:rsid w:val="14BF0043"/>
    <w:rsid w:val="156C0954"/>
    <w:rsid w:val="160A15C5"/>
    <w:rsid w:val="16E660F9"/>
    <w:rsid w:val="17C658F7"/>
    <w:rsid w:val="1A894AC5"/>
    <w:rsid w:val="1AE7638C"/>
    <w:rsid w:val="1BC1139B"/>
    <w:rsid w:val="1C1B3898"/>
    <w:rsid w:val="26706818"/>
    <w:rsid w:val="2B9E5305"/>
    <w:rsid w:val="2BE733F6"/>
    <w:rsid w:val="2C7F7EC0"/>
    <w:rsid w:val="2D093328"/>
    <w:rsid w:val="319121DA"/>
    <w:rsid w:val="339C174C"/>
    <w:rsid w:val="383D6734"/>
    <w:rsid w:val="38727227"/>
    <w:rsid w:val="38836865"/>
    <w:rsid w:val="38912BFC"/>
    <w:rsid w:val="38F2684F"/>
    <w:rsid w:val="3CE948C4"/>
    <w:rsid w:val="3F827606"/>
    <w:rsid w:val="40D07EFD"/>
    <w:rsid w:val="421343CC"/>
    <w:rsid w:val="43160791"/>
    <w:rsid w:val="43674E00"/>
    <w:rsid w:val="443A7E01"/>
    <w:rsid w:val="45211F1F"/>
    <w:rsid w:val="4812529F"/>
    <w:rsid w:val="4A72504B"/>
    <w:rsid w:val="4C833631"/>
    <w:rsid w:val="4E0A71E4"/>
    <w:rsid w:val="50F137C8"/>
    <w:rsid w:val="522649B0"/>
    <w:rsid w:val="566029D6"/>
    <w:rsid w:val="56655190"/>
    <w:rsid w:val="57632B43"/>
    <w:rsid w:val="5A6C66DD"/>
    <w:rsid w:val="5B84324D"/>
    <w:rsid w:val="5D8A15D3"/>
    <w:rsid w:val="60C315CA"/>
    <w:rsid w:val="61604C4C"/>
    <w:rsid w:val="61671D60"/>
    <w:rsid w:val="6270377B"/>
    <w:rsid w:val="667C4500"/>
    <w:rsid w:val="67965B4A"/>
    <w:rsid w:val="68656271"/>
    <w:rsid w:val="69594684"/>
    <w:rsid w:val="6C203B9C"/>
    <w:rsid w:val="70616B16"/>
    <w:rsid w:val="70FB0AF3"/>
    <w:rsid w:val="7111064A"/>
    <w:rsid w:val="763E0CC8"/>
    <w:rsid w:val="7BF546E1"/>
    <w:rsid w:val="7E4121CA"/>
    <w:rsid w:val="7E93497E"/>
    <w:rsid w:val="7F2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utoSpaceDE/>
      <w:autoSpaceDN/>
      <w:ind w:firstLine="420" w:firstLineChars="200"/>
      <w:jc w:val="both"/>
    </w:pPr>
    <w:rPr>
      <w:rFonts w:ascii="等线" w:hAnsi="等线" w:eastAsia="等线" w:cs="Times New Roman"/>
      <w:kern w:val="2"/>
      <w:sz w:val="21"/>
      <w:lang w:val="en-US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1489</Words>
  <Characters>1509</Characters>
  <Lines>0</Lines>
  <Paragraphs>0</Paragraphs>
  <TotalTime>5</TotalTime>
  <ScaleCrop>false</ScaleCrop>
  <LinksUpToDate>false</LinksUpToDate>
  <CharactersWithSpaces>1587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2021-03-31T03:23:00Z</dcterms:created>
  <dc:creator>Administrator</dc:creator>
  <cp:lastModifiedBy>王震</cp:lastModifiedBy>
  <dcterms:modified xsi:type="dcterms:W3CDTF">2023-12-15T04:51:53Z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F696157E6E6B4321B8A8CB8C8EDB0B94</vt:lpwstr>
  </property>
</Properties>
</file>