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59" w:rsidRDefault="005A7603" w:rsidP="005F4B98">
      <w:pPr>
        <w:spacing w:line="570" w:lineRule="exact"/>
        <w:jc w:val="center"/>
        <w:rPr>
          <w:rFonts w:ascii="方正小标宋_GBK" w:eastAsia="方正小标宋_GBK" w:hAnsi="黑体"/>
          <w:bCs/>
          <w:sz w:val="44"/>
          <w:szCs w:val="44"/>
        </w:rPr>
      </w:pPr>
      <w:r w:rsidRPr="00744D58">
        <w:rPr>
          <w:rFonts w:ascii="方正小标宋_GBK" w:eastAsia="方正小标宋_GBK" w:hAnsi="黑体" w:hint="eastAsia"/>
          <w:bCs/>
          <w:sz w:val="44"/>
          <w:szCs w:val="44"/>
        </w:rPr>
        <w:t>关于《</w:t>
      </w:r>
      <w:r w:rsidR="007708FE" w:rsidRPr="00744D58">
        <w:rPr>
          <w:rFonts w:ascii="方正小标宋_GBK" w:eastAsia="方正小标宋_GBK" w:hAnsi="黑体" w:hint="eastAsia"/>
          <w:bCs/>
          <w:sz w:val="44"/>
          <w:szCs w:val="44"/>
        </w:rPr>
        <w:t>青岛市全民健身条例</w:t>
      </w:r>
      <w:r w:rsidRPr="00744D58">
        <w:rPr>
          <w:rFonts w:ascii="方正小标宋_GBK" w:eastAsia="方正小标宋_GBK" w:hAnsi="黑体" w:hint="eastAsia"/>
          <w:bCs/>
          <w:sz w:val="44"/>
          <w:szCs w:val="44"/>
        </w:rPr>
        <w:t>（草案</w:t>
      </w:r>
    </w:p>
    <w:p w:rsidR="0087149B" w:rsidRPr="00744D58" w:rsidRDefault="005A7603" w:rsidP="005F4B98">
      <w:pPr>
        <w:spacing w:line="570" w:lineRule="exact"/>
        <w:jc w:val="center"/>
        <w:rPr>
          <w:rFonts w:ascii="方正小标宋_GBK" w:eastAsia="方正小标宋_GBK" w:hAnsi="黑体"/>
          <w:bCs/>
          <w:sz w:val="44"/>
          <w:szCs w:val="44"/>
        </w:rPr>
      </w:pPr>
      <w:r w:rsidRPr="00744D58">
        <w:rPr>
          <w:rFonts w:ascii="方正小标宋_GBK" w:eastAsia="方正小标宋_GBK" w:hAnsi="黑体" w:hint="eastAsia"/>
          <w:bCs/>
          <w:sz w:val="44"/>
          <w:szCs w:val="44"/>
        </w:rPr>
        <w:t>征求意见稿）》的说明</w:t>
      </w:r>
    </w:p>
    <w:p w:rsidR="0087149B" w:rsidRDefault="0087149B">
      <w:pPr>
        <w:pStyle w:val="10"/>
        <w:spacing w:line="360" w:lineRule="auto"/>
        <w:ind w:left="640" w:firstLineChars="0" w:firstLine="0"/>
        <w:rPr>
          <w:rFonts w:ascii="楷体" w:eastAsia="楷体" w:hAnsi="楷体"/>
          <w:sz w:val="32"/>
          <w:szCs w:val="32"/>
        </w:rPr>
      </w:pPr>
    </w:p>
    <w:p w:rsidR="0087149B" w:rsidRPr="00801E2E" w:rsidRDefault="005A7603" w:rsidP="00FB484B">
      <w:pPr>
        <w:spacing w:line="570" w:lineRule="exact"/>
        <w:ind w:firstLineChars="200" w:firstLine="640"/>
        <w:rPr>
          <w:rFonts w:ascii="黑体" w:eastAsia="黑体" w:hAnsi="黑体" w:cs="仿宋_GB2312"/>
          <w:bCs/>
          <w:color w:val="000000"/>
          <w:sz w:val="32"/>
          <w:szCs w:val="32"/>
        </w:rPr>
      </w:pPr>
      <w:r w:rsidRPr="00801E2E">
        <w:rPr>
          <w:rFonts w:ascii="黑体" w:eastAsia="黑体" w:hAnsi="黑体" w:cs="仿宋_GB2312" w:hint="eastAsia"/>
          <w:bCs/>
          <w:color w:val="000000"/>
          <w:sz w:val="32"/>
          <w:szCs w:val="32"/>
        </w:rPr>
        <w:t>一、立法意义和必要性</w:t>
      </w:r>
    </w:p>
    <w:p w:rsidR="00FC2A8E" w:rsidRDefault="00FC2A8E" w:rsidP="00FB484B">
      <w:pPr>
        <w:pStyle w:val="a8"/>
        <w:spacing w:line="570" w:lineRule="exact"/>
        <w:ind w:firstLine="640"/>
        <w:rPr>
          <w:rFonts w:ascii="仿宋_GB2312" w:eastAsia="仿宋_GB2312"/>
          <w:sz w:val="32"/>
          <w:szCs w:val="32"/>
        </w:rPr>
      </w:pPr>
      <w:r w:rsidRPr="00C54A7A">
        <w:rPr>
          <w:rFonts w:ascii="楷体_GB2312" w:eastAsia="楷体_GB2312" w:hint="eastAsia"/>
          <w:sz w:val="32"/>
          <w:szCs w:val="32"/>
        </w:rPr>
        <w:t>（一）推进全民健身立法是贯彻国家发展战略的需要。</w:t>
      </w:r>
      <w:r>
        <w:rPr>
          <w:rFonts w:ascii="仿宋_GB2312" w:eastAsia="仿宋_GB2312" w:hint="eastAsia"/>
          <w:sz w:val="32"/>
          <w:szCs w:val="32"/>
        </w:rPr>
        <w:t>2014年，国务院首次提出将全民健身上升为国家战略。2022年6月24日，</w:t>
      </w:r>
      <w:r w:rsidRPr="003438A0">
        <w:rPr>
          <w:rFonts w:ascii="仿宋_GB2312" w:eastAsia="仿宋_GB2312"/>
          <w:sz w:val="32"/>
          <w:szCs w:val="32"/>
        </w:rPr>
        <w:t>十三届全国人大常委会第三十五次会议</w:t>
      </w:r>
      <w:r>
        <w:rPr>
          <w:rFonts w:ascii="仿宋_GB2312" w:eastAsia="仿宋_GB2312" w:hint="eastAsia"/>
          <w:sz w:val="32"/>
          <w:szCs w:val="32"/>
        </w:rPr>
        <w:t>通过新修订的</w:t>
      </w:r>
      <w:r w:rsidRPr="00026E8F">
        <w:rPr>
          <w:rFonts w:ascii="仿宋_GB2312" w:eastAsia="仿宋_GB2312" w:hAnsi="Calibri" w:cs="Times New Roman" w:hint="eastAsia"/>
          <w:sz w:val="32"/>
          <w:szCs w:val="32"/>
        </w:rPr>
        <w:t>《体育法》</w:t>
      </w:r>
      <w:r>
        <w:rPr>
          <w:rFonts w:ascii="仿宋_GB2312" w:eastAsia="仿宋_GB2312" w:hint="eastAsia"/>
          <w:sz w:val="32"/>
          <w:szCs w:val="32"/>
        </w:rPr>
        <w:t>，将</w:t>
      </w:r>
      <w:r w:rsidRPr="00026E8F">
        <w:rPr>
          <w:rFonts w:ascii="仿宋_GB2312" w:eastAsia="仿宋_GB2312" w:hAnsi="Calibri" w:cs="Times New Roman" w:hint="eastAsia"/>
          <w:sz w:val="32"/>
          <w:szCs w:val="32"/>
        </w:rPr>
        <w:t>“国家实施全民健身战略”</w:t>
      </w:r>
      <w:r>
        <w:rPr>
          <w:rFonts w:ascii="仿宋_GB2312" w:eastAsia="仿宋_GB2312" w:hint="eastAsia"/>
          <w:sz w:val="32"/>
          <w:szCs w:val="32"/>
        </w:rPr>
        <w:t>通过法律形式予以确定。多年来，</w:t>
      </w:r>
      <w:r w:rsidRPr="00F138B0">
        <w:rPr>
          <w:rFonts w:ascii="仿宋_GB2312" w:eastAsia="仿宋_GB2312" w:hAnsi="Calibri" w:cs="Times New Roman" w:hint="eastAsia"/>
          <w:sz w:val="32"/>
          <w:szCs w:val="32"/>
        </w:rPr>
        <w:t>全民健身的多元功能和综合价值凸显，在经济、政治、文化、社会、生态文明建设过程中</w:t>
      </w:r>
      <w:r>
        <w:rPr>
          <w:rFonts w:ascii="仿宋_GB2312" w:eastAsia="仿宋_GB2312" w:hAnsi="Calibri" w:cs="Times New Roman" w:hint="eastAsia"/>
          <w:sz w:val="32"/>
          <w:szCs w:val="32"/>
        </w:rPr>
        <w:t>发挥着自身独特的作用</w:t>
      </w:r>
      <w:r w:rsidRPr="00026E8F">
        <w:rPr>
          <w:rFonts w:ascii="仿宋_GB2312" w:eastAsia="仿宋_GB2312" w:hAnsi="Calibri" w:cs="Times New Roman" w:hint="eastAsia"/>
          <w:sz w:val="32"/>
          <w:szCs w:val="32"/>
        </w:rPr>
        <w:t>。</w:t>
      </w:r>
      <w:r>
        <w:rPr>
          <w:rFonts w:ascii="仿宋_GB2312" w:eastAsia="仿宋_GB2312" w:hint="eastAsia"/>
          <w:sz w:val="32"/>
          <w:szCs w:val="32"/>
        </w:rPr>
        <w:t>通过立法形式规范全民健身工作开展，有助于促进全民健身国家战略落地落实。</w:t>
      </w:r>
    </w:p>
    <w:p w:rsidR="00FC2A8E" w:rsidRDefault="00FC2A8E" w:rsidP="00FB484B">
      <w:pPr>
        <w:pStyle w:val="a8"/>
        <w:spacing w:line="570" w:lineRule="exact"/>
        <w:ind w:firstLine="640"/>
        <w:rPr>
          <w:rFonts w:ascii="仿宋_GB2312" w:eastAsia="仿宋_GB2312"/>
          <w:sz w:val="32"/>
          <w:szCs w:val="32"/>
        </w:rPr>
      </w:pPr>
      <w:r w:rsidRPr="00FD172D">
        <w:rPr>
          <w:rFonts w:ascii="楷体_GB2312" w:eastAsia="楷体_GB2312" w:hint="eastAsia"/>
          <w:sz w:val="32"/>
          <w:szCs w:val="32"/>
        </w:rPr>
        <w:t>（二）推进全民健身立法是落实走在前列要求的需要。</w:t>
      </w:r>
      <w:r w:rsidR="007C569F" w:rsidRPr="007C569F">
        <w:rPr>
          <w:rFonts w:ascii="仿宋_GB2312" w:eastAsia="仿宋_GB2312" w:hint="eastAsia"/>
          <w:sz w:val="32"/>
          <w:szCs w:val="32"/>
        </w:rPr>
        <w:t>当前，</w:t>
      </w:r>
      <w:r>
        <w:rPr>
          <w:rFonts w:ascii="仿宋_GB2312" w:eastAsia="仿宋_GB2312" w:hint="eastAsia"/>
          <w:sz w:val="32"/>
          <w:szCs w:val="32"/>
        </w:rPr>
        <w:t>省内日照2021年出台《日照市全民健身促进条例》，国内深圳、宁波、广州、杭州、武汉、温州、银川、石家庄等地市近年来分别出台全民健身条例。我市体育工作多年来一直走在国内同类城市前列，但至今尚未出台全民健身条例</w:t>
      </w:r>
      <w:r w:rsidR="00807374">
        <w:rPr>
          <w:rFonts w:ascii="仿宋_GB2312" w:eastAsia="仿宋_GB2312" w:hint="eastAsia"/>
          <w:sz w:val="32"/>
          <w:szCs w:val="32"/>
        </w:rPr>
        <w:t>。</w:t>
      </w:r>
      <w:r w:rsidR="00802988" w:rsidRPr="00802988">
        <w:rPr>
          <w:rFonts w:ascii="仿宋_GB2312" w:eastAsia="仿宋_GB2312" w:hint="eastAsia"/>
          <w:sz w:val="32"/>
          <w:szCs w:val="32"/>
        </w:rPr>
        <w:t>推动我市全民健身立法</w:t>
      </w:r>
      <w:r w:rsidR="00807374">
        <w:rPr>
          <w:rFonts w:ascii="仿宋_GB2312" w:eastAsia="仿宋_GB2312" w:hint="eastAsia"/>
          <w:sz w:val="32"/>
          <w:szCs w:val="32"/>
        </w:rPr>
        <w:t>，</w:t>
      </w:r>
      <w:r w:rsidR="00802988" w:rsidRPr="00802988">
        <w:rPr>
          <w:rFonts w:ascii="仿宋_GB2312" w:eastAsia="仿宋_GB2312" w:hint="eastAsia"/>
          <w:sz w:val="32"/>
          <w:szCs w:val="32"/>
        </w:rPr>
        <w:t>是</w:t>
      </w:r>
      <w:r w:rsidR="00807374">
        <w:rPr>
          <w:rFonts w:ascii="仿宋_GB2312" w:eastAsia="仿宋_GB2312" w:hint="eastAsia"/>
          <w:sz w:val="32"/>
          <w:szCs w:val="32"/>
        </w:rPr>
        <w:t>践行</w:t>
      </w:r>
      <w:r w:rsidR="00802988" w:rsidRPr="00802988">
        <w:rPr>
          <w:rFonts w:ascii="仿宋_GB2312" w:eastAsia="仿宋_GB2312" w:hint="eastAsia"/>
          <w:sz w:val="32"/>
          <w:szCs w:val="32"/>
        </w:rPr>
        <w:t>走在前列</w:t>
      </w:r>
      <w:r w:rsidR="00046F94">
        <w:rPr>
          <w:rFonts w:ascii="仿宋_GB2312" w:eastAsia="仿宋_GB2312" w:hint="eastAsia"/>
          <w:sz w:val="32"/>
          <w:szCs w:val="32"/>
        </w:rPr>
        <w:t>的</w:t>
      </w:r>
      <w:r w:rsidR="00802988" w:rsidRPr="00802988">
        <w:rPr>
          <w:rFonts w:ascii="仿宋_GB2312" w:eastAsia="仿宋_GB2312" w:hint="eastAsia"/>
          <w:sz w:val="32"/>
          <w:szCs w:val="32"/>
        </w:rPr>
        <w:t>必然要求</w:t>
      </w:r>
      <w:r w:rsidR="007C569F" w:rsidRPr="007C569F">
        <w:rPr>
          <w:rFonts w:ascii="仿宋_GB2312" w:eastAsia="仿宋_GB2312" w:hint="eastAsia"/>
          <w:sz w:val="32"/>
          <w:szCs w:val="32"/>
        </w:rPr>
        <w:t>。</w:t>
      </w:r>
    </w:p>
    <w:p w:rsidR="0087149B" w:rsidRDefault="00FC2A8E" w:rsidP="00FB484B">
      <w:pPr>
        <w:spacing w:line="570" w:lineRule="exact"/>
        <w:ind w:firstLineChars="200" w:firstLine="640"/>
        <w:rPr>
          <w:rFonts w:ascii="仿宋_GB2312" w:eastAsia="仿宋_GB2312" w:hAnsi="仿宋_GB2312" w:cs="仿宋_GB2312"/>
          <w:color w:val="000000"/>
          <w:sz w:val="32"/>
          <w:szCs w:val="32"/>
        </w:rPr>
      </w:pPr>
      <w:r w:rsidRPr="004F28B5">
        <w:rPr>
          <w:rFonts w:ascii="楷体_GB2312" w:eastAsia="楷体_GB2312" w:hint="eastAsia"/>
          <w:sz w:val="32"/>
          <w:szCs w:val="32"/>
        </w:rPr>
        <w:t>（三）推进全民健身立法是促进我市全民健身的需要。</w:t>
      </w:r>
      <w:r w:rsidRPr="000932DA">
        <w:rPr>
          <w:rFonts w:ascii="仿宋_GB2312" w:eastAsia="仿宋_GB2312" w:hint="eastAsia"/>
          <w:sz w:val="32"/>
          <w:szCs w:val="32"/>
        </w:rPr>
        <w:t>在市委、市政府的坚强领导下，</w:t>
      </w:r>
      <w:r>
        <w:rPr>
          <w:rFonts w:ascii="仿宋_GB2312" w:eastAsia="仿宋_GB2312" w:hint="eastAsia"/>
          <w:sz w:val="32"/>
          <w:szCs w:val="32"/>
        </w:rPr>
        <w:t>多年来我市</w:t>
      </w:r>
      <w:r w:rsidRPr="000932DA">
        <w:rPr>
          <w:rFonts w:ascii="仿宋_GB2312" w:eastAsia="仿宋_GB2312" w:hint="eastAsia"/>
          <w:sz w:val="32"/>
          <w:szCs w:val="32"/>
        </w:rPr>
        <w:t>以增强人民体质、提高人民健康水平为出发点，立足体育惠民，加快推进“亲民、便民、利民”的全民健身公共服务体系建设，</w:t>
      </w:r>
      <w:r>
        <w:rPr>
          <w:rFonts w:ascii="仿宋_GB2312" w:eastAsia="仿宋_GB2312" w:hint="eastAsia"/>
          <w:sz w:val="32"/>
          <w:szCs w:val="32"/>
        </w:rPr>
        <w:t>全民健身工作</w:t>
      </w:r>
      <w:r w:rsidRPr="000932DA">
        <w:rPr>
          <w:rFonts w:ascii="仿宋_GB2312" w:eastAsia="仿宋_GB2312" w:hint="eastAsia"/>
          <w:sz w:val="32"/>
          <w:szCs w:val="32"/>
        </w:rPr>
        <w:t>取得了</w:t>
      </w:r>
      <w:r w:rsidR="007C569F">
        <w:rPr>
          <w:rFonts w:ascii="仿宋_GB2312" w:eastAsia="仿宋_GB2312" w:hint="eastAsia"/>
          <w:sz w:val="32"/>
          <w:szCs w:val="32"/>
        </w:rPr>
        <w:t>较好</w:t>
      </w:r>
      <w:r w:rsidRPr="000932DA">
        <w:rPr>
          <w:rFonts w:ascii="仿宋_GB2312" w:eastAsia="仿宋_GB2312" w:hint="eastAsia"/>
          <w:sz w:val="32"/>
          <w:szCs w:val="32"/>
        </w:rPr>
        <w:lastRenderedPageBreak/>
        <w:t>成绩</w:t>
      </w:r>
      <w:r w:rsidR="00FB484B">
        <w:rPr>
          <w:rFonts w:ascii="仿宋_GB2312" w:eastAsia="仿宋_GB2312" w:hint="eastAsia"/>
          <w:sz w:val="32"/>
          <w:szCs w:val="32"/>
        </w:rPr>
        <w:t>，</w:t>
      </w:r>
      <w:r w:rsidRPr="000932DA">
        <w:rPr>
          <w:rFonts w:ascii="仿宋_GB2312" w:eastAsia="仿宋_GB2312" w:hint="eastAsia"/>
          <w:sz w:val="32"/>
          <w:szCs w:val="32"/>
        </w:rPr>
        <w:t>但</w:t>
      </w:r>
      <w:r>
        <w:rPr>
          <w:rFonts w:ascii="仿宋_GB2312" w:eastAsia="仿宋_GB2312" w:hint="eastAsia"/>
          <w:sz w:val="32"/>
          <w:szCs w:val="32"/>
        </w:rPr>
        <w:t>与人民群众日益增长的多元化健身需求</w:t>
      </w:r>
      <w:r w:rsidR="007C569F">
        <w:rPr>
          <w:rFonts w:ascii="仿宋_GB2312" w:eastAsia="仿宋_GB2312" w:hint="eastAsia"/>
          <w:sz w:val="32"/>
          <w:szCs w:val="32"/>
        </w:rPr>
        <w:t>相比</w:t>
      </w:r>
      <w:r>
        <w:rPr>
          <w:rFonts w:ascii="仿宋_GB2312" w:eastAsia="仿宋_GB2312" w:hint="eastAsia"/>
          <w:sz w:val="32"/>
          <w:szCs w:val="32"/>
        </w:rPr>
        <w:t>，与建设体育强市的新形势</w:t>
      </w:r>
      <w:r w:rsidRPr="000932DA">
        <w:rPr>
          <w:rFonts w:ascii="仿宋_GB2312" w:eastAsia="仿宋_GB2312" w:hint="eastAsia"/>
          <w:sz w:val="32"/>
          <w:szCs w:val="32"/>
        </w:rPr>
        <w:t>新任务相比，</w:t>
      </w:r>
      <w:r>
        <w:rPr>
          <w:rFonts w:ascii="仿宋_GB2312" w:eastAsia="仿宋_GB2312" w:hint="eastAsia"/>
          <w:sz w:val="32"/>
          <w:szCs w:val="32"/>
        </w:rPr>
        <w:t>全民健身还有弱项</w:t>
      </w:r>
      <w:r w:rsidRPr="000932DA">
        <w:rPr>
          <w:rFonts w:ascii="仿宋_GB2312" w:eastAsia="仿宋_GB2312" w:hint="eastAsia"/>
          <w:sz w:val="32"/>
          <w:szCs w:val="32"/>
        </w:rPr>
        <w:t>短板问题亟待解决。</w:t>
      </w:r>
      <w:r>
        <w:rPr>
          <w:rFonts w:ascii="仿宋_GB2312" w:eastAsia="仿宋_GB2312" w:hint="eastAsia"/>
          <w:sz w:val="32"/>
          <w:szCs w:val="32"/>
        </w:rPr>
        <w:t>有必要</w:t>
      </w:r>
      <w:r w:rsidRPr="000932DA">
        <w:rPr>
          <w:rFonts w:ascii="仿宋_GB2312" w:eastAsia="仿宋_GB2312" w:hint="eastAsia"/>
          <w:sz w:val="32"/>
          <w:szCs w:val="32"/>
        </w:rPr>
        <w:t>制定一部对全民健身进行全面规范的专门性法规，从法律层面解决阻碍全民健身发</w:t>
      </w:r>
      <w:r w:rsidRPr="00FD6AF0">
        <w:rPr>
          <w:rFonts w:ascii="仿宋_GB2312" w:eastAsia="仿宋_GB2312" w:hint="eastAsia"/>
          <w:sz w:val="32"/>
          <w:szCs w:val="32"/>
        </w:rPr>
        <w:t>展的实际困难和突出问题</w:t>
      </w:r>
      <w:r w:rsidRPr="000932DA">
        <w:rPr>
          <w:rFonts w:ascii="仿宋_GB2312" w:eastAsia="仿宋_GB2312" w:hint="eastAsia"/>
          <w:sz w:val="32"/>
          <w:szCs w:val="32"/>
        </w:rPr>
        <w:t>。</w:t>
      </w:r>
    </w:p>
    <w:p w:rsidR="0087149B" w:rsidRPr="00801E2E" w:rsidRDefault="005A7603" w:rsidP="00FB484B">
      <w:pPr>
        <w:spacing w:line="570" w:lineRule="exact"/>
        <w:ind w:firstLineChars="200" w:firstLine="640"/>
        <w:rPr>
          <w:rFonts w:ascii="黑体" w:eastAsia="黑体" w:hAnsi="黑体" w:cs="仿宋_GB2312"/>
          <w:bCs/>
          <w:color w:val="000000"/>
          <w:sz w:val="32"/>
          <w:szCs w:val="32"/>
        </w:rPr>
      </w:pPr>
      <w:r w:rsidRPr="00801E2E">
        <w:rPr>
          <w:rFonts w:ascii="黑体" w:eastAsia="黑体" w:hAnsi="黑体" w:cs="仿宋_GB2312" w:hint="eastAsia"/>
          <w:bCs/>
          <w:color w:val="000000"/>
          <w:sz w:val="32"/>
          <w:szCs w:val="32"/>
        </w:rPr>
        <w:t>二、《条例》起草过程和主要思路</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sidR="003E52A3">
        <w:rPr>
          <w:rFonts w:ascii="仿宋_GB2312" w:eastAsia="仿宋_GB2312" w:hAnsi="仿宋_GB2312" w:cs="仿宋_GB2312" w:hint="eastAsia"/>
          <w:color w:val="000000"/>
          <w:sz w:val="32"/>
          <w:szCs w:val="32"/>
        </w:rPr>
        <w:t>青岛</w:t>
      </w:r>
      <w:r>
        <w:rPr>
          <w:rFonts w:ascii="仿宋_GB2312" w:eastAsia="仿宋_GB2312" w:hAnsi="仿宋_GB2312" w:cs="仿宋_GB2312" w:hint="eastAsia"/>
          <w:color w:val="000000"/>
          <w:sz w:val="32"/>
          <w:szCs w:val="32"/>
        </w:rPr>
        <w:t>市全民</w:t>
      </w:r>
      <w:r w:rsidR="003E52A3">
        <w:rPr>
          <w:rFonts w:ascii="仿宋_GB2312" w:eastAsia="仿宋_GB2312" w:hAnsi="仿宋_GB2312" w:cs="仿宋_GB2312" w:hint="eastAsia"/>
          <w:color w:val="000000"/>
          <w:sz w:val="32"/>
          <w:szCs w:val="32"/>
        </w:rPr>
        <w:t>健身</w:t>
      </w:r>
      <w:r>
        <w:rPr>
          <w:rFonts w:ascii="仿宋_GB2312" w:eastAsia="仿宋_GB2312" w:hAnsi="仿宋_GB2312" w:cs="仿宋_GB2312" w:hint="eastAsia"/>
          <w:color w:val="000000"/>
          <w:sz w:val="32"/>
          <w:szCs w:val="32"/>
        </w:rPr>
        <w:t>条例》被列入市人大常委会202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年立法</w:t>
      </w:r>
      <w:r w:rsidR="008B7B1D">
        <w:rPr>
          <w:rFonts w:ascii="仿宋_GB2312" w:eastAsia="仿宋_GB2312" w:hAnsi="仿宋_GB2312" w:cs="仿宋_GB2312" w:hint="eastAsia"/>
          <w:color w:val="000000"/>
          <w:sz w:val="32"/>
          <w:szCs w:val="32"/>
        </w:rPr>
        <w:t>重点推进项目</w:t>
      </w:r>
      <w:r>
        <w:rPr>
          <w:rFonts w:ascii="仿宋_GB2312" w:eastAsia="仿宋_GB2312" w:hAnsi="仿宋_GB2312" w:cs="仿宋_GB2312" w:hint="eastAsia"/>
          <w:color w:val="000000"/>
          <w:sz w:val="32"/>
          <w:szCs w:val="32"/>
        </w:rPr>
        <w:t>。202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年初市体育局就该立法项目成立立法专班，</w:t>
      </w:r>
      <w:r w:rsidR="007C569F" w:rsidRPr="007C569F">
        <w:rPr>
          <w:rFonts w:ascii="仿宋_GB2312" w:eastAsia="仿宋_GB2312" w:hAnsi="仿宋_GB2312" w:cs="仿宋_GB2312" w:hint="eastAsia"/>
          <w:color w:val="000000"/>
          <w:sz w:val="32"/>
          <w:szCs w:val="32"/>
        </w:rPr>
        <w:t>在市人大社会建设工作室、市人大法制工作室、市司法局的具体指导下，</w:t>
      </w:r>
      <w:r w:rsidR="00D741FC">
        <w:rPr>
          <w:rFonts w:ascii="仿宋_GB2312" w:eastAsia="仿宋_GB2312" w:hAnsi="仿宋_GB2312" w:cs="仿宋_GB2312" w:hint="eastAsia"/>
          <w:color w:val="000000"/>
          <w:sz w:val="32"/>
          <w:szCs w:val="32"/>
        </w:rPr>
        <w:t>市体育局</w:t>
      </w:r>
      <w:r w:rsidR="007C569F" w:rsidRPr="007C569F">
        <w:rPr>
          <w:rFonts w:ascii="仿宋_GB2312" w:eastAsia="仿宋_GB2312" w:hAnsi="仿宋_GB2312" w:cs="仿宋_GB2312" w:hint="eastAsia"/>
          <w:color w:val="000000"/>
          <w:sz w:val="32"/>
          <w:szCs w:val="32"/>
        </w:rPr>
        <w:t>结合“作风能力提升年”在区市进行深入调研，结合“全民健身一张图”建设先后赴杭州、宁波、镇江等地实地调研，通过网络、电话等形式加强与兄弟城市体育部门联系，学习先进经验和做法。在此基础上，</w:t>
      </w:r>
      <w:r w:rsidR="007C569F">
        <w:rPr>
          <w:rFonts w:ascii="仿宋_GB2312" w:eastAsia="仿宋_GB2312" w:hAnsi="仿宋_GB2312" w:cs="仿宋_GB2312" w:hint="eastAsia"/>
          <w:color w:val="000000"/>
          <w:sz w:val="32"/>
          <w:szCs w:val="32"/>
        </w:rPr>
        <w:t>组织</w:t>
      </w:r>
      <w:r w:rsidR="006C07E0">
        <w:rPr>
          <w:rFonts w:ascii="仿宋_GB2312" w:eastAsia="仿宋_GB2312" w:hAnsi="仿宋_GB2312" w:cs="仿宋_GB2312" w:hint="eastAsia"/>
          <w:color w:val="000000"/>
          <w:sz w:val="32"/>
          <w:szCs w:val="32"/>
        </w:rPr>
        <w:t>起草</w:t>
      </w:r>
      <w:r w:rsidR="007C569F">
        <w:rPr>
          <w:rFonts w:ascii="仿宋_GB2312" w:eastAsia="仿宋_GB2312" w:hAnsi="仿宋_GB2312" w:cs="仿宋_GB2312" w:hint="eastAsia"/>
          <w:color w:val="000000"/>
          <w:sz w:val="32"/>
          <w:szCs w:val="32"/>
        </w:rPr>
        <w:t>了</w:t>
      </w:r>
      <w:r>
        <w:rPr>
          <w:rFonts w:ascii="仿宋_GB2312" w:eastAsia="仿宋_GB2312" w:hAnsi="仿宋_GB2312" w:cs="仿宋_GB2312" w:hint="eastAsia"/>
          <w:color w:val="000000"/>
          <w:sz w:val="32"/>
          <w:szCs w:val="32"/>
        </w:rPr>
        <w:t>《</w:t>
      </w:r>
      <w:r w:rsidR="004754A7">
        <w:rPr>
          <w:rFonts w:ascii="仿宋_GB2312" w:eastAsia="仿宋_GB2312" w:hAnsi="仿宋_GB2312" w:cs="仿宋_GB2312" w:hint="eastAsia"/>
          <w:color w:val="000000"/>
          <w:sz w:val="32"/>
          <w:szCs w:val="32"/>
        </w:rPr>
        <w:t>青岛市全民健身条例</w:t>
      </w:r>
      <w:r w:rsidR="007C569F">
        <w:rPr>
          <w:rFonts w:ascii="仿宋_GB2312" w:eastAsia="仿宋_GB2312" w:hAnsi="仿宋_GB2312" w:cs="仿宋_GB2312" w:hint="eastAsia"/>
          <w:color w:val="000000"/>
          <w:sz w:val="32"/>
          <w:szCs w:val="32"/>
        </w:rPr>
        <w:t>（草案征求意见稿）》（以下简称《条例》），并征求了</w:t>
      </w:r>
      <w:r w:rsidR="007C569F" w:rsidRPr="007C569F">
        <w:rPr>
          <w:rFonts w:ascii="仿宋_GB2312" w:eastAsia="仿宋_GB2312" w:hAnsi="仿宋_GB2312" w:cs="仿宋_GB2312" w:hint="eastAsia"/>
          <w:color w:val="000000"/>
          <w:sz w:val="32"/>
          <w:szCs w:val="32"/>
        </w:rPr>
        <w:t>各区市体育主管部门、全民健身联席会议成员单位、相关专家学者的意见建议并做了相应修改完善</w:t>
      </w:r>
      <w:r>
        <w:rPr>
          <w:rFonts w:ascii="仿宋_GB2312" w:eastAsia="仿宋_GB2312" w:hAnsi="仿宋_GB2312" w:cs="仿宋_GB2312" w:hint="eastAsia"/>
          <w:color w:val="000000"/>
          <w:sz w:val="32"/>
          <w:szCs w:val="32"/>
        </w:rPr>
        <w:t>。</w:t>
      </w:r>
    </w:p>
    <w:p w:rsidR="007C569F" w:rsidRDefault="005A7603" w:rsidP="00FB484B">
      <w:pPr>
        <w:spacing w:line="570" w:lineRule="exact"/>
        <w:ind w:firstLineChars="200" w:firstLine="640"/>
        <w:rPr>
          <w:rFonts w:ascii="仿宋_GB2312" w:eastAsia="仿宋_GB2312" w:hAnsi="仿宋_GB2312" w:cs="仿宋_GB2312"/>
          <w:color w:val="000000"/>
          <w:sz w:val="32"/>
          <w:szCs w:val="32"/>
        </w:rPr>
      </w:pPr>
      <w:r w:rsidRPr="00BE4B7B">
        <w:rPr>
          <w:rFonts w:ascii="仿宋_GB2312" w:eastAsia="仿宋_GB2312" w:hAnsi="仿宋_GB2312" w:cs="仿宋_GB2312" w:hint="eastAsia"/>
          <w:color w:val="000000"/>
          <w:sz w:val="32"/>
          <w:szCs w:val="32"/>
        </w:rPr>
        <w:t>《条例》的技术思路是：</w:t>
      </w:r>
      <w:r w:rsidR="00652E4A" w:rsidRPr="00BE4B7B">
        <w:rPr>
          <w:rFonts w:ascii="仿宋_GB2312" w:eastAsia="仿宋_GB2312" w:hAnsi="仿宋_GB2312" w:cs="仿宋_GB2312" w:hint="eastAsia"/>
          <w:color w:val="000000"/>
          <w:sz w:val="32"/>
          <w:szCs w:val="32"/>
        </w:rPr>
        <w:t>紧扣地方特色</w:t>
      </w:r>
      <w:r w:rsidRPr="00BE4B7B">
        <w:rPr>
          <w:rFonts w:ascii="仿宋_GB2312" w:eastAsia="仿宋_GB2312" w:hAnsi="仿宋_GB2312" w:cs="仿宋_GB2312" w:hint="eastAsia"/>
          <w:color w:val="000000"/>
          <w:sz w:val="32"/>
          <w:szCs w:val="32"/>
        </w:rPr>
        <w:t>，</w:t>
      </w:r>
      <w:r w:rsidR="00652E4A" w:rsidRPr="00BE4B7B">
        <w:rPr>
          <w:rFonts w:ascii="仿宋_GB2312" w:eastAsia="仿宋_GB2312" w:hAnsi="仿宋_GB2312" w:cs="仿宋_GB2312" w:hint="eastAsia"/>
          <w:color w:val="000000"/>
          <w:sz w:val="32"/>
          <w:szCs w:val="32"/>
        </w:rPr>
        <w:t>深入调查研究，用立法把全民健身工作涉及的重点难点摸透</w:t>
      </w:r>
      <w:r w:rsidRPr="00BE4B7B">
        <w:rPr>
          <w:rFonts w:ascii="仿宋_GB2312" w:eastAsia="仿宋_GB2312" w:hAnsi="仿宋_GB2312" w:cs="仿宋_GB2312" w:hint="eastAsia"/>
          <w:color w:val="000000"/>
          <w:sz w:val="32"/>
          <w:szCs w:val="32"/>
        </w:rPr>
        <w:t>；</w:t>
      </w:r>
      <w:r w:rsidR="007C569F">
        <w:rPr>
          <w:rFonts w:ascii="仿宋_GB2312" w:eastAsia="仿宋_GB2312" w:hAnsi="仿宋_GB2312" w:cs="仿宋_GB2312" w:hint="eastAsia"/>
          <w:color w:val="000000"/>
          <w:sz w:val="32"/>
          <w:szCs w:val="32"/>
        </w:rPr>
        <w:t>固化既有经验，保留成功做法，</w:t>
      </w:r>
      <w:r w:rsidR="007369D6">
        <w:rPr>
          <w:rFonts w:ascii="仿宋_GB2312" w:eastAsia="仿宋_GB2312" w:hAnsi="仿宋_GB2312" w:cs="仿宋_GB2312" w:hint="eastAsia"/>
          <w:color w:val="000000"/>
          <w:sz w:val="32"/>
          <w:szCs w:val="32"/>
        </w:rPr>
        <w:t>通过地方立法方式</w:t>
      </w:r>
      <w:r w:rsidR="007C569F">
        <w:rPr>
          <w:rFonts w:ascii="仿宋_GB2312" w:eastAsia="仿宋_GB2312" w:hAnsi="仿宋_GB2312" w:cs="仿宋_GB2312" w:hint="eastAsia"/>
          <w:color w:val="000000"/>
          <w:sz w:val="32"/>
          <w:szCs w:val="32"/>
        </w:rPr>
        <w:t>肯定和加强</w:t>
      </w:r>
      <w:r w:rsidR="007369D6">
        <w:rPr>
          <w:rFonts w:ascii="仿宋_GB2312" w:eastAsia="仿宋_GB2312" w:hAnsi="仿宋_GB2312" w:cs="仿宋_GB2312" w:hint="eastAsia"/>
          <w:color w:val="000000"/>
          <w:sz w:val="32"/>
          <w:szCs w:val="32"/>
        </w:rPr>
        <w:t>青岛全民健身工作特色；重申上级要求，提出具体举措，</w:t>
      </w:r>
      <w:r w:rsidR="007369D6" w:rsidRPr="00BE4B7B">
        <w:rPr>
          <w:rFonts w:ascii="仿宋_GB2312" w:eastAsia="仿宋_GB2312" w:hAnsi="仿宋_GB2312" w:cs="仿宋_GB2312" w:hint="eastAsia"/>
          <w:color w:val="000000"/>
          <w:sz w:val="32"/>
          <w:szCs w:val="32"/>
        </w:rPr>
        <w:t>以国家、省、市最新政策精神为指引，</w:t>
      </w:r>
      <w:r w:rsidR="003274E1">
        <w:rPr>
          <w:rFonts w:ascii="仿宋_GB2312" w:eastAsia="仿宋_GB2312" w:hAnsi="仿宋_GB2312" w:cs="仿宋_GB2312" w:hint="eastAsia"/>
          <w:color w:val="000000"/>
          <w:sz w:val="32"/>
          <w:szCs w:val="32"/>
        </w:rPr>
        <w:t>立足我市实际</w:t>
      </w:r>
      <w:r w:rsidR="007369D6">
        <w:rPr>
          <w:rFonts w:ascii="仿宋_GB2312" w:eastAsia="仿宋_GB2312" w:hAnsi="仿宋_GB2312" w:cs="仿宋_GB2312" w:hint="eastAsia"/>
          <w:color w:val="000000"/>
          <w:sz w:val="32"/>
          <w:szCs w:val="32"/>
        </w:rPr>
        <w:t>强化工作创新</w:t>
      </w:r>
      <w:r w:rsidR="003274E1">
        <w:rPr>
          <w:rFonts w:ascii="仿宋_GB2312" w:eastAsia="仿宋_GB2312" w:hAnsi="仿宋_GB2312" w:cs="仿宋_GB2312" w:hint="eastAsia"/>
          <w:color w:val="000000"/>
          <w:sz w:val="32"/>
          <w:szCs w:val="32"/>
        </w:rPr>
        <w:t>；紧盯发展瓶颈，解决矛盾问题，</w:t>
      </w:r>
      <w:r w:rsidR="001D4D0F">
        <w:rPr>
          <w:rFonts w:ascii="仿宋_GB2312" w:eastAsia="仿宋_GB2312" w:hAnsi="仿宋_GB2312" w:cs="仿宋_GB2312" w:hint="eastAsia"/>
          <w:color w:val="000000"/>
          <w:sz w:val="32"/>
          <w:szCs w:val="32"/>
        </w:rPr>
        <w:t>着眼全民健身工作中的堵点难点问题，找准解决路径，</w:t>
      </w:r>
      <w:r w:rsidR="007369D6">
        <w:rPr>
          <w:rFonts w:ascii="仿宋_GB2312" w:eastAsia="仿宋_GB2312" w:hAnsi="仿宋_GB2312" w:cs="仿宋_GB2312" w:hint="eastAsia"/>
          <w:color w:val="000000"/>
          <w:sz w:val="32"/>
          <w:szCs w:val="32"/>
        </w:rPr>
        <w:t>以期</w:t>
      </w:r>
      <w:r w:rsidR="007369D6" w:rsidRPr="00BE4B7B">
        <w:rPr>
          <w:rFonts w:ascii="仿宋_GB2312" w:eastAsia="仿宋_GB2312" w:hAnsi="仿宋_GB2312" w:cs="仿宋_GB2312" w:hint="eastAsia"/>
          <w:color w:val="000000"/>
          <w:sz w:val="32"/>
          <w:szCs w:val="32"/>
        </w:rPr>
        <w:t>实现</w:t>
      </w:r>
      <w:r w:rsidR="007369D6">
        <w:rPr>
          <w:rFonts w:ascii="仿宋_GB2312" w:eastAsia="仿宋_GB2312" w:hAnsi="仿宋_GB2312" w:cs="仿宋_GB2312" w:hint="eastAsia"/>
          <w:color w:val="000000"/>
          <w:sz w:val="32"/>
          <w:szCs w:val="32"/>
        </w:rPr>
        <w:t>条例</w:t>
      </w:r>
      <w:r w:rsidR="007369D6" w:rsidRPr="00BE4B7B">
        <w:rPr>
          <w:rFonts w:ascii="仿宋_GB2312" w:eastAsia="仿宋_GB2312" w:hAnsi="仿宋_GB2312" w:cs="仿宋_GB2312" w:hint="eastAsia"/>
          <w:color w:val="000000"/>
          <w:sz w:val="32"/>
          <w:szCs w:val="32"/>
        </w:rPr>
        <w:t>中能有几个关键条款、特色条款和亮点条款。</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条例》的体例结构是：以全民健身工作内容和逻辑为基础，综合研究相关上位法和各地立法的体例结构特征，《条例》采取了分章的体例，除总则、法律责任和附则等基本构成章外，还设置了“全民健身设施、全民健身活动、服务保障”三章主体内容。</w:t>
      </w:r>
    </w:p>
    <w:p w:rsidR="001D4D0F"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《条例》的立法目的是：</w:t>
      </w:r>
      <w:r w:rsidR="001D4D0F">
        <w:rPr>
          <w:rFonts w:ascii="仿宋_GB2312" w:eastAsia="仿宋_GB2312" w:hAnsi="仿宋_GB2312" w:cs="仿宋_GB2312" w:hint="eastAsia"/>
          <w:color w:val="000000"/>
          <w:sz w:val="32"/>
          <w:szCs w:val="32"/>
        </w:rPr>
        <w:t>一是促进我市全民健身工作规范开展；二是保护市民参加全民健身活动的合法权益；三是贯彻全民健身国家战略，助力我市活力海洋之都、精彩宜人之城建设。</w:t>
      </w:r>
    </w:p>
    <w:p w:rsidR="0087149B" w:rsidRPr="00497356" w:rsidRDefault="005A7603" w:rsidP="00FB484B">
      <w:pPr>
        <w:spacing w:line="570" w:lineRule="exact"/>
        <w:ind w:firstLineChars="200" w:firstLine="640"/>
        <w:rPr>
          <w:rFonts w:ascii="黑体" w:eastAsia="黑体" w:hAnsi="黑体" w:cs="仿宋_GB2312"/>
          <w:bCs/>
          <w:color w:val="000000"/>
          <w:sz w:val="32"/>
          <w:szCs w:val="32"/>
        </w:rPr>
      </w:pPr>
      <w:r w:rsidRPr="00497356">
        <w:rPr>
          <w:rFonts w:ascii="黑体" w:eastAsia="黑体" w:hAnsi="黑体" w:cs="仿宋_GB2312" w:hint="eastAsia"/>
          <w:bCs/>
          <w:color w:val="000000"/>
          <w:sz w:val="32"/>
          <w:szCs w:val="32"/>
        </w:rPr>
        <w:t>三、《条例》主要内容的说明</w:t>
      </w:r>
    </w:p>
    <w:p w:rsidR="0087149B" w:rsidRPr="00497356" w:rsidRDefault="005A7603" w:rsidP="00FB484B">
      <w:pPr>
        <w:spacing w:line="570" w:lineRule="exact"/>
        <w:ind w:firstLineChars="200" w:firstLine="640"/>
        <w:rPr>
          <w:rFonts w:ascii="楷体_GB2312" w:eastAsia="楷体_GB2312" w:hAnsi="黑体" w:cs="仿宋_GB2312"/>
          <w:bCs/>
          <w:color w:val="000000"/>
          <w:sz w:val="32"/>
          <w:szCs w:val="32"/>
        </w:rPr>
      </w:pPr>
      <w:r w:rsidRPr="00497356">
        <w:rPr>
          <w:rFonts w:ascii="楷体_GB2312" w:eastAsia="楷体_GB2312" w:hAnsi="黑体" w:cs="仿宋_GB2312" w:hint="eastAsia"/>
          <w:bCs/>
          <w:color w:val="000000"/>
          <w:sz w:val="32"/>
          <w:szCs w:val="32"/>
        </w:rPr>
        <w:t>（一）关于全民健身工作的政府责任和部门职责</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《条例》规定市、</w:t>
      </w:r>
      <w:r w:rsidR="00066515">
        <w:rPr>
          <w:rFonts w:ascii="仿宋_GB2312" w:eastAsia="仿宋_GB2312" w:hAnsi="仿宋_GB2312" w:cs="仿宋_GB2312" w:hint="eastAsia"/>
          <w:color w:val="000000"/>
          <w:sz w:val="32"/>
          <w:szCs w:val="32"/>
        </w:rPr>
        <w:t>区（市）</w:t>
      </w:r>
      <w:r>
        <w:rPr>
          <w:rFonts w:ascii="仿宋_GB2312" w:eastAsia="仿宋_GB2312" w:hAnsi="仿宋_GB2312" w:cs="仿宋_GB2312" w:hint="eastAsia"/>
          <w:color w:val="000000"/>
          <w:sz w:val="32"/>
          <w:szCs w:val="32"/>
        </w:rPr>
        <w:t>两级政府承担全民健身工作的组织领导职责，</w:t>
      </w:r>
      <w:r w:rsidR="00066515" w:rsidRPr="00151822">
        <w:rPr>
          <w:rFonts w:ascii="仿宋_GB2312" w:eastAsia="仿宋_GB2312" w:hAnsi="仿宋_GB2312" w:cs="仿宋_GB2312" w:hint="eastAsia"/>
          <w:sz w:val="32"/>
          <w:szCs w:val="32"/>
        </w:rPr>
        <w:t>街道办事处、乡镇人民政府</w:t>
      </w:r>
      <w:r>
        <w:rPr>
          <w:rFonts w:ascii="仿宋_GB2312" w:eastAsia="仿宋_GB2312" w:hAnsi="仿宋_GB2312" w:cs="仿宋_GB2312" w:hint="eastAsia"/>
          <w:color w:val="000000"/>
          <w:sz w:val="32"/>
          <w:szCs w:val="32"/>
        </w:rPr>
        <w:t>做好全民健身相关工作，并明确规定将全民健身事业纳入国民经济和社会发展规划、纳入</w:t>
      </w:r>
      <w:r w:rsidR="00066515">
        <w:rPr>
          <w:rFonts w:ascii="仿宋_GB2312" w:eastAsia="仿宋_GB2312" w:hAnsi="仿宋_GB2312" w:cs="仿宋_GB2312" w:hint="eastAsia"/>
          <w:color w:val="000000"/>
          <w:sz w:val="32"/>
          <w:szCs w:val="32"/>
        </w:rPr>
        <w:t>基层</w:t>
      </w:r>
      <w:r>
        <w:rPr>
          <w:rFonts w:ascii="仿宋_GB2312" w:eastAsia="仿宋_GB2312" w:hAnsi="仿宋_GB2312" w:cs="仿宋_GB2312" w:hint="eastAsia"/>
          <w:color w:val="000000"/>
          <w:sz w:val="32"/>
          <w:szCs w:val="32"/>
        </w:rPr>
        <w:t>公共服务体系，</w:t>
      </w:r>
      <w:r w:rsidR="005F0E32" w:rsidRPr="00151822">
        <w:rPr>
          <w:rFonts w:ascii="仿宋_GB2312" w:eastAsia="仿宋_GB2312" w:hAnsi="仿宋_GB2312" w:cs="仿宋_GB2312" w:hint="eastAsia"/>
          <w:sz w:val="32"/>
          <w:szCs w:val="32"/>
        </w:rPr>
        <w:t>将全民健身工作所需经费纳入本级财政预算</w:t>
      </w:r>
      <w:r w:rsidR="005F0E32">
        <w:rPr>
          <w:rFonts w:ascii="仿宋_GB2312" w:eastAsia="仿宋_GB2312" w:hAnsi="仿宋_GB2312" w:cs="仿宋_GB2312" w:hint="eastAsia"/>
          <w:color w:val="000000"/>
          <w:sz w:val="32"/>
          <w:szCs w:val="32"/>
        </w:rPr>
        <w:t>，市、区（市）两级体育主管部门负责本行政区域内全民健身工作，确认了全民健身工作中体育部门的主管职责。</w:t>
      </w:r>
      <w:r>
        <w:rPr>
          <w:rFonts w:ascii="仿宋_GB2312" w:eastAsia="仿宋_GB2312" w:hAnsi="仿宋_GB2312" w:cs="仿宋_GB2312" w:hint="eastAsia"/>
          <w:color w:val="000000"/>
          <w:sz w:val="32"/>
          <w:szCs w:val="32"/>
        </w:rPr>
        <w:t>（第四条）</w:t>
      </w:r>
    </w:p>
    <w:p w:rsidR="0087149B" w:rsidRPr="00497356" w:rsidRDefault="005A7603" w:rsidP="00FB484B">
      <w:pPr>
        <w:spacing w:line="570" w:lineRule="exact"/>
        <w:ind w:firstLineChars="200" w:firstLine="640"/>
        <w:rPr>
          <w:rFonts w:ascii="楷体_GB2312" w:eastAsia="楷体_GB2312" w:hAnsi="黑体" w:cs="仿宋_GB2312"/>
          <w:bCs/>
          <w:color w:val="000000"/>
          <w:sz w:val="32"/>
          <w:szCs w:val="32"/>
        </w:rPr>
      </w:pPr>
      <w:bookmarkStart w:id="0" w:name="_Hlk100222503"/>
      <w:r w:rsidRPr="00497356">
        <w:rPr>
          <w:rFonts w:ascii="楷体_GB2312" w:eastAsia="楷体_GB2312" w:hAnsi="黑体" w:cs="仿宋_GB2312" w:hint="eastAsia"/>
          <w:bCs/>
          <w:color w:val="000000"/>
          <w:sz w:val="32"/>
          <w:szCs w:val="32"/>
        </w:rPr>
        <w:t>（二）关于全民健身设施的规划、建设、维护和管理</w:t>
      </w:r>
      <w:bookmarkEnd w:id="0"/>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《条例》规定将</w:t>
      </w:r>
      <w:r w:rsidR="00E3173B" w:rsidRPr="00151822">
        <w:rPr>
          <w:rFonts w:ascii="仿宋_GB2312" w:eastAsia="仿宋_GB2312" w:hAnsi="仿宋_GB2312" w:cs="仿宋_GB2312" w:hint="eastAsia"/>
          <w:sz w:val="32"/>
          <w:szCs w:val="32"/>
        </w:rPr>
        <w:t>将全民健身设施建设纳入国土空间规划和年度用地计划，构建统筹协调、城乡兼顾、合理布局、方便群众的全民健身设施网络体系</w:t>
      </w:r>
      <w:r>
        <w:rPr>
          <w:rFonts w:ascii="仿宋_GB2312" w:eastAsia="仿宋_GB2312" w:hAnsi="仿宋_GB2312" w:cs="仿宋_GB2312" w:hint="eastAsia"/>
          <w:color w:val="000000"/>
          <w:sz w:val="32"/>
          <w:szCs w:val="32"/>
        </w:rPr>
        <w:t>，明确全民健身设施</w:t>
      </w:r>
      <w:r w:rsidR="00620B83">
        <w:rPr>
          <w:rFonts w:ascii="仿宋_GB2312" w:eastAsia="仿宋_GB2312" w:hAnsi="仿宋_GB2312" w:cs="仿宋_GB2312" w:hint="eastAsia"/>
          <w:color w:val="000000"/>
          <w:sz w:val="32"/>
          <w:szCs w:val="32"/>
        </w:rPr>
        <w:t>建设</w:t>
      </w:r>
      <w:r>
        <w:rPr>
          <w:rFonts w:ascii="仿宋_GB2312" w:eastAsia="仿宋_GB2312" w:hAnsi="仿宋_GB2312" w:cs="仿宋_GB2312" w:hint="eastAsia"/>
          <w:color w:val="000000"/>
          <w:sz w:val="32"/>
          <w:szCs w:val="32"/>
        </w:rPr>
        <w:t>专项规划的编制职责和基本要求，以规划引领全民健身设施建设，保障土地等空间资源。（第</w:t>
      </w:r>
      <w:r w:rsidR="001D4639">
        <w:rPr>
          <w:rFonts w:ascii="仿宋_GB2312" w:eastAsia="仿宋_GB2312" w:hAnsi="仿宋_GB2312" w:cs="仿宋_GB2312" w:hint="eastAsia"/>
          <w:color w:val="000000"/>
          <w:sz w:val="32"/>
          <w:szCs w:val="32"/>
        </w:rPr>
        <w:t>八</w:t>
      </w:r>
      <w:r>
        <w:rPr>
          <w:rFonts w:ascii="仿宋_GB2312" w:eastAsia="仿宋_GB2312" w:hAnsi="仿宋_GB2312" w:cs="仿宋_GB2312" w:hint="eastAsia"/>
          <w:color w:val="000000"/>
          <w:sz w:val="32"/>
          <w:szCs w:val="32"/>
        </w:rPr>
        <w:t>条）</w:t>
      </w:r>
    </w:p>
    <w:p w:rsidR="00260E4C"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《条例》规定</w:t>
      </w:r>
      <w:r w:rsidR="001E5F20" w:rsidRPr="00151822">
        <w:rPr>
          <w:rFonts w:ascii="仿宋_GB2312" w:eastAsia="仿宋_GB2312" w:hAnsi="Calibri" w:hint="eastAsia"/>
          <w:sz w:val="32"/>
          <w:szCs w:val="32"/>
        </w:rPr>
        <w:t>新建</w:t>
      </w:r>
      <w:r w:rsidR="001E5F20" w:rsidRPr="00151822">
        <w:rPr>
          <w:rFonts w:ascii="仿宋_GB2312" w:eastAsia="仿宋_GB2312" w:hint="eastAsia"/>
          <w:sz w:val="32"/>
          <w:szCs w:val="32"/>
        </w:rPr>
        <w:t>居民住宅区，</w:t>
      </w:r>
      <w:r w:rsidR="001E5F20" w:rsidRPr="00151822">
        <w:rPr>
          <w:rFonts w:ascii="仿宋_GB2312" w:eastAsia="仿宋_GB2312" w:hAnsi="Calibri" w:hint="eastAsia"/>
          <w:sz w:val="32"/>
          <w:szCs w:val="32"/>
        </w:rPr>
        <w:t>要按室内人均建筑面积不低</w:t>
      </w:r>
      <w:r w:rsidR="001E5F20" w:rsidRPr="00151822">
        <w:rPr>
          <w:rFonts w:ascii="仿宋_GB2312" w:eastAsia="仿宋_GB2312" w:hAnsi="Calibri" w:hint="eastAsia"/>
          <w:sz w:val="32"/>
          <w:szCs w:val="32"/>
        </w:rPr>
        <w:lastRenderedPageBreak/>
        <w:t>于0.1平方米或室外人均用地不低于0.3平方米的标准配建公共健身设施</w:t>
      </w:r>
      <w:r>
        <w:rPr>
          <w:rFonts w:ascii="仿宋_GB2312" w:eastAsia="仿宋_GB2312" w:hAnsi="仿宋_GB2312" w:cs="仿宋_GB2312" w:hint="eastAsia"/>
          <w:color w:val="000000"/>
          <w:sz w:val="32"/>
          <w:szCs w:val="32"/>
        </w:rPr>
        <w:t>。（第</w:t>
      </w:r>
      <w:r w:rsidR="00BD6AE8">
        <w:rPr>
          <w:rFonts w:ascii="仿宋_GB2312" w:eastAsia="仿宋_GB2312" w:hAnsi="仿宋_GB2312" w:cs="仿宋_GB2312" w:hint="eastAsia"/>
          <w:color w:val="000000"/>
          <w:sz w:val="32"/>
          <w:szCs w:val="32"/>
        </w:rPr>
        <w:t>九</w:t>
      </w:r>
      <w:r>
        <w:rPr>
          <w:rFonts w:ascii="仿宋_GB2312" w:eastAsia="仿宋_GB2312" w:hAnsi="仿宋_GB2312" w:cs="仿宋_GB2312" w:hint="eastAsia"/>
          <w:color w:val="000000"/>
          <w:sz w:val="32"/>
          <w:szCs w:val="32"/>
        </w:rPr>
        <w:t>条）</w:t>
      </w:r>
    </w:p>
    <w:p w:rsidR="0087149B" w:rsidRDefault="00761C07" w:rsidP="00FB484B">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将特殊群体全民健身纳入其中，</w:t>
      </w:r>
      <w:r w:rsidRPr="00151822">
        <w:rPr>
          <w:rFonts w:ascii="仿宋_GB2312" w:eastAsia="仿宋_GB2312" w:hAnsi="仿宋_GB2312" w:cs="仿宋_GB2312" w:hint="eastAsia"/>
          <w:sz w:val="32"/>
          <w:szCs w:val="32"/>
        </w:rPr>
        <w:t>充分考虑未</w:t>
      </w:r>
      <w:r w:rsidR="00712EEF">
        <w:rPr>
          <w:rFonts w:ascii="仿宋_GB2312" w:eastAsia="仿宋_GB2312" w:hAnsi="仿宋_GB2312" w:cs="仿宋_GB2312" w:hint="eastAsia"/>
          <w:sz w:val="32"/>
          <w:szCs w:val="32"/>
        </w:rPr>
        <w:t>成年人、老年人、残疾人等人群的特殊要求，满足不同人群的健身需要，为特殊群体健身活动提供便利和政策支持。</w:t>
      </w:r>
      <w:r w:rsidR="00AF0B84">
        <w:rPr>
          <w:rFonts w:ascii="仿宋_GB2312" w:eastAsia="仿宋_GB2312" w:hAnsi="仿宋_GB2312" w:cs="仿宋_GB2312" w:hint="eastAsia"/>
          <w:sz w:val="32"/>
          <w:szCs w:val="32"/>
        </w:rPr>
        <w:t>（第</w:t>
      </w:r>
      <w:r w:rsidR="00BD6AE8">
        <w:rPr>
          <w:rFonts w:ascii="仿宋_GB2312" w:eastAsia="仿宋_GB2312" w:hAnsi="仿宋_GB2312" w:cs="仿宋_GB2312" w:hint="eastAsia"/>
          <w:sz w:val="32"/>
          <w:szCs w:val="32"/>
        </w:rPr>
        <w:t>十</w:t>
      </w:r>
      <w:r w:rsidR="00AF0B84">
        <w:rPr>
          <w:rFonts w:ascii="仿宋_GB2312" w:eastAsia="仿宋_GB2312" w:hAnsi="仿宋_GB2312" w:cs="仿宋_GB2312" w:hint="eastAsia"/>
          <w:sz w:val="32"/>
          <w:szCs w:val="32"/>
        </w:rPr>
        <w:t>条）</w:t>
      </w:r>
    </w:p>
    <w:p w:rsidR="00961F5A" w:rsidRDefault="00961F5A"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《条例》明确了各类全民健身设施的管理维护责任单位，并规定其</w:t>
      </w:r>
      <w:r w:rsidRPr="00151822">
        <w:rPr>
          <w:rFonts w:ascii="仿宋_GB2312" w:eastAsia="仿宋_GB2312" w:hAnsi="仿宋_GB2312" w:cs="仿宋_GB2312" w:hint="eastAsia"/>
          <w:sz w:val="32"/>
          <w:szCs w:val="32"/>
        </w:rPr>
        <w:t>建立健全设施使用、维修、安全和卫生管理制定</w:t>
      </w:r>
      <w:r>
        <w:rPr>
          <w:rFonts w:ascii="仿宋_GB2312" w:eastAsia="仿宋_GB2312" w:hAnsi="仿宋_GB2312" w:cs="仿宋_GB2312" w:hint="eastAsia"/>
          <w:color w:val="000000"/>
          <w:sz w:val="32"/>
          <w:szCs w:val="32"/>
        </w:rPr>
        <w:t>、</w:t>
      </w:r>
      <w:r w:rsidRPr="00151822">
        <w:rPr>
          <w:rFonts w:ascii="仿宋_GB2312" w:eastAsia="仿宋_GB2312" w:hAnsi="仿宋_GB2312" w:cs="仿宋_GB2312" w:hint="eastAsia"/>
          <w:sz w:val="32"/>
          <w:szCs w:val="32"/>
        </w:rPr>
        <w:t>使用符合国家安全标准的设施和设备</w:t>
      </w:r>
      <w:r>
        <w:rPr>
          <w:rFonts w:ascii="仿宋_GB2312" w:eastAsia="仿宋_GB2312" w:hAnsi="仿宋_GB2312" w:cs="仿宋_GB2312" w:hint="eastAsia"/>
          <w:color w:val="000000"/>
          <w:sz w:val="32"/>
          <w:szCs w:val="32"/>
        </w:rPr>
        <w:t>、维护设施安全等管理职责</w:t>
      </w:r>
      <w:r w:rsidR="00260E4C">
        <w:rPr>
          <w:rFonts w:ascii="仿宋_GB2312" w:eastAsia="仿宋_GB2312" w:hAnsi="仿宋_GB2312" w:cs="仿宋_GB2312" w:hint="eastAsia"/>
          <w:color w:val="000000"/>
          <w:sz w:val="32"/>
          <w:szCs w:val="32"/>
        </w:rPr>
        <w:t>（</w:t>
      </w:r>
      <w:r w:rsidR="00796FF5">
        <w:rPr>
          <w:rFonts w:ascii="仿宋_GB2312" w:eastAsia="仿宋_GB2312" w:hAnsi="仿宋_GB2312" w:cs="仿宋_GB2312" w:hint="eastAsia"/>
          <w:color w:val="000000"/>
          <w:sz w:val="32"/>
          <w:szCs w:val="32"/>
        </w:rPr>
        <w:t>第十</w:t>
      </w:r>
      <w:r w:rsidR="00BD6AE8">
        <w:rPr>
          <w:rFonts w:ascii="仿宋_GB2312" w:eastAsia="仿宋_GB2312" w:hAnsi="仿宋_GB2312" w:cs="仿宋_GB2312" w:hint="eastAsia"/>
          <w:color w:val="000000"/>
          <w:sz w:val="32"/>
          <w:szCs w:val="32"/>
        </w:rPr>
        <w:t>一</w:t>
      </w:r>
      <w:r w:rsidR="00796FF5">
        <w:rPr>
          <w:rFonts w:ascii="仿宋_GB2312" w:eastAsia="仿宋_GB2312" w:hAnsi="仿宋_GB2312" w:cs="仿宋_GB2312" w:hint="eastAsia"/>
          <w:color w:val="000000"/>
          <w:sz w:val="32"/>
          <w:szCs w:val="32"/>
        </w:rPr>
        <w:t>条、</w:t>
      </w:r>
      <w:r w:rsidR="00260E4C">
        <w:rPr>
          <w:rFonts w:ascii="仿宋_GB2312" w:eastAsia="仿宋_GB2312" w:hAnsi="仿宋_GB2312" w:cs="仿宋_GB2312" w:hint="eastAsia"/>
          <w:color w:val="000000"/>
          <w:sz w:val="32"/>
          <w:szCs w:val="32"/>
        </w:rPr>
        <w:t>第十</w:t>
      </w:r>
      <w:r w:rsidR="00BD6AE8">
        <w:rPr>
          <w:rFonts w:ascii="仿宋_GB2312" w:eastAsia="仿宋_GB2312" w:hAnsi="仿宋_GB2312" w:cs="仿宋_GB2312" w:hint="eastAsia"/>
          <w:color w:val="000000"/>
          <w:sz w:val="32"/>
          <w:szCs w:val="32"/>
        </w:rPr>
        <w:t>二</w:t>
      </w:r>
      <w:r w:rsidR="00260E4C">
        <w:rPr>
          <w:rFonts w:ascii="仿宋_GB2312" w:eastAsia="仿宋_GB2312" w:hAnsi="仿宋_GB2312" w:cs="仿宋_GB2312" w:hint="eastAsia"/>
          <w:color w:val="000000"/>
          <w:sz w:val="32"/>
          <w:szCs w:val="32"/>
        </w:rPr>
        <w:t>条）</w:t>
      </w:r>
      <w:r>
        <w:rPr>
          <w:rFonts w:ascii="仿宋_GB2312" w:eastAsia="仿宋_GB2312" w:hAnsi="仿宋_GB2312" w:cs="仿宋_GB2312" w:hint="eastAsia"/>
          <w:color w:val="000000"/>
          <w:sz w:val="32"/>
          <w:szCs w:val="32"/>
        </w:rPr>
        <w:t>。该规定是以《公共文化体育设施条例》规定的公共文化体育设施管理单位制度为基础，扩大适用至全民健身设施，既是具体执行性立法，又是创设性立法。</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w:t>
      </w:r>
      <w:r w:rsidR="008F32C8">
        <w:rPr>
          <w:rFonts w:ascii="仿宋_GB2312" w:eastAsia="仿宋_GB2312" w:hAnsi="仿宋_GB2312" w:cs="仿宋_GB2312" w:hint="eastAsia"/>
          <w:color w:val="000000"/>
          <w:sz w:val="32"/>
          <w:szCs w:val="32"/>
        </w:rPr>
        <w:t>对开放公告、开放时间、开放费用等开放工作进行明确规定，</w:t>
      </w:r>
      <w:r w:rsidR="00073936">
        <w:rPr>
          <w:rFonts w:ascii="仿宋_GB2312" w:eastAsia="仿宋_GB2312" w:hAnsi="仿宋_GB2312" w:cs="仿宋_GB2312" w:hint="eastAsia"/>
          <w:color w:val="000000"/>
          <w:sz w:val="32"/>
          <w:szCs w:val="32"/>
        </w:rPr>
        <w:t>为现实开放推进提供依据。</w:t>
      </w:r>
      <w:r w:rsidR="008F32C8">
        <w:rPr>
          <w:rFonts w:ascii="仿宋_GB2312" w:eastAsia="仿宋_GB2312" w:hAnsi="仿宋_GB2312" w:cs="仿宋_GB2312" w:hint="eastAsia"/>
          <w:color w:val="000000"/>
          <w:sz w:val="32"/>
          <w:szCs w:val="32"/>
        </w:rPr>
        <w:t>（第十</w:t>
      </w:r>
      <w:r w:rsidR="00C8331F">
        <w:rPr>
          <w:rFonts w:ascii="仿宋_GB2312" w:eastAsia="仿宋_GB2312" w:hAnsi="仿宋_GB2312" w:cs="仿宋_GB2312" w:hint="eastAsia"/>
          <w:color w:val="000000"/>
          <w:sz w:val="32"/>
          <w:szCs w:val="32"/>
        </w:rPr>
        <w:t>三</w:t>
      </w:r>
      <w:r w:rsidR="008F32C8">
        <w:rPr>
          <w:rFonts w:ascii="仿宋_GB2312" w:eastAsia="仿宋_GB2312" w:hAnsi="仿宋_GB2312" w:cs="仿宋_GB2312" w:hint="eastAsia"/>
          <w:color w:val="000000"/>
          <w:sz w:val="32"/>
          <w:szCs w:val="32"/>
        </w:rPr>
        <w:t>条、第十</w:t>
      </w:r>
      <w:r w:rsidR="00C8331F">
        <w:rPr>
          <w:rFonts w:ascii="仿宋_GB2312" w:eastAsia="仿宋_GB2312" w:hAnsi="仿宋_GB2312" w:cs="仿宋_GB2312" w:hint="eastAsia"/>
          <w:color w:val="000000"/>
          <w:sz w:val="32"/>
          <w:szCs w:val="32"/>
        </w:rPr>
        <w:t>四</w:t>
      </w:r>
      <w:r w:rsidR="008F32C8">
        <w:rPr>
          <w:rFonts w:ascii="仿宋_GB2312" w:eastAsia="仿宋_GB2312" w:hAnsi="仿宋_GB2312" w:cs="仿宋_GB2312" w:hint="eastAsia"/>
          <w:color w:val="000000"/>
          <w:sz w:val="32"/>
          <w:szCs w:val="32"/>
        </w:rPr>
        <w:t>条、第十</w:t>
      </w:r>
      <w:r w:rsidR="00C8331F">
        <w:rPr>
          <w:rFonts w:ascii="仿宋_GB2312" w:eastAsia="仿宋_GB2312" w:hAnsi="仿宋_GB2312" w:cs="仿宋_GB2312" w:hint="eastAsia"/>
          <w:color w:val="000000"/>
          <w:sz w:val="32"/>
          <w:szCs w:val="32"/>
        </w:rPr>
        <w:t>五</w:t>
      </w:r>
      <w:r w:rsidR="008F32C8">
        <w:rPr>
          <w:rFonts w:ascii="仿宋_GB2312" w:eastAsia="仿宋_GB2312" w:hAnsi="仿宋_GB2312" w:cs="仿宋_GB2312" w:hint="eastAsia"/>
          <w:color w:val="000000"/>
          <w:sz w:val="32"/>
          <w:szCs w:val="32"/>
        </w:rPr>
        <w:t>条）</w:t>
      </w:r>
    </w:p>
    <w:p w:rsidR="0087149B" w:rsidRPr="00073936" w:rsidRDefault="006256DA"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《条例》规定学校开放体育设施的前提条件、新建设施需相对隔离的建设要求等管理规范。</w:t>
      </w:r>
      <w:r w:rsidR="00D4128D">
        <w:rPr>
          <w:rFonts w:ascii="仿宋_GB2312" w:eastAsia="仿宋_GB2312" w:hAnsi="仿宋_GB2312" w:cs="仿宋_GB2312" w:hint="eastAsia"/>
          <w:color w:val="000000"/>
          <w:sz w:val="32"/>
          <w:szCs w:val="32"/>
        </w:rPr>
        <w:t>（第十</w:t>
      </w:r>
      <w:r w:rsidR="00A55C13">
        <w:rPr>
          <w:rFonts w:ascii="仿宋_GB2312" w:eastAsia="仿宋_GB2312" w:hAnsi="仿宋_GB2312" w:cs="仿宋_GB2312" w:hint="eastAsia"/>
          <w:color w:val="000000"/>
          <w:sz w:val="32"/>
          <w:szCs w:val="32"/>
        </w:rPr>
        <w:t>六</w:t>
      </w:r>
      <w:r w:rsidR="00D4128D">
        <w:rPr>
          <w:rFonts w:ascii="仿宋_GB2312" w:eastAsia="仿宋_GB2312" w:hAnsi="仿宋_GB2312" w:cs="仿宋_GB2312" w:hint="eastAsia"/>
          <w:color w:val="000000"/>
          <w:sz w:val="32"/>
          <w:szCs w:val="32"/>
        </w:rPr>
        <w:t>条）</w:t>
      </w:r>
    </w:p>
    <w:p w:rsidR="0087149B" w:rsidRPr="00497356" w:rsidRDefault="005A7603" w:rsidP="00FB484B">
      <w:pPr>
        <w:spacing w:line="570" w:lineRule="exact"/>
        <w:ind w:firstLineChars="200" w:firstLine="640"/>
        <w:rPr>
          <w:rFonts w:ascii="楷体_GB2312" w:eastAsia="楷体_GB2312" w:hAnsi="黑体" w:cs="仿宋_GB2312"/>
          <w:color w:val="000000"/>
          <w:sz w:val="32"/>
          <w:szCs w:val="32"/>
        </w:rPr>
      </w:pPr>
      <w:r w:rsidRPr="00497356">
        <w:rPr>
          <w:rFonts w:ascii="楷体_GB2312" w:eastAsia="楷体_GB2312" w:hAnsi="黑体" w:cs="仿宋_GB2312" w:hint="eastAsia"/>
          <w:color w:val="000000"/>
          <w:sz w:val="32"/>
          <w:szCs w:val="32"/>
        </w:rPr>
        <w:t>（三）关</w:t>
      </w:r>
      <w:r w:rsidRPr="008A21F2">
        <w:rPr>
          <w:rFonts w:ascii="楷体_GB2312" w:eastAsia="楷体_GB2312" w:hAnsi="黑体" w:cs="仿宋_GB2312" w:hint="eastAsia"/>
          <w:color w:val="000000"/>
          <w:sz w:val="32"/>
          <w:szCs w:val="32"/>
        </w:rPr>
        <w:t>于全民健身活动的</w:t>
      </w:r>
      <w:r w:rsidRPr="00497356">
        <w:rPr>
          <w:rFonts w:ascii="楷体_GB2312" w:eastAsia="楷体_GB2312" w:hAnsi="黑体" w:cs="仿宋_GB2312" w:hint="eastAsia"/>
          <w:color w:val="000000"/>
          <w:sz w:val="32"/>
          <w:szCs w:val="32"/>
        </w:rPr>
        <w:t>开展</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《条例》规定</w:t>
      </w:r>
      <w:r w:rsidR="002D756C" w:rsidRPr="00151822">
        <w:rPr>
          <w:rFonts w:ascii="仿宋_GB2312" w:eastAsia="仿宋_GB2312" w:hAnsi="仿宋_GB2312" w:cs="仿宋_GB2312" w:hint="eastAsia"/>
          <w:sz w:val="32"/>
          <w:szCs w:val="32"/>
        </w:rPr>
        <w:t>组织开展全民健身活动应当遵循科学、文明、安全的原则</w:t>
      </w:r>
      <w:r w:rsidR="00260E4C">
        <w:rPr>
          <w:rFonts w:ascii="仿宋_GB2312" w:eastAsia="仿宋_GB2312" w:hAnsi="仿宋_GB2312" w:cs="仿宋_GB2312" w:hint="eastAsia"/>
          <w:sz w:val="32"/>
          <w:szCs w:val="32"/>
        </w:rPr>
        <w:t>（第十</w:t>
      </w:r>
      <w:r w:rsidR="00BC191C">
        <w:rPr>
          <w:rFonts w:ascii="仿宋_GB2312" w:eastAsia="仿宋_GB2312" w:hAnsi="仿宋_GB2312" w:cs="仿宋_GB2312" w:hint="eastAsia"/>
          <w:sz w:val="32"/>
          <w:szCs w:val="32"/>
        </w:rPr>
        <w:t>八</w:t>
      </w:r>
      <w:r w:rsidR="00260E4C">
        <w:rPr>
          <w:rFonts w:ascii="仿宋_GB2312" w:eastAsia="仿宋_GB2312" w:hAnsi="仿宋_GB2312" w:cs="仿宋_GB2312" w:hint="eastAsia"/>
          <w:sz w:val="32"/>
          <w:szCs w:val="32"/>
        </w:rPr>
        <w:t>条）</w:t>
      </w:r>
      <w:r w:rsidR="002D756C">
        <w:rPr>
          <w:rFonts w:ascii="仿宋_GB2312" w:eastAsia="仿宋_GB2312" w:hAnsi="仿宋_GB2312" w:cs="仿宋_GB2312" w:hint="eastAsia"/>
          <w:sz w:val="32"/>
          <w:szCs w:val="32"/>
        </w:rPr>
        <w:t>。</w:t>
      </w:r>
      <w:r w:rsidR="00021764">
        <w:rPr>
          <w:rFonts w:ascii="仿宋_GB2312" w:eastAsia="仿宋_GB2312" w:hAnsi="仿宋_GB2312" w:cs="仿宋_GB2312" w:hint="eastAsia"/>
          <w:sz w:val="32"/>
          <w:szCs w:val="32"/>
        </w:rPr>
        <w:t>规定</w:t>
      </w:r>
      <w:r>
        <w:rPr>
          <w:rFonts w:ascii="仿宋_GB2312" w:eastAsia="仿宋_GB2312" w:hAnsi="仿宋_GB2312" w:cs="仿宋_GB2312" w:hint="eastAsia"/>
          <w:color w:val="000000"/>
          <w:sz w:val="32"/>
          <w:szCs w:val="32"/>
        </w:rPr>
        <w:t>政府推动全民健身活动的一般职责，并</w:t>
      </w:r>
      <w:r w:rsidR="00021764">
        <w:rPr>
          <w:rFonts w:ascii="仿宋_GB2312" w:eastAsia="仿宋_GB2312" w:hAnsi="仿宋_GB2312" w:cs="仿宋_GB2312" w:hint="eastAsia"/>
          <w:color w:val="000000"/>
          <w:sz w:val="32"/>
          <w:szCs w:val="32"/>
        </w:rPr>
        <w:t>将</w:t>
      </w:r>
      <w:r w:rsidR="00021764" w:rsidRPr="00151822">
        <w:rPr>
          <w:rFonts w:ascii="仿宋_GB2312" w:eastAsia="仿宋_GB2312" w:hAnsi="仿宋_GB2312" w:cs="仿宋_GB2312" w:hint="eastAsia"/>
          <w:sz w:val="32"/>
          <w:szCs w:val="32"/>
        </w:rPr>
        <w:t>8月</w:t>
      </w:r>
      <w:r w:rsidR="00021764">
        <w:rPr>
          <w:rFonts w:ascii="仿宋_GB2312" w:eastAsia="仿宋_GB2312" w:hAnsi="仿宋_GB2312" w:cs="仿宋_GB2312" w:hint="eastAsia"/>
          <w:sz w:val="32"/>
          <w:szCs w:val="32"/>
        </w:rPr>
        <w:t>定</w:t>
      </w:r>
      <w:r w:rsidR="00021764" w:rsidRPr="00151822">
        <w:rPr>
          <w:rFonts w:ascii="仿宋_GB2312" w:eastAsia="仿宋_GB2312" w:hAnsi="仿宋_GB2312" w:cs="仿宋_GB2312" w:hint="eastAsia"/>
          <w:sz w:val="32"/>
          <w:szCs w:val="32"/>
        </w:rPr>
        <w:t>为我市全民健身月</w:t>
      </w:r>
      <w:r w:rsidR="00260E4C">
        <w:rPr>
          <w:rFonts w:ascii="仿宋_GB2312" w:eastAsia="仿宋_GB2312" w:hAnsi="仿宋_GB2312" w:cs="仿宋_GB2312" w:hint="eastAsia"/>
          <w:color w:val="000000"/>
          <w:sz w:val="32"/>
          <w:szCs w:val="32"/>
        </w:rPr>
        <w:t>（第十</w:t>
      </w:r>
      <w:r w:rsidR="00BC191C">
        <w:rPr>
          <w:rFonts w:ascii="仿宋_GB2312" w:eastAsia="仿宋_GB2312" w:hAnsi="仿宋_GB2312" w:cs="仿宋_GB2312" w:hint="eastAsia"/>
          <w:color w:val="000000"/>
          <w:sz w:val="32"/>
          <w:szCs w:val="32"/>
        </w:rPr>
        <w:t>九</w:t>
      </w:r>
      <w:r w:rsidR="00260E4C">
        <w:rPr>
          <w:rFonts w:ascii="仿宋_GB2312" w:eastAsia="仿宋_GB2312" w:hAnsi="仿宋_GB2312" w:cs="仿宋_GB2312" w:hint="eastAsia"/>
          <w:color w:val="000000"/>
          <w:sz w:val="32"/>
          <w:szCs w:val="32"/>
        </w:rPr>
        <w:t>条）</w:t>
      </w:r>
      <w:r>
        <w:rPr>
          <w:rFonts w:ascii="仿宋_GB2312" w:eastAsia="仿宋_GB2312" w:hAnsi="仿宋_GB2312" w:cs="仿宋_GB2312" w:hint="eastAsia"/>
          <w:color w:val="000000"/>
          <w:sz w:val="32"/>
          <w:szCs w:val="32"/>
        </w:rPr>
        <w:t>。</w:t>
      </w:r>
      <w:r w:rsidR="006E6F18">
        <w:rPr>
          <w:rFonts w:ascii="仿宋_GB2312" w:eastAsia="仿宋_GB2312" w:hAnsi="仿宋_GB2312" w:cs="仿宋_GB2312" w:hint="eastAsia"/>
          <w:color w:val="000000"/>
          <w:sz w:val="32"/>
          <w:szCs w:val="32"/>
        </w:rPr>
        <w:t>规定各级政府、部门应当定期组织全民健身活动，做好全民健身工作</w:t>
      </w:r>
      <w:r w:rsidR="00260E4C">
        <w:rPr>
          <w:rFonts w:ascii="仿宋_GB2312" w:eastAsia="仿宋_GB2312" w:hAnsi="仿宋_GB2312" w:cs="仿宋_GB2312" w:hint="eastAsia"/>
          <w:color w:val="000000"/>
          <w:sz w:val="32"/>
          <w:szCs w:val="32"/>
        </w:rPr>
        <w:t>（第</w:t>
      </w:r>
      <w:r w:rsidR="00BC191C">
        <w:rPr>
          <w:rFonts w:ascii="仿宋_GB2312" w:eastAsia="仿宋_GB2312" w:hAnsi="仿宋_GB2312" w:cs="仿宋_GB2312" w:hint="eastAsia"/>
          <w:color w:val="000000"/>
          <w:sz w:val="32"/>
          <w:szCs w:val="32"/>
        </w:rPr>
        <w:t>二十</w:t>
      </w:r>
      <w:r w:rsidR="00260E4C">
        <w:rPr>
          <w:rFonts w:ascii="仿宋_GB2312" w:eastAsia="仿宋_GB2312" w:hAnsi="仿宋_GB2312" w:cs="仿宋_GB2312" w:hint="eastAsia"/>
          <w:color w:val="000000"/>
          <w:sz w:val="32"/>
          <w:szCs w:val="32"/>
        </w:rPr>
        <w:t>条）</w:t>
      </w:r>
      <w:r w:rsidR="006E6F18">
        <w:rPr>
          <w:rFonts w:ascii="仿宋_GB2312" w:eastAsia="仿宋_GB2312" w:hAnsi="仿宋_GB2312" w:cs="仿宋_GB2312" w:hint="eastAsia"/>
          <w:color w:val="000000"/>
          <w:sz w:val="32"/>
          <w:szCs w:val="32"/>
        </w:rPr>
        <w:t>。</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sidRPr="009B2F58">
        <w:rPr>
          <w:rFonts w:ascii="仿宋_GB2312" w:eastAsia="仿宋_GB2312" w:hAnsi="仿宋_GB2312" w:cs="仿宋_GB2312" w:hint="eastAsia"/>
          <w:color w:val="000000"/>
          <w:sz w:val="32"/>
          <w:szCs w:val="32"/>
        </w:rPr>
        <w:t>条例</w:t>
      </w:r>
      <w:r>
        <w:rPr>
          <w:rFonts w:ascii="仿宋_GB2312" w:eastAsia="仿宋_GB2312" w:hAnsi="仿宋_GB2312" w:cs="仿宋_GB2312" w:hint="eastAsia"/>
          <w:color w:val="000000"/>
          <w:sz w:val="32"/>
          <w:szCs w:val="32"/>
        </w:rPr>
        <w:t>》</w:t>
      </w:r>
      <w:r w:rsidR="009B2F58">
        <w:rPr>
          <w:rFonts w:ascii="仿宋_GB2312" w:eastAsia="仿宋_GB2312" w:hAnsi="仿宋_GB2312" w:cs="仿宋_GB2312" w:hint="eastAsia"/>
          <w:color w:val="000000"/>
          <w:sz w:val="32"/>
          <w:szCs w:val="32"/>
        </w:rPr>
        <w:t>规定政府、社会力量、学校应积极参与全民健身工</w:t>
      </w:r>
      <w:r w:rsidR="009B2F58">
        <w:rPr>
          <w:rFonts w:ascii="仿宋_GB2312" w:eastAsia="仿宋_GB2312" w:hAnsi="仿宋_GB2312" w:cs="仿宋_GB2312" w:hint="eastAsia"/>
          <w:color w:val="000000"/>
          <w:sz w:val="32"/>
          <w:szCs w:val="32"/>
        </w:rPr>
        <w:lastRenderedPageBreak/>
        <w:t>作，</w:t>
      </w:r>
      <w:r w:rsidR="00BE3E3D">
        <w:rPr>
          <w:rFonts w:ascii="仿宋_GB2312" w:eastAsia="仿宋_GB2312" w:hAnsi="仿宋_GB2312" w:cs="仿宋_GB2312" w:hint="eastAsia"/>
          <w:color w:val="000000"/>
          <w:sz w:val="32"/>
          <w:szCs w:val="32"/>
        </w:rPr>
        <w:t>政府应</w:t>
      </w:r>
      <w:r w:rsidR="00BE3E3D" w:rsidRPr="00F64C01">
        <w:rPr>
          <w:rFonts w:ascii="仿宋_GB2312" w:eastAsia="仿宋_GB2312" w:hAnsi="仿宋_GB2312" w:cs="仿宋_GB2312" w:hint="eastAsia"/>
          <w:sz w:val="32"/>
          <w:szCs w:val="32"/>
        </w:rPr>
        <w:t>组织本单位人员开展全民健身活动，为本单位人员参加全民健身活动提供支持和便利</w:t>
      </w:r>
      <w:r w:rsidR="00BE3E3D">
        <w:rPr>
          <w:rFonts w:ascii="仿宋_GB2312" w:eastAsia="仿宋_GB2312" w:hAnsi="仿宋_GB2312" w:cs="仿宋_GB2312" w:hint="eastAsia"/>
          <w:sz w:val="32"/>
          <w:szCs w:val="32"/>
        </w:rPr>
        <w:t>；</w:t>
      </w:r>
      <w:r w:rsidR="00C86D05" w:rsidRPr="00F64C01">
        <w:rPr>
          <w:rFonts w:ascii="仿宋_GB2312" w:eastAsia="仿宋_GB2312" w:hAnsi="仿宋_GB2312" w:cs="仿宋_GB2312" w:hint="eastAsia"/>
          <w:sz w:val="32"/>
          <w:szCs w:val="32"/>
        </w:rPr>
        <w:t>工会、共青团、妇联、残联等</w:t>
      </w:r>
      <w:r w:rsidR="00DC5A9E">
        <w:rPr>
          <w:rFonts w:ascii="仿宋_GB2312" w:eastAsia="仿宋_GB2312" w:hAnsi="仿宋_GB2312" w:cs="仿宋_GB2312" w:hint="eastAsia"/>
          <w:sz w:val="32"/>
          <w:szCs w:val="32"/>
        </w:rPr>
        <w:t>群团组织</w:t>
      </w:r>
      <w:r w:rsidR="00C86D05" w:rsidRPr="00F64C01">
        <w:rPr>
          <w:rFonts w:ascii="仿宋_GB2312" w:eastAsia="仿宋_GB2312" w:hAnsi="仿宋_GB2312" w:cs="仿宋_GB2312" w:hint="eastAsia"/>
          <w:sz w:val="32"/>
          <w:szCs w:val="32"/>
        </w:rPr>
        <w:t>和其他社会组织，应当在各自职责范围内开展全民健身活动</w:t>
      </w:r>
      <w:r w:rsidR="00C86D05">
        <w:rPr>
          <w:rFonts w:ascii="仿宋_GB2312" w:eastAsia="仿宋_GB2312" w:hAnsi="仿宋_GB2312" w:cs="仿宋_GB2312" w:hint="eastAsia"/>
          <w:sz w:val="32"/>
          <w:szCs w:val="32"/>
        </w:rPr>
        <w:t>；学校应当</w:t>
      </w:r>
      <w:r w:rsidR="00C86D05" w:rsidRPr="00F64C01">
        <w:rPr>
          <w:rFonts w:ascii="仿宋_GB2312" w:eastAsia="仿宋_GB2312" w:hAnsi="仿宋_GB2312" w:cs="仿宋_GB2312" w:hint="eastAsia"/>
          <w:sz w:val="32"/>
          <w:szCs w:val="32"/>
        </w:rPr>
        <w:t>保障学校体育课健康有序开展</w:t>
      </w:r>
      <w:r w:rsidR="00260E4C">
        <w:rPr>
          <w:rFonts w:ascii="仿宋_GB2312" w:eastAsia="仿宋_GB2312" w:hAnsi="仿宋_GB2312" w:cs="仿宋_GB2312" w:hint="eastAsia"/>
          <w:sz w:val="32"/>
          <w:szCs w:val="32"/>
        </w:rPr>
        <w:t>（第二十</w:t>
      </w:r>
      <w:r w:rsidR="00BC191C">
        <w:rPr>
          <w:rFonts w:ascii="仿宋_GB2312" w:eastAsia="仿宋_GB2312" w:hAnsi="仿宋_GB2312" w:cs="仿宋_GB2312" w:hint="eastAsia"/>
          <w:sz w:val="32"/>
          <w:szCs w:val="32"/>
        </w:rPr>
        <w:t>一</w:t>
      </w:r>
      <w:r w:rsidR="00260E4C">
        <w:rPr>
          <w:rFonts w:ascii="仿宋_GB2312" w:eastAsia="仿宋_GB2312" w:hAnsi="仿宋_GB2312" w:cs="仿宋_GB2312" w:hint="eastAsia"/>
          <w:sz w:val="32"/>
          <w:szCs w:val="32"/>
        </w:rPr>
        <w:t>条、第二十</w:t>
      </w:r>
      <w:r w:rsidR="00BC191C">
        <w:rPr>
          <w:rFonts w:ascii="仿宋_GB2312" w:eastAsia="仿宋_GB2312" w:hAnsi="仿宋_GB2312" w:cs="仿宋_GB2312" w:hint="eastAsia"/>
          <w:sz w:val="32"/>
          <w:szCs w:val="32"/>
        </w:rPr>
        <w:t>二</w:t>
      </w:r>
      <w:r w:rsidR="00260E4C">
        <w:rPr>
          <w:rFonts w:ascii="仿宋_GB2312" w:eastAsia="仿宋_GB2312" w:hAnsi="仿宋_GB2312" w:cs="仿宋_GB2312" w:hint="eastAsia"/>
          <w:sz w:val="32"/>
          <w:szCs w:val="32"/>
        </w:rPr>
        <w:t>条、第二十</w:t>
      </w:r>
      <w:r w:rsidR="00BC191C">
        <w:rPr>
          <w:rFonts w:ascii="仿宋_GB2312" w:eastAsia="仿宋_GB2312" w:hAnsi="仿宋_GB2312" w:cs="仿宋_GB2312" w:hint="eastAsia"/>
          <w:sz w:val="32"/>
          <w:szCs w:val="32"/>
        </w:rPr>
        <w:t>三</w:t>
      </w:r>
      <w:r w:rsidR="00260E4C">
        <w:rPr>
          <w:rFonts w:ascii="仿宋_GB2312" w:eastAsia="仿宋_GB2312" w:hAnsi="仿宋_GB2312" w:cs="仿宋_GB2312" w:hint="eastAsia"/>
          <w:sz w:val="32"/>
          <w:szCs w:val="32"/>
        </w:rPr>
        <w:t>条）</w:t>
      </w:r>
      <w:r w:rsidR="00C86D05">
        <w:rPr>
          <w:rFonts w:ascii="仿宋_GB2312" w:eastAsia="仿宋_GB2312" w:hAnsi="仿宋_GB2312" w:cs="仿宋_GB2312" w:hint="eastAsia"/>
          <w:sz w:val="32"/>
          <w:szCs w:val="32"/>
        </w:rPr>
        <w:t>。</w:t>
      </w:r>
      <w:r w:rsidR="007246E5" w:rsidRPr="009B2F58">
        <w:rPr>
          <w:rFonts w:ascii="仿宋_GB2312" w:eastAsia="仿宋_GB2312" w:hAnsi="仿宋_GB2312" w:cs="仿宋_GB2312" w:hint="eastAsia"/>
          <w:color w:val="000000"/>
          <w:sz w:val="32"/>
          <w:szCs w:val="32"/>
        </w:rPr>
        <w:t>举办、参</w:t>
      </w:r>
      <w:r w:rsidR="00F5257D">
        <w:rPr>
          <w:rFonts w:ascii="仿宋_GB2312" w:eastAsia="仿宋_GB2312" w:hAnsi="仿宋_GB2312" w:cs="仿宋_GB2312" w:hint="eastAsia"/>
          <w:color w:val="000000"/>
          <w:sz w:val="32"/>
          <w:szCs w:val="32"/>
        </w:rPr>
        <w:t>与</w:t>
      </w:r>
      <w:r w:rsidR="007246E5" w:rsidRPr="009B2F58">
        <w:rPr>
          <w:rFonts w:ascii="仿宋_GB2312" w:eastAsia="仿宋_GB2312" w:hAnsi="仿宋_GB2312" w:cs="仿宋_GB2312" w:hint="eastAsia"/>
          <w:color w:val="000000"/>
          <w:sz w:val="32"/>
          <w:szCs w:val="32"/>
        </w:rPr>
        <w:t>全民健身活动</w:t>
      </w:r>
      <w:r w:rsidR="007246E5">
        <w:rPr>
          <w:rFonts w:ascii="仿宋_GB2312" w:eastAsia="仿宋_GB2312" w:hAnsi="仿宋_GB2312" w:cs="仿宋_GB2312" w:hint="eastAsia"/>
          <w:color w:val="000000"/>
          <w:sz w:val="32"/>
          <w:szCs w:val="32"/>
        </w:rPr>
        <w:t>必须遵守法律规定，严格依法举办</w:t>
      </w:r>
      <w:r>
        <w:rPr>
          <w:rFonts w:ascii="仿宋_GB2312" w:eastAsia="仿宋_GB2312" w:hAnsi="仿宋_GB2312" w:cs="仿宋_GB2312" w:hint="eastAsia"/>
          <w:color w:val="000000"/>
          <w:sz w:val="32"/>
          <w:szCs w:val="32"/>
        </w:rPr>
        <w:t>（第二十</w:t>
      </w:r>
      <w:r w:rsidR="00BC191C">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条）</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w:t>
      </w:r>
      <w:r w:rsidR="00563448">
        <w:rPr>
          <w:rFonts w:ascii="仿宋_GB2312" w:eastAsia="仿宋_GB2312" w:hAnsi="仿宋_GB2312" w:cs="仿宋_GB2312" w:hint="eastAsia"/>
          <w:color w:val="000000"/>
          <w:sz w:val="32"/>
          <w:szCs w:val="32"/>
        </w:rPr>
        <w:t>将各级关注的</w:t>
      </w:r>
      <w:r w:rsidR="00426CB8">
        <w:rPr>
          <w:rFonts w:ascii="仿宋_GB2312" w:eastAsia="仿宋_GB2312" w:hAnsi="仿宋_GB2312" w:cs="仿宋_GB2312" w:hint="eastAsia"/>
          <w:color w:val="000000"/>
          <w:sz w:val="32"/>
          <w:szCs w:val="32"/>
        </w:rPr>
        <w:t>体卫</w:t>
      </w:r>
      <w:r w:rsidR="00563448">
        <w:rPr>
          <w:rFonts w:ascii="仿宋_GB2312" w:eastAsia="仿宋_GB2312" w:hAnsi="仿宋_GB2312" w:cs="仿宋_GB2312" w:hint="eastAsia"/>
          <w:color w:val="000000"/>
          <w:sz w:val="32"/>
          <w:szCs w:val="32"/>
        </w:rPr>
        <w:t>融合、体教融合纳入条例范畴，</w:t>
      </w:r>
      <w:r>
        <w:rPr>
          <w:rFonts w:ascii="仿宋_GB2312" w:eastAsia="仿宋_GB2312" w:hAnsi="仿宋_GB2312" w:cs="仿宋_GB2312" w:hint="eastAsia"/>
          <w:color w:val="000000"/>
          <w:sz w:val="32"/>
          <w:szCs w:val="32"/>
        </w:rPr>
        <w:t>推进全民健身事业融合发展。（第二十</w:t>
      </w:r>
      <w:r w:rsidR="00BB1127">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条、第</w:t>
      </w:r>
      <w:r w:rsidR="00563448">
        <w:rPr>
          <w:rFonts w:ascii="仿宋_GB2312" w:eastAsia="仿宋_GB2312" w:hAnsi="仿宋_GB2312" w:cs="仿宋_GB2312" w:hint="eastAsia"/>
          <w:color w:val="000000"/>
          <w:sz w:val="32"/>
          <w:szCs w:val="32"/>
        </w:rPr>
        <w:t>二十</w:t>
      </w:r>
      <w:r w:rsidR="00BB1127">
        <w:rPr>
          <w:rFonts w:ascii="仿宋_GB2312" w:eastAsia="仿宋_GB2312" w:hAnsi="仿宋_GB2312" w:cs="仿宋_GB2312" w:hint="eastAsia"/>
          <w:color w:val="000000"/>
          <w:sz w:val="32"/>
          <w:szCs w:val="32"/>
        </w:rPr>
        <w:t>六</w:t>
      </w:r>
      <w:r>
        <w:rPr>
          <w:rFonts w:ascii="仿宋_GB2312" w:eastAsia="仿宋_GB2312" w:hAnsi="仿宋_GB2312" w:cs="仿宋_GB2312" w:hint="eastAsia"/>
          <w:color w:val="000000"/>
          <w:sz w:val="32"/>
          <w:szCs w:val="32"/>
        </w:rPr>
        <w:t>条）</w:t>
      </w:r>
    </w:p>
    <w:p w:rsidR="005E5AB2" w:rsidRDefault="005E5AB2"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w:t>
      </w:r>
      <w:r w:rsidR="0036398F">
        <w:rPr>
          <w:rFonts w:ascii="仿宋_GB2312" w:eastAsia="仿宋_GB2312" w:hAnsi="仿宋_GB2312" w:cs="仿宋_GB2312" w:hint="eastAsia"/>
          <w:color w:val="000000"/>
          <w:sz w:val="32"/>
          <w:szCs w:val="32"/>
        </w:rPr>
        <w:t>严格</w:t>
      </w:r>
      <w:r>
        <w:rPr>
          <w:rFonts w:ascii="仿宋_GB2312" w:eastAsia="仿宋_GB2312" w:hAnsi="仿宋_GB2312" w:cs="仿宋_GB2312" w:hint="eastAsia"/>
          <w:color w:val="000000"/>
          <w:sz w:val="32"/>
          <w:szCs w:val="32"/>
        </w:rPr>
        <w:t>了</w:t>
      </w:r>
      <w:r w:rsidR="0036398F">
        <w:rPr>
          <w:rFonts w:ascii="仿宋_GB2312" w:eastAsia="仿宋_GB2312" w:hAnsi="仿宋_GB2312" w:cs="仿宋_GB2312" w:hint="eastAsia"/>
          <w:color w:val="000000"/>
          <w:sz w:val="32"/>
          <w:szCs w:val="32"/>
        </w:rPr>
        <w:t>预付费纠纷处理方式，对于拒绝或无故拖延退还预收费等侵害消费者权益行为，将其纳入失信行为记入信用档案</w:t>
      </w:r>
      <w:r w:rsidR="0063539F">
        <w:rPr>
          <w:rFonts w:ascii="仿宋_GB2312" w:eastAsia="仿宋_GB2312" w:hAnsi="仿宋_GB2312" w:cs="仿宋_GB2312" w:hint="eastAsia"/>
          <w:color w:val="000000"/>
          <w:sz w:val="32"/>
          <w:szCs w:val="32"/>
        </w:rPr>
        <w:t>。</w:t>
      </w:r>
      <w:r w:rsidR="0036398F">
        <w:rPr>
          <w:rFonts w:ascii="仿宋_GB2312" w:eastAsia="仿宋_GB2312" w:hAnsi="仿宋_GB2312" w:cs="仿宋_GB2312" w:hint="eastAsia"/>
          <w:color w:val="000000"/>
          <w:sz w:val="32"/>
          <w:szCs w:val="32"/>
        </w:rPr>
        <w:t>（第二十</w:t>
      </w:r>
      <w:r w:rsidR="009438BA">
        <w:rPr>
          <w:rFonts w:ascii="仿宋_GB2312" w:eastAsia="仿宋_GB2312" w:hAnsi="仿宋_GB2312" w:cs="仿宋_GB2312" w:hint="eastAsia"/>
          <w:color w:val="000000"/>
          <w:sz w:val="32"/>
          <w:szCs w:val="32"/>
        </w:rPr>
        <w:t>九</w:t>
      </w:r>
      <w:r w:rsidR="0036398F">
        <w:rPr>
          <w:rFonts w:ascii="仿宋_GB2312" w:eastAsia="仿宋_GB2312" w:hAnsi="仿宋_GB2312" w:cs="仿宋_GB2312" w:hint="eastAsia"/>
          <w:color w:val="000000"/>
          <w:sz w:val="32"/>
          <w:szCs w:val="32"/>
        </w:rPr>
        <w:t>条）</w:t>
      </w:r>
    </w:p>
    <w:p w:rsidR="0087149B" w:rsidRPr="00497356" w:rsidRDefault="005A7603" w:rsidP="00FB484B">
      <w:pPr>
        <w:spacing w:line="570" w:lineRule="exact"/>
        <w:ind w:firstLineChars="200" w:firstLine="640"/>
        <w:rPr>
          <w:rFonts w:ascii="楷体_GB2312" w:eastAsia="楷体_GB2312" w:hAnsi="黑体" w:cs="仿宋_GB2312"/>
          <w:bCs/>
          <w:color w:val="000000"/>
          <w:sz w:val="32"/>
          <w:szCs w:val="32"/>
        </w:rPr>
      </w:pPr>
      <w:r w:rsidRPr="00497356">
        <w:rPr>
          <w:rFonts w:ascii="楷体_GB2312" w:eastAsia="楷体_GB2312" w:hAnsi="黑体" w:cs="仿宋_GB2312" w:hint="eastAsia"/>
          <w:bCs/>
          <w:color w:val="000000"/>
          <w:sz w:val="32"/>
          <w:szCs w:val="32"/>
        </w:rPr>
        <w:t>（四）关于全民健身服务保障措施</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w:t>
      </w:r>
      <w:r w:rsidR="00044F42" w:rsidRPr="00F64C01">
        <w:rPr>
          <w:rFonts w:ascii="仿宋_GB2312" w:eastAsia="仿宋_GB2312" w:hAnsi="仿宋_GB2312" w:cs="仿宋_GB2312" w:hint="eastAsia"/>
          <w:sz w:val="32"/>
          <w:szCs w:val="32"/>
        </w:rPr>
        <w:t>将全民健身计划和全民健身实施计划的执行情况纳入群众性精神文明创建活动考核评价体系</w:t>
      </w:r>
      <w:r w:rsidR="00044F42">
        <w:rPr>
          <w:rFonts w:ascii="仿宋_GB2312" w:eastAsia="仿宋_GB2312" w:hAnsi="仿宋_GB2312" w:cs="仿宋_GB2312" w:hint="eastAsia"/>
          <w:sz w:val="32"/>
          <w:szCs w:val="32"/>
        </w:rPr>
        <w:t>，压实区（市）政府开展全民健身工作的责任，对本区域内全民健身工作开展情况负责，促进区（市）平衡发展。</w:t>
      </w:r>
      <w:r>
        <w:rPr>
          <w:rFonts w:ascii="仿宋_GB2312" w:eastAsia="仿宋_GB2312" w:hAnsi="仿宋_GB2312" w:cs="仿宋_GB2312" w:hint="eastAsia"/>
          <w:color w:val="000000"/>
          <w:sz w:val="32"/>
          <w:szCs w:val="32"/>
        </w:rPr>
        <w:t>（第三十</w:t>
      </w:r>
      <w:r w:rsidR="002350F5">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条）</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w:t>
      </w:r>
      <w:r w:rsidR="00FA6E5F">
        <w:rPr>
          <w:rFonts w:ascii="仿宋_GB2312" w:eastAsia="仿宋_GB2312" w:hAnsi="仿宋_GB2312" w:cs="仿宋_GB2312" w:hint="eastAsia"/>
          <w:color w:val="000000"/>
          <w:sz w:val="32"/>
          <w:szCs w:val="32"/>
        </w:rPr>
        <w:t>为市民提供科学健身指导，通过资金保障、</w:t>
      </w:r>
      <w:r w:rsidR="003E1CD5">
        <w:rPr>
          <w:rFonts w:ascii="仿宋_GB2312" w:eastAsia="仿宋_GB2312" w:hAnsi="仿宋_GB2312" w:cs="仿宋_GB2312" w:hint="eastAsia"/>
          <w:color w:val="000000"/>
          <w:sz w:val="32"/>
          <w:szCs w:val="32"/>
        </w:rPr>
        <w:t>安全保障、</w:t>
      </w:r>
      <w:r w:rsidR="00FA6E5F">
        <w:rPr>
          <w:rFonts w:ascii="仿宋_GB2312" w:eastAsia="仿宋_GB2312" w:hAnsi="仿宋_GB2312" w:cs="仿宋_GB2312" w:hint="eastAsia"/>
          <w:color w:val="000000"/>
          <w:sz w:val="32"/>
          <w:szCs w:val="32"/>
        </w:rPr>
        <w:t>场地保障</w:t>
      </w:r>
      <w:r w:rsidR="003E1CD5">
        <w:rPr>
          <w:rFonts w:ascii="仿宋_GB2312" w:eastAsia="仿宋_GB2312" w:hAnsi="仿宋_GB2312" w:cs="仿宋_GB2312" w:hint="eastAsia"/>
          <w:color w:val="000000"/>
          <w:sz w:val="32"/>
          <w:szCs w:val="32"/>
        </w:rPr>
        <w:t>、数据保障</w:t>
      </w:r>
      <w:r w:rsidR="00FA6E5F">
        <w:rPr>
          <w:rFonts w:ascii="仿宋_GB2312" w:eastAsia="仿宋_GB2312" w:hAnsi="仿宋_GB2312" w:cs="仿宋_GB2312" w:hint="eastAsia"/>
          <w:color w:val="000000"/>
          <w:sz w:val="32"/>
          <w:szCs w:val="32"/>
        </w:rPr>
        <w:t>以及</w:t>
      </w:r>
      <w:r>
        <w:rPr>
          <w:rFonts w:ascii="仿宋_GB2312" w:eastAsia="仿宋_GB2312" w:hAnsi="仿宋_GB2312" w:cs="仿宋_GB2312" w:hint="eastAsia"/>
          <w:color w:val="000000"/>
          <w:sz w:val="32"/>
          <w:szCs w:val="32"/>
        </w:rPr>
        <w:t>健身志愿服务激励为全民健身工作</w:t>
      </w:r>
      <w:r w:rsidR="00FA6E5F">
        <w:rPr>
          <w:rFonts w:ascii="仿宋_GB2312" w:eastAsia="仿宋_GB2312" w:hAnsi="仿宋_GB2312" w:cs="仿宋_GB2312" w:hint="eastAsia"/>
          <w:color w:val="000000"/>
          <w:sz w:val="32"/>
          <w:szCs w:val="32"/>
        </w:rPr>
        <w:t>的开展保驾护航</w:t>
      </w:r>
      <w:r>
        <w:rPr>
          <w:rFonts w:ascii="仿宋_GB2312" w:eastAsia="仿宋_GB2312" w:hAnsi="仿宋_GB2312" w:cs="仿宋_GB2312" w:hint="eastAsia"/>
          <w:color w:val="000000"/>
          <w:sz w:val="32"/>
          <w:szCs w:val="32"/>
        </w:rPr>
        <w:t>。（第三十</w:t>
      </w:r>
      <w:r w:rsidR="002350F5">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条、第三十</w:t>
      </w:r>
      <w:r w:rsidR="002350F5">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条、</w:t>
      </w:r>
      <w:r w:rsidR="003E1CD5">
        <w:rPr>
          <w:rFonts w:ascii="仿宋_GB2312" w:eastAsia="仿宋_GB2312" w:hAnsi="仿宋_GB2312" w:cs="仿宋_GB2312" w:hint="eastAsia"/>
          <w:color w:val="000000"/>
          <w:sz w:val="32"/>
          <w:szCs w:val="32"/>
        </w:rPr>
        <w:t>第三十</w:t>
      </w:r>
      <w:r w:rsidR="002350F5">
        <w:rPr>
          <w:rFonts w:ascii="仿宋_GB2312" w:eastAsia="仿宋_GB2312" w:hAnsi="仿宋_GB2312" w:cs="仿宋_GB2312" w:hint="eastAsia"/>
          <w:color w:val="000000"/>
          <w:sz w:val="32"/>
          <w:szCs w:val="32"/>
        </w:rPr>
        <w:t>四</w:t>
      </w:r>
      <w:r w:rsidR="003E1CD5">
        <w:rPr>
          <w:rFonts w:ascii="仿宋_GB2312" w:eastAsia="仿宋_GB2312" w:hAnsi="仿宋_GB2312" w:cs="仿宋_GB2312" w:hint="eastAsia"/>
          <w:color w:val="000000"/>
          <w:sz w:val="32"/>
          <w:szCs w:val="32"/>
        </w:rPr>
        <w:t>条、第三十</w:t>
      </w:r>
      <w:r w:rsidR="002350F5">
        <w:rPr>
          <w:rFonts w:ascii="仿宋_GB2312" w:eastAsia="仿宋_GB2312" w:hAnsi="仿宋_GB2312" w:cs="仿宋_GB2312" w:hint="eastAsia"/>
          <w:color w:val="000000"/>
          <w:sz w:val="32"/>
          <w:szCs w:val="32"/>
        </w:rPr>
        <w:t>五</w:t>
      </w:r>
      <w:r w:rsidR="003E1CD5">
        <w:rPr>
          <w:rFonts w:ascii="仿宋_GB2312" w:eastAsia="仿宋_GB2312" w:hAnsi="仿宋_GB2312" w:cs="仿宋_GB2312" w:hint="eastAsia"/>
          <w:color w:val="000000"/>
          <w:sz w:val="32"/>
          <w:szCs w:val="32"/>
        </w:rPr>
        <w:t>条、</w:t>
      </w:r>
      <w:r>
        <w:rPr>
          <w:rFonts w:ascii="仿宋_GB2312" w:eastAsia="仿宋_GB2312" w:hAnsi="仿宋_GB2312" w:cs="仿宋_GB2312" w:hint="eastAsia"/>
          <w:color w:val="000000"/>
          <w:sz w:val="32"/>
          <w:szCs w:val="32"/>
        </w:rPr>
        <w:t>第三十</w:t>
      </w:r>
      <w:r w:rsidR="002350F5">
        <w:rPr>
          <w:rFonts w:ascii="仿宋_GB2312" w:eastAsia="仿宋_GB2312" w:hAnsi="仿宋_GB2312" w:cs="仿宋_GB2312" w:hint="eastAsia"/>
          <w:color w:val="000000"/>
          <w:sz w:val="32"/>
          <w:szCs w:val="32"/>
        </w:rPr>
        <w:t>六</w:t>
      </w:r>
      <w:r>
        <w:rPr>
          <w:rFonts w:ascii="仿宋_GB2312" w:eastAsia="仿宋_GB2312" w:hAnsi="仿宋_GB2312" w:cs="仿宋_GB2312" w:hint="eastAsia"/>
          <w:color w:val="000000"/>
          <w:sz w:val="32"/>
          <w:szCs w:val="32"/>
        </w:rPr>
        <w:t>条</w:t>
      </w:r>
      <w:r w:rsidR="003E1CD5">
        <w:rPr>
          <w:rFonts w:ascii="仿宋_GB2312" w:eastAsia="仿宋_GB2312" w:hAnsi="仿宋_GB2312" w:cs="仿宋_GB2312" w:hint="eastAsia"/>
          <w:color w:val="000000"/>
          <w:sz w:val="32"/>
          <w:szCs w:val="32"/>
        </w:rPr>
        <w:t>、第三十</w:t>
      </w:r>
      <w:r w:rsidR="002350F5">
        <w:rPr>
          <w:rFonts w:ascii="仿宋_GB2312" w:eastAsia="仿宋_GB2312" w:hAnsi="仿宋_GB2312" w:cs="仿宋_GB2312" w:hint="eastAsia"/>
          <w:color w:val="000000"/>
          <w:sz w:val="32"/>
          <w:szCs w:val="32"/>
        </w:rPr>
        <w:t>七</w:t>
      </w:r>
      <w:r w:rsidR="003E1CD5">
        <w:rPr>
          <w:rFonts w:ascii="仿宋_GB2312" w:eastAsia="仿宋_GB2312" w:hAnsi="仿宋_GB2312" w:cs="仿宋_GB2312" w:hint="eastAsia"/>
          <w:color w:val="000000"/>
          <w:sz w:val="32"/>
          <w:szCs w:val="32"/>
        </w:rPr>
        <w:t>条</w:t>
      </w:r>
      <w:r>
        <w:rPr>
          <w:rFonts w:ascii="仿宋_GB2312" w:eastAsia="仿宋_GB2312" w:hAnsi="仿宋_GB2312" w:cs="仿宋_GB2312" w:hint="eastAsia"/>
          <w:color w:val="000000"/>
          <w:sz w:val="32"/>
          <w:szCs w:val="32"/>
        </w:rPr>
        <w:t>）</w:t>
      </w:r>
    </w:p>
    <w:p w:rsidR="0087149B" w:rsidRDefault="005A7603" w:rsidP="00FB484B">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《条例》明确全民健身公共服务的数字化建设要求，规定应建设统一的全民健身公共服务数字化平台，全民健身设施管理单</w:t>
      </w:r>
      <w:r>
        <w:rPr>
          <w:rFonts w:ascii="仿宋_GB2312" w:eastAsia="仿宋_GB2312" w:hAnsi="仿宋_GB2312" w:cs="仿宋_GB2312" w:hint="eastAsia"/>
          <w:color w:val="000000"/>
          <w:sz w:val="32"/>
          <w:szCs w:val="32"/>
        </w:rPr>
        <w:lastRenderedPageBreak/>
        <w:t>位应当按照规定将全民健身设施相关信息录入公共服务数字化平台。（第三十</w:t>
      </w:r>
      <w:r w:rsidR="002350F5">
        <w:rPr>
          <w:rFonts w:ascii="仿宋_GB2312" w:eastAsia="仿宋_GB2312" w:hAnsi="仿宋_GB2312" w:cs="仿宋_GB2312" w:hint="eastAsia"/>
          <w:color w:val="000000"/>
          <w:sz w:val="32"/>
          <w:szCs w:val="32"/>
        </w:rPr>
        <w:t>八</w:t>
      </w:r>
      <w:r>
        <w:rPr>
          <w:rFonts w:ascii="仿宋_GB2312" w:eastAsia="仿宋_GB2312" w:hAnsi="仿宋_GB2312" w:cs="仿宋_GB2312" w:hint="eastAsia"/>
          <w:color w:val="000000"/>
          <w:sz w:val="32"/>
          <w:szCs w:val="32"/>
        </w:rPr>
        <w:t>条）</w:t>
      </w:r>
    </w:p>
    <w:p w:rsidR="0087149B" w:rsidRDefault="0087149B" w:rsidP="00FB484B">
      <w:pPr>
        <w:spacing w:line="570" w:lineRule="exact"/>
        <w:ind w:firstLineChars="200" w:firstLine="640"/>
        <w:rPr>
          <w:rFonts w:ascii="仿宋_GB2312" w:eastAsia="仿宋_GB2312" w:hAnsi="仿宋_GB2312" w:cs="仿宋_GB2312"/>
          <w:color w:val="000000"/>
          <w:sz w:val="32"/>
          <w:szCs w:val="32"/>
        </w:rPr>
      </w:pPr>
    </w:p>
    <w:p w:rsidR="0087149B" w:rsidRDefault="0087149B" w:rsidP="00FB484B">
      <w:pPr>
        <w:spacing w:line="570" w:lineRule="exact"/>
        <w:ind w:firstLineChars="200" w:firstLine="640"/>
        <w:rPr>
          <w:rFonts w:ascii="仿宋_GB2312" w:eastAsia="仿宋_GB2312" w:hAnsi="仿宋_GB2312" w:cs="仿宋_GB2312"/>
          <w:color w:val="000000"/>
          <w:sz w:val="32"/>
          <w:szCs w:val="32"/>
        </w:rPr>
      </w:pPr>
    </w:p>
    <w:sectPr w:rsidR="0087149B" w:rsidSect="00135EB8">
      <w:footerReference w:type="even" r:id="rId7"/>
      <w:footerReference w:type="default" r:id="rId8"/>
      <w:pgSz w:w="11906" w:h="16838"/>
      <w:pgMar w:top="2098" w:right="1474" w:bottom="1985" w:left="1588" w:header="851" w:footer="992"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1A" w:rsidRDefault="00567A1A">
      <w:r>
        <w:separator/>
      </w:r>
    </w:p>
  </w:endnote>
  <w:endnote w:type="continuationSeparator" w:id="1">
    <w:p w:rsidR="00567A1A" w:rsidRDefault="00567A1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83"/>
      <w:docPartObj>
        <w:docPartGallery w:val="Page Numbers (Bottom of Page)"/>
        <w:docPartUnique/>
      </w:docPartObj>
    </w:sdtPr>
    <w:sdtContent>
      <w:p w:rsidR="00135EB8" w:rsidRDefault="00D14C6C">
        <w:pPr>
          <w:pStyle w:val="a4"/>
        </w:pPr>
        <w:r w:rsidRPr="00135EB8">
          <w:rPr>
            <w:rFonts w:ascii="宋体" w:hAnsi="宋体"/>
            <w:sz w:val="28"/>
            <w:szCs w:val="28"/>
          </w:rPr>
          <w:fldChar w:fldCharType="begin"/>
        </w:r>
        <w:r w:rsidR="00135EB8" w:rsidRPr="00135EB8">
          <w:rPr>
            <w:rFonts w:ascii="宋体" w:hAnsi="宋体"/>
            <w:sz w:val="28"/>
            <w:szCs w:val="28"/>
          </w:rPr>
          <w:instrText xml:space="preserve"> PAGE   \* MERGEFORMAT </w:instrText>
        </w:r>
        <w:r w:rsidRPr="00135EB8">
          <w:rPr>
            <w:rFonts w:ascii="宋体" w:hAnsi="宋体"/>
            <w:sz w:val="28"/>
            <w:szCs w:val="28"/>
          </w:rPr>
          <w:fldChar w:fldCharType="separate"/>
        </w:r>
        <w:r w:rsidR="002350F5" w:rsidRPr="002350F5">
          <w:rPr>
            <w:rFonts w:ascii="宋体" w:hAnsi="宋体"/>
            <w:noProof/>
            <w:sz w:val="28"/>
            <w:szCs w:val="28"/>
            <w:lang w:val="zh-CN"/>
          </w:rPr>
          <w:t>-</w:t>
        </w:r>
        <w:r w:rsidR="002350F5">
          <w:rPr>
            <w:rFonts w:ascii="宋体" w:hAnsi="宋体"/>
            <w:noProof/>
            <w:sz w:val="28"/>
            <w:szCs w:val="28"/>
          </w:rPr>
          <w:t xml:space="preserve"> 6 -</w:t>
        </w:r>
        <w:r w:rsidRPr="00135EB8">
          <w:rPr>
            <w:rFonts w:ascii="宋体" w:hAnsi="宋体"/>
            <w:sz w:val="28"/>
            <w:szCs w:val="28"/>
          </w:rPr>
          <w:fldChar w:fldCharType="end"/>
        </w:r>
      </w:p>
    </w:sdtContent>
  </w:sdt>
  <w:p w:rsidR="00135EB8" w:rsidRDefault="00135E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81"/>
      <w:docPartObj>
        <w:docPartGallery w:val="Page Numbers (Bottom of Page)"/>
        <w:docPartUnique/>
      </w:docPartObj>
    </w:sdtPr>
    <w:sdtEndPr>
      <w:rPr>
        <w:rFonts w:ascii="宋体" w:hAnsi="宋体"/>
        <w:sz w:val="28"/>
        <w:szCs w:val="28"/>
      </w:rPr>
    </w:sdtEndPr>
    <w:sdtContent>
      <w:p w:rsidR="00135EB8" w:rsidRDefault="00D14C6C">
        <w:pPr>
          <w:pStyle w:val="a4"/>
          <w:jc w:val="right"/>
        </w:pPr>
        <w:r w:rsidRPr="00135EB8">
          <w:rPr>
            <w:rFonts w:ascii="宋体" w:hAnsi="宋体"/>
            <w:sz w:val="28"/>
            <w:szCs w:val="28"/>
          </w:rPr>
          <w:fldChar w:fldCharType="begin"/>
        </w:r>
        <w:r w:rsidR="00135EB8" w:rsidRPr="00135EB8">
          <w:rPr>
            <w:rFonts w:ascii="宋体" w:hAnsi="宋体"/>
            <w:sz w:val="28"/>
            <w:szCs w:val="28"/>
          </w:rPr>
          <w:instrText xml:space="preserve"> PAGE   \* MERGEFORMAT </w:instrText>
        </w:r>
        <w:r w:rsidRPr="00135EB8">
          <w:rPr>
            <w:rFonts w:ascii="宋体" w:hAnsi="宋体"/>
            <w:sz w:val="28"/>
            <w:szCs w:val="28"/>
          </w:rPr>
          <w:fldChar w:fldCharType="separate"/>
        </w:r>
        <w:r w:rsidR="002350F5" w:rsidRPr="002350F5">
          <w:rPr>
            <w:rFonts w:ascii="宋体" w:hAnsi="宋体"/>
            <w:noProof/>
            <w:sz w:val="28"/>
            <w:szCs w:val="28"/>
            <w:lang w:val="zh-CN"/>
          </w:rPr>
          <w:t>-</w:t>
        </w:r>
        <w:r w:rsidR="002350F5">
          <w:rPr>
            <w:rFonts w:ascii="宋体" w:hAnsi="宋体"/>
            <w:noProof/>
            <w:sz w:val="28"/>
            <w:szCs w:val="28"/>
          </w:rPr>
          <w:t xml:space="preserve"> 5 -</w:t>
        </w:r>
        <w:r w:rsidRPr="00135EB8">
          <w:rPr>
            <w:rFonts w:ascii="宋体" w:hAnsi="宋体"/>
            <w:sz w:val="28"/>
            <w:szCs w:val="28"/>
          </w:rPr>
          <w:fldChar w:fldCharType="end"/>
        </w:r>
      </w:p>
    </w:sdtContent>
  </w:sdt>
  <w:p w:rsidR="0087149B" w:rsidRDefault="008714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1A" w:rsidRDefault="00567A1A">
      <w:r>
        <w:separator/>
      </w:r>
    </w:p>
  </w:footnote>
  <w:footnote w:type="continuationSeparator" w:id="1">
    <w:p w:rsidR="00567A1A" w:rsidRDefault="00567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1AC"/>
    <w:rsid w:val="DCA39250"/>
    <w:rsid w:val="FFEE7ED8"/>
    <w:rsid w:val="000019C8"/>
    <w:rsid w:val="00003F7B"/>
    <w:rsid w:val="00021764"/>
    <w:rsid w:val="00024146"/>
    <w:rsid w:val="00044F42"/>
    <w:rsid w:val="00046F94"/>
    <w:rsid w:val="00060586"/>
    <w:rsid w:val="00066515"/>
    <w:rsid w:val="00072105"/>
    <w:rsid w:val="00073936"/>
    <w:rsid w:val="00092828"/>
    <w:rsid w:val="00125892"/>
    <w:rsid w:val="00135EB8"/>
    <w:rsid w:val="00157FC7"/>
    <w:rsid w:val="00186E9D"/>
    <w:rsid w:val="00194433"/>
    <w:rsid w:val="001B55B6"/>
    <w:rsid w:val="001B7425"/>
    <w:rsid w:val="001B745B"/>
    <w:rsid w:val="001D0236"/>
    <w:rsid w:val="001D4639"/>
    <w:rsid w:val="001D4D0F"/>
    <w:rsid w:val="001E1900"/>
    <w:rsid w:val="001E5F20"/>
    <w:rsid w:val="001E7C1C"/>
    <w:rsid w:val="00204A20"/>
    <w:rsid w:val="0022496C"/>
    <w:rsid w:val="00230525"/>
    <w:rsid w:val="002350F5"/>
    <w:rsid w:val="00260E4C"/>
    <w:rsid w:val="00270BB7"/>
    <w:rsid w:val="00276409"/>
    <w:rsid w:val="002A3DFE"/>
    <w:rsid w:val="002A794B"/>
    <w:rsid w:val="002D2D04"/>
    <w:rsid w:val="002D756C"/>
    <w:rsid w:val="00306A4C"/>
    <w:rsid w:val="00306C45"/>
    <w:rsid w:val="00320012"/>
    <w:rsid w:val="0032467B"/>
    <w:rsid w:val="003274E1"/>
    <w:rsid w:val="00332C26"/>
    <w:rsid w:val="00353124"/>
    <w:rsid w:val="003619BE"/>
    <w:rsid w:val="003633DA"/>
    <w:rsid w:val="0036398F"/>
    <w:rsid w:val="00372A69"/>
    <w:rsid w:val="00380A1C"/>
    <w:rsid w:val="003A2B91"/>
    <w:rsid w:val="003A5C9F"/>
    <w:rsid w:val="003B4020"/>
    <w:rsid w:val="003B7287"/>
    <w:rsid w:val="003D0D97"/>
    <w:rsid w:val="003E1CD5"/>
    <w:rsid w:val="003E52A3"/>
    <w:rsid w:val="00426CB8"/>
    <w:rsid w:val="0044067D"/>
    <w:rsid w:val="0046530F"/>
    <w:rsid w:val="00471DE9"/>
    <w:rsid w:val="004754A7"/>
    <w:rsid w:val="00477C9D"/>
    <w:rsid w:val="00480AD7"/>
    <w:rsid w:val="00494927"/>
    <w:rsid w:val="00497356"/>
    <w:rsid w:val="004A116A"/>
    <w:rsid w:val="004B3838"/>
    <w:rsid w:val="004C0BD3"/>
    <w:rsid w:val="004C172B"/>
    <w:rsid w:val="004E4015"/>
    <w:rsid w:val="0051355D"/>
    <w:rsid w:val="00520A3A"/>
    <w:rsid w:val="00522527"/>
    <w:rsid w:val="00525F88"/>
    <w:rsid w:val="00543216"/>
    <w:rsid w:val="005554C7"/>
    <w:rsid w:val="00563448"/>
    <w:rsid w:val="00567A1A"/>
    <w:rsid w:val="00582472"/>
    <w:rsid w:val="00585654"/>
    <w:rsid w:val="0059039D"/>
    <w:rsid w:val="005A0C72"/>
    <w:rsid w:val="005A4572"/>
    <w:rsid w:val="005A7603"/>
    <w:rsid w:val="005B5F19"/>
    <w:rsid w:val="005C23B8"/>
    <w:rsid w:val="005C39FF"/>
    <w:rsid w:val="005E2A01"/>
    <w:rsid w:val="005E5042"/>
    <w:rsid w:val="005E5AB2"/>
    <w:rsid w:val="005F0E32"/>
    <w:rsid w:val="005F4B98"/>
    <w:rsid w:val="00615B29"/>
    <w:rsid w:val="00620B83"/>
    <w:rsid w:val="006256DA"/>
    <w:rsid w:val="006335A4"/>
    <w:rsid w:val="0063539F"/>
    <w:rsid w:val="00644D1B"/>
    <w:rsid w:val="00652E4A"/>
    <w:rsid w:val="00684957"/>
    <w:rsid w:val="00690463"/>
    <w:rsid w:val="006C0146"/>
    <w:rsid w:val="006C07E0"/>
    <w:rsid w:val="006D103D"/>
    <w:rsid w:val="006D3676"/>
    <w:rsid w:val="006D5914"/>
    <w:rsid w:val="006E51DA"/>
    <w:rsid w:val="006E6F18"/>
    <w:rsid w:val="00712EEF"/>
    <w:rsid w:val="007246E5"/>
    <w:rsid w:val="00726F2F"/>
    <w:rsid w:val="007353A2"/>
    <w:rsid w:val="007369D6"/>
    <w:rsid w:val="00744D58"/>
    <w:rsid w:val="00761C07"/>
    <w:rsid w:val="007708FE"/>
    <w:rsid w:val="00776FD7"/>
    <w:rsid w:val="00796FF5"/>
    <w:rsid w:val="007C569F"/>
    <w:rsid w:val="007C7A65"/>
    <w:rsid w:val="007D7EA0"/>
    <w:rsid w:val="00801988"/>
    <w:rsid w:val="00801E2E"/>
    <w:rsid w:val="00802988"/>
    <w:rsid w:val="00807374"/>
    <w:rsid w:val="00851DA7"/>
    <w:rsid w:val="0087149B"/>
    <w:rsid w:val="00882489"/>
    <w:rsid w:val="00883BB8"/>
    <w:rsid w:val="008A21F2"/>
    <w:rsid w:val="008A71EB"/>
    <w:rsid w:val="008B7B1D"/>
    <w:rsid w:val="008F32C8"/>
    <w:rsid w:val="008F4EEA"/>
    <w:rsid w:val="00911D9C"/>
    <w:rsid w:val="009438BA"/>
    <w:rsid w:val="00961F5A"/>
    <w:rsid w:val="009667CA"/>
    <w:rsid w:val="009A19E6"/>
    <w:rsid w:val="009B2F58"/>
    <w:rsid w:val="009D0F3A"/>
    <w:rsid w:val="009D198A"/>
    <w:rsid w:val="00A0047A"/>
    <w:rsid w:val="00A054AF"/>
    <w:rsid w:val="00A20CB9"/>
    <w:rsid w:val="00A22E1B"/>
    <w:rsid w:val="00A55C13"/>
    <w:rsid w:val="00A67624"/>
    <w:rsid w:val="00A82059"/>
    <w:rsid w:val="00A94EA2"/>
    <w:rsid w:val="00AC2ACF"/>
    <w:rsid w:val="00AC6576"/>
    <w:rsid w:val="00AD0AAE"/>
    <w:rsid w:val="00AD63DA"/>
    <w:rsid w:val="00AF0B84"/>
    <w:rsid w:val="00B04060"/>
    <w:rsid w:val="00B117D3"/>
    <w:rsid w:val="00B11AF9"/>
    <w:rsid w:val="00B31238"/>
    <w:rsid w:val="00B37575"/>
    <w:rsid w:val="00B601C8"/>
    <w:rsid w:val="00B66088"/>
    <w:rsid w:val="00B755AD"/>
    <w:rsid w:val="00B95067"/>
    <w:rsid w:val="00BA125E"/>
    <w:rsid w:val="00BA60AB"/>
    <w:rsid w:val="00BB1127"/>
    <w:rsid w:val="00BB58BA"/>
    <w:rsid w:val="00BC191C"/>
    <w:rsid w:val="00BD6AE8"/>
    <w:rsid w:val="00BE3E3D"/>
    <w:rsid w:val="00BE4B7B"/>
    <w:rsid w:val="00C06DF8"/>
    <w:rsid w:val="00C13F7D"/>
    <w:rsid w:val="00C1408E"/>
    <w:rsid w:val="00C30D0D"/>
    <w:rsid w:val="00C33BB3"/>
    <w:rsid w:val="00C70DC3"/>
    <w:rsid w:val="00C809F1"/>
    <w:rsid w:val="00C8331F"/>
    <w:rsid w:val="00C8555B"/>
    <w:rsid w:val="00C85759"/>
    <w:rsid w:val="00C86D05"/>
    <w:rsid w:val="00C91E96"/>
    <w:rsid w:val="00C9479A"/>
    <w:rsid w:val="00C96188"/>
    <w:rsid w:val="00CA4BF4"/>
    <w:rsid w:val="00CC6B2C"/>
    <w:rsid w:val="00CD4CD6"/>
    <w:rsid w:val="00D14C6C"/>
    <w:rsid w:val="00D4128D"/>
    <w:rsid w:val="00D51DB9"/>
    <w:rsid w:val="00D73329"/>
    <w:rsid w:val="00D741FC"/>
    <w:rsid w:val="00D8545B"/>
    <w:rsid w:val="00D92B88"/>
    <w:rsid w:val="00DA216F"/>
    <w:rsid w:val="00DA79DC"/>
    <w:rsid w:val="00DC5A9E"/>
    <w:rsid w:val="00DD61D5"/>
    <w:rsid w:val="00DD7D2A"/>
    <w:rsid w:val="00DE460E"/>
    <w:rsid w:val="00E27EC6"/>
    <w:rsid w:val="00E3173B"/>
    <w:rsid w:val="00E36623"/>
    <w:rsid w:val="00E37F69"/>
    <w:rsid w:val="00EA2A7B"/>
    <w:rsid w:val="00EC0D23"/>
    <w:rsid w:val="00ED57F5"/>
    <w:rsid w:val="00EE1769"/>
    <w:rsid w:val="00EE3886"/>
    <w:rsid w:val="00EE49FE"/>
    <w:rsid w:val="00F0082A"/>
    <w:rsid w:val="00F1306C"/>
    <w:rsid w:val="00F357FA"/>
    <w:rsid w:val="00F5257D"/>
    <w:rsid w:val="00F613FA"/>
    <w:rsid w:val="00F739FF"/>
    <w:rsid w:val="00FA6E5F"/>
    <w:rsid w:val="00FB484B"/>
    <w:rsid w:val="00FC2A8E"/>
    <w:rsid w:val="00FD6AF0"/>
    <w:rsid w:val="00FF11AC"/>
    <w:rsid w:val="00FF5BD4"/>
    <w:rsid w:val="4FFEC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67"/>
    <w:pPr>
      <w:widowControl w:val="0"/>
      <w:jc w:val="both"/>
    </w:pPr>
    <w:rPr>
      <w:rFonts w:eastAsia="宋体"/>
      <w:kern w:val="2"/>
      <w:sz w:val="24"/>
      <w:szCs w:val="21"/>
    </w:rPr>
  </w:style>
  <w:style w:type="paragraph" w:styleId="1">
    <w:name w:val="heading 1"/>
    <w:basedOn w:val="a"/>
    <w:next w:val="a"/>
    <w:link w:val="1Char"/>
    <w:uiPriority w:val="9"/>
    <w:qFormat/>
    <w:rsid w:val="00B950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B95067"/>
    <w:pPr>
      <w:jc w:val="left"/>
    </w:pPr>
  </w:style>
  <w:style w:type="paragraph" w:styleId="a4">
    <w:name w:val="footer"/>
    <w:basedOn w:val="a"/>
    <w:link w:val="Char"/>
    <w:uiPriority w:val="99"/>
    <w:unhideWhenUsed/>
    <w:rsid w:val="00B95067"/>
    <w:pPr>
      <w:tabs>
        <w:tab w:val="center" w:pos="4153"/>
        <w:tab w:val="right" w:pos="8306"/>
      </w:tabs>
      <w:snapToGrid w:val="0"/>
      <w:jc w:val="left"/>
    </w:pPr>
    <w:rPr>
      <w:sz w:val="18"/>
      <w:szCs w:val="18"/>
    </w:rPr>
  </w:style>
  <w:style w:type="paragraph" w:styleId="a5">
    <w:name w:val="header"/>
    <w:basedOn w:val="a"/>
    <w:link w:val="Char0"/>
    <w:uiPriority w:val="99"/>
    <w:unhideWhenUsed/>
    <w:rsid w:val="00B95067"/>
    <w:pPr>
      <w:pBdr>
        <w:bottom w:val="single" w:sz="6" w:space="1" w:color="auto"/>
      </w:pBdr>
      <w:tabs>
        <w:tab w:val="center" w:pos="4153"/>
        <w:tab w:val="right" w:pos="8306"/>
      </w:tabs>
      <w:snapToGrid w:val="0"/>
      <w:jc w:val="center"/>
    </w:pPr>
    <w:rPr>
      <w:sz w:val="18"/>
      <w:szCs w:val="18"/>
    </w:rPr>
  </w:style>
  <w:style w:type="paragraph" w:customStyle="1" w:styleId="10">
    <w:name w:val="列表段落1"/>
    <w:basedOn w:val="a"/>
    <w:uiPriority w:val="34"/>
    <w:qFormat/>
    <w:rsid w:val="00B95067"/>
    <w:pPr>
      <w:ind w:firstLineChars="200" w:firstLine="420"/>
    </w:pPr>
  </w:style>
  <w:style w:type="character" w:customStyle="1" w:styleId="1Char">
    <w:name w:val="标题 1 Char"/>
    <w:basedOn w:val="a0"/>
    <w:link w:val="1"/>
    <w:uiPriority w:val="9"/>
    <w:rsid w:val="00B95067"/>
    <w:rPr>
      <w:rFonts w:eastAsia="宋体"/>
      <w:b/>
      <w:bCs/>
      <w:kern w:val="44"/>
      <w:sz w:val="44"/>
      <w:szCs w:val="44"/>
    </w:rPr>
  </w:style>
  <w:style w:type="paragraph" w:customStyle="1" w:styleId="11">
    <w:name w:val="无间隔1"/>
    <w:uiPriority w:val="1"/>
    <w:qFormat/>
    <w:rsid w:val="00B95067"/>
    <w:pPr>
      <w:widowControl w:val="0"/>
      <w:jc w:val="both"/>
    </w:pPr>
    <w:rPr>
      <w:rFonts w:eastAsia="宋体"/>
      <w:kern w:val="2"/>
      <w:sz w:val="24"/>
      <w:szCs w:val="21"/>
    </w:rPr>
  </w:style>
  <w:style w:type="character" w:customStyle="1" w:styleId="Char0">
    <w:name w:val="页眉 Char"/>
    <w:basedOn w:val="a0"/>
    <w:link w:val="a5"/>
    <w:uiPriority w:val="99"/>
    <w:rsid w:val="00B95067"/>
    <w:rPr>
      <w:rFonts w:eastAsia="宋体"/>
      <w:sz w:val="18"/>
      <w:szCs w:val="18"/>
    </w:rPr>
  </w:style>
  <w:style w:type="character" w:customStyle="1" w:styleId="Char">
    <w:name w:val="页脚 Char"/>
    <w:basedOn w:val="a0"/>
    <w:link w:val="a4"/>
    <w:uiPriority w:val="99"/>
    <w:rsid w:val="00B95067"/>
    <w:rPr>
      <w:rFonts w:eastAsia="宋体"/>
      <w:sz w:val="18"/>
      <w:szCs w:val="18"/>
    </w:rPr>
  </w:style>
  <w:style w:type="character" w:styleId="a6">
    <w:name w:val="annotation reference"/>
    <w:basedOn w:val="a0"/>
    <w:uiPriority w:val="99"/>
    <w:semiHidden/>
    <w:unhideWhenUsed/>
    <w:rsid w:val="00B95067"/>
    <w:rPr>
      <w:sz w:val="21"/>
      <w:szCs w:val="21"/>
    </w:rPr>
  </w:style>
  <w:style w:type="paragraph" w:styleId="a7">
    <w:name w:val="Balloon Text"/>
    <w:basedOn w:val="a"/>
    <w:link w:val="Char1"/>
    <w:uiPriority w:val="99"/>
    <w:semiHidden/>
    <w:unhideWhenUsed/>
    <w:rsid w:val="00DD61D5"/>
    <w:rPr>
      <w:sz w:val="18"/>
      <w:szCs w:val="18"/>
    </w:rPr>
  </w:style>
  <w:style w:type="character" w:customStyle="1" w:styleId="Char1">
    <w:name w:val="批注框文本 Char"/>
    <w:basedOn w:val="a0"/>
    <w:link w:val="a7"/>
    <w:uiPriority w:val="99"/>
    <w:semiHidden/>
    <w:rsid w:val="00DD61D5"/>
    <w:rPr>
      <w:rFonts w:eastAsia="宋体"/>
      <w:kern w:val="2"/>
      <w:sz w:val="18"/>
      <w:szCs w:val="18"/>
    </w:rPr>
  </w:style>
  <w:style w:type="paragraph" w:styleId="a8">
    <w:name w:val="List Paragraph"/>
    <w:basedOn w:val="a"/>
    <w:uiPriority w:val="34"/>
    <w:qFormat/>
    <w:rsid w:val="00FC2A8E"/>
    <w:pPr>
      <w:ind w:firstLineChars="200" w:firstLine="420"/>
    </w:pPr>
    <w:rPr>
      <w:rFonts w:eastAsiaTheme="minorEastAsia"/>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hr</dc:creator>
  <cp:lastModifiedBy>hp</cp:lastModifiedBy>
  <cp:revision>29</cp:revision>
  <dcterms:created xsi:type="dcterms:W3CDTF">2022-10-31T01:44:00Z</dcterms:created>
  <dcterms:modified xsi:type="dcterms:W3CDTF">2022-11-01T08:57:00Z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