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1CC" w14:textId="77777777" w:rsidR="00000000" w:rsidRPr="008C19F3" w:rsidRDefault="00000000" w:rsidP="00D26585">
      <w:pPr>
        <w:ind w:firstLine="420"/>
        <w:jc w:val="center"/>
        <w:rPr>
          <w:rFonts w:ascii="华文新魏" w:eastAsia="华文新魏" w:hAnsi="宋体" w:hint="eastAsia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14:paraId="62066414" w14:textId="43A7D5D5" w:rsidR="00000000" w:rsidRDefault="00000000" w:rsidP="00D26585">
      <w:pPr>
        <w:pStyle w:val="a8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BA07FB">
        <w:rPr>
          <w:rFonts w:ascii="黑体" w:eastAsia="黑体" w:hint="eastAsia"/>
          <w:b/>
          <w:iCs/>
          <w:color w:val="000080"/>
          <w:sz w:val="44"/>
        </w:rPr>
        <w:t>56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14:paraId="2A3A2C5B" w14:textId="77777777" w:rsidR="00000000" w:rsidRPr="007F58E0" w:rsidRDefault="00000000" w:rsidP="00D26585">
      <w:pPr>
        <w:pStyle w:val="a8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14:paraId="14C477C7" w14:textId="77777777" w:rsidR="00000000" w:rsidRPr="001768FA" w:rsidRDefault="00000000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14:paraId="5033C32A" w14:textId="77777777" w:rsidR="00000000" w:rsidRPr="009E0C38" w:rsidRDefault="00000000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14:paraId="6CD31319" w14:textId="77777777" w:rsidR="00000000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14:paraId="7890950C" w14:textId="77777777" w:rsidR="00000000" w:rsidRPr="009E0C38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2025年10月11日</w:t>
      </w:r>
      <w:r>
        <w:pict w14:anchorId="775A21B9">
          <v:rect id="_x0000_i1025" style="width:368.55pt;height:1.5pt" o:hralign="center" o:hrstd="t" o:hrnoshade="t" o:hr="t" fillcolor="red" stroked="f"/>
        </w:pict>
      </w:r>
    </w:p>
    <w:p w14:paraId="5DB2EE03" w14:textId="77777777" w:rsidR="00000000" w:rsidRPr="00BF6552" w:rsidRDefault="00000000" w:rsidP="00D26585">
      <w:pPr>
        <w:pStyle w:val="a8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 w:hint="eastAsia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14:paraId="3461BE49" w14:textId="77777777" w:rsidR="00000000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10月10日6时至11日6时，全市平均降水量9.5mm，降水量排在前三位的站点是：平度市祝沟34.5mm，平度市尹府水库33.8mm，平度市马戈庄31.0mm，最大1小时降水量为平度市祝沟12.5mm（10月10日20时-10日21时）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平度市</w:t>
      </w:r>
      <w:r>
        <w:rPr>
          <w:rFonts w:ascii="仿宋_GB2312" w:eastAsia="仿宋_GB2312" w:hAnsi="楷体"/>
          <w:sz w:val="32"/>
          <w:szCs w:val="32"/>
        </w:rPr>
        <w:t>20.5mm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19.0mm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5.1mm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1.2mm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0.6mm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0.1mm</w:t>
      </w:r>
      <w:r>
        <w:rPr>
          <w:rFonts w:ascii="仿宋_GB2312" w:eastAsia="仿宋_GB2312" w:hAnsi="楷体"/>
          <w:sz w:val="32"/>
          <w:szCs w:val="32"/>
        </w:rPr>
        <w:t>，西海岸新区</w:t>
      </w:r>
      <w:r>
        <w:rPr>
          <w:rFonts w:ascii="仿宋_GB2312" w:eastAsia="仿宋_GB2312" w:hAnsi="楷体"/>
          <w:sz w:val="32"/>
          <w:szCs w:val="32"/>
        </w:rPr>
        <w:t>0.1mm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0.0mm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14:paraId="24CDBE27" w14:textId="77777777" w:rsidR="00000000" w:rsidRPr="00556649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平度市祝沟</w:t>
      </w:r>
      <w:r>
        <w:rPr>
          <w:rFonts w:ascii="仿宋_GB2312" w:eastAsia="仿宋_GB2312" w:hAnsi="楷体" w:hint="eastAsia"/>
          <w:sz w:val="32"/>
          <w:szCs w:val="32"/>
        </w:rPr>
        <w:t>34.5mm</w:t>
      </w:r>
      <w:r>
        <w:rPr>
          <w:rFonts w:ascii="仿宋_GB2312" w:eastAsia="仿宋_GB2312" w:hAnsi="楷体" w:hint="eastAsia"/>
          <w:sz w:val="32"/>
          <w:szCs w:val="32"/>
        </w:rPr>
        <w:t>，莱西市孙受</w:t>
      </w:r>
      <w:r>
        <w:rPr>
          <w:rFonts w:ascii="仿宋_GB2312" w:eastAsia="仿宋_GB2312" w:hAnsi="楷体" w:hint="eastAsia"/>
          <w:sz w:val="32"/>
          <w:szCs w:val="32"/>
        </w:rPr>
        <w:t>25.5mm</w:t>
      </w:r>
      <w:r>
        <w:rPr>
          <w:rFonts w:ascii="仿宋_GB2312" w:eastAsia="仿宋_GB2312" w:hAnsi="楷体" w:hint="eastAsia"/>
          <w:sz w:val="32"/>
          <w:szCs w:val="32"/>
        </w:rPr>
        <w:t>，即墨区移风店</w:t>
      </w:r>
      <w:r>
        <w:rPr>
          <w:rFonts w:ascii="仿宋_GB2312" w:eastAsia="仿宋_GB2312" w:hAnsi="楷体" w:hint="eastAsia"/>
          <w:sz w:val="32"/>
          <w:szCs w:val="32"/>
        </w:rPr>
        <w:t>17.5mm</w:t>
      </w:r>
      <w:r>
        <w:rPr>
          <w:rFonts w:ascii="仿宋_GB2312" w:eastAsia="仿宋_GB2312" w:hAnsi="楷体" w:hint="eastAsia"/>
          <w:sz w:val="32"/>
          <w:szCs w:val="32"/>
        </w:rPr>
        <w:t>，胶州市闸子</w:t>
      </w:r>
      <w:r>
        <w:rPr>
          <w:rFonts w:ascii="仿宋_GB2312" w:eastAsia="仿宋_GB2312" w:hAnsi="楷体" w:hint="eastAsia"/>
          <w:sz w:val="32"/>
          <w:szCs w:val="32"/>
        </w:rPr>
        <w:t>8.1mm</w:t>
      </w:r>
      <w:r>
        <w:rPr>
          <w:rFonts w:ascii="仿宋_GB2312" w:eastAsia="仿宋_GB2312" w:hAnsi="楷体" w:hint="eastAsia"/>
          <w:sz w:val="32"/>
          <w:szCs w:val="32"/>
        </w:rPr>
        <w:t>，城阳区城阳水利局</w:t>
      </w:r>
      <w:r>
        <w:rPr>
          <w:rFonts w:ascii="仿宋_GB2312" w:eastAsia="仿宋_GB2312" w:hAnsi="楷体" w:hint="eastAsia"/>
          <w:sz w:val="32"/>
          <w:szCs w:val="32"/>
        </w:rPr>
        <w:t>2.5mm</w:t>
      </w:r>
      <w:r>
        <w:rPr>
          <w:rFonts w:ascii="仿宋_GB2312" w:eastAsia="仿宋_GB2312" w:hAnsi="楷体" w:hint="eastAsia"/>
          <w:sz w:val="32"/>
          <w:szCs w:val="32"/>
        </w:rPr>
        <w:t>，崂山区崂顶</w:t>
      </w:r>
      <w:r>
        <w:rPr>
          <w:rFonts w:ascii="仿宋_GB2312" w:eastAsia="仿宋_GB2312" w:hAnsi="楷体" w:hint="eastAsia"/>
          <w:sz w:val="32"/>
          <w:szCs w:val="32"/>
        </w:rPr>
        <w:t>1.0mm</w:t>
      </w:r>
      <w:r>
        <w:rPr>
          <w:rFonts w:ascii="仿宋_GB2312" w:eastAsia="仿宋_GB2312" w:hAnsi="楷体" w:hint="eastAsia"/>
          <w:sz w:val="32"/>
          <w:szCs w:val="32"/>
        </w:rPr>
        <w:t>，西海岸新区胶河</w:t>
      </w:r>
      <w:r>
        <w:rPr>
          <w:rFonts w:ascii="仿宋_GB2312" w:eastAsia="仿宋_GB2312" w:hAnsi="楷体" w:hint="eastAsia"/>
          <w:sz w:val="32"/>
          <w:szCs w:val="32"/>
        </w:rPr>
        <w:t>0.5mm</w:t>
      </w:r>
      <w:r>
        <w:rPr>
          <w:rFonts w:ascii="仿宋_GB2312" w:eastAsia="仿宋_GB2312" w:hAnsi="楷体" w:hint="eastAsia"/>
          <w:sz w:val="32"/>
          <w:szCs w:val="32"/>
        </w:rPr>
        <w:t>，市区团岛</w:t>
      </w:r>
      <w:r>
        <w:rPr>
          <w:rFonts w:ascii="仿宋_GB2312" w:eastAsia="仿宋_GB2312" w:hAnsi="楷体" w:hint="eastAsia"/>
          <w:sz w:val="32"/>
          <w:szCs w:val="32"/>
        </w:rPr>
        <w:t>0.0mm，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0404AA86" w14:textId="77777777" w:rsidR="00000000" w:rsidRPr="004B300E" w:rsidRDefault="00000000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824.2mm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(812.5mm)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1.4%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(624.1mm)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32.1%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</w:t>
      </w:r>
      <w:r w:rsidRPr="004B300E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>
        <w:rPr>
          <w:rFonts w:ascii="仿宋_GB2312" w:eastAsia="仿宋_GB2312" w:hAnsi="楷体" w:hint="eastAsia"/>
          <w:sz w:val="32"/>
          <w:szCs w:val="32"/>
        </w:rPr>
        <w:t>、表三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420E8DAD" w14:textId="77777777" w:rsidR="00000000" w:rsidRPr="00307076" w:rsidRDefault="00000000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</w:p>
    <w:p w14:paraId="435E0C20" w14:textId="77777777" w:rsidR="00000000" w:rsidRPr="00AF629E" w:rsidRDefault="00000000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14:paraId="0A03FF25" w14:textId="77777777" w:rsidR="00000000" w:rsidRPr="00AF629E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11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14:paraId="565FE7E9" w14:textId="77777777" w:rsidR="00000000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14:paraId="3850BBB3" w14:textId="77777777" w:rsidR="00000000" w:rsidRPr="00AF629E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6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三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）</w:t>
      </w:r>
    </w:p>
    <w:p w14:paraId="0C3D84A4" w14:textId="77777777" w:rsidR="00000000" w:rsidRPr="00AF629E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11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14:paraId="2F164D6A" w14:textId="77777777" w:rsidR="00000000" w:rsidRPr="00603B4D" w:rsidRDefault="00000000" w:rsidP="00D26585">
      <w:pPr>
        <w:rPr>
          <w:rFonts w:ascii="仿宋_GB2312" w:eastAsia="仿宋_GB2312"/>
          <w:sz w:val="32"/>
        </w:rPr>
      </w:pPr>
    </w:p>
    <w:p w14:paraId="05A49A14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16B79815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1C52148E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13EB4489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43B0F10B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761C1274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2DFCD5B7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579FA4C5" w14:textId="77777777" w:rsidR="00000000" w:rsidRPr="00C7433A" w:rsidRDefault="00000000" w:rsidP="00D26585">
      <w:pPr>
        <w:rPr>
          <w:rFonts w:ascii="仿宋_GB2312" w:eastAsia="仿宋_GB2312"/>
          <w:sz w:val="32"/>
        </w:rPr>
      </w:pPr>
    </w:p>
    <w:p w14:paraId="22810ADC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4B8A65F9" w14:textId="77777777" w:rsidR="00000000" w:rsidRPr="00847B69" w:rsidRDefault="00000000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57CCB895">
          <v:rect id="_x0000_i1026" style="width:0;height:1.5pt" o:hralign="center" o:hrstd="t" o:hr="t" fillcolor="gray" stroked="f"/>
        </w:pict>
      </w:r>
    </w:p>
    <w:p w14:paraId="1776E94F" w14:textId="77777777" w:rsidR="00000000" w:rsidRPr="00847B69" w:rsidRDefault="00000000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14:paraId="47E14C19" w14:textId="77777777" w:rsidR="00000000" w:rsidRPr="00847B69" w:rsidRDefault="00000000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63D20810">
          <v:rect id="_x0000_i1027" style="width:0;height:1.5pt" o:hralign="center" o:hrstd="t" o:hr="t" fillcolor="gray" stroked="f"/>
        </w:pict>
      </w:r>
    </w:p>
    <w:p w14:paraId="2931311A" w14:textId="138C6DC6" w:rsidR="00000000" w:rsidRDefault="00000000" w:rsidP="00D26585">
      <w:pPr>
        <w:pStyle w:val="a8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 w:rsidR="00BA07FB">
        <w:rPr>
          <w:rFonts w:ascii="仿宋_GB2312" w:eastAsia="仿宋_GB2312" w:hint="eastAsia"/>
          <w:sz w:val="24"/>
        </w:rPr>
        <w:t>宫云赵</w:t>
      </w:r>
      <w:r>
        <w:rPr>
          <w:rFonts w:ascii="仿宋_GB2312" w:eastAsia="仿宋_GB2312" w:hint="eastAsia"/>
          <w:sz w:val="24"/>
        </w:rPr>
        <w:t xml:space="preserve">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 w14:anchorId="0B8C4926">
          <v:rect id="_x0000_i1028" style="width:0;height:1.5pt" o:hralign="center" o:hrstd="t" o:hr="t" fillcolor="gray" stroked="f"/>
        </w:pict>
      </w:r>
    </w:p>
    <w:p w14:paraId="5F357A00" w14:textId="77777777" w:rsidR="00000000" w:rsidRDefault="00000000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C4727A" w14:paraId="64426347" w14:textId="77777777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63DC0" w14:textId="77777777" w:rsidR="00000000" w:rsidRDefault="00000000" w:rsidP="00BA07FB">
            <w:pPr>
              <w:snapToGrid w:val="0"/>
              <w:ind w:firstLineChars="100" w:firstLine="301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2025年10月10日6时至10月11日6时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1BCBA9DF" w14:textId="77777777" w:rsidR="00000000" w:rsidRDefault="00000000" w:rsidP="008860A8">
            <w:pPr>
              <w:snapToGrid w:val="0"/>
              <w:ind w:firstLine="2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表一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2025年10月11日6时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C4727A" w14:paraId="401B062D" w14:textId="77777777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408F8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CFEF4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1AAB7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31C58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74CF0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37DFD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941FB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908D3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8533A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C4727A" w14:paraId="21C5CFE2" w14:textId="77777777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C8BFE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无雨】</w:t>
                  </w:r>
                </w:p>
                <w:p w14:paraId="1B767BFA" w14:textId="77777777" w:rsidR="00000000" w:rsidRPr="00DC6BF5" w:rsidRDefault="00000000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ED9B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744981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34C0E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D8BB4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9655F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796C81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BC819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C4824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C4727A" w14:paraId="0E41025D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C4C387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DF53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065E9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684FA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C4905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E2F95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083F88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E2849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06B45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C4727A" w14:paraId="49794909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046952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9703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61D5F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59B66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2FB843D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4B0FA3F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212F7A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B48EB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D4381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</w:tr>
            <w:tr w:rsidR="00C4727A" w14:paraId="307CFDCC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F3C752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2619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D6BEA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5D4D4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6BA97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510516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53CE22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BCBEB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EE714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776A2716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2153C0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6C20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9E086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B5B9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8AF82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5FDF8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F0FA16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AEBD7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A72CB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615DB8A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6A7E50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C9EB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E1187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75369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BD48F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A5892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78B209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6F0EA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924B41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0A48CFC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80E548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8F17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845B2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AA3A8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94A9A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3C7C1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71B98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E73FF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8EC5D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4CE54013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56E240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2817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9ED39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27CB1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A690D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0F420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464C9A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99E87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77BEF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578847F8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D803E7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A771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57230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E727B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EC955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29107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D6A002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95688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D80D7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250CC16B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3DDD79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61F6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CFB850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DEC59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4F9E8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827FD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46FDF5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D7937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42644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0.2</w:t>
                  </w:r>
                </w:p>
              </w:tc>
            </w:tr>
            <w:tr w:rsidR="00C4727A" w14:paraId="370CB3A4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64FB5D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C194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332B7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181A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C5192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63862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1E3F7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76768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ADE3E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23A2491F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546055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0A13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35195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19E31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29C3F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4EE58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8DC0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06AE3DA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6581122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1.2</w:t>
                  </w:r>
                </w:p>
              </w:tc>
            </w:tr>
            <w:tr w:rsidR="00C4727A" w14:paraId="5473658C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DBF3C5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3874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0ACB2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1F53E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E2B77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A5DF78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797AED1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E7484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CD98F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C4727A" w14:paraId="39D685CF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0B8FE3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BE41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8AEE8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EE4BA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D9E50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33BAF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0999BB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F83FA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ADF68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</w:tr>
            <w:tr w:rsidR="00C4727A" w14:paraId="6A3B42B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D83308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BC2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80328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E43A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161E6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99533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91A8A9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42ED3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93193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60B2744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7AA032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608FD5" w14:textId="77777777" w:rsidR="00000000" w:rsidRPr="003F6A0E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7AA6FC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64EBC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B565F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16862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3249D7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BACE2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829C49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2D316E8D" w14:textId="77777777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22FCB7" w14:textId="77777777" w:rsidR="00000000" w:rsidRPr="00DC6BF5" w:rsidRDefault="00000000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45D22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9CA5B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8E657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D7C6C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F252E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F635D1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F7B1F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72624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34810DD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6ADD8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C0863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EAACF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FAABF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A4F97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02AA3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749AA8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1EADC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FE0E8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501FB9C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FCD86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7E04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35033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C8A6D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B4CAB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D09A4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8BB758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99814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027A6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7DD1D350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27161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87EB9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65DB58" w14:textId="77777777" w:rsidR="00000000" w:rsidRPr="00642022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9C907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5FFD3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82708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224292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4AF6B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E86E0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64C3644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5A49CE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4724E320" w14:textId="77777777" w:rsidR="00000000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6D2A10EC" w14:textId="77777777" w:rsidR="00000000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D826D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560E2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6982B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6C7F50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FEBE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D8E48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40BB6673" w14:textId="77777777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EA1CAE" w14:textId="77777777" w:rsidR="00000000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14:paraId="4E5B1DD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94D11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274A1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51EDD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1DD4E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7E6C0D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C04146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8F798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36F0A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3CC00A5E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5628B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64AD4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84AA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346B3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01FD9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695C6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90A7BC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3BB9D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55558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1D6E2A06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5A93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DBC5D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42A53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C951C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53F3F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C470C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828494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901CB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AA258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2BA1C94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4EDF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DA675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BC506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661FD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DF73E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6F7DF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93FC3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34034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6F0F10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53C2204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B39B4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5907F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93CE2B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594B5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AC556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54E93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683E7E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646B9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80AEE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40EB49D0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5DB15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68429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D0B19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38DF6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DFDA3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C47C9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BEBFD8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68F92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2A5AD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0514A716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7B7F6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D2D61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6C74D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CA59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E4128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A84F1E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BEFE59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48052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FAC2E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2AE4DC24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5AB82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58979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BCAF1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95A50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E9B73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25B9F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F5C8A3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2FCE2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057EF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0FE5176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DE281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B40FF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D5068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68C2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FCCD6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60C00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AB2F38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3563F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4930E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C4727A" w14:paraId="7B95033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BED6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436C4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9D0E8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41F4E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5D28C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F2DCA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078B2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72D9B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18482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4BAEBFD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A949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6CB24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015D2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5FCD4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52FF6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1CC76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31A314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E144A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1304D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6D7CF3E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01A8D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B719D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684AB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072C1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325D0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266DC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94EBF5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0F483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5351F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01FA36EF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A5F06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05B48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EC8A8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08AEF7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5D11E92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132B0C4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582208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27ECF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BA5922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24EC724A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1A308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C4DD1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6202A3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2.3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0BEDC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AE88F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CA690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A2C8CA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1C012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665C3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13D2A6BD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E93F3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2B4C5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1C8F4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B08EC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630E4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28E39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CB0BB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1DAEA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C2E4D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176959B5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5359D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AA0A8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3E30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0A07C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D8E43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B6D42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AF70B9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850EF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9B71C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3DB9A460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329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8A6E4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B4CBC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FB014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6D45D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1DB176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52DB9A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3942C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C445E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63C9CDAF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E3D65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A2647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F48D5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DFC66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CA6DC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E22C6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ACE65B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206EA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41C25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4A14A7C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E4AE5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01B59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A06E9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BEB58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46B16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102FC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204E4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C1664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7D258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5B3A3454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7600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EE816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E6D00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C6F88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38388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DDF18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386C6D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8806C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7972E8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54C0FAA6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F652B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CFBB9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5BDDB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5614E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6D47E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6B215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DE9B1B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54519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C9DA1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5B39028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5C9F0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4D988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E1236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16D36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B99CE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C4BBA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460EEC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B5501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CD54B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C4727A" w14:paraId="1FDB765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2382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548FA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17BC2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2991C4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DD8A3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0BED9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A7A27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1151F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81CE7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</w:tbl>
          <w:p w14:paraId="4157B4C8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5CBF39F1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2F1EB1DC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479A208F" w14:textId="77777777" w:rsidR="00000000" w:rsidRDefault="00000000" w:rsidP="00BA07FB">
            <w:pPr>
              <w:snapToGrid w:val="0"/>
              <w:ind w:firstLineChars="100" w:firstLine="301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2025年10月10日6时至10月11日6时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7EDFED68" w14:textId="77777777" w:rsidR="00000000" w:rsidRPr="00556649" w:rsidRDefault="00000000" w:rsidP="008860A8">
            <w:pPr>
              <w:snapToGrid w:val="0"/>
              <w:ind w:firstLine="4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续表一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2025年10月11日6时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C4727A" w14:paraId="4FFA8106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A3985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18B25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7EF1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0B331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B516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3EA80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C09AA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FB27B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3009F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C4727A" w14:paraId="59F80416" w14:textId="77777777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34A38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72AF3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B9834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0.2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765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3EB3E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87BBA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67AE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1631E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85757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</w:tr>
            <w:tr w:rsidR="00C4727A" w14:paraId="29ED0A23" w14:textId="77777777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C1AB9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12E0936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4C839E3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8E4D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4EFB0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01BC0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702A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4D9DC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ABB93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</w:tr>
            <w:tr w:rsidR="00C4727A" w14:paraId="7D4ABC1B" w14:textId="77777777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AA9924" w14:textId="77777777" w:rsidR="00000000" w:rsidRDefault="00000000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14:paraId="7CC1A4E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E1612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58160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167E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0CCC1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FE39D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CC7E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8D3BD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3C671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</w:tr>
            <w:tr w:rsidR="00C4727A" w14:paraId="1DCD06D7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1F5C3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21359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11E7F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D40E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AFCB0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0C1DE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45C2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B0C65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B701C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22.0</w:t>
                  </w:r>
                </w:p>
              </w:tc>
            </w:tr>
            <w:tr w:rsidR="00C4727A" w14:paraId="79558E93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8C392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78645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AEC7D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508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A252B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4B178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398D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9AA24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4F7C0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16.7</w:t>
                  </w:r>
                </w:p>
              </w:tc>
            </w:tr>
            <w:tr w:rsidR="00C4727A" w14:paraId="3B9A9408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4B979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041F6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35833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6C14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625A0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23803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AFCD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C1F6A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1F5F5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</w:tr>
            <w:tr w:rsidR="00C4727A" w14:paraId="196FC6B0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2DCC8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0D084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044BF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2FBF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E976F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85D72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B721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75D44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5D401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C4727A" w14:paraId="414E422D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2600B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F7325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53322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820C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CED3A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9B7C1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3B1D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FAE6F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7A710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C4727A" w14:paraId="01DDE083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4D9A2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1EBF6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A19CF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CC0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13250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7F3F8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4DF4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E7953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535B2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C4727A" w14:paraId="0B630986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FAAB2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85AFE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BAC1A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42A7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FDE86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C8A03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722B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BAA96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02C59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</w:tr>
            <w:tr w:rsidR="00C4727A" w14:paraId="4B3BF7AA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71211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F26C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50703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D135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0AEC8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20082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57A3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8F473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AC90C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</w:tr>
            <w:tr w:rsidR="00C4727A" w14:paraId="4A4FFBC5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9923E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02308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0C70F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6062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37B56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370E2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6D0E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29D70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2A496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</w:tr>
            <w:tr w:rsidR="00C4727A" w14:paraId="427E57E7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7A833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09B0B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CD82E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3755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5A596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23F45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0C10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DA488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1DC0E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C4727A" w14:paraId="6B91771D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FF07A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D6014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FC496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7CB6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622A7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041C7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466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969CB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06665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C4727A" w14:paraId="03466BA9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938D5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3367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6DAC4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7F8D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92150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3E0A2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78A9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2D09A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D7AE4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</w:tr>
            <w:tr w:rsidR="00C4727A" w14:paraId="58F88E95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9CE1E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3148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87D6C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6CE8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6D242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1018D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617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07951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F0A50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22.7</w:t>
                  </w:r>
                </w:p>
              </w:tc>
            </w:tr>
            <w:tr w:rsidR="00C4727A" w14:paraId="6FBC8C38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82C01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F597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E9004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C84F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4634D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66545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EF3B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985FF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A742D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</w:tr>
            <w:tr w:rsidR="00C4727A" w14:paraId="14116D84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C372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7FBDBCD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2D02A23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588E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328C0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325DD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668D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306C8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C1276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</w:tr>
            <w:tr w:rsidR="00C4727A" w14:paraId="61590247" w14:textId="77777777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A3254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A548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E9DEB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1EF3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13F26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47C4F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D211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CC0B0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D0264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</w:tr>
            <w:tr w:rsidR="00C4727A" w14:paraId="48271F29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B9362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E961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B18F4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19DB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9C149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CE33D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813F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13394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8A5D3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</w:tr>
            <w:tr w:rsidR="00C4727A" w14:paraId="143AC8E1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E33E5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C40C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AE586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24B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89C1A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D6FD2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9D68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68809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190E0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</w:tr>
            <w:tr w:rsidR="00C4727A" w14:paraId="11A85CA9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39200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E808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E5F95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C265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77FBB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FFD41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7B2D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14EF7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34AB9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C4727A" w14:paraId="125FF82F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F782D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2EB2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E37BA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C843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39598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2C22D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1CF6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BD692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769C8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C4727A" w14:paraId="387A68EA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C0D05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51BA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01C5A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8938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105F2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20704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14CD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6D61D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4E720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</w:tr>
            <w:tr w:rsidR="00C4727A" w14:paraId="44D8002D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17AD1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7AA7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3354A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4223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E1D97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5FC41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3038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DBCD2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59387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22.3</w:t>
                  </w:r>
                </w:p>
              </w:tc>
            </w:tr>
            <w:tr w:rsidR="00C4727A" w14:paraId="713764ED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8B9B1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A561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549C4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CEC7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07AD5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922AB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E74B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508B7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02244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</w:tr>
            <w:tr w:rsidR="00C4727A" w14:paraId="2BDBBA1F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27D8D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5F2E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33DF6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D822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47CE7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C7939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5560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722C6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1E276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</w:tr>
            <w:tr w:rsidR="00C4727A" w14:paraId="592B6FC5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80073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1752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1992B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E866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178E1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B2CC5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50F9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44480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8D3B5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C4727A" w14:paraId="73CCF5E7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6BC49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62920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88EC0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3F8C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FBA62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2251C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7314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1B4F2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B898D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C4727A" w14:paraId="411C03D8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0291F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A550C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18725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6D56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95EF5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0BC06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153E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5BF9D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8C86C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C4727A" w14:paraId="4BA8390F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CC57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364DE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5829A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3D4F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4E295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9533E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495A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1D3F9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1D789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C4727A" w14:paraId="508FBB77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1C63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3D4C8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AD7AC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C3D2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0FD2A34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1ECE0D9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D3CC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6541FBC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2F64FE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</w:tr>
            <w:tr w:rsidR="00C4727A" w14:paraId="654333C7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3517988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C4727A" w14:paraId="7FE832F2" w14:textId="77777777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2657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C4727A" w14:paraId="27713E42" w14:textId="77777777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9F7581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0FB2CA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EED6C7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566207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9F840F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3E1CF8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8E328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D97F0D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38FEF10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C4727A" w14:paraId="43994A40" w14:textId="77777777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E43F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23A5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4ECC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B771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4721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8BF6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2D7E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1E02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1488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C4727A" w14:paraId="4A21B29C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AC24AD8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ABE3941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EA744F6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20D5CBE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5ABDAE3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CF90597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18584481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0D48C9C1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C70B021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</w:tr>
            <w:tr w:rsidR="00C4727A" w14:paraId="3D53A9C7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09CDF59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C4727A" w14:paraId="4DA97864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A4FD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C4727A" w14:paraId="1C009942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97C62C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3E64CF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522EC6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47D41B5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F2A808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0C906D7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BC351B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F22557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334648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C4727A" w14:paraId="33296984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E043E22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3D0914A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362B626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CF2A9B9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465D07C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0FBFA50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DBEC407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A7308C6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34.5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A2471AB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</w:tr>
            <w:tr w:rsidR="00C4727A" w14:paraId="1D6E12B2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56C1AFD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F8492F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117.8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7C07EEB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75DD78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621D8A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117.6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1B81D95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F7A869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12.4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A8A0EF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105.4</w:t>
                  </w:r>
                </w:p>
              </w:tc>
            </w:tr>
            <w:tr w:rsidR="00C4727A" w14:paraId="1ABC6A52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22D00A3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224816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715.7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D85005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26B051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687.1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EAF040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28.6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B3A044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BC3680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504.9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27A593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210.8</w:t>
                  </w:r>
                </w:p>
              </w:tc>
            </w:tr>
            <w:tr w:rsidR="00C4727A" w14:paraId="083E5E6C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4947842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7A4FCF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824.2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89902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B6C351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812.5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13E40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C3493B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814E9D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624.1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55AD23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200.1</w:t>
                  </w:r>
                </w:p>
              </w:tc>
            </w:tr>
          </w:tbl>
          <w:p w14:paraId="5BB906B0" w14:textId="77777777" w:rsidR="00000000" w:rsidRPr="00847B69" w:rsidRDefault="00000000" w:rsidP="008860A8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</w:tc>
      </w:tr>
    </w:tbl>
    <w:p w14:paraId="61E796B9" w14:textId="77777777" w:rsidR="00000000" w:rsidRDefault="00000000" w:rsidP="006D3CB7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0C8E21AF" w14:textId="77777777" w:rsidR="00000000" w:rsidRDefault="00000000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14:paraId="43AEEE52" w14:textId="77777777" w:rsidR="00000000" w:rsidRDefault="00000000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2025年1月1日至10月10日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28F99F06" w14:textId="77777777" w:rsidR="00000000" w:rsidRPr="00707AE2" w:rsidRDefault="00000000" w:rsidP="006D3CB7">
      <w:pPr>
        <w:snapToGrid w:val="0"/>
        <w:rPr>
          <w:rFonts w:ascii="宋体" w:hAnsi="宋体" w:hint="eastAsia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C4727A" w14:paraId="72C0D8D1" w14:textId="77777777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7DDA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D16A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C9258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14B4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23C52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0E43D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C4727A" w14:paraId="418D0AF6" w14:textId="77777777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AFE7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1300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4B7FF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39909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E196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4FFF2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BD98E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F321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C4727A" w14:paraId="6D6816E1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A4E4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6AC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774.9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547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642.1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A40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132.8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0A23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0E7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715.6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10BA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DB7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8.3</w:t>
            </w:r>
          </w:p>
        </w:tc>
      </w:tr>
      <w:tr w:rsidR="00C4727A" w14:paraId="422A43C0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ADD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43E4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781.6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87C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639.6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A54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142.0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43C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FE9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845.0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CF0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-63.4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45A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-7.5</w:t>
            </w:r>
          </w:p>
        </w:tc>
      </w:tr>
      <w:tr w:rsidR="00C4727A" w14:paraId="49379500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E5C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ED7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1061.4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FCE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761.9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D72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299.5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EE5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39.3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F97C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914.8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C17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146.6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0A2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16.0</w:t>
            </w:r>
          </w:p>
        </w:tc>
      </w:tr>
      <w:tr w:rsidR="00C4727A" w14:paraId="4C630E77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F85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000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713.7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945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616.3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2A2F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97.4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3FF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C25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775.7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498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-62.0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5127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-8.0</w:t>
            </w:r>
          </w:p>
        </w:tc>
      </w:tr>
      <w:tr w:rsidR="00C4727A" w14:paraId="7C7FAC6E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C8E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AE9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834.9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AA6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618.1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1F4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216.8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583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35.1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F2E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827.1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F2EE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58F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0.9</w:t>
            </w:r>
          </w:p>
        </w:tc>
      </w:tr>
      <w:tr w:rsidR="00C4727A" w14:paraId="03FE2431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FAB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F09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832.4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580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661.2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F53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171.2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B9C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25F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868.1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968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-35.7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465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-4.1</w:t>
            </w:r>
          </w:p>
        </w:tc>
      </w:tr>
      <w:tr w:rsidR="00C4727A" w14:paraId="7E775A30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2233" w14:textId="77777777" w:rsidR="00000000" w:rsidRDefault="00000000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D36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830.9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A85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590.2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D87E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240.7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380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40.8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3F1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761.8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0C3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7FF3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9.1</w:t>
            </w:r>
          </w:p>
        </w:tc>
      </w:tr>
      <w:tr w:rsidR="00C4727A" w14:paraId="607F5C9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E8E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134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836.9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30D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620.5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25E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216.4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631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34.9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12D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801.8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D9A6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35.1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2D6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4.4</w:t>
            </w:r>
          </w:p>
        </w:tc>
      </w:tr>
      <w:tr w:rsidR="00C4727A" w14:paraId="1AE756AA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47ED" w14:textId="77777777" w:rsidR="00000000" w:rsidRDefault="00000000" w:rsidP="008860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FE6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824.2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9A5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624.1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EF6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200.1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951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32.1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710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812.5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A86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8FD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1.4</w:t>
            </w:r>
          </w:p>
        </w:tc>
      </w:tr>
    </w:tbl>
    <w:p w14:paraId="37F47666" w14:textId="77777777" w:rsidR="00000000" w:rsidRDefault="00000000" w:rsidP="00D365BA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10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10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386EFB33" w14:textId="77777777" w:rsidR="00000000" w:rsidRPr="00707AE2" w:rsidRDefault="00000000" w:rsidP="00D365BA">
      <w:pPr>
        <w:snapToGrid w:val="0"/>
        <w:rPr>
          <w:rFonts w:ascii="宋体" w:hAnsi="宋体" w:hint="eastAsia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三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C4727A" w14:paraId="133054C8" w14:textId="77777777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ACB2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E1FB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258AA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3C9C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2181E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2305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C4727A" w14:paraId="4E0A64DB" w14:textId="77777777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2797" w14:textId="77777777" w:rsidR="00000000" w:rsidRPr="00991A1A" w:rsidRDefault="00000000" w:rsidP="003F6A0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A8C4" w14:textId="77777777" w:rsidR="00000000" w:rsidRPr="00991A1A" w:rsidRDefault="00000000" w:rsidP="003F6A0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F4A0A" w14:textId="77777777" w:rsidR="00000000" w:rsidRPr="00991A1A" w:rsidRDefault="00000000" w:rsidP="003F6A0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0526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6064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0B127" w14:textId="77777777" w:rsidR="00000000" w:rsidRPr="00991A1A" w:rsidRDefault="00000000" w:rsidP="003F6A0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C9F5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9CF6" w14:textId="77777777" w:rsidR="00000000" w:rsidRPr="00991A1A" w:rsidRDefault="00000000" w:rsidP="003F6A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C4727A" w14:paraId="709BBE6A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F714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2AC15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670.3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782D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510.4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01F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159.9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E2E8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31.3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B30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594.3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D7B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DFA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12.8</w:t>
            </w:r>
          </w:p>
        </w:tc>
      </w:tr>
      <w:tr w:rsidR="00C4727A" w14:paraId="0876E8C0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E3E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6824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661.3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08A5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518.6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541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142.7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FDDF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2AD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689.6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DB0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-28.3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0F368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-4.1</w:t>
            </w:r>
          </w:p>
        </w:tc>
      </w:tr>
      <w:tr w:rsidR="00C4727A" w14:paraId="38FE425D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CCE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0B92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926.6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9C5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614.2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315E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312.4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A29E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351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757.9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F1F02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168.7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54D2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22.3</w:t>
            </w:r>
          </w:p>
        </w:tc>
      </w:tr>
      <w:tr w:rsidR="00C4727A" w14:paraId="0CBCBEBF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B82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D69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610.9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FC3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495.6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1EB4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115.3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CACDD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937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656.3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B50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203E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-6.9</w:t>
            </w:r>
          </w:p>
        </w:tc>
      </w:tr>
      <w:tr w:rsidR="00C4727A" w14:paraId="6787D6A1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5F28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55D18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724.6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13A35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501.9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F0F2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222.7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711F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79D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691.1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32AC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33.5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4D1F8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4.8</w:t>
            </w:r>
          </w:p>
        </w:tc>
      </w:tr>
      <w:tr w:rsidR="00C4727A" w14:paraId="0CB4868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DFE3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6FBE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722.8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B119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526.0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E04D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196.8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CA1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34960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757.5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9A0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-34.7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DFB3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-4.6</w:t>
            </w:r>
          </w:p>
        </w:tc>
      </w:tr>
      <w:tr w:rsidR="00C4727A" w14:paraId="427DF504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F0B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348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727.0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2B0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479.6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D142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247.4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D8940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51.6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1F8A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640.2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A8F5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7ED7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13.6</w:t>
            </w:r>
          </w:p>
        </w:tc>
      </w:tr>
      <w:tr w:rsidR="00C4727A" w14:paraId="1951211B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D7E68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4175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728.3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1213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507.7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4462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220.6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4981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43.5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B4E6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686.1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CFFF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42.2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279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6.2</w:t>
            </w:r>
          </w:p>
        </w:tc>
      </w:tr>
      <w:tr w:rsidR="00C4727A" w14:paraId="3363FE47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BA56" w14:textId="77777777" w:rsidR="00000000" w:rsidRDefault="00000000" w:rsidP="003F6A0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518E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715.7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8608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504.9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CBC2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210.8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85DB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41.8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D4C2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687.1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0B23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36E0" w14:textId="77777777" w:rsidR="00000000" w:rsidRDefault="00000000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4.2</w:t>
            </w:r>
          </w:p>
        </w:tc>
      </w:tr>
    </w:tbl>
    <w:p w14:paraId="1E1EA789" w14:textId="77777777" w:rsidR="00000000" w:rsidRDefault="00000000" w:rsidP="00D365BA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190E0006" w14:textId="77777777" w:rsidR="00000000" w:rsidRPr="00845ED9" w:rsidRDefault="00000000" w:rsidP="00D26585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4923A412" w14:textId="2E6FE691" w:rsidR="00000000" w:rsidRPr="009043DE" w:rsidRDefault="00BA07FB">
      <w:r>
        <w:rPr>
          <w:noProof/>
        </w:rPr>
        <w:lastRenderedPageBreak/>
        <w:drawing>
          <wp:inline distT="0" distB="0" distL="0" distR="0" wp14:anchorId="52F85E6E" wp14:editId="66E16BD7">
            <wp:extent cx="5904865" cy="8857615"/>
            <wp:effectExtent l="0" t="0" r="0" b="0"/>
            <wp:docPr id="16538485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8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E821" w14:textId="77777777" w:rsidR="00C87602" w:rsidRDefault="00C87602">
      <w:r>
        <w:separator/>
      </w:r>
    </w:p>
  </w:endnote>
  <w:endnote w:type="continuationSeparator" w:id="0">
    <w:p w14:paraId="11A69694" w14:textId="77777777" w:rsidR="00C87602" w:rsidRDefault="00C8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549A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A0671">
      <w:rPr>
        <w:rFonts w:hint="eastAsia"/>
        <w:noProof/>
        <w:lang w:val="zh-CN"/>
      </w:rPr>
      <w:t>5</w:t>
    </w:r>
    <w:r>
      <w:rPr>
        <w:noProof/>
        <w:lang w:val="zh-CN"/>
      </w:rPr>
      <w:fldChar w:fldCharType="end"/>
    </w:r>
  </w:p>
  <w:p w14:paraId="5A9E42F4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8768" w14:textId="77777777" w:rsidR="00C87602" w:rsidRDefault="00C87602">
      <w:r>
        <w:separator/>
      </w:r>
    </w:p>
  </w:footnote>
  <w:footnote w:type="continuationSeparator" w:id="0">
    <w:p w14:paraId="743C36D8" w14:textId="77777777" w:rsidR="00C87602" w:rsidRDefault="00C87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507"/>
    <w:multiLevelType w:val="hybridMultilevel"/>
    <w:tmpl w:val="92BCD698"/>
    <w:lvl w:ilvl="0" w:tplc="C6C2A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8926C4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88A84B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E52DC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7E47F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394E35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964CB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6686A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1A6B5F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746"/>
    <w:multiLevelType w:val="hybridMultilevel"/>
    <w:tmpl w:val="52E6B372"/>
    <w:lvl w:ilvl="0" w:tplc="837A527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3E231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B82BA4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B0CF9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5C628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BFEEC5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92A6F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E2AAD0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08A7BB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4F34"/>
    <w:multiLevelType w:val="hybridMultilevel"/>
    <w:tmpl w:val="42702854"/>
    <w:lvl w:ilvl="0" w:tplc="D67E458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ACD86DD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442455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B2A3A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820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FFA34E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CDEEC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0621E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22C1E7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312B"/>
    <w:multiLevelType w:val="hybridMultilevel"/>
    <w:tmpl w:val="4CB0822E"/>
    <w:lvl w:ilvl="0" w:tplc="6BB45F0C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748D7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3E2F06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494EB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607D8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408CDA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7F82C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8C837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29C65C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B5815"/>
    <w:multiLevelType w:val="hybridMultilevel"/>
    <w:tmpl w:val="A93E42A4"/>
    <w:lvl w:ilvl="0" w:tplc="20608F28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1AAB3D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DFCB7C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972F5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0E890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E6E805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868CE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6C074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802158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933086">
    <w:abstractNumId w:val="6"/>
  </w:num>
  <w:num w:numId="2" w16cid:durableId="917592955">
    <w:abstractNumId w:val="11"/>
  </w:num>
  <w:num w:numId="3" w16cid:durableId="1944342880">
    <w:abstractNumId w:val="10"/>
  </w:num>
  <w:num w:numId="4" w16cid:durableId="601693605">
    <w:abstractNumId w:val="0"/>
  </w:num>
  <w:num w:numId="5" w16cid:durableId="169222378">
    <w:abstractNumId w:val="8"/>
  </w:num>
  <w:num w:numId="6" w16cid:durableId="710227032">
    <w:abstractNumId w:val="13"/>
  </w:num>
  <w:num w:numId="7" w16cid:durableId="905534368">
    <w:abstractNumId w:val="5"/>
  </w:num>
  <w:num w:numId="8" w16cid:durableId="1072122287">
    <w:abstractNumId w:val="3"/>
  </w:num>
  <w:num w:numId="9" w16cid:durableId="3098190">
    <w:abstractNumId w:val="9"/>
  </w:num>
  <w:num w:numId="10" w16cid:durableId="340275069">
    <w:abstractNumId w:val="7"/>
  </w:num>
  <w:num w:numId="11" w16cid:durableId="427776154">
    <w:abstractNumId w:val="14"/>
  </w:num>
  <w:num w:numId="12" w16cid:durableId="1745371516">
    <w:abstractNumId w:val="1"/>
  </w:num>
  <w:num w:numId="13" w16cid:durableId="1446194569">
    <w:abstractNumId w:val="2"/>
  </w:num>
  <w:num w:numId="14" w16cid:durableId="830488474">
    <w:abstractNumId w:val="12"/>
  </w:num>
  <w:num w:numId="15" w16cid:durableId="89046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27A"/>
    <w:rsid w:val="007500F1"/>
    <w:rsid w:val="00BA07FB"/>
    <w:rsid w:val="00C4727A"/>
    <w:rsid w:val="00C8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452D"/>
  <w15:docId w15:val="{BDD9D5EF-A0ED-49F3-9EF5-96D64401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585"/>
    <w:rPr>
      <w:sz w:val="18"/>
      <w:szCs w:val="18"/>
    </w:rPr>
  </w:style>
  <w:style w:type="character" w:customStyle="1" w:styleId="10">
    <w:name w:val="标题 1 字符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">
    <w:name w:val="1 Char"/>
    <w:basedOn w:val="a"/>
    <w:rsid w:val="00D26585"/>
    <w:rPr>
      <w:rFonts w:ascii="Tahoma" w:hAnsi="Tahoma"/>
      <w:sz w:val="24"/>
      <w:szCs w:val="20"/>
    </w:rPr>
  </w:style>
  <w:style w:type="character" w:styleId="a7">
    <w:name w:val="page number"/>
    <w:basedOn w:val="a0"/>
    <w:rsid w:val="00D26585"/>
  </w:style>
  <w:style w:type="paragraph" w:styleId="a8">
    <w:name w:val="Plain Text"/>
    <w:basedOn w:val="a"/>
    <w:link w:val="a9"/>
    <w:rsid w:val="00D26585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rsid w:val="00D26585"/>
    <w:rPr>
      <w:rFonts w:ascii="宋体" w:eastAsia="宋体" w:hAnsi="Courier New" w:cs="Times New Roman"/>
      <w:szCs w:val="20"/>
    </w:rPr>
  </w:style>
  <w:style w:type="paragraph" w:styleId="aa">
    <w:name w:val="Body Text Indent"/>
    <w:basedOn w:val="a"/>
    <w:link w:val="ab"/>
    <w:rsid w:val="00D26585"/>
    <w:pPr>
      <w:ind w:firstLine="600"/>
    </w:pPr>
    <w:rPr>
      <w:sz w:val="30"/>
    </w:rPr>
  </w:style>
  <w:style w:type="character" w:customStyle="1" w:styleId="ab">
    <w:name w:val="正文文本缩进 字符"/>
    <w:basedOn w:val="a0"/>
    <w:link w:val="aa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c">
    <w:name w:val="Document Map"/>
    <w:basedOn w:val="a"/>
    <w:link w:val="ad"/>
    <w:semiHidden/>
    <w:rsid w:val="00D26585"/>
    <w:pPr>
      <w:shd w:val="clear" w:color="auto" w:fill="000080"/>
    </w:pPr>
  </w:style>
  <w:style w:type="character" w:customStyle="1" w:styleId="ad">
    <w:name w:val="文档结构图 字符"/>
    <w:basedOn w:val="a0"/>
    <w:link w:val="ac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alloon Text"/>
    <w:basedOn w:val="a"/>
    <w:link w:val="af"/>
    <w:semiHidden/>
    <w:rsid w:val="00D26585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semiHidden/>
    <w:rsid w:val="00D26585"/>
  </w:style>
  <w:style w:type="paragraph" w:customStyle="1" w:styleId="Char1">
    <w:name w:val="Char1"/>
    <w:basedOn w:val="a"/>
    <w:semiHidden/>
    <w:rsid w:val="00D26585"/>
  </w:style>
  <w:style w:type="character" w:styleId="af0">
    <w:name w:val="Strong"/>
    <w:qFormat/>
    <w:rsid w:val="00D26585"/>
    <w:rPr>
      <w:b/>
      <w:bCs/>
    </w:rPr>
  </w:style>
  <w:style w:type="paragraph" w:styleId="af1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f2">
    <w:name w:val="Hyperlink"/>
    <w:rsid w:val="00D26585"/>
    <w:rPr>
      <w:color w:val="0000FF"/>
      <w:u w:val="single"/>
    </w:rPr>
  </w:style>
  <w:style w:type="character" w:customStyle="1" w:styleId="11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6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80</cp:revision>
  <dcterms:created xsi:type="dcterms:W3CDTF">2019-03-29T03:16:00Z</dcterms:created>
  <dcterms:modified xsi:type="dcterms:W3CDTF">2025-10-10T22:25:00Z</dcterms:modified>
</cp:coreProperties>
</file>