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87"/>
        </w:tabs>
        <w:spacing w:line="640" w:lineRule="exact"/>
        <w:rPr>
          <w:rFonts w:ascii="文星标宋" w:hAnsi="文星标宋" w:eastAsia="文星标宋"/>
          <w:bCs/>
          <w:sz w:val="44"/>
          <w:szCs w:val="44"/>
        </w:rPr>
      </w:pPr>
      <w:r>
        <w:rPr>
          <w:rFonts w:hint="eastAsia" w:ascii="文星标宋" w:hAnsi="文星标宋" w:eastAsia="文星标宋"/>
          <w:bCs/>
          <w:sz w:val="44"/>
          <w:szCs w:val="44"/>
          <w:lang w:eastAsia="zh-CN"/>
        </w:rPr>
        <w:t>　　</w:t>
      </w:r>
      <w:r>
        <w:rPr>
          <w:rFonts w:hint="eastAsia" w:ascii="文星标宋" w:hAnsi="文星标宋" w:eastAsia="文星标宋"/>
          <w:bCs/>
          <w:sz w:val="44"/>
          <w:szCs w:val="44"/>
        </w:rPr>
        <w:t>2022年</w:t>
      </w:r>
      <w:r>
        <w:rPr>
          <w:rFonts w:hint="eastAsia" w:ascii="文星标宋" w:hAnsi="文星标宋" w:eastAsia="文星标宋"/>
          <w:bCs/>
          <w:sz w:val="44"/>
          <w:szCs w:val="44"/>
          <w:lang w:eastAsia="zh-CN"/>
        </w:rPr>
        <w:t>９月</w:t>
      </w:r>
      <w:r>
        <w:rPr>
          <w:rFonts w:hint="eastAsia" w:ascii="文星标宋" w:hAnsi="文星标宋" w:eastAsia="文星标宋"/>
          <w:bCs/>
          <w:sz w:val="44"/>
          <w:szCs w:val="44"/>
          <w:lang w:val="en-US" w:eastAsia="zh-CN"/>
        </w:rPr>
        <w:t>-１０月</w:t>
      </w:r>
      <w:r>
        <w:rPr>
          <w:rFonts w:hint="eastAsia" w:ascii="文星标宋" w:hAnsi="文星标宋" w:eastAsia="文星标宋"/>
          <w:bCs/>
          <w:sz w:val="44"/>
          <w:szCs w:val="44"/>
        </w:rPr>
        <w:t>青岛市司法局“局长接访日”工作安排计划</w:t>
      </w:r>
    </w:p>
    <w:p>
      <w:pPr>
        <w:ind w:firstLine="300" w:firstLineChars="100"/>
        <w:rPr>
          <w:rFonts w:hint="eastAsia" w:ascii="黑体" w:hAnsi="黑体" w:eastAsia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bCs/>
          <w:sz w:val="30"/>
          <w:szCs w:val="30"/>
        </w:rPr>
        <w:t>填报单位</w:t>
      </w:r>
      <w:r>
        <w:rPr>
          <w:rFonts w:hint="eastAsia" w:ascii="黑体" w:hAnsi="黑体" w:eastAsia="黑体"/>
          <w:bCs/>
          <w:sz w:val="36"/>
          <w:szCs w:val="36"/>
        </w:rPr>
        <w:t>：</w:t>
      </w:r>
      <w:r>
        <w:rPr>
          <w:rFonts w:hint="eastAsia" w:ascii="黑体" w:hAnsi="黑体" w:eastAsia="黑体"/>
          <w:bCs/>
          <w:sz w:val="30"/>
          <w:szCs w:val="30"/>
        </w:rPr>
        <w:t>青岛市司法局  接访地点：山东路17号1917房间 联系人：刘永春  联系电话：81608716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838" w:tblpY="765"/>
        <w:tblOverlap w:val="never"/>
        <w:tblW w:w="13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4116"/>
        <w:gridCol w:w="504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640" w:lineRule="exact"/>
              <w:jc w:val="center"/>
              <w:rPr>
                <w:rFonts w:ascii="黑体" w:hAnsi="黑体" w:eastAsia="黑体"/>
                <w:bCs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20"/>
                <w:sz w:val="32"/>
                <w:szCs w:val="32"/>
              </w:rPr>
              <w:t>领导姓名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640" w:lineRule="exact"/>
              <w:jc w:val="center"/>
              <w:rPr>
                <w:rFonts w:ascii="黑体" w:hAnsi="黑体" w:eastAsia="黑体"/>
                <w:bCs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20"/>
                <w:sz w:val="32"/>
                <w:szCs w:val="32"/>
              </w:rPr>
              <w:t>职   务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640" w:lineRule="exact"/>
              <w:jc w:val="center"/>
              <w:rPr>
                <w:rFonts w:ascii="黑体" w:hAnsi="黑体" w:eastAsia="黑体"/>
                <w:bCs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pacing w:val="-20"/>
                <w:sz w:val="32"/>
                <w:szCs w:val="32"/>
              </w:rPr>
              <w:t>工作分工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640" w:lineRule="exact"/>
              <w:jc w:val="center"/>
              <w:rPr>
                <w:rFonts w:ascii="黑体" w:hAnsi="黑体" w:eastAsia="黑体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20"/>
                <w:sz w:val="32"/>
                <w:szCs w:val="32"/>
              </w:rPr>
              <w:t>接访时间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万振东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市司法局党委书记、局长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>  </w:t>
            </w: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主持市司法局全面工作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。</w:t>
            </w: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三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9日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一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１０月１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日星期六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10月13日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四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10月19日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三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10月25日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 xml:space="preserve">王 </w:t>
            </w: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> 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革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> 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市司法局党委副书记（正局级）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分管办公室（应急指挥中心）、机关党委、离退休工作处、机关纪委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９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四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二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一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１０月８日星期六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10月14日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五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10月20日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四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10月26日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刘春颖</w:t>
            </w: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> 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市司法局党委委员、副局长</w:t>
            </w: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分管法律服务管理处、法律顾问和法律事务处、市法律援助中心、市中公证处、黄海公证处。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9月17日星期六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五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２２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六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３０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王新锋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市司法局党委委员、副局长</w:t>
            </w: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分管市委依法治市办秘书处、法治调研处、法治督察处、监狱管理处、戒毒管理处、生产指导处、社区矫正工作处。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9月２１日星期三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2７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星期二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１０月３日星期一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１０月９日星期日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２１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五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２７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both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 xml:space="preserve">傅 </w:t>
            </w: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 xml:space="preserve">  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强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市司法局党委委员、副局长</w:t>
            </w: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分管行政立法和备案审查处、决策法律审查处、财务处。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１６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五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四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９月２８日星期三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１０月４日星期二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１０月１０日星期一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10月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２８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耿克君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市司法局党委委员、政治部（警务部）主任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 xml:space="preserve">分管组织人事处、教育培训处。 </w:t>
            </w:r>
            <w:r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１８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日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１０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６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四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１０月１５日星期六１０月２３日星期日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> 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夏</w:t>
            </w: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> 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嵩</w:t>
            </w: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> 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市司法局党委委员、副局长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分管行政执法监督处、行政复议处、行政应诉处、普法和宣传信息处、市政府法治研究中心。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２３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五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９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２９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四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１０月５日星期三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华文仿宋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１０月１１日星期二１０月１７日星期一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</w:rPr>
              <w:t>丁兆伦  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</w:rPr>
              <w:t>市司法局副局级领导干部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</w:rPr>
              <w:t>分管人民参与和促进法治处（法律职业资格管理处）。</w:t>
            </w:r>
            <w:r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  <w:t xml:space="preserve"> </w:t>
            </w:r>
            <w:r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</w:rPr>
              <w:t>协助负责普法和宣传、信息工作</w:t>
            </w:r>
            <w:r>
              <w:rPr>
                <w:rFonts w:hint="eastAsia" w:ascii="华文仿宋" w:hAnsi="华文仿宋" w:cs="Calibri"/>
                <w:spacing w:val="-2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</w:rPr>
              <w:t>监狱、强制隔离戒毒、安全生产工作</w:t>
            </w:r>
            <w:r>
              <w:rPr>
                <w:rFonts w:hint="eastAsia" w:ascii="华文仿宋" w:hAnsi="华文仿宋" w:cs="Calibri"/>
                <w:spacing w:val="-20"/>
                <w:sz w:val="32"/>
                <w:szCs w:val="32"/>
                <w:lang w:eastAsia="zh-CN"/>
              </w:rPr>
              <w:t>。</w:t>
            </w:r>
          </w:p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３０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五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１０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１２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</w:rPr>
              <w:t>日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eastAsia="zh-CN"/>
              </w:rPr>
              <w:t>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三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ascii="华文仿宋" w:hAnsi="华文仿宋" w:eastAsia="华文仿宋" w:cs="Calibri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１０月１８日星期二１０月２４日星期一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Calibri"/>
                <w:spacing w:val="-20"/>
                <w:sz w:val="32"/>
                <w:szCs w:val="32"/>
                <w:lang w:eastAsia="zh-CN"/>
              </w:rPr>
              <w:t>潘伟华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</w:rPr>
              <w:t>市司法局副巡视员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left"/>
              <w:rPr>
                <w:rFonts w:hint="eastAsia" w:ascii="华文仿宋" w:hAnsi="华文仿宋" w:eastAsia="华文仿宋" w:cs="Calibri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Calibri"/>
                <w:spacing w:val="-20"/>
                <w:sz w:val="32"/>
                <w:szCs w:val="32"/>
                <w:lang w:eastAsia="zh-CN"/>
              </w:rPr>
              <w:t>协助负责行政立法工作、行政复议、行政应诉工作。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default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9月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２４</w:t>
            </w:r>
            <w:r>
              <w:rPr>
                <w:rFonts w:hint="eastAsia" w:ascii="华文仿宋" w:hAnsi="华文仿宋" w:eastAsia="华文仿宋" w:cs="华文仿宋"/>
                <w:spacing w:val="-20"/>
                <w:sz w:val="32"/>
                <w:szCs w:val="32"/>
                <w:lang w:val="en-US" w:eastAsia="zh-CN"/>
              </w:rPr>
              <w:t>日星期</w:t>
            </w: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val="en-US" w:eastAsia="zh-CN"/>
              </w:rPr>
              <w:t>六</w:t>
            </w:r>
          </w:p>
          <w:p>
            <w:pPr>
              <w:tabs>
                <w:tab w:val="left" w:pos="8987"/>
              </w:tabs>
              <w:spacing w:line="420" w:lineRule="exact"/>
              <w:jc w:val="center"/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cs="华文仿宋"/>
                <w:spacing w:val="-20"/>
                <w:sz w:val="32"/>
                <w:szCs w:val="32"/>
                <w:lang w:eastAsia="zh-CN"/>
              </w:rPr>
              <w:t>１０月１６日星期日１０月２９日星期六</w:t>
            </w:r>
          </w:p>
        </w:tc>
      </w:tr>
    </w:tbl>
    <w:p>
      <w:pPr>
        <w:rPr>
          <w:rFonts w:ascii="华文宋体" w:hAnsi="华文宋体" w:eastAsia="华文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D7"/>
    <w:rsid w:val="001C4C7E"/>
    <w:rsid w:val="001D07BA"/>
    <w:rsid w:val="00287F0B"/>
    <w:rsid w:val="002C7D17"/>
    <w:rsid w:val="003062D7"/>
    <w:rsid w:val="003172EB"/>
    <w:rsid w:val="00375E18"/>
    <w:rsid w:val="0039576F"/>
    <w:rsid w:val="003B035A"/>
    <w:rsid w:val="004010CF"/>
    <w:rsid w:val="00467479"/>
    <w:rsid w:val="00503173"/>
    <w:rsid w:val="005E52B5"/>
    <w:rsid w:val="007406C6"/>
    <w:rsid w:val="00745E45"/>
    <w:rsid w:val="007505CA"/>
    <w:rsid w:val="007543C8"/>
    <w:rsid w:val="008C644C"/>
    <w:rsid w:val="008D2B71"/>
    <w:rsid w:val="00963F10"/>
    <w:rsid w:val="00976F93"/>
    <w:rsid w:val="00A664CF"/>
    <w:rsid w:val="00B237EB"/>
    <w:rsid w:val="00B329D7"/>
    <w:rsid w:val="00BE1378"/>
    <w:rsid w:val="00BE266C"/>
    <w:rsid w:val="00CD7BC9"/>
    <w:rsid w:val="00D00095"/>
    <w:rsid w:val="00D071E4"/>
    <w:rsid w:val="00D7534B"/>
    <w:rsid w:val="00D828B8"/>
    <w:rsid w:val="00DF64B7"/>
    <w:rsid w:val="00E41C7C"/>
    <w:rsid w:val="00EE62B4"/>
    <w:rsid w:val="00F05C04"/>
    <w:rsid w:val="1A4C607D"/>
    <w:rsid w:val="2FEA729E"/>
    <w:rsid w:val="32AA212A"/>
    <w:rsid w:val="3D07509A"/>
    <w:rsid w:val="3D7D78A7"/>
    <w:rsid w:val="410A73E4"/>
    <w:rsid w:val="520738B4"/>
    <w:rsid w:val="6CA55FDA"/>
    <w:rsid w:val="6E66783C"/>
    <w:rsid w:val="7A6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236</Words>
  <Characters>1351</Characters>
  <Lines>11</Lines>
  <Paragraphs>3</Paragraphs>
  <TotalTime>61</TotalTime>
  <ScaleCrop>false</ScaleCrop>
  <LinksUpToDate>false</LinksUpToDate>
  <CharactersWithSpaces>1584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2022-02-08T06:01:00Z</dcterms:created>
  <dc:creator>liu yongchun</dc:creator>
  <cp:lastModifiedBy>Administrator</cp:lastModifiedBy>
  <cp:lastPrinted>2022-09-22T07:30:33Z</cp:lastPrinted>
  <dcterms:modified xsi:type="dcterms:W3CDTF">2022-09-22T08:51:19Z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