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28ED" w:rsidRDefault="006928ED" w:rsidP="006928ED">
      <w:pPr>
        <w:rPr>
          <w:rFonts w:ascii="黑体" w:eastAsia="黑体" w:hAnsi="黑体"/>
          <w:color w:val="000000"/>
          <w:sz w:val="32"/>
          <w:szCs w:val="32"/>
        </w:rPr>
      </w:pPr>
    </w:p>
    <w:tbl>
      <w:tblPr>
        <w:tblpPr w:leftFromText="180" w:rightFromText="180" w:vertAnchor="page" w:horzAnchor="page" w:tblpX="1627" w:tblpY="3321"/>
        <w:tblOverlap w:val="never"/>
        <w:tblW w:w="9223" w:type="dxa"/>
        <w:tblLayout w:type="fixed"/>
        <w:tblLook w:val="04A0"/>
      </w:tblPr>
      <w:tblGrid>
        <w:gridCol w:w="7991"/>
        <w:gridCol w:w="1232"/>
      </w:tblGrid>
      <w:tr w:rsidR="006928ED" w:rsidTr="0099735A">
        <w:trPr>
          <w:trHeight w:val="1200"/>
        </w:trPr>
        <w:tc>
          <w:tcPr>
            <w:tcW w:w="7991" w:type="dxa"/>
          </w:tcPr>
          <w:p w:rsidR="006928ED" w:rsidRDefault="006928ED" w:rsidP="0099735A">
            <w:pPr>
              <w:spacing w:line="1200" w:lineRule="exact"/>
              <w:jc w:val="distribute"/>
              <w:rPr>
                <w:rFonts w:ascii="方正小标宋简体" w:eastAsia="方正小标宋简体" w:hAnsi="方正粗宋简体" w:cs="方正粗宋简体"/>
                <w:color w:val="FF0000"/>
                <w:spacing w:val="-28"/>
                <w:w w:val="60"/>
                <w:sz w:val="96"/>
                <w:szCs w:val="96"/>
              </w:rPr>
            </w:pPr>
            <w:r>
              <w:rPr>
                <w:rFonts w:ascii="方正小标宋简体" w:eastAsia="方正小标宋简体" w:hAnsi="方正粗宋简体" w:cs="方正粗宋简体" w:hint="eastAsia"/>
                <w:color w:val="FF0000"/>
                <w:spacing w:val="-28"/>
                <w:w w:val="60"/>
                <w:sz w:val="96"/>
                <w:szCs w:val="96"/>
              </w:rPr>
              <w:t>中共青岛市委组织部</w:t>
            </w:r>
          </w:p>
        </w:tc>
        <w:tc>
          <w:tcPr>
            <w:tcW w:w="1232" w:type="dxa"/>
            <w:vMerge w:val="restart"/>
            <w:vAlign w:val="center"/>
          </w:tcPr>
          <w:p w:rsidR="006928ED" w:rsidRDefault="006928ED" w:rsidP="0099735A">
            <w:pPr>
              <w:spacing w:line="1200" w:lineRule="exact"/>
              <w:ind w:rightChars="-51" w:right="-107"/>
              <w:jc w:val="center"/>
              <w:rPr>
                <w:rFonts w:ascii="方正小标宋简体" w:eastAsia="方正小标宋简体" w:hAnsi="方正粗宋简体" w:cs="方正粗宋简体"/>
                <w:color w:val="FF0000"/>
                <w:spacing w:val="-28"/>
                <w:w w:val="60"/>
                <w:sz w:val="96"/>
                <w:szCs w:val="96"/>
              </w:rPr>
            </w:pPr>
            <w:r>
              <w:rPr>
                <w:rFonts w:ascii="方正小标宋简体" w:eastAsia="方正小标宋简体" w:hAnsi="方正粗宋简体" w:cs="方正粗宋简体" w:hint="eastAsia"/>
                <w:color w:val="FF0000"/>
                <w:spacing w:val="-28"/>
                <w:w w:val="60"/>
                <w:sz w:val="96"/>
                <w:szCs w:val="96"/>
              </w:rPr>
              <w:t>文件</w:t>
            </w:r>
          </w:p>
        </w:tc>
      </w:tr>
      <w:tr w:rsidR="006928ED" w:rsidTr="0099735A">
        <w:trPr>
          <w:trHeight w:val="1200"/>
        </w:trPr>
        <w:tc>
          <w:tcPr>
            <w:tcW w:w="7991" w:type="dxa"/>
          </w:tcPr>
          <w:p w:rsidR="006928ED" w:rsidRDefault="006928ED" w:rsidP="0099735A">
            <w:pPr>
              <w:spacing w:line="1200" w:lineRule="exact"/>
              <w:jc w:val="distribute"/>
              <w:rPr>
                <w:rFonts w:ascii="方正小标宋简体" w:eastAsia="方正小标宋简体" w:hAnsi="方正粗宋简体" w:cs="方正粗宋简体"/>
                <w:color w:val="FF0000"/>
                <w:spacing w:val="-38"/>
                <w:w w:val="60"/>
                <w:sz w:val="96"/>
                <w:szCs w:val="96"/>
              </w:rPr>
            </w:pPr>
            <w:r>
              <w:rPr>
                <w:rFonts w:ascii="方正小标宋简体" w:eastAsia="方正小标宋简体" w:hAnsi="方正粗宋简体" w:cs="方正粗宋简体" w:hint="eastAsia"/>
                <w:color w:val="FF0000"/>
                <w:spacing w:val="-38"/>
                <w:w w:val="60"/>
                <w:sz w:val="96"/>
                <w:szCs w:val="96"/>
              </w:rPr>
              <w:t>青岛市人力资源和社会保障局</w:t>
            </w:r>
          </w:p>
          <w:p w:rsidR="006928ED" w:rsidRDefault="006928ED" w:rsidP="0099735A">
            <w:pPr>
              <w:spacing w:line="1200" w:lineRule="exact"/>
              <w:jc w:val="distribute"/>
              <w:rPr>
                <w:rFonts w:ascii="方正小标宋简体" w:eastAsia="方正小标宋简体" w:hAnsi="方正粗宋简体" w:cs="方正粗宋简体"/>
                <w:color w:val="FF0000"/>
                <w:spacing w:val="-38"/>
                <w:w w:val="60"/>
                <w:sz w:val="96"/>
                <w:szCs w:val="96"/>
              </w:rPr>
            </w:pPr>
            <w:r>
              <w:rPr>
                <w:rFonts w:ascii="方正小标宋简体" w:eastAsia="方正小标宋简体" w:hAnsi="方正粗宋简体" w:cs="方正粗宋简体" w:hint="eastAsia"/>
                <w:color w:val="FF0000"/>
                <w:spacing w:val="-38"/>
                <w:w w:val="60"/>
                <w:sz w:val="96"/>
                <w:szCs w:val="96"/>
              </w:rPr>
              <w:t>青岛市科学技术局</w:t>
            </w:r>
          </w:p>
        </w:tc>
        <w:tc>
          <w:tcPr>
            <w:tcW w:w="1232" w:type="dxa"/>
            <w:vMerge/>
          </w:tcPr>
          <w:p w:rsidR="006928ED" w:rsidRDefault="006928ED" w:rsidP="0099735A">
            <w:pPr>
              <w:spacing w:line="1200" w:lineRule="exact"/>
              <w:jc w:val="distribute"/>
              <w:rPr>
                <w:rFonts w:ascii="方正粗宋简体" w:eastAsia="方正粗宋简体" w:hAnsi="方正粗宋简体" w:cs="方正粗宋简体"/>
                <w:color w:val="FF0000"/>
                <w:spacing w:val="-28"/>
                <w:w w:val="60"/>
                <w:sz w:val="104"/>
                <w:szCs w:val="104"/>
              </w:rPr>
            </w:pPr>
          </w:p>
        </w:tc>
      </w:tr>
      <w:tr w:rsidR="006928ED" w:rsidTr="0099735A">
        <w:trPr>
          <w:trHeight w:val="1211"/>
        </w:trPr>
        <w:tc>
          <w:tcPr>
            <w:tcW w:w="7991" w:type="dxa"/>
          </w:tcPr>
          <w:p w:rsidR="006928ED" w:rsidRDefault="006928ED" w:rsidP="0099735A">
            <w:pPr>
              <w:spacing w:line="1200" w:lineRule="exact"/>
              <w:jc w:val="distribute"/>
              <w:rPr>
                <w:rFonts w:ascii="方正小标宋简体" w:eastAsia="方正小标宋简体" w:hAnsi="方正粗宋简体" w:cs="方正粗宋简体"/>
                <w:color w:val="FF0000"/>
                <w:spacing w:val="-28"/>
                <w:w w:val="60"/>
                <w:sz w:val="96"/>
                <w:szCs w:val="96"/>
              </w:rPr>
            </w:pPr>
            <w:r>
              <w:rPr>
                <w:rFonts w:ascii="方正小标宋简体" w:eastAsia="方正小标宋简体" w:hAnsi="方正粗宋简体" w:cs="方正粗宋简体" w:hint="eastAsia"/>
                <w:color w:val="FF0000"/>
                <w:spacing w:val="-28"/>
                <w:w w:val="60"/>
                <w:sz w:val="96"/>
                <w:szCs w:val="96"/>
              </w:rPr>
              <w:t>青岛市财政局</w:t>
            </w:r>
          </w:p>
        </w:tc>
        <w:tc>
          <w:tcPr>
            <w:tcW w:w="1232" w:type="dxa"/>
            <w:vMerge/>
          </w:tcPr>
          <w:p w:rsidR="006928ED" w:rsidRDefault="006928ED" w:rsidP="0099735A">
            <w:pPr>
              <w:spacing w:line="1200" w:lineRule="exact"/>
              <w:jc w:val="distribute"/>
              <w:rPr>
                <w:rFonts w:ascii="方正粗宋简体" w:eastAsia="方正粗宋简体" w:hAnsi="方正粗宋简体" w:cs="方正粗宋简体"/>
                <w:color w:val="FF0000"/>
                <w:spacing w:val="-28"/>
                <w:w w:val="60"/>
                <w:sz w:val="104"/>
                <w:szCs w:val="104"/>
              </w:rPr>
            </w:pPr>
          </w:p>
        </w:tc>
      </w:tr>
    </w:tbl>
    <w:p w:rsidR="006928ED" w:rsidRDefault="006928ED" w:rsidP="006928ED">
      <w:pPr>
        <w:spacing w:line="400" w:lineRule="exact"/>
        <w:jc w:val="center"/>
        <w:rPr>
          <w:rFonts w:ascii="仿宋_GB2312" w:eastAsia="仿宋_GB2312"/>
          <w:color w:val="000000"/>
          <w:sz w:val="32"/>
          <w:szCs w:val="32"/>
        </w:rPr>
      </w:pPr>
    </w:p>
    <w:p w:rsidR="006928ED" w:rsidRDefault="006928ED" w:rsidP="006928ED">
      <w:pPr>
        <w:spacing w:line="400" w:lineRule="exact"/>
        <w:jc w:val="center"/>
        <w:rPr>
          <w:rFonts w:ascii="方正小标宋简体" w:eastAsia="方正小标宋简体" w:cs="FZXBSJW--GB1-0"/>
          <w:kern w:val="0"/>
          <w:sz w:val="44"/>
          <w:szCs w:val="44"/>
        </w:rPr>
      </w:pPr>
      <w:r>
        <w:rPr>
          <w:rFonts w:ascii="仿宋_GB2312" w:eastAsia="仿宋_GB2312" w:hint="eastAsia"/>
          <w:color w:val="000000"/>
          <w:sz w:val="32"/>
          <w:szCs w:val="32"/>
        </w:rPr>
        <w:t>青人社字〔2022〕136号</w:t>
      </w:r>
    </w:p>
    <w:p w:rsidR="006928ED" w:rsidRDefault="00BA47C6" w:rsidP="006928ED">
      <w:pPr>
        <w:autoSpaceDE w:val="0"/>
        <w:autoSpaceDN w:val="0"/>
        <w:adjustRightInd w:val="0"/>
        <w:spacing w:line="560" w:lineRule="exact"/>
        <w:jc w:val="left"/>
        <w:rPr>
          <w:rFonts w:ascii="方正小标宋简体" w:eastAsia="方正小标宋简体" w:cs="FZXBSJW--GB1-0"/>
          <w:kern w:val="0"/>
          <w:sz w:val="44"/>
          <w:szCs w:val="44"/>
        </w:rPr>
      </w:pPr>
      <w:r>
        <w:rPr>
          <w:rFonts w:ascii="方正小标宋简体" w:eastAsia="方正小标宋简体" w:cs="FZXBSJW--GB1-0"/>
          <w:kern w:val="0"/>
          <w:sz w:val="44"/>
          <w:szCs w:val="44"/>
        </w:rPr>
        <w:pict>
          <v:line id="_x0000_s1036" style="position:absolute;flip:y;z-index:251660288" from="-5.15pt,8.75pt" to="444.1pt,8.75pt" o:gfxdata="UEsFBgAAAAAAAAAAAAAAAAAAAAAAAFBLAwQKAAAAAACHTuJAAAAAAAAAAAAAAAAABAAAAGRycy9Q&#10;SwMEFAAAAAgAh07iQMGQehXXAAAACQEAAA8AAABkcnMvZG93bnJldi54bWxNj8FOwzAMhu9IvENk&#10;JC7TlnSIUZWmOyBxQeJAtkkcvca01RqnarKtfXuCOMDR/j/9/lxuJ9eLC42h86whWykQxLW3HTca&#10;9rvXZQ4iRGSLvWfSMFOAbXV7U2Jh/ZU/6GJiI1IJhwI1tDEOhZShbslhWPmBOGVffnQY0zg20o54&#10;TeWul2ulNtJhx+lCiwO9tFSfzNlpMArnt2x/mKdFXJx2n+bdHDZR6/u7TD2DiDTFPxh+9JM6VMnp&#10;6M9sg+g1LDP1kNAUPD2CSECe52sQx9+FrEr5/4PqG1BLAwQUAAAACACHTuJAXYGrU+oBAACuAwAA&#10;DgAAAGRycy9lMm9Eb2MueG1srVPNbhMxEL4j9R0s38luUlqVVTY9NA0XBJGA3if+2bXkP9luNnkJ&#10;XgCJG5w4cu/bUB6DsTeNWrggxB5GY8/4m/m+mZ1f7owmWxGicral00lNibDMcWW7ln54v3p+QUlM&#10;YDloZ0VL9yLSy8XJs/ngGzFzvdNcBIIgNjaDb2mfkm+qKrJeGIgT54XFoHTBQMJj6CoeYEB0o6tZ&#10;XZ9XgwvcB8dEjHi7HIN0UfClFCy9lTKKRHRLsbdUbCh2k221mEPTBfC9Yoc24B+6MKAsFj1CLSEB&#10;uQ3qDyijWHDRyTRhzlROSsVE4YBspvVvbN714EXhguJEf5Qp/j9Y9ma7DkTxlp5SYsHgiO4/ff/x&#10;8cvPu89o7799JadZpMHHBnOv7DocTtGvQ2a8k8EQqZW/wfkXDZAV2RWJ90eJxS4RhpfnL+r6osZJ&#10;sIdYNUJkKB9ieiWcIdlpqVY2s4cGtq9jwrKY+pCSr7UlQ0tfns3OEA5weaSGhK7xSCfarryNTiu+&#10;UlrnFzF0mysdyBZwHVarGr9MDnGfpOUiS4j9mFdC46L0Avi15STtPQplcaNpbsEITokW+ANkDwGh&#10;SaD032RiaW3zA1GW9cAzqz3qm72N43sc0q0PqutRl2npOUdwKUr3hwXOW/f4jP7j32z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GQehXXAAAACQEAAA8AAAAAAAAAAQAgAAAAOAAAAGRycy9kb3du&#10;cmV2LnhtbFBLAQIUABQAAAAIAIdO4kBdgatT6gEAAK4DAAAOAAAAAAAAAAEAIAAAADwBAABkcnMv&#10;ZTJvRG9jLnhtbFBLBQYAAAAABgAGAFkBAACYBQAAAAA=&#10;" strokecolor="red"/>
        </w:pict>
      </w:r>
    </w:p>
    <w:p w:rsidR="006928ED" w:rsidRDefault="006928ED" w:rsidP="006928ED">
      <w:pPr>
        <w:spacing w:line="460" w:lineRule="exact"/>
        <w:jc w:val="center"/>
        <w:rPr>
          <w:rFonts w:ascii="方正小标宋_GBK" w:eastAsia="方正小标宋_GBK" w:hAnsi="方正小标宋简体" w:cs="方正小标宋简体"/>
          <w:bCs/>
          <w:kern w:val="0"/>
          <w:sz w:val="44"/>
          <w:szCs w:val="44"/>
          <w:shd w:val="clear" w:color="auto" w:fill="FFFFFF"/>
        </w:rPr>
      </w:pPr>
      <w:r w:rsidRPr="006D61C3">
        <w:rPr>
          <w:rFonts w:ascii="方正小标宋_GBK" w:eastAsia="方正小标宋_GBK" w:hAnsi="方正小标宋简体" w:cs="方正小标宋简体" w:hint="eastAsia"/>
          <w:bCs/>
          <w:kern w:val="0"/>
          <w:sz w:val="44"/>
          <w:szCs w:val="44"/>
          <w:shd w:val="clear" w:color="auto" w:fill="FFFFFF"/>
        </w:rPr>
        <w:t>中共青岛市委组织部</w:t>
      </w:r>
      <w:r w:rsidRPr="006D61C3">
        <w:rPr>
          <w:rFonts w:ascii="方正小标宋_GBK" w:eastAsia="方正小标宋_GBK" w:hAnsi="方正小标宋简体" w:cs="方正小标宋简体" w:hint="eastAsia"/>
          <w:bCs/>
          <w:kern w:val="0"/>
          <w:sz w:val="44"/>
          <w:szCs w:val="44"/>
          <w:shd w:val="clear" w:color="auto" w:fill="FFFFFF"/>
        </w:rPr>
        <w:br/>
        <w:t xml:space="preserve">青岛市人力资源和社会保障局　</w:t>
      </w:r>
      <w:r w:rsidRPr="006D61C3">
        <w:rPr>
          <w:rFonts w:ascii="方正小标宋_GBK" w:eastAsia="方正小标宋_GBK" w:hAnsi="方正小标宋简体" w:cs="方正小标宋简体" w:hint="eastAsia"/>
          <w:bCs/>
          <w:kern w:val="0"/>
          <w:sz w:val="44"/>
          <w:szCs w:val="44"/>
          <w:shd w:val="clear" w:color="auto" w:fill="FFFFFF"/>
        </w:rPr>
        <w:br/>
        <w:t>青岛市科学技术局</w:t>
      </w:r>
    </w:p>
    <w:p w:rsidR="006928ED" w:rsidRPr="00AC4785" w:rsidRDefault="006928ED" w:rsidP="006928ED">
      <w:pPr>
        <w:spacing w:line="460" w:lineRule="exact"/>
        <w:jc w:val="center"/>
        <w:rPr>
          <w:rFonts w:ascii="方正小标宋_GBK" w:eastAsia="方正小标宋_GBK" w:hAnsi="方正小标宋简体" w:cs="方正小标宋简体"/>
          <w:bCs/>
          <w:kern w:val="0"/>
          <w:sz w:val="44"/>
          <w:szCs w:val="44"/>
          <w:shd w:val="clear" w:color="auto" w:fill="FFFFFF"/>
        </w:rPr>
      </w:pPr>
      <w:r w:rsidRPr="00AC4785">
        <w:rPr>
          <w:rFonts w:ascii="方正小标宋_GBK" w:eastAsia="方正小标宋_GBK" w:hAnsi="方正小标宋简体" w:cs="方正小标宋简体" w:hint="eastAsia"/>
          <w:bCs/>
          <w:kern w:val="0"/>
          <w:sz w:val="44"/>
          <w:szCs w:val="44"/>
          <w:shd w:val="clear" w:color="auto" w:fill="FFFFFF"/>
        </w:rPr>
        <w:t>青岛市财政局</w:t>
      </w:r>
    </w:p>
    <w:p w:rsidR="006928ED" w:rsidRPr="00AC4785" w:rsidRDefault="006928ED" w:rsidP="006928ED">
      <w:pPr>
        <w:pStyle w:val="a8"/>
        <w:spacing w:before="0" w:beforeAutospacing="0" w:after="0" w:afterAutospacing="0" w:line="460" w:lineRule="exact"/>
        <w:jc w:val="center"/>
        <w:rPr>
          <w:rFonts w:ascii="方正小标宋_GBK" w:eastAsia="方正小标宋_GBK" w:hAnsi="方正小标宋简体" w:cs="方正小标宋简体"/>
          <w:bCs/>
          <w:color w:val="auto"/>
          <w:sz w:val="44"/>
          <w:szCs w:val="44"/>
          <w:shd w:val="clear" w:color="auto" w:fill="FFFFFF"/>
        </w:rPr>
      </w:pPr>
      <w:r w:rsidRPr="00AC4785">
        <w:rPr>
          <w:rFonts w:ascii="方正小标宋_GBK" w:eastAsia="方正小标宋_GBK" w:hAnsi="方正小标宋简体" w:cs="方正小标宋简体" w:hint="eastAsia"/>
          <w:bCs/>
          <w:color w:val="auto"/>
          <w:sz w:val="44"/>
          <w:szCs w:val="44"/>
          <w:shd w:val="clear" w:color="auto" w:fill="FFFFFF"/>
        </w:rPr>
        <w:t>关于印发《青岛市鼓励中介机构和个人引进</w:t>
      </w:r>
    </w:p>
    <w:p w:rsidR="006928ED" w:rsidRPr="00AC4785" w:rsidRDefault="006928ED" w:rsidP="006928ED">
      <w:pPr>
        <w:pStyle w:val="a8"/>
        <w:spacing w:before="0" w:beforeAutospacing="0" w:after="0" w:afterAutospacing="0" w:line="460" w:lineRule="exact"/>
        <w:jc w:val="center"/>
        <w:rPr>
          <w:rFonts w:ascii="方正小标宋_GBK" w:eastAsia="方正小标宋_GBK" w:hAnsi="方正小标宋简体" w:cs="方正小标宋简体"/>
          <w:bCs/>
          <w:color w:val="auto"/>
          <w:sz w:val="44"/>
          <w:szCs w:val="44"/>
          <w:shd w:val="clear" w:color="auto" w:fill="FFFFFF"/>
        </w:rPr>
      </w:pPr>
      <w:r w:rsidRPr="00AC4785">
        <w:rPr>
          <w:rFonts w:ascii="方正小标宋_GBK" w:eastAsia="方正小标宋_GBK" w:hAnsi="方正小标宋简体" w:cs="方正小标宋简体" w:hint="eastAsia"/>
          <w:bCs/>
          <w:color w:val="auto"/>
          <w:sz w:val="44"/>
          <w:szCs w:val="44"/>
          <w:shd w:val="clear" w:color="auto" w:fill="FFFFFF"/>
        </w:rPr>
        <w:t>高层次人才及团队奖励实施细则》的通知</w:t>
      </w:r>
    </w:p>
    <w:p w:rsidR="006928ED" w:rsidRDefault="006928ED" w:rsidP="006928ED">
      <w:pPr>
        <w:pStyle w:val="a8"/>
        <w:spacing w:before="0" w:beforeAutospacing="0" w:after="0" w:afterAutospacing="0" w:line="460" w:lineRule="exact"/>
        <w:jc w:val="center"/>
        <w:rPr>
          <w:rFonts w:ascii="楷体_GB2312" w:eastAsia="楷体_GB2312" w:hAnsi="方正小标宋简体" w:cs="方正小标宋简体"/>
          <w:bCs/>
          <w:sz w:val="32"/>
          <w:szCs w:val="32"/>
          <w:shd w:val="clear" w:color="auto" w:fill="FFFFFF"/>
        </w:rPr>
      </w:pPr>
    </w:p>
    <w:p w:rsidR="006928ED" w:rsidRDefault="006928ED" w:rsidP="006928ED">
      <w:pPr>
        <w:autoSpaceDE w:val="0"/>
        <w:autoSpaceDN w:val="0"/>
        <w:adjustRightInd w:val="0"/>
        <w:spacing w:line="500" w:lineRule="exact"/>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各区（市）党委组织部、人力资源和社会保障局</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科学技术局</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财政局,各有关单位:</w:t>
      </w:r>
    </w:p>
    <w:p w:rsidR="006928ED" w:rsidRDefault="006928ED" w:rsidP="006928ED">
      <w:pPr>
        <w:autoSpaceDE w:val="0"/>
        <w:autoSpaceDN w:val="0"/>
        <w:adjustRightInd w:val="0"/>
        <w:spacing w:line="500" w:lineRule="exact"/>
        <w:ind w:firstLineChars="200" w:firstLine="640"/>
        <w:jc w:val="left"/>
        <w:rPr>
          <w:rFonts w:ascii="仿宋_GB2312" w:eastAsia="仿宋_GB2312" w:hAnsi="仿宋" w:cs="E-BZ"/>
          <w:kern w:val="0"/>
          <w:sz w:val="32"/>
          <w:szCs w:val="32"/>
        </w:rPr>
      </w:pPr>
      <w:r>
        <w:rPr>
          <w:rFonts w:ascii="仿宋_GB2312" w:eastAsia="仿宋_GB2312" w:hAnsi="仿宋" w:cs="FZFSK--GBK1-0" w:hint="eastAsia"/>
          <w:kern w:val="0"/>
          <w:sz w:val="32"/>
          <w:szCs w:val="32"/>
        </w:rPr>
        <w:t>现将《青岛市鼓励中介机构和个人引进高层次人才及团队奖励实施细则》印发给你们</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望认真遵照执行</w:t>
      </w:r>
      <w:r>
        <w:rPr>
          <w:rFonts w:ascii="仿宋_GB2312" w:eastAsia="仿宋_GB2312" w:hAnsi="仿宋" w:cs="E-BZ" w:hint="eastAsia"/>
          <w:kern w:val="0"/>
          <w:sz w:val="32"/>
          <w:szCs w:val="32"/>
        </w:rPr>
        <w:t>。</w:t>
      </w:r>
    </w:p>
    <w:p w:rsidR="006928ED" w:rsidRDefault="006928ED" w:rsidP="006928ED">
      <w:pPr>
        <w:autoSpaceDE w:val="0"/>
        <w:autoSpaceDN w:val="0"/>
        <w:adjustRightInd w:val="0"/>
        <w:spacing w:line="500" w:lineRule="exact"/>
        <w:jc w:val="left"/>
        <w:rPr>
          <w:rFonts w:ascii="仿宋_GB2312" w:eastAsia="仿宋_GB2312" w:hAnsi="仿宋" w:cs="FZFSK--GBK1-0"/>
          <w:kern w:val="0"/>
          <w:sz w:val="32"/>
          <w:szCs w:val="32"/>
        </w:rPr>
      </w:pPr>
    </w:p>
    <w:p w:rsidR="006928ED" w:rsidRDefault="006928ED" w:rsidP="006928ED">
      <w:pPr>
        <w:autoSpaceDE w:val="0"/>
        <w:autoSpaceDN w:val="0"/>
        <w:adjustRightInd w:val="0"/>
        <w:spacing w:line="500" w:lineRule="exact"/>
        <w:jc w:val="left"/>
        <w:rPr>
          <w:rFonts w:ascii="仿宋_GB2312" w:eastAsia="仿宋_GB2312" w:hAnsi="仿宋" w:cs="FZFSK--GBK1-0"/>
          <w:kern w:val="0"/>
          <w:sz w:val="32"/>
          <w:szCs w:val="32"/>
        </w:rPr>
      </w:pPr>
    </w:p>
    <w:p w:rsidR="006928ED" w:rsidRDefault="006928ED" w:rsidP="006928ED">
      <w:pPr>
        <w:autoSpaceDE w:val="0"/>
        <w:autoSpaceDN w:val="0"/>
        <w:adjustRightInd w:val="0"/>
        <w:spacing w:line="500" w:lineRule="exact"/>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 xml:space="preserve">中共青岛市委组织部　　　　青岛市人力资源和社会保障局  </w:t>
      </w:r>
      <w:r>
        <w:rPr>
          <w:rFonts w:ascii="仿宋_GB2312" w:eastAsia="仿宋_GB2312" w:hAnsi="仿宋" w:cs="FZFSK--GBK1-0" w:hint="eastAsia"/>
          <w:kern w:val="0"/>
          <w:sz w:val="32"/>
          <w:szCs w:val="32"/>
        </w:rPr>
        <w:br/>
        <w:t>青岛市科学技术局          青岛市财政局</w:t>
      </w:r>
    </w:p>
    <w:p w:rsidR="006928ED" w:rsidRDefault="006928ED" w:rsidP="006928ED">
      <w:pPr>
        <w:autoSpaceDE w:val="0"/>
        <w:autoSpaceDN w:val="0"/>
        <w:adjustRightInd w:val="0"/>
        <w:spacing w:line="500" w:lineRule="exact"/>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 xml:space="preserve">                             </w:t>
      </w:r>
    </w:p>
    <w:p w:rsidR="006928ED" w:rsidRDefault="006928ED" w:rsidP="006928ED">
      <w:pPr>
        <w:autoSpaceDE w:val="0"/>
        <w:autoSpaceDN w:val="0"/>
        <w:adjustRightInd w:val="0"/>
        <w:spacing w:line="500" w:lineRule="exact"/>
        <w:ind w:firstLineChars="1900" w:firstLine="608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 xml:space="preserve"> </w:t>
      </w:r>
      <w:r>
        <w:rPr>
          <w:rFonts w:ascii="仿宋_GB2312" w:eastAsia="仿宋_GB2312" w:hAnsi="仿宋" w:cs="E-BZ" w:hint="eastAsia"/>
          <w:kern w:val="0"/>
          <w:sz w:val="32"/>
          <w:szCs w:val="32"/>
        </w:rPr>
        <w:t>2022</w:t>
      </w:r>
      <w:r>
        <w:rPr>
          <w:rFonts w:ascii="仿宋_GB2312" w:eastAsia="仿宋_GB2312" w:hAnsi="仿宋" w:cs="FZFSK--GBK1-0" w:hint="eastAsia"/>
          <w:kern w:val="0"/>
          <w:sz w:val="32"/>
          <w:szCs w:val="32"/>
        </w:rPr>
        <w:t>年11月29日</w:t>
      </w:r>
    </w:p>
    <w:p w:rsidR="006928ED" w:rsidRPr="00B02D80" w:rsidRDefault="006928ED" w:rsidP="006928ED">
      <w:pPr>
        <w:pStyle w:val="ac"/>
      </w:pPr>
    </w:p>
    <w:p w:rsidR="006928ED" w:rsidRDefault="006928ED" w:rsidP="006928ED">
      <w:pPr>
        <w:autoSpaceDE w:val="0"/>
        <w:autoSpaceDN w:val="0"/>
        <w:adjustRightInd w:val="0"/>
        <w:spacing w:line="500" w:lineRule="exact"/>
        <w:ind w:firstLineChars="177" w:firstLine="566"/>
        <w:jc w:val="left"/>
        <w:rPr>
          <w:rFonts w:ascii="仿宋_GB2312" w:eastAsia="仿宋_GB2312" w:hAnsi="仿宋" w:cs="E-BZ"/>
          <w:kern w:val="0"/>
          <w:sz w:val="32"/>
          <w:szCs w:val="32"/>
        </w:rPr>
      </w:pPr>
    </w:p>
    <w:p w:rsidR="006928ED" w:rsidRDefault="006928ED" w:rsidP="006928ED">
      <w:pPr>
        <w:autoSpaceDE w:val="0"/>
        <w:autoSpaceDN w:val="0"/>
        <w:adjustRightInd w:val="0"/>
        <w:spacing w:line="500" w:lineRule="exact"/>
        <w:ind w:firstLineChars="177" w:firstLine="566"/>
        <w:jc w:val="left"/>
        <w:rPr>
          <w:rFonts w:ascii="仿宋_GB2312" w:eastAsia="仿宋_GB2312" w:hAnsi="仿宋" w:cs="E-BZ"/>
          <w:kern w:val="0"/>
          <w:sz w:val="32"/>
          <w:szCs w:val="32"/>
        </w:rPr>
      </w:pP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此件主动公开</w:t>
      </w:r>
      <w:r>
        <w:rPr>
          <w:rFonts w:ascii="仿宋_GB2312" w:eastAsia="仿宋_GB2312" w:hAnsi="仿宋" w:cs="E-BZ" w:hint="eastAsia"/>
          <w:kern w:val="0"/>
          <w:sz w:val="32"/>
          <w:szCs w:val="32"/>
        </w:rPr>
        <w:t>)</w:t>
      </w:r>
      <w:r w:rsidRPr="00310ECE">
        <w:rPr>
          <w:rFonts w:ascii="仿宋_GB2312" w:eastAsia="仿宋_GB2312" w:hAnsi="仿宋" w:cs="E-BZ" w:hint="eastAsia"/>
          <w:kern w:val="0"/>
          <w:sz w:val="32"/>
          <w:szCs w:val="32"/>
        </w:rPr>
        <w:t xml:space="preserve"> </w:t>
      </w:r>
      <w:r>
        <w:rPr>
          <w:rFonts w:ascii="仿宋_GB2312" w:eastAsia="仿宋_GB2312" w:hAnsi="仿宋" w:cs="E-BZ" w:hint="eastAsia"/>
          <w:kern w:val="0"/>
          <w:sz w:val="32"/>
          <w:szCs w:val="32"/>
        </w:rPr>
        <w:t xml:space="preserve">  </w:t>
      </w:r>
    </w:p>
    <w:p w:rsidR="006928ED" w:rsidRDefault="006928ED" w:rsidP="006928ED">
      <w:pPr>
        <w:autoSpaceDE w:val="0"/>
        <w:autoSpaceDN w:val="0"/>
        <w:adjustRightInd w:val="0"/>
        <w:spacing w:line="500" w:lineRule="exact"/>
        <w:ind w:firstLineChars="177" w:firstLine="566"/>
        <w:jc w:val="left"/>
        <w:rPr>
          <w:rFonts w:ascii="仿宋_GB2312" w:eastAsia="仿宋_GB2312" w:hAnsi="仿宋" w:cs="E-BZ"/>
          <w:kern w:val="0"/>
          <w:sz w:val="32"/>
          <w:szCs w:val="32"/>
        </w:rPr>
      </w:pPr>
      <w:r>
        <w:rPr>
          <w:rFonts w:ascii="仿宋_GB2312" w:eastAsia="仿宋_GB2312" w:hAnsi="仿宋" w:cs="E-BZ" w:hint="eastAsia"/>
          <w:kern w:val="0"/>
          <w:sz w:val="32"/>
          <w:szCs w:val="32"/>
        </w:rPr>
        <w:t>（联系单位：人才开发处）</w:t>
      </w: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hint="eastAsia"/>
          <w:bCs/>
          <w:sz w:val="44"/>
          <w:szCs w:val="44"/>
          <w:shd w:val="clear" w:color="auto" w:fill="FFFFFF"/>
        </w:rPr>
      </w:pPr>
    </w:p>
    <w:p w:rsidR="00B8749C" w:rsidRDefault="00B8749C"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r>
        <w:rPr>
          <w:rFonts w:ascii="方正小标宋_GBK" w:eastAsia="方正小标宋_GBK" w:hAnsi="方正小标宋简体" w:cs="方正小标宋简体" w:hint="eastAsia"/>
          <w:bCs/>
          <w:sz w:val="44"/>
          <w:szCs w:val="44"/>
          <w:shd w:val="clear" w:color="auto" w:fill="FFFFFF"/>
        </w:rPr>
        <w:lastRenderedPageBreak/>
        <w:t>青岛市鼓励中介机构和个人引进高层次</w:t>
      </w:r>
    </w:p>
    <w:p w:rsidR="006928ED" w:rsidRDefault="006928ED" w:rsidP="006928ED">
      <w:pPr>
        <w:autoSpaceDE w:val="0"/>
        <w:autoSpaceDN w:val="0"/>
        <w:adjustRightInd w:val="0"/>
        <w:spacing w:line="560" w:lineRule="exact"/>
        <w:jc w:val="center"/>
        <w:rPr>
          <w:rFonts w:ascii="方正小标宋_GBK" w:eastAsia="方正小标宋_GBK" w:hAnsi="方正小标宋简体" w:cs="方正小标宋简体"/>
          <w:bCs/>
          <w:sz w:val="44"/>
          <w:szCs w:val="44"/>
          <w:shd w:val="clear" w:color="auto" w:fill="FFFFFF"/>
        </w:rPr>
      </w:pPr>
      <w:r>
        <w:rPr>
          <w:rFonts w:ascii="方正小标宋_GBK" w:eastAsia="方正小标宋_GBK" w:hAnsi="方正小标宋简体" w:cs="方正小标宋简体" w:hint="eastAsia"/>
          <w:bCs/>
          <w:sz w:val="44"/>
          <w:szCs w:val="44"/>
          <w:shd w:val="clear" w:color="auto" w:fill="FFFFFF"/>
        </w:rPr>
        <w:t>人才及团队奖励实施细则</w:t>
      </w:r>
    </w:p>
    <w:p w:rsidR="006928ED" w:rsidRDefault="006928ED" w:rsidP="006928ED">
      <w:pPr>
        <w:autoSpaceDE w:val="0"/>
        <w:autoSpaceDN w:val="0"/>
        <w:adjustRightInd w:val="0"/>
        <w:spacing w:line="560" w:lineRule="exact"/>
        <w:jc w:val="center"/>
        <w:rPr>
          <w:rFonts w:ascii="黑体" w:eastAsia="黑体"/>
          <w:sz w:val="32"/>
          <w:szCs w:val="32"/>
        </w:rPr>
      </w:pPr>
    </w:p>
    <w:p w:rsidR="006928ED" w:rsidRDefault="006928ED" w:rsidP="006928ED">
      <w:pPr>
        <w:numPr>
          <w:ilvl w:val="0"/>
          <w:numId w:val="1"/>
        </w:numPr>
        <w:autoSpaceDE w:val="0"/>
        <w:autoSpaceDN w:val="0"/>
        <w:adjustRightInd w:val="0"/>
        <w:spacing w:line="560" w:lineRule="exact"/>
        <w:jc w:val="left"/>
        <w:rPr>
          <w:rFonts w:ascii="仿宋_GB2312" w:eastAsia="仿宋_GB2312" w:hAnsi="仿宋" w:cs="FZHTK--GBK1-0"/>
          <w:kern w:val="0"/>
          <w:sz w:val="32"/>
          <w:szCs w:val="32"/>
        </w:rPr>
      </w:pPr>
      <w:r>
        <w:rPr>
          <w:rFonts w:ascii="黑体" w:eastAsia="黑体" w:hint="eastAsia"/>
          <w:sz w:val="32"/>
          <w:szCs w:val="32"/>
        </w:rPr>
        <w:t xml:space="preserve">   总  则</w:t>
      </w:r>
    </w:p>
    <w:p w:rsidR="006928ED" w:rsidRDefault="006928ED" w:rsidP="006928ED">
      <w:pPr>
        <w:autoSpaceDE w:val="0"/>
        <w:autoSpaceDN w:val="0"/>
        <w:adjustRightInd w:val="0"/>
        <w:spacing w:line="560" w:lineRule="exact"/>
        <w:ind w:left="4120"/>
        <w:jc w:val="left"/>
        <w:rPr>
          <w:rFonts w:ascii="仿宋_GB2312" w:eastAsia="仿宋_GB2312" w:hAnsi="仿宋" w:cs="FZHTK--GBK1-0"/>
          <w:kern w:val="0"/>
          <w:sz w:val="32"/>
          <w:szCs w:val="32"/>
        </w:rPr>
      </w:pPr>
    </w:p>
    <w:p w:rsidR="006928ED" w:rsidRDefault="006928ED" w:rsidP="006928ED">
      <w:pPr>
        <w:spacing w:line="560" w:lineRule="exact"/>
        <w:ind w:firstLineChars="200" w:firstLine="640"/>
        <w:rPr>
          <w:rFonts w:ascii="仿宋_GB2312" w:eastAsia="仿宋_GB2312" w:hAnsi="仿宋" w:cs="FZFSK--GBK1-0"/>
          <w:kern w:val="0"/>
          <w:sz w:val="32"/>
          <w:szCs w:val="32"/>
        </w:rPr>
      </w:pPr>
      <w:r>
        <w:rPr>
          <w:rFonts w:ascii="黑体" w:eastAsia="黑体" w:hAnsi="黑体" w:cs="FZFSK--GBK1-0" w:hint="eastAsia"/>
          <w:kern w:val="0"/>
          <w:sz w:val="32"/>
          <w:szCs w:val="32"/>
        </w:rPr>
        <w:t>第一条</w:t>
      </w:r>
      <w:r>
        <w:rPr>
          <w:rFonts w:ascii="仿宋_GB2312" w:eastAsia="仿宋_GB2312" w:hAnsi="仿宋" w:cs="FZFSK--GBK1-0" w:hint="eastAsia"/>
          <w:kern w:val="0"/>
          <w:sz w:val="32"/>
          <w:szCs w:val="32"/>
        </w:rPr>
        <w:t xml:space="preserve">  为充分调动中介机构和个人引进高层次人才及团队的积极性,根据《中共青岛市委  青岛市人民政府关于实施新时代“人才强青”计划的意见</w:t>
      </w:r>
      <w:r>
        <w:rPr>
          <w:rFonts w:ascii="仿宋_GB2312" w:eastAsia="仿宋_GB2312" w:hAnsi="仿宋" w:cs="E-BZ" w:hint="eastAsia"/>
          <w:kern w:val="0"/>
          <w:sz w:val="32"/>
          <w:szCs w:val="32"/>
        </w:rPr>
        <w:t>》（青发〔2022〕8号），</w:t>
      </w:r>
      <w:r>
        <w:rPr>
          <w:rFonts w:ascii="仿宋_GB2312" w:eastAsia="仿宋_GB2312" w:hAnsi="仿宋" w:cs="FZFSK--GBK1-0" w:hint="eastAsia"/>
          <w:kern w:val="0"/>
          <w:sz w:val="32"/>
          <w:szCs w:val="32"/>
        </w:rPr>
        <w:t>特制定本实施细则。</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t>第二条</w:t>
      </w:r>
      <w:r>
        <w:rPr>
          <w:rFonts w:ascii="仿宋_GB2312" w:eastAsia="仿宋_GB2312" w:hAnsi="仿宋" w:cs="FZFSK--GBK1-0" w:hint="eastAsia"/>
          <w:kern w:val="0"/>
          <w:sz w:val="32"/>
          <w:szCs w:val="32"/>
        </w:rPr>
        <w:t xml:space="preserve">  </w:t>
      </w:r>
      <w:r>
        <w:rPr>
          <w:rFonts w:ascii="仿宋_GB2312" w:eastAsia="仿宋_GB2312" w:hAnsi="Adobe 仿宋 Std R" w:hint="eastAsia"/>
          <w:sz w:val="32"/>
          <w:szCs w:val="32"/>
        </w:rPr>
        <w:t>奖励</w:t>
      </w:r>
      <w:r>
        <w:rPr>
          <w:rFonts w:ascii="仿宋_GB2312" w:eastAsia="仿宋_GB2312" w:hAnsi="仿宋" w:cs="FZFSK--GBK1-0" w:hint="eastAsia"/>
          <w:kern w:val="0"/>
          <w:sz w:val="32"/>
          <w:szCs w:val="32"/>
        </w:rPr>
        <w:t>中介机构和个人</w:t>
      </w:r>
      <w:r>
        <w:rPr>
          <w:rFonts w:ascii="仿宋_GB2312" w:eastAsia="仿宋_GB2312" w:hAnsi="Adobe 仿宋 Std R" w:hint="eastAsia"/>
          <w:sz w:val="32"/>
          <w:szCs w:val="32"/>
        </w:rPr>
        <w:t>坚持公开公平、实事求是的原则。</w:t>
      </w:r>
      <w:r>
        <w:rPr>
          <w:rFonts w:ascii="仿宋_GB2312" w:eastAsia="仿宋_GB2312" w:hAnsi="仿宋" w:cs="FZFSK--GBK1-0" w:hint="eastAsia"/>
          <w:kern w:val="0"/>
          <w:sz w:val="32"/>
          <w:szCs w:val="32"/>
        </w:rPr>
        <w:t>中介机构和个人及引进的高层次人才及团队在“信用中国”（https://www.creditchina.gov.cn）、“国家企业信用信息公示系统”</w:t>
      </w:r>
      <w:r w:rsidRPr="00D7544E">
        <w:rPr>
          <w:rFonts w:ascii="仿宋_GB2312" w:eastAsia="仿宋_GB2312" w:hAnsi="仿宋" w:cs="FZFSK--GBK1-0" w:hint="eastAsia"/>
          <w:kern w:val="0"/>
          <w:sz w:val="32"/>
          <w:szCs w:val="32"/>
        </w:rPr>
        <w:t>（</w:t>
      </w:r>
      <w:hyperlink r:id="rId9" w:history="1">
        <w:r w:rsidRPr="00D7544E">
          <w:rPr>
            <w:rStyle w:val="ab"/>
            <w:rFonts w:ascii="仿宋_GB2312" w:eastAsia="仿宋_GB2312" w:hAnsi="仿宋" w:cs="FZFSK--GBK1-0" w:hint="eastAsia"/>
            <w:color w:val="auto"/>
            <w:kern w:val="0"/>
            <w:sz w:val="32"/>
            <w:szCs w:val="32"/>
            <w:u w:val="none"/>
          </w:rPr>
          <w:t>https://www</w:t>
        </w:r>
      </w:hyperlink>
      <w:r>
        <w:rPr>
          <w:rFonts w:ascii="仿宋_GB2312" w:eastAsia="仿宋_GB2312" w:hAnsi="仿宋" w:cs="FZFSK--GBK1-0" w:hint="eastAsia"/>
          <w:kern w:val="0"/>
          <w:sz w:val="32"/>
          <w:szCs w:val="32"/>
        </w:rPr>
        <w:t>.gsxt.gov.cn）、“诚信中国网”（</w:t>
      </w:r>
      <w:bookmarkStart w:id="0" w:name="OLE_LINK2"/>
      <w:bookmarkStart w:id="1" w:name="OLE_LINK3"/>
      <w:r>
        <w:rPr>
          <w:rFonts w:ascii="仿宋_GB2312" w:eastAsia="仿宋_GB2312" w:hAnsi="仿宋" w:cs="FZFSK--GBK1-0" w:hint="eastAsia"/>
          <w:kern w:val="0"/>
          <w:sz w:val="32"/>
          <w:szCs w:val="32"/>
        </w:rPr>
        <w:t>http://cxzg.cslai.org</w:t>
      </w:r>
      <w:bookmarkEnd w:id="0"/>
      <w:bookmarkEnd w:id="1"/>
      <w:r>
        <w:rPr>
          <w:rFonts w:ascii="仿宋_GB2312" w:eastAsia="仿宋_GB2312" w:hAnsi="仿宋" w:cs="FZFSK--GBK1-0" w:hint="eastAsia"/>
          <w:kern w:val="0"/>
          <w:sz w:val="32"/>
          <w:szCs w:val="32"/>
        </w:rPr>
        <w:t>）上均无不良诚信记录。</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sz w:val="32"/>
          <w:szCs w:val="32"/>
        </w:rPr>
      </w:pPr>
      <w:r>
        <w:rPr>
          <w:rFonts w:ascii="黑体" w:eastAsia="黑体" w:hAnsi="黑体" w:cs="E-BZ" w:hint="eastAsia"/>
          <w:kern w:val="0"/>
          <w:sz w:val="32"/>
          <w:szCs w:val="32"/>
        </w:rPr>
        <w:t>第三条</w:t>
      </w:r>
      <w:r>
        <w:rPr>
          <w:rFonts w:ascii="仿宋_GB2312" w:eastAsia="仿宋_GB2312" w:hAnsi="仿宋" w:cs="FZFSK--GBK1-0" w:hint="eastAsia"/>
          <w:kern w:val="0"/>
          <w:sz w:val="32"/>
          <w:szCs w:val="32"/>
        </w:rPr>
        <w:t xml:space="preserve">  市委人才工作领导小组办公室指导鼓励中介机构和个人引进高层次人才（团队）奖励政策实施工作</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市人力资源社会保障部门负责引进高层次人才（团队）奖励申报组织和形式要件审核等工作</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市科技部门负责引进市产业领军人才团队的认定工作;市财政部门负责</w:t>
      </w:r>
      <w:r>
        <w:rPr>
          <w:rFonts w:ascii="仿宋_GB2312" w:eastAsia="仿宋_GB2312" w:hAnsi="仿宋" w:cs="FZFSK--GBK1-0" w:hint="eastAsia"/>
          <w:sz w:val="32"/>
          <w:szCs w:val="32"/>
        </w:rPr>
        <w:t>奖励</w:t>
      </w:r>
      <w:r>
        <w:rPr>
          <w:rFonts w:ascii="仿宋_GB2312" w:eastAsia="仿宋_GB2312" w:hAnsi="仿宋" w:cs="FZFSK--GBK1-0" w:hint="eastAsia"/>
          <w:kern w:val="0"/>
          <w:sz w:val="32"/>
          <w:szCs w:val="32"/>
        </w:rPr>
        <w:t>资金预算安排和拨付等工作</w:t>
      </w:r>
      <w:r>
        <w:rPr>
          <w:rFonts w:ascii="仿宋_GB2312" w:eastAsia="仿宋_GB2312" w:hAnsi="仿宋" w:cs="E-BZ" w:hint="eastAsia"/>
          <w:kern w:val="0"/>
          <w:sz w:val="32"/>
          <w:szCs w:val="32"/>
        </w:rPr>
        <w:t>。</w:t>
      </w:r>
      <w:r>
        <w:rPr>
          <w:rFonts w:ascii="仿宋_GB2312" w:eastAsia="仿宋_GB2312" w:hAnsi="仿宋" w:hint="eastAsia"/>
          <w:sz w:val="32"/>
          <w:szCs w:val="32"/>
        </w:rPr>
        <w:t>区、市人力资源社会保障部门负责本区域中介机构和个人</w:t>
      </w:r>
      <w:r w:rsidRPr="001F5289">
        <w:rPr>
          <w:rFonts w:ascii="仿宋_GB2312" w:eastAsia="仿宋_GB2312" w:hAnsi="仿宋" w:hint="eastAsia"/>
          <w:sz w:val="32"/>
          <w:szCs w:val="32"/>
        </w:rPr>
        <w:t>引进</w:t>
      </w:r>
      <w:r w:rsidRPr="001F5289">
        <w:rPr>
          <w:rFonts w:ascii="仿宋_GB2312" w:eastAsia="仿宋_GB2312" w:hAnsi="仿宋" w:cs="FZFSK--GBK1-0" w:hint="eastAsia"/>
          <w:kern w:val="0"/>
          <w:sz w:val="32"/>
          <w:szCs w:val="32"/>
        </w:rPr>
        <w:t>高层次人才（团队）</w:t>
      </w:r>
      <w:r>
        <w:rPr>
          <w:rFonts w:ascii="仿宋_GB2312" w:eastAsia="仿宋_GB2312" w:hAnsi="仿宋" w:hint="eastAsia"/>
          <w:sz w:val="32"/>
          <w:szCs w:val="32"/>
        </w:rPr>
        <w:t>奖励的</w:t>
      </w:r>
      <w:r>
        <w:rPr>
          <w:rFonts w:ascii="仿宋_GB2312" w:eastAsia="仿宋_GB2312" w:hAnsi="仿宋" w:cs="FZFSK--GBK1-0" w:hint="eastAsia"/>
          <w:kern w:val="0"/>
          <w:sz w:val="32"/>
          <w:szCs w:val="32"/>
        </w:rPr>
        <w:t>政策宣传、</w:t>
      </w:r>
      <w:r>
        <w:rPr>
          <w:rFonts w:ascii="仿宋_GB2312" w:eastAsia="仿宋_GB2312" w:hAnsi="仿宋" w:hint="eastAsia"/>
          <w:sz w:val="32"/>
          <w:szCs w:val="32"/>
        </w:rPr>
        <w:t>组织申报、资格审核、实地考察等相关工作</w:t>
      </w:r>
      <w:r>
        <w:rPr>
          <w:rFonts w:ascii="仿宋_GB2312" w:eastAsia="仿宋_GB2312" w:hAnsi="仿宋" w:cs="FZFSK--GBK1-0" w:hint="eastAsia"/>
          <w:kern w:val="0"/>
          <w:sz w:val="32"/>
          <w:szCs w:val="32"/>
        </w:rPr>
        <w:t>,指导有关单位和个人做好申报工作,严格审核把关,确保政策落实到位。</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sz w:val="32"/>
          <w:szCs w:val="32"/>
        </w:rPr>
      </w:pPr>
    </w:p>
    <w:p w:rsidR="006928ED" w:rsidRDefault="006928ED" w:rsidP="006928ED">
      <w:pPr>
        <w:numPr>
          <w:ilvl w:val="0"/>
          <w:numId w:val="1"/>
        </w:numPr>
        <w:autoSpaceDE w:val="0"/>
        <w:autoSpaceDN w:val="0"/>
        <w:adjustRightInd w:val="0"/>
        <w:spacing w:line="560" w:lineRule="exact"/>
        <w:jc w:val="left"/>
        <w:rPr>
          <w:rFonts w:ascii="黑体" w:eastAsia="黑体"/>
          <w:sz w:val="32"/>
          <w:szCs w:val="32"/>
        </w:rPr>
      </w:pPr>
      <w:r>
        <w:rPr>
          <w:rFonts w:ascii="黑体" w:eastAsia="黑体" w:hint="eastAsia"/>
          <w:sz w:val="32"/>
          <w:szCs w:val="32"/>
        </w:rPr>
        <w:t xml:space="preserve">  奖励对象</w:t>
      </w:r>
    </w:p>
    <w:p w:rsidR="006928ED" w:rsidRDefault="006928ED" w:rsidP="006928ED">
      <w:pPr>
        <w:autoSpaceDE w:val="0"/>
        <w:autoSpaceDN w:val="0"/>
        <w:adjustRightInd w:val="0"/>
        <w:spacing w:line="560" w:lineRule="exact"/>
        <w:jc w:val="left"/>
        <w:rPr>
          <w:rFonts w:ascii="黑体" w:eastAsia="黑体"/>
          <w:sz w:val="32"/>
          <w:szCs w:val="32"/>
          <w:u w:val="single"/>
        </w:rPr>
      </w:pP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t>第四条</w:t>
      </w:r>
      <w:r>
        <w:rPr>
          <w:rFonts w:ascii="仿宋_GB2312" w:eastAsia="仿宋_GB2312" w:hAnsi="仿宋" w:cs="FZFSK--GBK1-0" w:hint="eastAsia"/>
          <w:kern w:val="0"/>
          <w:sz w:val="32"/>
          <w:szCs w:val="32"/>
        </w:rPr>
        <w:t xml:space="preserve">  本细则所称奖励对象是介绍市外高层次人才及团队来青工作的中介机构和个人，且符合以下条件之一：</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FZFSK--GBK1-0" w:hint="eastAsia"/>
          <w:kern w:val="0"/>
          <w:sz w:val="32"/>
          <w:szCs w:val="32"/>
        </w:rPr>
        <w:t>（一）</w:t>
      </w:r>
      <w:r>
        <w:rPr>
          <w:rFonts w:ascii="仿宋_GB2312" w:eastAsia="仿宋_GB2312" w:hAnsi="仿宋" w:cs="E-BZ" w:hint="eastAsia"/>
          <w:kern w:val="0"/>
          <w:sz w:val="32"/>
          <w:szCs w:val="32"/>
        </w:rPr>
        <w:t>具有合法资质的人力资源服务机构；</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FZFSK--GBK1-0" w:hint="eastAsia"/>
          <w:kern w:val="0"/>
          <w:sz w:val="32"/>
          <w:szCs w:val="32"/>
        </w:rPr>
        <w:t>（二）</w:t>
      </w:r>
      <w:r>
        <w:rPr>
          <w:rFonts w:ascii="仿宋_GB2312" w:eastAsia="仿宋_GB2312" w:hAnsi="仿宋" w:cs="E-BZ" w:hint="eastAsia"/>
          <w:kern w:val="0"/>
          <w:sz w:val="32"/>
          <w:szCs w:val="32"/>
        </w:rPr>
        <w:t>具有合法资质的社会组织；</w:t>
      </w:r>
    </w:p>
    <w:p w:rsidR="006928ED" w:rsidRPr="00370195" w:rsidRDefault="006928ED" w:rsidP="006928ED">
      <w:pPr>
        <w:autoSpaceDE w:val="0"/>
        <w:autoSpaceDN w:val="0"/>
        <w:adjustRightInd w:val="0"/>
        <w:spacing w:line="560" w:lineRule="exact"/>
        <w:ind w:firstLineChars="221" w:firstLine="707"/>
        <w:jc w:val="left"/>
        <w:rPr>
          <w:rFonts w:ascii="仿宋_GB2312" w:eastAsia="仿宋_GB2312" w:hAnsi="仿宋" w:cs="FZFSK--GBK1-0"/>
          <w:kern w:val="0"/>
          <w:sz w:val="32"/>
          <w:szCs w:val="32"/>
        </w:rPr>
      </w:pPr>
      <w:r>
        <w:rPr>
          <w:rFonts w:ascii="仿宋_GB2312" w:eastAsia="仿宋_GB2312" w:hAnsi="仿宋" w:cs="E-BZ" w:hint="eastAsia"/>
          <w:kern w:val="0"/>
          <w:sz w:val="32"/>
          <w:szCs w:val="32"/>
        </w:rPr>
        <w:t>（三）</w:t>
      </w:r>
      <w:r>
        <w:rPr>
          <w:rFonts w:ascii="仿宋_GB2312" w:eastAsia="仿宋_GB2312" w:hAnsi="仿宋" w:cs="FZFSK--GBK1-0" w:hint="eastAsia"/>
          <w:kern w:val="0"/>
          <w:sz w:val="32"/>
          <w:szCs w:val="32"/>
        </w:rPr>
        <w:t>市级设立的招才引智工作站、</w:t>
      </w:r>
      <w:r w:rsidRPr="00370195">
        <w:rPr>
          <w:rFonts w:ascii="仿宋_GB2312" w:eastAsia="仿宋_GB2312" w:hAnsi="仿宋" w:cs="FZFSK--GBK1-0" w:hint="eastAsia"/>
          <w:kern w:val="0"/>
          <w:sz w:val="32"/>
          <w:szCs w:val="32"/>
        </w:rPr>
        <w:t>国际人才智力联络站、人才驿站等；</w:t>
      </w:r>
    </w:p>
    <w:p w:rsidR="006928ED" w:rsidRPr="00526D6F" w:rsidRDefault="006928ED" w:rsidP="006928ED">
      <w:pPr>
        <w:autoSpaceDE w:val="0"/>
        <w:autoSpaceDN w:val="0"/>
        <w:adjustRightInd w:val="0"/>
        <w:spacing w:line="560" w:lineRule="exact"/>
        <w:ind w:firstLineChars="200" w:firstLine="640"/>
        <w:jc w:val="left"/>
        <w:rPr>
          <w:rFonts w:ascii="仿宋_GB2312" w:eastAsia="仿宋_GB2312" w:hAnsi="仿宋" w:cs="E-BZ"/>
          <w:strike/>
          <w:color w:val="FF0000"/>
          <w:kern w:val="0"/>
          <w:sz w:val="32"/>
          <w:szCs w:val="32"/>
          <w:u w:val="single"/>
        </w:rPr>
      </w:pPr>
      <w:r w:rsidRPr="00370195">
        <w:rPr>
          <w:rFonts w:ascii="仿宋_GB2312" w:eastAsia="仿宋_GB2312" w:hAnsi="仿宋" w:cs="FZFSK--GBK1-0" w:hint="eastAsia"/>
          <w:kern w:val="0"/>
          <w:sz w:val="32"/>
          <w:szCs w:val="32"/>
        </w:rPr>
        <w:t>（四）具有合法身份的自然人。其中，不包括各级各类机关公务</w:t>
      </w:r>
      <w:r w:rsidRPr="00370195">
        <w:rPr>
          <w:rFonts w:ascii="仿宋_GB2312" w:eastAsia="仿宋_GB2312" w:hAnsi="仿宋" w:cs="FZFSK--GBK1-0"/>
          <w:kern w:val="0"/>
          <w:sz w:val="32"/>
          <w:szCs w:val="32"/>
        </w:rPr>
        <w:t>人员</w:t>
      </w:r>
      <w:r w:rsidRPr="00370195">
        <w:rPr>
          <w:rFonts w:ascii="仿宋_GB2312" w:eastAsia="仿宋_GB2312" w:hAnsi="仿宋" w:cs="FZFSK--GBK1-0" w:hint="eastAsia"/>
          <w:kern w:val="0"/>
          <w:sz w:val="32"/>
          <w:szCs w:val="32"/>
        </w:rPr>
        <w:t>和为本单位引进高层次人才（团队）的</w:t>
      </w:r>
      <w:r>
        <w:rPr>
          <w:rFonts w:ascii="仿宋_GB2312" w:eastAsia="仿宋_GB2312" w:hAnsi="仿宋" w:cs="FZFSK--GBK1-0" w:hint="eastAsia"/>
          <w:kern w:val="0"/>
          <w:sz w:val="32"/>
          <w:szCs w:val="32"/>
        </w:rPr>
        <w:t>事业单位、国有企业从事或分管人力资源工作的人员及对引进人才进</w:t>
      </w:r>
      <w:r>
        <w:rPr>
          <w:rFonts w:ascii="仿宋_GB2312" w:eastAsia="仿宋_GB2312" w:hAnsi="仿宋" w:cs="E-BZ" w:hint="eastAsia"/>
          <w:kern w:val="0"/>
          <w:sz w:val="32"/>
          <w:szCs w:val="32"/>
        </w:rPr>
        <w:t>行直接业务管理的各级行政领导</w:t>
      </w:r>
      <w:r>
        <w:rPr>
          <w:rFonts w:ascii="仿宋_GB2312" w:eastAsia="仿宋_GB2312" w:hAnsi="仿宋" w:cs="FZFSK--GBK1-0" w:hint="eastAsia"/>
          <w:kern w:val="0"/>
          <w:sz w:val="32"/>
          <w:szCs w:val="32"/>
        </w:rPr>
        <w:t>。</w:t>
      </w:r>
    </w:p>
    <w:p w:rsidR="006928ED" w:rsidRDefault="006928ED" w:rsidP="006928ED">
      <w:pPr>
        <w:spacing w:line="560" w:lineRule="exact"/>
        <w:ind w:firstLineChars="200" w:firstLine="640"/>
        <w:rPr>
          <w:rFonts w:ascii="仿宋_GB2312" w:eastAsia="仿宋_GB2312" w:hAnsi="仿宋" w:cs="FZFSK--GBK1-0"/>
          <w:kern w:val="0"/>
          <w:sz w:val="32"/>
          <w:szCs w:val="32"/>
          <w:u w:val="single"/>
        </w:rPr>
      </w:pPr>
    </w:p>
    <w:p w:rsidR="006928ED" w:rsidRDefault="006928ED" w:rsidP="006928ED">
      <w:pPr>
        <w:numPr>
          <w:ilvl w:val="0"/>
          <w:numId w:val="1"/>
        </w:numPr>
        <w:autoSpaceDE w:val="0"/>
        <w:autoSpaceDN w:val="0"/>
        <w:adjustRightInd w:val="0"/>
        <w:spacing w:line="560" w:lineRule="exact"/>
        <w:jc w:val="left"/>
        <w:rPr>
          <w:rFonts w:ascii="黑体" w:eastAsia="黑体"/>
          <w:sz w:val="32"/>
          <w:szCs w:val="32"/>
        </w:rPr>
      </w:pPr>
      <w:r>
        <w:rPr>
          <w:rFonts w:ascii="黑体" w:eastAsia="黑体" w:hint="eastAsia"/>
          <w:sz w:val="32"/>
          <w:szCs w:val="32"/>
        </w:rPr>
        <w:t xml:space="preserve"> 奖励条件</w:t>
      </w:r>
    </w:p>
    <w:p w:rsidR="006928ED" w:rsidRDefault="006928ED" w:rsidP="006928ED">
      <w:pPr>
        <w:autoSpaceDE w:val="0"/>
        <w:autoSpaceDN w:val="0"/>
        <w:adjustRightInd w:val="0"/>
        <w:spacing w:line="560" w:lineRule="exact"/>
        <w:ind w:left="4120"/>
        <w:jc w:val="left"/>
        <w:rPr>
          <w:rFonts w:ascii="仿宋_GB2312" w:eastAsia="黑体" w:hAnsi="仿宋" w:cs="FZFSK--GBK1-0"/>
          <w:kern w:val="0"/>
          <w:sz w:val="32"/>
          <w:szCs w:val="32"/>
        </w:rPr>
      </w:pP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t>第五条</w:t>
      </w:r>
      <w:r>
        <w:rPr>
          <w:rFonts w:ascii="仿宋_GB2312" w:eastAsia="仿宋_GB2312" w:hAnsi="仿宋" w:cs="FZFSK--GBK1-0" w:hint="eastAsia"/>
          <w:kern w:val="0"/>
          <w:sz w:val="32"/>
          <w:szCs w:val="32"/>
        </w:rPr>
        <w:t xml:space="preserve">  </w:t>
      </w:r>
      <w:r w:rsidRPr="00EC6838">
        <w:rPr>
          <w:rFonts w:ascii="仿宋_GB2312" w:eastAsia="仿宋_GB2312" w:hAnsi="仿宋" w:cs="FZFSK--GBK1-0" w:hint="eastAsia"/>
          <w:kern w:val="0"/>
          <w:sz w:val="32"/>
          <w:szCs w:val="32"/>
        </w:rPr>
        <w:t>介绍</w:t>
      </w:r>
      <w:r>
        <w:rPr>
          <w:rFonts w:ascii="仿宋_GB2312" w:eastAsia="仿宋_GB2312" w:hAnsi="仿宋" w:cs="FZFSK--GBK1-0" w:hint="eastAsia"/>
          <w:kern w:val="0"/>
          <w:sz w:val="32"/>
          <w:szCs w:val="32"/>
        </w:rPr>
        <w:t>引进的高层次人才及团队范围：</w:t>
      </w:r>
    </w:p>
    <w:p w:rsidR="006928ED" w:rsidRPr="00843E0F"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（一）</w:t>
      </w:r>
      <w:r w:rsidRPr="00C77F41">
        <w:rPr>
          <w:rFonts w:ascii="仿宋_GB2312" w:eastAsia="仿宋_GB2312" w:hAnsi="仿宋" w:cs="FZFSK--GBK1-0" w:hint="eastAsia"/>
          <w:color w:val="000000"/>
          <w:kern w:val="0"/>
          <w:sz w:val="32"/>
          <w:szCs w:val="32"/>
        </w:rPr>
        <w:t>中介机构和个人介绍引进的</w:t>
      </w:r>
      <w:r w:rsidRPr="00843E0F">
        <w:rPr>
          <w:rFonts w:ascii="仿宋_GB2312" w:eastAsia="仿宋_GB2312" w:hAnsi="仿宋" w:cs="FZFSK--GBK1-0" w:hint="eastAsia"/>
          <w:kern w:val="0"/>
          <w:sz w:val="32"/>
          <w:szCs w:val="32"/>
        </w:rPr>
        <w:t>青岛市高层次人才分类目录中Ａ、Ｂ、Ｃ类人才；</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（二）</w:t>
      </w:r>
      <w:r w:rsidRPr="002B1541">
        <w:rPr>
          <w:rFonts w:ascii="仿宋_GB2312" w:eastAsia="仿宋_GB2312" w:hAnsi="仿宋" w:cs="FZFSK--GBK1-0" w:hint="eastAsia"/>
          <w:kern w:val="0"/>
          <w:sz w:val="32"/>
          <w:szCs w:val="32"/>
        </w:rPr>
        <w:t>中介机构</w:t>
      </w:r>
      <w:r>
        <w:rPr>
          <w:rFonts w:ascii="仿宋_GB2312" w:eastAsia="仿宋_GB2312" w:hAnsi="仿宋" w:cs="FZFSK--GBK1-0" w:hint="eastAsia"/>
          <w:kern w:val="0"/>
          <w:sz w:val="32"/>
          <w:szCs w:val="32"/>
        </w:rPr>
        <w:t>介绍引进的国（境）外高校</w:t>
      </w:r>
      <w:r w:rsidRPr="00711339">
        <w:rPr>
          <w:rFonts w:ascii="仿宋_GB2312" w:eastAsia="仿宋_GB2312" w:hAnsi="仿宋" w:cs="FZFSK--GBK1-0" w:hint="eastAsia"/>
          <w:kern w:val="0"/>
          <w:sz w:val="32"/>
          <w:szCs w:val="32"/>
        </w:rPr>
        <w:t>或科研院所</w:t>
      </w:r>
      <w:r>
        <w:rPr>
          <w:rFonts w:ascii="仿宋_GB2312" w:eastAsia="仿宋_GB2312" w:hAnsi="仿宋" w:cs="FZFSK--GBK1-0" w:hint="eastAsia"/>
          <w:kern w:val="0"/>
          <w:sz w:val="32"/>
          <w:szCs w:val="32"/>
        </w:rPr>
        <w:t>留学归国的博士；</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（三）</w:t>
      </w:r>
      <w:r w:rsidRPr="002B1541">
        <w:rPr>
          <w:rFonts w:ascii="仿宋_GB2312" w:eastAsia="仿宋_GB2312" w:hAnsi="仿宋" w:cs="FZFSK--GBK1-0" w:hint="eastAsia"/>
          <w:kern w:val="0"/>
          <w:sz w:val="32"/>
          <w:szCs w:val="32"/>
        </w:rPr>
        <w:t>中介机构</w:t>
      </w:r>
      <w:r>
        <w:rPr>
          <w:rFonts w:ascii="仿宋_GB2312" w:eastAsia="仿宋_GB2312" w:hAnsi="仿宋" w:cs="FZFSK--GBK1-0" w:hint="eastAsia"/>
          <w:kern w:val="0"/>
          <w:sz w:val="32"/>
          <w:szCs w:val="32"/>
        </w:rPr>
        <w:t>介绍引进来青就业创业，并入选市产业领军人才团队。</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lastRenderedPageBreak/>
        <w:t>不含本单位或系统内部跨城市调动、机关事业单位招考等到我市辖区内的人才。</w:t>
      </w:r>
      <w:r>
        <w:rPr>
          <w:rFonts w:ascii="仿宋_GB2312" w:eastAsia="仿宋_GB2312" w:hAnsi="仿宋" w:cs="E-BZ" w:hint="eastAsia"/>
          <w:kern w:val="0"/>
          <w:sz w:val="32"/>
          <w:szCs w:val="32"/>
        </w:rPr>
        <w:t xml:space="preserve"> </w:t>
      </w:r>
    </w:p>
    <w:p w:rsidR="006928ED" w:rsidRPr="00711339"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t>第六条</w:t>
      </w:r>
      <w:r>
        <w:rPr>
          <w:rFonts w:ascii="仿宋_GB2312" w:eastAsia="仿宋_GB2312" w:hAnsi="仿宋" w:cs="FZFSK--GBK1-0" w:hint="eastAsia"/>
          <w:kern w:val="0"/>
          <w:sz w:val="32"/>
          <w:szCs w:val="32"/>
        </w:rPr>
        <w:t xml:space="preserve">  </w:t>
      </w:r>
      <w:r w:rsidRPr="00711339">
        <w:rPr>
          <w:rFonts w:ascii="仿宋_GB2312" w:eastAsia="仿宋_GB2312" w:hAnsi="仿宋" w:cs="FZFSK--GBK1-0" w:hint="eastAsia"/>
          <w:kern w:val="0"/>
          <w:sz w:val="32"/>
          <w:szCs w:val="32"/>
        </w:rPr>
        <w:t>介绍引进的高层次人才及团队符合以下条件之一：</w:t>
      </w:r>
    </w:p>
    <w:p w:rsidR="006928ED" w:rsidRPr="002043CB" w:rsidRDefault="006928ED" w:rsidP="006928ED">
      <w:pPr>
        <w:spacing w:line="560" w:lineRule="exact"/>
        <w:ind w:firstLineChars="200" w:firstLine="640"/>
        <w:rPr>
          <w:rFonts w:ascii="仿宋_GB2312" w:eastAsia="仿宋_GB2312" w:hAnsi="仿宋" w:cs="FZFSK--GBK1-0"/>
          <w:kern w:val="0"/>
          <w:sz w:val="32"/>
          <w:szCs w:val="32"/>
        </w:rPr>
      </w:pPr>
      <w:bookmarkStart w:id="2" w:name="_Hlk84399508"/>
      <w:r>
        <w:rPr>
          <w:rFonts w:ascii="仿宋_GB2312" w:eastAsia="仿宋_GB2312" w:hAnsi="仿宋" w:cs="FZFSK--GBK1-0" w:hint="eastAsia"/>
          <w:kern w:val="0"/>
          <w:sz w:val="32"/>
          <w:szCs w:val="32"/>
        </w:rPr>
        <w:t>（一）</w:t>
      </w:r>
      <w:bookmarkEnd w:id="2"/>
      <w:r>
        <w:rPr>
          <w:rFonts w:ascii="仿宋_GB2312" w:eastAsia="仿宋_GB2312" w:hAnsi="仿宋" w:cs="FZFSK--GBK1-0" w:hint="eastAsia"/>
          <w:kern w:val="0"/>
          <w:sz w:val="32"/>
          <w:szCs w:val="32"/>
        </w:rPr>
        <w:t>来青就业的，须与我市辖区内具有独立法人资格的企事业单位签订</w:t>
      </w:r>
      <w:r>
        <w:rPr>
          <w:rFonts w:ascii="仿宋_GB2312" w:eastAsia="仿宋_GB2312" w:hAnsi="仿宋" w:cs="E-BZ" w:hint="eastAsia"/>
          <w:kern w:val="0"/>
          <w:sz w:val="32"/>
          <w:szCs w:val="32"/>
        </w:rPr>
        <w:t>3</w:t>
      </w:r>
      <w:r>
        <w:rPr>
          <w:rFonts w:ascii="仿宋_GB2312" w:eastAsia="仿宋_GB2312" w:hAnsi="仿宋" w:cs="FZFSK--GBK1-0" w:hint="eastAsia"/>
          <w:kern w:val="0"/>
          <w:sz w:val="32"/>
          <w:szCs w:val="32"/>
        </w:rPr>
        <w:t>年以上具有法律效力的</w:t>
      </w:r>
      <w:r w:rsidRPr="002043CB">
        <w:rPr>
          <w:rFonts w:ascii="仿宋_GB2312" w:eastAsia="仿宋_GB2312" w:hAnsi="仿宋" w:cs="FZFSK--GBK1-0" w:hint="eastAsia"/>
          <w:kern w:val="0"/>
          <w:sz w:val="32"/>
          <w:szCs w:val="32"/>
        </w:rPr>
        <w:t>劳动</w:t>
      </w:r>
      <w:r w:rsidRPr="002043CB">
        <w:rPr>
          <w:rFonts w:ascii="仿宋_GB2312" w:eastAsia="仿宋_GB2312" w:hAnsi="仿宋" w:cs="E-BZ" w:hint="eastAsia"/>
          <w:kern w:val="0"/>
          <w:sz w:val="32"/>
          <w:szCs w:val="32"/>
        </w:rPr>
        <w:t>(</w:t>
      </w:r>
      <w:r w:rsidRPr="002043CB">
        <w:rPr>
          <w:rFonts w:ascii="仿宋_GB2312" w:eastAsia="仿宋_GB2312" w:hAnsi="仿宋" w:cs="FZFSK--GBK1-0" w:hint="eastAsia"/>
          <w:kern w:val="0"/>
          <w:sz w:val="32"/>
          <w:szCs w:val="32"/>
        </w:rPr>
        <w:t>聘用</w:t>
      </w:r>
      <w:r w:rsidRPr="002043CB">
        <w:rPr>
          <w:rFonts w:ascii="仿宋_GB2312" w:eastAsia="仿宋_GB2312" w:hAnsi="仿宋" w:cs="E-BZ" w:hint="eastAsia"/>
          <w:kern w:val="0"/>
          <w:sz w:val="32"/>
          <w:szCs w:val="32"/>
        </w:rPr>
        <w:t>)</w:t>
      </w:r>
      <w:r w:rsidRPr="002043CB">
        <w:rPr>
          <w:rFonts w:ascii="仿宋_GB2312" w:eastAsia="仿宋_GB2312" w:hAnsi="仿宋" w:cs="FZFSK--GBK1-0" w:hint="eastAsia"/>
          <w:kern w:val="0"/>
          <w:sz w:val="32"/>
          <w:szCs w:val="32"/>
        </w:rPr>
        <w:t>合同</w:t>
      </w:r>
      <w:r w:rsidRPr="002043CB">
        <w:rPr>
          <w:rFonts w:ascii="仿宋_GB2312" w:eastAsia="仿宋_GB2312" w:hAnsi="仿宋" w:cs="E-BZ" w:hint="eastAsia"/>
          <w:kern w:val="0"/>
          <w:sz w:val="32"/>
          <w:szCs w:val="32"/>
        </w:rPr>
        <w:t>(</w:t>
      </w:r>
      <w:r w:rsidRPr="002043CB">
        <w:rPr>
          <w:rFonts w:ascii="仿宋_GB2312" w:eastAsia="仿宋_GB2312" w:hAnsi="仿宋" w:cs="FZFSK--GBK1-0" w:hint="eastAsia"/>
          <w:kern w:val="0"/>
          <w:sz w:val="32"/>
          <w:szCs w:val="32"/>
        </w:rPr>
        <w:t>合同期限在申报范围内),按规定在青缴纳社会保险。其中，到事业单位就业的，须</w:t>
      </w:r>
      <w:r w:rsidRPr="002043CB">
        <w:rPr>
          <w:rFonts w:ascii="仿宋_GB2312" w:eastAsia="仿宋_GB2312" w:hAnsi="仿宋" w:cs="E-BZ" w:hint="eastAsia"/>
          <w:kern w:val="0"/>
          <w:sz w:val="32"/>
          <w:szCs w:val="32"/>
        </w:rPr>
        <w:t>将人事关系</w:t>
      </w:r>
      <w:r w:rsidRPr="002043CB">
        <w:rPr>
          <w:rFonts w:ascii="仿宋_GB2312" w:eastAsia="仿宋_GB2312" w:hAnsi="仿宋" w:cs="FZFSK--GBK1-0" w:hint="eastAsia"/>
          <w:kern w:val="0"/>
          <w:sz w:val="32"/>
          <w:szCs w:val="32"/>
        </w:rPr>
        <w:t>转入我市。</w:t>
      </w:r>
    </w:p>
    <w:p w:rsidR="006928ED" w:rsidRPr="00B5552F" w:rsidRDefault="006928ED" w:rsidP="006928ED">
      <w:pPr>
        <w:spacing w:line="560" w:lineRule="exact"/>
        <w:ind w:firstLineChars="200" w:firstLine="640"/>
        <w:rPr>
          <w:rFonts w:ascii="仿宋_GB2312" w:eastAsia="仿宋_GB2312" w:hAnsi="仿宋" w:cs="FZFSK--GBK1-0"/>
          <w:kern w:val="0"/>
          <w:sz w:val="32"/>
          <w:szCs w:val="32"/>
          <w:u w:val="single"/>
        </w:rPr>
      </w:pPr>
      <w:r>
        <w:rPr>
          <w:rFonts w:ascii="仿宋_GB2312" w:eastAsia="仿宋_GB2312" w:hAnsi="仿宋" w:cs="FZFSK--GBK1-0" w:hint="eastAsia"/>
          <w:kern w:val="0"/>
          <w:sz w:val="32"/>
          <w:szCs w:val="32"/>
        </w:rPr>
        <w:t>（二）来青创业的，首次创办或参与创办企业，人才为第一大股东并占股（直接持股）30%及以上，且创办企业在2年内主营收入达到100万元,并按规定缴纳社会保险。创办企业至少吸纳本市户籍3人以上就业（不含创业者本人）,并按规定在青缴纳社会保险。</w:t>
      </w:r>
    </w:p>
    <w:p w:rsidR="006928ED" w:rsidRPr="00D1024E"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sidRPr="00D1024E">
        <w:rPr>
          <w:rFonts w:ascii="仿宋_GB2312" w:eastAsia="仿宋_GB2312" w:hAnsi="仿宋" w:cs="FZFSK--GBK1-0" w:hint="eastAsia"/>
          <w:kern w:val="0"/>
          <w:sz w:val="32"/>
          <w:szCs w:val="32"/>
        </w:rPr>
        <w:t>（三）入选市产业领军人才团队的，须为市科技部门认定的市产业领军人才一类、二类团队，且团队中团队带头人和至少两名全职核心成员须为引进。</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t>第七条</w:t>
      </w:r>
      <w:r>
        <w:rPr>
          <w:rFonts w:ascii="仿宋_GB2312" w:eastAsia="仿宋_GB2312" w:hAnsi="仿宋" w:cs="FZFSK--GBK1-0" w:hint="eastAsia"/>
          <w:kern w:val="0"/>
          <w:sz w:val="32"/>
          <w:szCs w:val="32"/>
        </w:rPr>
        <w:t xml:space="preserve">  </w:t>
      </w:r>
      <w:r w:rsidRPr="00B31731">
        <w:rPr>
          <w:rFonts w:ascii="仿宋_GB2312" w:eastAsia="仿宋_GB2312" w:hAnsi="仿宋" w:cs="FZFSK--GBK1-0" w:hint="eastAsia"/>
          <w:kern w:val="0"/>
          <w:sz w:val="32"/>
          <w:szCs w:val="32"/>
        </w:rPr>
        <w:t xml:space="preserve">中介机构引进国（境）外留学归国的博士应取得国（境）外高校或科研院所博士学位，且经教育部国（境）外学历学位认证，并符合以下条件之一： </w:t>
      </w:r>
    </w:p>
    <w:p w:rsidR="006928ED" w:rsidRPr="00DA03D5" w:rsidRDefault="006928ED" w:rsidP="006928ED">
      <w:pPr>
        <w:spacing w:line="560" w:lineRule="exact"/>
        <w:ind w:firstLineChars="200" w:firstLine="640"/>
        <w:rPr>
          <w:rFonts w:ascii="仿宋_GB2312" w:eastAsia="仿宋_GB2312" w:hAnsi="仿宋" w:cs="FZFSK--GBK1-0"/>
          <w:color w:val="000000"/>
          <w:kern w:val="0"/>
          <w:sz w:val="32"/>
          <w:szCs w:val="32"/>
        </w:rPr>
      </w:pPr>
      <w:r>
        <w:rPr>
          <w:rFonts w:ascii="仿宋_GB2312" w:eastAsia="仿宋_GB2312" w:hAnsi="仿宋" w:cs="FZFSK--GBK1-0" w:hint="eastAsia"/>
          <w:kern w:val="0"/>
          <w:sz w:val="32"/>
          <w:szCs w:val="32"/>
        </w:rPr>
        <w:t>（一）首次到我市辖区内企事业单位就业，与我市辖区内具有独立法人资格的企事业单位签订</w:t>
      </w:r>
      <w:r>
        <w:rPr>
          <w:rFonts w:ascii="仿宋_GB2312" w:eastAsia="仿宋_GB2312" w:hAnsi="仿宋" w:cs="E-BZ" w:hint="eastAsia"/>
          <w:kern w:val="0"/>
          <w:sz w:val="32"/>
          <w:szCs w:val="32"/>
        </w:rPr>
        <w:t>3</w:t>
      </w:r>
      <w:r>
        <w:rPr>
          <w:rFonts w:ascii="仿宋_GB2312" w:eastAsia="仿宋_GB2312" w:hAnsi="仿宋" w:cs="FZFSK--GBK1-0" w:hint="eastAsia"/>
          <w:kern w:val="0"/>
          <w:sz w:val="32"/>
          <w:szCs w:val="32"/>
        </w:rPr>
        <w:t>年以上具有法律效力的</w:t>
      </w:r>
      <w:r w:rsidRPr="00FB4F5A">
        <w:rPr>
          <w:rFonts w:ascii="仿宋_GB2312" w:eastAsia="仿宋_GB2312" w:hAnsi="仿宋" w:cs="FZFSK--GBK1-0" w:hint="eastAsia"/>
          <w:kern w:val="0"/>
          <w:sz w:val="32"/>
          <w:szCs w:val="32"/>
        </w:rPr>
        <w:t>劳动</w:t>
      </w:r>
      <w:r w:rsidRPr="00FB4F5A">
        <w:rPr>
          <w:rFonts w:ascii="仿宋_GB2312" w:eastAsia="仿宋_GB2312" w:hAnsi="仿宋" w:cs="E-BZ" w:hint="eastAsia"/>
          <w:kern w:val="0"/>
          <w:sz w:val="32"/>
          <w:szCs w:val="32"/>
        </w:rPr>
        <w:t>(</w:t>
      </w:r>
      <w:r w:rsidRPr="00FB4F5A">
        <w:rPr>
          <w:rFonts w:ascii="仿宋_GB2312" w:eastAsia="仿宋_GB2312" w:hAnsi="仿宋" w:cs="FZFSK--GBK1-0" w:hint="eastAsia"/>
          <w:kern w:val="0"/>
          <w:sz w:val="32"/>
          <w:szCs w:val="32"/>
        </w:rPr>
        <w:t>聘用</w:t>
      </w:r>
      <w:r w:rsidRPr="00FB4F5A">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合同</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合同期限在申报范围内)</w:t>
      </w:r>
      <w:r w:rsidRPr="00DA03D5">
        <w:rPr>
          <w:rFonts w:ascii="仿宋_GB2312" w:eastAsia="仿宋_GB2312" w:hAnsi="仿宋" w:cs="FZFSK--GBK1-0" w:hint="eastAsia"/>
          <w:color w:val="000000"/>
          <w:kern w:val="0"/>
          <w:sz w:val="32"/>
          <w:szCs w:val="32"/>
        </w:rPr>
        <w:t>,按规定在青缴纳社会保险</w:t>
      </w:r>
      <w:r>
        <w:rPr>
          <w:rFonts w:ascii="仿宋_GB2312" w:eastAsia="仿宋_GB2312" w:hAnsi="仿宋" w:cs="FZFSK--GBK1-0" w:hint="eastAsia"/>
          <w:color w:val="000000"/>
          <w:kern w:val="0"/>
          <w:sz w:val="32"/>
          <w:szCs w:val="32"/>
        </w:rPr>
        <w:t>。其</w:t>
      </w:r>
      <w:r w:rsidRPr="00FB4F5A">
        <w:rPr>
          <w:rFonts w:ascii="仿宋_GB2312" w:eastAsia="仿宋_GB2312" w:hAnsi="仿宋" w:cs="FZFSK--GBK1-0" w:hint="eastAsia"/>
          <w:kern w:val="0"/>
          <w:sz w:val="32"/>
          <w:szCs w:val="32"/>
        </w:rPr>
        <w:t>中，</w:t>
      </w:r>
      <w:r w:rsidRPr="00DA03D5">
        <w:rPr>
          <w:rFonts w:ascii="仿宋_GB2312" w:eastAsia="仿宋_GB2312" w:hAnsi="仿宋" w:cs="FZFSK--GBK1-0" w:hint="eastAsia"/>
          <w:color w:val="000000"/>
          <w:kern w:val="0"/>
          <w:sz w:val="32"/>
          <w:szCs w:val="32"/>
        </w:rPr>
        <w:t>到事业单位就业的，须</w:t>
      </w:r>
      <w:r w:rsidRPr="00DA03D5">
        <w:rPr>
          <w:rFonts w:ascii="仿宋_GB2312" w:eastAsia="仿宋_GB2312" w:hAnsi="仿宋" w:cs="E-BZ" w:hint="eastAsia"/>
          <w:color w:val="000000"/>
          <w:kern w:val="0"/>
          <w:sz w:val="32"/>
          <w:szCs w:val="32"/>
        </w:rPr>
        <w:t>将人事关系</w:t>
      </w:r>
      <w:r w:rsidRPr="00DA03D5">
        <w:rPr>
          <w:rFonts w:ascii="仿宋_GB2312" w:eastAsia="仿宋_GB2312" w:hAnsi="仿宋" w:cs="FZFSK--GBK1-0" w:hint="eastAsia"/>
          <w:color w:val="000000"/>
          <w:kern w:val="0"/>
          <w:sz w:val="32"/>
          <w:szCs w:val="32"/>
        </w:rPr>
        <w:t>转入我市。</w:t>
      </w:r>
    </w:p>
    <w:p w:rsidR="006928ED" w:rsidRDefault="006928ED" w:rsidP="006928ED">
      <w:pPr>
        <w:widowControl/>
        <w:spacing w:line="560" w:lineRule="exact"/>
        <w:ind w:firstLineChars="200" w:firstLine="640"/>
        <w:rPr>
          <w:rFonts w:ascii="仿宋_GB2312" w:eastAsia="仿宋_GB2312" w:hAnsi="仿宋" w:cs="FZFSK--GBK1-0"/>
          <w:kern w:val="0"/>
          <w:sz w:val="32"/>
          <w:szCs w:val="32"/>
        </w:rPr>
      </w:pPr>
      <w:r>
        <w:rPr>
          <w:rFonts w:ascii="仿宋_GB2312" w:eastAsia="仿宋_GB2312" w:hAnsi="仿宋" w:cs="FZFSK--GBK1-0" w:hint="eastAsia"/>
          <w:kern w:val="0"/>
          <w:sz w:val="32"/>
          <w:szCs w:val="32"/>
        </w:rPr>
        <w:lastRenderedPageBreak/>
        <w:t>（二</w:t>
      </w:r>
      <w:r w:rsidRPr="00D51388">
        <w:rPr>
          <w:rFonts w:ascii="仿宋_GB2312" w:eastAsia="仿宋_GB2312" w:hAnsi="仿宋" w:cs="FZFSK--GBK1-0" w:hint="eastAsia"/>
          <w:kern w:val="0"/>
          <w:sz w:val="32"/>
          <w:szCs w:val="32"/>
        </w:rPr>
        <w:t>）首次来青创办或参与创办企业，为企业第一大股东并占股（直接持股）30%及以上，按规定缴纳社会保险。</w:t>
      </w:r>
      <w:r>
        <w:rPr>
          <w:rFonts w:ascii="仿宋_GB2312" w:eastAsia="仿宋_GB2312" w:hAnsi="仿宋" w:cs="FZFSK--GBK1-0" w:hint="eastAsia"/>
          <w:kern w:val="0"/>
          <w:sz w:val="32"/>
          <w:szCs w:val="32"/>
        </w:rPr>
        <w:t>创办企业至少吸纳本市户籍1人以上就业（不含创业者本人）,并按规定在青缴纳社会保险。</w:t>
      </w:r>
    </w:p>
    <w:p w:rsidR="006928ED" w:rsidRDefault="006928ED" w:rsidP="006928ED">
      <w:pPr>
        <w:autoSpaceDE w:val="0"/>
        <w:autoSpaceDN w:val="0"/>
        <w:adjustRightInd w:val="0"/>
        <w:spacing w:line="560" w:lineRule="exact"/>
        <w:ind w:firstLineChars="1000" w:firstLine="3200"/>
        <w:jc w:val="left"/>
        <w:rPr>
          <w:rFonts w:ascii="黑体" w:eastAsia="黑体" w:hAnsi="Adobe 仿宋 Std R"/>
          <w:sz w:val="32"/>
          <w:szCs w:val="32"/>
        </w:rPr>
      </w:pPr>
    </w:p>
    <w:p w:rsidR="006928ED" w:rsidRDefault="006928ED" w:rsidP="006928ED">
      <w:pPr>
        <w:numPr>
          <w:ilvl w:val="0"/>
          <w:numId w:val="1"/>
        </w:numPr>
        <w:autoSpaceDE w:val="0"/>
        <w:autoSpaceDN w:val="0"/>
        <w:adjustRightInd w:val="0"/>
        <w:spacing w:line="560" w:lineRule="exact"/>
        <w:jc w:val="left"/>
        <w:rPr>
          <w:rFonts w:ascii="黑体" w:eastAsia="黑体" w:hAnsi="Adobe 仿宋 Std R"/>
          <w:sz w:val="32"/>
          <w:szCs w:val="32"/>
        </w:rPr>
      </w:pPr>
      <w:r>
        <w:rPr>
          <w:rFonts w:ascii="黑体" w:eastAsia="黑体" w:hAnsi="Adobe 仿宋 Std R" w:hint="eastAsia"/>
          <w:sz w:val="32"/>
          <w:szCs w:val="32"/>
        </w:rPr>
        <w:t xml:space="preserve">  奖励标准</w:t>
      </w:r>
    </w:p>
    <w:p w:rsidR="006928ED" w:rsidRDefault="006928ED" w:rsidP="006928ED">
      <w:pPr>
        <w:autoSpaceDE w:val="0"/>
        <w:autoSpaceDN w:val="0"/>
        <w:adjustRightInd w:val="0"/>
        <w:spacing w:line="560" w:lineRule="exact"/>
        <w:ind w:left="4120"/>
        <w:jc w:val="left"/>
        <w:rPr>
          <w:rFonts w:ascii="仿宋_GB2312" w:eastAsia="仿宋_GB2312" w:hAnsi="仿宋" w:cs="E-BZ"/>
          <w:color w:val="FF0000"/>
          <w:kern w:val="0"/>
          <w:sz w:val="32"/>
          <w:szCs w:val="32"/>
        </w:rPr>
      </w:pP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黑体" w:eastAsia="黑体" w:hAnsi="黑体" w:cs="FZHTK--GBK1-0" w:hint="eastAsia"/>
          <w:kern w:val="0"/>
          <w:sz w:val="32"/>
          <w:szCs w:val="32"/>
        </w:rPr>
        <w:t>第八条</w:t>
      </w:r>
      <w:r>
        <w:rPr>
          <w:rFonts w:ascii="仿宋_GB2312" w:eastAsia="仿宋_GB2312" w:hAnsi="仿宋" w:cs="FZHTK--GBK1-0" w:hint="eastAsia"/>
          <w:kern w:val="0"/>
          <w:sz w:val="32"/>
          <w:szCs w:val="32"/>
        </w:rPr>
        <w:t xml:space="preserve">  </w:t>
      </w:r>
      <w:r>
        <w:rPr>
          <w:rFonts w:ascii="仿宋_GB2312" w:eastAsia="仿宋_GB2312" w:hAnsi="仿宋" w:cs="FZFSK--GBK1-0" w:hint="eastAsia"/>
          <w:kern w:val="0"/>
          <w:sz w:val="32"/>
          <w:szCs w:val="32"/>
        </w:rPr>
        <w:t>对介绍引进高层次人才及团队的中介机构和个人</w:t>
      </w:r>
      <w:r w:rsidRPr="00581F44">
        <w:rPr>
          <w:rFonts w:ascii="仿宋_GB2312" w:eastAsia="仿宋_GB2312" w:hAnsi="仿宋" w:cs="FZFSK--GBK1-0" w:hint="eastAsia"/>
          <w:kern w:val="0"/>
          <w:sz w:val="32"/>
          <w:szCs w:val="32"/>
        </w:rPr>
        <w:t>按以下标准</w:t>
      </w:r>
      <w:r>
        <w:rPr>
          <w:rFonts w:ascii="仿宋_GB2312" w:eastAsia="仿宋_GB2312" w:hAnsi="仿宋" w:cs="FZFSK--GBK1-0" w:hint="eastAsia"/>
          <w:kern w:val="0"/>
          <w:sz w:val="32"/>
          <w:szCs w:val="32"/>
        </w:rPr>
        <w:t>给予奖励</w:t>
      </w:r>
      <w:r>
        <w:rPr>
          <w:rFonts w:ascii="仿宋_GB2312" w:eastAsia="仿宋_GB2312" w:hAnsi="仿宋" w:cs="E-BZ" w:hint="eastAsia"/>
          <w:kern w:val="0"/>
          <w:sz w:val="32"/>
          <w:szCs w:val="32"/>
        </w:rPr>
        <w:t>:</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E-BZ" w:hint="eastAsia"/>
          <w:kern w:val="0"/>
          <w:sz w:val="32"/>
          <w:szCs w:val="32"/>
        </w:rPr>
        <w:t>（一）</w:t>
      </w:r>
      <w:r>
        <w:rPr>
          <w:rFonts w:ascii="仿宋_GB2312" w:eastAsia="仿宋_GB2312" w:hAnsi="仿宋" w:cs="FZFSK--GBK1-0" w:hint="eastAsia"/>
          <w:kern w:val="0"/>
          <w:sz w:val="32"/>
          <w:szCs w:val="32"/>
        </w:rPr>
        <w:t>介绍引进</w:t>
      </w:r>
      <w:r>
        <w:rPr>
          <w:rFonts w:ascii="仿宋_GB2312" w:eastAsia="仿宋_GB2312" w:hAnsi="仿宋" w:cs="E-BZ" w:hint="eastAsia"/>
          <w:kern w:val="0"/>
          <w:sz w:val="32"/>
          <w:szCs w:val="32"/>
        </w:rPr>
        <w:t>A</w:t>
      </w:r>
      <w:r>
        <w:rPr>
          <w:rFonts w:ascii="仿宋_GB2312" w:eastAsia="仿宋_GB2312" w:hAnsi="仿宋" w:cs="FZFSK--GBK1-0" w:hint="eastAsia"/>
          <w:kern w:val="0"/>
          <w:sz w:val="32"/>
          <w:szCs w:val="32"/>
        </w:rPr>
        <w:t>类人才的，每引进</w:t>
      </w:r>
      <w:r>
        <w:rPr>
          <w:rFonts w:ascii="仿宋_GB2312" w:eastAsia="仿宋_GB2312" w:hAnsi="仿宋" w:cs="E-BZ" w:hint="eastAsia"/>
          <w:kern w:val="0"/>
          <w:sz w:val="32"/>
          <w:szCs w:val="32"/>
        </w:rPr>
        <w:t>1</w:t>
      </w:r>
      <w:r>
        <w:rPr>
          <w:rFonts w:ascii="仿宋_GB2312" w:eastAsia="仿宋_GB2312" w:hAnsi="仿宋" w:cs="FZFSK--GBK1-0" w:hint="eastAsia"/>
          <w:kern w:val="0"/>
          <w:sz w:val="32"/>
          <w:szCs w:val="32"/>
        </w:rPr>
        <w:t>名奖励</w:t>
      </w:r>
      <w:r>
        <w:rPr>
          <w:rFonts w:ascii="仿宋_GB2312" w:eastAsia="仿宋_GB2312" w:hAnsi="仿宋" w:cs="E-BZ" w:hint="eastAsia"/>
          <w:kern w:val="0"/>
          <w:sz w:val="32"/>
          <w:szCs w:val="32"/>
        </w:rPr>
        <w:t>50</w:t>
      </w:r>
      <w:r>
        <w:rPr>
          <w:rFonts w:ascii="仿宋_GB2312" w:eastAsia="仿宋_GB2312" w:hAnsi="仿宋" w:cs="FZFSK--GBK1-0" w:hint="eastAsia"/>
          <w:kern w:val="0"/>
          <w:sz w:val="32"/>
          <w:szCs w:val="32"/>
        </w:rPr>
        <w:t>万元</w:t>
      </w:r>
      <w:r>
        <w:rPr>
          <w:rFonts w:ascii="仿宋_GB2312" w:eastAsia="仿宋_GB2312" w:hAnsi="仿宋" w:cs="E-BZ" w:hint="eastAsia"/>
          <w:kern w:val="0"/>
          <w:sz w:val="32"/>
          <w:szCs w:val="32"/>
        </w:rPr>
        <w:t>;</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E-BZ" w:hint="eastAsia"/>
          <w:kern w:val="0"/>
          <w:sz w:val="32"/>
          <w:szCs w:val="32"/>
        </w:rPr>
        <w:t>（二）</w:t>
      </w:r>
      <w:r>
        <w:rPr>
          <w:rFonts w:ascii="仿宋_GB2312" w:eastAsia="仿宋_GB2312" w:hAnsi="仿宋" w:cs="FZFSK--GBK1-0" w:hint="eastAsia"/>
          <w:kern w:val="0"/>
          <w:sz w:val="32"/>
          <w:szCs w:val="32"/>
        </w:rPr>
        <w:t>介绍引进</w:t>
      </w:r>
      <w:r>
        <w:rPr>
          <w:rFonts w:ascii="仿宋_GB2312" w:eastAsia="仿宋_GB2312" w:hAnsi="仿宋" w:cs="E-BZ" w:hint="eastAsia"/>
          <w:kern w:val="0"/>
          <w:sz w:val="32"/>
          <w:szCs w:val="32"/>
        </w:rPr>
        <w:t>B</w:t>
      </w:r>
      <w:r>
        <w:rPr>
          <w:rFonts w:ascii="仿宋_GB2312" w:eastAsia="仿宋_GB2312" w:hAnsi="仿宋" w:cs="FZFSK--GBK1-0" w:hint="eastAsia"/>
          <w:kern w:val="0"/>
          <w:sz w:val="32"/>
          <w:szCs w:val="32"/>
        </w:rPr>
        <w:t>类人才的，每引进</w:t>
      </w:r>
      <w:r>
        <w:rPr>
          <w:rFonts w:ascii="仿宋_GB2312" w:eastAsia="仿宋_GB2312" w:hAnsi="仿宋" w:cs="E-BZ" w:hint="eastAsia"/>
          <w:kern w:val="0"/>
          <w:sz w:val="32"/>
          <w:szCs w:val="32"/>
        </w:rPr>
        <w:t>1</w:t>
      </w:r>
      <w:r>
        <w:rPr>
          <w:rFonts w:ascii="仿宋_GB2312" w:eastAsia="仿宋_GB2312" w:hAnsi="仿宋" w:cs="FZFSK--GBK1-0" w:hint="eastAsia"/>
          <w:kern w:val="0"/>
          <w:sz w:val="32"/>
          <w:szCs w:val="32"/>
        </w:rPr>
        <w:t>名奖励</w:t>
      </w:r>
      <w:r>
        <w:rPr>
          <w:rFonts w:ascii="仿宋_GB2312" w:eastAsia="仿宋_GB2312" w:hAnsi="仿宋" w:cs="E-BZ" w:hint="eastAsia"/>
          <w:kern w:val="0"/>
          <w:sz w:val="32"/>
          <w:szCs w:val="32"/>
        </w:rPr>
        <w:t>30</w:t>
      </w:r>
      <w:r>
        <w:rPr>
          <w:rFonts w:ascii="仿宋_GB2312" w:eastAsia="仿宋_GB2312" w:hAnsi="仿宋" w:cs="FZFSK--GBK1-0" w:hint="eastAsia"/>
          <w:kern w:val="0"/>
          <w:sz w:val="32"/>
          <w:szCs w:val="32"/>
        </w:rPr>
        <w:t>万元</w:t>
      </w:r>
      <w:r>
        <w:rPr>
          <w:rFonts w:ascii="仿宋_GB2312" w:eastAsia="仿宋_GB2312" w:hAnsi="仿宋" w:cs="E-BZ" w:hint="eastAsia"/>
          <w:kern w:val="0"/>
          <w:sz w:val="32"/>
          <w:szCs w:val="32"/>
        </w:rPr>
        <w:t>;</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E-BZ" w:hint="eastAsia"/>
          <w:kern w:val="0"/>
          <w:sz w:val="32"/>
          <w:szCs w:val="32"/>
        </w:rPr>
        <w:t>（三）</w:t>
      </w:r>
      <w:r>
        <w:rPr>
          <w:rFonts w:ascii="仿宋_GB2312" w:eastAsia="仿宋_GB2312" w:hAnsi="仿宋" w:cs="FZFSK--GBK1-0" w:hint="eastAsia"/>
          <w:kern w:val="0"/>
          <w:sz w:val="32"/>
          <w:szCs w:val="32"/>
        </w:rPr>
        <w:t>介绍引进</w:t>
      </w:r>
      <w:r>
        <w:rPr>
          <w:rFonts w:ascii="仿宋_GB2312" w:eastAsia="仿宋_GB2312" w:hAnsi="仿宋" w:cs="E-BZ" w:hint="eastAsia"/>
          <w:kern w:val="0"/>
          <w:sz w:val="32"/>
          <w:szCs w:val="32"/>
        </w:rPr>
        <w:t>C</w:t>
      </w:r>
      <w:r>
        <w:rPr>
          <w:rFonts w:ascii="仿宋_GB2312" w:eastAsia="仿宋_GB2312" w:hAnsi="仿宋" w:cs="FZFSK--GBK1-0" w:hint="eastAsia"/>
          <w:kern w:val="0"/>
          <w:sz w:val="32"/>
          <w:szCs w:val="32"/>
        </w:rPr>
        <w:t>类人才的</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每引进</w:t>
      </w:r>
      <w:r>
        <w:rPr>
          <w:rFonts w:ascii="仿宋_GB2312" w:eastAsia="仿宋_GB2312" w:hAnsi="仿宋" w:cs="E-BZ" w:hint="eastAsia"/>
          <w:kern w:val="0"/>
          <w:sz w:val="32"/>
          <w:szCs w:val="32"/>
        </w:rPr>
        <w:t>1</w:t>
      </w:r>
      <w:r>
        <w:rPr>
          <w:rFonts w:ascii="仿宋_GB2312" w:eastAsia="仿宋_GB2312" w:hAnsi="仿宋" w:cs="FZFSK--GBK1-0" w:hint="eastAsia"/>
          <w:kern w:val="0"/>
          <w:sz w:val="32"/>
          <w:szCs w:val="32"/>
        </w:rPr>
        <w:t>名奖励</w:t>
      </w:r>
      <w:r>
        <w:rPr>
          <w:rFonts w:ascii="仿宋_GB2312" w:eastAsia="仿宋_GB2312" w:hAnsi="仿宋" w:cs="E-BZ" w:hint="eastAsia"/>
          <w:kern w:val="0"/>
          <w:sz w:val="32"/>
          <w:szCs w:val="32"/>
        </w:rPr>
        <w:t>10</w:t>
      </w:r>
      <w:r>
        <w:rPr>
          <w:rFonts w:ascii="仿宋_GB2312" w:eastAsia="仿宋_GB2312" w:hAnsi="仿宋" w:cs="FZFSK--GBK1-0" w:hint="eastAsia"/>
          <w:kern w:val="0"/>
          <w:sz w:val="32"/>
          <w:szCs w:val="32"/>
        </w:rPr>
        <w:t>万元</w:t>
      </w:r>
      <w:r>
        <w:rPr>
          <w:rFonts w:ascii="仿宋_GB2312" w:eastAsia="仿宋_GB2312" w:hAnsi="仿宋" w:cs="E-BZ" w:hint="eastAsia"/>
          <w:kern w:val="0"/>
          <w:sz w:val="32"/>
          <w:szCs w:val="32"/>
        </w:rPr>
        <w:t>;</w:t>
      </w:r>
    </w:p>
    <w:p w:rsidR="006928ED" w:rsidRDefault="006928ED" w:rsidP="006928ED">
      <w:pPr>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E-BZ" w:hint="eastAsia"/>
          <w:kern w:val="0"/>
          <w:sz w:val="32"/>
          <w:szCs w:val="32"/>
        </w:rPr>
        <w:t>（四）</w:t>
      </w:r>
      <w:r>
        <w:rPr>
          <w:rFonts w:ascii="仿宋_GB2312" w:eastAsia="仿宋_GB2312" w:hAnsi="仿宋" w:cs="FZFSK--GBK1-0" w:hint="eastAsia"/>
          <w:kern w:val="0"/>
          <w:sz w:val="32"/>
          <w:szCs w:val="32"/>
        </w:rPr>
        <w:t>介绍引进国（境）外留学归国人才的，当年度内每引进5名博士奖励10万元；</w:t>
      </w:r>
    </w:p>
    <w:p w:rsidR="006928ED" w:rsidRPr="00D44384"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（五）</w:t>
      </w:r>
      <w:r>
        <w:rPr>
          <w:rFonts w:ascii="仿宋_GB2312" w:eastAsia="仿宋_GB2312" w:hAnsi="仿宋_GB2312" w:cs="仿宋_GB2312" w:hint="eastAsia"/>
          <w:sz w:val="32"/>
        </w:rPr>
        <w:t>介绍引进并</w:t>
      </w:r>
      <w:r>
        <w:rPr>
          <w:rFonts w:ascii="仿宋_GB2312" w:eastAsia="仿宋_GB2312" w:hAnsi="仿宋" w:cs="FZFSK--GBK1-0" w:hint="eastAsia"/>
          <w:kern w:val="0"/>
          <w:sz w:val="32"/>
          <w:szCs w:val="32"/>
        </w:rPr>
        <w:t>入选市产业</w:t>
      </w:r>
      <w:r>
        <w:rPr>
          <w:rFonts w:ascii="仿宋_GB2312" w:eastAsia="仿宋_GB2312" w:hAnsi="仿宋" w:cs="E-BZ" w:hint="eastAsia"/>
          <w:kern w:val="0"/>
          <w:sz w:val="32"/>
          <w:szCs w:val="32"/>
        </w:rPr>
        <w:t>领军人才一类、二类团队的高层次人才团队</w:t>
      </w:r>
      <w:r>
        <w:rPr>
          <w:rFonts w:ascii="仿宋_GB2312" w:eastAsia="仿宋_GB2312" w:hAnsi="仿宋" w:cs="FZFSK--GBK1-0" w:hint="eastAsia"/>
          <w:kern w:val="0"/>
          <w:sz w:val="32"/>
          <w:szCs w:val="32"/>
        </w:rPr>
        <w:t>，分别按引进</w:t>
      </w:r>
      <w:r w:rsidRPr="00D44384">
        <w:rPr>
          <w:rFonts w:ascii="仿宋_GB2312" w:eastAsia="仿宋_GB2312" w:hAnsi="仿宋" w:cs="FZFSK--GBK1-0" w:hint="eastAsia"/>
          <w:kern w:val="0"/>
          <w:sz w:val="32"/>
          <w:szCs w:val="32"/>
        </w:rPr>
        <w:t>青岛市高层次人才分类目录中Ｂ、C类层次奖励标准的</w:t>
      </w:r>
      <w:r w:rsidRPr="00D44384">
        <w:rPr>
          <w:rFonts w:ascii="仿宋_GB2312" w:eastAsia="仿宋_GB2312" w:hAnsi="仿宋" w:cs="E-BZ" w:hint="eastAsia"/>
          <w:kern w:val="0"/>
          <w:sz w:val="32"/>
          <w:szCs w:val="32"/>
        </w:rPr>
        <w:t>2</w:t>
      </w:r>
      <w:r w:rsidRPr="00D44384">
        <w:rPr>
          <w:rFonts w:ascii="仿宋_GB2312" w:eastAsia="仿宋_GB2312" w:hAnsi="仿宋" w:cs="FZFSK--GBK1-0" w:hint="eastAsia"/>
          <w:kern w:val="0"/>
          <w:sz w:val="32"/>
          <w:szCs w:val="32"/>
        </w:rPr>
        <w:t>倍给予奖励</w:t>
      </w:r>
      <w:r w:rsidRPr="00D44384">
        <w:rPr>
          <w:rFonts w:ascii="仿宋_GB2312" w:eastAsia="仿宋_GB2312" w:hAnsi="仿宋" w:cs="E-BZ" w:hint="eastAsia"/>
          <w:kern w:val="0"/>
          <w:sz w:val="32"/>
          <w:szCs w:val="32"/>
        </w:rPr>
        <w:t>,或按照团队带头人</w:t>
      </w:r>
      <w:r w:rsidRPr="00D44384">
        <w:rPr>
          <w:rFonts w:ascii="仿宋_GB2312" w:eastAsia="仿宋_GB2312" w:hAnsi="仿宋" w:cs="FZFSK--GBK1-0" w:hint="eastAsia"/>
          <w:kern w:val="0"/>
          <w:sz w:val="32"/>
          <w:szCs w:val="32"/>
        </w:rPr>
        <w:t>对应青岛市高层次人才分类目录中</w:t>
      </w:r>
      <w:r w:rsidRPr="00D44384">
        <w:rPr>
          <w:rFonts w:ascii="仿宋_GB2312" w:eastAsia="仿宋_GB2312" w:hAnsi="仿宋" w:cs="E-BZ" w:hint="eastAsia"/>
          <w:kern w:val="0"/>
          <w:sz w:val="32"/>
          <w:szCs w:val="32"/>
        </w:rPr>
        <w:t>A</w:t>
      </w:r>
      <w:r w:rsidRPr="00D44384">
        <w:rPr>
          <w:rFonts w:ascii="仿宋_GB2312" w:eastAsia="仿宋_GB2312" w:hAnsi="仿宋" w:cs="FZFSK--GBK1-0" w:hint="eastAsia"/>
          <w:kern w:val="0"/>
          <w:sz w:val="32"/>
          <w:szCs w:val="32"/>
        </w:rPr>
        <w:t>、</w:t>
      </w:r>
      <w:r w:rsidRPr="00D44384">
        <w:rPr>
          <w:rFonts w:ascii="仿宋_GB2312" w:eastAsia="仿宋_GB2312" w:hAnsi="仿宋" w:cs="E-BZ" w:hint="eastAsia"/>
          <w:kern w:val="0"/>
          <w:sz w:val="32"/>
          <w:szCs w:val="32"/>
        </w:rPr>
        <w:t>B</w:t>
      </w:r>
      <w:r w:rsidRPr="00D44384">
        <w:rPr>
          <w:rFonts w:ascii="仿宋_GB2312" w:eastAsia="仿宋_GB2312" w:hAnsi="仿宋" w:cs="FZFSK--GBK1-0" w:hint="eastAsia"/>
          <w:kern w:val="0"/>
          <w:sz w:val="32"/>
          <w:szCs w:val="32"/>
        </w:rPr>
        <w:t>、</w:t>
      </w:r>
      <w:r w:rsidRPr="00D44384">
        <w:rPr>
          <w:rFonts w:ascii="仿宋_GB2312" w:eastAsia="仿宋_GB2312" w:hAnsi="仿宋" w:cs="E-BZ" w:hint="eastAsia"/>
          <w:kern w:val="0"/>
          <w:sz w:val="32"/>
          <w:szCs w:val="32"/>
        </w:rPr>
        <w:t>C</w:t>
      </w:r>
      <w:r w:rsidRPr="00D44384">
        <w:rPr>
          <w:rFonts w:ascii="仿宋_GB2312" w:eastAsia="仿宋_GB2312" w:hAnsi="仿宋" w:cs="FZFSK--GBK1-0" w:hint="eastAsia"/>
          <w:kern w:val="0"/>
          <w:sz w:val="32"/>
          <w:szCs w:val="32"/>
        </w:rPr>
        <w:t>类层次奖励标准的</w:t>
      </w:r>
      <w:r w:rsidRPr="00D44384">
        <w:rPr>
          <w:rFonts w:ascii="仿宋_GB2312" w:eastAsia="仿宋_GB2312" w:hAnsi="仿宋" w:cs="E-BZ" w:hint="eastAsia"/>
          <w:kern w:val="0"/>
          <w:sz w:val="32"/>
          <w:szCs w:val="32"/>
        </w:rPr>
        <w:t>2</w:t>
      </w:r>
      <w:r w:rsidRPr="00D44384">
        <w:rPr>
          <w:rFonts w:ascii="仿宋_GB2312" w:eastAsia="仿宋_GB2312" w:hAnsi="仿宋" w:cs="FZFSK--GBK1-0" w:hint="eastAsia"/>
          <w:kern w:val="0"/>
          <w:sz w:val="32"/>
          <w:szCs w:val="32"/>
        </w:rPr>
        <w:t>倍给予奖励。</w:t>
      </w:r>
    </w:p>
    <w:p w:rsidR="006928ED" w:rsidRDefault="006928ED" w:rsidP="006928ED">
      <w:pPr>
        <w:spacing w:line="560" w:lineRule="exact"/>
        <w:ind w:firstLineChars="200" w:firstLine="640"/>
        <w:rPr>
          <w:rFonts w:ascii="仿宋_GB2312" w:eastAsia="仿宋_GB2312" w:hAnsi="仿宋" w:cs="E-BZ"/>
          <w:color w:val="FF0000"/>
          <w:kern w:val="0"/>
          <w:sz w:val="32"/>
          <w:szCs w:val="32"/>
        </w:rPr>
      </w:pPr>
      <w:r>
        <w:rPr>
          <w:rFonts w:ascii="仿宋_GB2312" w:eastAsia="仿宋_GB2312" w:hAnsi="仿宋" w:cs="FZFSK--GBK1-0" w:hint="eastAsia"/>
          <w:kern w:val="0"/>
          <w:sz w:val="32"/>
          <w:szCs w:val="32"/>
        </w:rPr>
        <w:t>对引进的人才、团队，</w:t>
      </w:r>
      <w:r w:rsidRPr="00D44384">
        <w:rPr>
          <w:rFonts w:ascii="仿宋_GB2312" w:eastAsia="仿宋_GB2312" w:hAnsi="仿宋" w:cs="FZFSK--GBK1-0" w:hint="eastAsia"/>
          <w:kern w:val="0"/>
          <w:sz w:val="32"/>
          <w:szCs w:val="32"/>
        </w:rPr>
        <w:t>自引进之日起</w:t>
      </w:r>
      <w:r>
        <w:rPr>
          <w:rFonts w:ascii="仿宋_GB2312" w:eastAsia="仿宋_GB2312" w:hAnsi="仿宋" w:cs="E-BZ" w:hint="eastAsia"/>
          <w:kern w:val="0"/>
          <w:sz w:val="32"/>
          <w:szCs w:val="32"/>
        </w:rPr>
        <w:t>24个月</w:t>
      </w:r>
      <w:r>
        <w:rPr>
          <w:rFonts w:ascii="仿宋_GB2312" w:eastAsia="仿宋_GB2312" w:hAnsi="仿宋" w:cs="FZFSK--GBK1-0" w:hint="eastAsia"/>
          <w:kern w:val="0"/>
          <w:sz w:val="32"/>
          <w:szCs w:val="32"/>
        </w:rPr>
        <w:t>内分别获得</w:t>
      </w:r>
      <w:r>
        <w:rPr>
          <w:rFonts w:ascii="仿宋_GB2312" w:eastAsia="仿宋_GB2312" w:hAnsi="仿宋" w:cs="E-BZ" w:hint="eastAsia"/>
          <w:kern w:val="0"/>
          <w:sz w:val="32"/>
          <w:szCs w:val="32"/>
        </w:rPr>
        <w:t>A</w:t>
      </w:r>
      <w:r>
        <w:rPr>
          <w:rFonts w:ascii="仿宋_GB2312" w:eastAsia="仿宋_GB2312" w:hAnsi="仿宋" w:cs="FZFSK--GBK1-0" w:hint="eastAsia"/>
          <w:kern w:val="0"/>
          <w:sz w:val="32"/>
          <w:szCs w:val="32"/>
        </w:rPr>
        <w:t>、</w:t>
      </w:r>
      <w:r>
        <w:rPr>
          <w:rFonts w:ascii="仿宋_GB2312" w:eastAsia="仿宋_GB2312" w:hAnsi="仿宋" w:cs="E-BZ" w:hint="eastAsia"/>
          <w:kern w:val="0"/>
          <w:sz w:val="32"/>
          <w:szCs w:val="32"/>
        </w:rPr>
        <w:t>B</w:t>
      </w:r>
      <w:r>
        <w:rPr>
          <w:rFonts w:ascii="仿宋_GB2312" w:eastAsia="仿宋_GB2312" w:hAnsi="仿宋" w:cs="FZFSK--GBK1-0" w:hint="eastAsia"/>
          <w:kern w:val="0"/>
          <w:sz w:val="32"/>
          <w:szCs w:val="32"/>
        </w:rPr>
        <w:t>、</w:t>
      </w:r>
      <w:r>
        <w:rPr>
          <w:rFonts w:ascii="仿宋_GB2312" w:eastAsia="仿宋_GB2312" w:hAnsi="仿宋" w:cs="E-BZ" w:hint="eastAsia"/>
          <w:kern w:val="0"/>
          <w:sz w:val="32"/>
          <w:szCs w:val="32"/>
        </w:rPr>
        <w:t>C</w:t>
      </w:r>
      <w:r>
        <w:rPr>
          <w:rFonts w:ascii="仿宋_GB2312" w:eastAsia="仿宋_GB2312" w:hAnsi="仿宋" w:cs="FZFSK--GBK1-0" w:hint="eastAsia"/>
          <w:kern w:val="0"/>
          <w:sz w:val="32"/>
          <w:szCs w:val="32"/>
        </w:rPr>
        <w:t>类层次、入选市产业</w:t>
      </w:r>
      <w:r>
        <w:rPr>
          <w:rFonts w:ascii="仿宋_GB2312" w:eastAsia="仿宋_GB2312" w:hAnsi="仿宋" w:cs="E-BZ" w:hint="eastAsia"/>
          <w:kern w:val="0"/>
          <w:sz w:val="32"/>
          <w:szCs w:val="32"/>
        </w:rPr>
        <w:t>领军人才一类或二类团队</w:t>
      </w:r>
      <w:r>
        <w:rPr>
          <w:rFonts w:ascii="仿宋_GB2312" w:eastAsia="仿宋_GB2312" w:hAnsi="仿宋" w:cs="FZFSK--GBK1-0" w:hint="eastAsia"/>
          <w:kern w:val="0"/>
          <w:sz w:val="32"/>
          <w:szCs w:val="32"/>
        </w:rPr>
        <w:t>的</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按</w:t>
      </w:r>
      <w:r>
        <w:rPr>
          <w:rFonts w:ascii="仿宋_GB2312" w:eastAsia="仿宋_GB2312" w:hAnsi="仿宋" w:cs="E-BZ" w:hint="eastAsia"/>
          <w:kern w:val="0"/>
          <w:sz w:val="32"/>
          <w:szCs w:val="32"/>
        </w:rPr>
        <w:t>相关标准</w:t>
      </w:r>
      <w:r>
        <w:rPr>
          <w:rFonts w:ascii="仿宋_GB2312" w:eastAsia="仿宋_GB2312" w:hAnsi="仿宋" w:cs="FZFSK--GBK1-0" w:hint="eastAsia"/>
          <w:kern w:val="0"/>
          <w:sz w:val="32"/>
          <w:szCs w:val="32"/>
        </w:rPr>
        <w:t>给予中介机构和个人奖励</w:t>
      </w:r>
      <w:r>
        <w:rPr>
          <w:rFonts w:ascii="仿宋_GB2312" w:eastAsia="仿宋_GB2312" w:hAnsi="仿宋" w:cs="E-BZ" w:hint="eastAsia"/>
          <w:kern w:val="0"/>
          <w:sz w:val="32"/>
          <w:szCs w:val="32"/>
        </w:rPr>
        <w:t>。</w:t>
      </w:r>
    </w:p>
    <w:p w:rsidR="006928ED" w:rsidRDefault="006928ED" w:rsidP="006928ED">
      <w:pPr>
        <w:spacing w:line="560" w:lineRule="exact"/>
        <w:ind w:left="-1" w:firstLineChars="950" w:firstLine="3040"/>
        <w:rPr>
          <w:rFonts w:ascii="黑体" w:eastAsia="黑体"/>
          <w:sz w:val="32"/>
          <w:szCs w:val="32"/>
        </w:rPr>
      </w:pPr>
    </w:p>
    <w:p w:rsidR="006928ED" w:rsidRDefault="006928ED" w:rsidP="006928ED">
      <w:pPr>
        <w:spacing w:line="560" w:lineRule="exact"/>
        <w:ind w:left="-1" w:firstLineChars="950" w:firstLine="3040"/>
        <w:rPr>
          <w:rFonts w:ascii="黑体" w:eastAsia="黑体"/>
          <w:sz w:val="32"/>
          <w:szCs w:val="32"/>
        </w:rPr>
      </w:pPr>
    </w:p>
    <w:p w:rsidR="006928ED" w:rsidRDefault="006928ED" w:rsidP="006928ED">
      <w:pPr>
        <w:spacing w:line="560" w:lineRule="exact"/>
        <w:ind w:left="-1" w:firstLineChars="950" w:firstLine="3040"/>
        <w:rPr>
          <w:rFonts w:ascii="黑体" w:eastAsia="黑体"/>
          <w:sz w:val="32"/>
          <w:szCs w:val="32"/>
        </w:rPr>
      </w:pPr>
      <w:r>
        <w:rPr>
          <w:rFonts w:ascii="黑体" w:eastAsia="黑体" w:hint="eastAsia"/>
          <w:sz w:val="32"/>
          <w:szCs w:val="32"/>
        </w:rPr>
        <w:lastRenderedPageBreak/>
        <w:t>第五章  申报程序</w:t>
      </w:r>
    </w:p>
    <w:p w:rsidR="006928ED" w:rsidRDefault="006928ED" w:rsidP="006928ED">
      <w:pPr>
        <w:spacing w:line="560" w:lineRule="exact"/>
        <w:ind w:left="2268"/>
        <w:rPr>
          <w:rFonts w:ascii="黑体" w:eastAsia="黑体"/>
          <w:sz w:val="32"/>
          <w:szCs w:val="32"/>
        </w:rPr>
      </w:pPr>
    </w:p>
    <w:p w:rsidR="006928ED" w:rsidRDefault="006928ED" w:rsidP="006928ED">
      <w:pPr>
        <w:spacing w:line="560" w:lineRule="exact"/>
        <w:ind w:firstLineChars="200" w:firstLine="640"/>
        <w:rPr>
          <w:rFonts w:ascii="仿宋_GB2312" w:eastAsia="仿宋_GB2312" w:hAnsi="仿宋" w:cs="E-BZ"/>
          <w:kern w:val="0"/>
          <w:sz w:val="32"/>
          <w:szCs w:val="32"/>
        </w:rPr>
      </w:pPr>
      <w:r>
        <w:rPr>
          <w:rFonts w:ascii="黑体" w:eastAsia="黑体" w:hAnsi="黑体" w:cs="FZHTK--GBK1-0" w:hint="eastAsia"/>
          <w:kern w:val="0"/>
          <w:sz w:val="32"/>
          <w:szCs w:val="32"/>
        </w:rPr>
        <w:t>第九条</w:t>
      </w:r>
      <w:r>
        <w:rPr>
          <w:rFonts w:ascii="仿宋_GB2312" w:eastAsia="仿宋_GB2312" w:hAnsi="仿宋" w:cs="FZHTK--GBK1-0" w:hint="eastAsia"/>
          <w:kern w:val="0"/>
          <w:sz w:val="32"/>
          <w:szCs w:val="32"/>
        </w:rPr>
        <w:t xml:space="preserve">  </w:t>
      </w:r>
      <w:r w:rsidRPr="002B0D59">
        <w:rPr>
          <w:rFonts w:ascii="仿宋_GB2312" w:eastAsia="仿宋_GB2312" w:hAnsi="仿宋" w:cs="E-BZ" w:hint="eastAsia"/>
          <w:kern w:val="0"/>
          <w:sz w:val="32"/>
          <w:szCs w:val="32"/>
        </w:rPr>
        <w:t>中介机构和个人</w:t>
      </w:r>
      <w:r>
        <w:rPr>
          <w:rFonts w:ascii="仿宋_GB2312" w:eastAsia="仿宋_GB2312" w:hAnsi="仿宋" w:cs="E-BZ" w:hint="eastAsia"/>
          <w:kern w:val="0"/>
          <w:sz w:val="32"/>
          <w:szCs w:val="32"/>
        </w:rPr>
        <w:t>申报引进</w:t>
      </w:r>
      <w:r>
        <w:rPr>
          <w:rFonts w:ascii="仿宋_GB2312" w:eastAsia="仿宋_GB2312" w:hAnsi="仿宋" w:cs="FZFSK--GBK1-0" w:hint="eastAsia"/>
          <w:kern w:val="0"/>
          <w:sz w:val="32"/>
          <w:szCs w:val="32"/>
        </w:rPr>
        <w:t>高层次人才及团队</w:t>
      </w:r>
      <w:r>
        <w:rPr>
          <w:rFonts w:ascii="仿宋_GB2312" w:eastAsia="仿宋_GB2312" w:hAnsi="仿宋" w:cs="E-BZ" w:hint="eastAsia"/>
          <w:kern w:val="0"/>
          <w:sz w:val="32"/>
          <w:szCs w:val="32"/>
        </w:rPr>
        <w:t>奖励</w:t>
      </w:r>
      <w:r>
        <w:rPr>
          <w:rFonts w:ascii="仿宋_GB2312" w:eastAsia="仿宋_GB2312" w:hAnsi="仿宋" w:cs="FZFSK--GBK1-0" w:hint="eastAsia"/>
          <w:kern w:val="0"/>
          <w:sz w:val="32"/>
          <w:szCs w:val="32"/>
        </w:rPr>
        <w:t>，应在引进高层次人才(含引进后24个月内获得</w:t>
      </w:r>
      <w:r>
        <w:rPr>
          <w:rFonts w:ascii="仿宋_GB2312" w:eastAsia="仿宋_GB2312" w:hAnsi="仿宋" w:cs="E-BZ" w:hint="eastAsia"/>
          <w:kern w:val="0"/>
          <w:sz w:val="32"/>
          <w:szCs w:val="32"/>
        </w:rPr>
        <w:t>A</w:t>
      </w:r>
      <w:r>
        <w:rPr>
          <w:rFonts w:ascii="仿宋_GB2312" w:eastAsia="仿宋_GB2312" w:hAnsi="仿宋" w:cs="FZFSK--GBK1-0" w:hint="eastAsia"/>
          <w:kern w:val="0"/>
          <w:sz w:val="32"/>
          <w:szCs w:val="32"/>
        </w:rPr>
        <w:t>、</w:t>
      </w:r>
      <w:r>
        <w:rPr>
          <w:rFonts w:ascii="仿宋_GB2312" w:eastAsia="仿宋_GB2312" w:hAnsi="仿宋" w:cs="E-BZ" w:hint="eastAsia"/>
          <w:kern w:val="0"/>
          <w:sz w:val="32"/>
          <w:szCs w:val="32"/>
        </w:rPr>
        <w:t>B</w:t>
      </w:r>
      <w:r>
        <w:rPr>
          <w:rFonts w:ascii="仿宋_GB2312" w:eastAsia="仿宋_GB2312" w:hAnsi="仿宋" w:cs="FZFSK--GBK1-0" w:hint="eastAsia"/>
          <w:kern w:val="0"/>
          <w:sz w:val="32"/>
          <w:szCs w:val="32"/>
        </w:rPr>
        <w:t>、</w:t>
      </w:r>
      <w:r>
        <w:rPr>
          <w:rFonts w:ascii="仿宋_GB2312" w:eastAsia="仿宋_GB2312" w:hAnsi="仿宋" w:cs="E-BZ" w:hint="eastAsia"/>
          <w:kern w:val="0"/>
          <w:sz w:val="32"/>
          <w:szCs w:val="32"/>
        </w:rPr>
        <w:t>C</w:t>
      </w:r>
      <w:r>
        <w:rPr>
          <w:rFonts w:ascii="仿宋_GB2312" w:eastAsia="仿宋_GB2312" w:hAnsi="仿宋" w:cs="FZFSK--GBK1-0" w:hint="eastAsia"/>
          <w:kern w:val="0"/>
          <w:sz w:val="32"/>
          <w:szCs w:val="32"/>
        </w:rPr>
        <w:t>类层次</w:t>
      </w:r>
      <w:r w:rsidRPr="002957E1">
        <w:rPr>
          <w:rFonts w:ascii="仿宋_GB2312" w:eastAsia="仿宋_GB2312" w:hAnsi="仿宋" w:cs="FZFSK--GBK1-0" w:hint="eastAsia"/>
          <w:kern w:val="0"/>
          <w:sz w:val="32"/>
          <w:szCs w:val="32"/>
        </w:rPr>
        <w:t>人才)</w:t>
      </w:r>
      <w:r>
        <w:rPr>
          <w:rFonts w:ascii="仿宋_GB2312" w:eastAsia="仿宋_GB2312" w:hAnsi="仿宋" w:cs="FZFSK--GBK1-0" w:hint="eastAsia"/>
          <w:kern w:val="0"/>
          <w:sz w:val="32"/>
          <w:szCs w:val="32"/>
        </w:rPr>
        <w:t>24个月以内、引进高层次人才团队(含引进后24个月内入选市产业</w:t>
      </w:r>
      <w:r>
        <w:rPr>
          <w:rFonts w:ascii="仿宋_GB2312" w:eastAsia="仿宋_GB2312" w:hAnsi="仿宋" w:cs="E-BZ" w:hint="eastAsia"/>
          <w:kern w:val="0"/>
          <w:sz w:val="32"/>
          <w:szCs w:val="32"/>
        </w:rPr>
        <w:t>领军人才一类或二类团队</w:t>
      </w:r>
      <w:r>
        <w:rPr>
          <w:rFonts w:ascii="仿宋_GB2312" w:eastAsia="仿宋_GB2312" w:hAnsi="仿宋" w:cs="FZFSK--GBK1-0" w:hint="eastAsia"/>
          <w:kern w:val="0"/>
          <w:sz w:val="32"/>
          <w:szCs w:val="32"/>
        </w:rPr>
        <w:t>)36个月以内随时申报奖励,超过时限的不再受理</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其中</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引进人才在青就业的</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起始时间自正式签订并履行</w:t>
      </w:r>
      <w:r w:rsidRPr="004A5FA0">
        <w:rPr>
          <w:rFonts w:ascii="仿宋_GB2312" w:eastAsia="仿宋_GB2312" w:hAnsi="仿宋" w:cs="FZFSK--GBK1-0" w:hint="eastAsia"/>
          <w:kern w:val="0"/>
          <w:sz w:val="32"/>
          <w:szCs w:val="32"/>
        </w:rPr>
        <w:t>劳动</w:t>
      </w:r>
      <w:r w:rsidRPr="004A5FA0">
        <w:rPr>
          <w:rFonts w:ascii="仿宋_GB2312" w:eastAsia="仿宋_GB2312" w:hAnsi="仿宋" w:cs="E-BZ" w:hint="eastAsia"/>
          <w:kern w:val="0"/>
          <w:sz w:val="32"/>
          <w:szCs w:val="32"/>
        </w:rPr>
        <w:t>(</w:t>
      </w:r>
      <w:r w:rsidRPr="004A5FA0">
        <w:rPr>
          <w:rFonts w:ascii="仿宋_GB2312" w:eastAsia="仿宋_GB2312" w:hAnsi="仿宋" w:cs="FZFSK--GBK1-0" w:hint="eastAsia"/>
          <w:kern w:val="0"/>
          <w:sz w:val="32"/>
          <w:szCs w:val="32"/>
        </w:rPr>
        <w:t>聘用</w:t>
      </w:r>
      <w:r w:rsidRPr="004A5FA0">
        <w:rPr>
          <w:rFonts w:ascii="仿宋_GB2312" w:eastAsia="仿宋_GB2312" w:hAnsi="仿宋" w:cs="E-BZ" w:hint="eastAsia"/>
          <w:kern w:val="0"/>
          <w:sz w:val="32"/>
          <w:szCs w:val="32"/>
        </w:rPr>
        <w:t>)</w:t>
      </w:r>
      <w:r w:rsidRPr="004A5FA0">
        <w:rPr>
          <w:rFonts w:ascii="仿宋_GB2312" w:eastAsia="仿宋_GB2312" w:hAnsi="仿宋" w:cs="FZFSK--GBK1-0" w:hint="eastAsia"/>
          <w:kern w:val="0"/>
          <w:sz w:val="32"/>
          <w:szCs w:val="32"/>
        </w:rPr>
        <w:t>合同之日起算</w:t>
      </w:r>
      <w:r w:rsidRPr="004A5FA0">
        <w:rPr>
          <w:rFonts w:ascii="仿宋_GB2312" w:eastAsia="仿宋_GB2312" w:hAnsi="仿宋" w:cs="E-BZ" w:hint="eastAsia"/>
          <w:kern w:val="0"/>
          <w:sz w:val="32"/>
          <w:szCs w:val="32"/>
        </w:rPr>
        <w:t>;</w:t>
      </w:r>
      <w:r w:rsidRPr="004A5FA0">
        <w:rPr>
          <w:rFonts w:ascii="仿宋_GB2312" w:eastAsia="仿宋_GB2312" w:hAnsi="仿宋" w:cs="FZFSK--GBK1-0" w:hint="eastAsia"/>
          <w:kern w:val="0"/>
          <w:sz w:val="32"/>
          <w:szCs w:val="32"/>
        </w:rPr>
        <w:t>引进在青创业人才的</w:t>
      </w:r>
      <w:r w:rsidRPr="004A5FA0">
        <w:rPr>
          <w:rFonts w:ascii="仿宋_GB2312" w:eastAsia="仿宋_GB2312" w:hAnsi="仿宋" w:cs="E-BZ" w:hint="eastAsia"/>
          <w:kern w:val="0"/>
          <w:sz w:val="32"/>
          <w:szCs w:val="32"/>
        </w:rPr>
        <w:t>,</w:t>
      </w:r>
      <w:r w:rsidRPr="004A5FA0">
        <w:rPr>
          <w:rFonts w:ascii="仿宋_GB2312" w:eastAsia="仿宋_GB2312" w:hAnsi="仿宋" w:cs="FZFSK--GBK1-0" w:hint="eastAsia"/>
          <w:kern w:val="0"/>
          <w:sz w:val="32"/>
          <w:szCs w:val="32"/>
        </w:rPr>
        <w:t>自企业登记之日</w:t>
      </w:r>
      <w:r>
        <w:rPr>
          <w:rFonts w:ascii="仿宋_GB2312" w:eastAsia="仿宋_GB2312" w:hAnsi="仿宋" w:cs="FZFSK--GBK1-0" w:hint="eastAsia"/>
          <w:kern w:val="0"/>
          <w:sz w:val="32"/>
          <w:szCs w:val="32"/>
        </w:rPr>
        <w:t>起算。具体程序如下</w:t>
      </w:r>
      <w:r>
        <w:rPr>
          <w:rFonts w:ascii="仿宋_GB2312" w:eastAsia="仿宋_GB2312" w:hAnsi="仿宋" w:cs="E-BZ" w:hint="eastAsia"/>
          <w:kern w:val="0"/>
          <w:sz w:val="32"/>
          <w:szCs w:val="32"/>
        </w:rPr>
        <w:t>:</w:t>
      </w:r>
    </w:p>
    <w:p w:rsidR="006928ED" w:rsidRDefault="006928ED" w:rsidP="006928ED">
      <w:pPr>
        <w:spacing w:line="560" w:lineRule="exact"/>
        <w:jc w:val="left"/>
        <w:rPr>
          <w:rFonts w:ascii="仿宋_GB2312" w:eastAsia="仿宋_GB2312" w:hAnsi="仿宋" w:cs="E-BZ"/>
          <w:kern w:val="0"/>
          <w:sz w:val="32"/>
          <w:szCs w:val="32"/>
        </w:rPr>
      </w:pPr>
      <w:r>
        <w:rPr>
          <w:rFonts w:ascii="楷体" w:eastAsia="楷体" w:hAnsi="楷体" w:cs="楷体" w:hint="eastAsia"/>
          <w:kern w:val="0"/>
          <w:sz w:val="32"/>
          <w:szCs w:val="32"/>
        </w:rPr>
        <w:t xml:space="preserve">    （一）网上申报。</w:t>
      </w:r>
      <w:r>
        <w:rPr>
          <w:rFonts w:ascii="仿宋_GB2312" w:eastAsia="仿宋_GB2312" w:hAnsi="仿宋" w:cs="FZFSK--GBK1-0" w:hint="eastAsia"/>
          <w:kern w:val="0"/>
          <w:sz w:val="32"/>
          <w:szCs w:val="32"/>
        </w:rPr>
        <w:t>中介机构、个人准备申报材料（附件1）,经引进高层次人才</w:t>
      </w:r>
      <w:r w:rsidRPr="003E6A3A">
        <w:rPr>
          <w:rFonts w:ascii="仿宋_GB2312" w:eastAsia="仿宋_GB2312" w:hAnsi="仿宋" w:cs="FZFSK--GBK1-0" w:hint="eastAsia"/>
          <w:kern w:val="0"/>
          <w:sz w:val="32"/>
          <w:szCs w:val="32"/>
        </w:rPr>
        <w:t>（团队）单位同意后,在高层次人才（团队）</w:t>
      </w:r>
      <w:r>
        <w:rPr>
          <w:rFonts w:ascii="仿宋_GB2312" w:eastAsia="仿宋_GB2312" w:hAnsi="仿宋" w:cs="FZFSK--GBK1-0" w:hint="eastAsia"/>
          <w:kern w:val="0"/>
          <w:sz w:val="32"/>
          <w:szCs w:val="32"/>
        </w:rPr>
        <w:t>工作单位内部网站或办公场所醒目位置公示5个工作日后，登录“青岛人才网”（</w:t>
      </w:r>
      <w:bookmarkStart w:id="3" w:name="OLE_LINK8"/>
      <w:bookmarkStart w:id="4" w:name="OLE_LINK9"/>
      <w:r>
        <w:rPr>
          <w:rFonts w:ascii="仿宋_GB2312" w:eastAsia="仿宋_GB2312" w:hAnsi="仿宋" w:cs="FZFSK--GBK1-0" w:hint="eastAsia"/>
          <w:kern w:val="0"/>
          <w:sz w:val="32"/>
          <w:szCs w:val="32"/>
        </w:rPr>
        <w:t>http://rc.qingdao.gov.cn</w:t>
      </w:r>
      <w:bookmarkEnd w:id="3"/>
      <w:bookmarkEnd w:id="4"/>
      <w:r>
        <w:rPr>
          <w:rFonts w:ascii="仿宋_GB2312" w:eastAsia="仿宋_GB2312" w:hAnsi="仿宋" w:cs="FZFSK--GBK1-0" w:hint="eastAsia"/>
          <w:kern w:val="0"/>
          <w:sz w:val="32"/>
          <w:szCs w:val="32"/>
        </w:rPr>
        <w:t>）,进入“高层次人才”的“中介引才奖励”模块,</w:t>
      </w:r>
      <w:r w:rsidRPr="00A57ED3">
        <w:rPr>
          <w:rFonts w:ascii="仿宋_GB2312" w:eastAsia="仿宋_GB2312" w:hAnsi="宋体" w:cs="宋体" w:hint="eastAsia"/>
          <w:kern w:val="0"/>
          <w:sz w:val="32"/>
          <w:szCs w:val="32"/>
        </w:rPr>
        <w:t>填写</w:t>
      </w:r>
      <w:r w:rsidRPr="007D3BCE">
        <w:rPr>
          <w:rFonts w:ascii="仿宋_GB2312" w:eastAsia="仿宋_GB2312" w:hAnsi="宋体" w:cs="宋体" w:hint="eastAsia"/>
          <w:kern w:val="0"/>
          <w:sz w:val="32"/>
          <w:szCs w:val="32"/>
        </w:rPr>
        <w:t>诚信申报承诺书</w:t>
      </w:r>
      <w:r w:rsidRPr="00A57ED3">
        <w:rPr>
          <w:rFonts w:ascii="仿宋_GB2312" w:eastAsia="仿宋_GB2312" w:hAnsi="宋体" w:cs="宋体" w:hint="eastAsia"/>
          <w:kern w:val="0"/>
          <w:sz w:val="32"/>
          <w:szCs w:val="32"/>
        </w:rPr>
        <w:t>后，按要求</w:t>
      </w:r>
      <w:r>
        <w:rPr>
          <w:rFonts w:ascii="仿宋_GB2312" w:eastAsia="仿宋_GB2312" w:hAnsi="仿宋" w:cs="FZFSK--GBK1-0" w:hint="eastAsia"/>
          <w:kern w:val="0"/>
          <w:sz w:val="32"/>
          <w:szCs w:val="32"/>
        </w:rPr>
        <w:t>填写申报信息。在青岛行政区域外</w:t>
      </w:r>
      <w:r w:rsidRPr="00033681">
        <w:rPr>
          <w:rFonts w:ascii="仿宋_GB2312" w:eastAsia="仿宋_GB2312" w:hAnsi="仿宋" w:cs="FZFSK--GBK1-0" w:hint="eastAsia"/>
          <w:kern w:val="0"/>
          <w:sz w:val="32"/>
          <w:szCs w:val="32"/>
        </w:rPr>
        <w:t>登记</w:t>
      </w:r>
      <w:r>
        <w:rPr>
          <w:rFonts w:ascii="仿宋_GB2312" w:eastAsia="仿宋_GB2312" w:hAnsi="仿宋" w:cs="FZFSK--GBK1-0" w:hint="eastAsia"/>
          <w:kern w:val="0"/>
          <w:sz w:val="32"/>
          <w:szCs w:val="32"/>
        </w:rPr>
        <w:t>的中介机构、青岛行政区域外户籍的中介个人，由引进人才用人单位代为申报。</w:t>
      </w:r>
    </w:p>
    <w:p w:rsidR="006928ED" w:rsidRPr="007D3BCE" w:rsidRDefault="006928ED" w:rsidP="006928ED">
      <w:pPr>
        <w:autoSpaceDE w:val="0"/>
        <w:autoSpaceDN w:val="0"/>
        <w:adjustRightInd w:val="0"/>
        <w:spacing w:line="560" w:lineRule="exact"/>
        <w:ind w:firstLine="630"/>
        <w:jc w:val="left"/>
        <w:rPr>
          <w:rFonts w:ascii="仿宋_GB2312" w:eastAsia="仿宋_GB2312" w:hAnsi="仿宋" w:cs="E-BZ"/>
          <w:kern w:val="0"/>
          <w:sz w:val="32"/>
          <w:szCs w:val="32"/>
        </w:rPr>
      </w:pPr>
      <w:r>
        <w:rPr>
          <w:rFonts w:ascii="楷体" w:eastAsia="楷体" w:hAnsi="楷体" w:cs="楷体" w:hint="eastAsia"/>
          <w:kern w:val="0"/>
          <w:sz w:val="32"/>
          <w:szCs w:val="32"/>
        </w:rPr>
        <w:t>（二）区市审核。</w:t>
      </w:r>
      <w:r>
        <w:rPr>
          <w:rFonts w:ascii="仿宋_GB2312" w:eastAsia="仿宋_GB2312" w:hAnsi="仿宋" w:cs="FZFSK--GBK1-0" w:hint="eastAsia"/>
          <w:kern w:val="0"/>
          <w:sz w:val="32"/>
          <w:szCs w:val="32"/>
        </w:rPr>
        <w:t>各区、市人力资源社会保障部门在</w:t>
      </w:r>
      <w:r>
        <w:rPr>
          <w:rFonts w:ascii="仿宋_GB2312" w:eastAsia="仿宋_GB2312" w:hAnsi="仿宋" w:cs="E-BZ" w:hint="eastAsia"/>
          <w:kern w:val="0"/>
          <w:sz w:val="32"/>
          <w:szCs w:val="32"/>
        </w:rPr>
        <w:t>10</w:t>
      </w:r>
      <w:r>
        <w:rPr>
          <w:rFonts w:ascii="仿宋_GB2312" w:eastAsia="仿宋_GB2312" w:hAnsi="仿宋" w:cs="FZFSK--GBK1-0" w:hint="eastAsia"/>
          <w:kern w:val="0"/>
          <w:sz w:val="32"/>
          <w:szCs w:val="32"/>
        </w:rPr>
        <w:t>个工作日内对申报材料</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条件等进行初审</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必要时进行实地考察</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其中</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审核符合规定的</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将审核意见和申</w:t>
      </w:r>
      <w:r w:rsidRPr="00A57ED3">
        <w:rPr>
          <w:rFonts w:ascii="仿宋_GB2312" w:eastAsia="仿宋_GB2312" w:hAnsi="仿宋" w:cs="FZFSK--GBK1-0" w:hint="eastAsia"/>
          <w:kern w:val="0"/>
          <w:sz w:val="32"/>
          <w:szCs w:val="32"/>
        </w:rPr>
        <w:t>报材料通过</w:t>
      </w:r>
      <w:r w:rsidRPr="007D3BCE">
        <w:rPr>
          <w:rFonts w:ascii="仿宋_GB2312" w:eastAsia="仿宋_GB2312" w:hAnsi="仿宋" w:cs="FZFSK--GBK1-0" w:hint="eastAsia"/>
          <w:kern w:val="0"/>
          <w:sz w:val="32"/>
          <w:szCs w:val="32"/>
        </w:rPr>
        <w:t>青岛智慧人才管理系统提交市人力资源社会保障部门</w:t>
      </w:r>
      <w:r>
        <w:rPr>
          <w:rFonts w:ascii="仿宋_GB2312" w:eastAsia="仿宋_GB2312" w:hAnsi="仿宋" w:cs="FZFSK--GBK1-0" w:hint="eastAsia"/>
          <w:kern w:val="0"/>
          <w:sz w:val="32"/>
          <w:szCs w:val="32"/>
        </w:rPr>
        <w:t>；</w:t>
      </w:r>
      <w:r w:rsidRPr="007D3BCE">
        <w:rPr>
          <w:rFonts w:ascii="仿宋_GB2312" w:eastAsia="仿宋_GB2312" w:hAnsi="仿宋" w:cs="FZFSK--GBK1-0" w:hint="eastAsia"/>
          <w:kern w:val="0"/>
          <w:sz w:val="32"/>
          <w:szCs w:val="32"/>
        </w:rPr>
        <w:t>审核不符合规定的</w:t>
      </w:r>
      <w:r>
        <w:rPr>
          <w:rFonts w:ascii="仿宋_GB2312" w:eastAsia="仿宋_GB2312" w:hAnsi="仿宋" w:cs="E-BZ" w:hint="eastAsia"/>
          <w:kern w:val="0"/>
          <w:sz w:val="32"/>
          <w:szCs w:val="32"/>
        </w:rPr>
        <w:t>，</w:t>
      </w:r>
      <w:r w:rsidRPr="007D3BCE">
        <w:rPr>
          <w:rFonts w:ascii="仿宋_GB2312" w:eastAsia="仿宋_GB2312" w:hAnsi="仿宋" w:cs="FZFSK--GBK1-0" w:hint="eastAsia"/>
          <w:kern w:val="0"/>
          <w:sz w:val="32"/>
          <w:szCs w:val="32"/>
        </w:rPr>
        <w:t>注明理由并通过青岛智慧人才管理系统退回</w:t>
      </w:r>
      <w:r w:rsidRPr="007D3BCE">
        <w:rPr>
          <w:rFonts w:ascii="仿宋_GB2312" w:eastAsia="仿宋_GB2312" w:hAnsi="仿宋" w:cs="E-BZ" w:hint="eastAsia"/>
          <w:kern w:val="0"/>
          <w:sz w:val="32"/>
          <w:szCs w:val="32"/>
        </w:rPr>
        <w:t>。</w:t>
      </w:r>
    </w:p>
    <w:p w:rsidR="006928ED" w:rsidRDefault="006928ED" w:rsidP="006928ED">
      <w:pPr>
        <w:autoSpaceDE w:val="0"/>
        <w:autoSpaceDN w:val="0"/>
        <w:adjustRightInd w:val="0"/>
        <w:spacing w:line="560" w:lineRule="exact"/>
        <w:ind w:firstLine="645"/>
        <w:jc w:val="left"/>
        <w:rPr>
          <w:rFonts w:ascii="仿宋_GB2312" w:eastAsia="仿宋_GB2312" w:hAnsi="仿宋" w:cs="FZFSK--GBK1-0"/>
          <w:kern w:val="0"/>
          <w:sz w:val="32"/>
          <w:szCs w:val="32"/>
        </w:rPr>
      </w:pPr>
      <w:r>
        <w:rPr>
          <w:rFonts w:ascii="楷体" w:eastAsia="楷体" w:hAnsi="楷体" w:cs="楷体" w:hint="eastAsia"/>
          <w:kern w:val="0"/>
          <w:sz w:val="32"/>
          <w:szCs w:val="32"/>
        </w:rPr>
        <w:t>（三）市级审核。</w:t>
      </w:r>
      <w:r w:rsidRPr="004E65D8">
        <w:rPr>
          <w:rFonts w:ascii="仿宋_GB2312" w:eastAsia="仿宋_GB2312" w:hAnsi="仿宋" w:cs="FZFSK--GBK1-0" w:hint="eastAsia"/>
          <w:kern w:val="0"/>
          <w:sz w:val="32"/>
          <w:szCs w:val="32"/>
        </w:rPr>
        <w:t>每季度末，市人力资源社会保障部门对区、市人力资源社会保障部门提交的申报材料进行审核，报市委人才</w:t>
      </w:r>
      <w:r w:rsidRPr="004E65D8">
        <w:rPr>
          <w:rFonts w:ascii="仿宋_GB2312" w:eastAsia="仿宋_GB2312" w:hAnsi="仿宋" w:cs="FZFSK--GBK1-0" w:hint="eastAsia"/>
          <w:kern w:val="0"/>
          <w:sz w:val="32"/>
          <w:szCs w:val="32"/>
        </w:rPr>
        <w:lastRenderedPageBreak/>
        <w:t>工作领导小组办公室审定</w:t>
      </w:r>
      <w:r w:rsidRPr="0003080B">
        <w:rPr>
          <w:rFonts w:ascii="仿宋_GB2312" w:eastAsia="仿宋_GB2312" w:hAnsi="仿宋" w:cs="FZFSK--GBK1-0" w:hint="eastAsia"/>
          <w:kern w:val="0"/>
          <w:sz w:val="32"/>
          <w:szCs w:val="32"/>
        </w:rPr>
        <w:t>后，由市人力资源社会保障部门按程序公示5个工作日。</w:t>
      </w:r>
      <w:r>
        <w:rPr>
          <w:rFonts w:ascii="仿宋_GB2312" w:eastAsia="仿宋_GB2312" w:hAnsi="仿宋" w:cs="FZFSK--GBK1-0" w:hint="eastAsia"/>
          <w:kern w:val="0"/>
          <w:sz w:val="32"/>
          <w:szCs w:val="32"/>
        </w:rPr>
        <w:t>其中,引进入选市产业</w:t>
      </w:r>
      <w:r>
        <w:rPr>
          <w:rFonts w:ascii="仿宋_GB2312" w:eastAsia="仿宋_GB2312" w:hAnsi="仿宋" w:cs="E-BZ" w:hint="eastAsia"/>
          <w:kern w:val="0"/>
          <w:sz w:val="32"/>
          <w:szCs w:val="32"/>
        </w:rPr>
        <w:t>领军人才一类或二类团队</w:t>
      </w:r>
      <w:r>
        <w:rPr>
          <w:rFonts w:ascii="仿宋_GB2312" w:eastAsia="仿宋_GB2312" w:hAnsi="仿宋" w:cs="FZFSK--GBK1-0" w:hint="eastAsia"/>
          <w:kern w:val="0"/>
          <w:sz w:val="32"/>
          <w:szCs w:val="32"/>
        </w:rPr>
        <w:t>的,由市人力资源社会保障部门会同市科技部门审核。</w:t>
      </w:r>
    </w:p>
    <w:p w:rsidR="006928ED" w:rsidRDefault="006928ED" w:rsidP="006928ED">
      <w:pPr>
        <w:autoSpaceDE w:val="0"/>
        <w:autoSpaceDN w:val="0"/>
        <w:adjustRightInd w:val="0"/>
        <w:spacing w:line="560" w:lineRule="exact"/>
        <w:ind w:firstLine="645"/>
        <w:jc w:val="left"/>
        <w:rPr>
          <w:rFonts w:ascii="仿宋_GB2312" w:eastAsia="仿宋_GB2312" w:hAnsi="仿宋" w:cs="FZFSK--GBK1-0"/>
          <w:kern w:val="0"/>
          <w:sz w:val="32"/>
          <w:szCs w:val="32"/>
        </w:rPr>
      </w:pPr>
      <w:r w:rsidRPr="0003080B">
        <w:rPr>
          <w:rFonts w:ascii="仿宋_GB2312" w:eastAsia="仿宋_GB2312" w:hAnsi="仿宋" w:cs="FZFSK--GBK1-0" w:hint="eastAsia"/>
          <w:kern w:val="0"/>
          <w:sz w:val="32"/>
          <w:szCs w:val="32"/>
        </w:rPr>
        <w:t>对政策不明确的</w:t>
      </w:r>
      <w:r>
        <w:rPr>
          <w:rFonts w:ascii="仿宋_GB2312" w:eastAsia="仿宋_GB2312" w:hAnsi="仿宋" w:cs="FZFSK--GBK1-0" w:hint="eastAsia"/>
          <w:kern w:val="0"/>
          <w:sz w:val="32"/>
          <w:szCs w:val="32"/>
        </w:rPr>
        <w:t>事项，由市人力资源社会保障部门成立专家组研究提出审核意见，报市委人才工作领导小组办公</w:t>
      </w:r>
      <w:r w:rsidRPr="0003080B">
        <w:rPr>
          <w:rFonts w:ascii="仿宋_GB2312" w:eastAsia="仿宋_GB2312" w:hAnsi="仿宋" w:cs="FZFSK--GBK1-0" w:hint="eastAsia"/>
          <w:kern w:val="0"/>
          <w:sz w:val="32"/>
          <w:szCs w:val="32"/>
        </w:rPr>
        <w:t>室</w:t>
      </w:r>
      <w:r w:rsidRPr="004E65D8">
        <w:rPr>
          <w:rFonts w:ascii="仿宋_GB2312" w:eastAsia="仿宋_GB2312" w:hAnsi="仿宋" w:cs="FZFSK--GBK1-0" w:hint="eastAsia"/>
          <w:kern w:val="0"/>
          <w:sz w:val="32"/>
          <w:szCs w:val="32"/>
        </w:rPr>
        <w:t>同意。</w:t>
      </w:r>
    </w:p>
    <w:p w:rsidR="006928ED" w:rsidRDefault="006928ED" w:rsidP="006928ED">
      <w:pPr>
        <w:spacing w:line="560" w:lineRule="exact"/>
        <w:ind w:firstLineChars="200" w:firstLine="640"/>
        <w:rPr>
          <w:rFonts w:ascii="仿宋_GB2312" w:eastAsia="仿宋_GB2312" w:hAnsi="宋体" w:cs="宋体"/>
          <w:kern w:val="0"/>
          <w:sz w:val="32"/>
          <w:szCs w:val="32"/>
        </w:rPr>
      </w:pPr>
      <w:r w:rsidRPr="004E65D8">
        <w:rPr>
          <w:rFonts w:ascii="楷体_GB2312" w:eastAsia="楷体_GB2312" w:hAnsi="仿宋" w:cs="FZFSK--GBK1-0" w:hint="eastAsia"/>
          <w:kern w:val="0"/>
          <w:sz w:val="32"/>
          <w:szCs w:val="32"/>
        </w:rPr>
        <w:t>（四）拨付资金。</w:t>
      </w:r>
      <w:r>
        <w:rPr>
          <w:rFonts w:ascii="仿宋_GB2312" w:eastAsia="仿宋_GB2312" w:hAnsi="仿宋" w:cs="FZFSK--GBK1-0" w:hint="eastAsia"/>
          <w:kern w:val="0"/>
          <w:sz w:val="32"/>
          <w:szCs w:val="32"/>
        </w:rPr>
        <w:t>对公示无异议的，由市人力资源社会保障部门</w:t>
      </w:r>
      <w:r w:rsidRPr="0003080B">
        <w:rPr>
          <w:rFonts w:ascii="仿宋_GB2312" w:eastAsia="仿宋_GB2312" w:hAnsi="宋体" w:cs="宋体" w:hint="eastAsia"/>
          <w:kern w:val="0"/>
          <w:sz w:val="32"/>
          <w:szCs w:val="32"/>
        </w:rPr>
        <w:t>每季度</w:t>
      </w:r>
      <w:r>
        <w:rPr>
          <w:rFonts w:ascii="仿宋_GB2312" w:eastAsia="仿宋_GB2312" w:hAnsi="宋体" w:cs="宋体" w:hint="eastAsia"/>
          <w:kern w:val="0"/>
          <w:sz w:val="32"/>
          <w:szCs w:val="32"/>
        </w:rPr>
        <w:t>向市财政部门申请拨付资金，资金到位后发放至</w:t>
      </w:r>
      <w:r w:rsidRPr="0003080B">
        <w:rPr>
          <w:rFonts w:ascii="仿宋_GB2312" w:eastAsia="仿宋_GB2312" w:hAnsi="宋体" w:cs="宋体" w:hint="eastAsia"/>
          <w:kern w:val="0"/>
          <w:sz w:val="32"/>
          <w:szCs w:val="32"/>
        </w:rPr>
        <w:t>申请机构或个人</w:t>
      </w:r>
      <w:r>
        <w:rPr>
          <w:rFonts w:ascii="仿宋_GB2312" w:eastAsia="仿宋_GB2312" w:hAnsi="宋体" w:cs="宋体" w:hint="eastAsia"/>
          <w:kern w:val="0"/>
          <w:sz w:val="32"/>
          <w:szCs w:val="32"/>
        </w:rPr>
        <w:t>银行账户。</w:t>
      </w:r>
    </w:p>
    <w:p w:rsidR="006928ED" w:rsidRDefault="006928ED" w:rsidP="006928ED">
      <w:pPr>
        <w:spacing w:line="560" w:lineRule="exact"/>
        <w:jc w:val="center"/>
        <w:rPr>
          <w:rFonts w:ascii="黑体" w:eastAsia="黑体"/>
          <w:sz w:val="32"/>
          <w:szCs w:val="32"/>
        </w:rPr>
      </w:pPr>
      <w:r>
        <w:rPr>
          <w:rFonts w:ascii="黑体" w:eastAsia="黑体" w:hint="eastAsia"/>
          <w:sz w:val="32"/>
          <w:szCs w:val="32"/>
        </w:rPr>
        <w:t>第六章  附  则</w:t>
      </w:r>
    </w:p>
    <w:p w:rsidR="006928ED" w:rsidRDefault="006928ED" w:rsidP="006928ED">
      <w:pPr>
        <w:spacing w:line="560" w:lineRule="exact"/>
        <w:rPr>
          <w:rFonts w:ascii="黑体" w:eastAsia="黑体"/>
          <w:sz w:val="32"/>
          <w:szCs w:val="32"/>
        </w:rPr>
      </w:pP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HTK--GBK1-0" w:hint="eastAsia"/>
          <w:kern w:val="0"/>
          <w:sz w:val="32"/>
          <w:szCs w:val="32"/>
        </w:rPr>
        <w:t>第十条</w:t>
      </w:r>
      <w:r>
        <w:rPr>
          <w:rFonts w:ascii="仿宋_GB2312" w:eastAsia="仿宋_GB2312" w:hAnsi="仿宋" w:cs="FZFSK--GBK1-0" w:hint="eastAsia"/>
          <w:kern w:val="0"/>
          <w:sz w:val="32"/>
          <w:szCs w:val="32"/>
        </w:rPr>
        <w:t xml:space="preserve">  </w:t>
      </w:r>
      <w:r w:rsidRPr="00CA479A">
        <w:rPr>
          <w:rFonts w:ascii="仿宋_GB2312" w:eastAsia="仿宋_GB2312" w:hAnsi="仿宋" w:cs="FZFSK--GBK1-0" w:hint="eastAsia"/>
          <w:kern w:val="0"/>
          <w:sz w:val="32"/>
          <w:szCs w:val="32"/>
        </w:rPr>
        <w:t xml:space="preserve"> </w:t>
      </w:r>
      <w:r>
        <w:rPr>
          <w:rFonts w:ascii="仿宋_GB2312" w:eastAsia="仿宋_GB2312" w:hAnsi="仿宋" w:cs="FZFSK--GBK1-0" w:hint="eastAsia"/>
          <w:kern w:val="0"/>
          <w:sz w:val="32"/>
          <w:szCs w:val="32"/>
        </w:rPr>
        <w:t>相关单位和个人提供虚假材料、引进高层次人才（团队）未实际落地或开展实际工作的，将相关单位或个人列入市级人才工作失信名单，</w:t>
      </w:r>
      <w:r w:rsidRPr="004E65D8">
        <w:rPr>
          <w:rFonts w:ascii="仿宋_GB2312" w:eastAsia="仿宋_GB2312" w:hAnsi="仿宋" w:cs="FZFSK--GBK1-0" w:hint="eastAsia"/>
          <w:kern w:val="0"/>
          <w:sz w:val="32"/>
          <w:szCs w:val="32"/>
        </w:rPr>
        <w:t>3年不</w:t>
      </w:r>
      <w:r>
        <w:rPr>
          <w:rFonts w:ascii="仿宋_GB2312" w:eastAsia="仿宋_GB2312" w:hAnsi="仿宋" w:cs="FZFSK--GBK1-0" w:hint="eastAsia"/>
          <w:kern w:val="0"/>
          <w:sz w:val="32"/>
          <w:szCs w:val="32"/>
        </w:rPr>
        <w:t xml:space="preserve">得申报。 </w:t>
      </w:r>
    </w:p>
    <w:p w:rsidR="006928ED" w:rsidRPr="004D319A" w:rsidRDefault="006928ED" w:rsidP="006928ED">
      <w:pPr>
        <w:spacing w:line="560" w:lineRule="exact"/>
        <w:ind w:firstLineChars="200" w:firstLine="640"/>
        <w:rPr>
          <w:rFonts w:ascii="仿宋_GB2312" w:eastAsia="仿宋_GB2312" w:hAnsi="仿宋" w:cs="FZFSK--GBK1-0"/>
          <w:kern w:val="0"/>
          <w:sz w:val="32"/>
          <w:szCs w:val="32"/>
        </w:rPr>
      </w:pPr>
      <w:r>
        <w:rPr>
          <w:rFonts w:ascii="黑体" w:eastAsia="黑体" w:hAnsi="黑体" w:cs="FZFSK--GBK1-0" w:hint="eastAsia"/>
          <w:kern w:val="0"/>
          <w:sz w:val="32"/>
          <w:szCs w:val="32"/>
        </w:rPr>
        <w:t>第十一条</w:t>
      </w:r>
      <w:r>
        <w:rPr>
          <w:rFonts w:ascii="黑体" w:eastAsia="黑体" w:hAnsi="黑体" w:cs="FZHTK--GBK1-0" w:hint="eastAsia"/>
          <w:kern w:val="0"/>
          <w:sz w:val="32"/>
          <w:szCs w:val="32"/>
        </w:rPr>
        <w:t xml:space="preserve">  </w:t>
      </w:r>
      <w:r w:rsidRPr="004D319A">
        <w:rPr>
          <w:rFonts w:ascii="仿宋_GB2312" w:eastAsia="仿宋_GB2312" w:hAnsi="仿宋" w:cs="FZFSK--GBK1-0" w:hint="eastAsia"/>
          <w:kern w:val="0"/>
          <w:sz w:val="32"/>
          <w:szCs w:val="32"/>
        </w:rPr>
        <w:t>奖励资金从市人才发展专项资金中列支。中介机构和个人引进的高层次人才（团队）获得多个奖项或入选多个人才计划的,奖励资金按最高奖励额度发放,不重复奖励。</w:t>
      </w:r>
    </w:p>
    <w:p w:rsidR="006928ED" w:rsidRPr="00E76971" w:rsidRDefault="006928ED" w:rsidP="006928ED">
      <w:pPr>
        <w:pStyle w:val="ac"/>
        <w:ind w:firstLine="640"/>
        <w:rPr>
          <w:rFonts w:ascii="仿宋_GB2312" w:eastAsia="仿宋_GB2312" w:hAnsi="仿宋" w:cs="E-BZ"/>
          <w:color w:val="000000"/>
          <w:kern w:val="0"/>
          <w:sz w:val="32"/>
          <w:szCs w:val="32"/>
        </w:rPr>
      </w:pPr>
      <w:r>
        <w:rPr>
          <w:rFonts w:ascii="黑体" w:eastAsia="黑体" w:hAnsi="黑体" w:cs="FZHTK--GBK1-0" w:hint="eastAsia"/>
          <w:kern w:val="0"/>
          <w:sz w:val="32"/>
          <w:szCs w:val="32"/>
        </w:rPr>
        <w:t xml:space="preserve">第十二条  </w:t>
      </w:r>
      <w:r w:rsidRPr="00E76971">
        <w:rPr>
          <w:rFonts w:ascii="仿宋_GB2312" w:eastAsia="仿宋_GB2312" w:hAnsi="仿宋" w:cs="E-BZ" w:hint="eastAsia"/>
          <w:color w:val="000000"/>
          <w:kern w:val="0"/>
          <w:sz w:val="32"/>
          <w:szCs w:val="32"/>
        </w:rPr>
        <w:t>2022年11月28日前，已申报引进</w:t>
      </w:r>
      <w:r w:rsidRPr="00E76971">
        <w:rPr>
          <w:rFonts w:ascii="仿宋_GB2312" w:eastAsia="仿宋_GB2312" w:hAnsi="仿宋" w:cs="FZFSK--GBK1-0" w:hint="eastAsia"/>
          <w:color w:val="000000"/>
          <w:kern w:val="0"/>
          <w:sz w:val="32"/>
          <w:szCs w:val="32"/>
        </w:rPr>
        <w:t>高层次人才及团队</w:t>
      </w:r>
      <w:r w:rsidRPr="00E76971">
        <w:rPr>
          <w:rFonts w:ascii="仿宋_GB2312" w:eastAsia="仿宋_GB2312" w:hAnsi="仿宋" w:cs="E-BZ" w:hint="eastAsia"/>
          <w:color w:val="000000"/>
          <w:kern w:val="0"/>
          <w:sz w:val="32"/>
          <w:szCs w:val="32"/>
        </w:rPr>
        <w:t>奖励，经审核符合条件的，按照</w:t>
      </w:r>
      <w:r w:rsidRPr="00E76971">
        <w:rPr>
          <w:rFonts w:ascii="仿宋_GB2312" w:eastAsia="仿宋_GB2312" w:hAnsi="仿宋" w:cs="FZFSK--GBK1-0" w:hint="eastAsia"/>
          <w:color w:val="000000"/>
          <w:kern w:val="0"/>
          <w:sz w:val="32"/>
          <w:szCs w:val="32"/>
        </w:rPr>
        <w:t>《青岛市鼓励中介机构和个人引进高层次人才及团队实施细则</w:t>
      </w:r>
      <w:r w:rsidRPr="00E76971">
        <w:rPr>
          <w:rFonts w:ascii="仿宋_GB2312" w:eastAsia="仿宋_GB2312" w:hAnsi="仿宋" w:cs="E-BZ" w:hint="eastAsia"/>
          <w:color w:val="000000"/>
          <w:kern w:val="0"/>
          <w:sz w:val="32"/>
          <w:szCs w:val="32"/>
        </w:rPr>
        <w:t>》(</w:t>
      </w:r>
      <w:r w:rsidRPr="00E76971">
        <w:rPr>
          <w:rFonts w:ascii="仿宋_GB2312" w:eastAsia="仿宋_GB2312" w:hAnsi="仿宋" w:cs="FZFSK--GBK1-0" w:hint="eastAsia"/>
          <w:color w:val="000000"/>
          <w:kern w:val="0"/>
          <w:sz w:val="32"/>
          <w:szCs w:val="32"/>
        </w:rPr>
        <w:t>青人社发</w:t>
      </w:r>
      <w:r w:rsidRPr="00E76971">
        <w:rPr>
          <w:rFonts w:ascii="仿宋_GB2312" w:eastAsia="仿宋_GB2312" w:hAnsi="仿宋" w:cs="E-BZ" w:hint="eastAsia"/>
          <w:color w:val="000000"/>
          <w:kern w:val="0"/>
          <w:sz w:val="32"/>
          <w:szCs w:val="32"/>
        </w:rPr>
        <w:t>〔2018〕55</w:t>
      </w:r>
      <w:r w:rsidRPr="00E76971">
        <w:rPr>
          <w:rFonts w:ascii="仿宋_GB2312" w:eastAsia="仿宋_GB2312" w:hAnsi="仿宋" w:cs="FZFSK--GBK1-0" w:hint="eastAsia"/>
          <w:color w:val="000000"/>
          <w:kern w:val="0"/>
          <w:sz w:val="32"/>
          <w:szCs w:val="32"/>
        </w:rPr>
        <w:t>号</w:t>
      </w:r>
      <w:r w:rsidRPr="00E76971">
        <w:rPr>
          <w:rFonts w:ascii="仿宋_GB2312" w:eastAsia="仿宋_GB2312" w:hAnsi="仿宋" w:cs="E-BZ" w:hint="eastAsia"/>
          <w:color w:val="000000"/>
          <w:kern w:val="0"/>
          <w:sz w:val="32"/>
          <w:szCs w:val="32"/>
        </w:rPr>
        <w:t>)和《关于中介机构和个人引才奖励申报有关问题的通知》（青人社字〔2020〕116号）有关规定执行。</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黑体" w:eastAsia="黑体" w:hAnsi="黑体" w:cs="FZFSK--GBK1-0" w:hint="eastAsia"/>
          <w:kern w:val="0"/>
          <w:sz w:val="32"/>
          <w:szCs w:val="32"/>
        </w:rPr>
        <w:t>第十三条</w:t>
      </w:r>
      <w:r>
        <w:rPr>
          <w:rFonts w:ascii="黑体" w:eastAsia="黑体" w:hAnsi="黑体" w:cs="FZHTK--GBK1-0" w:hint="eastAsia"/>
          <w:kern w:val="0"/>
          <w:sz w:val="32"/>
          <w:szCs w:val="32"/>
        </w:rPr>
        <w:t xml:space="preserve">  </w:t>
      </w:r>
      <w:r>
        <w:rPr>
          <w:rFonts w:ascii="仿宋_GB2312" w:eastAsia="仿宋_GB2312" w:hAnsi="仿宋" w:cs="E-BZ" w:hint="eastAsia"/>
          <w:kern w:val="0"/>
          <w:sz w:val="32"/>
          <w:szCs w:val="32"/>
        </w:rPr>
        <w:t>涉及保密事项的，按照有关保密规定办理。</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FZFSK--GBK1-0"/>
          <w:kern w:val="0"/>
          <w:sz w:val="32"/>
          <w:szCs w:val="32"/>
        </w:rPr>
      </w:pPr>
      <w:r>
        <w:rPr>
          <w:rFonts w:ascii="黑体" w:eastAsia="黑体" w:hAnsi="黑体" w:cs="FZFSK--GBK1-0" w:hint="eastAsia"/>
          <w:kern w:val="0"/>
          <w:sz w:val="32"/>
          <w:szCs w:val="32"/>
        </w:rPr>
        <w:lastRenderedPageBreak/>
        <w:t xml:space="preserve">第十四条  </w:t>
      </w:r>
      <w:r>
        <w:rPr>
          <w:rFonts w:ascii="仿宋_GB2312" w:eastAsia="仿宋_GB2312" w:hAnsi="仿宋" w:cs="FZFSK--GBK1-0" w:hint="eastAsia"/>
          <w:kern w:val="0"/>
          <w:sz w:val="32"/>
          <w:szCs w:val="32"/>
        </w:rPr>
        <w:t>本实施细则由中共青岛市委组织部</w:t>
      </w:r>
      <w:r w:rsidRPr="00BE6432">
        <w:rPr>
          <w:rFonts w:ascii="仿宋_GB2312" w:eastAsia="仿宋_GB2312" w:hAnsi="仿宋" w:cs="FZFSK--GBK1-0" w:hint="eastAsia"/>
          <w:kern w:val="0"/>
          <w:sz w:val="32"/>
          <w:szCs w:val="32"/>
        </w:rPr>
        <w:t>、</w:t>
      </w:r>
      <w:r>
        <w:rPr>
          <w:rFonts w:ascii="仿宋_GB2312" w:eastAsia="仿宋_GB2312" w:hAnsi="仿宋" w:cs="FZFSK--GBK1-0" w:hint="eastAsia"/>
          <w:kern w:val="0"/>
          <w:sz w:val="32"/>
          <w:szCs w:val="32"/>
        </w:rPr>
        <w:t>青岛市人力资源和社会保障局、青岛市科学技术局负责解释。</w:t>
      </w:r>
    </w:p>
    <w:p w:rsidR="006928ED" w:rsidRDefault="006928ED" w:rsidP="006928ED">
      <w:pPr>
        <w:autoSpaceDE w:val="0"/>
        <w:autoSpaceDN w:val="0"/>
        <w:adjustRightInd w:val="0"/>
        <w:spacing w:line="560" w:lineRule="exact"/>
        <w:ind w:firstLineChars="200" w:firstLine="640"/>
        <w:jc w:val="left"/>
        <w:rPr>
          <w:rFonts w:ascii="黑体" w:eastAsia="黑体" w:hAnsi="黑体" w:cs="FZHTK--GBK1-0"/>
          <w:color w:val="FF0000"/>
          <w:kern w:val="0"/>
          <w:sz w:val="32"/>
          <w:szCs w:val="32"/>
          <w:u w:val="single"/>
        </w:rPr>
      </w:pPr>
      <w:r>
        <w:rPr>
          <w:rFonts w:ascii="黑体" w:eastAsia="黑体" w:hAnsi="黑体" w:cs="FZFSK--GBK1-0" w:hint="eastAsia"/>
          <w:kern w:val="0"/>
          <w:sz w:val="32"/>
          <w:szCs w:val="32"/>
        </w:rPr>
        <w:t xml:space="preserve">第十五条  </w:t>
      </w:r>
      <w:r>
        <w:rPr>
          <w:rFonts w:ascii="仿宋_GB2312" w:eastAsia="仿宋_GB2312" w:hAnsi="仿宋" w:cs="FZFSK--GBK1-0" w:hint="eastAsia"/>
          <w:kern w:val="0"/>
          <w:sz w:val="32"/>
          <w:szCs w:val="32"/>
        </w:rPr>
        <w:t>本实施细则自</w:t>
      </w:r>
      <w:r w:rsidRPr="00BE6432">
        <w:rPr>
          <w:rFonts w:ascii="仿宋_GB2312" w:eastAsia="仿宋_GB2312" w:hAnsi="仿宋" w:cs="FZFSK--GBK1-0" w:hint="eastAsia"/>
          <w:kern w:val="0"/>
          <w:sz w:val="32"/>
          <w:szCs w:val="32"/>
        </w:rPr>
        <w:t>发布之日</w:t>
      </w:r>
      <w:r>
        <w:rPr>
          <w:rFonts w:ascii="仿宋_GB2312" w:eastAsia="仿宋_GB2312" w:hAnsi="仿宋" w:cs="FZFSK--GBK1-0" w:hint="eastAsia"/>
          <w:kern w:val="0"/>
          <w:sz w:val="32"/>
          <w:szCs w:val="32"/>
        </w:rPr>
        <w:t>起实施,有效期3年</w:t>
      </w:r>
      <w:r>
        <w:rPr>
          <w:rFonts w:ascii="仿宋_GB2312" w:eastAsia="仿宋_GB2312" w:hAnsi="仿宋" w:cs="FZFSK--GBK1-0" w:hint="eastAsia"/>
          <w:color w:val="365F91"/>
          <w:kern w:val="0"/>
          <w:sz w:val="32"/>
          <w:szCs w:val="32"/>
        </w:rPr>
        <w:t>。</w:t>
      </w:r>
      <w:r>
        <w:rPr>
          <w:rFonts w:ascii="仿宋_GB2312" w:eastAsia="仿宋_GB2312" w:hAnsi="仿宋" w:cs="E-BZ" w:hint="eastAsia"/>
          <w:kern w:val="0"/>
          <w:sz w:val="32"/>
          <w:szCs w:val="32"/>
        </w:rPr>
        <w:t>《关于中介机构和个人引才奖励申报有关问题的通知》（青人社字〔2020〕116号）</w:t>
      </w:r>
      <w:r>
        <w:rPr>
          <w:rFonts w:ascii="仿宋_GB2312" w:eastAsia="仿宋_GB2312" w:hAnsi="仿宋" w:cs="FZFSK--GBK1-0" w:hint="eastAsia"/>
          <w:kern w:val="0"/>
          <w:sz w:val="32"/>
          <w:szCs w:val="32"/>
        </w:rPr>
        <w:t>同时废止</w:t>
      </w:r>
      <w:r>
        <w:rPr>
          <w:rFonts w:ascii="仿宋_GB2312" w:eastAsia="仿宋_GB2312" w:hAnsi="仿宋" w:cs="E-BZ" w:hint="eastAsia"/>
          <w:kern w:val="0"/>
          <w:sz w:val="32"/>
          <w:szCs w:val="32"/>
        </w:rPr>
        <w:t>。</w:t>
      </w: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pStyle w:val="ac"/>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r>
        <w:rPr>
          <w:rFonts w:ascii="黑体" w:eastAsia="黑体" w:hAnsi="黑体" w:cs="FZHTK--GBK1-0" w:hint="eastAsia"/>
          <w:kern w:val="0"/>
          <w:sz w:val="32"/>
          <w:szCs w:val="32"/>
        </w:rPr>
        <w:lastRenderedPageBreak/>
        <w:t>附件1</w:t>
      </w:r>
    </w:p>
    <w:p w:rsidR="006928ED" w:rsidRDefault="006928ED" w:rsidP="006928ED">
      <w:pPr>
        <w:autoSpaceDE w:val="0"/>
        <w:autoSpaceDN w:val="0"/>
        <w:adjustRightInd w:val="0"/>
        <w:spacing w:line="560" w:lineRule="exact"/>
        <w:jc w:val="center"/>
        <w:rPr>
          <w:rFonts w:ascii="方正小标宋_GBK" w:eastAsia="方正小标宋_GBK" w:hAnsi="仿宋" w:cs="FZXBSK--GBK1-0"/>
          <w:bCs/>
          <w:kern w:val="0"/>
          <w:sz w:val="44"/>
          <w:szCs w:val="44"/>
        </w:rPr>
      </w:pPr>
    </w:p>
    <w:p w:rsidR="006928ED" w:rsidRDefault="006928ED" w:rsidP="006928ED">
      <w:pPr>
        <w:autoSpaceDE w:val="0"/>
        <w:autoSpaceDN w:val="0"/>
        <w:adjustRightInd w:val="0"/>
        <w:spacing w:line="560" w:lineRule="exact"/>
        <w:jc w:val="center"/>
        <w:rPr>
          <w:rFonts w:ascii="方正小标宋_GBK" w:eastAsia="方正小标宋_GBK" w:hAnsi="仿宋" w:cs="FZXBSK--GBK1-0"/>
          <w:bCs/>
          <w:kern w:val="0"/>
          <w:sz w:val="44"/>
          <w:szCs w:val="44"/>
        </w:rPr>
      </w:pPr>
      <w:r>
        <w:rPr>
          <w:rFonts w:ascii="方正小标宋_GBK" w:eastAsia="方正小标宋_GBK" w:hAnsi="仿宋" w:cs="FZXBSK--GBK1-0" w:hint="eastAsia"/>
          <w:bCs/>
          <w:kern w:val="0"/>
          <w:sz w:val="44"/>
          <w:szCs w:val="44"/>
        </w:rPr>
        <w:t>中介机构和个人引进高层次人才（团队）</w:t>
      </w:r>
    </w:p>
    <w:p w:rsidR="006928ED" w:rsidRDefault="006928ED" w:rsidP="006928ED">
      <w:pPr>
        <w:autoSpaceDE w:val="0"/>
        <w:autoSpaceDN w:val="0"/>
        <w:adjustRightInd w:val="0"/>
        <w:spacing w:line="560" w:lineRule="exact"/>
        <w:jc w:val="center"/>
        <w:rPr>
          <w:rFonts w:ascii="方正小标宋_GBK" w:eastAsia="方正小标宋_GBK" w:hAnsi="仿宋" w:cs="FZXBSK--GBK1-0"/>
          <w:b/>
          <w:color w:val="FF0000"/>
          <w:kern w:val="0"/>
          <w:sz w:val="44"/>
          <w:szCs w:val="44"/>
          <w:u w:val="single"/>
        </w:rPr>
      </w:pPr>
      <w:r>
        <w:rPr>
          <w:rFonts w:ascii="方正小标宋_GBK" w:eastAsia="方正小标宋_GBK" w:hAnsi="仿宋" w:cs="FZXBSK--GBK1-0" w:hint="eastAsia"/>
          <w:bCs/>
          <w:kern w:val="0"/>
          <w:sz w:val="44"/>
          <w:szCs w:val="44"/>
        </w:rPr>
        <w:t>奖励申报</w:t>
      </w:r>
      <w:r>
        <w:rPr>
          <w:rFonts w:ascii="方正小标宋_GBK" w:eastAsia="方正小标宋_GBK" w:hAnsi="仿宋" w:cs="FZXBSK--GBK1-0" w:hint="eastAsia"/>
          <w:kern w:val="0"/>
          <w:sz w:val="44"/>
          <w:szCs w:val="44"/>
        </w:rPr>
        <w:t>材料明细</w:t>
      </w:r>
    </w:p>
    <w:p w:rsidR="006928ED" w:rsidRDefault="006928ED" w:rsidP="006928ED">
      <w:pPr>
        <w:autoSpaceDE w:val="0"/>
        <w:autoSpaceDN w:val="0"/>
        <w:adjustRightInd w:val="0"/>
        <w:spacing w:line="560" w:lineRule="exact"/>
        <w:jc w:val="center"/>
        <w:rPr>
          <w:rFonts w:ascii="方正小标宋_GBK" w:eastAsia="方正小标宋_GBK" w:hAnsi="仿宋" w:cs="FZXBSK--GBK1-0"/>
          <w:bCs/>
          <w:kern w:val="0"/>
          <w:sz w:val="44"/>
          <w:szCs w:val="44"/>
        </w:rPr>
      </w:pPr>
    </w:p>
    <w:p w:rsidR="006928ED" w:rsidRDefault="006928ED" w:rsidP="006928ED">
      <w:pPr>
        <w:spacing w:line="560" w:lineRule="exact"/>
        <w:ind w:firstLineChars="200" w:firstLine="640"/>
        <w:jc w:val="left"/>
        <w:rPr>
          <w:rFonts w:ascii="仿宋_GB2312" w:eastAsia="仿宋_GB2312" w:hAnsi="仿宋" w:cs="FZFSK--GBK1-0"/>
          <w:kern w:val="0"/>
          <w:sz w:val="32"/>
          <w:szCs w:val="32"/>
        </w:rPr>
      </w:pPr>
      <w:r>
        <w:rPr>
          <w:rFonts w:ascii="仿宋_GB2312" w:eastAsia="仿宋_GB2312" w:hAnsi="仿宋" w:cs="FZFSK--GBK1-0" w:hint="eastAsia"/>
          <w:kern w:val="0"/>
          <w:sz w:val="32"/>
          <w:szCs w:val="32"/>
        </w:rPr>
        <w:t>引进高层次人才（团队）的中介机构、个人或用人单位须在网上传输以下材料原件扫描件。</w:t>
      </w:r>
    </w:p>
    <w:p w:rsidR="006928ED" w:rsidRDefault="006928ED" w:rsidP="006928ED">
      <w:pPr>
        <w:autoSpaceDE w:val="0"/>
        <w:autoSpaceDN w:val="0"/>
        <w:adjustRightInd w:val="0"/>
        <w:spacing w:line="560" w:lineRule="exact"/>
        <w:jc w:val="left"/>
        <w:rPr>
          <w:rFonts w:ascii="仿宋_GB2312" w:eastAsia="仿宋_GB2312" w:hAnsi="仿宋" w:cs="E-BZ"/>
          <w:kern w:val="0"/>
          <w:sz w:val="32"/>
          <w:szCs w:val="32"/>
        </w:rPr>
      </w:pPr>
      <w:r>
        <w:rPr>
          <w:rFonts w:ascii="仿宋_GB2312" w:eastAsia="仿宋_GB2312" w:hAnsi="仿宋" w:cs="FZFSK--GBK1-0" w:hint="eastAsia"/>
          <w:kern w:val="0"/>
          <w:sz w:val="32"/>
          <w:szCs w:val="32"/>
        </w:rPr>
        <w:t xml:space="preserve">    一、</w:t>
      </w:r>
      <w:r>
        <w:rPr>
          <w:rFonts w:ascii="仿宋_GB2312" w:eastAsia="仿宋_GB2312" w:hAnsi="仿宋" w:cs="E-BZ" w:hint="eastAsia"/>
          <w:kern w:val="0"/>
          <w:sz w:val="32"/>
          <w:szCs w:val="32"/>
        </w:rPr>
        <w:t>中介机构或个人</w:t>
      </w:r>
      <w:r>
        <w:rPr>
          <w:rFonts w:ascii="仿宋_GB2312" w:eastAsia="仿宋_GB2312" w:hAnsi="仿宋" w:cs="FZFSK--GBK1-0" w:hint="eastAsia"/>
          <w:kern w:val="0"/>
          <w:sz w:val="32"/>
          <w:szCs w:val="32"/>
        </w:rPr>
        <w:t>诚信申报</w:t>
      </w:r>
      <w:r>
        <w:rPr>
          <w:rFonts w:ascii="仿宋_GB2312" w:eastAsia="仿宋_GB2312" w:hAnsi="仿宋" w:cs="E-BZ" w:hint="eastAsia"/>
          <w:kern w:val="0"/>
          <w:sz w:val="32"/>
          <w:szCs w:val="32"/>
        </w:rPr>
        <w:t>承诺书。</w:t>
      </w:r>
    </w:p>
    <w:p w:rsidR="006928ED" w:rsidRPr="00E230E6"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E-BZ" w:hint="eastAsia"/>
          <w:kern w:val="0"/>
          <w:sz w:val="32"/>
          <w:szCs w:val="32"/>
        </w:rPr>
        <w:t>二、</w:t>
      </w:r>
      <w:r>
        <w:rPr>
          <w:rFonts w:ascii="仿宋_GB2312" w:eastAsia="仿宋_GB2312" w:hAnsi="仿宋" w:cs="E-BZ" w:hint="eastAsia"/>
          <w:color w:val="000000"/>
          <w:kern w:val="0"/>
          <w:sz w:val="32"/>
          <w:szCs w:val="32"/>
        </w:rPr>
        <w:t>在企业内部网站或办公场所公示的截图、照片</w:t>
      </w:r>
      <w:r w:rsidRPr="00E230E6">
        <w:rPr>
          <w:rFonts w:ascii="仿宋_GB2312" w:eastAsia="仿宋_GB2312" w:hAnsi="仿宋" w:cs="E-BZ" w:hint="eastAsia"/>
          <w:kern w:val="0"/>
          <w:sz w:val="32"/>
          <w:szCs w:val="32"/>
        </w:rPr>
        <w:t>、公示情况（企业盖公章）</w:t>
      </w:r>
      <w:r>
        <w:rPr>
          <w:rFonts w:ascii="仿宋_GB2312" w:eastAsia="仿宋_GB2312" w:hAnsi="仿宋" w:cs="E-BZ" w:hint="eastAsia"/>
          <w:color w:val="000000"/>
          <w:kern w:val="0"/>
          <w:sz w:val="32"/>
          <w:szCs w:val="32"/>
        </w:rPr>
        <w:t>等。公示主要内容：高层次</w:t>
      </w:r>
      <w:r>
        <w:rPr>
          <w:rFonts w:ascii="仿宋_GB2312" w:eastAsia="仿宋_GB2312" w:hAnsi="仿宋" w:cs="FZFSK--GBK1-0" w:hint="eastAsia"/>
          <w:color w:val="000000"/>
          <w:kern w:val="0"/>
          <w:sz w:val="32"/>
          <w:szCs w:val="32"/>
        </w:rPr>
        <w:t>人才姓名、原城市工作单位（部门）及职务（职称）、引进工作单位</w:t>
      </w:r>
      <w:r w:rsidRPr="00E230E6">
        <w:rPr>
          <w:rFonts w:ascii="仿宋_GB2312" w:eastAsia="仿宋_GB2312" w:hAnsi="仿宋" w:cs="FZFSK--GBK1-0" w:hint="eastAsia"/>
          <w:kern w:val="0"/>
          <w:sz w:val="32"/>
          <w:szCs w:val="32"/>
        </w:rPr>
        <w:t>（部门）及职务（职称）、引进人才时间、中介机构名称或个人姓名及工作单位（部门）和职务（职称）、公示期、公示时间等。</w:t>
      </w:r>
    </w:p>
    <w:p w:rsidR="006928ED" w:rsidRDefault="006928ED" w:rsidP="006928ED">
      <w:pPr>
        <w:spacing w:line="560" w:lineRule="exact"/>
        <w:ind w:firstLine="645"/>
        <w:rPr>
          <w:rFonts w:ascii="仿宋_GB2312" w:eastAsia="仿宋_GB2312" w:hAnsi="仿宋" w:cs="E-BZ"/>
          <w:color w:val="000000"/>
          <w:kern w:val="0"/>
          <w:sz w:val="32"/>
          <w:szCs w:val="32"/>
        </w:rPr>
      </w:pPr>
      <w:r>
        <w:rPr>
          <w:rFonts w:ascii="仿宋_GB2312" w:eastAsia="仿宋_GB2312" w:hAnsi="仿宋" w:cs="FZFSK--GBK1-0" w:hint="eastAsia"/>
          <w:kern w:val="0"/>
          <w:sz w:val="32"/>
          <w:szCs w:val="32"/>
        </w:rPr>
        <w:t>三、</w:t>
      </w:r>
      <w:r>
        <w:rPr>
          <w:rFonts w:ascii="仿宋_GB2312" w:eastAsia="仿宋_GB2312" w:hAnsi="仿宋" w:cs="E-BZ" w:hint="eastAsia"/>
          <w:kern w:val="0"/>
          <w:sz w:val="32"/>
          <w:szCs w:val="32"/>
        </w:rPr>
        <w:t>用人单位或其上级主管部门盖章的</w:t>
      </w:r>
      <w:r w:rsidRPr="00B6702A">
        <w:rPr>
          <w:rFonts w:ascii="仿宋_GB2312" w:eastAsia="仿宋_GB2312" w:hAnsi="仿宋" w:cs="E-BZ" w:hint="eastAsia"/>
          <w:kern w:val="0"/>
          <w:sz w:val="32"/>
          <w:szCs w:val="32"/>
        </w:rPr>
        <w:t>引进高层次人才</w:t>
      </w:r>
      <w:r>
        <w:rPr>
          <w:rFonts w:ascii="仿宋_GB2312" w:eastAsia="仿宋_GB2312" w:hAnsi="仿宋" w:cs="E-BZ" w:hint="eastAsia"/>
          <w:kern w:val="0"/>
          <w:sz w:val="32"/>
          <w:szCs w:val="32"/>
        </w:rPr>
        <w:t>会谈记录（引进创业人才的无需提供）。</w:t>
      </w:r>
    </w:p>
    <w:p w:rsidR="006928ED" w:rsidRDefault="006928ED" w:rsidP="006928ED">
      <w:pPr>
        <w:autoSpaceDE w:val="0"/>
        <w:autoSpaceDN w:val="0"/>
        <w:adjustRightInd w:val="0"/>
        <w:spacing w:line="560" w:lineRule="exact"/>
        <w:ind w:firstLineChars="200" w:firstLine="640"/>
        <w:jc w:val="left"/>
        <w:rPr>
          <w:rFonts w:ascii="仿宋_GB2312" w:eastAsia="仿宋_GB2312" w:hAnsi="仿宋" w:cs="E-BZ"/>
          <w:kern w:val="0"/>
          <w:sz w:val="32"/>
          <w:szCs w:val="32"/>
        </w:rPr>
      </w:pPr>
      <w:r>
        <w:rPr>
          <w:rFonts w:ascii="仿宋_GB2312" w:eastAsia="仿宋_GB2312" w:hAnsi="仿宋" w:cs="E-BZ" w:hint="eastAsia"/>
          <w:kern w:val="0"/>
          <w:sz w:val="32"/>
          <w:szCs w:val="32"/>
        </w:rPr>
        <w:t>四、引进高层次人才真实性过程的证明材料</w:t>
      </w:r>
      <w:r>
        <w:rPr>
          <w:rFonts w:ascii="仿宋_GB2312" w:eastAsia="仿宋_GB2312" w:hAnsi="仿宋" w:cs="E-BZ"/>
          <w:kern w:val="0"/>
          <w:sz w:val="32"/>
          <w:szCs w:val="32"/>
        </w:rPr>
        <w:t>,</w:t>
      </w:r>
      <w:r>
        <w:rPr>
          <w:rFonts w:ascii="仿宋_GB2312" w:eastAsia="仿宋_GB2312" w:hAnsi="仿宋" w:cs="E-BZ" w:hint="eastAsia"/>
          <w:kern w:val="0"/>
          <w:sz w:val="32"/>
          <w:szCs w:val="32"/>
        </w:rPr>
        <w:t>如往来邮件、微信、原始备忘录、图片、影音资料等</w:t>
      </w:r>
      <w:r>
        <w:rPr>
          <w:rFonts w:ascii="仿宋_GB2312" w:eastAsia="仿宋_GB2312" w:hAnsi="仿宋" w:cs="E-BZ"/>
          <w:kern w:val="0"/>
          <w:sz w:val="32"/>
          <w:szCs w:val="32"/>
        </w:rPr>
        <w:t>,</w:t>
      </w:r>
      <w:r>
        <w:rPr>
          <w:rFonts w:ascii="仿宋_GB2312" w:eastAsia="仿宋_GB2312" w:hAnsi="仿宋" w:cs="E-BZ" w:hint="eastAsia"/>
          <w:kern w:val="0"/>
          <w:sz w:val="32"/>
          <w:szCs w:val="32"/>
        </w:rPr>
        <w:t>须能够展示中介机构或个人在推介引进人才过程中的直接关联性</w:t>
      </w:r>
      <w:r>
        <w:rPr>
          <w:rFonts w:ascii="仿宋_GB2312" w:eastAsia="仿宋_GB2312" w:hAnsi="仿宋" w:cs="E-BZ"/>
          <w:kern w:val="0"/>
          <w:sz w:val="32"/>
          <w:szCs w:val="32"/>
        </w:rPr>
        <w:t>,</w:t>
      </w:r>
      <w:r>
        <w:rPr>
          <w:rFonts w:ascii="仿宋_GB2312" w:eastAsia="仿宋_GB2312" w:hAnsi="仿宋" w:cs="E-BZ" w:hint="eastAsia"/>
          <w:kern w:val="0"/>
          <w:sz w:val="32"/>
          <w:szCs w:val="32"/>
        </w:rPr>
        <w:t>应备注时间。</w:t>
      </w:r>
    </w:p>
    <w:p w:rsidR="006928ED" w:rsidRPr="00B6702A" w:rsidRDefault="006928ED" w:rsidP="006928ED">
      <w:pPr>
        <w:spacing w:line="560" w:lineRule="exact"/>
        <w:ind w:firstLineChars="200" w:firstLine="640"/>
        <w:rPr>
          <w:rFonts w:ascii="仿宋_GB2312" w:eastAsia="仿宋_GB2312" w:hAnsi="仿宋" w:cs="E-BZ"/>
          <w:kern w:val="0"/>
          <w:sz w:val="32"/>
          <w:szCs w:val="32"/>
        </w:rPr>
      </w:pPr>
      <w:r>
        <w:rPr>
          <w:rFonts w:ascii="仿宋_GB2312" w:eastAsia="仿宋_GB2312" w:hAnsi="仿宋" w:cs="FZFSK--GBK1-0" w:hint="eastAsia"/>
          <w:kern w:val="0"/>
          <w:sz w:val="32"/>
          <w:szCs w:val="32"/>
        </w:rPr>
        <w:t>五、引进高层次人才的有效身份</w:t>
      </w:r>
      <w:r>
        <w:rPr>
          <w:rFonts w:ascii="仿宋_GB2312" w:eastAsia="仿宋_GB2312" w:hAnsi="仿宋" w:cs="E-BZ" w:hint="eastAsia"/>
          <w:kern w:val="0"/>
          <w:sz w:val="32"/>
          <w:szCs w:val="32"/>
        </w:rPr>
        <w:t>证件</w:t>
      </w:r>
      <w:r w:rsidRPr="00B6702A">
        <w:rPr>
          <w:rFonts w:ascii="仿宋_GB2312" w:eastAsia="仿宋_GB2312" w:hAnsi="仿宋" w:cs="E-BZ" w:hint="eastAsia"/>
          <w:kern w:val="0"/>
          <w:sz w:val="32"/>
          <w:szCs w:val="32"/>
        </w:rPr>
        <w:t>（身份证或护照）和所获人才称号、荣誉、奖励、学历、学位等相关证明材料。</w:t>
      </w:r>
    </w:p>
    <w:p w:rsidR="006928ED" w:rsidRPr="002068BC" w:rsidRDefault="006928ED" w:rsidP="006928ED">
      <w:pPr>
        <w:spacing w:line="560" w:lineRule="exact"/>
        <w:ind w:firstLineChars="200" w:firstLine="640"/>
        <w:rPr>
          <w:rFonts w:ascii="仿宋_GB2312" w:eastAsia="仿宋_GB2312" w:hAnsi="仿宋" w:cs="FZFSK--GBK1-0"/>
          <w:kern w:val="0"/>
          <w:sz w:val="32"/>
          <w:szCs w:val="32"/>
        </w:rPr>
      </w:pPr>
      <w:r w:rsidRPr="00B6702A">
        <w:rPr>
          <w:rFonts w:ascii="仿宋_GB2312" w:eastAsia="仿宋_GB2312" w:hAnsi="仿宋" w:cs="E-BZ" w:hint="eastAsia"/>
          <w:kern w:val="0"/>
          <w:sz w:val="32"/>
          <w:szCs w:val="32"/>
        </w:rPr>
        <w:t>（一）</w:t>
      </w:r>
      <w:r w:rsidRPr="00B6702A">
        <w:rPr>
          <w:rFonts w:ascii="仿宋_GB2312" w:eastAsia="仿宋_GB2312" w:hAnsi="仿宋" w:cs="FZFSK--GBK1-0" w:hint="eastAsia"/>
          <w:kern w:val="0"/>
          <w:sz w:val="32"/>
          <w:szCs w:val="32"/>
        </w:rPr>
        <w:t>来青就业的高层次人才另外提供</w:t>
      </w:r>
      <w:r w:rsidRPr="00B6702A">
        <w:rPr>
          <w:rFonts w:ascii="仿宋_GB2312" w:eastAsia="仿宋_GB2312" w:hAnsi="仿宋" w:cs="E-BZ" w:hint="eastAsia"/>
          <w:kern w:val="0"/>
          <w:sz w:val="32"/>
          <w:szCs w:val="32"/>
        </w:rPr>
        <w:t>:</w:t>
      </w:r>
      <w:r w:rsidRPr="00B6702A">
        <w:rPr>
          <w:rFonts w:ascii="仿宋_GB2312" w:eastAsia="仿宋_GB2312" w:hAnsi="仿宋" w:cs="FZFSK--GBK1-0" w:hint="eastAsia"/>
          <w:kern w:val="0"/>
          <w:sz w:val="32"/>
          <w:szCs w:val="32"/>
        </w:rPr>
        <w:t>用人单位与高层次人才签订</w:t>
      </w:r>
      <w:r w:rsidRPr="00B6702A">
        <w:rPr>
          <w:rFonts w:ascii="仿宋_GB2312" w:eastAsia="仿宋_GB2312" w:hAnsi="仿宋" w:cs="E-BZ" w:hint="eastAsia"/>
          <w:kern w:val="0"/>
          <w:sz w:val="32"/>
          <w:szCs w:val="32"/>
        </w:rPr>
        <w:t>3</w:t>
      </w:r>
      <w:r w:rsidRPr="00B6702A">
        <w:rPr>
          <w:rFonts w:ascii="仿宋_GB2312" w:eastAsia="仿宋_GB2312" w:hAnsi="仿宋" w:cs="FZFSK--GBK1-0" w:hint="eastAsia"/>
          <w:kern w:val="0"/>
          <w:sz w:val="32"/>
          <w:szCs w:val="32"/>
        </w:rPr>
        <w:t>年以上具有法律效力的劳动</w:t>
      </w:r>
      <w:r w:rsidRPr="00B6702A">
        <w:rPr>
          <w:rFonts w:ascii="仿宋_GB2312" w:eastAsia="仿宋_GB2312" w:hAnsi="仿宋" w:cs="E-BZ" w:hint="eastAsia"/>
          <w:kern w:val="0"/>
          <w:sz w:val="32"/>
          <w:szCs w:val="32"/>
        </w:rPr>
        <w:t>(</w:t>
      </w:r>
      <w:r w:rsidRPr="00B6702A">
        <w:rPr>
          <w:rFonts w:ascii="仿宋_GB2312" w:eastAsia="仿宋_GB2312" w:hAnsi="仿宋" w:cs="FZFSK--GBK1-0" w:hint="eastAsia"/>
          <w:kern w:val="0"/>
          <w:sz w:val="32"/>
          <w:szCs w:val="32"/>
        </w:rPr>
        <w:t>聘用</w:t>
      </w:r>
      <w:r w:rsidRPr="00B6702A">
        <w:rPr>
          <w:rFonts w:ascii="仿宋_GB2312" w:eastAsia="仿宋_GB2312" w:hAnsi="仿宋" w:cs="E-BZ" w:hint="eastAsia"/>
          <w:kern w:val="0"/>
          <w:sz w:val="32"/>
          <w:szCs w:val="32"/>
        </w:rPr>
        <w:t>)</w:t>
      </w:r>
      <w:r w:rsidRPr="00B6702A">
        <w:rPr>
          <w:rFonts w:ascii="仿宋_GB2312" w:eastAsia="仿宋_GB2312" w:hAnsi="仿宋" w:cs="FZFSK--GBK1-0" w:hint="eastAsia"/>
          <w:kern w:val="0"/>
          <w:sz w:val="32"/>
          <w:szCs w:val="32"/>
        </w:rPr>
        <w:t>合同（合同期限在申报范围内）</w:t>
      </w:r>
      <w:r w:rsidRPr="00B6702A">
        <w:rPr>
          <w:rFonts w:ascii="仿宋_GB2312" w:eastAsia="仿宋_GB2312" w:hAnsi="仿宋" w:cs="E-BZ" w:hint="eastAsia"/>
          <w:kern w:val="0"/>
          <w:sz w:val="32"/>
          <w:szCs w:val="32"/>
        </w:rPr>
        <w:t>。其中，</w:t>
      </w:r>
      <w:r w:rsidRPr="00B6702A">
        <w:rPr>
          <w:rFonts w:ascii="仿宋_GB2312" w:eastAsia="仿宋_GB2312" w:hAnsi="仿宋_GB2312" w:cs="仿宋_GB2312" w:hint="eastAsia"/>
          <w:sz w:val="32"/>
          <w:szCs w:val="32"/>
        </w:rPr>
        <w:t>引进</w:t>
      </w:r>
      <w:r w:rsidRPr="00B6702A">
        <w:rPr>
          <w:rFonts w:ascii="仿宋_GB2312" w:eastAsia="仿宋_GB2312" w:hAnsi="仿宋" w:cs="FZFSK--GBK1-0" w:hint="eastAsia"/>
          <w:kern w:val="0"/>
          <w:sz w:val="32"/>
          <w:szCs w:val="32"/>
        </w:rPr>
        <w:t>国（境）外高校或科研院所</w:t>
      </w:r>
      <w:r>
        <w:rPr>
          <w:rFonts w:ascii="仿宋_GB2312" w:eastAsia="仿宋_GB2312" w:hAnsi="仿宋" w:cs="FZFSK--GBK1-0" w:hint="eastAsia"/>
          <w:kern w:val="0"/>
          <w:sz w:val="32"/>
          <w:szCs w:val="32"/>
        </w:rPr>
        <w:t>留学归国</w:t>
      </w:r>
      <w:r>
        <w:rPr>
          <w:rFonts w:ascii="仿宋_GB2312" w:eastAsia="仿宋_GB2312" w:hAnsi="仿宋" w:cs="FZFSK--GBK1-0" w:hint="eastAsia"/>
          <w:kern w:val="0"/>
          <w:sz w:val="32"/>
          <w:szCs w:val="32"/>
        </w:rPr>
        <w:lastRenderedPageBreak/>
        <w:t>博士的提供</w:t>
      </w:r>
      <w:r w:rsidRPr="002068BC">
        <w:rPr>
          <w:rFonts w:ascii="仿宋_GB2312" w:eastAsia="仿宋_GB2312" w:hAnsi="仿宋" w:cs="FZFSK--GBK1-0" w:hint="eastAsia"/>
          <w:kern w:val="0"/>
          <w:sz w:val="32"/>
          <w:szCs w:val="32"/>
        </w:rPr>
        <w:t>教育部国（境）外学历学位认证材料。</w:t>
      </w:r>
    </w:p>
    <w:p w:rsidR="006928ED" w:rsidRDefault="006928ED" w:rsidP="006928ED">
      <w:pPr>
        <w:spacing w:line="560" w:lineRule="exact"/>
        <w:ind w:firstLineChars="200" w:firstLine="640"/>
        <w:rPr>
          <w:rFonts w:ascii="仿宋_GB2312" w:eastAsia="仿宋_GB2312"/>
          <w:sz w:val="32"/>
          <w:szCs w:val="32"/>
        </w:rPr>
      </w:pPr>
      <w:r>
        <w:rPr>
          <w:rFonts w:ascii="仿宋_GB2312" w:eastAsia="仿宋_GB2312" w:hAnsi="仿宋" w:cs="E-BZ" w:hint="eastAsia"/>
          <w:kern w:val="0"/>
          <w:sz w:val="32"/>
          <w:szCs w:val="32"/>
        </w:rPr>
        <w:t>（二）</w:t>
      </w:r>
      <w:r>
        <w:rPr>
          <w:rFonts w:ascii="仿宋_GB2312" w:eastAsia="仿宋_GB2312" w:hAnsi="仿宋" w:cs="FZFSK--GBK1-0" w:hint="eastAsia"/>
          <w:kern w:val="0"/>
          <w:sz w:val="32"/>
          <w:szCs w:val="32"/>
        </w:rPr>
        <w:t>来青创业的高层次人才另外提供:高层次人才所成立企业的统一社会信用代码证</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3名以上(引进国/境外留学归国人才的提供1名以上)青岛市户籍员工</w:t>
      </w:r>
      <w:r w:rsidRPr="00AF7C04">
        <w:rPr>
          <w:rFonts w:ascii="仿宋_GB2312" w:eastAsia="仿宋_GB2312" w:hAnsi="仿宋" w:cs="FZFSK--GBK1-0" w:hint="eastAsia"/>
          <w:kern w:val="0"/>
          <w:sz w:val="32"/>
          <w:szCs w:val="32"/>
        </w:rPr>
        <w:t>的劳动</w:t>
      </w:r>
      <w:r w:rsidRPr="00AF7C04">
        <w:rPr>
          <w:rFonts w:ascii="仿宋_GB2312" w:eastAsia="仿宋_GB2312" w:hAnsi="仿宋" w:cs="E-BZ" w:hint="eastAsia"/>
          <w:kern w:val="0"/>
          <w:sz w:val="32"/>
          <w:szCs w:val="32"/>
        </w:rPr>
        <w:t>(</w:t>
      </w:r>
      <w:r w:rsidRPr="00AF7C04">
        <w:rPr>
          <w:rFonts w:ascii="仿宋_GB2312" w:eastAsia="仿宋_GB2312" w:hAnsi="仿宋" w:cs="FZFSK--GBK1-0" w:hint="eastAsia"/>
          <w:kern w:val="0"/>
          <w:sz w:val="32"/>
          <w:szCs w:val="32"/>
        </w:rPr>
        <w:t>聘用</w:t>
      </w:r>
      <w:r w:rsidRPr="00AF7C04">
        <w:rPr>
          <w:rFonts w:ascii="仿宋_GB2312" w:eastAsia="仿宋_GB2312" w:hAnsi="仿宋" w:cs="E-BZ" w:hint="eastAsia"/>
          <w:kern w:val="0"/>
          <w:sz w:val="32"/>
          <w:szCs w:val="32"/>
        </w:rPr>
        <w:t>)</w:t>
      </w:r>
      <w:r w:rsidRPr="00AF7C04">
        <w:rPr>
          <w:rFonts w:ascii="仿宋_GB2312" w:eastAsia="仿宋_GB2312" w:hAnsi="仿宋" w:cs="FZFSK--GBK1-0" w:hint="eastAsia"/>
          <w:kern w:val="0"/>
          <w:sz w:val="32"/>
          <w:szCs w:val="32"/>
        </w:rPr>
        <w:t>合同（合同期限在申报范围内）及员工</w:t>
      </w:r>
      <w:r w:rsidRPr="00AF7C04">
        <w:rPr>
          <w:rFonts w:ascii="仿宋_GB2312" w:eastAsia="仿宋_GB2312" w:hAnsi="仿宋" w:cs="FZFSK--GBK1-0"/>
          <w:kern w:val="0"/>
          <w:sz w:val="32"/>
          <w:szCs w:val="32"/>
        </w:rPr>
        <w:t>提供的户口簿</w:t>
      </w:r>
      <w:r w:rsidRPr="00AF7C04">
        <w:rPr>
          <w:rFonts w:ascii="仿宋_GB2312" w:eastAsia="仿宋_GB2312" w:hAnsi="仿宋" w:cs="FZFSK--GBK1-0" w:hint="eastAsia"/>
          <w:kern w:val="0"/>
          <w:sz w:val="32"/>
          <w:szCs w:val="32"/>
        </w:rPr>
        <w:t>本人页；创办企业损益表;单位登记部门出具的股权构成材料;企业纳税证明</w:t>
      </w:r>
      <w:r w:rsidRPr="00AF7C04">
        <w:rPr>
          <w:rFonts w:ascii="仿宋_GB2312" w:eastAsia="仿宋_GB2312" w:hAnsi="仿宋" w:cs="FZFSK--GBK1-0" w:hint="eastAsia"/>
          <w:spacing w:val="-34"/>
          <w:kern w:val="0"/>
          <w:sz w:val="32"/>
          <w:szCs w:val="32"/>
        </w:rPr>
        <w:t>（“国家税务总局青岛市税务局”</w:t>
      </w:r>
      <w:bookmarkStart w:id="5" w:name="OLE_LINK4"/>
      <w:bookmarkStart w:id="6" w:name="OLE_LINK5"/>
      <w:r w:rsidRPr="00AF7C04">
        <w:rPr>
          <w:rFonts w:ascii="仿宋_GB2312" w:eastAsia="仿宋_GB2312" w:hAnsi="仿宋" w:cs="FZFSK--GBK1-0"/>
          <w:spacing w:val="-34"/>
          <w:kern w:val="0"/>
          <w:sz w:val="32"/>
          <w:szCs w:val="32"/>
        </w:rPr>
        <w:t>http://qingdao.chinatax.gov.cn</w:t>
      </w:r>
      <w:bookmarkEnd w:id="5"/>
      <w:bookmarkEnd w:id="6"/>
      <w:r w:rsidRPr="00AF7C04">
        <w:rPr>
          <w:rFonts w:ascii="宋体" w:hAnsi="宋体" w:cs="宋体" w:hint="eastAsia"/>
          <w:spacing w:val="-34"/>
          <w:kern w:val="0"/>
          <w:sz w:val="32"/>
          <w:szCs w:val="32"/>
        </w:rPr>
        <w:t>――</w:t>
      </w:r>
      <w:r w:rsidRPr="00AF7C04">
        <w:rPr>
          <w:rFonts w:ascii="仿宋_GB2312" w:eastAsia="仿宋_GB2312" w:hAnsi="仿宋" w:cs="FZFSK--GBK1-0" w:hint="eastAsia"/>
          <w:spacing w:val="-34"/>
          <w:kern w:val="0"/>
          <w:sz w:val="32"/>
          <w:szCs w:val="32"/>
        </w:rPr>
        <w:t>“青岛市电子税务局”）</w:t>
      </w:r>
      <w:r w:rsidRPr="00AF7C04">
        <w:rPr>
          <w:rFonts w:ascii="仿宋_GB2312" w:eastAsia="仿宋_GB2312" w:hAnsi="仿宋" w:cs="FZFSK--GBK1-0" w:hint="eastAsia"/>
          <w:kern w:val="0"/>
          <w:sz w:val="32"/>
          <w:szCs w:val="32"/>
        </w:rPr>
        <w:t>；具备资质的会计师事务所出具的创办企业在2年内主营收入达到100万元的财务报告等（引进国/境外留学归国人才的无</w:t>
      </w:r>
      <w:r>
        <w:rPr>
          <w:rFonts w:ascii="仿宋_GB2312" w:eastAsia="仿宋_GB2312" w:hAnsi="仿宋" w:cs="FZFSK--GBK1-0" w:hint="eastAsia"/>
          <w:kern w:val="0"/>
          <w:sz w:val="32"/>
          <w:szCs w:val="32"/>
        </w:rPr>
        <w:t>需提供）。</w:t>
      </w:r>
      <w:r>
        <w:rPr>
          <w:rFonts w:ascii="仿宋_GB2312" w:eastAsia="仿宋_GB2312" w:hint="eastAsia"/>
          <w:sz w:val="32"/>
          <w:szCs w:val="32"/>
        </w:rPr>
        <w:t xml:space="preserve"> </w:t>
      </w:r>
    </w:p>
    <w:p w:rsidR="006928ED" w:rsidRPr="008A2D5E" w:rsidRDefault="006928ED" w:rsidP="006928ED">
      <w:pPr>
        <w:spacing w:line="560" w:lineRule="exact"/>
        <w:ind w:firstLineChars="200" w:firstLine="640"/>
        <w:rPr>
          <w:rFonts w:ascii="仿宋_GB2312" w:eastAsia="仿宋_GB2312" w:hAnsi="仿宋" w:cs="FZFSK--GBK1-0"/>
          <w:kern w:val="0"/>
          <w:sz w:val="32"/>
          <w:szCs w:val="32"/>
        </w:rPr>
      </w:pPr>
      <w:r w:rsidRPr="008A2D5E">
        <w:rPr>
          <w:rFonts w:ascii="仿宋_GB2312" w:eastAsia="仿宋_GB2312" w:hAnsi="仿宋" w:cs="FZFSK--GBK1-0" w:hint="eastAsia"/>
          <w:kern w:val="0"/>
          <w:sz w:val="32"/>
          <w:szCs w:val="32"/>
        </w:rPr>
        <w:t>（三）市产业领军人才团队另外提供：入选产业领军人才团队一类</w:t>
      </w:r>
      <w:r w:rsidRPr="00467E67">
        <w:rPr>
          <w:rFonts w:ascii="仿宋_GB2312" w:eastAsia="仿宋_GB2312" w:hAnsi="仿宋" w:cs="FZFSK--GBK1-0" w:hint="eastAsia"/>
          <w:spacing w:val="-34"/>
          <w:kern w:val="0"/>
          <w:sz w:val="32"/>
          <w:szCs w:val="32"/>
        </w:rPr>
        <w:t>或</w:t>
      </w:r>
      <w:r w:rsidRPr="008A2D5E">
        <w:rPr>
          <w:rFonts w:ascii="仿宋_GB2312" w:eastAsia="仿宋_GB2312" w:hAnsi="仿宋" w:cs="FZFSK--GBK1-0" w:hint="eastAsia"/>
          <w:kern w:val="0"/>
          <w:sz w:val="32"/>
          <w:szCs w:val="32"/>
        </w:rPr>
        <w:t>二类的证明材料、产业领军人才申报书（申报系统下载版）、团队成员的有效身份证件（身份证或护照）、团队成员与依托单位签订覆盖管理期的劳动合同或工作协议。</w:t>
      </w:r>
    </w:p>
    <w:p w:rsidR="006928ED" w:rsidRDefault="006928ED" w:rsidP="006928ED">
      <w:pPr>
        <w:autoSpaceDE w:val="0"/>
        <w:autoSpaceDN w:val="0"/>
        <w:adjustRightInd w:val="0"/>
        <w:spacing w:line="560" w:lineRule="exact"/>
        <w:ind w:firstLine="630"/>
        <w:jc w:val="left"/>
        <w:rPr>
          <w:rFonts w:ascii="仿宋_GB2312" w:eastAsia="仿宋_GB2312" w:hAnsi="仿宋" w:cs="E-BZ"/>
          <w:kern w:val="0"/>
          <w:sz w:val="32"/>
          <w:szCs w:val="32"/>
        </w:rPr>
      </w:pPr>
      <w:r>
        <w:rPr>
          <w:rFonts w:ascii="仿宋_GB2312" w:eastAsia="仿宋_GB2312" w:hAnsi="仿宋" w:cs="FZFSK--GBK1-0" w:hint="eastAsia"/>
          <w:kern w:val="0"/>
          <w:sz w:val="32"/>
          <w:szCs w:val="32"/>
        </w:rPr>
        <w:t>六、申报主体为中介机构的</w:t>
      </w:r>
      <w:r>
        <w:rPr>
          <w:rFonts w:ascii="仿宋_GB2312" w:eastAsia="仿宋_GB2312" w:hAnsi="仿宋" w:cs="E-BZ" w:hint="eastAsia"/>
          <w:kern w:val="0"/>
          <w:sz w:val="32"/>
          <w:szCs w:val="32"/>
        </w:rPr>
        <w:t>,</w:t>
      </w:r>
      <w:r w:rsidRPr="00805002">
        <w:rPr>
          <w:rFonts w:ascii="仿宋_GB2312" w:eastAsia="仿宋_GB2312" w:hAnsi="仿宋" w:cs="E-BZ" w:hint="eastAsia"/>
          <w:kern w:val="0"/>
          <w:sz w:val="32"/>
          <w:szCs w:val="32"/>
        </w:rPr>
        <w:t>青岛市外</w:t>
      </w:r>
      <w:r>
        <w:rPr>
          <w:rFonts w:ascii="仿宋_GB2312" w:eastAsia="仿宋_GB2312" w:hAnsi="仿宋" w:cs="E-BZ" w:hint="eastAsia"/>
          <w:kern w:val="0"/>
          <w:sz w:val="32"/>
          <w:szCs w:val="32"/>
        </w:rPr>
        <w:t>人力资源服务机构</w:t>
      </w:r>
      <w:r>
        <w:rPr>
          <w:rFonts w:ascii="仿宋_GB2312" w:eastAsia="仿宋_GB2312" w:hAnsi="仿宋" w:cs="FZFSK--GBK1-0" w:hint="eastAsia"/>
          <w:kern w:val="0"/>
          <w:sz w:val="32"/>
          <w:szCs w:val="32"/>
        </w:rPr>
        <w:t>提供人力资源服务许可证；</w:t>
      </w:r>
      <w:r>
        <w:rPr>
          <w:rFonts w:ascii="仿宋_GB2312" w:eastAsia="仿宋_GB2312" w:hAnsi="仿宋" w:cs="E-BZ" w:hint="eastAsia"/>
          <w:kern w:val="0"/>
          <w:sz w:val="32"/>
          <w:szCs w:val="32"/>
        </w:rPr>
        <w:t>社会组织、</w:t>
      </w:r>
      <w:r>
        <w:rPr>
          <w:rFonts w:ascii="仿宋_GB2312" w:eastAsia="仿宋_GB2312" w:hAnsi="仿宋" w:cs="FZFSK--GBK1-0" w:hint="eastAsia"/>
          <w:kern w:val="0"/>
          <w:sz w:val="32"/>
          <w:szCs w:val="32"/>
        </w:rPr>
        <w:t>招才引智工作站</w:t>
      </w:r>
      <w:r w:rsidRPr="00467E67">
        <w:rPr>
          <w:rFonts w:ascii="仿宋_GB2312" w:eastAsia="仿宋_GB2312" w:hAnsi="仿宋" w:cs="FZFSK--GBK1-0" w:hint="eastAsia"/>
          <w:kern w:val="0"/>
          <w:sz w:val="32"/>
          <w:szCs w:val="32"/>
        </w:rPr>
        <w:t>、国际人才智力联络站、人才驿站等</w:t>
      </w:r>
      <w:r>
        <w:rPr>
          <w:rFonts w:ascii="仿宋_GB2312" w:eastAsia="仿宋_GB2312" w:hAnsi="仿宋" w:cs="E-BZ" w:hint="eastAsia"/>
          <w:kern w:val="0"/>
          <w:sz w:val="32"/>
          <w:szCs w:val="32"/>
        </w:rPr>
        <w:t>提供</w:t>
      </w:r>
      <w:r>
        <w:rPr>
          <w:rFonts w:ascii="仿宋_GB2312" w:eastAsia="仿宋_GB2312" w:hAnsi="仿宋" w:cs="FZFSK--GBK1-0" w:hint="eastAsia"/>
          <w:kern w:val="0"/>
          <w:sz w:val="32"/>
          <w:szCs w:val="32"/>
        </w:rPr>
        <w:t>职能部门批复文件</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组织机构认定书或合作协议等</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可以从事人才</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人力资源</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猎头等相关业务</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中介机构法人代表</w:t>
      </w:r>
      <w:bookmarkStart w:id="7" w:name="_Hlk84412422"/>
      <w:r>
        <w:rPr>
          <w:rFonts w:ascii="仿宋_GB2312" w:eastAsia="仿宋_GB2312" w:hAnsi="仿宋" w:cs="E-BZ" w:hint="eastAsia"/>
          <w:kern w:val="0"/>
          <w:sz w:val="32"/>
          <w:szCs w:val="32"/>
        </w:rPr>
        <w:t>有效身份证件(身份证或护照)</w:t>
      </w:r>
      <w:bookmarkEnd w:id="7"/>
      <w:r>
        <w:rPr>
          <w:rFonts w:ascii="仿宋_GB2312" w:eastAsia="仿宋_GB2312" w:hAnsi="仿宋" w:cs="E-BZ" w:hint="eastAsia"/>
          <w:kern w:val="0"/>
          <w:sz w:val="32"/>
          <w:szCs w:val="32"/>
        </w:rPr>
        <w:t>；人才引进服务</w:t>
      </w:r>
      <w:r w:rsidRPr="009F233F">
        <w:rPr>
          <w:rFonts w:ascii="仿宋_GB2312" w:eastAsia="仿宋_GB2312" w:hAnsi="仿宋" w:cs="E-BZ" w:hint="eastAsia"/>
          <w:color w:val="FF0000"/>
          <w:kern w:val="0"/>
          <w:sz w:val="32"/>
          <w:szCs w:val="32"/>
          <w:u w:val="single"/>
        </w:rPr>
        <w:t xml:space="preserve"> </w:t>
      </w:r>
      <w:r w:rsidRPr="00AF7DC9">
        <w:rPr>
          <w:rFonts w:ascii="仿宋_GB2312" w:eastAsia="仿宋_GB2312" w:hAnsi="仿宋" w:cs="E-BZ" w:hint="eastAsia"/>
          <w:kern w:val="0"/>
          <w:sz w:val="32"/>
          <w:szCs w:val="32"/>
        </w:rPr>
        <w:t>（中介）费发票等证明材料；</w:t>
      </w:r>
      <w:r w:rsidRPr="00AF7DC9">
        <w:rPr>
          <w:rFonts w:ascii="仿宋_GB2312" w:eastAsia="仿宋_GB2312" w:hAnsi="仿宋" w:cs="FZFSK--GBK1-0" w:hint="eastAsia"/>
          <w:kern w:val="0"/>
          <w:sz w:val="32"/>
          <w:szCs w:val="32"/>
        </w:rPr>
        <w:t>用人单位与中介机构的合作（委托）协议,协议内容包含引才目标、合作期限、薪酬、报酬等；由引进的高层次人才</w:t>
      </w:r>
      <w:r w:rsidRPr="00AF7DC9">
        <w:rPr>
          <w:rFonts w:ascii="仿宋_GB2312" w:eastAsia="仿宋_GB2312" w:hAnsi="仿宋" w:cs="FZFSK--GBK1-0" w:hint="eastAsia"/>
          <w:spacing w:val="-34"/>
          <w:kern w:val="0"/>
          <w:sz w:val="32"/>
          <w:szCs w:val="32"/>
        </w:rPr>
        <w:t>（团队）</w:t>
      </w:r>
      <w:r w:rsidRPr="00AF7DC9">
        <w:rPr>
          <w:rFonts w:ascii="仿宋_GB2312" w:eastAsia="仿宋_GB2312" w:hAnsi="仿宋" w:cs="FZFSK--GBK1-0" w:hint="eastAsia"/>
          <w:kern w:val="0"/>
          <w:sz w:val="32"/>
          <w:szCs w:val="32"/>
        </w:rPr>
        <w:t>提供亲笔签名的支持中介机构申报</w:t>
      </w:r>
      <w:r>
        <w:rPr>
          <w:rFonts w:ascii="仿宋_GB2312" w:eastAsia="仿宋_GB2312" w:hAnsi="仿宋" w:cs="FZFSK--GBK1-0" w:hint="eastAsia"/>
          <w:kern w:val="0"/>
          <w:sz w:val="32"/>
          <w:szCs w:val="32"/>
        </w:rPr>
        <w:t>的确认函（在网上申报后自动生成并打印的表格上填写并签字）</w:t>
      </w:r>
      <w:r>
        <w:rPr>
          <w:rFonts w:ascii="仿宋_GB2312" w:eastAsia="仿宋_GB2312" w:hAnsi="仿宋" w:cs="E-BZ" w:hint="eastAsia"/>
          <w:kern w:val="0"/>
          <w:sz w:val="32"/>
          <w:szCs w:val="32"/>
        </w:rPr>
        <w:t>。海</w:t>
      </w:r>
      <w:r>
        <w:rPr>
          <w:rFonts w:ascii="仿宋_GB2312" w:eastAsia="仿宋_GB2312" w:hAnsi="仿宋" w:cs="E-BZ" w:hint="eastAsia"/>
          <w:kern w:val="0"/>
          <w:sz w:val="32"/>
          <w:szCs w:val="32"/>
        </w:rPr>
        <w:lastRenderedPageBreak/>
        <w:t>外的中介机构同时提供大使馆及行业主管部门的证明材料。</w:t>
      </w:r>
    </w:p>
    <w:p w:rsidR="006928ED" w:rsidRDefault="006928ED" w:rsidP="006928ED">
      <w:pPr>
        <w:autoSpaceDE w:val="0"/>
        <w:autoSpaceDN w:val="0"/>
        <w:adjustRightInd w:val="0"/>
        <w:spacing w:line="560" w:lineRule="exact"/>
        <w:ind w:firstLineChars="200" w:firstLine="640"/>
        <w:rPr>
          <w:rFonts w:ascii="仿宋_GB2312" w:eastAsia="仿宋_GB2312" w:hAnsi="仿宋" w:cs="E-BZ"/>
          <w:kern w:val="0"/>
          <w:sz w:val="32"/>
          <w:szCs w:val="32"/>
        </w:rPr>
      </w:pPr>
      <w:r>
        <w:rPr>
          <w:rFonts w:ascii="仿宋_GB2312" w:eastAsia="仿宋_GB2312" w:hAnsi="仿宋" w:cs="E-BZ" w:hint="eastAsia"/>
          <w:kern w:val="0"/>
          <w:sz w:val="32"/>
          <w:szCs w:val="32"/>
        </w:rPr>
        <w:t>七、</w:t>
      </w:r>
      <w:r>
        <w:rPr>
          <w:rFonts w:ascii="仿宋_GB2312" w:eastAsia="仿宋_GB2312" w:hAnsi="仿宋" w:cs="FZFSK--GBK1-0" w:hint="eastAsia"/>
          <w:kern w:val="0"/>
          <w:sz w:val="32"/>
          <w:szCs w:val="32"/>
        </w:rPr>
        <w:t>申报主体为个人的</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提供本人</w:t>
      </w:r>
      <w:bookmarkStart w:id="8" w:name="_Hlk84412384"/>
      <w:r>
        <w:rPr>
          <w:rFonts w:ascii="仿宋_GB2312" w:eastAsia="仿宋_GB2312" w:hAnsi="仿宋" w:cs="FZFSK--GBK1-0" w:hint="eastAsia"/>
          <w:kern w:val="0"/>
          <w:sz w:val="32"/>
          <w:szCs w:val="32"/>
        </w:rPr>
        <w:t>有效身份证件</w:t>
      </w:r>
      <w:r w:rsidRPr="00F04A69">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身份证或护照</w:t>
      </w:r>
      <w:bookmarkEnd w:id="8"/>
      <w:r w:rsidRPr="00F04A69">
        <w:rPr>
          <w:rFonts w:ascii="仿宋_GB2312" w:eastAsia="仿宋_GB2312" w:hAnsi="仿宋" w:cs="E-BZ" w:hint="eastAsia"/>
          <w:kern w:val="0"/>
          <w:sz w:val="32"/>
          <w:szCs w:val="32"/>
        </w:rPr>
        <w:t>）；</w:t>
      </w:r>
      <w:r w:rsidRPr="00F04A69">
        <w:rPr>
          <w:rFonts w:ascii="仿宋_GB2312" w:eastAsia="仿宋_GB2312" w:hAnsi="仿宋" w:cs="FZFSK--GBK1-0" w:hint="eastAsia"/>
          <w:kern w:val="0"/>
          <w:sz w:val="32"/>
          <w:szCs w:val="32"/>
        </w:rPr>
        <w:t>由引进的高层次人才提供亲笔签名的支持个人申报的</w:t>
      </w:r>
      <w:r>
        <w:rPr>
          <w:rFonts w:ascii="仿宋_GB2312" w:eastAsia="仿宋_GB2312" w:hAnsi="仿宋" w:cs="FZFSK--GBK1-0" w:hint="eastAsia"/>
          <w:kern w:val="0"/>
          <w:sz w:val="32"/>
          <w:szCs w:val="32"/>
        </w:rPr>
        <w:t>确认函（在网上申报后自动生成并打印的表格上填写并签字）</w:t>
      </w:r>
      <w:r>
        <w:rPr>
          <w:rFonts w:ascii="仿宋_GB2312" w:eastAsia="仿宋_GB2312" w:hAnsi="仿宋" w:cs="E-BZ" w:hint="eastAsia"/>
          <w:kern w:val="0"/>
          <w:sz w:val="32"/>
          <w:szCs w:val="32"/>
        </w:rPr>
        <w:t>。</w:t>
      </w:r>
    </w:p>
    <w:p w:rsidR="006928ED" w:rsidRPr="00805002" w:rsidRDefault="006928ED" w:rsidP="006928ED">
      <w:pPr>
        <w:autoSpaceDE w:val="0"/>
        <w:autoSpaceDN w:val="0"/>
        <w:adjustRightInd w:val="0"/>
        <w:spacing w:line="560" w:lineRule="exact"/>
        <w:ind w:firstLineChars="200" w:firstLine="640"/>
        <w:rPr>
          <w:rFonts w:ascii="仿宋_GB2312" w:eastAsia="仿宋_GB2312" w:hAnsi="仿宋" w:cs="FZFSK--GBK1-0"/>
          <w:kern w:val="0"/>
          <w:sz w:val="32"/>
          <w:szCs w:val="32"/>
        </w:rPr>
      </w:pPr>
      <w:r>
        <w:rPr>
          <w:rFonts w:ascii="仿宋_GB2312" w:eastAsia="仿宋_GB2312" w:hAnsi="仿宋" w:cs="FZFSK--GBK1-0" w:hint="eastAsia"/>
          <w:kern w:val="0"/>
          <w:sz w:val="32"/>
          <w:szCs w:val="32"/>
        </w:rPr>
        <w:t>八、</w:t>
      </w:r>
      <w:r>
        <w:rPr>
          <w:rFonts w:ascii="仿宋_GB2312" w:eastAsia="仿宋_GB2312" w:hAnsi="仿宋" w:cs="E-BZ" w:hint="eastAsia"/>
          <w:kern w:val="0"/>
          <w:sz w:val="32"/>
          <w:szCs w:val="32"/>
        </w:rPr>
        <w:t>申报主体为用人单位的，</w:t>
      </w:r>
      <w:r>
        <w:rPr>
          <w:rFonts w:ascii="仿宋_GB2312" w:eastAsia="仿宋_GB2312" w:hAnsi="仿宋" w:cs="FZFSK--GBK1-0" w:hint="eastAsia"/>
          <w:kern w:val="0"/>
          <w:sz w:val="32"/>
          <w:szCs w:val="32"/>
        </w:rPr>
        <w:t>提供资质证明（如机构统一社会信用代码证、营业执照副本</w:t>
      </w:r>
      <w:r>
        <w:rPr>
          <w:rFonts w:ascii="仿宋_GB2312" w:eastAsia="仿宋_GB2312" w:hAnsi="仿宋" w:cs="E-BZ" w:hint="eastAsia"/>
          <w:kern w:val="0"/>
          <w:sz w:val="32"/>
          <w:szCs w:val="32"/>
        </w:rPr>
        <w:t>等，</w:t>
      </w:r>
      <w:r w:rsidRPr="00805002">
        <w:rPr>
          <w:rFonts w:ascii="仿宋_GB2312" w:eastAsia="仿宋_GB2312" w:hAnsi="仿宋" w:cs="E-BZ" w:hint="eastAsia"/>
          <w:kern w:val="0"/>
          <w:sz w:val="32"/>
          <w:szCs w:val="32"/>
        </w:rPr>
        <w:t>青岛市行政</w:t>
      </w:r>
      <w:r w:rsidRPr="00805002">
        <w:rPr>
          <w:rFonts w:ascii="仿宋_GB2312" w:eastAsia="仿宋_GB2312" w:hAnsi="仿宋" w:cs="E-BZ"/>
          <w:kern w:val="0"/>
          <w:sz w:val="32"/>
          <w:szCs w:val="32"/>
        </w:rPr>
        <w:t>区域内</w:t>
      </w:r>
      <w:r w:rsidRPr="00805002">
        <w:rPr>
          <w:rFonts w:ascii="仿宋_GB2312" w:eastAsia="仿宋_GB2312" w:hAnsi="仿宋" w:cs="E-BZ" w:hint="eastAsia"/>
          <w:kern w:val="0"/>
          <w:sz w:val="32"/>
          <w:szCs w:val="32"/>
        </w:rPr>
        <w:t>注册、设立的单位不需提供</w:t>
      </w:r>
      <w:r w:rsidRPr="00805002">
        <w:rPr>
          <w:rFonts w:ascii="仿宋_GB2312" w:eastAsia="仿宋_GB2312" w:hAnsi="仿宋" w:cs="FZFSK--GBK1-0" w:hint="eastAsia"/>
          <w:kern w:val="0"/>
          <w:sz w:val="32"/>
          <w:szCs w:val="32"/>
        </w:rPr>
        <w:t>）。</w:t>
      </w:r>
    </w:p>
    <w:p w:rsidR="006928ED" w:rsidRDefault="006928ED" w:rsidP="006928ED">
      <w:pPr>
        <w:autoSpaceDE w:val="0"/>
        <w:autoSpaceDN w:val="0"/>
        <w:adjustRightInd w:val="0"/>
        <w:spacing w:line="560" w:lineRule="exact"/>
        <w:ind w:firstLineChars="200" w:firstLine="640"/>
        <w:rPr>
          <w:rFonts w:ascii="仿宋_GB2312" w:eastAsia="仿宋_GB2312" w:hAnsi="仿宋" w:cs="E-BZ"/>
          <w:kern w:val="0"/>
          <w:sz w:val="32"/>
          <w:szCs w:val="32"/>
        </w:rPr>
      </w:pPr>
      <w:r>
        <w:rPr>
          <w:rFonts w:ascii="仿宋_GB2312" w:eastAsia="仿宋_GB2312" w:hAnsi="仿宋" w:cs="E-BZ" w:hint="eastAsia"/>
          <w:kern w:val="0"/>
          <w:sz w:val="32"/>
          <w:szCs w:val="32"/>
        </w:rPr>
        <w:t>九、《</w:t>
      </w:r>
      <w:r>
        <w:rPr>
          <w:rFonts w:ascii="仿宋_GB2312" w:eastAsia="仿宋_GB2312" w:hAnsi="仿宋" w:cs="FZFSK--GBK1-0" w:hint="eastAsia"/>
          <w:kern w:val="0"/>
          <w:sz w:val="32"/>
          <w:szCs w:val="32"/>
        </w:rPr>
        <w:t>青岛市鼓励中介机构和个人引进高层次人才奖励申报表</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或</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青岛市鼓励中介机构和个人引进高层次人才团队奖励申报表</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在申报模块生成打印并由中介机构盖章或中介个人签字</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经人才本人</w:t>
      </w:r>
      <w:r w:rsidRPr="00FB0518">
        <w:rPr>
          <w:rFonts w:ascii="仿宋_GB2312" w:eastAsia="仿宋_GB2312" w:hAnsi="仿宋" w:cs="FZFSK--GBK1-0" w:hint="eastAsia"/>
          <w:kern w:val="0"/>
          <w:sz w:val="32"/>
          <w:szCs w:val="32"/>
        </w:rPr>
        <w:t>及团队带头人</w:t>
      </w:r>
      <w:r w:rsidRPr="00FB0518">
        <w:rPr>
          <w:rFonts w:ascii="仿宋_GB2312" w:eastAsia="仿宋_GB2312" w:hAnsi="仿宋" w:cs="E-BZ" w:hint="eastAsia"/>
          <w:kern w:val="0"/>
          <w:sz w:val="32"/>
          <w:szCs w:val="32"/>
        </w:rPr>
        <w:t>、</w:t>
      </w:r>
      <w:r w:rsidRPr="00FB0518">
        <w:rPr>
          <w:rFonts w:ascii="仿宋_GB2312" w:eastAsia="仿宋_GB2312" w:hAnsi="仿宋" w:cs="FZFSK--GBK1-0" w:hint="eastAsia"/>
          <w:kern w:val="0"/>
          <w:sz w:val="32"/>
          <w:szCs w:val="32"/>
        </w:rPr>
        <w:t>引进人才</w:t>
      </w:r>
      <w:r w:rsidRPr="00FB0518">
        <w:rPr>
          <w:rFonts w:ascii="仿宋_GB2312" w:eastAsia="仿宋_GB2312" w:hAnsi="仿宋" w:cs="E-BZ" w:hint="eastAsia"/>
          <w:kern w:val="0"/>
          <w:sz w:val="32"/>
          <w:szCs w:val="32"/>
        </w:rPr>
        <w:t>（</w:t>
      </w:r>
      <w:r w:rsidRPr="00FB0518">
        <w:rPr>
          <w:rFonts w:ascii="仿宋_GB2312" w:eastAsia="仿宋_GB2312" w:hAnsi="仿宋" w:cs="FZFSK--GBK1-0" w:hint="eastAsia"/>
          <w:kern w:val="0"/>
          <w:sz w:val="32"/>
          <w:szCs w:val="32"/>
        </w:rPr>
        <w:t>团队）单位和所在区</w:t>
      </w:r>
      <w:r w:rsidRPr="00FB0518">
        <w:rPr>
          <w:rFonts w:ascii="仿宋_GB2312" w:eastAsia="仿宋_GB2312" w:hAnsi="仿宋" w:cs="E-BZ" w:hint="eastAsia"/>
          <w:kern w:val="0"/>
          <w:sz w:val="32"/>
          <w:szCs w:val="32"/>
        </w:rPr>
        <w:t>、</w:t>
      </w:r>
      <w:r w:rsidRPr="00FB0518">
        <w:rPr>
          <w:rFonts w:ascii="仿宋_GB2312" w:eastAsia="仿宋_GB2312" w:hAnsi="仿宋" w:cs="FZFSK--GBK1-0" w:hint="eastAsia"/>
          <w:kern w:val="0"/>
          <w:sz w:val="32"/>
          <w:szCs w:val="32"/>
        </w:rPr>
        <w:t>市人力资源社会保障部门</w:t>
      </w:r>
      <w:r>
        <w:rPr>
          <w:rFonts w:ascii="仿宋_GB2312" w:eastAsia="仿宋_GB2312" w:hAnsi="仿宋" w:cs="FZFSK--GBK1-0" w:hint="eastAsia"/>
          <w:kern w:val="0"/>
          <w:sz w:val="32"/>
          <w:szCs w:val="32"/>
        </w:rPr>
        <w:t>签字</w:t>
      </w:r>
      <w:r>
        <w:rPr>
          <w:rFonts w:ascii="仿宋_GB2312" w:eastAsia="仿宋_GB2312" w:hAnsi="仿宋" w:cs="E-BZ" w:hint="eastAsia"/>
          <w:kern w:val="0"/>
          <w:sz w:val="32"/>
          <w:szCs w:val="32"/>
        </w:rPr>
        <w:t>、</w:t>
      </w:r>
      <w:r>
        <w:rPr>
          <w:rFonts w:ascii="仿宋_GB2312" w:eastAsia="仿宋_GB2312" w:hAnsi="仿宋" w:cs="FZFSK--GBK1-0" w:hint="eastAsia"/>
          <w:kern w:val="0"/>
          <w:sz w:val="32"/>
          <w:szCs w:val="32"/>
        </w:rPr>
        <w:t>盖章。</w:t>
      </w:r>
    </w:p>
    <w:p w:rsidR="006928ED" w:rsidRDefault="006928ED" w:rsidP="006928ED">
      <w:pPr>
        <w:autoSpaceDE w:val="0"/>
        <w:autoSpaceDN w:val="0"/>
        <w:adjustRightInd w:val="0"/>
        <w:spacing w:line="560" w:lineRule="exact"/>
        <w:ind w:firstLineChars="200" w:firstLine="640"/>
        <w:jc w:val="left"/>
        <w:rPr>
          <w:rFonts w:ascii="黑体" w:eastAsia="黑体" w:hAnsi="黑体" w:cs="FZHTK--GBK1-0"/>
          <w:kern w:val="0"/>
          <w:sz w:val="32"/>
          <w:szCs w:val="32"/>
        </w:rPr>
      </w:pPr>
      <w:r>
        <w:rPr>
          <w:rFonts w:ascii="仿宋_GB2312" w:eastAsia="仿宋_GB2312" w:hAnsi="仿宋" w:cs="FZFSK--GBK1-0" w:hint="eastAsia"/>
          <w:color w:val="000000"/>
          <w:kern w:val="0"/>
          <w:sz w:val="32"/>
          <w:szCs w:val="32"/>
        </w:rPr>
        <w:t>十、不宜上传网络、公示的材料、信息等，</w:t>
      </w:r>
      <w:r w:rsidRPr="00355022">
        <w:rPr>
          <w:rFonts w:ascii="仿宋_GB2312" w:eastAsia="仿宋_GB2312" w:hAnsi="仿宋" w:cs="FZFSK--GBK1-0" w:hint="eastAsia"/>
          <w:kern w:val="0"/>
          <w:sz w:val="32"/>
          <w:szCs w:val="32"/>
        </w:rPr>
        <w:t>需</w:t>
      </w:r>
      <w:r>
        <w:rPr>
          <w:rFonts w:ascii="仿宋_GB2312" w:eastAsia="仿宋_GB2312" w:hAnsi="仿宋" w:cs="FZFSK--GBK1-0" w:hint="eastAsia"/>
          <w:color w:val="000000"/>
          <w:kern w:val="0"/>
          <w:sz w:val="32"/>
          <w:szCs w:val="32"/>
        </w:rPr>
        <w:t>现场报送至审核部门。</w:t>
      </w: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p>
    <w:p w:rsidR="006928ED" w:rsidRDefault="006928ED" w:rsidP="006928ED">
      <w:pPr>
        <w:autoSpaceDE w:val="0"/>
        <w:autoSpaceDN w:val="0"/>
        <w:adjustRightInd w:val="0"/>
        <w:spacing w:line="560" w:lineRule="exact"/>
        <w:jc w:val="left"/>
        <w:rPr>
          <w:rFonts w:ascii="黑体" w:eastAsia="黑体" w:hAnsi="黑体" w:cs="FZHTK--GBK1-0"/>
          <w:kern w:val="0"/>
          <w:sz w:val="32"/>
          <w:szCs w:val="32"/>
        </w:rPr>
      </w:pPr>
      <w:r>
        <w:rPr>
          <w:rFonts w:ascii="黑体" w:eastAsia="黑体" w:hAnsi="黑体" w:cs="FZHTK--GBK1-0" w:hint="eastAsia"/>
          <w:kern w:val="0"/>
          <w:sz w:val="32"/>
          <w:szCs w:val="32"/>
        </w:rPr>
        <w:lastRenderedPageBreak/>
        <w:t>附件2</w:t>
      </w:r>
    </w:p>
    <w:p w:rsidR="006928ED" w:rsidRDefault="006928ED" w:rsidP="006928ED">
      <w:pPr>
        <w:autoSpaceDE w:val="0"/>
        <w:autoSpaceDN w:val="0"/>
        <w:adjustRightInd w:val="0"/>
        <w:spacing w:line="560" w:lineRule="exact"/>
        <w:jc w:val="left"/>
        <w:rPr>
          <w:rFonts w:ascii="黑体" w:eastAsia="黑体" w:hAnsi="黑体" w:cs="FZHTK--GBK1-0"/>
          <w:kern w:val="0"/>
          <w:sz w:val="36"/>
          <w:szCs w:val="36"/>
        </w:rPr>
      </w:pPr>
    </w:p>
    <w:p w:rsidR="006928ED" w:rsidRDefault="006928ED" w:rsidP="006928ED">
      <w:pPr>
        <w:autoSpaceDE w:val="0"/>
        <w:autoSpaceDN w:val="0"/>
        <w:adjustRightInd w:val="0"/>
        <w:spacing w:line="560" w:lineRule="exact"/>
        <w:jc w:val="center"/>
        <w:rPr>
          <w:rFonts w:ascii="黑体" w:eastAsia="黑体" w:hAnsi="黑体" w:cs="FZHTK--GBK1-0"/>
          <w:kern w:val="0"/>
          <w:sz w:val="36"/>
          <w:szCs w:val="36"/>
        </w:rPr>
      </w:pPr>
      <w:r>
        <w:rPr>
          <w:rFonts w:ascii="黑体" w:eastAsia="黑体" w:hAnsi="黑体" w:cs="FZHTK--GBK1-0" w:hint="eastAsia"/>
          <w:kern w:val="0"/>
          <w:sz w:val="36"/>
          <w:szCs w:val="36"/>
        </w:rPr>
        <w:t>中介机构和个人引进高层次人才及团队</w:t>
      </w:r>
    </w:p>
    <w:p w:rsidR="006928ED" w:rsidRDefault="006928ED" w:rsidP="006928ED">
      <w:pPr>
        <w:autoSpaceDE w:val="0"/>
        <w:autoSpaceDN w:val="0"/>
        <w:adjustRightInd w:val="0"/>
        <w:spacing w:line="560" w:lineRule="exact"/>
        <w:jc w:val="center"/>
        <w:rPr>
          <w:rFonts w:ascii="黑体" w:eastAsia="黑体" w:hAnsi="黑体" w:cs="FZHTK--GBK1-0"/>
          <w:kern w:val="0"/>
          <w:sz w:val="32"/>
          <w:szCs w:val="32"/>
        </w:rPr>
      </w:pPr>
      <w:r>
        <w:rPr>
          <w:rFonts w:ascii="黑体" w:eastAsia="黑体" w:hAnsi="黑体" w:cs="FZHTK--GBK1-0" w:hint="eastAsia"/>
          <w:kern w:val="0"/>
          <w:sz w:val="36"/>
          <w:szCs w:val="36"/>
        </w:rPr>
        <w:t>奖励申报工作联系方式</w:t>
      </w:r>
    </w:p>
    <w:tbl>
      <w:tblPr>
        <w:tblpPr w:leftFromText="180" w:rightFromText="180" w:vertAnchor="text" w:horzAnchor="margin" w:tblpY="16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6051"/>
        <w:gridCol w:w="1811"/>
      </w:tblGrid>
      <w:tr w:rsidR="006928ED" w:rsidTr="0099735A">
        <w:trPr>
          <w:trHeight w:val="699"/>
        </w:trPr>
        <w:tc>
          <w:tcPr>
            <w:tcW w:w="1287" w:type="dxa"/>
            <w:vAlign w:val="center"/>
          </w:tcPr>
          <w:p w:rsidR="006928ED" w:rsidRDefault="006928ED" w:rsidP="0099735A">
            <w:pPr>
              <w:adjustRightInd w:val="0"/>
              <w:snapToGrid w:val="0"/>
              <w:spacing w:line="560" w:lineRule="exact"/>
              <w:jc w:val="center"/>
              <w:rPr>
                <w:rFonts w:ascii="宋体" w:hAnsi="宋体"/>
                <w:b/>
                <w:sz w:val="26"/>
                <w:szCs w:val="36"/>
              </w:rPr>
            </w:pPr>
            <w:r>
              <w:rPr>
                <w:rFonts w:ascii="宋体" w:hAnsi="宋体" w:hint="eastAsia"/>
                <w:b/>
                <w:sz w:val="26"/>
                <w:szCs w:val="36"/>
              </w:rPr>
              <w:t>区、市</w:t>
            </w:r>
          </w:p>
        </w:tc>
        <w:tc>
          <w:tcPr>
            <w:tcW w:w="6051" w:type="dxa"/>
            <w:vAlign w:val="center"/>
          </w:tcPr>
          <w:p w:rsidR="006928ED" w:rsidRDefault="006928ED" w:rsidP="0099735A">
            <w:pPr>
              <w:adjustRightInd w:val="0"/>
              <w:snapToGrid w:val="0"/>
              <w:spacing w:line="560" w:lineRule="exact"/>
              <w:jc w:val="center"/>
              <w:rPr>
                <w:rFonts w:ascii="宋体" w:hAnsi="宋体"/>
                <w:b/>
                <w:sz w:val="26"/>
                <w:szCs w:val="36"/>
              </w:rPr>
            </w:pPr>
            <w:r>
              <w:rPr>
                <w:rFonts w:ascii="宋体" w:hAnsi="宋体" w:hint="eastAsia"/>
                <w:b/>
                <w:sz w:val="26"/>
                <w:szCs w:val="36"/>
              </w:rPr>
              <w:t>部    门</w:t>
            </w:r>
          </w:p>
        </w:tc>
        <w:tc>
          <w:tcPr>
            <w:tcW w:w="1811" w:type="dxa"/>
            <w:vAlign w:val="center"/>
          </w:tcPr>
          <w:p w:rsidR="006928ED" w:rsidRDefault="006928ED" w:rsidP="0099735A">
            <w:pPr>
              <w:adjustRightInd w:val="0"/>
              <w:snapToGrid w:val="0"/>
              <w:spacing w:line="560" w:lineRule="exact"/>
              <w:jc w:val="center"/>
              <w:rPr>
                <w:rFonts w:ascii="宋体" w:hAnsi="宋体"/>
                <w:b/>
                <w:sz w:val="26"/>
                <w:szCs w:val="36"/>
              </w:rPr>
            </w:pPr>
            <w:r>
              <w:rPr>
                <w:rFonts w:ascii="宋体" w:hAnsi="宋体" w:hint="eastAsia"/>
                <w:b/>
                <w:sz w:val="26"/>
                <w:szCs w:val="36"/>
              </w:rPr>
              <w:t>办公电话</w:t>
            </w:r>
          </w:p>
        </w:tc>
      </w:tr>
      <w:tr w:rsidR="006928ED" w:rsidTr="0099735A">
        <w:trPr>
          <w:trHeight w:val="692"/>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市南区</w:t>
            </w:r>
          </w:p>
        </w:tc>
        <w:tc>
          <w:tcPr>
            <w:tcW w:w="6051" w:type="dxa"/>
            <w:vAlign w:val="center"/>
          </w:tcPr>
          <w:p w:rsidR="006928ED" w:rsidRDefault="006928ED" w:rsidP="0099735A">
            <w:pPr>
              <w:adjustRightInd w:val="0"/>
              <w:snapToGrid w:val="0"/>
              <w:spacing w:line="560" w:lineRule="exact"/>
              <w:jc w:val="left"/>
              <w:rPr>
                <w:rFonts w:ascii="宋体" w:hAnsi="宋体"/>
                <w:b/>
                <w:sz w:val="24"/>
              </w:rPr>
            </w:pPr>
            <w:r>
              <w:rPr>
                <w:rFonts w:ascii="仿宋_GB2312" w:eastAsia="仿宋_GB2312" w:hint="eastAsia"/>
                <w:sz w:val="18"/>
                <w:szCs w:val="18"/>
              </w:rPr>
              <w:t>市南区人力资源和社会保障局人力资源开发服务中心人才引进科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66776881</w:t>
            </w:r>
          </w:p>
        </w:tc>
      </w:tr>
      <w:tr w:rsidR="006928ED" w:rsidTr="0099735A">
        <w:trPr>
          <w:trHeight w:val="703"/>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市北区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32"/>
                <w:szCs w:val="32"/>
              </w:rPr>
            </w:pPr>
            <w:r>
              <w:rPr>
                <w:rFonts w:ascii="仿宋_GB2312" w:eastAsia="仿宋_GB2312" w:hint="eastAsia"/>
                <w:sz w:val="18"/>
                <w:szCs w:val="18"/>
              </w:rPr>
              <w:t>市北区人力资源和社会保障局人力资源社会保障服务中心人才开发科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58771882</w:t>
            </w:r>
          </w:p>
        </w:tc>
      </w:tr>
      <w:tr w:rsidR="006928ED" w:rsidTr="0099735A">
        <w:trPr>
          <w:trHeight w:val="698"/>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李沧区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18"/>
                <w:szCs w:val="18"/>
              </w:rPr>
            </w:pPr>
            <w:r>
              <w:rPr>
                <w:rFonts w:ascii="仿宋_GB2312" w:eastAsia="仿宋_GB2312" w:hint="eastAsia"/>
                <w:sz w:val="18"/>
                <w:szCs w:val="18"/>
              </w:rPr>
              <w:t>李沧区人力资源和社会保障局公共就业和人才服务中心人才开发科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84673301</w:t>
            </w:r>
          </w:p>
        </w:tc>
      </w:tr>
      <w:tr w:rsidR="006928ED" w:rsidTr="0099735A">
        <w:trPr>
          <w:trHeight w:val="708"/>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崂山区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18"/>
                <w:szCs w:val="18"/>
              </w:rPr>
            </w:pPr>
            <w:r>
              <w:rPr>
                <w:rFonts w:ascii="仿宋_GB2312" w:eastAsia="仿宋_GB2312" w:hint="eastAsia"/>
                <w:sz w:val="18"/>
                <w:szCs w:val="18"/>
              </w:rPr>
              <w:t>崂山区</w:t>
            </w:r>
            <w:r>
              <w:rPr>
                <w:rFonts w:ascii="仿宋_GB2312" w:eastAsia="仿宋_GB2312"/>
                <w:sz w:val="18"/>
                <w:szCs w:val="18"/>
              </w:rPr>
              <w:t>公共就业和人才服务中心人才开发科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88998362</w:t>
            </w:r>
          </w:p>
        </w:tc>
      </w:tr>
      <w:tr w:rsidR="006928ED" w:rsidTr="0099735A">
        <w:trPr>
          <w:trHeight w:val="690"/>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城阳区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20"/>
                <w:szCs w:val="20"/>
              </w:rPr>
            </w:pPr>
            <w:r>
              <w:rPr>
                <w:rFonts w:ascii="仿宋_GB2312" w:eastAsia="仿宋_GB2312" w:hint="eastAsia"/>
                <w:sz w:val="18"/>
                <w:szCs w:val="18"/>
              </w:rPr>
              <w:t>城阳区人力资源和社会保障局人才服务科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58659768</w:t>
            </w:r>
          </w:p>
        </w:tc>
      </w:tr>
      <w:tr w:rsidR="006928ED" w:rsidTr="0099735A">
        <w:trPr>
          <w:trHeight w:val="700"/>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西海岸新区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22"/>
                <w:szCs w:val="22"/>
              </w:rPr>
            </w:pPr>
            <w:r>
              <w:rPr>
                <w:rFonts w:ascii="仿宋_GB2312" w:eastAsia="仿宋_GB2312" w:hint="eastAsia"/>
                <w:sz w:val="18"/>
                <w:szCs w:val="18"/>
              </w:rPr>
              <w:t>西海岸新区人力资源和社会保障局人才服务中心</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85161353</w:t>
            </w:r>
          </w:p>
        </w:tc>
      </w:tr>
      <w:tr w:rsidR="006928ED" w:rsidTr="0099735A">
        <w:trPr>
          <w:trHeight w:val="695"/>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即墨区</w:t>
            </w:r>
          </w:p>
        </w:tc>
        <w:tc>
          <w:tcPr>
            <w:tcW w:w="6051" w:type="dxa"/>
            <w:vAlign w:val="center"/>
          </w:tcPr>
          <w:p w:rsidR="006928ED" w:rsidRDefault="006928ED" w:rsidP="0099735A">
            <w:pPr>
              <w:adjustRightInd w:val="0"/>
              <w:snapToGrid w:val="0"/>
              <w:spacing w:line="560" w:lineRule="exact"/>
              <w:jc w:val="left"/>
              <w:rPr>
                <w:rFonts w:ascii="仿宋_GB2312" w:eastAsia="仿宋_GB2312"/>
                <w:sz w:val="18"/>
                <w:szCs w:val="18"/>
              </w:rPr>
            </w:pPr>
            <w:r>
              <w:rPr>
                <w:rFonts w:ascii="仿宋_GB2312" w:eastAsia="仿宋_GB2312" w:hint="eastAsia"/>
                <w:sz w:val="18"/>
                <w:szCs w:val="18"/>
              </w:rPr>
              <w:t>即墨区人力资源</w:t>
            </w:r>
            <w:r w:rsidRPr="00DB3AC7">
              <w:rPr>
                <w:rFonts w:ascii="仿宋_GB2312" w:eastAsia="仿宋_GB2312" w:hint="eastAsia"/>
                <w:sz w:val="18"/>
                <w:szCs w:val="18"/>
              </w:rPr>
              <w:t>和</w:t>
            </w:r>
            <w:r>
              <w:rPr>
                <w:rFonts w:ascii="仿宋_GB2312" w:eastAsia="仿宋_GB2312" w:hint="eastAsia"/>
                <w:sz w:val="18"/>
                <w:szCs w:val="18"/>
              </w:rPr>
              <w:t>社会保障局人才服务中心人才引进与服务科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85551166</w:t>
            </w:r>
          </w:p>
        </w:tc>
      </w:tr>
      <w:tr w:rsidR="006928ED" w:rsidTr="0099735A">
        <w:trPr>
          <w:trHeight w:val="705"/>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胶州市</w:t>
            </w:r>
          </w:p>
        </w:tc>
        <w:tc>
          <w:tcPr>
            <w:tcW w:w="6051" w:type="dxa"/>
            <w:vAlign w:val="center"/>
          </w:tcPr>
          <w:p w:rsidR="006928ED" w:rsidRDefault="006928ED" w:rsidP="0099735A">
            <w:pPr>
              <w:adjustRightInd w:val="0"/>
              <w:snapToGrid w:val="0"/>
              <w:spacing w:line="560" w:lineRule="exact"/>
              <w:jc w:val="left"/>
              <w:rPr>
                <w:rFonts w:ascii="仿宋_GB2312" w:eastAsia="仿宋_GB2312"/>
              </w:rPr>
            </w:pPr>
            <w:r>
              <w:rPr>
                <w:rFonts w:ascii="仿宋_GB2312" w:eastAsia="仿宋_GB2312" w:hint="eastAsia"/>
                <w:sz w:val="18"/>
                <w:szCs w:val="18"/>
              </w:rPr>
              <w:t>胶州市人力资源和社会保障局人才交流服务中心</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82206557</w:t>
            </w:r>
          </w:p>
        </w:tc>
      </w:tr>
      <w:tr w:rsidR="006928ED" w:rsidTr="0099735A">
        <w:trPr>
          <w:trHeight w:val="701"/>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平度市</w:t>
            </w:r>
          </w:p>
        </w:tc>
        <w:tc>
          <w:tcPr>
            <w:tcW w:w="6051" w:type="dxa"/>
            <w:vAlign w:val="center"/>
          </w:tcPr>
          <w:p w:rsidR="006928ED" w:rsidRPr="00FB0518" w:rsidRDefault="006928ED" w:rsidP="0099735A">
            <w:pPr>
              <w:adjustRightInd w:val="0"/>
              <w:snapToGrid w:val="0"/>
              <w:spacing w:line="560" w:lineRule="exact"/>
              <w:jc w:val="left"/>
              <w:rPr>
                <w:rFonts w:ascii="仿宋_GB2312" w:eastAsia="仿宋_GB2312"/>
                <w:sz w:val="22"/>
                <w:szCs w:val="22"/>
              </w:rPr>
            </w:pPr>
            <w:r w:rsidRPr="00FB0518">
              <w:rPr>
                <w:rFonts w:ascii="仿宋_GB2312" w:eastAsia="仿宋_GB2312" w:hint="eastAsia"/>
                <w:sz w:val="18"/>
                <w:szCs w:val="18"/>
              </w:rPr>
              <w:t>平度市人力资源和社会保障局公共就业和人才服务中心人才服务科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80817367</w:t>
            </w:r>
          </w:p>
        </w:tc>
      </w:tr>
      <w:tr w:rsidR="006928ED" w:rsidTr="0099735A">
        <w:trPr>
          <w:trHeight w:val="698"/>
        </w:trPr>
        <w:tc>
          <w:tcPr>
            <w:tcW w:w="1287"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莱西市</w:t>
            </w:r>
          </w:p>
        </w:tc>
        <w:tc>
          <w:tcPr>
            <w:tcW w:w="6051" w:type="dxa"/>
            <w:vAlign w:val="center"/>
          </w:tcPr>
          <w:p w:rsidR="006928ED" w:rsidRPr="00FB0518" w:rsidRDefault="006928ED" w:rsidP="0099735A">
            <w:pPr>
              <w:adjustRightInd w:val="0"/>
              <w:snapToGrid w:val="0"/>
              <w:spacing w:line="560" w:lineRule="exact"/>
              <w:jc w:val="left"/>
              <w:rPr>
                <w:rFonts w:ascii="仿宋_GB2312" w:eastAsia="仿宋_GB2312"/>
                <w:sz w:val="32"/>
                <w:szCs w:val="32"/>
              </w:rPr>
            </w:pPr>
            <w:r w:rsidRPr="00FB0518">
              <w:rPr>
                <w:rFonts w:ascii="仿宋_GB2312" w:eastAsia="仿宋_GB2312" w:hint="eastAsia"/>
                <w:sz w:val="18"/>
                <w:szCs w:val="18"/>
              </w:rPr>
              <w:t>莱西市人力资源和社会保障局公共就业和人才服务中心人才开发科</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66035783</w:t>
            </w:r>
          </w:p>
        </w:tc>
      </w:tr>
      <w:tr w:rsidR="006928ED" w:rsidTr="0099735A">
        <w:trPr>
          <w:trHeight w:val="703"/>
        </w:trPr>
        <w:tc>
          <w:tcPr>
            <w:tcW w:w="1287" w:type="dxa"/>
            <w:vMerge w:val="restart"/>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青岛市</w:t>
            </w:r>
          </w:p>
        </w:tc>
        <w:tc>
          <w:tcPr>
            <w:tcW w:w="6051" w:type="dxa"/>
            <w:vAlign w:val="center"/>
          </w:tcPr>
          <w:p w:rsidR="006928ED" w:rsidRPr="00FB0518" w:rsidRDefault="006928ED" w:rsidP="0099735A">
            <w:pPr>
              <w:adjustRightInd w:val="0"/>
              <w:snapToGrid w:val="0"/>
              <w:spacing w:line="560" w:lineRule="exact"/>
              <w:rPr>
                <w:rFonts w:ascii="仿宋_GB2312" w:eastAsia="仿宋_GB2312"/>
                <w:sz w:val="18"/>
                <w:szCs w:val="18"/>
              </w:rPr>
            </w:pPr>
            <w:r w:rsidRPr="00FB0518">
              <w:rPr>
                <w:rFonts w:ascii="仿宋_GB2312" w:eastAsia="仿宋_GB2312"/>
                <w:sz w:val="18"/>
                <w:szCs w:val="18"/>
              </w:rPr>
              <w:t>青岛市科</w:t>
            </w:r>
            <w:r w:rsidRPr="00FB0518">
              <w:rPr>
                <w:rFonts w:ascii="仿宋_GB2312" w:eastAsia="仿宋_GB2312" w:hint="eastAsia"/>
                <w:sz w:val="18"/>
                <w:szCs w:val="18"/>
              </w:rPr>
              <w:t>学</w:t>
            </w:r>
            <w:r w:rsidRPr="00FB0518">
              <w:rPr>
                <w:rFonts w:ascii="仿宋_GB2312" w:eastAsia="仿宋_GB2312"/>
                <w:sz w:val="18"/>
                <w:szCs w:val="18"/>
              </w:rPr>
              <w:t>技</w:t>
            </w:r>
            <w:r w:rsidRPr="00FB0518">
              <w:rPr>
                <w:rFonts w:ascii="仿宋_GB2312" w:eastAsia="仿宋_GB2312" w:hint="eastAsia"/>
                <w:sz w:val="18"/>
                <w:szCs w:val="18"/>
              </w:rPr>
              <w:t>术</w:t>
            </w:r>
            <w:r w:rsidRPr="00FB0518">
              <w:rPr>
                <w:rFonts w:ascii="仿宋_GB2312" w:eastAsia="仿宋_GB2312"/>
                <w:sz w:val="18"/>
                <w:szCs w:val="18"/>
              </w:rPr>
              <w:t>局外国专家工作处（科技人才处）</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85911893</w:t>
            </w:r>
          </w:p>
        </w:tc>
      </w:tr>
      <w:tr w:rsidR="006928ED" w:rsidTr="0099735A">
        <w:trPr>
          <w:trHeight w:val="686"/>
        </w:trPr>
        <w:tc>
          <w:tcPr>
            <w:tcW w:w="1287" w:type="dxa"/>
            <w:vMerge/>
            <w:vAlign w:val="center"/>
          </w:tcPr>
          <w:p w:rsidR="006928ED" w:rsidRDefault="006928ED" w:rsidP="0099735A">
            <w:pPr>
              <w:adjustRightInd w:val="0"/>
              <w:snapToGrid w:val="0"/>
              <w:spacing w:line="560" w:lineRule="exact"/>
              <w:jc w:val="center"/>
              <w:rPr>
                <w:rFonts w:ascii="仿宋_GB2312" w:eastAsia="仿宋_GB2312"/>
                <w:sz w:val="18"/>
                <w:szCs w:val="18"/>
              </w:rPr>
            </w:pPr>
          </w:p>
        </w:tc>
        <w:tc>
          <w:tcPr>
            <w:tcW w:w="6051" w:type="dxa"/>
            <w:vAlign w:val="center"/>
          </w:tcPr>
          <w:p w:rsidR="006928ED" w:rsidRDefault="006928ED" w:rsidP="0099735A">
            <w:pPr>
              <w:adjustRightInd w:val="0"/>
              <w:snapToGrid w:val="0"/>
              <w:spacing w:line="560" w:lineRule="exact"/>
              <w:rPr>
                <w:rFonts w:ascii="仿宋_GB2312" w:eastAsia="仿宋_GB2312"/>
                <w:sz w:val="18"/>
                <w:szCs w:val="18"/>
              </w:rPr>
            </w:pPr>
            <w:r>
              <w:rPr>
                <w:rFonts w:ascii="仿宋_GB2312" w:eastAsia="仿宋_GB2312" w:hint="eastAsia"/>
                <w:sz w:val="18"/>
                <w:szCs w:val="18"/>
              </w:rPr>
              <w:t>青岛市公共就业和人才服务中心人才引进部</w:t>
            </w:r>
          </w:p>
        </w:tc>
        <w:tc>
          <w:tcPr>
            <w:tcW w:w="1811" w:type="dxa"/>
            <w:vAlign w:val="center"/>
          </w:tcPr>
          <w:p w:rsidR="006928ED" w:rsidRDefault="006928ED" w:rsidP="0099735A">
            <w:pPr>
              <w:adjustRightInd w:val="0"/>
              <w:snapToGrid w:val="0"/>
              <w:spacing w:line="560" w:lineRule="exact"/>
              <w:jc w:val="center"/>
              <w:rPr>
                <w:rFonts w:ascii="仿宋_GB2312" w:eastAsia="仿宋_GB2312"/>
                <w:sz w:val="18"/>
                <w:szCs w:val="18"/>
              </w:rPr>
            </w:pPr>
            <w:r>
              <w:rPr>
                <w:rFonts w:ascii="仿宋_GB2312" w:eastAsia="仿宋_GB2312" w:hint="eastAsia"/>
                <w:sz w:val="18"/>
                <w:szCs w:val="18"/>
              </w:rPr>
              <w:t>67781513</w:t>
            </w:r>
          </w:p>
        </w:tc>
      </w:tr>
    </w:tbl>
    <w:p w:rsidR="006928ED" w:rsidRDefault="006928ED" w:rsidP="006928ED">
      <w:pPr>
        <w:adjustRightInd w:val="0"/>
        <w:snapToGrid w:val="0"/>
        <w:spacing w:line="560" w:lineRule="exact"/>
        <w:ind w:firstLineChars="200" w:firstLine="360"/>
        <w:rPr>
          <w:rFonts w:ascii="仿宋_GB2312" w:eastAsia="仿宋_GB2312"/>
          <w:sz w:val="18"/>
          <w:szCs w:val="18"/>
        </w:rPr>
      </w:pPr>
    </w:p>
    <w:p w:rsidR="00D509FF" w:rsidRPr="006928ED" w:rsidRDefault="00BA47C6" w:rsidP="006928ED">
      <w:pPr>
        <w:spacing w:line="560" w:lineRule="exact"/>
        <w:ind w:firstLineChars="100" w:firstLine="280"/>
        <w:rPr>
          <w:rFonts w:ascii="仿宋_GB2312" w:eastAsia="仿宋_GB2312"/>
          <w:sz w:val="28"/>
          <w:szCs w:val="28"/>
        </w:rPr>
      </w:pPr>
      <w:r w:rsidRPr="00BA47C6">
        <w:rPr>
          <w:rFonts w:ascii="宋体" w:hAnsi="宋体"/>
          <w:sz w:val="28"/>
          <w:szCs w:val="28"/>
        </w:rPr>
        <w:pict>
          <v:line id="直接连接符 4" o:spid="_x0000_s1037" style="position:absolute;left:0;text-align:left;z-index:251661312" from="1.35pt,30.2pt" to="451pt,30.25pt" strokeweight="1.25pt">
            <v:fill o:detectmouseclick="t"/>
          </v:line>
        </w:pict>
      </w:r>
      <w:r w:rsidRPr="00BA47C6">
        <w:rPr>
          <w:rFonts w:ascii="宋体" w:hAnsi="宋体"/>
          <w:sz w:val="28"/>
          <w:szCs w:val="28"/>
        </w:rPr>
        <w:pict>
          <v:line id="_x0000_s1038" style="position:absolute;left:0;text-align:left;z-index:251662336" from="1.35pt,2.85pt" to="451pt,2.9pt" strokeweight="1.25pt">
            <v:fill o:detectmouseclick="t"/>
          </v:line>
        </w:pict>
      </w:r>
      <w:r w:rsidR="006928ED">
        <w:rPr>
          <w:rFonts w:ascii="宋体" w:hAnsi="宋体" w:hint="eastAsia"/>
          <w:sz w:val="28"/>
          <w:szCs w:val="28"/>
        </w:rPr>
        <w:t xml:space="preserve">青岛市人力资源和社会保障局办公室 </w:t>
      </w:r>
      <w:r w:rsidR="006928ED">
        <w:rPr>
          <w:rFonts w:ascii="仿宋_GB2312" w:eastAsia="仿宋_GB2312" w:hint="eastAsia"/>
          <w:sz w:val="28"/>
          <w:szCs w:val="28"/>
        </w:rPr>
        <w:t xml:space="preserve">        20</w:t>
      </w:r>
      <w:r w:rsidR="006928ED">
        <w:rPr>
          <w:rFonts w:ascii="仿宋_GB2312" w:hint="eastAsia"/>
          <w:sz w:val="28"/>
          <w:szCs w:val="28"/>
        </w:rPr>
        <w:t>22</w:t>
      </w:r>
      <w:r w:rsidR="006928ED">
        <w:rPr>
          <w:rFonts w:ascii="仿宋_GB2312" w:eastAsia="仿宋_GB2312" w:hint="eastAsia"/>
          <w:sz w:val="28"/>
          <w:szCs w:val="28"/>
        </w:rPr>
        <w:t>年11月29日印发</w:t>
      </w:r>
    </w:p>
    <w:sectPr w:rsidR="00D509FF" w:rsidRPr="006928ED" w:rsidSect="0007544C">
      <w:footerReference w:type="default" r:id="rId10"/>
      <w:pgSz w:w="11906" w:h="16838"/>
      <w:pgMar w:top="2098"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C8F" w:rsidRDefault="00924C8F" w:rsidP="0007544C">
      <w:r>
        <w:separator/>
      </w:r>
    </w:p>
  </w:endnote>
  <w:endnote w:type="continuationSeparator" w:id="1">
    <w:p w:rsidR="00924C8F" w:rsidRDefault="00924C8F" w:rsidP="0007544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方正粗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ZXBSJW--GB1-0">
    <w:altName w:val="宋体"/>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FZFSK--GBK1-0">
    <w:altName w:val="Times New Roman"/>
    <w:charset w:val="00"/>
    <w:family w:val="roman"/>
    <w:pitch w:val="default"/>
    <w:sig w:usb0="00000000" w:usb1="00000000" w:usb2="00000000" w:usb3="00000000" w:csb0="00000001" w:csb1="00000000"/>
  </w:font>
  <w:font w:name="E-BZ">
    <w:altName w:val="Times New Roman"/>
    <w:charset w:val="00"/>
    <w:family w:val="roman"/>
    <w:pitch w:val="default"/>
    <w:sig w:usb0="00000000" w:usb1="00000000" w:usb2="00000000" w:usb3="00000000" w:csb0="00000000" w:csb1="00000000"/>
  </w:font>
  <w:font w:name="FZHTK--GBK1-0">
    <w:altName w:val="方正粗黑宋简体"/>
    <w:panose1 w:val="00000000000000000000"/>
    <w:charset w:val="86"/>
    <w:family w:val="auto"/>
    <w:notTrueType/>
    <w:pitch w:val="default"/>
    <w:sig w:usb0="00000001" w:usb1="080E0000" w:usb2="00000010" w:usb3="00000000" w:csb0="00040000" w:csb1="00000000"/>
  </w:font>
  <w:font w:name="Adobe 仿宋 Std R">
    <w:altName w:val="仿宋"/>
    <w:charset w:val="86"/>
    <w:family w:val="roman"/>
    <w:pitch w:val="default"/>
    <w:sig w:usb0="00000000" w:usb1="00000000" w:usb2="00000016" w:usb3="00000000" w:csb0="00060007" w:csb1="00000000"/>
  </w:font>
  <w:font w:name="楷体">
    <w:panose1 w:val="02010609060101010101"/>
    <w:charset w:val="86"/>
    <w:family w:val="modern"/>
    <w:pitch w:val="fixed"/>
    <w:sig w:usb0="800002BF" w:usb1="38CF7CFA" w:usb2="00000016" w:usb3="00000000" w:csb0="00040001" w:csb1="00000000"/>
  </w:font>
  <w:font w:name="FZXBSK--GBK1-0">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4C" w:rsidRDefault="00783215">
    <w:pPr>
      <w:pStyle w:val="a6"/>
      <w:framePr w:wrap="around" w:vAnchor="text" w:hAnchor="margin" w:xAlign="outside" w:y="1"/>
      <w:rPr>
        <w:rStyle w:val="a9"/>
        <w:rFonts w:ascii="宋体"/>
        <w:sz w:val="28"/>
        <w:szCs w:val="28"/>
      </w:rPr>
    </w:pPr>
    <w:r>
      <w:rPr>
        <w:rStyle w:val="a9"/>
        <w:rFonts w:ascii="宋体" w:hAnsi="宋体" w:cs="宋体"/>
        <w:sz w:val="28"/>
        <w:szCs w:val="28"/>
      </w:rPr>
      <w:t xml:space="preserve">— </w:t>
    </w:r>
    <w:r w:rsidR="00BA47C6">
      <w:rPr>
        <w:rStyle w:val="a9"/>
        <w:rFonts w:ascii="宋体" w:hAnsi="宋体" w:cs="宋体"/>
        <w:sz w:val="28"/>
        <w:szCs w:val="28"/>
      </w:rPr>
      <w:fldChar w:fldCharType="begin"/>
    </w:r>
    <w:r>
      <w:rPr>
        <w:rStyle w:val="a9"/>
        <w:rFonts w:ascii="宋体" w:hAnsi="宋体" w:cs="宋体"/>
        <w:sz w:val="28"/>
        <w:szCs w:val="28"/>
      </w:rPr>
      <w:instrText xml:space="preserve">PAGE  </w:instrText>
    </w:r>
    <w:r w:rsidR="00BA47C6">
      <w:rPr>
        <w:rStyle w:val="a9"/>
        <w:rFonts w:ascii="宋体" w:hAnsi="宋体" w:cs="宋体"/>
        <w:sz w:val="28"/>
        <w:szCs w:val="28"/>
      </w:rPr>
      <w:fldChar w:fldCharType="separate"/>
    </w:r>
    <w:r w:rsidR="00B8749C">
      <w:rPr>
        <w:rStyle w:val="a9"/>
        <w:rFonts w:ascii="宋体" w:hAnsi="宋体" w:cs="宋体"/>
        <w:noProof/>
        <w:sz w:val="28"/>
        <w:szCs w:val="28"/>
      </w:rPr>
      <w:t>4</w:t>
    </w:r>
    <w:r w:rsidR="00BA47C6">
      <w:rPr>
        <w:rStyle w:val="a9"/>
        <w:rFonts w:ascii="宋体" w:hAnsi="宋体" w:cs="宋体"/>
        <w:sz w:val="28"/>
        <w:szCs w:val="28"/>
      </w:rPr>
      <w:fldChar w:fldCharType="end"/>
    </w:r>
    <w:r>
      <w:rPr>
        <w:rStyle w:val="a9"/>
        <w:rFonts w:ascii="宋体" w:hAnsi="宋体" w:cs="宋体"/>
        <w:sz w:val="28"/>
        <w:szCs w:val="28"/>
      </w:rPr>
      <w:t xml:space="preserve"> —</w:t>
    </w:r>
  </w:p>
  <w:p w:rsidR="0007544C" w:rsidRDefault="0007544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C8F" w:rsidRDefault="00924C8F" w:rsidP="0007544C">
      <w:r>
        <w:separator/>
      </w:r>
    </w:p>
  </w:footnote>
  <w:footnote w:type="continuationSeparator" w:id="1">
    <w:p w:rsidR="00924C8F" w:rsidRDefault="00924C8F" w:rsidP="00075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FDC"/>
    <w:multiLevelType w:val="multilevel"/>
    <w:tmpl w:val="0FC23FDC"/>
    <w:lvl w:ilvl="0">
      <w:start w:val="1"/>
      <w:numFmt w:val="japaneseCounting"/>
      <w:lvlText w:val="第%1章"/>
      <w:lvlJc w:val="left"/>
      <w:pPr>
        <w:ind w:left="4120" w:hanging="1080"/>
      </w:pPr>
      <w:rPr>
        <w:rFonts w:ascii="黑体" w:eastAsia="黑体" w:hAnsi="Times New Roman" w:cs="Times New Roman" w:hint="default"/>
      </w:rPr>
    </w:lvl>
    <w:lvl w:ilvl="1">
      <w:start w:val="1"/>
      <w:numFmt w:val="lowerLetter"/>
      <w:lvlText w:val="%2)"/>
      <w:lvlJc w:val="left"/>
      <w:pPr>
        <w:ind w:left="3880" w:hanging="420"/>
      </w:pPr>
    </w:lvl>
    <w:lvl w:ilvl="2">
      <w:start w:val="1"/>
      <w:numFmt w:val="lowerRoman"/>
      <w:lvlText w:val="%3."/>
      <w:lvlJc w:val="right"/>
      <w:pPr>
        <w:ind w:left="4300" w:hanging="420"/>
      </w:pPr>
    </w:lvl>
    <w:lvl w:ilvl="3">
      <w:start w:val="1"/>
      <w:numFmt w:val="decimal"/>
      <w:lvlText w:val="%4."/>
      <w:lvlJc w:val="left"/>
      <w:pPr>
        <w:ind w:left="4720" w:hanging="420"/>
      </w:pPr>
    </w:lvl>
    <w:lvl w:ilvl="4">
      <w:start w:val="1"/>
      <w:numFmt w:val="lowerLetter"/>
      <w:lvlText w:val="%5)"/>
      <w:lvlJc w:val="left"/>
      <w:pPr>
        <w:ind w:left="5140" w:hanging="420"/>
      </w:pPr>
    </w:lvl>
    <w:lvl w:ilvl="5">
      <w:start w:val="1"/>
      <w:numFmt w:val="lowerRoman"/>
      <w:lvlText w:val="%6."/>
      <w:lvlJc w:val="right"/>
      <w:pPr>
        <w:ind w:left="5560" w:hanging="420"/>
      </w:pPr>
    </w:lvl>
    <w:lvl w:ilvl="6">
      <w:start w:val="1"/>
      <w:numFmt w:val="decimal"/>
      <w:lvlText w:val="%7."/>
      <w:lvlJc w:val="left"/>
      <w:pPr>
        <w:ind w:left="5980" w:hanging="420"/>
      </w:pPr>
    </w:lvl>
    <w:lvl w:ilvl="7">
      <w:start w:val="1"/>
      <w:numFmt w:val="lowerLetter"/>
      <w:lvlText w:val="%8)"/>
      <w:lvlJc w:val="left"/>
      <w:pPr>
        <w:ind w:left="6400" w:hanging="420"/>
      </w:pPr>
    </w:lvl>
    <w:lvl w:ilvl="8">
      <w:start w:val="1"/>
      <w:numFmt w:val="lowerRoman"/>
      <w:lvlText w:val="%9."/>
      <w:lvlJc w:val="right"/>
      <w:pPr>
        <w:ind w:left="68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C9FB471B"/>
    <w:rsid w:val="EF3AB7D9"/>
    <w:rsid w:val="EFEF5ED5"/>
    <w:rsid w:val="F5BF4F50"/>
    <w:rsid w:val="F9753E21"/>
    <w:rsid w:val="FFB52A2F"/>
    <w:rsid w:val="000068F2"/>
    <w:rsid w:val="000235A3"/>
    <w:rsid w:val="00030339"/>
    <w:rsid w:val="0003033A"/>
    <w:rsid w:val="000310FC"/>
    <w:rsid w:val="0003601B"/>
    <w:rsid w:val="00042E0B"/>
    <w:rsid w:val="0005132D"/>
    <w:rsid w:val="0005208C"/>
    <w:rsid w:val="000544D9"/>
    <w:rsid w:val="00056218"/>
    <w:rsid w:val="0006094C"/>
    <w:rsid w:val="00060DAF"/>
    <w:rsid w:val="000613E8"/>
    <w:rsid w:val="00074448"/>
    <w:rsid w:val="0007544C"/>
    <w:rsid w:val="00090786"/>
    <w:rsid w:val="0009180D"/>
    <w:rsid w:val="0009192C"/>
    <w:rsid w:val="000969A0"/>
    <w:rsid w:val="000A05BE"/>
    <w:rsid w:val="000B05F5"/>
    <w:rsid w:val="000B6CDD"/>
    <w:rsid w:val="000C3E75"/>
    <w:rsid w:val="000C5E15"/>
    <w:rsid w:val="000E1CC8"/>
    <w:rsid w:val="000E1DB3"/>
    <w:rsid w:val="000F1360"/>
    <w:rsid w:val="000F40EE"/>
    <w:rsid w:val="000F4866"/>
    <w:rsid w:val="001020DB"/>
    <w:rsid w:val="00106980"/>
    <w:rsid w:val="00106C31"/>
    <w:rsid w:val="00106CDD"/>
    <w:rsid w:val="00112EF6"/>
    <w:rsid w:val="00115895"/>
    <w:rsid w:val="00116B03"/>
    <w:rsid w:val="0012202D"/>
    <w:rsid w:val="0012299D"/>
    <w:rsid w:val="00123977"/>
    <w:rsid w:val="001452B6"/>
    <w:rsid w:val="00153030"/>
    <w:rsid w:val="00153D30"/>
    <w:rsid w:val="00166382"/>
    <w:rsid w:val="00172A27"/>
    <w:rsid w:val="00187898"/>
    <w:rsid w:val="0019170F"/>
    <w:rsid w:val="00195E10"/>
    <w:rsid w:val="001A7CDC"/>
    <w:rsid w:val="001C06E1"/>
    <w:rsid w:val="001C551E"/>
    <w:rsid w:val="001D18C7"/>
    <w:rsid w:val="001E23E3"/>
    <w:rsid w:val="001E5843"/>
    <w:rsid w:val="001F296D"/>
    <w:rsid w:val="001F5D98"/>
    <w:rsid w:val="001F75E1"/>
    <w:rsid w:val="002007B7"/>
    <w:rsid w:val="00202F93"/>
    <w:rsid w:val="00216AAC"/>
    <w:rsid w:val="002309CB"/>
    <w:rsid w:val="002324CF"/>
    <w:rsid w:val="00233157"/>
    <w:rsid w:val="002334CC"/>
    <w:rsid w:val="002504F8"/>
    <w:rsid w:val="002529C1"/>
    <w:rsid w:val="00252C95"/>
    <w:rsid w:val="00255E60"/>
    <w:rsid w:val="002578C3"/>
    <w:rsid w:val="0027681C"/>
    <w:rsid w:val="00277001"/>
    <w:rsid w:val="00277540"/>
    <w:rsid w:val="00286EBB"/>
    <w:rsid w:val="00291EC1"/>
    <w:rsid w:val="00294C19"/>
    <w:rsid w:val="002A251D"/>
    <w:rsid w:val="002A6057"/>
    <w:rsid w:val="002A7018"/>
    <w:rsid w:val="002A7F8C"/>
    <w:rsid w:val="002C1748"/>
    <w:rsid w:val="002D6779"/>
    <w:rsid w:val="002E1FCA"/>
    <w:rsid w:val="002E6089"/>
    <w:rsid w:val="002E7F55"/>
    <w:rsid w:val="00300BB9"/>
    <w:rsid w:val="00300C8A"/>
    <w:rsid w:val="00302D2A"/>
    <w:rsid w:val="00311F2B"/>
    <w:rsid w:val="00314350"/>
    <w:rsid w:val="00333E95"/>
    <w:rsid w:val="003353B9"/>
    <w:rsid w:val="003422CA"/>
    <w:rsid w:val="0035032B"/>
    <w:rsid w:val="00355A4B"/>
    <w:rsid w:val="003562C4"/>
    <w:rsid w:val="003650A2"/>
    <w:rsid w:val="00385E3D"/>
    <w:rsid w:val="00394357"/>
    <w:rsid w:val="003950C5"/>
    <w:rsid w:val="003A1861"/>
    <w:rsid w:val="003B1192"/>
    <w:rsid w:val="003C01BE"/>
    <w:rsid w:val="003C1614"/>
    <w:rsid w:val="003C1BF5"/>
    <w:rsid w:val="003D4181"/>
    <w:rsid w:val="003D696C"/>
    <w:rsid w:val="003E3133"/>
    <w:rsid w:val="003E7A0C"/>
    <w:rsid w:val="003F03D8"/>
    <w:rsid w:val="003F4322"/>
    <w:rsid w:val="0040369C"/>
    <w:rsid w:val="00405966"/>
    <w:rsid w:val="00406C8F"/>
    <w:rsid w:val="0041102C"/>
    <w:rsid w:val="004130F1"/>
    <w:rsid w:val="00420CB0"/>
    <w:rsid w:val="004305F0"/>
    <w:rsid w:val="00435406"/>
    <w:rsid w:val="0043794B"/>
    <w:rsid w:val="00437FFA"/>
    <w:rsid w:val="00443604"/>
    <w:rsid w:val="00443E22"/>
    <w:rsid w:val="00444267"/>
    <w:rsid w:val="00444A1B"/>
    <w:rsid w:val="00444D64"/>
    <w:rsid w:val="0044700E"/>
    <w:rsid w:val="00450701"/>
    <w:rsid w:val="004531D1"/>
    <w:rsid w:val="0045429C"/>
    <w:rsid w:val="00457C34"/>
    <w:rsid w:val="00460DB8"/>
    <w:rsid w:val="004630C9"/>
    <w:rsid w:val="00474D14"/>
    <w:rsid w:val="00491FB5"/>
    <w:rsid w:val="004944BE"/>
    <w:rsid w:val="00497EF1"/>
    <w:rsid w:val="004B0895"/>
    <w:rsid w:val="004B3A75"/>
    <w:rsid w:val="004B70BD"/>
    <w:rsid w:val="004C5386"/>
    <w:rsid w:val="004D107B"/>
    <w:rsid w:val="004F2996"/>
    <w:rsid w:val="0050199F"/>
    <w:rsid w:val="0050244F"/>
    <w:rsid w:val="00502AFC"/>
    <w:rsid w:val="005042E4"/>
    <w:rsid w:val="005045DA"/>
    <w:rsid w:val="00504D0A"/>
    <w:rsid w:val="00511349"/>
    <w:rsid w:val="00516CC8"/>
    <w:rsid w:val="005224C7"/>
    <w:rsid w:val="00522559"/>
    <w:rsid w:val="00523D89"/>
    <w:rsid w:val="00525DDB"/>
    <w:rsid w:val="005320E4"/>
    <w:rsid w:val="00535773"/>
    <w:rsid w:val="005478E2"/>
    <w:rsid w:val="00555C4C"/>
    <w:rsid w:val="00564088"/>
    <w:rsid w:val="0056473F"/>
    <w:rsid w:val="00570B9C"/>
    <w:rsid w:val="00572C31"/>
    <w:rsid w:val="005730E7"/>
    <w:rsid w:val="00575DCF"/>
    <w:rsid w:val="005763F5"/>
    <w:rsid w:val="0058220D"/>
    <w:rsid w:val="00583F32"/>
    <w:rsid w:val="00584AFC"/>
    <w:rsid w:val="00585A1B"/>
    <w:rsid w:val="00585F4A"/>
    <w:rsid w:val="00591ABC"/>
    <w:rsid w:val="005975A1"/>
    <w:rsid w:val="005A0337"/>
    <w:rsid w:val="005A34AB"/>
    <w:rsid w:val="005B0FA5"/>
    <w:rsid w:val="005B35CE"/>
    <w:rsid w:val="005C4650"/>
    <w:rsid w:val="005C4B5C"/>
    <w:rsid w:val="005E2A14"/>
    <w:rsid w:val="005E2B1B"/>
    <w:rsid w:val="005E4DE7"/>
    <w:rsid w:val="005F0E36"/>
    <w:rsid w:val="005F4504"/>
    <w:rsid w:val="00603E22"/>
    <w:rsid w:val="00611726"/>
    <w:rsid w:val="00621B92"/>
    <w:rsid w:val="0062730F"/>
    <w:rsid w:val="00641FDD"/>
    <w:rsid w:val="00643B9C"/>
    <w:rsid w:val="00645D96"/>
    <w:rsid w:val="006461AE"/>
    <w:rsid w:val="00646739"/>
    <w:rsid w:val="006526B2"/>
    <w:rsid w:val="00652BAA"/>
    <w:rsid w:val="006539AE"/>
    <w:rsid w:val="00655234"/>
    <w:rsid w:val="00656BCD"/>
    <w:rsid w:val="00666E55"/>
    <w:rsid w:val="00673283"/>
    <w:rsid w:val="00674527"/>
    <w:rsid w:val="00674D39"/>
    <w:rsid w:val="006751C3"/>
    <w:rsid w:val="00680B43"/>
    <w:rsid w:val="006928ED"/>
    <w:rsid w:val="00693C00"/>
    <w:rsid w:val="006942A0"/>
    <w:rsid w:val="00694A29"/>
    <w:rsid w:val="006A5793"/>
    <w:rsid w:val="006B2919"/>
    <w:rsid w:val="006B602C"/>
    <w:rsid w:val="006B6D56"/>
    <w:rsid w:val="006C2A62"/>
    <w:rsid w:val="006C4365"/>
    <w:rsid w:val="006D1305"/>
    <w:rsid w:val="006D4715"/>
    <w:rsid w:val="006D6F01"/>
    <w:rsid w:val="006D7813"/>
    <w:rsid w:val="006E22D4"/>
    <w:rsid w:val="006F0092"/>
    <w:rsid w:val="006F05F2"/>
    <w:rsid w:val="00703F66"/>
    <w:rsid w:val="00704D14"/>
    <w:rsid w:val="00713D33"/>
    <w:rsid w:val="00714C54"/>
    <w:rsid w:val="007171A9"/>
    <w:rsid w:val="00725A35"/>
    <w:rsid w:val="00737CDB"/>
    <w:rsid w:val="00737D05"/>
    <w:rsid w:val="00742250"/>
    <w:rsid w:val="007450D6"/>
    <w:rsid w:val="007514B6"/>
    <w:rsid w:val="007518CB"/>
    <w:rsid w:val="00752961"/>
    <w:rsid w:val="00762EFA"/>
    <w:rsid w:val="007658F2"/>
    <w:rsid w:val="00775864"/>
    <w:rsid w:val="007759FB"/>
    <w:rsid w:val="00776743"/>
    <w:rsid w:val="00781758"/>
    <w:rsid w:val="00783215"/>
    <w:rsid w:val="0078348C"/>
    <w:rsid w:val="007864D9"/>
    <w:rsid w:val="0079791F"/>
    <w:rsid w:val="007A2D6C"/>
    <w:rsid w:val="007A36C4"/>
    <w:rsid w:val="007B006C"/>
    <w:rsid w:val="007B1795"/>
    <w:rsid w:val="007B27E3"/>
    <w:rsid w:val="007B6270"/>
    <w:rsid w:val="007C297D"/>
    <w:rsid w:val="007C51C2"/>
    <w:rsid w:val="007C6F79"/>
    <w:rsid w:val="007D1534"/>
    <w:rsid w:val="007D2DC7"/>
    <w:rsid w:val="007D3085"/>
    <w:rsid w:val="007D36CA"/>
    <w:rsid w:val="007D6C7A"/>
    <w:rsid w:val="007E2822"/>
    <w:rsid w:val="007E642A"/>
    <w:rsid w:val="007F7436"/>
    <w:rsid w:val="00803F96"/>
    <w:rsid w:val="00806A46"/>
    <w:rsid w:val="0081400C"/>
    <w:rsid w:val="00830207"/>
    <w:rsid w:val="00831EC9"/>
    <w:rsid w:val="008457A9"/>
    <w:rsid w:val="0086241B"/>
    <w:rsid w:val="00862C10"/>
    <w:rsid w:val="00865D34"/>
    <w:rsid w:val="00867C32"/>
    <w:rsid w:val="00884D6B"/>
    <w:rsid w:val="00887E24"/>
    <w:rsid w:val="0089170A"/>
    <w:rsid w:val="00893DBE"/>
    <w:rsid w:val="00896040"/>
    <w:rsid w:val="008A3024"/>
    <w:rsid w:val="008A6F6C"/>
    <w:rsid w:val="008A799D"/>
    <w:rsid w:val="008B0772"/>
    <w:rsid w:val="008B4AF5"/>
    <w:rsid w:val="008B5AFE"/>
    <w:rsid w:val="008B604E"/>
    <w:rsid w:val="008C0754"/>
    <w:rsid w:val="008C588A"/>
    <w:rsid w:val="008C5AF5"/>
    <w:rsid w:val="008D1CD4"/>
    <w:rsid w:val="008D3164"/>
    <w:rsid w:val="008D50D5"/>
    <w:rsid w:val="008E011F"/>
    <w:rsid w:val="008E0DFA"/>
    <w:rsid w:val="008E3188"/>
    <w:rsid w:val="008E7697"/>
    <w:rsid w:val="008F12DE"/>
    <w:rsid w:val="008F54CC"/>
    <w:rsid w:val="009016F1"/>
    <w:rsid w:val="00905A87"/>
    <w:rsid w:val="009138DA"/>
    <w:rsid w:val="0091501F"/>
    <w:rsid w:val="0091544F"/>
    <w:rsid w:val="00916249"/>
    <w:rsid w:val="00920AB2"/>
    <w:rsid w:val="00923C13"/>
    <w:rsid w:val="00924C8F"/>
    <w:rsid w:val="00924DC8"/>
    <w:rsid w:val="00927F18"/>
    <w:rsid w:val="009371C2"/>
    <w:rsid w:val="00941DF0"/>
    <w:rsid w:val="00950171"/>
    <w:rsid w:val="0095191E"/>
    <w:rsid w:val="00952FAF"/>
    <w:rsid w:val="0097564E"/>
    <w:rsid w:val="00982AA4"/>
    <w:rsid w:val="00986C6E"/>
    <w:rsid w:val="00987B0B"/>
    <w:rsid w:val="00994B1B"/>
    <w:rsid w:val="009A1765"/>
    <w:rsid w:val="009B5701"/>
    <w:rsid w:val="009B7B69"/>
    <w:rsid w:val="009D0F50"/>
    <w:rsid w:val="009D1DFA"/>
    <w:rsid w:val="009D30EC"/>
    <w:rsid w:val="009D3E61"/>
    <w:rsid w:val="009F0EE1"/>
    <w:rsid w:val="009F7F7E"/>
    <w:rsid w:val="00A02A26"/>
    <w:rsid w:val="00A07058"/>
    <w:rsid w:val="00A07403"/>
    <w:rsid w:val="00A11E1E"/>
    <w:rsid w:val="00A147F4"/>
    <w:rsid w:val="00A14AD3"/>
    <w:rsid w:val="00A152C9"/>
    <w:rsid w:val="00A24604"/>
    <w:rsid w:val="00A24C35"/>
    <w:rsid w:val="00A51366"/>
    <w:rsid w:val="00A5169C"/>
    <w:rsid w:val="00A56B9E"/>
    <w:rsid w:val="00A57030"/>
    <w:rsid w:val="00A62586"/>
    <w:rsid w:val="00A646AD"/>
    <w:rsid w:val="00A666DD"/>
    <w:rsid w:val="00A73CFC"/>
    <w:rsid w:val="00A81062"/>
    <w:rsid w:val="00A820E4"/>
    <w:rsid w:val="00A9589C"/>
    <w:rsid w:val="00AA2AF3"/>
    <w:rsid w:val="00AA5823"/>
    <w:rsid w:val="00AA6B25"/>
    <w:rsid w:val="00AB2616"/>
    <w:rsid w:val="00AB76F0"/>
    <w:rsid w:val="00AC1379"/>
    <w:rsid w:val="00AC4785"/>
    <w:rsid w:val="00AC4FB1"/>
    <w:rsid w:val="00AD000F"/>
    <w:rsid w:val="00AD4CB1"/>
    <w:rsid w:val="00AE1291"/>
    <w:rsid w:val="00AE2A04"/>
    <w:rsid w:val="00AE5AAD"/>
    <w:rsid w:val="00AE7B1C"/>
    <w:rsid w:val="00AF178E"/>
    <w:rsid w:val="00AF4F0B"/>
    <w:rsid w:val="00AF614E"/>
    <w:rsid w:val="00AF6B42"/>
    <w:rsid w:val="00B032EE"/>
    <w:rsid w:val="00B048B1"/>
    <w:rsid w:val="00B054B2"/>
    <w:rsid w:val="00B153F3"/>
    <w:rsid w:val="00B22077"/>
    <w:rsid w:val="00B242DB"/>
    <w:rsid w:val="00B304B5"/>
    <w:rsid w:val="00B313D3"/>
    <w:rsid w:val="00B31BA8"/>
    <w:rsid w:val="00B33E6D"/>
    <w:rsid w:val="00B515D9"/>
    <w:rsid w:val="00B52CF5"/>
    <w:rsid w:val="00B56402"/>
    <w:rsid w:val="00B60868"/>
    <w:rsid w:val="00B63EBB"/>
    <w:rsid w:val="00B6599D"/>
    <w:rsid w:val="00B65E0B"/>
    <w:rsid w:val="00B72B62"/>
    <w:rsid w:val="00B77193"/>
    <w:rsid w:val="00B82282"/>
    <w:rsid w:val="00B851A9"/>
    <w:rsid w:val="00B86D08"/>
    <w:rsid w:val="00B8749C"/>
    <w:rsid w:val="00B954CA"/>
    <w:rsid w:val="00B9772B"/>
    <w:rsid w:val="00BA47C6"/>
    <w:rsid w:val="00BA630B"/>
    <w:rsid w:val="00BA6549"/>
    <w:rsid w:val="00BC498D"/>
    <w:rsid w:val="00BC674D"/>
    <w:rsid w:val="00BC7476"/>
    <w:rsid w:val="00BD5C49"/>
    <w:rsid w:val="00BF02AC"/>
    <w:rsid w:val="00BF2C58"/>
    <w:rsid w:val="00BF4FB1"/>
    <w:rsid w:val="00C00469"/>
    <w:rsid w:val="00C16B8D"/>
    <w:rsid w:val="00C201E8"/>
    <w:rsid w:val="00C209B2"/>
    <w:rsid w:val="00C20C2D"/>
    <w:rsid w:val="00C223C2"/>
    <w:rsid w:val="00C23B08"/>
    <w:rsid w:val="00C3073F"/>
    <w:rsid w:val="00C376E4"/>
    <w:rsid w:val="00C41617"/>
    <w:rsid w:val="00C4233E"/>
    <w:rsid w:val="00C50B05"/>
    <w:rsid w:val="00C52E3A"/>
    <w:rsid w:val="00C57F1F"/>
    <w:rsid w:val="00C647DD"/>
    <w:rsid w:val="00C64F97"/>
    <w:rsid w:val="00C652DE"/>
    <w:rsid w:val="00C735CC"/>
    <w:rsid w:val="00C9049E"/>
    <w:rsid w:val="00C93288"/>
    <w:rsid w:val="00C946CA"/>
    <w:rsid w:val="00CA5889"/>
    <w:rsid w:val="00CA664D"/>
    <w:rsid w:val="00CC0C24"/>
    <w:rsid w:val="00CD6606"/>
    <w:rsid w:val="00CD693A"/>
    <w:rsid w:val="00CD713A"/>
    <w:rsid w:val="00CE4C1D"/>
    <w:rsid w:val="00CF3BDC"/>
    <w:rsid w:val="00CF4225"/>
    <w:rsid w:val="00CF4FE9"/>
    <w:rsid w:val="00D03FB5"/>
    <w:rsid w:val="00D064D3"/>
    <w:rsid w:val="00D11228"/>
    <w:rsid w:val="00D11E08"/>
    <w:rsid w:val="00D12036"/>
    <w:rsid w:val="00D1608A"/>
    <w:rsid w:val="00D30BF4"/>
    <w:rsid w:val="00D328A7"/>
    <w:rsid w:val="00D509FF"/>
    <w:rsid w:val="00D5190B"/>
    <w:rsid w:val="00D565AC"/>
    <w:rsid w:val="00D67929"/>
    <w:rsid w:val="00D67B93"/>
    <w:rsid w:val="00D7544E"/>
    <w:rsid w:val="00D87FF6"/>
    <w:rsid w:val="00D96223"/>
    <w:rsid w:val="00DA3346"/>
    <w:rsid w:val="00DA46EB"/>
    <w:rsid w:val="00DB2B0F"/>
    <w:rsid w:val="00DB2E96"/>
    <w:rsid w:val="00DB6EED"/>
    <w:rsid w:val="00DC509D"/>
    <w:rsid w:val="00DC5D3B"/>
    <w:rsid w:val="00DD1AEE"/>
    <w:rsid w:val="00DD431C"/>
    <w:rsid w:val="00DD7736"/>
    <w:rsid w:val="00DD7F11"/>
    <w:rsid w:val="00DE38B2"/>
    <w:rsid w:val="00DE5769"/>
    <w:rsid w:val="00DF3C1F"/>
    <w:rsid w:val="00DF411C"/>
    <w:rsid w:val="00DF5134"/>
    <w:rsid w:val="00DF70B7"/>
    <w:rsid w:val="00E070DB"/>
    <w:rsid w:val="00E1275F"/>
    <w:rsid w:val="00E149F7"/>
    <w:rsid w:val="00E31CFA"/>
    <w:rsid w:val="00E32B7C"/>
    <w:rsid w:val="00E36762"/>
    <w:rsid w:val="00E40846"/>
    <w:rsid w:val="00E40B38"/>
    <w:rsid w:val="00E41C4B"/>
    <w:rsid w:val="00E51ABB"/>
    <w:rsid w:val="00E64630"/>
    <w:rsid w:val="00E71BD0"/>
    <w:rsid w:val="00E720F9"/>
    <w:rsid w:val="00E74CB8"/>
    <w:rsid w:val="00E778B1"/>
    <w:rsid w:val="00E77CA4"/>
    <w:rsid w:val="00E81500"/>
    <w:rsid w:val="00E83BB5"/>
    <w:rsid w:val="00E872E0"/>
    <w:rsid w:val="00E91A49"/>
    <w:rsid w:val="00E92269"/>
    <w:rsid w:val="00E970F1"/>
    <w:rsid w:val="00EA34AB"/>
    <w:rsid w:val="00EA4458"/>
    <w:rsid w:val="00EA4566"/>
    <w:rsid w:val="00EA5528"/>
    <w:rsid w:val="00EB3F32"/>
    <w:rsid w:val="00EB4041"/>
    <w:rsid w:val="00ED4E49"/>
    <w:rsid w:val="00ED60DB"/>
    <w:rsid w:val="00EE2C5B"/>
    <w:rsid w:val="00EF6D99"/>
    <w:rsid w:val="00F049B5"/>
    <w:rsid w:val="00F17243"/>
    <w:rsid w:val="00F20580"/>
    <w:rsid w:val="00F24B13"/>
    <w:rsid w:val="00F24D7E"/>
    <w:rsid w:val="00F47383"/>
    <w:rsid w:val="00F478A7"/>
    <w:rsid w:val="00F47F68"/>
    <w:rsid w:val="00F5778B"/>
    <w:rsid w:val="00F57DDA"/>
    <w:rsid w:val="00F61511"/>
    <w:rsid w:val="00F73D56"/>
    <w:rsid w:val="00F80839"/>
    <w:rsid w:val="00F81311"/>
    <w:rsid w:val="00F81C0F"/>
    <w:rsid w:val="00F86259"/>
    <w:rsid w:val="00F87275"/>
    <w:rsid w:val="00F8782C"/>
    <w:rsid w:val="00F90A9F"/>
    <w:rsid w:val="00F959C4"/>
    <w:rsid w:val="00FA3328"/>
    <w:rsid w:val="00FA3732"/>
    <w:rsid w:val="00FA38CB"/>
    <w:rsid w:val="00FB0AAA"/>
    <w:rsid w:val="00FB5140"/>
    <w:rsid w:val="00FB55AE"/>
    <w:rsid w:val="00FB749A"/>
    <w:rsid w:val="00FD0A7D"/>
    <w:rsid w:val="00FD2453"/>
    <w:rsid w:val="00FD48C8"/>
    <w:rsid w:val="00FD4F61"/>
    <w:rsid w:val="00FD636F"/>
    <w:rsid w:val="00FE3878"/>
    <w:rsid w:val="00FF1111"/>
    <w:rsid w:val="00FF1638"/>
    <w:rsid w:val="00FF2092"/>
    <w:rsid w:val="57BF99C3"/>
    <w:rsid w:val="5CEED50D"/>
    <w:rsid w:val="5F7FD123"/>
    <w:rsid w:val="65F0D36E"/>
    <w:rsid w:val="7FE7302D"/>
    <w:rsid w:val="7FFF1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Date"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semiHidden="0" w:uiPriority="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4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7544C"/>
    <w:pPr>
      <w:spacing w:after="120"/>
    </w:pPr>
    <w:rPr>
      <w:sz w:val="32"/>
      <w:szCs w:val="32"/>
    </w:rPr>
  </w:style>
  <w:style w:type="paragraph" w:styleId="a4">
    <w:name w:val="Date"/>
    <w:basedOn w:val="a"/>
    <w:next w:val="a"/>
    <w:link w:val="Char0"/>
    <w:uiPriority w:val="99"/>
    <w:qFormat/>
    <w:rsid w:val="0007544C"/>
    <w:pPr>
      <w:ind w:leftChars="2500" w:left="100"/>
    </w:pPr>
  </w:style>
  <w:style w:type="paragraph" w:styleId="a5">
    <w:name w:val="Balloon Text"/>
    <w:basedOn w:val="a"/>
    <w:link w:val="Char1"/>
    <w:uiPriority w:val="99"/>
    <w:semiHidden/>
    <w:unhideWhenUsed/>
    <w:qFormat/>
    <w:rsid w:val="0007544C"/>
    <w:rPr>
      <w:sz w:val="18"/>
      <w:szCs w:val="18"/>
    </w:rPr>
  </w:style>
  <w:style w:type="paragraph" w:styleId="a6">
    <w:name w:val="footer"/>
    <w:basedOn w:val="a"/>
    <w:link w:val="Char2"/>
    <w:uiPriority w:val="99"/>
    <w:qFormat/>
    <w:rsid w:val="0007544C"/>
    <w:pPr>
      <w:tabs>
        <w:tab w:val="center" w:pos="4153"/>
        <w:tab w:val="right" w:pos="8306"/>
      </w:tabs>
      <w:snapToGrid w:val="0"/>
      <w:jc w:val="left"/>
    </w:pPr>
    <w:rPr>
      <w:sz w:val="18"/>
      <w:szCs w:val="18"/>
    </w:rPr>
  </w:style>
  <w:style w:type="paragraph" w:styleId="a7">
    <w:name w:val="header"/>
    <w:basedOn w:val="a"/>
    <w:link w:val="Char3"/>
    <w:uiPriority w:val="99"/>
    <w:qFormat/>
    <w:rsid w:val="0007544C"/>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8">
    <w:name w:val="Normal (Web)"/>
    <w:basedOn w:val="a"/>
    <w:unhideWhenUsed/>
    <w:qFormat/>
    <w:rsid w:val="0007544C"/>
    <w:pPr>
      <w:widowControl/>
      <w:spacing w:before="100" w:beforeAutospacing="1" w:after="100" w:afterAutospacing="1" w:line="449" w:lineRule="atLeast"/>
      <w:jc w:val="left"/>
    </w:pPr>
    <w:rPr>
      <w:rFonts w:ascii="宋体" w:hAnsi="宋体" w:cs="宋体"/>
      <w:color w:val="000000"/>
      <w:kern w:val="0"/>
      <w:sz w:val="22"/>
      <w:szCs w:val="22"/>
    </w:rPr>
  </w:style>
  <w:style w:type="character" w:styleId="a9">
    <w:name w:val="page number"/>
    <w:basedOn w:val="a0"/>
    <w:uiPriority w:val="99"/>
    <w:qFormat/>
    <w:rsid w:val="0007544C"/>
  </w:style>
  <w:style w:type="character" w:customStyle="1" w:styleId="Char2">
    <w:name w:val="页脚 Char"/>
    <w:basedOn w:val="a0"/>
    <w:link w:val="a6"/>
    <w:uiPriority w:val="99"/>
    <w:qFormat/>
    <w:locked/>
    <w:rsid w:val="0007544C"/>
    <w:rPr>
      <w:sz w:val="18"/>
      <w:szCs w:val="18"/>
    </w:rPr>
  </w:style>
  <w:style w:type="character" w:customStyle="1" w:styleId="Char3">
    <w:name w:val="页眉 Char"/>
    <w:basedOn w:val="a0"/>
    <w:link w:val="a7"/>
    <w:uiPriority w:val="99"/>
    <w:semiHidden/>
    <w:qFormat/>
    <w:locked/>
    <w:rsid w:val="0007544C"/>
    <w:rPr>
      <w:sz w:val="18"/>
      <w:szCs w:val="18"/>
    </w:rPr>
  </w:style>
  <w:style w:type="character" w:customStyle="1" w:styleId="Char0">
    <w:name w:val="日期 Char"/>
    <w:basedOn w:val="a0"/>
    <w:link w:val="a4"/>
    <w:uiPriority w:val="99"/>
    <w:qFormat/>
    <w:locked/>
    <w:rsid w:val="0007544C"/>
    <w:rPr>
      <w:kern w:val="2"/>
      <w:sz w:val="21"/>
      <w:szCs w:val="21"/>
    </w:rPr>
  </w:style>
  <w:style w:type="character" w:customStyle="1" w:styleId="Char">
    <w:name w:val="正文文本 Char"/>
    <w:basedOn w:val="a0"/>
    <w:link w:val="a3"/>
    <w:uiPriority w:val="99"/>
    <w:qFormat/>
    <w:locked/>
    <w:rsid w:val="0007544C"/>
    <w:rPr>
      <w:kern w:val="2"/>
      <w:sz w:val="24"/>
      <w:szCs w:val="24"/>
    </w:rPr>
  </w:style>
  <w:style w:type="character" w:customStyle="1" w:styleId="NormalCharacter">
    <w:name w:val="NormalCharacter"/>
    <w:uiPriority w:val="99"/>
    <w:semiHidden/>
    <w:qFormat/>
    <w:rsid w:val="0007544C"/>
  </w:style>
  <w:style w:type="paragraph" w:styleId="aa">
    <w:name w:val="List Paragraph"/>
    <w:basedOn w:val="a"/>
    <w:uiPriority w:val="34"/>
    <w:qFormat/>
    <w:rsid w:val="0007544C"/>
    <w:pPr>
      <w:spacing w:line="440" w:lineRule="exact"/>
      <w:ind w:firstLineChars="200" w:firstLine="420"/>
    </w:pPr>
    <w:rPr>
      <w:rFonts w:ascii="Calibri" w:hAnsi="Calibri"/>
      <w:szCs w:val="22"/>
    </w:rPr>
  </w:style>
  <w:style w:type="character" w:customStyle="1" w:styleId="Char1">
    <w:name w:val="批注框文本 Char"/>
    <w:basedOn w:val="a0"/>
    <w:link w:val="a5"/>
    <w:uiPriority w:val="99"/>
    <w:semiHidden/>
    <w:qFormat/>
    <w:rsid w:val="0007544C"/>
    <w:rPr>
      <w:kern w:val="2"/>
      <w:sz w:val="18"/>
      <w:szCs w:val="18"/>
    </w:rPr>
  </w:style>
  <w:style w:type="character" w:styleId="ab">
    <w:name w:val="Hyperlink"/>
    <w:rsid w:val="00FF1111"/>
    <w:rPr>
      <w:color w:val="0000FF"/>
      <w:u w:val="single"/>
    </w:rPr>
  </w:style>
  <w:style w:type="paragraph" w:styleId="ac">
    <w:name w:val="Normal Indent"/>
    <w:basedOn w:val="a"/>
    <w:rsid w:val="00FF111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AD168-63D4-4F3E-B3E5-B77BD821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832</Words>
  <Characters>4745</Characters>
  <Application>Microsoft Office Word</Application>
  <DocSecurity>0</DocSecurity>
  <Lines>39</Lines>
  <Paragraphs>11</Paragraphs>
  <ScaleCrop>false</ScaleCrop>
  <Company>Microsoft</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cp:lastPrinted>2025-12-17T08:04:00Z</cp:lastPrinted>
  <dcterms:created xsi:type="dcterms:W3CDTF">2025-12-22T07:17:00Z</dcterms:created>
  <dcterms:modified xsi:type="dcterms:W3CDTF">2025-12-22T07:17:00Z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