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39" w:rsidRDefault="00932739" w:rsidP="00932739">
      <w:pPr>
        <w:widowControl/>
        <w:spacing w:line="560" w:lineRule="exact"/>
        <w:jc w:val="center"/>
        <w:rPr>
          <w:rFonts w:ascii="方正小标宋_GBK" w:eastAsia="方正小标宋_GBK" w:hAnsi="宋体" w:cs="宋体" w:hint="eastAsia"/>
          <w:bCs/>
          <w:spacing w:val="-20"/>
          <w:kern w:val="0"/>
          <w:sz w:val="44"/>
          <w:szCs w:val="44"/>
        </w:rPr>
      </w:pPr>
      <w:bookmarkStart w:id="0" w:name="_GoBack"/>
      <w:bookmarkEnd w:id="0"/>
      <w:r w:rsidRPr="00946A69">
        <w:rPr>
          <w:rFonts w:ascii="方正小标宋_GBK" w:eastAsia="方正小标宋_GBK" w:hAnsi="宋体" w:cs="宋体" w:hint="eastAsia"/>
          <w:bCs/>
          <w:spacing w:val="-20"/>
          <w:kern w:val="0"/>
          <w:sz w:val="44"/>
          <w:szCs w:val="44"/>
        </w:rPr>
        <w:t>青岛市长期护理保险家护定点护理服务机构</w:t>
      </w:r>
    </w:p>
    <w:p w:rsidR="00932739" w:rsidRPr="00946A69" w:rsidRDefault="00932739" w:rsidP="00932739">
      <w:pPr>
        <w:widowControl/>
        <w:spacing w:line="560" w:lineRule="exact"/>
        <w:jc w:val="center"/>
        <w:rPr>
          <w:rFonts w:ascii="方正小标宋_GBK" w:eastAsia="方正小标宋_GBK" w:hAnsi="宋体" w:cs="宋体" w:hint="eastAsia"/>
          <w:bCs/>
          <w:spacing w:val="-20"/>
          <w:kern w:val="0"/>
          <w:sz w:val="44"/>
          <w:szCs w:val="44"/>
        </w:rPr>
      </w:pPr>
      <w:r w:rsidRPr="00946A69">
        <w:rPr>
          <w:rFonts w:ascii="方正小标宋_GBK" w:eastAsia="方正小标宋_GBK" w:hAnsi="宋体" w:cs="宋体" w:hint="eastAsia"/>
          <w:bCs/>
          <w:spacing w:val="-20"/>
          <w:kern w:val="0"/>
          <w:sz w:val="44"/>
          <w:szCs w:val="44"/>
        </w:rPr>
        <w:t>综合评定项目和评分标准表</w:t>
      </w:r>
    </w:p>
    <w:p w:rsidR="00932739" w:rsidRPr="006752FB" w:rsidRDefault="00932739" w:rsidP="00932739">
      <w:pPr>
        <w:widowControl/>
        <w:tabs>
          <w:tab w:val="left" w:pos="7048"/>
          <w:tab w:val="left" w:pos="7763"/>
          <w:tab w:val="left" w:pos="12528"/>
        </w:tabs>
        <w:spacing w:line="560" w:lineRule="exact"/>
        <w:ind w:left="-176"/>
        <w:jc w:val="left"/>
        <w:rPr>
          <w:rFonts w:ascii="宋体" w:hAnsi="宋体" w:cs="宋体"/>
          <w:kern w:val="0"/>
          <w:sz w:val="22"/>
          <w:szCs w:val="22"/>
        </w:rPr>
      </w:pPr>
      <w:r w:rsidRPr="006752FB">
        <w:rPr>
          <w:rFonts w:ascii="宋体" w:hAnsi="宋体" w:cs="宋体" w:hint="eastAsia"/>
          <w:kern w:val="0"/>
          <w:sz w:val="22"/>
          <w:szCs w:val="22"/>
        </w:rPr>
        <w:t>医疗机构名称（章）：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2835"/>
        <w:gridCol w:w="3679"/>
        <w:gridCol w:w="715"/>
        <w:gridCol w:w="2693"/>
      </w:tblGrid>
      <w:tr w:rsidR="00932739" w:rsidRPr="001E798F" w:rsidTr="00547D60">
        <w:trPr>
          <w:trHeight w:val="4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E798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E798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评定项目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E798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评分标准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E798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E798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932739" w:rsidRPr="001E798F" w:rsidTr="00547D60">
        <w:trPr>
          <w:trHeight w:val="44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1E798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基础评定项目和评分标准</w:t>
            </w:r>
          </w:p>
        </w:tc>
      </w:tr>
      <w:tr w:rsidR="00932739" w:rsidRPr="001E798F" w:rsidTr="00547D60">
        <w:trPr>
          <w:trHeight w:val="6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798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医保定点资质及专业护理服务资质情况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获得医保社区定点资质或是专业护理机构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/>
                <w:dstrike/>
                <w:kern w:val="0"/>
                <w:sz w:val="24"/>
              </w:rPr>
            </w:pPr>
          </w:p>
        </w:tc>
      </w:tr>
      <w:tr w:rsidR="00932739" w:rsidRPr="001E798F" w:rsidTr="00547D60">
        <w:trPr>
          <w:trHeight w:val="8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798F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执业医师配备情况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至少配备2名社区医保家庭医生。同时承担社区医保业务的，需增加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名执业医师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/>
                <w:dstrike/>
                <w:kern w:val="0"/>
                <w:sz w:val="24"/>
              </w:rPr>
            </w:pPr>
          </w:p>
        </w:tc>
      </w:tr>
      <w:tr w:rsidR="00932739" w:rsidRPr="001E798F" w:rsidTr="00547D60">
        <w:trPr>
          <w:trHeight w:val="7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798F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执业护士配备情况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至少配备2名执业护士。同时承担社区医保业务的，需增加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名执业护士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/>
                <w:dstrike/>
                <w:kern w:val="0"/>
                <w:sz w:val="24"/>
              </w:rPr>
            </w:pPr>
          </w:p>
        </w:tc>
      </w:tr>
      <w:tr w:rsidR="00932739" w:rsidRPr="001E798F" w:rsidTr="00547D60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798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参加社会保险情况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为符合条件的全体人员按时、足额缴纳社会保险费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宋体" w:hAnsi="宋体" w:cs="宋体"/>
                <w:dstrike/>
                <w:kern w:val="0"/>
                <w:sz w:val="24"/>
              </w:rPr>
            </w:pPr>
          </w:p>
        </w:tc>
      </w:tr>
      <w:tr w:rsidR="00932739" w:rsidRPr="001E798F" w:rsidTr="00547D60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E798F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财务管理情况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财务管理制度健全规范，使用会计电算化，设置会计岗位，配备具备会计上岗资质的专（兼）职会计人员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宋体" w:hAnsi="宋体" w:cs="宋体"/>
                <w:dstrike/>
                <w:kern w:val="0"/>
                <w:sz w:val="24"/>
              </w:rPr>
            </w:pPr>
          </w:p>
        </w:tc>
      </w:tr>
      <w:tr w:rsidR="00932739" w:rsidRPr="001E798F" w:rsidTr="00547D60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E798F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药品管理情况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药品管理制度健全规范，使用药品管理系统软件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宋体" w:hAnsi="宋体" w:cs="宋体"/>
                <w:dstrike/>
                <w:kern w:val="0"/>
                <w:sz w:val="24"/>
              </w:rPr>
            </w:pPr>
          </w:p>
        </w:tc>
      </w:tr>
      <w:tr w:rsidR="00932739" w:rsidRPr="001E798F" w:rsidTr="00547D60">
        <w:trPr>
          <w:trHeight w:val="448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E798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择优评定项目和评分标准</w:t>
            </w:r>
          </w:p>
        </w:tc>
      </w:tr>
      <w:tr w:rsidR="00932739" w:rsidRPr="001E798F" w:rsidTr="00547D60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798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获得医保定点资质年限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（1）半年以下，不得分；</w:t>
            </w: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（2）半年至1年，得5分；</w:t>
            </w: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（3）1年及以上，得10分。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2739" w:rsidRPr="001E798F" w:rsidTr="00547D60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798F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取得医疗许可资质年限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（1）半年以下，不得分；</w:t>
            </w: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（2）半年至1年，得5分；</w:t>
            </w: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（3）1年及以上，得10分。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2739" w:rsidRPr="001E798F" w:rsidTr="00547D60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798F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门诊统筹签约人数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（1）500人以下，不得分；</w:t>
            </w: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（2）500人至1000人，得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分；    </w:t>
            </w: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（3）1000人至1500人，得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分；</w:t>
            </w:r>
          </w:p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（4）1500人及以上，得1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分。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2739" w:rsidRPr="001E798F" w:rsidTr="00547D60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798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门诊大病定点人数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（1）50人以下，不得分；</w:t>
            </w: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（2）50人至100人，得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分；</w:t>
            </w: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（3）100人至150人，得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分；</w:t>
            </w:r>
          </w:p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（4）150人及以上，得1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分。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2739" w:rsidRPr="001E798F" w:rsidTr="00547D60">
        <w:trPr>
          <w:trHeight w:val="20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E798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分值合计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E798F"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39" w:rsidRPr="001E798F" w:rsidRDefault="00932739" w:rsidP="00547D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E798F">
              <w:rPr>
                <w:rFonts w:ascii="仿宋_GB2312" w:eastAsia="仿宋_GB2312" w:hAnsi="宋体" w:cs="宋体" w:hint="eastAsia"/>
                <w:kern w:val="0"/>
                <w:sz w:val="24"/>
              </w:rPr>
              <w:t>总得分（含加分）:</w:t>
            </w:r>
          </w:p>
        </w:tc>
      </w:tr>
    </w:tbl>
    <w:p w:rsidR="00932739" w:rsidRPr="001E798F" w:rsidRDefault="00932739" w:rsidP="00932739">
      <w:pPr>
        <w:widowControl/>
        <w:spacing w:line="560" w:lineRule="exact"/>
        <w:rPr>
          <w:rFonts w:ascii="宋体" w:hAnsi="宋体" w:cs="宋体" w:hint="eastAsia"/>
          <w:b/>
          <w:bCs/>
          <w:kern w:val="0"/>
          <w:sz w:val="15"/>
          <w:szCs w:val="18"/>
        </w:rPr>
      </w:pPr>
      <w:r w:rsidRPr="001E798F">
        <w:rPr>
          <w:rFonts w:ascii="宋体" w:hAnsi="宋体" w:cs="宋体" w:hint="eastAsia"/>
          <w:bCs/>
          <w:kern w:val="0"/>
          <w:sz w:val="24"/>
        </w:rPr>
        <w:t>备注：</w:t>
      </w:r>
      <w:r w:rsidRPr="001E798F">
        <w:rPr>
          <w:rFonts w:ascii="宋体" w:hAnsi="宋体" w:cs="宋体" w:hint="eastAsia"/>
          <w:kern w:val="0"/>
          <w:sz w:val="24"/>
        </w:rPr>
        <w:t>行政区划属西海岸新区西区（原胶南市）、即墨区的，择优评定项目加10分</w:t>
      </w:r>
    </w:p>
    <w:p w:rsidR="00932739" w:rsidRPr="001E798F" w:rsidRDefault="00932739" w:rsidP="00932739">
      <w:pPr>
        <w:widowControl/>
        <w:spacing w:line="560" w:lineRule="exact"/>
        <w:ind w:firstLineChars="300" w:firstLine="720"/>
        <w:jc w:val="left"/>
        <w:rPr>
          <w:rFonts w:ascii="宋体" w:hAnsi="宋体" w:cs="宋体" w:hint="eastAsia"/>
          <w:kern w:val="0"/>
          <w:sz w:val="24"/>
        </w:rPr>
      </w:pPr>
    </w:p>
    <w:p w:rsidR="00932739" w:rsidRPr="001E798F" w:rsidRDefault="00932739" w:rsidP="00932739">
      <w:pPr>
        <w:widowControl/>
        <w:spacing w:line="560" w:lineRule="exact"/>
        <w:jc w:val="left"/>
        <w:rPr>
          <w:rFonts w:ascii="宋体" w:hAnsi="宋体" w:cs="宋体" w:hint="eastAsia"/>
          <w:kern w:val="0"/>
          <w:sz w:val="24"/>
        </w:rPr>
      </w:pPr>
    </w:p>
    <w:p w:rsidR="00932739" w:rsidRPr="006752FB" w:rsidRDefault="00932739" w:rsidP="00932739">
      <w:pPr>
        <w:widowControl/>
        <w:spacing w:line="560" w:lineRule="exact"/>
        <w:jc w:val="left"/>
        <w:rPr>
          <w:rFonts w:ascii="仿宋_GB2312" w:eastAsia="仿宋_GB2312"/>
          <w:szCs w:val="32"/>
        </w:rPr>
        <w:sectPr w:rsidR="00932739" w:rsidRPr="006752FB">
          <w:pgSz w:w="12240" w:h="15840"/>
          <w:pgMar w:top="1134" w:right="851" w:bottom="1134" w:left="907" w:header="0" w:footer="0" w:gutter="0"/>
          <w:pgNumType w:fmt="numberInDash"/>
          <w:cols w:space="720"/>
          <w:docGrid w:linePitch="286"/>
        </w:sectPr>
      </w:pPr>
    </w:p>
    <w:p w:rsidR="00932739" w:rsidRPr="006752FB" w:rsidRDefault="00932739" w:rsidP="00932739">
      <w:pPr>
        <w:spacing w:line="560" w:lineRule="exact"/>
        <w:rPr>
          <w:rFonts w:ascii="黑体" w:eastAsia="黑体" w:hAnsi="黑体"/>
          <w:bCs/>
          <w:szCs w:val="32"/>
        </w:rPr>
      </w:pPr>
      <w:r w:rsidRPr="006752FB">
        <w:rPr>
          <w:rFonts w:ascii="黑体" w:eastAsia="黑体" w:hAnsi="黑体" w:hint="eastAsia"/>
          <w:bCs/>
          <w:szCs w:val="32"/>
        </w:rPr>
        <w:lastRenderedPageBreak/>
        <w:t>附件2</w:t>
      </w:r>
    </w:p>
    <w:p w:rsidR="00932739" w:rsidRPr="006752FB" w:rsidRDefault="00932739" w:rsidP="00932739"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</w:p>
    <w:p w:rsidR="00932739" w:rsidRPr="00946A69" w:rsidRDefault="00932739" w:rsidP="00932739">
      <w:pPr>
        <w:spacing w:line="56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 w:rsidRPr="00946A69">
        <w:rPr>
          <w:rFonts w:ascii="方正小标宋_GBK" w:eastAsia="方正小标宋_GBK" w:hAnsi="宋体" w:hint="eastAsia"/>
          <w:bCs/>
          <w:sz w:val="44"/>
          <w:szCs w:val="44"/>
        </w:rPr>
        <w:t>青岛市长期护理保险定点护理服务机构</w:t>
      </w:r>
    </w:p>
    <w:p w:rsidR="00932739" w:rsidRPr="00946A69" w:rsidRDefault="00932739" w:rsidP="00932739">
      <w:pPr>
        <w:spacing w:line="560" w:lineRule="exact"/>
        <w:jc w:val="center"/>
        <w:rPr>
          <w:rFonts w:ascii="方正小标宋_GBK" w:eastAsia="方正小标宋_GBK" w:hAnsi="仿宋" w:cs="FZFSK--GBK1-0" w:hint="eastAsia"/>
          <w:b/>
          <w:bCs/>
          <w:kern w:val="0"/>
          <w:sz w:val="44"/>
          <w:szCs w:val="44"/>
        </w:rPr>
      </w:pPr>
      <w:r w:rsidRPr="00946A69">
        <w:rPr>
          <w:rFonts w:ascii="方正小标宋_GBK" w:eastAsia="方正小标宋_GBK" w:hAnsi="宋体" w:hint="eastAsia"/>
          <w:bCs/>
          <w:sz w:val="44"/>
          <w:szCs w:val="44"/>
        </w:rPr>
        <w:t>诚信承诺书</w:t>
      </w:r>
    </w:p>
    <w:p w:rsidR="00932739" w:rsidRPr="006752FB" w:rsidRDefault="00932739" w:rsidP="00932739">
      <w:pPr>
        <w:spacing w:line="560" w:lineRule="exact"/>
        <w:jc w:val="center"/>
      </w:pPr>
    </w:p>
    <w:p w:rsidR="00932739" w:rsidRPr="006752FB" w:rsidRDefault="00932739" w:rsidP="00932739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 w:rsidRPr="006752FB">
        <w:rPr>
          <w:rFonts w:ascii="仿宋_GB2312" w:eastAsia="仿宋_GB2312" w:hAnsi="仿宋_GB2312" w:cs="仿宋_GB2312" w:hint="eastAsia"/>
          <w:szCs w:val="32"/>
        </w:rPr>
        <w:t>本单位自查符合青岛市长期护理保险定点服务机构申请条件，自愿承担青岛市长期护理保险有关业务，申请成为护理保险定点服务机构。承诺本单位没有《</w:t>
      </w:r>
      <w:r>
        <w:rPr>
          <w:rFonts w:ascii="仿宋_GB2312" w:eastAsia="仿宋_GB2312" w:hAnsi="仿宋_GB2312" w:cs="仿宋_GB2312" w:hint="eastAsia"/>
          <w:szCs w:val="32"/>
        </w:rPr>
        <w:t>关于印发&lt;</w:t>
      </w:r>
      <w:r w:rsidRPr="006752FB">
        <w:rPr>
          <w:rFonts w:ascii="仿宋_GB2312" w:eastAsia="仿宋_GB2312" w:hAnsi="黑体" w:hint="eastAsia"/>
          <w:bCs/>
          <w:szCs w:val="32"/>
        </w:rPr>
        <w:t>青岛市</w:t>
      </w:r>
      <w:r w:rsidRPr="006752FB">
        <w:rPr>
          <w:rFonts w:ascii="仿宋_GB2312" w:eastAsia="仿宋_GB2312" w:hAnsi="黑体" w:hint="eastAsia"/>
          <w:szCs w:val="32"/>
        </w:rPr>
        <w:t>长期护理保险定点护理服务机构协议管理办法</w:t>
      </w:r>
      <w:r>
        <w:rPr>
          <w:rFonts w:ascii="仿宋_GB2312" w:eastAsia="仿宋_GB2312" w:hAnsi="黑体" w:hint="eastAsia"/>
          <w:szCs w:val="32"/>
        </w:rPr>
        <w:t>&gt;的通知</w:t>
      </w:r>
      <w:r w:rsidRPr="006752FB">
        <w:rPr>
          <w:rFonts w:ascii="仿宋_GB2312" w:eastAsia="仿宋_GB2312" w:hAnsi="仿宋_GB2312" w:cs="仿宋_GB2312" w:hint="eastAsia"/>
          <w:szCs w:val="32"/>
        </w:rPr>
        <w:t>》（青人社规〔2018〕</w:t>
      </w:r>
      <w:r>
        <w:rPr>
          <w:rFonts w:ascii="仿宋_GB2312" w:eastAsia="仿宋_GB2312" w:hAnsi="仿宋_GB2312" w:cs="仿宋_GB2312" w:hint="eastAsia"/>
          <w:szCs w:val="32"/>
        </w:rPr>
        <w:t>5</w:t>
      </w:r>
      <w:r w:rsidRPr="006752FB">
        <w:rPr>
          <w:rFonts w:ascii="仿宋_GB2312" w:eastAsia="仿宋_GB2312" w:hAnsi="仿宋_GB2312" w:cs="仿宋_GB2312" w:hint="eastAsia"/>
          <w:szCs w:val="32"/>
        </w:rPr>
        <w:t>号）第十条规定的情形，承诺提供的所有材料真实、完整、有效。如承诺内容和材料与事实不符，愿接受社会保险经办机构解除服务协议、追缴相关医疗护理费用等处理，并承担由此造成的一切后果。</w:t>
      </w:r>
    </w:p>
    <w:p w:rsidR="00932739" w:rsidRPr="006752FB" w:rsidRDefault="00932739" w:rsidP="00932739">
      <w:pPr>
        <w:spacing w:line="560" w:lineRule="exact"/>
        <w:ind w:firstLine="645"/>
        <w:rPr>
          <w:rFonts w:ascii="仿宋_GB2312" w:eastAsia="仿宋_GB2312" w:hAnsi="仿宋_GB2312" w:cs="仿宋_GB2312"/>
          <w:szCs w:val="32"/>
        </w:rPr>
      </w:pPr>
      <w:r w:rsidRPr="006752FB">
        <w:rPr>
          <w:rFonts w:ascii="仿宋_GB2312" w:eastAsia="仿宋_GB2312" w:hAnsi="仿宋_GB2312" w:cs="仿宋_GB2312" w:hint="eastAsia"/>
          <w:szCs w:val="32"/>
        </w:rPr>
        <w:t>特此承诺。</w:t>
      </w:r>
    </w:p>
    <w:p w:rsidR="00932739" w:rsidRPr="006752FB" w:rsidRDefault="00932739" w:rsidP="00932739">
      <w:pPr>
        <w:spacing w:line="560" w:lineRule="exact"/>
        <w:ind w:firstLineChars="1000" w:firstLine="3200"/>
        <w:rPr>
          <w:rFonts w:ascii="仿宋_GB2312" w:eastAsia="仿宋_GB2312" w:hAnsi="仿宋_GB2312" w:cs="仿宋_GB2312"/>
          <w:szCs w:val="32"/>
        </w:rPr>
      </w:pPr>
    </w:p>
    <w:p w:rsidR="00932739" w:rsidRPr="006752FB" w:rsidRDefault="00932739" w:rsidP="00932739">
      <w:pPr>
        <w:spacing w:line="560" w:lineRule="exact"/>
        <w:ind w:firstLineChars="1000" w:firstLine="3200"/>
        <w:rPr>
          <w:rFonts w:ascii="仿宋_GB2312" w:eastAsia="仿宋_GB2312" w:hAnsi="仿宋_GB2312" w:cs="仿宋_GB2312"/>
          <w:szCs w:val="32"/>
        </w:rPr>
      </w:pPr>
      <w:r w:rsidRPr="006752FB">
        <w:rPr>
          <w:rFonts w:ascii="仿宋_GB2312" w:eastAsia="仿宋_GB2312" w:hAnsi="仿宋_GB2312" w:cs="仿宋_GB2312" w:hint="eastAsia"/>
          <w:szCs w:val="32"/>
        </w:rPr>
        <w:t>申请机构名称（盖章）：</w:t>
      </w:r>
    </w:p>
    <w:p w:rsidR="00932739" w:rsidRPr="006752FB" w:rsidRDefault="00932739" w:rsidP="00932739">
      <w:pPr>
        <w:spacing w:line="560" w:lineRule="exact"/>
        <w:ind w:firstLineChars="500" w:firstLine="1600"/>
        <w:rPr>
          <w:rFonts w:ascii="仿宋_GB2312" w:eastAsia="仿宋_GB2312" w:hAnsi="仿宋_GB2312" w:cs="仿宋_GB2312"/>
          <w:szCs w:val="32"/>
        </w:rPr>
      </w:pPr>
      <w:r w:rsidRPr="006752FB">
        <w:rPr>
          <w:rFonts w:ascii="仿宋_GB2312" w:eastAsia="仿宋_GB2312" w:hAnsi="仿宋_GB2312" w:cs="仿宋_GB2312" w:hint="eastAsia"/>
          <w:szCs w:val="32"/>
        </w:rPr>
        <w:t>申请机构法定代表人签字（盖章）：</w:t>
      </w:r>
    </w:p>
    <w:p w:rsidR="00932739" w:rsidRPr="006752FB" w:rsidRDefault="00932739" w:rsidP="00932739">
      <w:pPr>
        <w:spacing w:line="560" w:lineRule="exact"/>
        <w:ind w:firstLineChars="700" w:firstLine="2240"/>
        <w:rPr>
          <w:rFonts w:ascii="仿宋_GB2312" w:eastAsia="仿宋_GB2312" w:hAnsi="仿宋_GB2312" w:cs="仿宋_GB2312"/>
          <w:szCs w:val="32"/>
        </w:rPr>
      </w:pPr>
      <w:r w:rsidRPr="006752FB">
        <w:rPr>
          <w:rFonts w:ascii="仿宋_GB2312" w:eastAsia="仿宋_GB2312" w:hAnsi="仿宋_GB2312" w:cs="仿宋_GB2312" w:hint="eastAsia"/>
          <w:szCs w:val="32"/>
        </w:rPr>
        <w:t>申请机构负责人签字（盖章）：</w:t>
      </w:r>
    </w:p>
    <w:p w:rsidR="00932739" w:rsidRPr="006752FB" w:rsidRDefault="00932739" w:rsidP="00932739">
      <w:pPr>
        <w:spacing w:line="560" w:lineRule="exact"/>
        <w:ind w:firstLineChars="1750" w:firstLine="5600"/>
        <w:rPr>
          <w:rFonts w:ascii="仿宋_GB2312" w:eastAsia="仿宋_GB2312" w:hAnsi="仿宋_GB2312" w:cs="仿宋_GB2312" w:hint="eastAsia"/>
          <w:szCs w:val="32"/>
        </w:rPr>
      </w:pPr>
    </w:p>
    <w:p w:rsidR="00932739" w:rsidRPr="006752FB" w:rsidRDefault="00932739" w:rsidP="00932739">
      <w:pPr>
        <w:spacing w:line="560" w:lineRule="exact"/>
        <w:ind w:firstLineChars="1750" w:firstLine="5600"/>
        <w:rPr>
          <w:rFonts w:ascii="仿宋_GB2312" w:eastAsia="仿宋_GB2312" w:hAnsi="仿宋_GB2312" w:cs="仿宋_GB2312" w:hint="eastAsia"/>
          <w:szCs w:val="32"/>
        </w:rPr>
      </w:pPr>
      <w:r w:rsidRPr="006752FB">
        <w:rPr>
          <w:rFonts w:ascii="仿宋_GB2312" w:eastAsia="仿宋_GB2312" w:hAnsi="仿宋_GB2312" w:cs="仿宋_GB2312" w:hint="eastAsia"/>
          <w:szCs w:val="32"/>
        </w:rPr>
        <w:t>年   月   日</w:t>
      </w:r>
    </w:p>
    <w:p w:rsidR="00F96DFD" w:rsidRDefault="00F96DFD"/>
    <w:sectPr w:rsidR="00F96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K--GBK1-0">
    <w:altName w:val="方正舒体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39"/>
    <w:rsid w:val="00026F8B"/>
    <w:rsid w:val="00082313"/>
    <w:rsid w:val="000C660F"/>
    <w:rsid w:val="0015254A"/>
    <w:rsid w:val="001931CA"/>
    <w:rsid w:val="00220D39"/>
    <w:rsid w:val="00240DC3"/>
    <w:rsid w:val="00282499"/>
    <w:rsid w:val="00286AD1"/>
    <w:rsid w:val="002D634B"/>
    <w:rsid w:val="002F14F3"/>
    <w:rsid w:val="002F7A32"/>
    <w:rsid w:val="00306F7E"/>
    <w:rsid w:val="00317954"/>
    <w:rsid w:val="00355F5D"/>
    <w:rsid w:val="00367EC3"/>
    <w:rsid w:val="00382B0D"/>
    <w:rsid w:val="003D72B5"/>
    <w:rsid w:val="00400F1F"/>
    <w:rsid w:val="00434EDE"/>
    <w:rsid w:val="004B346E"/>
    <w:rsid w:val="004F3A8B"/>
    <w:rsid w:val="00513FA1"/>
    <w:rsid w:val="00563EB0"/>
    <w:rsid w:val="005D2E01"/>
    <w:rsid w:val="005E5300"/>
    <w:rsid w:val="00611F44"/>
    <w:rsid w:val="00620355"/>
    <w:rsid w:val="006B1A1F"/>
    <w:rsid w:val="006E0A71"/>
    <w:rsid w:val="006E4006"/>
    <w:rsid w:val="006E436B"/>
    <w:rsid w:val="0074127E"/>
    <w:rsid w:val="007471CF"/>
    <w:rsid w:val="00762AB3"/>
    <w:rsid w:val="007C0AF7"/>
    <w:rsid w:val="007D6619"/>
    <w:rsid w:val="0084517C"/>
    <w:rsid w:val="00884377"/>
    <w:rsid w:val="00896182"/>
    <w:rsid w:val="008A24FD"/>
    <w:rsid w:val="00932739"/>
    <w:rsid w:val="009332AF"/>
    <w:rsid w:val="00943D27"/>
    <w:rsid w:val="00982F44"/>
    <w:rsid w:val="009E7D71"/>
    <w:rsid w:val="00A57533"/>
    <w:rsid w:val="00A608DA"/>
    <w:rsid w:val="00A71336"/>
    <w:rsid w:val="00A84321"/>
    <w:rsid w:val="00AF5C5A"/>
    <w:rsid w:val="00B023A1"/>
    <w:rsid w:val="00B156F9"/>
    <w:rsid w:val="00B166EE"/>
    <w:rsid w:val="00B25D21"/>
    <w:rsid w:val="00B74C11"/>
    <w:rsid w:val="00BA0420"/>
    <w:rsid w:val="00C43859"/>
    <w:rsid w:val="00CA6457"/>
    <w:rsid w:val="00CD143C"/>
    <w:rsid w:val="00CE40AE"/>
    <w:rsid w:val="00D1027D"/>
    <w:rsid w:val="00D51072"/>
    <w:rsid w:val="00DC1F3E"/>
    <w:rsid w:val="00E360BB"/>
    <w:rsid w:val="00E50542"/>
    <w:rsid w:val="00E60081"/>
    <w:rsid w:val="00F03236"/>
    <w:rsid w:val="00F77F50"/>
    <w:rsid w:val="00F9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A5A6E-9ACA-4871-B0D3-4C1D63F0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739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2018-03-16T12:18:00Z</dcterms:created>
  <dcterms:modified xsi:type="dcterms:W3CDTF">2018-03-16T12:19:00Z</dcterms:modified>
</cp:coreProperties>
</file>