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A3" w:rsidRDefault="005263A3" w:rsidP="00B76346">
      <w:pPr>
        <w:adjustRightInd w:val="0"/>
        <w:snapToGrid w:val="0"/>
        <w:ind w:firstLineChars="300" w:firstLine="960"/>
        <w:rPr>
          <w:rFonts w:ascii="黑体" w:eastAsia="黑体" w:hAnsi="宋体"/>
          <w:snapToGrid w:val="0"/>
          <w:kern w:val="0"/>
          <w:szCs w:val="32"/>
        </w:rPr>
      </w:pPr>
      <w:r>
        <w:rPr>
          <w:rFonts w:ascii="黑体" w:eastAsia="黑体" w:hAnsi="宋体" w:hint="eastAsia"/>
          <w:snapToGrid w:val="0"/>
          <w:kern w:val="0"/>
          <w:szCs w:val="32"/>
        </w:rPr>
        <w:t>市民政局</w:t>
      </w:r>
      <w:r w:rsidR="0035725A">
        <w:rPr>
          <w:rFonts w:ascii="黑体" w:eastAsia="黑体" w:hAnsi="宋体" w:hint="eastAsia"/>
          <w:snapToGrid w:val="0"/>
          <w:kern w:val="0"/>
          <w:szCs w:val="32"/>
        </w:rPr>
        <w:t>2022</w:t>
      </w:r>
      <w:r w:rsidR="00AB45F9">
        <w:rPr>
          <w:rFonts w:ascii="黑体" w:eastAsia="黑体" w:hAnsi="宋体" w:hint="eastAsia"/>
          <w:snapToGrid w:val="0"/>
          <w:kern w:val="0"/>
          <w:szCs w:val="32"/>
        </w:rPr>
        <w:t>年</w:t>
      </w:r>
      <w:r w:rsidR="00A634ED">
        <w:rPr>
          <w:rFonts w:ascii="黑体" w:eastAsia="黑体" w:hAnsi="宋体" w:hint="eastAsia"/>
          <w:snapToGrid w:val="0"/>
          <w:kern w:val="0"/>
          <w:szCs w:val="32"/>
        </w:rPr>
        <w:t>政府</w:t>
      </w:r>
      <w:r>
        <w:rPr>
          <w:rFonts w:ascii="黑体" w:eastAsia="黑体" w:hAnsi="宋体" w:hint="eastAsia"/>
          <w:snapToGrid w:val="0"/>
          <w:kern w:val="0"/>
          <w:szCs w:val="32"/>
        </w:rPr>
        <w:t>购买服务项目</w:t>
      </w:r>
      <w:r w:rsidR="00AB45F9">
        <w:rPr>
          <w:rFonts w:ascii="黑体" w:eastAsia="黑体" w:hAnsi="宋体" w:hint="eastAsia"/>
          <w:snapToGrid w:val="0"/>
          <w:kern w:val="0"/>
          <w:szCs w:val="32"/>
        </w:rPr>
        <w:t>(</w:t>
      </w:r>
      <w:r w:rsidR="003E6CE5">
        <w:rPr>
          <w:rFonts w:ascii="黑体" w:eastAsia="黑体" w:hAnsi="宋体" w:hint="eastAsia"/>
          <w:snapToGrid w:val="0"/>
          <w:kern w:val="0"/>
          <w:szCs w:val="32"/>
        </w:rPr>
        <w:t>评估</w:t>
      </w:r>
      <w:r w:rsidR="00AB45F9">
        <w:rPr>
          <w:rFonts w:ascii="黑体" w:eastAsia="黑体" w:hAnsi="宋体" w:hint="eastAsia"/>
          <w:snapToGrid w:val="0"/>
          <w:kern w:val="0"/>
          <w:szCs w:val="32"/>
        </w:rPr>
        <w:t>)</w:t>
      </w:r>
      <w:r>
        <w:rPr>
          <w:rFonts w:ascii="黑体" w:eastAsia="黑体" w:hAnsi="宋体" w:hint="eastAsia"/>
          <w:snapToGrid w:val="0"/>
          <w:kern w:val="0"/>
          <w:szCs w:val="32"/>
        </w:rPr>
        <w:t>承接主体</w:t>
      </w:r>
    </w:p>
    <w:p w:rsidR="005263A3" w:rsidRDefault="005263A3" w:rsidP="005263A3">
      <w:pPr>
        <w:adjustRightInd w:val="0"/>
        <w:snapToGrid w:val="0"/>
        <w:jc w:val="center"/>
        <w:rPr>
          <w:rFonts w:ascii="宋体" w:eastAsia="宋体" w:hAnsi="宋体"/>
          <w:snapToGrid w:val="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553"/>
        <w:gridCol w:w="1111"/>
        <w:gridCol w:w="1112"/>
        <w:gridCol w:w="1112"/>
        <w:gridCol w:w="1102"/>
        <w:gridCol w:w="1102"/>
        <w:gridCol w:w="1112"/>
      </w:tblGrid>
      <w:tr w:rsidR="005263A3" w:rsidTr="005263A3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政府购买服务项目名称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承接主体名称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承接主体类别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承接价格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合同起始期限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合同截止期限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5263A3" w:rsidTr="005263A3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 w:rsidP="005263A3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0</w:t>
            </w:r>
            <w:r w:rsidR="000360BA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5263A3" w:rsidP="005263A3">
            <w:pPr>
              <w:adjustRightInd w:val="0"/>
              <w:snapToGrid w:val="0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  <w:p w:rsidR="005263A3" w:rsidRDefault="005263A3" w:rsidP="000360B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社会组织</w:t>
            </w:r>
            <w:r w:rsidR="000360BA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评估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0360BA" w:rsidP="00332E56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山东大学县域发展研究院(即墨县域发展研究院)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0360B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事业单位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0360B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15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35725A" w:rsidP="000360BA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2022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</w:t>
            </w:r>
            <w:r w:rsidR="000360BA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月</w:t>
            </w:r>
            <w:r w:rsidR="0035006A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21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A3" w:rsidRDefault="00A634ED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2022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年</w:t>
            </w:r>
            <w:r w:rsidR="000360BA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5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月</w:t>
            </w:r>
            <w:r w:rsidR="000360BA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31</w:t>
            </w:r>
            <w:r w:rsidR="005263A3">
              <w:rPr>
                <w:rFonts w:ascii="宋体" w:eastAsia="宋体" w:hAnsi="宋体"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A3" w:rsidRDefault="005263A3">
            <w:pPr>
              <w:adjustRightInd w:val="0"/>
              <w:snapToGrid w:val="0"/>
              <w:jc w:val="center"/>
              <w:rPr>
                <w:rFonts w:ascii="宋体" w:eastAsia="宋体" w:hAnsi="宋体"/>
                <w:snapToGrid w:val="0"/>
                <w:kern w:val="0"/>
                <w:sz w:val="21"/>
                <w:szCs w:val="21"/>
              </w:rPr>
            </w:pPr>
          </w:p>
        </w:tc>
      </w:tr>
    </w:tbl>
    <w:p w:rsidR="00F51B01" w:rsidRDefault="00F51B01"/>
    <w:sectPr w:rsidR="00F51B01" w:rsidSect="00C31FF2">
      <w:pgSz w:w="11906" w:h="16838" w:code="9"/>
      <w:pgMar w:top="2098" w:right="1474" w:bottom="1985" w:left="1588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F2" w:rsidRDefault="00AF53F2" w:rsidP="00CE7388">
      <w:r>
        <w:separator/>
      </w:r>
    </w:p>
  </w:endnote>
  <w:endnote w:type="continuationSeparator" w:id="1">
    <w:p w:rsidR="00AF53F2" w:rsidRDefault="00AF53F2" w:rsidP="00CE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F2" w:rsidRDefault="00AF53F2" w:rsidP="00CE7388">
      <w:r>
        <w:separator/>
      </w:r>
    </w:p>
  </w:footnote>
  <w:footnote w:type="continuationSeparator" w:id="1">
    <w:p w:rsidR="00AF53F2" w:rsidRDefault="00AF53F2" w:rsidP="00CE7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3A3"/>
    <w:rsid w:val="000360BA"/>
    <w:rsid w:val="000E4B60"/>
    <w:rsid w:val="00103F70"/>
    <w:rsid w:val="001127B6"/>
    <w:rsid w:val="001755DF"/>
    <w:rsid w:val="001B359A"/>
    <w:rsid w:val="001F0F1F"/>
    <w:rsid w:val="002B4DB3"/>
    <w:rsid w:val="00322A43"/>
    <w:rsid w:val="00332E56"/>
    <w:rsid w:val="0035006A"/>
    <w:rsid w:val="0035725A"/>
    <w:rsid w:val="003A12AA"/>
    <w:rsid w:val="003C7312"/>
    <w:rsid w:val="003E6CE5"/>
    <w:rsid w:val="00473871"/>
    <w:rsid w:val="004F6A87"/>
    <w:rsid w:val="005112A5"/>
    <w:rsid w:val="005263A3"/>
    <w:rsid w:val="005D249C"/>
    <w:rsid w:val="005F3A22"/>
    <w:rsid w:val="005F7C11"/>
    <w:rsid w:val="00653B5C"/>
    <w:rsid w:val="006550F5"/>
    <w:rsid w:val="006D7E00"/>
    <w:rsid w:val="006E1430"/>
    <w:rsid w:val="0072214A"/>
    <w:rsid w:val="007264F8"/>
    <w:rsid w:val="008C3F6B"/>
    <w:rsid w:val="00903D0E"/>
    <w:rsid w:val="009D66CB"/>
    <w:rsid w:val="00A45AD8"/>
    <w:rsid w:val="00A634ED"/>
    <w:rsid w:val="00AB45F9"/>
    <w:rsid w:val="00AD60C1"/>
    <w:rsid w:val="00AF4AD2"/>
    <w:rsid w:val="00AF53F2"/>
    <w:rsid w:val="00B76346"/>
    <w:rsid w:val="00C31FF2"/>
    <w:rsid w:val="00C852DA"/>
    <w:rsid w:val="00CC44BB"/>
    <w:rsid w:val="00CE7388"/>
    <w:rsid w:val="00D32FAC"/>
    <w:rsid w:val="00D750DB"/>
    <w:rsid w:val="00D91FE0"/>
    <w:rsid w:val="00DD4B16"/>
    <w:rsid w:val="00E94B85"/>
    <w:rsid w:val="00F17661"/>
    <w:rsid w:val="00F51B01"/>
    <w:rsid w:val="00F82907"/>
    <w:rsid w:val="00FA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A3"/>
    <w:pPr>
      <w:widowControl w:val="0"/>
      <w:spacing w:line="240" w:lineRule="auto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52DA"/>
    <w:rPr>
      <w:b/>
      <w:bCs/>
    </w:rPr>
  </w:style>
  <w:style w:type="paragraph" w:styleId="a4">
    <w:name w:val="List Paragraph"/>
    <w:basedOn w:val="a"/>
    <w:qFormat/>
    <w:rsid w:val="00C852DA"/>
    <w:pPr>
      <w:spacing w:line="560" w:lineRule="exact"/>
      <w:ind w:firstLineChars="200" w:firstLine="420"/>
    </w:pPr>
    <w:rPr>
      <w:rFonts w:ascii="Calibri" w:eastAsia="宋体" w:hAnsi="Calibri"/>
      <w:sz w:val="21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CE7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E7388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E7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E738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2022-05-18T01:17:00Z</cp:lastPrinted>
  <dcterms:created xsi:type="dcterms:W3CDTF">2022-05-10T09:32:00Z</dcterms:created>
  <dcterms:modified xsi:type="dcterms:W3CDTF">2022-05-19T07:08:00Z</dcterms:modified>
</cp:coreProperties>
</file>