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A1" w:rsidRDefault="009B44A1" w:rsidP="009B44A1">
      <w:pPr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附件5</w:t>
      </w:r>
    </w:p>
    <w:p w:rsidR="009B44A1" w:rsidRDefault="009B44A1" w:rsidP="009B44A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申报企业推荐汇总表</w:t>
      </w:r>
    </w:p>
    <w:p w:rsidR="009B44A1" w:rsidRDefault="009B44A1" w:rsidP="009B44A1">
      <w:pPr>
        <w:rPr>
          <w:rFonts w:hAnsi="黑体"/>
          <w:snapToGrid w:val="0"/>
          <w:color w:val="000000"/>
          <w:kern w:val="0"/>
          <w:sz w:val="28"/>
          <w:szCs w:val="28"/>
        </w:rPr>
      </w:pPr>
      <w:r>
        <w:rPr>
          <w:rFonts w:hAnsi="仿宋_GB2312" w:cs="仿宋_GB2312" w:hint="eastAsia"/>
        </w:rPr>
        <w:t>区（市）、</w:t>
      </w:r>
      <w:r>
        <w:rPr>
          <w:rFonts w:hAnsi="仿宋_GB2312" w:cs="仿宋_GB2312"/>
        </w:rPr>
        <w:t>功能区</w:t>
      </w:r>
      <w:r>
        <w:rPr>
          <w:rFonts w:hAnsi="仿宋_GB2312" w:cs="仿宋_GB2312" w:hint="eastAsia"/>
        </w:rPr>
        <w:t>海洋经济主管</w:t>
      </w:r>
      <w:r>
        <w:rPr>
          <w:rFonts w:hAnsi="仿宋_GB2312" w:cs="仿宋_GB2312"/>
        </w:rPr>
        <w:t>部门</w:t>
      </w:r>
      <w:r>
        <w:rPr>
          <w:rFonts w:hAnsi="仿宋_GB2312" w:cs="仿宋_GB2312" w:hint="eastAsia"/>
        </w:rPr>
        <w:t>（盖章）：</w:t>
      </w:r>
    </w:p>
    <w:p w:rsidR="009B44A1" w:rsidRDefault="009B44A1" w:rsidP="009B44A1">
      <w:pPr>
        <w:rPr>
          <w:rFonts w:hAnsi="黑体"/>
          <w:snapToGrid w:val="0"/>
          <w:color w:val="000000"/>
          <w:kern w:val="0"/>
          <w:sz w:val="28"/>
          <w:szCs w:val="28"/>
        </w:rPr>
      </w:pPr>
    </w:p>
    <w:p w:rsidR="009B44A1" w:rsidRDefault="009B44A1" w:rsidP="009B44A1">
      <w:pPr>
        <w:rPr>
          <w:rFonts w:hAnsi="仿宋_GB2312" w:cs="仿宋_GB2312"/>
        </w:rPr>
      </w:pPr>
      <w:r>
        <w:rPr>
          <w:rFonts w:hAnsi="仿宋_GB2312" w:cs="仿宋_GB2312" w:hint="eastAsia"/>
        </w:rPr>
        <w:t>区（市）、</w:t>
      </w:r>
      <w:r>
        <w:rPr>
          <w:rFonts w:hAnsi="仿宋_GB2312" w:cs="仿宋_GB2312"/>
        </w:rPr>
        <w:t>功能区</w:t>
      </w:r>
      <w:r>
        <w:rPr>
          <w:rFonts w:hAnsi="仿宋_GB2312" w:cs="仿宋_GB2312" w:hint="eastAsia"/>
        </w:rPr>
        <w:t>交通局（盖章）：</w:t>
      </w:r>
    </w:p>
    <w:p w:rsidR="009B44A1" w:rsidRDefault="009B44A1" w:rsidP="009B44A1">
      <w:pPr>
        <w:rPr>
          <w:rFonts w:hAnsi="仿宋_GB2312" w:cs="仿宋_GB2312"/>
        </w:rPr>
      </w:pP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2904"/>
        <w:gridCol w:w="2016"/>
        <w:gridCol w:w="2293"/>
        <w:gridCol w:w="803"/>
      </w:tblGrid>
      <w:tr w:rsidR="009B44A1" w:rsidTr="00AB3209">
        <w:trPr>
          <w:trHeight w:val="1806"/>
        </w:trPr>
        <w:tc>
          <w:tcPr>
            <w:tcW w:w="757" w:type="dxa"/>
            <w:vAlign w:val="center"/>
          </w:tcPr>
          <w:p w:rsidR="009B44A1" w:rsidRDefault="009B44A1" w:rsidP="00AB3209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904" w:type="dxa"/>
            <w:vAlign w:val="center"/>
          </w:tcPr>
          <w:p w:rsidR="009B44A1" w:rsidRDefault="009B44A1" w:rsidP="00AB3209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企业名称</w:t>
            </w:r>
          </w:p>
        </w:tc>
        <w:tc>
          <w:tcPr>
            <w:tcW w:w="2016" w:type="dxa"/>
            <w:vAlign w:val="center"/>
          </w:tcPr>
          <w:p w:rsidR="009B44A1" w:rsidRDefault="009B44A1" w:rsidP="00AB3209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上一年度地方贡献</w:t>
            </w:r>
            <w:r>
              <w:rPr>
                <w:rFonts w:ascii="黑体" w:eastAsia="黑体" w:hAnsi="黑体" w:cs="黑体"/>
                <w:sz w:val="28"/>
                <w:szCs w:val="28"/>
              </w:rPr>
              <w:t>情况（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包括市区两级</w:t>
            </w:r>
            <w:r>
              <w:rPr>
                <w:rFonts w:ascii="黑体" w:eastAsia="黑体" w:hAnsi="黑体" w:cs="黑体"/>
                <w:sz w:val="28"/>
                <w:szCs w:val="28"/>
              </w:rPr>
              <w:t>的税收额）</w:t>
            </w:r>
          </w:p>
        </w:tc>
        <w:tc>
          <w:tcPr>
            <w:tcW w:w="2293" w:type="dxa"/>
            <w:vAlign w:val="center"/>
          </w:tcPr>
          <w:p w:rsidR="009B44A1" w:rsidRDefault="009B44A1" w:rsidP="00AB3209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区（市）、</w:t>
            </w:r>
            <w:r>
              <w:rPr>
                <w:rFonts w:ascii="黑体" w:eastAsia="黑体" w:hAnsi="黑体" w:cs="黑体"/>
                <w:sz w:val="28"/>
                <w:szCs w:val="28"/>
              </w:rPr>
              <w:t>功能区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海洋、交通</w:t>
            </w:r>
            <w:r>
              <w:rPr>
                <w:rFonts w:ascii="黑体" w:eastAsia="黑体" w:hAnsi="黑体" w:cs="黑体"/>
                <w:sz w:val="28"/>
                <w:szCs w:val="28"/>
              </w:rPr>
              <w:t>主管部门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初审推荐</w:t>
            </w:r>
            <w:r>
              <w:rPr>
                <w:rFonts w:ascii="黑体" w:eastAsia="黑体" w:hAnsi="黑体" w:cs="黑体"/>
                <w:sz w:val="28"/>
                <w:szCs w:val="28"/>
              </w:rPr>
              <w:t>补助金额（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万元）</w:t>
            </w:r>
          </w:p>
        </w:tc>
        <w:tc>
          <w:tcPr>
            <w:tcW w:w="803" w:type="dxa"/>
            <w:vAlign w:val="center"/>
          </w:tcPr>
          <w:p w:rsidR="009B44A1" w:rsidRDefault="009B44A1" w:rsidP="00AB3209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  <w:tr w:rsidR="009B44A1" w:rsidTr="00AB3209">
        <w:trPr>
          <w:trHeight w:val="617"/>
        </w:trPr>
        <w:tc>
          <w:tcPr>
            <w:tcW w:w="757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904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016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229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  <w:tc>
          <w:tcPr>
            <w:tcW w:w="803" w:type="dxa"/>
          </w:tcPr>
          <w:p w:rsidR="009B44A1" w:rsidRDefault="009B44A1" w:rsidP="00AB3209">
            <w:pPr>
              <w:rPr>
                <w:rFonts w:hAnsi="仿宋_GB2312" w:cs="仿宋_GB2312"/>
              </w:rPr>
            </w:pPr>
          </w:p>
        </w:tc>
      </w:tr>
    </w:tbl>
    <w:p w:rsidR="009B44A1" w:rsidRDefault="009B44A1" w:rsidP="009B44A1">
      <w:pPr>
        <w:rPr>
          <w:rFonts w:hAnsi="仿宋_GB2312" w:cs="仿宋_GB2312"/>
        </w:rPr>
      </w:pPr>
      <w:r>
        <w:rPr>
          <w:rFonts w:hAnsi="仿宋_GB2312" w:cs="仿宋_GB2312" w:hint="eastAsia"/>
        </w:rPr>
        <w:t>注：此表请按推荐顺序填写。</w:t>
      </w:r>
    </w:p>
    <w:p w:rsidR="009B44A1" w:rsidRDefault="009B44A1" w:rsidP="009B44A1">
      <w:pPr>
        <w:rPr>
          <w:rFonts w:hAnsi="仿宋_GB2312" w:cs="仿宋_GB2312"/>
        </w:rPr>
      </w:pPr>
    </w:p>
    <w:p w:rsidR="009B44A1" w:rsidRDefault="009B44A1" w:rsidP="009B44A1">
      <w:pPr>
        <w:rPr>
          <w:rFonts w:hAnsi="仿宋_GB2312" w:cs="仿宋_GB2312"/>
          <w:u w:val="single"/>
        </w:rPr>
      </w:pPr>
      <w:r>
        <w:rPr>
          <w:rFonts w:hAnsi="仿宋_GB2312" w:cs="仿宋_GB2312" w:hint="eastAsia"/>
        </w:rPr>
        <w:t>联络员姓名：  联系电话：</w:t>
      </w:r>
    </w:p>
    <w:sectPr w:rsidR="009B44A1" w:rsidSect="006A1CEE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14F" w:rsidRDefault="00D7314F">
      <w:r>
        <w:separator/>
      </w:r>
    </w:p>
  </w:endnote>
  <w:endnote w:type="continuationSeparator" w:id="1">
    <w:p w:rsidR="00D7314F" w:rsidRDefault="00D7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616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8346A2">
        <w:pPr>
          <w:pStyle w:val="a3"/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7439B" w:rsidRPr="0007439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7439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089523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6E5DC0" w:rsidRPr="00060520" w:rsidRDefault="008346A2" w:rsidP="00060520">
        <w:pPr>
          <w:pStyle w:val="a3"/>
          <w:jc w:val="right"/>
          <w:rPr>
            <w:rFonts w:ascii="楷体" w:eastAsia="楷体" w:hAnsi="楷体"/>
            <w:sz w:val="30"/>
            <w:szCs w:val="30"/>
          </w:rPr>
        </w:pP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E5DC0" w:rsidRPr="005A5A0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7439B" w:rsidRPr="0007439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07439B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5A5A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14F" w:rsidRDefault="00D7314F">
      <w:r>
        <w:separator/>
      </w:r>
    </w:p>
  </w:footnote>
  <w:footnote w:type="continuationSeparator" w:id="1">
    <w:p w:rsidR="00D7314F" w:rsidRDefault="00D73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4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7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8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0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2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3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5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8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29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0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2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3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4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5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8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39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0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1"/>
  </w:num>
  <w:num w:numId="2">
    <w:abstractNumId w:val="16"/>
  </w:num>
  <w:num w:numId="3">
    <w:abstractNumId w:val="12"/>
  </w:num>
  <w:num w:numId="4">
    <w:abstractNumId w:val="21"/>
  </w:num>
  <w:num w:numId="5">
    <w:abstractNumId w:val="33"/>
  </w:num>
  <w:num w:numId="6">
    <w:abstractNumId w:val="3"/>
  </w:num>
  <w:num w:numId="7">
    <w:abstractNumId w:val="11"/>
  </w:num>
  <w:num w:numId="8">
    <w:abstractNumId w:val="39"/>
  </w:num>
  <w:num w:numId="9">
    <w:abstractNumId w:val="15"/>
  </w:num>
  <w:num w:numId="10">
    <w:abstractNumId w:val="34"/>
  </w:num>
  <w:num w:numId="11">
    <w:abstractNumId w:val="2"/>
  </w:num>
  <w:num w:numId="12">
    <w:abstractNumId w:val="17"/>
  </w:num>
  <w:num w:numId="13">
    <w:abstractNumId w:val="24"/>
  </w:num>
  <w:num w:numId="14">
    <w:abstractNumId w:val="3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9"/>
  </w:num>
  <w:num w:numId="18">
    <w:abstractNumId w:val="6"/>
  </w:num>
  <w:num w:numId="19">
    <w:abstractNumId w:val="23"/>
  </w:num>
  <w:num w:numId="20">
    <w:abstractNumId w:val="37"/>
  </w:num>
  <w:num w:numId="21">
    <w:abstractNumId w:val="18"/>
  </w:num>
  <w:num w:numId="22">
    <w:abstractNumId w:val="1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27"/>
    <w:lvlOverride w:ilvl="0">
      <w:startOverride w:val="1"/>
    </w:lvlOverride>
  </w:num>
  <w:num w:numId="27">
    <w:abstractNumId w:val="28"/>
    <w:lvlOverride w:ilvl="0">
      <w:startOverride w:val="3"/>
    </w:lvlOverride>
  </w:num>
  <w:num w:numId="28">
    <w:abstractNumId w:val="29"/>
    <w:lvlOverride w:ilvl="0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0"/>
  </w:num>
  <w:num w:numId="33">
    <w:abstractNumId w:val="32"/>
  </w:num>
  <w:num w:numId="34">
    <w:abstractNumId w:val="10"/>
  </w:num>
  <w:num w:numId="35">
    <w:abstractNumId w:val="40"/>
  </w:num>
  <w:num w:numId="36">
    <w:abstractNumId w:val="4"/>
  </w:num>
  <w:num w:numId="37">
    <w:abstractNumId w:val="26"/>
  </w:num>
  <w:num w:numId="38">
    <w:abstractNumId w:val="1"/>
  </w:num>
  <w:num w:numId="39">
    <w:abstractNumId w:val="5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2"/>
    <w:lvlOverride w:ilvl="0">
      <w:startOverride w:val="4"/>
    </w:lvlOverride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39B"/>
    <w:rsid w:val="000745B0"/>
    <w:rsid w:val="00074DA6"/>
    <w:rsid w:val="00075F1B"/>
    <w:rsid w:val="00075F8F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46F9"/>
    <w:rsid w:val="000B4F33"/>
    <w:rsid w:val="000B55C2"/>
    <w:rsid w:val="000B6BD0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645D"/>
    <w:rsid w:val="00126FF7"/>
    <w:rsid w:val="001308B2"/>
    <w:rsid w:val="001320BC"/>
    <w:rsid w:val="00132A39"/>
    <w:rsid w:val="001341EC"/>
    <w:rsid w:val="00135096"/>
    <w:rsid w:val="00136357"/>
    <w:rsid w:val="00136D07"/>
    <w:rsid w:val="001375D0"/>
    <w:rsid w:val="001411FE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2E55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501AF"/>
    <w:rsid w:val="00350693"/>
    <w:rsid w:val="003508B4"/>
    <w:rsid w:val="00351F29"/>
    <w:rsid w:val="00353976"/>
    <w:rsid w:val="0035498A"/>
    <w:rsid w:val="003557C5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557D"/>
    <w:rsid w:val="003859C4"/>
    <w:rsid w:val="003879FB"/>
    <w:rsid w:val="003919B3"/>
    <w:rsid w:val="0039225A"/>
    <w:rsid w:val="00393249"/>
    <w:rsid w:val="003935EE"/>
    <w:rsid w:val="003952A3"/>
    <w:rsid w:val="003976BB"/>
    <w:rsid w:val="00397721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6F9D"/>
    <w:rsid w:val="003F7963"/>
    <w:rsid w:val="003F7CED"/>
    <w:rsid w:val="00401ED2"/>
    <w:rsid w:val="004023CA"/>
    <w:rsid w:val="0040403E"/>
    <w:rsid w:val="00404E01"/>
    <w:rsid w:val="0040537F"/>
    <w:rsid w:val="00407386"/>
    <w:rsid w:val="004073AF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2F96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2B2A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4420"/>
    <w:rsid w:val="00576E37"/>
    <w:rsid w:val="005776E0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7C79"/>
    <w:rsid w:val="006E13AD"/>
    <w:rsid w:val="006E38C0"/>
    <w:rsid w:val="006E3919"/>
    <w:rsid w:val="006E3AF1"/>
    <w:rsid w:val="006E5DC0"/>
    <w:rsid w:val="006E6E61"/>
    <w:rsid w:val="006E6E74"/>
    <w:rsid w:val="006E6FB0"/>
    <w:rsid w:val="006E7AA2"/>
    <w:rsid w:val="006F2CCF"/>
    <w:rsid w:val="006F4C6A"/>
    <w:rsid w:val="006F4FCD"/>
    <w:rsid w:val="006F5651"/>
    <w:rsid w:val="0070024D"/>
    <w:rsid w:val="00700340"/>
    <w:rsid w:val="007006E8"/>
    <w:rsid w:val="00700CE1"/>
    <w:rsid w:val="007023F3"/>
    <w:rsid w:val="00703458"/>
    <w:rsid w:val="0070620E"/>
    <w:rsid w:val="007065F2"/>
    <w:rsid w:val="00707499"/>
    <w:rsid w:val="00710A79"/>
    <w:rsid w:val="00711417"/>
    <w:rsid w:val="0071181A"/>
    <w:rsid w:val="00711926"/>
    <w:rsid w:val="00712F9A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071B5"/>
    <w:rsid w:val="008101FF"/>
    <w:rsid w:val="00810AB3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3FA7"/>
    <w:rsid w:val="008340F6"/>
    <w:rsid w:val="008346A2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20EF"/>
    <w:rsid w:val="008D5AA4"/>
    <w:rsid w:val="008D6193"/>
    <w:rsid w:val="008D7B6A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5DBB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ECB"/>
    <w:rsid w:val="00921448"/>
    <w:rsid w:val="00921698"/>
    <w:rsid w:val="009236AC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2BDC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3459"/>
    <w:rsid w:val="009A3964"/>
    <w:rsid w:val="009A7DEE"/>
    <w:rsid w:val="009B0374"/>
    <w:rsid w:val="009B11B3"/>
    <w:rsid w:val="009B1FDF"/>
    <w:rsid w:val="009B3633"/>
    <w:rsid w:val="009B4111"/>
    <w:rsid w:val="009B44A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401BA"/>
    <w:rsid w:val="00A40813"/>
    <w:rsid w:val="00A41FDA"/>
    <w:rsid w:val="00A4267D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3ADC"/>
    <w:rsid w:val="00B250D9"/>
    <w:rsid w:val="00B2571F"/>
    <w:rsid w:val="00B27399"/>
    <w:rsid w:val="00B2767C"/>
    <w:rsid w:val="00B277B9"/>
    <w:rsid w:val="00B31883"/>
    <w:rsid w:val="00B322C1"/>
    <w:rsid w:val="00B35C61"/>
    <w:rsid w:val="00B37B21"/>
    <w:rsid w:val="00B411FA"/>
    <w:rsid w:val="00B42E95"/>
    <w:rsid w:val="00B44036"/>
    <w:rsid w:val="00B44559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141"/>
    <w:rsid w:val="00BD1CDA"/>
    <w:rsid w:val="00BD23E3"/>
    <w:rsid w:val="00BD4D8E"/>
    <w:rsid w:val="00BD5955"/>
    <w:rsid w:val="00BD5F66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FC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7E26"/>
    <w:rsid w:val="00C80ACC"/>
    <w:rsid w:val="00C822E7"/>
    <w:rsid w:val="00C8253D"/>
    <w:rsid w:val="00C8473E"/>
    <w:rsid w:val="00C90F7A"/>
    <w:rsid w:val="00C911FA"/>
    <w:rsid w:val="00C952AC"/>
    <w:rsid w:val="00C9696D"/>
    <w:rsid w:val="00CA52DD"/>
    <w:rsid w:val="00CA5412"/>
    <w:rsid w:val="00CA5643"/>
    <w:rsid w:val="00CA6908"/>
    <w:rsid w:val="00CA75A3"/>
    <w:rsid w:val="00CB01CE"/>
    <w:rsid w:val="00CB14CE"/>
    <w:rsid w:val="00CB1523"/>
    <w:rsid w:val="00CB4366"/>
    <w:rsid w:val="00CB4A74"/>
    <w:rsid w:val="00CB5123"/>
    <w:rsid w:val="00CB595C"/>
    <w:rsid w:val="00CB5CCF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14F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5D20"/>
    <w:rsid w:val="00D86AD6"/>
    <w:rsid w:val="00D86F70"/>
    <w:rsid w:val="00D878CD"/>
    <w:rsid w:val="00D906AD"/>
    <w:rsid w:val="00D90D94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6175"/>
    <w:rsid w:val="00DC6296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F2FE-C09B-4DEA-B4D4-D1664AD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青岛市海洋与渔业局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2024-06-19T03:33:00Z</cp:lastPrinted>
  <dcterms:created xsi:type="dcterms:W3CDTF">2024-06-20T02:32:00Z</dcterms:created>
  <dcterms:modified xsi:type="dcterms:W3CDTF">2024-06-20T02:32:00Z</dcterms:modified>
</cp:coreProperties>
</file>