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jc w:val="center"/>
        <w:spacing w:before="0" w:beforeAutospacing="0" w:after="0" w:afterAutospacing="0" w:lineRule="auto" w:line="240"/>
        <w:rPr>
          <w:rStyle w:val="NormalCharacter"/>
          <w:szCs w:val="52"/>
          <w:kern w:val="2"/>
          <w:lang w:val="en-US" w:eastAsia="zh-CN" w:bidi="ar-SA"/>
          <w:b w:val="0"/>
          <w:i w:val="0"/>
          <w:sz w:val="52"/>
          <w:spacing w:val="0"/>
          <w:w w:val="100"/>
          <w:rFonts w:ascii="文星简黑体" w:eastAsia="文星简黑体"/>
          <w:caps w:val="0"/>
        </w:rPr>
        <w:snapToGrid/>
        <w:ind w:left="1040" w:hanging="1040"/>
        <w:textAlignment w:val="baseline"/>
      </w:pPr>
      <w:r>
        <w:rPr>
          <w:b w:val="0"/>
          <w:i w:val="0"/>
          <w:sz w:val="52"/>
          <w:spacing w:val="0"/>
          <w:w w:val="100"/>
          <w:rFonts w:ascii="文星简黑体" w:eastAsia="文星简黑体"/>
          <w:caps w:val="0"/>
        </w:rPr>
        <w:t/>
      </w:r>
    </w:p>
    <w:p>
      <w:pPr>
        <w:pStyle w:val="Normal"/>
        <w:jc w:val="center"/>
        <w:spacing w:before="0" w:beforeAutospacing="0" w:after="0" w:afterAutospacing="0" w:lineRule="auto" w:line="240"/>
        <w:rPr>
          <w:rStyle w:val="NormalCharacter"/>
          <w:szCs w:val="52"/>
          <w:kern w:val="2"/>
          <w:lang w:val="en-US" w:eastAsia="zh-CN" w:bidi="ar-SA"/>
          <w:b w:val="0"/>
          <w:i w:val="0"/>
          <w:sz w:val="52"/>
          <w:spacing w:val="0"/>
          <w:w w:val="100"/>
          <w:rFonts w:ascii="文星简黑体" w:eastAsia="文星简黑体"/>
          <w:caps w:val="0"/>
        </w:rPr>
        <w:snapToGrid/>
        <w:ind w:left="1040" w:hanging="1040"/>
        <w:textAlignment w:val="baseline"/>
      </w:pPr>
      <w:r>
        <w:rPr>
          <w:b w:val="0"/>
          <w:i w:val="0"/>
          <w:sz w:val="52"/>
          <w:spacing w:val="0"/>
          <w:w w:val="100"/>
          <w:rFonts w:ascii="文星简黑体" w:eastAsia="文星简黑体"/>
          <w:caps w:val="0"/>
        </w:rPr>
        <w:t/>
      </w:r>
    </w:p>
    <w:p>
      <w:pPr>
        <w:pStyle w:val="Normal"/>
        <w:jc w:val="center"/>
        <w:spacing w:before="0" w:beforeAutospacing="0" w:after="0" w:afterAutospacing="0" w:lineRule="auto" w:line="240"/>
        <w:rPr>
          <w:rStyle w:val="NormalCharacter"/>
          <w:szCs w:val="52"/>
          <w:kern w:val="2"/>
          <w:lang w:val="en-US" w:eastAsia="zh-CN" w:bidi="ar-SA"/>
          <w:b w:val="0"/>
          <w:i w:val="0"/>
          <w:sz w:val="52"/>
          <w:spacing w:val="0"/>
          <w:w w:val="100"/>
          <w:rFonts w:ascii="文星简黑体" w:eastAsia="文星简黑体"/>
          <w:caps w:val="0"/>
        </w:rPr>
        <w:snapToGrid/>
        <w:ind w:left="1040" w:hanging="1040"/>
        <w:textAlignment w:val="baseline"/>
      </w:pPr>
      <w:r>
        <w:rPr>
          <w:b w:val="0"/>
          <w:i w:val="0"/>
          <w:sz w:val="52"/>
          <w:spacing w:val="0"/>
          <w:w w:val="100"/>
          <w:rFonts w:ascii="文星简黑体" w:eastAsia="文星简黑体"/>
          <w:caps w:val="0"/>
        </w:rPr>
        <w:t/>
      </w:r>
    </w:p>
    <w:p>
      <w:pPr>
        <w:pStyle w:val="Normal"/>
        <w:jc w:val="center"/>
        <w:spacing w:before="0" w:beforeAutospacing="0" w:after="0" w:afterAutospacing="0" w:lineRule="auto" w:line="240"/>
        <w:rPr>
          <w:rStyle w:val="NormalCharacter"/>
          <w:szCs w:val="52"/>
          <w:kern w:val="2"/>
          <w:lang w:val="en-US" w:eastAsia="zh-CN" w:bidi="ar-SA"/>
          <w:b w:val="0"/>
          <w:i w:val="0"/>
          <w:sz w:val="52"/>
          <w:spacing w:val="0"/>
          <w:w w:val="100"/>
          <w:rFonts w:ascii="文星简黑体" w:eastAsia="文星简黑体" w:hAnsi="黑体"/>
          <w:caps w:val="0"/>
        </w:rPr>
        <w:snapToGrid/>
        <w:ind w:left="1040" w:hanging="1040"/>
        <w:textAlignment w:val="baseline"/>
      </w:pPr>
      <w:r>
        <w:rPr>
          <w:b w:val="0"/>
          <w:i w:val="0"/>
          <w:sz w:val="52"/>
          <w:spacing w:val="0"/>
          <w:w w:val="100"/>
          <w:rFonts w:ascii="文星简黑体" w:eastAsia="文星简黑体" w:hAnsi="黑体"/>
          <w:caps w:val="0"/>
        </w:rPr>
        <w:t/>
      </w:r>
    </w:p>
    <w:p>
      <w:pPr>
        <w:pStyle w:val="Normal"/>
        <w:jc w:val="center"/>
        <w:spacing w:before="0" w:beforeAutospacing="0" w:after="0" w:afterAutospacing="0" w:lineRule="auto" w:line="360"/>
        <w:rPr>
          <w:rStyle w:val="NormalCharacter"/>
          <w:szCs w:val="44"/>
          <w:kern w:val="2"/>
          <w:lang w:val="en-US" w:eastAsia="zh-CN" w:bidi="ar-SA"/>
          <w:b w:val="0"/>
          <w:i w:val="0"/>
          <w:sz w:val="44"/>
          <w:spacing w:val="0"/>
          <w:w w:val="100"/>
          <w:rFonts w:ascii="方正小标宋_GBK" w:eastAsia="方正小标宋_GBK"/>
          <w:caps w:val="0"/>
        </w:rPr>
        <w:snapToGrid/>
        <w:ind w:left="880" w:hanging="880"/>
        <w:textAlignment w:val="baseline"/>
      </w:pPr>
      <w:r w:rsidR="00d03683" w:rsidRPr="00b84323">
        <w:rPr>
          <w:rStyle w:val="NormalCharacter"/>
          <w:szCs w:val="44"/>
          <w:kern w:val="2"/>
          <w:lang w:val="en-US" w:eastAsia="zh-CN" w:bidi="ar-SA"/>
          <w:b w:val="0"/>
          <w:i w:val="0"/>
          <w:sz w:val="44"/>
          <w:spacing w:val="0"/>
          <w:w w:val="100"/>
          <w:rFonts w:ascii="方正小标宋_GBK" w:eastAsia="方正小标宋_GBK"/>
          <w:caps w:val="0"/>
        </w:rPr>
        <w:t xml:space="preserve">2020年度先进制造业发展资金</w:t>
      </w:r>
    </w:p>
    <w:p>
      <w:pPr>
        <w:pStyle w:val="Normal"/>
        <w:jc w:val="center"/>
        <w:spacing w:before="0" w:beforeAutospacing="0" w:after="0" w:afterAutospacing="0" w:lineRule="auto" w:line="360"/>
        <w:rPr>
          <w:rStyle w:val="NormalCharacter"/>
          <w:szCs w:val="44"/>
          <w:kern w:val="2"/>
          <w:lang w:val="en-US" w:eastAsia="zh-CN" w:bidi="ar-SA"/>
          <w:b w:val="0"/>
          <w:i w:val="0"/>
          <w:sz w:val="44"/>
          <w:spacing w:val="0"/>
          <w:w w:val="100"/>
          <w:rFonts w:ascii="方正小标宋_GBK" w:eastAsia="方正小标宋_GBK"/>
          <w:caps w:val="0"/>
        </w:rPr>
        <w:snapToGrid/>
        <w:ind w:left="880" w:hanging="880"/>
        <w:textAlignment w:val="baseline"/>
      </w:pPr>
      <w:r w:rsidR="00d03683" w:rsidRPr="00b84323">
        <w:rPr>
          <w:rStyle w:val="NormalCharacter"/>
          <w:szCs w:val="44"/>
          <w:kern w:val="2"/>
          <w:lang w:val="en-US" w:eastAsia="zh-CN" w:bidi="ar-SA"/>
          <w:b w:val="0"/>
          <w:i w:val="0"/>
          <w:sz w:val="44"/>
          <w:spacing w:val="0"/>
          <w:w w:val="100"/>
          <w:rFonts w:ascii="方正小标宋_GBK" w:eastAsia="方正小标宋_GBK"/>
          <w:caps w:val="0"/>
        </w:rPr>
        <w:t xml:space="preserve">绩效评价报告</w:t>
      </w:r>
    </w:p>
    <w:p>
      <w:pPr>
        <w:pStyle w:val="Normal"/>
        <w:jc w:val="right"/>
        <w:spacing w:before="0" w:beforeAutospacing="0" w:after="0" w:afterAutospacing="0" w:lineRule="auto" w:line="240"/>
        <w:rPr>
          <w:rStyle w:val="NormalCharacter"/>
          <w:szCs w:val="52"/>
          <w:kern w:val="2"/>
          <w:lang w:val="en-US" w:eastAsia="zh-CN" w:bidi="ar-SA"/>
          <w:b w:val="0"/>
          <w:i w:val="0"/>
          <w:sz w:val="52"/>
          <w:spacing w:val="0"/>
          <w:w w:val="100"/>
          <w:rFonts w:ascii="文星简黑体" w:eastAsia="文星简黑体"/>
          <w:caps w:val="0"/>
        </w:rPr>
        <w:snapToGrid/>
        <w:ind w:left="1040" w:hanging="1040"/>
        <w:textAlignment w:val="baseline"/>
      </w:pPr>
      <w:r>
        <w:rPr>
          <w:b w:val="0"/>
          <w:i w:val="0"/>
          <w:sz w:val="52"/>
          <w:spacing w:val="0"/>
          <w:w w:val="100"/>
          <w:rFonts w:ascii="文星简黑体" w:eastAsia="文星简黑体"/>
          <w:caps w:val="0"/>
        </w:rPr>
        <w:t/>
      </w:r>
    </w:p>
    <w:p>
      <w:pPr>
        <w:pStyle w:val="Normal"/>
        <w:jc w:val="both"/>
        <w:spacing w:before="0" w:beforeAutospacing="0" w:after="0" w:afterAutospacing="0" w:lineRule="auto" w:line="240"/>
        <w:rPr>
          <w:rStyle w:val="NormalCharacter"/>
          <w:szCs w:val="52"/>
          <w:kern w:val="2"/>
          <w:lang w:val="en-US" w:eastAsia="zh-CN" w:bidi="ar-SA"/>
          <w:b w:val="0"/>
          <w:i w:val="0"/>
          <w:sz w:val="52"/>
          <w:spacing w:val="0"/>
          <w:w w:val="100"/>
          <w:rFonts w:ascii="文星简黑体" w:eastAsia="文星简黑体"/>
          <w:caps w:val="0"/>
        </w:rPr>
        <w:snapToGrid/>
        <w:ind w:left="1040" w:hanging="1040"/>
        <w:textAlignment w:val="baseline"/>
      </w:pPr>
      <w:r>
        <w:rPr>
          <w:b w:val="0"/>
          <w:i w:val="0"/>
          <w:sz w:val="52"/>
          <w:spacing w:val="0"/>
          <w:w w:val="100"/>
          <w:rFonts w:ascii="文星简黑体" w:eastAsia="文星简黑体"/>
          <w:caps w:val="0"/>
        </w:rPr>
        <w:t/>
      </w:r>
    </w:p>
    <w:p>
      <w:pPr>
        <w:pStyle w:val="Normal"/>
        <w:jc w:val="center"/>
        <w:spacing w:before="0" w:beforeAutospacing="0" w:after="0" w:afterAutospacing="0" w:lineRule="auto" w:line="240"/>
        <w:rPr>
          <w:rStyle w:val="NormalCharacter"/>
          <w:szCs w:val="52"/>
          <w:kern w:val="2"/>
          <w:lang w:val="en-US" w:eastAsia="zh-CN" w:bidi="ar-SA"/>
          <w:b w:val="0"/>
          <w:i w:val="0"/>
          <w:sz w:val="52"/>
          <w:spacing w:val="0"/>
          <w:w w:val="100"/>
          <w:rFonts w:ascii="文星简黑体" w:eastAsia="文星简黑体"/>
          <w:caps w:val="0"/>
        </w:rPr>
        <w:snapToGrid/>
        <w:ind w:left="1040" w:hanging="1040"/>
        <w:textAlignment w:val="baseline"/>
      </w:pPr>
      <w:r>
        <w:rPr>
          <w:b w:val="0"/>
          <w:i w:val="0"/>
          <w:sz w:val="52"/>
          <w:spacing w:val="0"/>
          <w:w w:val="100"/>
          <w:rFonts w:ascii="文星简黑体" w:eastAsia="文星简黑体"/>
          <w:caps w:val="0"/>
        </w:rPr>
        <w:t/>
      </w:r>
    </w:p>
    <w:p>
      <w:pPr>
        <w:pStyle w:val="Normal"/>
        <w:jc w:val="left"/>
        <w:spacing w:before="120" w:beforeAutospacing="0" w:after="120" w:afterAutospacing="0" w:line="520" w:lineRule="exact"/>
        <w:rPr>
          <w:rStyle w:val="NormalCharacter"/>
          <w:szCs w:val="32"/>
          <w:kern w:val="0"/>
          <w:lang w:val="en-US" w:eastAsia="zh-CN" w:bidi="ar-SA"/>
          <w:b w:val="0"/>
          <w:i w:val="0"/>
          <w:sz w:val="32"/>
          <w:spacing w:val="0"/>
          <w:w w:val="100"/>
          <w:rFonts w:ascii="黑体" w:eastAsia="黑体" w:hAnsi="黑体"/>
          <w:caps w:val="0"/>
        </w:rPr>
        <w:snapToGrid/>
        <w:ind w:firstLine="1600" w:firstLineChars="500"/>
        <w:textAlignment w:val="baseline"/>
      </w:pPr>
      <w:r w:rsidR="00d03683" w:rsidRPr="00b84323">
        <w:rPr>
          <w:rStyle w:val="NormalCharacter"/>
          <w:szCs w:val="32"/>
          <w:kern w:val="0"/>
          <w:lang w:val="en-US" w:eastAsia="zh-CN" w:bidi="ar-SA"/>
          <w:b w:val="0"/>
          <w:i w:val="0"/>
          <w:sz w:val="32"/>
          <w:spacing w:val="0"/>
          <w:w w:val="100"/>
          <w:rFonts w:ascii="黑体" w:eastAsia="黑体" w:hAnsi="黑体"/>
          <w:caps w:val="0"/>
        </w:rPr>
        <w:t xml:space="preserve">预算部门：</w:t>
      </w:r>
      <w:r w:rsidR="00d03683" w:rsidRPr="00b84323">
        <w:rPr>
          <w:rStyle w:val="NormalCharacter"/>
          <w:szCs w:val="32"/>
          <w:kern w:val="2"/>
          <w:lang w:val="en-US" w:eastAsia="zh-CN" w:bidi="ar-SA"/>
          <w:b w:val="0"/>
          <w:i w:val="0"/>
          <w:sz w:val="32"/>
          <w:spacing w:val="-20"/>
          <w:w w:val="100"/>
          <w:rFonts w:ascii="黑体" w:eastAsia="黑体" w:hAnsi="黑体"/>
          <w:caps w:val="0"/>
        </w:rPr>
        <w:t xml:space="preserve">青岛市工业和信息化局</w:t>
      </w:r>
    </w:p>
    <w:p>
      <w:pPr>
        <w:pStyle w:val="Normal"/>
        <w:jc w:val="left"/>
        <w:spacing w:before="120" w:beforeAutospacing="0" w:after="120" w:afterAutospacing="0" w:line="520" w:lineRule="exact"/>
        <w:rPr>
          <w:rStyle w:val="NormalCharacter"/>
          <w:szCs w:val="32"/>
          <w:kern w:val="2"/>
          <w:lang w:val="en-US" w:eastAsia="zh-CN" w:bidi="ar-SA"/>
          <w:b w:val="0"/>
          <w:i w:val="0"/>
          <w:sz w:val="32"/>
          <w:spacing w:val="0"/>
          <w:w w:val="100"/>
          <w:rFonts w:ascii="黑体" w:eastAsia="黑体" w:hAnsi="黑体"/>
          <w:caps w:val="0"/>
        </w:rPr>
        <w:snapToGrid/>
        <w:ind w:firstLine="1600" w:firstLineChars="500"/>
        <w:textAlignment w:val="baseline"/>
      </w:pPr>
      <w:r w:rsidR="00d03683" w:rsidRPr="00b84323">
        <w:rPr>
          <w:rStyle w:val="NormalCharacter"/>
          <w:szCs w:val="32"/>
          <w:kern w:val="0"/>
          <w:lang w:val="en-US" w:eastAsia="zh-CN" w:bidi="ar-SA"/>
          <w:b w:val="0"/>
          <w:i w:val="0"/>
          <w:sz w:val="32"/>
          <w:spacing w:val="0"/>
          <w:w w:val="100"/>
          <w:rFonts w:ascii="黑体" w:eastAsia="黑体" w:hAnsi="黑体"/>
          <w:caps w:val="0"/>
        </w:rPr>
        <w:t xml:space="preserve">评价单位：</w:t>
      </w:r>
      <w:r w:rsidR="00d03683" w:rsidRPr="00b84323">
        <w:rPr>
          <w:rStyle w:val="NormalCharacter"/>
          <w:szCs w:val="32"/>
          <w:kern w:val="2"/>
          <w:lang w:val="en-US" w:eastAsia="zh-CN" w:bidi="ar-SA"/>
          <w:b w:val="0"/>
          <w:i w:val="0"/>
          <w:sz w:val="32"/>
          <w:spacing w:val="-20"/>
          <w:w w:val="100"/>
          <w:rFonts w:ascii="黑体" w:eastAsia="黑体" w:hAnsi="黑体"/>
          <w:caps w:val="0"/>
        </w:rPr>
        <w:t xml:space="preserve">青岛市工业和信息化局</w:t>
      </w:r>
    </w:p>
    <w:p>
      <w:pPr>
        <w:pStyle w:val="Normal"/>
        <w:jc w:val="both"/>
        <w:spacing w:before="120" w:beforeAutospacing="0" w:after="120" w:afterAutospacing="0" w:line="520" w:lineRule="exact"/>
        <w:rPr>
          <w:rStyle w:val="NormalCharacter"/>
          <w:szCs w:val="32"/>
          <w:kern w:val="2"/>
          <w:lang w:val="en-US" w:eastAsia="zh-CN" w:bidi="ar-SA"/>
          <w:b w:val="0"/>
          <w:i w:val="0"/>
          <w:sz w:val="32"/>
          <w:spacing w:val="0"/>
          <w:w w:val="100"/>
          <w:rFonts w:ascii="黑体" w:eastAsia="黑体" w:hAnsi="黑体"/>
          <w:caps w:val="0"/>
        </w:rPr>
        <w:snapToGrid/>
        <w:ind w:firstLine="1600" w:firstLineChars="500"/>
        <w:textAlignment w:val="baseline"/>
      </w:pPr>
      <w:r w:rsidR="00d03683" w:rsidRPr="00b84323">
        <w:rPr>
          <w:rStyle w:val="NormalCharacter"/>
          <w:szCs w:val="32"/>
          <w:kern w:val="2"/>
          <w:lang w:val="en-US" w:eastAsia="zh-CN" w:bidi="ar-SA"/>
          <w:b w:val="0"/>
          <w:i w:val="0"/>
          <w:sz w:val="32"/>
          <w:spacing w:val="0"/>
          <w:w w:val="100"/>
          <w:rFonts w:ascii="黑体" w:eastAsia="黑体" w:hAnsi="黑体"/>
          <w:caps w:val="0"/>
        </w:rPr>
        <w:t xml:space="preserve">被评价单位：</w:t>
      </w:r>
      <w:r w:rsidR="00d03683" w:rsidRPr="00b84323">
        <w:rPr>
          <w:rStyle w:val="NormalCharacter"/>
          <w:szCs w:val="32"/>
          <w:kern w:val="2"/>
          <w:lang w:val="en-US" w:eastAsia="zh-CN" w:bidi="ar-SA"/>
          <w:b w:val="0"/>
          <w:i w:val="0"/>
          <w:sz w:val="32"/>
          <w:spacing w:val="-20"/>
          <w:w w:val="100"/>
          <w:rFonts w:ascii="黑体" w:eastAsia="黑体" w:hAnsi="黑体"/>
          <w:caps w:val="0"/>
        </w:rPr>
        <w:t xml:space="preserve">青岛市工业和信息化局</w:t>
      </w:r>
    </w:p>
    <w:p>
      <w:pPr>
        <w:pStyle w:val="Normal"/>
        <w:jc w:val="both"/>
        <w:spacing w:before="120" w:beforeAutospacing="0" w:after="120" w:afterAutospacing="0" w:lineRule="auto" w:line="240"/>
        <w:rPr>
          <w:rStyle w:val="NormalCharacter"/>
          <w:szCs w:val="32"/>
          <w:kern w:val="2"/>
          <w:lang w:val="en-US" w:eastAsia="zh-CN" w:bidi="ar-SA"/>
          <w:b w:val="0"/>
          <w:i w:val="0"/>
          <w:sz w:val="32"/>
          <w:spacing w:val="0"/>
          <w:w w:val="100"/>
          <w:rFonts w:ascii="黑体" w:eastAsia="黑体" w:hAnsi="黑体"/>
          <w:caps w:val="0"/>
        </w:rPr>
        <w:snapToGrid/>
        <w:ind w:left="640" w:hanging="640"/>
        <w:textAlignment w:val="baseline"/>
      </w:pPr>
      <w:r>
        <w:rPr>
          <w:b w:val="0"/>
          <w:i w:val="0"/>
          <w:sz w:val="32"/>
          <w:spacing w:val="0"/>
          <w:w w:val="100"/>
          <w:rFonts w:ascii="黑体" w:eastAsia="黑体" w:hAnsi="黑体"/>
          <w:caps w:val="0"/>
        </w:rPr>
        <w:t/>
      </w:r>
    </w:p>
    <w:p>
      <w:pPr>
        <w:pStyle w:val="Normal"/>
        <w:jc w:val="both"/>
        <w:spacing w:before="120" w:beforeAutospacing="0" w:after="120" w:afterAutospacing="0" w:lineRule="auto" w:line="240"/>
        <w:rPr>
          <w:rStyle w:val="NormalCharacter"/>
          <w:szCs w:val="32"/>
          <w:kern w:val="2"/>
          <w:lang w:val="en-US" w:eastAsia="zh-CN" w:bidi="ar-SA"/>
          <w:b w:val="0"/>
          <w:i w:val="0"/>
          <w:sz w:val="32"/>
          <w:spacing w:val="0"/>
          <w:w w:val="100"/>
          <w:rFonts w:ascii="黑体" w:eastAsia="黑体" w:hAnsi="黑体"/>
          <w:caps w:val="0"/>
        </w:rPr>
        <w:snapToGrid/>
        <w:textAlignment w:val="baseline"/>
      </w:pPr>
      <w:r>
        <w:rPr>
          <w:b w:val="0"/>
          <w:i w:val="0"/>
          <w:sz w:val="32"/>
          <w:spacing w:val="0"/>
          <w:w w:val="100"/>
          <w:rFonts w:ascii="黑体" w:eastAsia="黑体" w:hAnsi="黑体"/>
          <w:caps w:val="0"/>
        </w:rPr>
        <w:t/>
      </w:r>
    </w:p>
    <w:p>
      <w:pPr>
        <w:pStyle w:val="Normal"/>
        <w:jc w:val="center"/>
        <w:spacing w:before="120" w:beforeAutospacing="0" w:after="120" w:afterAutospacing="0" w:lineRule="auto" w:line="240"/>
        <w:rPr>
          <w:rStyle w:val="NormalCharacter"/>
          <w:szCs w:val="32"/>
          <w:kern w:val="2"/>
          <w:lang w:val="en-US" w:eastAsia="zh-CN" w:bidi="ar-SA"/>
          <w:b w:val="0"/>
          <w:i w:val="0"/>
          <w:sz w:val="32"/>
          <w:spacing w:val="0"/>
          <w:w w:val="100"/>
          <w:rFonts w:ascii="黑体" w:eastAsia="黑体" w:hAnsi="黑体"/>
          <w:caps w:val="0"/>
        </w:rPr>
        <w:snapToGrid/>
        <w:textAlignment w:val="baseline"/>
      </w:pPr>
      <w:r w:rsidR="00d03683" w:rsidRPr="00b84323">
        <w:rPr>
          <w:rStyle w:val="NormalCharacter"/>
          <w:szCs w:val="32"/>
          <w:kern w:val="2"/>
          <w:lang w:val="en-US" w:eastAsia="zh-CN" w:bidi="ar-SA"/>
          <w:b w:val="0"/>
          <w:i w:val="0"/>
          <w:sz w:val="32"/>
          <w:spacing w:val="0"/>
          <w:w w:val="100"/>
          <w:rFonts w:ascii="黑体" w:eastAsia="黑体" w:hAnsi="黑体"/>
          <w:caps w:val="0"/>
        </w:rPr>
        <w:t xml:space="preserve">2021年05月</w:t>
      </w:r>
    </w:p>
    <w:p>
      <w:pPr>
        <w:pStyle w:val="Normal"/>
        <w:jc w:val="center"/>
        <w:spacing w:before="0" w:beforeAutospacing="0" w:after="0" w:afterAutospacing="0" w:line="520" w:lineRule="exact"/>
        <w:rPr>
          <w:rStyle w:val="NormalCharacter"/>
          <w:szCs w:val="36"/>
          <w:bCs/>
          <w:kern w:val="2"/>
          <w:lang w:val="en-US" w:eastAsia="zh-CN" w:bidi="ar-SA"/>
          <w:b w:val="1"/>
          <w:i w:val="0"/>
          <w:sz w:val="36"/>
          <w:spacing w:val="0"/>
          <w:w w:val="100"/>
          <w:rFonts w:ascii="宋体" w:cs="Arial" w:eastAsia="宋体" w:hAnsi="宋体"/>
          <w:caps w:val="0"/>
        </w:rPr>
        <w:snapToGrid/>
        <w:ind w:left="880" w:hanging="880"/>
        <w:textAlignment w:val="baseline"/>
        <w:framePr/>
      </w:pPr>
      <w:r>
        <w:rPr>
          <w:b w:val="1"/>
          <w:i w:val="0"/>
          <w:sz w:val="36"/>
          <w:spacing w:val="0"/>
          <w:w w:val="100"/>
          <w:rFonts w:ascii="宋体" w:cs="Arial" w:eastAsia="宋体" w:hAnsi="宋体"/>
          <w:caps w:val="0"/>
        </w:rPr>
        <w:t/>
      </w:r>
    </w:p>
    <w:p>
      <w:pPr>
        <w:pStyle w:val="Normal"/>
        <w:jc w:val="center"/>
        <w:spacing w:before="0" w:beforeAutospacing="0" w:after="0" w:afterAutospacing="0" w:line="520" w:lineRule="exact"/>
        <w:rPr>
          <w:rStyle w:val="NormalCharacter"/>
          <w:szCs w:val="36"/>
          <w:bCs/>
          <w:kern w:val="2"/>
          <w:lang w:val="en-US" w:eastAsia="zh-CN" w:bidi="ar-SA"/>
          <w:b w:val="1"/>
          <w:i w:val="0"/>
          <w:sz w:val="36"/>
          <w:spacing w:val="0"/>
          <w:w w:val="100"/>
          <w:rFonts w:ascii="宋体" w:cs="Arial" w:eastAsia="宋体" w:hAnsi="宋体"/>
          <w:caps w:val="0"/>
        </w:rPr>
        <w:snapToGrid/>
        <w:ind w:left="880" w:hanging="880"/>
        <w:textAlignment w:val="baseline"/>
        <w:framePr/>
      </w:pPr>
      <w:r w:rsidR="00d03683" w:rsidRPr="00b84323">
        <w:rPr>
          <w:rStyle w:val="NormalCharacter"/>
          <w:szCs w:val="36"/>
          <w:bCs/>
          <w:kern w:val="2"/>
          <w:lang w:val="en-US" w:eastAsia="zh-CN" w:bidi="ar-SA"/>
          <w:b w:val="1"/>
          <w:i w:val="0"/>
          <w:sz w:val="36"/>
          <w:spacing w:val="0"/>
          <w:w w:val="100"/>
          <w:rFonts w:ascii="宋体" w:cs="Arial" w:eastAsia="宋体" w:hAnsi="宋体"/>
          <w:caps w:val="0"/>
        </w:rPr>
        <w:t xml:space="preserve">目  录</w:t>
      </w:r>
    </w:p>
    <w:p>
      <w:pPr>
        <w:pStyle w:val="TOC1"/>
        <w:widowControl/>
        <w:jc w:val="both"/>
        <w:spacing w:before="0" w:beforeAutospacing="0" w:after="0" w:afterAutospacing="0" w:lineRule="auto" w:line="240"/>
        <w:rPr>
          <w:rStyle w:val="NormalCharacter"/>
          <w:b w:val="0"/>
          <w:i w:val="0"/>
          <w:sz w:val="30"/>
          <w:spacing w:val="0"/>
          <w:w w:val="100"/>
          <w:rFonts w:eastAsia="仿宋_GB2312"/>
          <w:caps w:val="0"/>
        </w:rPr>
        <w:snapToGrid/>
        <w:textAlignment w:val="baseline"/>
        <w:tabs>
          <w:tab w:val="right" w:leader="dot" w:pos="8844"/>
        </w:tabs>
      </w:pPr>
      <w:r>
        <w:rPr>
          <w:b w:val="0"/>
          <w:i w:val="0"/>
          <w:sz w:val="30"/>
          <w:spacing w:val="0"/>
          <w:w w:val="100"/>
          <w:rFonts w:eastAsia="仿宋_GB2312"/>
          <w:caps w:val="0"/>
        </w:rPr>
        <w:t/>
      </w:r>
    </w:p>
    <w:p>
      <w:pPr>
        <w:pStyle w:val="TOC1"/>
        <w:widowControl/>
        <w:jc w:val="both"/>
        <w:spacing w:before="0" w:beforeAutospacing="0" w:after="0" w:afterAutospacing="0" w:lineRule="auto" w:line="360"/>
        <w:rPr>
          <w:rStyle w:val="NormalCharacter"/>
          <w:b w:val="0"/>
          <w:i w:val="0"/>
          <w:sz w:val="30"/>
          <w:spacing w:val="0"/>
          <w:w w:val="100"/>
          <w:rFonts w:eastAsia="仿宋_GB2312"/>
          <w:caps w:val="0"/>
        </w:rPr>
        <w:snapToGrid w:val="0"/>
        <w:textAlignment w:val="baseline"/>
        <w:tabs>
          <w:tab w:val="right" w:leader="dot" w:pos="8844"/>
        </w:tabs>
      </w:pPr>
      <w:r w:rsidR="00d03683" w:rsidRPr="00b84323">
        <w:rPr>
          <w:rStyle w:val="NormalCharacter"/>
          <w:b w:val="0"/>
          <w:i w:val="0"/>
          <w:sz w:val="30"/>
          <w:spacing w:val="0"/>
          <w:w w:val="100"/>
          <w:rFonts w:ascii="黑体" w:eastAsia="黑体" w:hAnsi="黑体"/>
          <w:caps w:val="0"/>
        </w:rPr>
        <w:t xml:space="preserve">一、基本情况</w:t>
      </w:r>
      <w:r w:rsidR="00d03683" w:rsidRPr="00b84323">
        <w:rPr>
          <w:rStyle w:val="NormalCharacter"/>
          <w:b w:val="0"/>
          <w:i w:val="0"/>
          <w:sz w:val="30"/>
          <w:spacing w:val="0"/>
          <w:w w:val="100"/>
          <w:rFonts w:eastAsia="仿宋_GB2312"/>
          <w:caps w:val="0"/>
        </w:rPr>
        <w:tab/>
      </w:r>
      <w:r w:rsidR="00d03683" w:rsidRPr="00b84323">
        <w:rPr>
          <w:rStyle w:val="NormalCharacter"/>
          <w:b w:val="0"/>
          <w:i w:val="0"/>
          <w:sz w:val="30"/>
          <w:spacing w:val="0"/>
          <w:w w:val="100"/>
          <w:rFonts w:eastAsia="仿宋_GB2312"/>
          <w:caps w:val="0"/>
        </w:rPr>
        <w:t xml:space="preserve">1</w:t>
      </w:r>
    </w:p>
    <w:p>
      <w:pPr>
        <w:pStyle w:val="TOC1"/>
        <w:widowControl/>
        <w:jc w:val="both"/>
        <w:spacing w:before="0" w:beforeAutospacing="0" w:after="0" w:afterAutospacing="0" w:lineRule="auto" w:line="360"/>
        <w:rPr>
          <w:rStyle w:val="NormalCharacter"/>
          <w:b w:val="0"/>
          <w:i w:val="0"/>
          <w:sz w:val="30"/>
          <w:spacing w:val="0"/>
          <w:w w:val="100"/>
          <w:rFonts w:eastAsia="仿宋_GB2312"/>
          <w:caps w:val="0"/>
        </w:rPr>
        <w:snapToGrid w:val="0"/>
        <w:textAlignment w:val="baseline"/>
        <w:tabs>
          <w:tab w:val="right" w:leader="dot" w:pos="8844"/>
        </w:tabs>
      </w:pPr>
      <w:r w:rsidR="00d03683" w:rsidRPr="00b84323">
        <w:rPr>
          <w:rStyle w:val="NormalCharacter"/>
          <w:szCs w:val="30"/>
          <w:b w:val="0"/>
          <w:i w:val="0"/>
          <w:sz w:val="30"/>
          <w:spacing w:val="0"/>
          <w:w w:val="100"/>
          <w:rFonts w:ascii="黑体" w:eastAsia="黑体" w:hAnsi="黑体"/>
          <w:caps w:val="0"/>
        </w:rPr>
        <w:t xml:space="preserve">二、绩效评价工作开展情况</w:t>
      </w:r>
      <w:r w:rsidR="00d03683" w:rsidRPr="00b84323">
        <w:rPr>
          <w:rStyle w:val="NormalCharacter"/>
          <w:b w:val="0"/>
          <w:i w:val="0"/>
          <w:sz w:val="30"/>
          <w:spacing w:val="0"/>
          <w:w w:val="100"/>
          <w:rFonts w:eastAsia="仿宋_GB2312"/>
          <w:caps w:val="0"/>
        </w:rPr>
        <w:tab/>
      </w:r>
      <w:r w:rsidR="00d03683" w:rsidRPr="00b84323">
        <w:rPr>
          <w:rStyle w:val="NormalCharacter"/>
          <w:b w:val="0"/>
          <w:i w:val="0"/>
          <w:sz w:val="30"/>
          <w:spacing w:val="0"/>
          <w:w w:val="100"/>
          <w:rFonts w:eastAsia="仿宋_GB2312"/>
          <w:caps w:val="0"/>
        </w:rPr>
        <w:t xml:space="preserve">3</w:t>
      </w:r>
    </w:p>
    <w:p>
      <w:pPr>
        <w:pStyle w:val="TOC1"/>
        <w:widowControl/>
        <w:jc w:val="both"/>
        <w:spacing w:before="0" w:beforeAutospacing="0" w:after="0" w:afterAutospacing="0" w:lineRule="auto" w:line="360"/>
        <w:rPr>
          <w:rStyle w:val="NormalCharacter"/>
          <w:b w:val="0"/>
          <w:i w:val="0"/>
          <w:sz w:val="30"/>
          <w:spacing w:val="0"/>
          <w:w w:val="100"/>
          <w:rFonts w:eastAsia="仿宋_GB2312"/>
          <w:caps w:val="0"/>
        </w:rPr>
        <w:snapToGrid w:val="0"/>
        <w:textAlignment w:val="baseline"/>
        <w:tabs>
          <w:tab w:val="right" w:leader="dot" w:pos="8844"/>
        </w:tabs>
      </w:pPr>
      <w:r w:rsidR="00d03683" w:rsidRPr="00b84323">
        <w:rPr>
          <w:rStyle w:val="NormalCharacter"/>
          <w:szCs w:val="30"/>
          <w:b w:val="0"/>
          <w:i w:val="0"/>
          <w:sz w:val="30"/>
          <w:spacing w:val="0"/>
          <w:w w:val="100"/>
          <w:rFonts w:ascii="黑体" w:eastAsia="黑体" w:hAnsi="黑体"/>
          <w:caps w:val="0"/>
        </w:rPr>
        <w:t xml:space="preserve">三、综合评价情况及评价结论</w:t>
      </w:r>
      <w:r w:rsidR="00d03683" w:rsidRPr="00b84323">
        <w:rPr>
          <w:rStyle w:val="NormalCharacter"/>
          <w:b w:val="0"/>
          <w:i w:val="0"/>
          <w:sz w:val="30"/>
          <w:spacing w:val="0"/>
          <w:w w:val="100"/>
          <w:rFonts w:eastAsia="仿宋_GB2312"/>
          <w:caps w:val="0"/>
        </w:rPr>
        <w:tab/>
      </w:r>
      <w:r w:rsidR="00d03683" w:rsidRPr="00b84323">
        <w:rPr>
          <w:rStyle w:val="NormalCharacter"/>
          <w:b w:val="0"/>
          <w:i w:val="0"/>
          <w:sz w:val="30"/>
          <w:spacing w:val="0"/>
          <w:w w:val="100"/>
          <w:rFonts w:eastAsia="仿宋_GB2312"/>
          <w:caps w:val="0"/>
        </w:rPr>
        <w:t xml:space="preserve">5</w:t>
      </w:r>
    </w:p>
    <w:p>
      <w:pPr>
        <w:pStyle w:val="TOC1"/>
        <w:widowControl/>
        <w:jc w:val="both"/>
        <w:spacing w:before="0" w:beforeAutospacing="0" w:after="0" w:afterAutospacing="0" w:lineRule="auto" w:line="360"/>
        <w:rPr>
          <w:rStyle w:val="NormalCharacter"/>
          <w:b w:val="0"/>
          <w:i w:val="0"/>
          <w:sz w:val="30"/>
          <w:spacing w:val="0"/>
          <w:w w:val="100"/>
          <w:rFonts w:eastAsia="仿宋_GB2312"/>
          <w:caps w:val="0"/>
        </w:rPr>
        <w:snapToGrid w:val="0"/>
        <w:textAlignment w:val="baseline"/>
        <w:tabs>
          <w:tab w:val="right" w:leader="dot" w:pos="8844"/>
        </w:tabs>
      </w:pPr>
      <w:r w:rsidR="00d03683" w:rsidRPr="00b84323">
        <w:rPr>
          <w:rStyle w:val="NormalCharacter"/>
          <w:b w:val="0"/>
          <w:i w:val="0"/>
          <w:sz w:val="30"/>
          <w:spacing w:val="0"/>
          <w:w w:val="100"/>
          <w:rFonts w:ascii="黑体" w:eastAsia="黑体" w:hAnsi="黑体"/>
          <w:caps w:val="0"/>
        </w:rPr>
        <w:t xml:space="preserve">四、绩效评价指标分析</w:t>
      </w:r>
      <w:r w:rsidR="00d03683" w:rsidRPr="00b84323">
        <w:rPr>
          <w:rStyle w:val="NormalCharacter"/>
          <w:b w:val="0"/>
          <w:i w:val="0"/>
          <w:sz w:val="30"/>
          <w:spacing w:val="0"/>
          <w:w w:val="100"/>
          <w:rFonts w:eastAsia="仿宋_GB2312"/>
          <w:caps w:val="0"/>
        </w:rPr>
        <w:tab/>
      </w:r>
      <w:r w:rsidR="00d03683" w:rsidRPr="00b84323">
        <w:rPr>
          <w:rStyle w:val="NormalCharacter"/>
          <w:b w:val="0"/>
          <w:i w:val="0"/>
          <w:sz w:val="30"/>
          <w:spacing w:val="0"/>
          <w:w w:val="100"/>
          <w:rFonts w:eastAsia="仿宋_GB2312"/>
          <w:caps w:val="0"/>
        </w:rPr>
        <w:t xml:space="preserve">8</w:t>
      </w:r>
    </w:p>
    <w:p>
      <w:pPr>
        <w:pStyle w:val="TOC1"/>
        <w:widowControl/>
        <w:jc w:val="both"/>
        <w:spacing w:before="0" w:beforeAutospacing="0" w:after="0" w:afterAutospacing="0" w:lineRule="auto" w:line="360"/>
        <w:rPr>
          <w:rStyle w:val="NormalCharacter"/>
          <w:b w:val="0"/>
          <w:i w:val="0"/>
          <w:sz w:val="30"/>
          <w:spacing w:val="0"/>
          <w:w w:val="100"/>
          <w:rFonts w:eastAsia="仿宋_GB2312"/>
          <w:caps w:val="0"/>
        </w:rPr>
        <w:snapToGrid w:val="0"/>
        <w:textAlignment w:val="baseline"/>
        <w:tabs>
          <w:tab w:val="right" w:leader="dot" w:pos="8844"/>
        </w:tabs>
      </w:pPr>
      <w:r w:rsidR="00d03683" w:rsidRPr="00b84323">
        <w:rPr>
          <w:rStyle w:val="NormalCharacter"/>
          <w:b w:val="0"/>
          <w:i w:val="0"/>
          <w:sz w:val="30"/>
          <w:spacing w:val="0"/>
          <w:w w:val="100"/>
          <w:rFonts w:ascii="黑体" w:eastAsia="黑体" w:hAnsi="黑体"/>
          <w:caps w:val="0"/>
        </w:rPr>
        <w:t xml:space="preserve">五、主要经验及做法</w:t>
      </w:r>
      <w:r w:rsidR="00d03683" w:rsidRPr="00b84323">
        <w:rPr>
          <w:rStyle w:val="NormalCharacter"/>
          <w:b w:val="0"/>
          <w:i w:val="0"/>
          <w:sz w:val="30"/>
          <w:spacing w:val="0"/>
          <w:w w:val="100"/>
          <w:rFonts w:eastAsia="仿宋_GB2312"/>
          <w:caps w:val="0"/>
        </w:rPr>
        <w:tab/>
      </w:r>
      <w:r w:rsidR="00d03683" w:rsidRPr="00b84323">
        <w:rPr>
          <w:rStyle w:val="NormalCharacter"/>
          <w:b w:val="0"/>
          <w:i w:val="0"/>
          <w:sz w:val="30"/>
          <w:spacing w:val="0"/>
          <w:w w:val="100"/>
          <w:rFonts w:eastAsia="仿宋_GB2312"/>
          <w:caps w:val="0"/>
        </w:rPr>
        <w:t xml:space="preserve">12</w:t>
      </w:r>
    </w:p>
    <w:p>
      <w:pPr>
        <w:pStyle w:val="TOC1"/>
        <w:widowControl/>
        <w:jc w:val="both"/>
        <w:spacing w:before="0" w:beforeAutospacing="0" w:after="0" w:afterAutospacing="0" w:lineRule="auto" w:line="360"/>
        <w:rPr>
          <w:rStyle w:val="NormalCharacter"/>
          <w:b w:val="0"/>
          <w:i w:val="0"/>
          <w:sz w:val="30"/>
          <w:spacing w:val="0"/>
          <w:w w:val="100"/>
          <w:rFonts w:eastAsia="仿宋_GB2312"/>
          <w:caps w:val="0"/>
        </w:rPr>
        <w:snapToGrid w:val="0"/>
        <w:textAlignment w:val="baseline"/>
        <w:tabs>
          <w:tab w:val="right" w:leader="dot" w:pos="8844"/>
        </w:tabs>
      </w:pPr>
      <w:r w:rsidR="00d03683" w:rsidRPr="00b84323">
        <w:rPr>
          <w:rStyle w:val="NormalCharacter"/>
          <w:b w:val="0"/>
          <w:i w:val="0"/>
          <w:sz w:val="30"/>
          <w:spacing w:val="0"/>
          <w:w w:val="100"/>
          <w:rFonts w:ascii="黑体" w:eastAsia="黑体" w:hAnsi="黑体"/>
          <w:caps w:val="0"/>
        </w:rPr>
        <w:t xml:space="preserve">六、存在的问题及有关建议</w:t>
      </w:r>
      <w:r w:rsidR="00d03683" w:rsidRPr="00b84323">
        <w:rPr>
          <w:rStyle w:val="NormalCharacter"/>
          <w:b w:val="0"/>
          <w:i w:val="0"/>
          <w:sz w:val="30"/>
          <w:spacing w:val="0"/>
          <w:w w:val="100"/>
          <w:rFonts w:eastAsia="仿宋_GB2312"/>
          <w:caps w:val="0"/>
        </w:rPr>
        <w:tab/>
      </w:r>
      <w:r w:rsidR="00d03683" w:rsidRPr="00b84323">
        <w:rPr>
          <w:rStyle w:val="NormalCharacter"/>
          <w:b w:val="0"/>
          <w:i w:val="0"/>
          <w:sz w:val="30"/>
          <w:spacing w:val="0"/>
          <w:w w:val="100"/>
          <w:rFonts w:eastAsia="仿宋_GB2312"/>
          <w:caps w:val="0"/>
        </w:rPr>
        <w:t xml:space="preserve">13</w:t>
      </w:r>
    </w:p>
    <w:p>
      <w:pPr>
        <w:pStyle w:val="TOC1"/>
        <w:widowControl/>
        <w:jc w:val="both"/>
        <w:spacing w:before="0" w:beforeAutospacing="0" w:after="0" w:afterAutospacing="0" w:lineRule="auto" w:line="360"/>
        <w:rPr>
          <w:rStyle w:val="NormalCharacter"/>
          <w:b w:val="0"/>
          <w:i w:val="0"/>
          <w:sz w:val="30"/>
          <w:spacing w:val="0"/>
          <w:w w:val="100"/>
          <w:rFonts w:eastAsia="仿宋_GB2312"/>
          <w:caps w:val="0"/>
        </w:rPr>
        <w:snapToGrid w:val="0"/>
        <w:textAlignment w:val="baseline"/>
        <w:tabs>
          <w:tab w:val="right" w:leader="dot" w:pos="8844"/>
        </w:tabs>
      </w:pPr>
      <w:r w:rsidR="00d03683" w:rsidRPr="00b84323">
        <w:rPr>
          <w:rStyle w:val="NormalCharacter"/>
          <w:b w:val="0"/>
          <w:i w:val="0"/>
          <w:sz w:val="30"/>
          <w:spacing w:val="0"/>
          <w:w w:val="100"/>
          <w:rFonts w:ascii="黑体" w:eastAsia="黑体" w:hAnsi="黑体"/>
          <w:caps w:val="0"/>
        </w:rPr>
        <w:t xml:space="preserve">七、评价单位盖章、评价人员签字</w:t>
      </w:r>
      <w:r w:rsidR="00d03683" w:rsidRPr="00b84323">
        <w:rPr>
          <w:rStyle w:val="NormalCharacter"/>
          <w:b w:val="0"/>
          <w:i w:val="0"/>
          <w:sz w:val="30"/>
          <w:spacing w:val="0"/>
          <w:w w:val="100"/>
          <w:rFonts w:eastAsia="仿宋_GB2312"/>
          <w:caps w:val="0"/>
        </w:rPr>
        <w:tab/>
      </w:r>
      <w:r w:rsidR="00d03683" w:rsidRPr="00b84323">
        <w:rPr>
          <w:rStyle w:val="NormalCharacter"/>
          <w:b w:val="0"/>
          <w:i w:val="0"/>
          <w:sz w:val="30"/>
          <w:spacing w:val="0"/>
          <w:w w:val="100"/>
          <w:rFonts w:eastAsia="仿宋_GB2312"/>
          <w:caps w:val="0"/>
        </w:rPr>
        <w:t xml:space="preserve">14</w:t>
      </w:r>
    </w:p>
    <w:p>
      <w:pPr>
        <w:pStyle w:val="Normal"/>
        <w:jc w:val="both"/>
        <w:spacing w:before="0" w:beforeAutospacing="0" w:after="0" w:afterAutospacing="0" w:line="520" w:lineRule="exact"/>
        <w:rPr>
          <w:rStyle w:val="NormalCharacter"/>
          <w:szCs w:val="32"/>
          <w:bCs/>
          <w:kern w:val="2"/>
          <w:lang w:val="en-US" w:eastAsia="zh-CN" w:bidi="ar-SA"/>
          <w:b w:val="0"/>
          <w:i w:val="0"/>
          <w:sz w:val="32"/>
          <w:spacing w:val="0"/>
          <w:w w:val="100"/>
          <w:rFonts w:ascii="仿宋_GB2312" w:cs="仿宋_GB2312" w:eastAsia="仿宋_GB2312" w:hAnsi="仿宋_GB2312"/>
          <w:caps w:val="0"/>
        </w:rPr>
        <w:snapToGrid/>
        <w:ind w:left="880" w:hanging="880"/>
        <w:textAlignment w:val="baseline"/>
      </w:pPr>
      <w:r>
        <w:rPr>
          <w:b w:val="0"/>
          <w:i w:val="0"/>
          <w:sz w:val="32"/>
          <w:spacing w:val="0"/>
          <w:w w:val="100"/>
          <w:rFonts w:ascii="仿宋_GB2312" w:cs="仿宋_GB2312" w:eastAsia="仿宋_GB2312" w:hAnsi="仿宋_GB2312"/>
          <w:caps w:val="0"/>
        </w:rPr>
        <w:t/>
      </w:r>
    </w:p>
    <w:p>
      <w:pPr>
        <w:pStyle w:val="Normal"/>
        <w:jc w:val="both"/>
        <w:spacing w:before="0" w:beforeAutospacing="0" w:after="0" w:afterAutospacing="0" w:line="520" w:lineRule="exact"/>
        <w:rPr>
          <w:rStyle w:val="NormalCharacter"/>
          <w:szCs w:val="36"/>
          <w:bCs/>
          <w:kern w:val="2"/>
          <w:lang w:val="en-US" w:eastAsia="zh-CN" w:bidi="ar-SA"/>
          <w:b w:val="0"/>
          <w:i w:val="0"/>
          <w:sz w:val="30"/>
          <w:spacing w:val="0"/>
          <w:w w:val="100"/>
          <w:rFonts w:ascii="宋体" w:cs="Arial" w:eastAsia="宋体" w:hAnsi="宋体"/>
          <w:caps w:val="0"/>
        </w:rPr>
        <w:snapToGrid/>
        <w:ind w:left="880" w:hanging="880"/>
        <w:textAlignment w:val="baseline"/>
      </w:pPr>
      <w:r>
        <w:rPr>
          <w:b w:val="0"/>
          <w:i w:val="0"/>
          <w:sz w:val="30"/>
          <w:spacing w:val="0"/>
          <w:w w:val="100"/>
          <w:rFonts w:ascii="宋体" w:cs="Arial" w:eastAsia="宋体" w:hAnsi="宋体"/>
          <w:caps w:val="0"/>
        </w:rPr>
        <w:t/>
      </w:r>
    </w:p>
    <w:p>
      <w:pPr>
        <w:pStyle w:val="Normal"/>
        <w:jc w:val="both"/>
        <w:spacing w:before="0" w:beforeAutospacing="0" w:after="0" w:afterAutospacing="0" w:line="520" w:lineRule="exact"/>
        <w:rPr>
          <w:rStyle w:val="NormalCharacter"/>
          <w:szCs w:val="36"/>
          <w:bCs/>
          <w:kern w:val="2"/>
          <w:lang w:val="en-US" w:eastAsia="zh-CN" w:bidi="ar-SA"/>
          <w:b w:val="0"/>
          <w:i w:val="0"/>
          <w:sz w:val="30"/>
          <w:spacing w:val="0"/>
          <w:w w:val="100"/>
          <w:rFonts w:ascii="宋体" w:cs="Arial" w:eastAsia="宋体" w:hAnsi="宋体"/>
          <w:caps w:val="0"/>
        </w:rPr>
        <w:snapToGrid/>
        <w:ind w:left="880" w:hanging="880"/>
        <w:textAlignment w:val="baseline"/>
      </w:pPr>
      <w:r>
        <w:rPr>
          <w:b w:val="0"/>
          <w:i w:val="0"/>
          <w:sz w:val="30"/>
          <w:spacing w:val="0"/>
          <w:w w:val="100"/>
          <w:rFonts w:ascii="宋体" w:cs="Arial" w:eastAsia="宋体" w:hAnsi="宋体"/>
          <w:caps w:val="0"/>
        </w:rPr>
        <w:t/>
      </w:r>
    </w:p>
    <w:p>
      <w:pPr>
        <w:pStyle w:val="Normal"/>
        <w:jc w:val="center"/>
        <w:spacing w:before="0" w:beforeAutospacing="0" w:after="0" w:afterAutospacing="0" w:line="520" w:lineRule="exact"/>
        <w:rPr>
          <w:rStyle w:val="NormalCharacter"/>
          <w:szCs w:val="36"/>
          <w:bCs/>
          <w:kern w:val="2"/>
          <w:lang w:val="en-US" w:eastAsia="zh-CN" w:bidi="ar-SA"/>
          <w:b w:val="1"/>
          <w:i w:val="0"/>
          <w:sz w:val="36"/>
          <w:spacing w:val="0"/>
          <w:w w:val="100"/>
          <w:rFonts w:ascii="宋体" w:cs="Arial" w:eastAsia="宋体" w:hAnsi="宋体"/>
          <w:caps w:val="0"/>
        </w:rPr>
        <w:snapToGrid/>
        <w:ind w:left="880" w:hanging="880"/>
        <w:textAlignment w:val="baseline"/>
        <w:framePr/>
      </w:pPr>
      <w:r>
        <w:rPr>
          <w:b w:val="1"/>
          <w:i w:val="0"/>
          <w:sz w:val="36"/>
          <w:spacing w:val="0"/>
          <w:w w:val="100"/>
          <w:rFonts w:ascii="宋体" w:cs="Arial" w:eastAsia="宋体" w:hAnsi="宋体"/>
          <w:caps w:val="0"/>
        </w:rPr>
        <w:t/>
      </w:r>
    </w:p>
    <w:p>
      <w:pPr>
        <w:pStyle w:val="Normal"/>
        <w:jc w:val="center"/>
        <w:spacing w:before="0" w:beforeAutospacing="0" w:after="0" w:afterAutospacing="0" w:line="520" w:lineRule="exact"/>
        <w:rPr>
          <w:rStyle w:val="NormalCharacter"/>
          <w:szCs w:val="36"/>
          <w:bCs/>
          <w:kern w:val="2"/>
          <w:lang w:val="en-US" w:eastAsia="zh-CN" w:bidi="ar-SA"/>
          <w:b w:val="1"/>
          <w:i w:val="0"/>
          <w:sz w:val="36"/>
          <w:spacing w:val="0"/>
          <w:w w:val="100"/>
          <w:rFonts w:ascii="宋体" w:cs="Arial" w:eastAsia="宋体" w:hAnsi="宋体"/>
          <w:caps w:val="0"/>
        </w:rPr>
        <w:snapToGrid/>
        <w:ind w:left="880" w:hanging="880"/>
        <w:textAlignment w:val="baseline"/>
        <w:framePr/>
      </w:pPr>
      <w:r>
        <w:rPr>
          <w:b w:val="1"/>
          <w:i w:val="0"/>
          <w:sz w:val="36"/>
          <w:spacing w:val="0"/>
          <w:w w:val="100"/>
          <w:rFonts w:ascii="宋体" w:cs="Arial" w:eastAsia="宋体" w:hAnsi="宋体"/>
          <w:caps w:val="0"/>
        </w:rPr>
        <w:t/>
      </w:r>
    </w:p>
    <w:p>
      <w:pPr>
        <w:pStyle w:val="Normal"/>
        <w:jc w:val="center"/>
        <w:spacing w:before="0" w:beforeAutospacing="0" w:after="0" w:afterAutospacing="0" w:line="520" w:lineRule="exact"/>
        <w:rPr>
          <w:rStyle w:val="NormalCharacter"/>
          <w:szCs w:val="36"/>
          <w:bCs/>
          <w:kern w:val="2"/>
          <w:lang w:val="en-US" w:eastAsia="zh-CN" w:bidi="ar-SA"/>
          <w:b w:val="1"/>
          <w:i w:val="0"/>
          <w:sz w:val="36"/>
          <w:spacing w:val="0"/>
          <w:w w:val="100"/>
          <w:rFonts w:ascii="宋体" w:cs="Arial" w:eastAsia="宋体" w:hAnsi="宋体"/>
          <w:caps w:val="0"/>
        </w:rPr>
        <w:snapToGrid/>
        <w:ind w:left="880" w:hanging="880"/>
        <w:textAlignment w:val="baseline"/>
        <w:framePr/>
      </w:pPr>
      <w:r>
        <w:rPr>
          <w:b w:val="1"/>
          <w:i w:val="0"/>
          <w:sz w:val="36"/>
          <w:spacing w:val="0"/>
          <w:w w:val="100"/>
          <w:rFonts w:ascii="宋体" w:cs="Arial" w:eastAsia="宋体" w:hAnsi="宋体"/>
          <w:caps w:val="0"/>
        </w:rPr>
        <w:t/>
      </w:r>
    </w:p>
    <w:p>
      <w:pPr>
        <w:pStyle w:val="Normal"/>
        <w:jc w:val="center"/>
        <w:spacing w:before="0" w:beforeAutospacing="0" w:after="0" w:afterAutospacing="0" w:line="520" w:lineRule="exact"/>
        <w:rPr>
          <w:rStyle w:val="NormalCharacter"/>
          <w:szCs w:val="36"/>
          <w:bCs/>
          <w:kern w:val="2"/>
          <w:lang w:val="en-US" w:eastAsia="zh-CN" w:bidi="ar-SA"/>
          <w:b w:val="1"/>
          <w:i w:val="0"/>
          <w:sz w:val="36"/>
          <w:spacing w:val="0"/>
          <w:w w:val="100"/>
          <w:rFonts w:ascii="宋体" w:cs="Arial" w:eastAsia="宋体" w:hAnsi="宋体"/>
          <w:caps w:val="0"/>
        </w:rPr>
        <w:snapToGrid/>
        <w:ind w:left="880" w:hanging="880"/>
        <w:textAlignment w:val="baseline"/>
        <w:framePr/>
      </w:pPr>
      <w:r>
        <w:rPr>
          <w:b w:val="1"/>
          <w:i w:val="0"/>
          <w:sz w:val="36"/>
          <w:spacing w:val="0"/>
          <w:w w:val="100"/>
          <w:rFonts w:ascii="宋体" w:cs="Arial" w:eastAsia="宋体" w:hAnsi="宋体"/>
          <w:caps w:val="0"/>
        </w:rPr>
        <w:t/>
      </w:r>
    </w:p>
    <w:p>
      <w:pPr>
        <w:pStyle w:val="Normal"/>
        <w:jc w:val="center"/>
        <w:spacing w:before="0" w:beforeAutospacing="0" w:after="0" w:afterAutospacing="0" w:line="520" w:lineRule="exact"/>
        <w:rPr>
          <w:rStyle w:val="NormalCharacter"/>
          <w:szCs w:val="36"/>
          <w:bCs/>
          <w:kern w:val="2"/>
          <w:lang w:val="en-US" w:eastAsia="zh-CN" w:bidi="ar-SA"/>
          <w:b w:val="1"/>
          <w:i w:val="0"/>
          <w:sz w:val="36"/>
          <w:spacing w:val="0"/>
          <w:w w:val="100"/>
          <w:rFonts w:ascii="宋体" w:cs="Arial" w:eastAsia="宋体" w:hAnsi="宋体"/>
          <w:caps w:val="0"/>
        </w:rPr>
        <w:snapToGrid/>
        <w:ind w:left="880" w:hanging="880"/>
        <w:textAlignment w:val="baseline"/>
        <w:framePr/>
      </w:pPr>
      <w:r>
        <w:rPr>
          <w:b w:val="1"/>
          <w:i w:val="0"/>
          <w:sz w:val="36"/>
          <w:spacing w:val="0"/>
          <w:w w:val="100"/>
          <w:rFonts w:ascii="宋体" w:cs="Arial" w:eastAsia="宋体" w:hAnsi="宋体"/>
          <w:caps w:val="0"/>
        </w:rPr>
        <w:t/>
      </w:r>
    </w:p>
    <w:p>
      <w:pPr>
        <w:pStyle w:val="Normal"/>
        <w:jc w:val="center"/>
        <w:spacing w:before="0" w:beforeAutospacing="0" w:after="0" w:afterAutospacing="0" w:line="520" w:lineRule="exact"/>
        <w:rPr>
          <w:rStyle w:val="NormalCharacter"/>
          <w:szCs w:val="36"/>
          <w:bCs/>
          <w:kern w:val="2"/>
          <w:lang w:val="en-US" w:eastAsia="zh-CN" w:bidi="ar-SA"/>
          <w:b w:val="1"/>
          <w:i w:val="0"/>
          <w:sz w:val="36"/>
          <w:spacing w:val="0"/>
          <w:w w:val="100"/>
          <w:rFonts w:ascii="宋体" w:cs="Arial" w:eastAsia="宋体" w:hAnsi="宋体"/>
          <w:caps w:val="0"/>
        </w:rPr>
        <w:snapToGrid/>
        <w:ind w:left="880" w:hanging="880"/>
        <w:textAlignment w:val="baseline"/>
        <w:framePr/>
      </w:pPr>
      <w:r>
        <w:rPr>
          <w:b w:val="1"/>
          <w:i w:val="0"/>
          <w:sz w:val="36"/>
          <w:spacing w:val="0"/>
          <w:w w:val="100"/>
          <w:rFonts w:ascii="宋体" w:cs="Arial" w:eastAsia="宋体" w:hAnsi="宋体"/>
          <w:caps w:val="0"/>
        </w:rPr>
        <w:t/>
      </w:r>
    </w:p>
    <w:p>
      <w:pPr>
        <w:pStyle w:val="Normal"/>
        <w:jc w:val="center"/>
        <w:spacing w:before="0" w:beforeAutospacing="0" w:after="0" w:afterAutospacing="0" w:line="520" w:lineRule="exact"/>
        <w:rPr>
          <w:rStyle w:val="NormalCharacter"/>
          <w:szCs w:val="36"/>
          <w:bCs/>
          <w:kern w:val="2"/>
          <w:lang w:val="en-US" w:eastAsia="zh-CN" w:bidi="ar-SA"/>
          <w:b w:val="1"/>
          <w:i w:val="0"/>
          <w:sz w:val="36"/>
          <w:spacing w:val="0"/>
          <w:w w:val="100"/>
          <w:rFonts w:ascii="宋体" w:cs="Arial" w:eastAsia="宋体" w:hAnsi="宋体"/>
          <w:caps w:val="0"/>
        </w:rPr>
        <w:snapToGrid/>
        <w:ind w:left="880" w:hanging="880"/>
        <w:textAlignment w:val="baseline"/>
        <w:framePr/>
      </w:pPr>
      <w:r>
        <w:rPr>
          <w:b w:val="1"/>
          <w:i w:val="0"/>
          <w:sz w:val="36"/>
          <w:spacing w:val="0"/>
          <w:w w:val="100"/>
          <w:rFonts w:ascii="宋体" w:cs="Arial" w:eastAsia="宋体" w:hAnsi="宋体"/>
          <w:caps w:val="0"/>
        </w:rPr>
        <w:t/>
      </w:r>
    </w:p>
    <w:p>
      <w:pPr>
        <w:pStyle w:val="Normal"/>
        <w:jc w:val="center"/>
        <w:spacing w:before="0" w:beforeAutospacing="0" w:after="0" w:afterAutospacing="0" w:line="520" w:lineRule="exact"/>
        <w:rPr>
          <w:rStyle w:val="NormalCharacter"/>
          <w:szCs w:val="36"/>
          <w:bCs/>
          <w:kern w:val="2"/>
          <w:lang w:val="en-US" w:eastAsia="zh-CN" w:bidi="ar-SA"/>
          <w:b w:val="1"/>
          <w:i w:val="0"/>
          <w:sz w:val="36"/>
          <w:spacing w:val="0"/>
          <w:w w:val="100"/>
          <w:rFonts w:ascii="宋体" w:cs="Arial" w:eastAsia="宋体" w:hAnsi="宋体"/>
          <w:caps w:val="0"/>
        </w:rPr>
        <w:snapToGrid/>
        <w:ind w:left="880" w:hanging="880"/>
        <w:textAlignment w:val="baseline"/>
        <w:framePr/>
      </w:pPr>
      <w:r>
        <w:rPr>
          <w:b w:val="1"/>
          <w:i w:val="0"/>
          <w:sz w:val="36"/>
          <w:spacing w:val="0"/>
          <w:w w:val="100"/>
          <w:rFonts w:ascii="宋体" w:cs="Arial" w:eastAsia="宋体" w:hAnsi="宋体"/>
          <w:caps w:val="0"/>
        </w:rPr>
        <w:t/>
      </w:r>
    </w:p>
    <w:p>
      <w:pPr>
        <w:pStyle w:val="Normal"/>
        <w:jc w:val="center"/>
        <w:spacing w:before="0" w:beforeAutospacing="0" w:after="0" w:afterAutospacing="0" w:line="520" w:lineRule="exact"/>
        <w:rPr>
          <w:rStyle w:val="NormalCharacter"/>
          <w:szCs w:val="36"/>
          <w:bCs/>
          <w:kern w:val="2"/>
          <w:lang w:val="en-US" w:eastAsia="zh-CN" w:bidi="ar-SA"/>
          <w:b w:val="1"/>
          <w:i w:val="0"/>
          <w:sz w:val="36"/>
          <w:spacing w:val="0"/>
          <w:w w:val="100"/>
          <w:rFonts w:ascii="宋体" w:cs="Arial" w:eastAsia="宋体" w:hAnsi="宋体"/>
          <w:caps w:val="0"/>
        </w:rPr>
        <w:snapToGrid/>
        <w:ind w:left="880" w:hanging="880"/>
        <w:textAlignment w:val="baseline"/>
        <w:framePr/>
        <w:sectPr>
          <w:headerReference w:type="default" r:id="rId3"/>
          <w:type w:val="nextPage"/>
          <w:pgSz w:h="16838" w:w="11906" w:orient="portrait"/>
          <w:pgMar w:gutter="0" w:header="737" w:top="1928" w:bottom="1701" w:footer="851" w:left="1531" w:right="1531"/>
          <w:paperSrc w:first="0" w:other="0"/>
          <w:lnNumType w:countBy="0"/>
          <w:pgNumType w:start="1">
            <w:fmt w:val="57"/>
          </w:pgNumType>
          <w:cols w:space="720" w:num="1"/>
          <w:vAlign w:val="top"/>
          <w:docGrid w:charSpace="0" w:linePitch="408" w:type="lines"/>
        </w:sectPr>
      </w:pPr>
      <w:r>
        <w:rPr>
          <w:b w:val="1"/>
          <w:i w:val="0"/>
          <w:sz w:val="36"/>
          <w:spacing w:val="0"/>
          <w:w w:val="100"/>
          <w:rFonts w:ascii="宋体" w:cs="Arial" w:eastAsia="宋体" w:hAnsi="宋体"/>
          <w:caps w:val="0"/>
        </w:rPr>
        <w:t/>
      </w:r>
    </w:p>
    <w:p>
      <w:pPr>
        <w:pStyle w:val="Normal"/>
        <w:jc w:val="center"/>
        <w:spacing w:before="0" w:beforeAutospacing="0" w:after="0" w:afterAutospacing="0" w:line="520" w:lineRule="exact"/>
        <w:rPr>
          <w:rStyle w:val="NormalCharacter"/>
          <w:szCs w:val="36"/>
          <w:bCs/>
          <w:kern w:val="2"/>
          <w:lang w:val="en-US" w:eastAsia="zh-CN" w:bidi="ar-SA"/>
          <w:b w:val="1"/>
          <w:i w:val="0"/>
          <w:sz w:val="36"/>
          <w:spacing w:val="0"/>
          <w:w w:val="100"/>
          <w:rFonts w:ascii="宋体" w:cs="Arial" w:eastAsia="宋体" w:hAnsi="宋体"/>
          <w:caps w:val="0"/>
        </w:rPr>
        <w:snapToGrid/>
        <w:ind w:left="880" w:hanging="880"/>
        <w:textAlignment w:val="baseline"/>
        <w:framePr/>
      </w:pPr>
      <w:r w:rsidR="00d03683" w:rsidRPr="00b84323">
        <w:rPr>
          <w:rStyle w:val="NormalCharacter"/>
          <w:szCs w:val="36"/>
          <w:bCs/>
          <w:kern w:val="2"/>
          <w:lang w:val="en-US" w:eastAsia="zh-CN" w:bidi="ar-SA"/>
          <w:b w:val="1"/>
          <w:i w:val="0"/>
          <w:sz w:val="36"/>
          <w:spacing w:val="0"/>
          <w:w w:val="100"/>
          <w:rFonts w:ascii="宋体" w:cs="Arial" w:eastAsia="宋体" w:hAnsi="宋体"/>
          <w:caps w:val="0"/>
        </w:rPr>
        <w:t xml:space="preserve">2020年度</w:t>
      </w:r>
      <w:r w:rsidR="00d03683" w:rsidRPr="00b84323">
        <w:rPr>
          <w:rStyle w:val="NormalCharacter"/>
          <w:szCs w:val="36"/>
          <w:bCs/>
          <w:kern w:val="2"/>
          <w:lang w:val="en-US" w:eastAsia="zh-CN" w:bidi="ar-SA"/>
          <w:b w:val="1"/>
          <w:i w:val="0"/>
          <w:sz w:val="36"/>
          <w:spacing w:val="0"/>
          <w:w w:val="100"/>
          <w:rFonts w:ascii="宋体" w:cs="Arial" w:eastAsia="宋体" w:hAnsi="宋体"/>
          <w:caps w:val="0"/>
        </w:rPr>
        <w:t xml:space="preserve">先进制造业发展资金</w:t>
      </w:r>
    </w:p>
    <w:p>
      <w:pPr>
        <w:pStyle w:val="Normal"/>
        <w:jc w:val="center"/>
        <w:spacing w:before="0" w:beforeAutospacing="0" w:after="0" w:afterAutospacing="0" w:lineRule="auto" w:line="240"/>
        <w:rPr>
          <w:rStyle w:val="NormalCharacter"/>
          <w:szCs w:val="36"/>
          <w:bCs/>
          <w:kern w:val="2"/>
          <w:lang w:val="en-US" w:eastAsia="zh-CN" w:bidi="ar-SA"/>
          <w:b w:val="1"/>
          <w:i w:val="0"/>
          <w:sz w:val="36"/>
          <w:spacing w:val="0"/>
          <w:w w:val="100"/>
          <w:rFonts w:ascii="Arial" w:cs="Arial" w:eastAsia="宋体" w:hAnsi="Arial"/>
          <w:caps w:val="0"/>
        </w:rPr>
        <w:snapToGrid/>
        <w:textAlignment w:val="baseline"/>
        <w:framePr/>
      </w:pPr>
      <w:r w:rsidR="00d03683" w:rsidRPr="00b84323">
        <w:rPr>
          <w:rStyle w:val="NormalCharacter"/>
          <w:szCs w:val="36"/>
          <w:bCs/>
          <w:kern w:val="2"/>
          <w:lang w:val="en-US" w:eastAsia="zh-CN" w:bidi="ar-SA"/>
          <w:b w:val="1"/>
          <w:i w:val="0"/>
          <w:sz w:val="36"/>
          <w:spacing w:val="0"/>
          <w:w w:val="100"/>
          <w:rFonts w:ascii="宋体" w:cs="Arial" w:eastAsia="宋体" w:hAnsi="宋体"/>
          <w:caps w:val="0"/>
        </w:rPr>
        <w:t xml:space="preserve">绩效</w:t>
      </w:r>
      <w:r w:rsidR="00d03683" w:rsidRPr="00b84323">
        <w:rPr>
          <w:rStyle w:val="NormalCharacter"/>
          <w:szCs w:val="36"/>
          <w:bCs/>
          <w:kern w:val="2"/>
          <w:lang w:val="en-US" w:eastAsia="zh-CN" w:bidi="ar-SA"/>
          <w:b w:val="1"/>
          <w:i w:val="0"/>
          <w:sz w:val="36"/>
          <w:spacing w:val="0"/>
          <w:w w:val="100"/>
          <w:rFonts w:ascii="宋体" w:cs="Arial" w:eastAsia="宋体" w:hAnsi="宋体"/>
          <w:caps w:val="0"/>
        </w:rPr>
        <w:t xml:space="preserve">评价报告</w:t>
      </w:r>
    </w:p>
    <w:p>
      <w:pPr>
        <w:pStyle w:val="Normal"/>
        <w:jc w:val="center"/>
        <w:spacing w:before="0" w:beforeAutospacing="0" w:after="0" w:afterAutospacing="0" w:lineRule="auto" w:line="240"/>
        <w:rPr>
          <w:rStyle w:val="NormalCharacter"/>
          <w:szCs w:val="30"/>
          <w:kern w:val="2"/>
          <w:lang w:val="en-US" w:eastAsia="zh-CN" w:bidi="ar-SA"/>
          <w:b w:val="0"/>
          <w:i w:val="0"/>
          <w:sz w:val="30"/>
          <w:spacing w:val="0"/>
          <w:w w:val="100"/>
          <w:rFonts w:ascii="仿宋_GB2312" w:eastAsia="仿宋_GB2312"/>
          <w:caps w:val="0"/>
        </w:rPr>
        <w:snapToGrid/>
        <w:textAlignment w:val="baseline"/>
      </w:pPr>
      <w:r>
        <w:rPr>
          <w:b w:val="0"/>
          <w:i w:val="0"/>
          <w:sz w:val="30"/>
          <w:spacing w:val="0"/>
          <w:w w:val="100"/>
          <w:rFonts w:ascii="仿宋_GB2312" w:eastAsia="仿宋_GB2312"/>
          <w:caps w:val="0"/>
        </w:rPr>
        <w:t/>
      </w:r>
    </w:p>
    <w:p>
      <w:pPr>
        <w:pStyle w:val="Normal"/>
        <w:jc w:val="both"/>
        <w:spacing w:before="0" w:beforeAutospacing="0" w:after="0" w:afterAutospacing="0" w:line="580" w:lineRule="exact"/>
        <w:rPr>
          <w:rStyle w:val="NormalCharacter"/>
          <w:szCs w:val="24"/>
          <w:kern w:val="2"/>
          <w:lang w:val="en-US" w:eastAsia="zh-CN" w:bidi="ar-SA"/>
          <w:b w:val="0"/>
          <w:i w:val="0"/>
          <w:sz w:val="30"/>
          <w:spacing w:val="0"/>
          <w:w w:val="100"/>
          <w:rFonts w:ascii="黑体" w:eastAsia="黑体" w:hAnsi="黑体"/>
          <w:caps w:val="0"/>
        </w:rPr>
        <w:snapToGrid w:val="0"/>
        <w:ind w:firstLine="600" w:firstLineChars="200"/>
        <w:textAlignment w:val="baseline"/>
        <w:framePr/>
      </w:pPr>
      <w:r w:rsidR="00d03683" w:rsidRPr="00b84323">
        <w:rPr>
          <w:rStyle w:val="NormalCharacter"/>
          <w:szCs w:val="24"/>
          <w:kern w:val="2"/>
          <w:lang w:val="en-US" w:eastAsia="zh-CN" w:bidi="ar-SA"/>
          <w:b w:val="0"/>
          <w:i w:val="0"/>
          <w:sz w:val="30"/>
          <w:spacing w:val="0"/>
          <w:w w:val="100"/>
          <w:rFonts w:ascii="黑体" w:eastAsia="黑体" w:hAnsi="黑体"/>
          <w:caps w:val="0"/>
        </w:rPr>
        <w:t xml:space="preserve">一、基本情况</w:t>
      </w:r>
    </w:p>
    <w:p>
      <w:pPr>
        <w:pStyle w:val="UserStyle_7"/>
        <w:widowControl/>
        <w:jc w:val="both"/>
        <w:spacing w:before="0" w:beforeAutospacing="0" w:after="0" w:afterAutospacing="0" w:line="580" w:lineRule="exact"/>
        <w:rPr>
          <w:rStyle w:val="NormalCharacter"/>
          <w:szCs w:val="32"/>
          <w:kern w:val="0"/>
          <w:lang w:val="en-US" w:eastAsia="zh-CN" w:bidi="ar-SA"/>
          <w:b w:val="0"/>
          <w:i w:val="0"/>
          <w:sz w:val="32"/>
          <w:spacing w:val="0"/>
          <w:w w:val="100"/>
          <w:rFonts w:ascii="楷体_GB2312" w:eastAsia="楷体_GB2312"/>
          <w:caps w:val="0"/>
        </w:rPr>
        <w:snapToGrid w:val="0"/>
        <w:ind w:firstLine="640" w:firstLineChars="200"/>
        <w:textAlignment w:val="baseline"/>
        <w:framePr/>
      </w:pPr>
      <w:r w:rsidR="00d03683" w:rsidRPr="00c05507">
        <w:rPr>
          <w:rStyle w:val="NormalCharacter"/>
          <w:szCs w:val="32"/>
          <w:kern w:val="0"/>
          <w:lang w:val="en-US" w:eastAsia="zh-CN" w:bidi="ar-SA"/>
          <w:b w:val="0"/>
          <w:i w:val="0"/>
          <w:sz w:val="32"/>
          <w:spacing w:val="0"/>
          <w:w w:val="100"/>
          <w:rFonts w:ascii="楷体_GB2312" w:eastAsia="楷体_GB2312"/>
          <w:caps w:val="0"/>
        </w:rPr>
        <w:t xml:space="preserve">（一）项目概况</w:t>
      </w:r>
    </w:p>
    <w:p>
      <w:pPr>
        <w:pStyle w:val="UserStyle_7"/>
        <w:widowControl/>
        <w:jc w:val="both"/>
        <w:spacing w:before="0" w:beforeAutospacing="0" w:after="0" w:afterAutospacing="0" w:line="580" w:lineRule="exact"/>
        <w:rPr>
          <w:rStyle w:val="NormalCharacter"/>
          <w:szCs w:val="32"/>
          <w:bCs/>
          <w:kern w:val="0"/>
          <w:lang w:val="en-US" w:eastAsia="zh-CN" w:bidi="ar-SA"/>
          <w:b w:val="0"/>
          <w:i w:val="0"/>
          <w:sz w:val="32"/>
          <w:spacing w:val="0"/>
          <w:w w:val="100"/>
          <w:rFonts w:ascii="仿宋_GB2312" w:cs="Times New Roman" w:eastAsia="仿宋_GB2312" w:hAnsi="仿宋"/>
          <w:caps w:val="0"/>
        </w:rPr>
        <w:snapToGrid w:val="0"/>
        <w:ind w:firstLine="640" w:firstLineChars="200"/>
        <w:textAlignment w:val="baseline"/>
      </w:pPr>
      <w:r w:rsidR="00d03683" w:rsidRPr="0048021e">
        <w:rPr>
          <w:rStyle w:val="NormalCharacter"/>
          <w:szCs w:val="32"/>
          <w:bCs/>
          <w:kern w:val="0"/>
          <w:lang w:val="en-US" w:eastAsia="zh-CN" w:bidi="ar-SA"/>
          <w:b w:val="0"/>
          <w:i w:val="0"/>
          <w:sz w:val="32"/>
          <w:spacing w:val="0"/>
          <w:w w:val="100"/>
          <w:rFonts w:ascii="仿宋_GB2312" w:cs="Times New Roman" w:eastAsia="仿宋_GB2312" w:hAnsi="仿宋"/>
          <w:caps w:val="0"/>
        </w:rPr>
        <w:t xml:space="preserve">为全面落实《国务院关于深化制造业与互联网融合发展的指导意见》（国发〔2016〕28号），进一步发挥财政政策的激励引导作用，加快推进具有国际竞争力的先进制造业基地建设，青岛市人民政府印发《关于促进先进制造业加快发展若干政策的通知》（青政发〔2017〕4号），青岛市经济和信息化委员会、青岛市财政局、青岛市工商行政管理局、青岛市质量技术监督局发布《关于印发&lt;青岛市人民政府关于促进先进制造业加快发展若干政策实施细则&gt;的通知》（青经信发〔2017〕5号），市财政设立了先进制造业发展资金。</w:t>
      </w:r>
    </w:p>
    <w:p>
      <w:pPr>
        <w:pStyle w:val="UserStyle_7"/>
        <w:widowControl/>
        <w:jc w:val="both"/>
        <w:spacing w:before="0" w:beforeAutospacing="0" w:after="0" w:afterAutospacing="0" w:line="580" w:lineRule="exact"/>
        <w:rPr>
          <w:rStyle w:val="NormalCharacter"/>
          <w:szCs w:val="32"/>
          <w:bCs/>
          <w:kern w:val="0"/>
          <w:lang w:val="en-US" w:eastAsia="zh-CN" w:bidi="ar-SA"/>
          <w:b w:val="0"/>
          <w:i w:val="0"/>
          <w:sz w:val="32"/>
          <w:spacing w:val="0"/>
          <w:w w:val="100"/>
          <w:rFonts w:ascii="仿宋_GB2312" w:cs="Times New Roman" w:eastAsia="仿宋_GB2312" w:hAnsi="仿宋"/>
          <w:caps w:val="0"/>
        </w:rPr>
        <w:snapToGrid w:val="0"/>
        <w:ind w:firstLine="640" w:firstLineChars="200"/>
        <w:textAlignment w:val="baseline"/>
      </w:pPr>
      <w:r w:rsidR="00d03683" w:rsidRPr="0048021e">
        <w:rPr>
          <w:rStyle w:val="NormalCharacter"/>
          <w:szCs w:val="32"/>
          <w:bCs/>
          <w:kern w:val="0"/>
          <w:lang w:val="en-US" w:eastAsia="zh-CN" w:bidi="ar-SA"/>
          <w:b w:val="0"/>
          <w:i w:val="0"/>
          <w:sz w:val="32"/>
          <w:spacing w:val="0"/>
          <w:w w:val="100"/>
          <w:rFonts w:ascii="仿宋_GB2312" w:cs="Times New Roman" w:eastAsia="仿宋_GB2312" w:hAnsi="仿宋"/>
          <w:caps w:val="0"/>
        </w:rPr>
        <w:t xml:space="preserve">先进制造业发展资金重点用于培育具有国际竞争力大企业、培育具有专长的中小企业、鼓励企业加大技术改造、深化制造业与互联网融合发展、引导新兴产业加大投资、聚焦支持重点战略性新兴产业等项目。</w:t>
      </w:r>
    </w:p>
    <w:p>
      <w:pPr>
        <w:pStyle w:val="UserStyle_7"/>
        <w:widowControl/>
        <w:jc w:val="both"/>
        <w:spacing w:before="0" w:beforeAutospacing="0" w:after="0" w:afterAutospacing="0" w:line="580" w:lineRule="exact"/>
        <w:rPr>
          <w:rStyle w:val="NormalCharacter"/>
          <w:szCs w:val="32"/>
          <w:bCs/>
          <w:kern w:val="0"/>
          <w:lang w:val="en-US" w:eastAsia="zh-CN" w:bidi="ar-SA"/>
          <w:b w:val="0"/>
          <w:i w:val="0"/>
          <w:sz w:val="32"/>
          <w:spacing w:val="0"/>
          <w:w w:val="100"/>
          <w:rFonts w:ascii="仿宋_GB2312" w:cs="Times New Roman" w:eastAsia="仿宋_GB2312" w:hAnsi="仿宋"/>
          <w:caps w:val="0"/>
        </w:rPr>
        <w:snapToGrid w:val="0"/>
        <w:ind w:firstLine="640" w:firstLineChars="200"/>
        <w:textAlignment w:val="baseline"/>
      </w:pPr>
      <w:r w:rsidR="00d03683" w:rsidRPr="0048021e">
        <w:rPr>
          <w:rStyle w:val="NormalCharacter"/>
          <w:szCs w:val="32"/>
          <w:bCs/>
          <w:kern w:val="0"/>
          <w:lang w:val="en-US" w:eastAsia="zh-CN" w:bidi="ar-SA"/>
          <w:b w:val="0"/>
          <w:i w:val="0"/>
          <w:sz w:val="32"/>
          <w:spacing w:val="0"/>
          <w:w w:val="100"/>
          <w:rFonts w:ascii="仿宋_GB2312" w:cs="Times New Roman" w:eastAsia="仿宋_GB2312" w:hAnsi="仿宋"/>
          <w:caps w:val="0"/>
        </w:rPr>
        <w:t xml:space="preserve">2020年市财政批复先进制造业发展资金预算金额94586万元，执行金额83819.47万元，执行率88.62%，具体内容详见下表1：</w:t>
      </w:r>
    </w:p>
    <w:p>
      <w:pPr>
        <w:pStyle w:val="UserStyle_7"/>
        <w:widowControl/>
        <w:jc w:val="center"/>
        <w:spacing w:before="0" w:beforeAutospacing="0" w:after="0" w:afterAutospacing="0" w:line="600" w:lineRule="exact"/>
        <w:rPr>
          <w:rStyle w:val="NormalCharacter"/>
          <w:szCs w:val="30"/>
          <w:bCs/>
          <w:kern w:val="0"/>
          <w:lang w:val="en-US" w:eastAsia="zh-CN" w:bidi="ar-SA"/>
          <w:b w:val="0"/>
          <w:i w:val="0"/>
          <w:sz w:val="30"/>
          <w:spacing w:val="0"/>
          <w:w w:val="100"/>
          <w:rFonts w:ascii="黑体" w:cs="黑体" w:eastAsia="黑体" w:hAnsi="黑体"/>
          <w:caps w:val="0"/>
        </w:rPr>
        <w:snapToGrid w:val="0"/>
        <w:textAlignment w:val="baseline"/>
      </w:pPr>
      <w:r w:rsidR="00d03683" w:rsidRPr="00b84323">
        <w:rPr>
          <w:rStyle w:val="NormalCharacter"/>
          <w:szCs w:val="30"/>
          <w:bCs/>
          <w:kern w:val="0"/>
          <w:lang w:val="en-US" w:eastAsia="zh-CN" w:bidi="ar-SA"/>
          <w:b w:val="0"/>
          <w:i w:val="0"/>
          <w:sz w:val="30"/>
          <w:spacing w:val="0"/>
          <w:w w:val="100"/>
          <w:rFonts w:ascii="黑体" w:cs="黑体" w:eastAsia="黑体" w:hAnsi="黑体"/>
          <w:caps w:val="0"/>
        </w:rPr>
        <w:t xml:space="preserve">表1 2020年先进制造业发展资金投入及使用情况</w:t>
      </w:r>
    </w:p>
    <w:tbl>
      <w:tblPr>
        <w:tblW w:type="dxa" w:w="8657"/>
        <w:tblLook w:val="ffff"/>
        <w:tblBorders>
          <w:top w:val="nil"/>
          <w:left w:val="nil"/>
          <w:bottom w:val="nil"/>
          <w:right w:val="nil"/>
          <w:insideH w:val="nil"/>
          <w:insideV w:val="nil"/>
        </w:tblBorders>
        <w:tblLayout w:type="fixed"/>
        <w:tblCellMar>
          <w:left w:w="0" w:type="dxa"/>
          <w:right w:w="0" w:type="dxa"/>
        </w:tblCellMar>
      </w:tblPr>
      <w:tblGrid>
        <w:gridCol w:w="611"/>
        <w:gridCol w:w="3825"/>
        <w:gridCol w:w="1312"/>
        <w:gridCol w:w="1647"/>
        <w:gridCol w:w="1262"/>
      </w:tblGrid>
      <w:tr>
        <w:trPr>
          <w:tblHeade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序号</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项目名称</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预算金额</w:t>
            </w:r>
          </w:p>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（万元）</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执行金额</w:t>
            </w:r>
          </w:p>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（万元）</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执行率</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1</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技术改造综合奖补资金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40275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40135.28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99.65%</w:t>
            </w:r>
          </w:p>
        </w:tc>
      </w:tr>
      <w:tr>
        <w:trPr>
          <w:wAfter w:w="0" w:type="dxa"/>
          <w:trHeight w:val="567" w:hRule="atLeast"/>
        </w:trPr>
        <w:tc>
          <w:tcPr>
            <w:textDirection w:val="lrTb"/>
            <w:vAlign w:val="center"/>
            <w:tcW w:type="dxa" w:w="611"/>
            <w:tcBorders>
              <w:top w:space="0" w:color="000000" w:val="single" w:sz="4"/>
              <w:left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2</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9c43a1" w:rsidRPr="00d335f5">
              <w:rPr>
                <w:rStyle w:val="NormalCharacter"/>
                <w:szCs w:val="20"/>
                <w:kern w:val="0"/>
                <w:lang w:val="en-US" w:eastAsia="zh-CN"/>
                <w:b w:val="0"/>
                <w:i w:val="0"/>
                <w:sz w:val="20"/>
                <w:spacing w:val="0"/>
                <w:w w:val="100"/>
                <w:rFonts w:ascii="宋体" w:eastAsia="宋体" w:hAnsi="宋体"/>
                <w:caps w:val="0"/>
              </w:rPr>
              <w:t xml:space="preserve">※</w:t>
            </w:r>
            <w:r w:rsidR="00d03683" w:rsidRPr="00d335f5">
              <w:rPr>
                <w:rStyle w:val="NormalCharacter"/>
                <w:szCs w:val="24"/>
                <w:kern w:val="0"/>
                <w:lang w:val="en-US" w:eastAsia="zh-CN"/>
                <w:b w:val="0"/>
                <w:i w:val="0"/>
                <w:sz w:val="24"/>
                <w:spacing w:val="0"/>
                <w:w w:val="100"/>
                <w:rFonts w:ascii="宋体" w:eastAsia="宋体" w:hAnsi="宋体"/>
                <w:caps w:val="0"/>
              </w:rPr>
              <w:t xml:space="preserve">化工产业转型升级资金</w:t>
            </w:r>
          </w:p>
        </w:tc>
        <w:tc>
          <w:tcPr>
            <w:textDirection w:val="lrTb"/>
            <w:vAlign w:val="center"/>
            <w:tcW w:type="dxa" w:w="1312"/>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4560 </w:t>
            </w:r>
          </w:p>
        </w:tc>
        <w:tc>
          <w:tcPr>
            <w:textDirection w:val="lrTb"/>
            <w:vAlign w:val="center"/>
            <w:tcW w:type="dxa" w:w="1647"/>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3850 </w:t>
            </w:r>
          </w:p>
        </w:tc>
        <w:tc>
          <w:tcPr>
            <w:textDirection w:val="lrTb"/>
            <w:vAlign w:val="center"/>
            <w:tcW w:type="dxa" w:w="1262"/>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84.43%</w:t>
            </w:r>
          </w:p>
        </w:tc>
      </w:tr>
      <w:tr>
        <w:trPr>
          <w:wAfter w:w="0" w:type="dxa"/>
          <w:trHeight w:val="567" w:hRule="atLeast"/>
        </w:trPr>
        <w:tc>
          <w:tcPr>
            <w:textDirection w:val="lrTb"/>
            <w:vAlign w:val="center"/>
            <w:tcW w:type="dxa" w:w="611"/>
            <w:tcBorders>
              <w:top w:space="0" w:color="000000" w:val="single" w:sz="4"/>
              <w:left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3</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“机器换人”奖补资金</w:t>
            </w:r>
          </w:p>
        </w:tc>
        <w:tc>
          <w:tcPr>
            <w:textDirection w:val="lrTb"/>
            <w:vAlign w:val="center"/>
            <w:tcW w:type="dxa" w:w="1312"/>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1684</w:t>
            </w:r>
          </w:p>
        </w:tc>
        <w:tc>
          <w:tcPr>
            <w:textDirection w:val="lrTb"/>
            <w:vAlign w:val="center"/>
            <w:tcW w:type="dxa" w:w="1647"/>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1591 </w:t>
            </w:r>
          </w:p>
        </w:tc>
        <w:tc>
          <w:tcPr>
            <w:textDirection w:val="lrTb"/>
            <w:vAlign w:val="center"/>
            <w:tcW w:type="dxa" w:w="1262"/>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94.48%</w:t>
            </w:r>
          </w:p>
        </w:tc>
      </w:tr>
      <w:tr>
        <w:trPr>
          <w:wAfter w:w="0" w:type="dxa"/>
          <w:trHeight w:val="567" w:hRule="atLeast"/>
        </w:trPr>
        <w:tc>
          <w:tcPr>
            <w:textDirection w:val="lrTb"/>
            <w:vAlign w:val="center"/>
            <w:tcW w:type="dxa" w:w="611"/>
            <w:tcBorders>
              <w:top w:space="0" w:color="000000" w:val="single" w:sz="4"/>
              <w:left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4</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规模以上工业企业奖励资金</w:t>
            </w:r>
          </w:p>
        </w:tc>
        <w:tc>
          <w:tcPr>
            <w:textDirection w:val="lrTb"/>
            <w:vAlign w:val="center"/>
            <w:tcW w:type="dxa" w:w="1312"/>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3260 </w:t>
            </w:r>
          </w:p>
        </w:tc>
        <w:tc>
          <w:tcPr>
            <w:textDirection w:val="lrTb"/>
            <w:vAlign w:val="center"/>
            <w:tcW w:type="dxa" w:w="1647"/>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3260 </w:t>
            </w:r>
          </w:p>
        </w:tc>
        <w:tc>
          <w:tcPr>
            <w:textDirection w:val="lrTb"/>
            <w:vAlign w:val="center"/>
            <w:tcW w:type="dxa" w:w="1262"/>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5</w:t>
            </w:r>
          </w:p>
        </w:tc>
        <w:tc>
          <w:tcPr>
            <w:textDirection w:val="lrTb"/>
            <w:vAlign w:val="center"/>
            <w:tcW w:type="dxa" w:w="3825"/>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制造业单项冠军示范企业奖励资金</w:t>
            </w:r>
          </w:p>
        </w:tc>
        <w:tc>
          <w:tcPr>
            <w:textDirection w:val="lrTb"/>
            <w:vAlign w:val="center"/>
            <w:tcW w:type="dxa" w:w="1312"/>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400</w:t>
            </w:r>
          </w:p>
        </w:tc>
        <w:tc>
          <w:tcPr>
            <w:textDirection w:val="lrTb"/>
            <w:vAlign w:val="center"/>
            <w:tcW w:type="dxa" w:w="1647"/>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400 </w:t>
            </w:r>
          </w:p>
        </w:tc>
        <w:tc>
          <w:tcPr>
            <w:textDirection w:val="lrTb"/>
            <w:vAlign w:val="center"/>
            <w:tcW w:type="dxa" w:w="1262"/>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6</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智能制造标杆企业奖补资金</w:t>
            </w:r>
          </w:p>
        </w:tc>
        <w:tc>
          <w:tcPr>
            <w:textDirection w:val="lrTb"/>
            <w:vAlign w:val="center"/>
            <w:tcW w:type="dxa" w:w="1312"/>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600</w:t>
            </w:r>
          </w:p>
        </w:tc>
        <w:tc>
          <w:tcPr>
            <w:textDirection w:val="lrTb"/>
            <w:vAlign w:val="center"/>
            <w:tcW w:type="dxa" w:w="1647"/>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600 </w:t>
            </w:r>
          </w:p>
        </w:tc>
        <w:tc>
          <w:tcPr>
            <w:textDirection w:val="lrTb"/>
            <w:vAlign w:val="center"/>
            <w:tcW w:type="dxa" w:w="1262"/>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7</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首台（套）技术装备奖补资金</w:t>
            </w:r>
          </w:p>
        </w:tc>
        <w:tc>
          <w:tcPr>
            <w:textDirection w:val="lrTb"/>
            <w:vAlign w:val="center"/>
            <w:tcW w:type="dxa" w:w="1312"/>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1935 </w:t>
            </w:r>
          </w:p>
        </w:tc>
        <w:tc>
          <w:tcPr>
            <w:textDirection w:val="lrTb"/>
            <w:vAlign w:val="center"/>
            <w:tcW w:type="dxa" w:w="1647"/>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1860 </w:t>
            </w:r>
          </w:p>
        </w:tc>
        <w:tc>
          <w:tcPr>
            <w:textDirection w:val="lrTb"/>
            <w:vAlign w:val="center"/>
            <w:tcW w:type="dxa" w:w="1262"/>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96.12%</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8</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持制造业与互联网融合发展应用试点示范项目奖补资金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5365</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5300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98.79%</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9</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两化融合奖补资金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2454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2454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10</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两化融合(平台)奖补资金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694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347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50%</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11</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企业上云奖补资金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210</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210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12</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仿制药一致性评价奖励资金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150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50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33.33%</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13</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蓝色药库开发计划资金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420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420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14</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软件与信息产业专项资金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3900</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3886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99.64%</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15</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设计创新专项资金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1125</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1125</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16</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支持企业参与军品研制补贴资金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423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423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17</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工业品牌宣传推广资金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2100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1931.43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91.97%</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18</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品牌奖励资金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2680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2620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97.76%</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19</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老城区企业搬迁改造资金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18180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9185.76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50.53%</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20</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技术改造贴息资金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871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871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21</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智能制造试点示范奖励资金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300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300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22</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工联院山东分中心建设运营维护资金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3000</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3000</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100%</w:t>
            </w:r>
          </w:p>
        </w:tc>
      </w:tr>
      <w:tr>
        <w:trPr>
          <w:wAfter w:w="0" w:type="dxa"/>
          <w:trHeight w:val="567" w:hRule="atLeast"/>
        </w:trPr>
        <w:tc>
          <w:tcPr>
            <w:textDirection w:val="lrTb"/>
            <w:vAlign w:val="center"/>
            <w:tcW w:type="dxa" w:w="4436"/>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 w:val="1"/>
                <w:i w:val="0"/>
                <w:sz w:val="24"/>
                <w:spacing w:val="0"/>
                <w:w w:val="100"/>
                <w:rFonts w:ascii="宋体" w:cs="宋体" w:eastAsia="宋体" w:hAnsi="宋体"/>
                <w:caps w:val="0"/>
              </w:rPr>
              <w:snapToGrid w:val="0"/>
              <w:textAlignment w:val="center"/>
            </w:pPr>
            <w:r w:rsidR="00d03683" w:rsidRPr="00b84323">
              <w:rPr>
                <w:rStyle w:val="NormalCharacter"/>
                <w:szCs w:val="24"/>
                <w:bCs/>
                <w:kern w:val="0"/>
                <w:lang w:val="en-US" w:eastAsia="zh-CN"/>
                <w:b w:val="1"/>
                <w:i w:val="0"/>
                <w:sz w:val="24"/>
                <w:spacing w:val="0"/>
                <w:w w:val="100"/>
                <w:rFonts w:ascii="宋体" w:cs="宋体" w:eastAsia="宋体" w:hAnsi="宋体"/>
                <w:caps w:val="0"/>
              </w:rPr>
              <w:t xml:space="preserve">合计</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 w:val="1"/>
                <w:i w:val="0"/>
                <w:sz w:val="24"/>
                <w:spacing w:val="0"/>
                <w:w w:val="100"/>
                <w:rFonts w:ascii="宋体" w:cs="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94586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 w:val="1"/>
                <w:i w:val="0"/>
                <w:sz w:val="24"/>
                <w:spacing w:val="0"/>
                <w:w w:val="100"/>
                <w:rFonts w:ascii="宋体" w:cs="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83819.47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 w:val="1"/>
                <w:i w:val="0"/>
                <w:sz w:val="24"/>
                <w:spacing w:val="0"/>
                <w:w w:val="100"/>
                <w:rFonts w:ascii="宋体" w:cs="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88.62%</w:t>
            </w:r>
          </w:p>
        </w:tc>
      </w:tr>
    </w:tbl>
    <w:p w:rsidP="009c43a1">
      <w:pPr>
        <w:pStyle w:val="Normal"/>
        <w:jc w:val="both"/>
        <w:spacing w:before="0" w:beforeAutospacing="0" w:after="0" w:afterAutospacing="0" w:lineRule="auto" w:line="240"/>
        <w:rPr>
          <w:rStyle w:val="NormalCharacter"/>
          <w:szCs w:val="24"/>
          <w:kern w:val="2"/>
          <w:lang w:val="en-US" w:eastAsia="zh-CN" w:bidi="ar-SA"/>
          <w:b w:val="0"/>
          <w:i w:val="0"/>
          <w:sz w:val="30"/>
          <w:spacing w:val="0"/>
          <w:w w:val="100"/>
          <w:rFonts w:ascii="楷体_GB2312" w:eastAsia="楷体_GB2312"/>
          <w:caps w:val="0"/>
        </w:rPr>
        <w:snapToGrid/>
        <w:textAlignment w:val="baseline"/>
      </w:pPr>
      <w:r w:rsidR="009c43a1" w:rsidRPr="00d335f5">
        <w:rPr>
          <w:rStyle w:val="NormalCharacter"/>
          <w:szCs w:val="24"/>
          <w:kern w:val="2"/>
          <w:lang w:val="en-US" w:eastAsia="zh-CN" w:bidi="ar-SA"/>
          <w:b w:val="0"/>
          <w:i w:val="0"/>
          <w:sz w:val="24"/>
          <w:spacing w:val="0"/>
          <w:w w:val="100"/>
          <w:rFonts w:ascii="宋体" w:eastAsia="宋体" w:hAnsi="宋体"/>
          <w:caps w:val="0"/>
        </w:rPr>
        <w:t xml:space="preserve">注:序号2“化工产业转型升级资金”，由市化工专项行动办会同市财政局研究制定实施细则，并具体组织实施。因市化工专项行动办设在市工业和信息化局，该项资金纳入市工业和信息化局先进制造业发展资金统一管理。</w:t>
      </w:r>
    </w:p>
    <w:p w:rsidP="00c05507">
      <w:pPr>
        <w:pStyle w:val="UserStyle_7"/>
        <w:widowControl/>
        <w:jc w:val="both"/>
        <w:spacing w:before="0" w:beforeAutospacing="0" w:after="0" w:afterAutospacing="0" w:line="580" w:lineRule="exact"/>
        <w:rPr>
          <w:rStyle w:val="NormalCharacter"/>
          <w:szCs w:val="32"/>
          <w:kern w:val="0"/>
          <w:lang w:val="en-US" w:eastAsia="zh-CN" w:bidi="ar-SA"/>
          <w:b w:val="0"/>
          <w:i w:val="0"/>
          <w:sz w:val="32"/>
          <w:spacing w:val="0"/>
          <w:w w:val="100"/>
          <w:rFonts w:ascii="楷体_GB2312" w:eastAsia="楷体_GB2312"/>
          <w:caps w:val="0"/>
        </w:rPr>
        <w:snapToGrid w:val="0"/>
        <w:ind w:firstLine="640" w:firstLineChars="200"/>
        <w:textAlignment w:val="baseline"/>
        <w:framePr/>
      </w:pPr>
      <w:r w:rsidR="00d03683" w:rsidRPr="00c05507">
        <w:rPr>
          <w:rStyle w:val="NormalCharacter"/>
          <w:szCs w:val="32"/>
          <w:kern w:val="0"/>
          <w:lang w:val="en-US" w:eastAsia="zh-CN" w:bidi="ar-SA"/>
          <w:b w:val="0"/>
          <w:i w:val="0"/>
          <w:sz w:val="32"/>
          <w:spacing w:val="0"/>
          <w:w w:val="100"/>
          <w:rFonts w:ascii="楷体_GB2312" w:eastAsia="楷体_GB2312"/>
          <w:caps w:val="0"/>
        </w:rPr>
        <w:t xml:space="preserve">（二）项目绩效目标</w:t>
      </w:r>
    </w:p>
    <w:p>
      <w:pPr>
        <w:pStyle w:val="Normal"/>
        <w:jc w:val="both"/>
        <w:spacing w:before="0" w:beforeAutospacing="0" w:after="0" w:afterAutospacing="0" w:line="600" w:lineRule="exact"/>
        <w:rPr>
          <w:rStyle w:val="NormalCharacter"/>
          <w:szCs w:val="30"/>
          <w:bCs/>
          <w:kern w:val="2"/>
          <w:lang w:val="en-US" w:eastAsia="zh-CN" w:bidi="ar-SA"/>
          <w:b w:val="1"/>
          <w:i w:val="0"/>
          <w:sz w:val="30"/>
          <w:spacing w:val="0"/>
          <w:w w:val="100"/>
          <w:rFonts w:ascii="仿宋_GB2312" w:cs="Times New Roman" w:eastAsia="仿宋_GB2312"/>
          <w:caps w:val="0"/>
        </w:rPr>
        <w:snapToGrid w:val="0"/>
        <w:ind w:firstLine="602" w:firstLineChars="200"/>
        <w:textAlignment w:val="baseline"/>
      </w:pPr>
      <w:r w:rsidR="00d03683" w:rsidRPr="00b84323">
        <w:rPr>
          <w:rStyle w:val="NormalCharacter"/>
          <w:szCs w:val="30"/>
          <w:bCs/>
          <w:kern w:val="2"/>
          <w:lang w:val="en-US" w:eastAsia="zh-CN" w:bidi="ar-SA"/>
          <w:b w:val="1"/>
          <w:i w:val="0"/>
          <w:sz w:val="30"/>
          <w:spacing w:val="0"/>
          <w:w w:val="100"/>
          <w:rFonts w:ascii="仿宋_GB2312" w:cs="Times New Roman" w:eastAsia="仿宋_GB2312"/>
          <w:caps w:val="0"/>
        </w:rPr>
        <w:t xml:space="preserve">1.总体目标</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围绕加快新旧动能转换，积极推进产业集群高端化、企业群体规模化发展，进一步提升我市先进制造业发展水平，推动我市制造业水平向国际先进水平靠拢。</w:t>
      </w:r>
    </w:p>
    <w:p>
      <w:pPr>
        <w:pStyle w:val="Normal"/>
        <w:jc w:val="both"/>
        <w:spacing w:before="0" w:beforeAutospacing="0" w:after="0" w:afterAutospacing="0" w:line="600" w:lineRule="exact"/>
        <w:rPr>
          <w:rStyle w:val="NormalCharacter"/>
          <w:szCs w:val="30"/>
          <w:bCs/>
          <w:kern w:val="2"/>
          <w:lang w:val="en-US" w:eastAsia="zh-CN" w:bidi="ar-SA"/>
          <w:b w:val="1"/>
          <w:i w:val="0"/>
          <w:sz w:val="30"/>
          <w:spacing w:val="0"/>
          <w:w w:val="100"/>
          <w:rFonts w:ascii="仿宋_GB2312" w:cs="Times New Roman" w:eastAsia="仿宋_GB2312"/>
          <w:caps w:val="0"/>
        </w:rPr>
        <w:snapToGrid w:val="0"/>
        <w:ind w:firstLine="602" w:firstLineChars="200"/>
        <w:textAlignment w:val="baseline"/>
      </w:pPr>
      <w:r w:rsidR="00d03683" w:rsidRPr="00b84323">
        <w:rPr>
          <w:rStyle w:val="NormalCharacter"/>
          <w:szCs w:val="30"/>
          <w:bCs/>
          <w:kern w:val="2"/>
          <w:lang w:val="en-US" w:eastAsia="zh-CN" w:bidi="ar-SA"/>
          <w:b w:val="1"/>
          <w:i w:val="0"/>
          <w:sz w:val="30"/>
          <w:spacing w:val="0"/>
          <w:w w:val="100"/>
          <w:rFonts w:ascii="仿宋_GB2312" w:cs="Times New Roman" w:eastAsia="仿宋_GB2312"/>
          <w:caps w:val="0"/>
        </w:rPr>
        <w:t xml:space="preserve">2.2020年度绩效目标</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落实中央、省、市决策部署，全力打好“高端制造业+人工智能”攻势，突出“运行保障、存量变革、增量崛起、融合带动、生态优化”五条主线，把稳定存量作为稳工业的根基，改造提升传统产业，提高企业核心竞争力，为213家企业兑现奖补资金，滚动推进技改重点项目，推动制造业技改投资持续增长；把项目作为拓增量的关键，加强顶层设计，精准“双招双引”，高端要素、新兴产业加快集聚；发布工业互联网三年攻坚方案，举办世界工业互联网大会，沪深青三市生态共建，成立中国工业互联网百人会；聚焦企业关切，全力成就企业家、真情厚待投资者，多措并举稳增长、促投资、抢风口、抓服务，确保工业实现量的持续增长和质的稳步提升，推进新旧动能转换和制造业高质量发展，打造世界工业互联网之都。</w:t>
      </w:r>
    </w:p>
    <w:p>
      <w:pPr>
        <w:pStyle w:val="Normal"/>
        <w:jc w:val="both"/>
        <w:spacing w:before="0" w:beforeAutospacing="0" w:after="0" w:afterAutospacing="0" w:line="600" w:lineRule="exact"/>
        <w:rPr>
          <w:rStyle w:val="NormalCharacter"/>
          <w:szCs w:val="30"/>
          <w:kern w:val="2"/>
          <w:lang w:val="en-US" w:eastAsia="zh-CN" w:bidi="ar-SA"/>
          <w:b w:val="0"/>
          <w:i w:val="0"/>
          <w:sz w:val="30"/>
          <w:spacing w:val="0"/>
          <w:w w:val="100"/>
          <w:rFonts w:ascii="黑体" w:eastAsia="黑体" w:hAnsi="黑体"/>
          <w:caps w:val="0"/>
        </w:rPr>
        <w:snapToGrid w:val="0"/>
        <w:ind w:firstLine="600" w:firstLineChars="200"/>
        <w:textAlignment w:val="baseline"/>
        <w:framePr/>
      </w:pPr>
      <w:r w:rsidR="00d03683" w:rsidRPr="00b84323">
        <w:rPr>
          <w:rStyle w:val="NormalCharacter"/>
          <w:szCs w:val="30"/>
          <w:kern w:val="2"/>
          <w:lang w:val="en-US" w:eastAsia="zh-CN" w:bidi="ar-SA"/>
          <w:b w:val="0"/>
          <w:i w:val="0"/>
          <w:sz w:val="30"/>
          <w:spacing w:val="0"/>
          <w:w w:val="100"/>
          <w:rFonts w:ascii="黑体" w:eastAsia="黑体" w:hAnsi="黑体"/>
          <w:caps w:val="0"/>
        </w:rPr>
        <w:t xml:space="preserve">二、绩效评价工作开展情况</w:t>
      </w:r>
    </w:p>
    <w:p w:rsidP="00c05507">
      <w:pPr>
        <w:pStyle w:val="UserStyle_7"/>
        <w:widowControl/>
        <w:jc w:val="both"/>
        <w:spacing w:before="0" w:beforeAutospacing="0" w:after="0" w:afterAutospacing="0" w:line="580" w:lineRule="exact"/>
        <w:rPr>
          <w:rStyle w:val="NormalCharacter"/>
          <w:szCs w:val="32"/>
          <w:kern w:val="0"/>
          <w:lang w:val="en-US" w:eastAsia="zh-CN" w:bidi="ar-SA"/>
          <w:b w:val="0"/>
          <w:i w:val="0"/>
          <w:sz w:val="32"/>
          <w:spacing w:val="0"/>
          <w:w w:val="100"/>
          <w:rFonts w:ascii="楷体_GB2312" w:eastAsia="楷体_GB2312"/>
          <w:caps w:val="0"/>
        </w:rPr>
        <w:snapToGrid w:val="0"/>
        <w:ind w:firstLine="640" w:firstLineChars="200"/>
        <w:textAlignment w:val="baseline"/>
        <w:framePr/>
      </w:pPr>
      <w:r w:rsidR="00d03683" w:rsidRPr="00c05507">
        <w:rPr>
          <w:rStyle w:val="NormalCharacter"/>
          <w:szCs w:val="32"/>
          <w:kern w:val="0"/>
          <w:lang w:val="en-US" w:eastAsia="zh-CN" w:bidi="ar-SA"/>
          <w:b w:val="0"/>
          <w:i w:val="0"/>
          <w:sz w:val="32"/>
          <w:spacing w:val="0"/>
          <w:w w:val="100"/>
          <w:rFonts w:ascii="楷体_GB2312" w:eastAsia="楷体_GB2312"/>
          <w:caps w:val="0"/>
        </w:rPr>
        <w:t xml:space="preserve">（一）绩效评价目的、对象和范围</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为加强专项资金管理，通过评价，客观公正地反映先进制造业发展资金的年度绩效目标完成情况，督促其更好地发挥资金效益。</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评价对象为青岛市2020年度预算安排的先进制造业发展资金的使用绩效，评价范围包括22个子项目，由青岛市工业和信息化局承担（详见表1）。</w:t>
      </w:r>
    </w:p>
    <w:p w:rsidP="00c05507">
      <w:pPr>
        <w:pStyle w:val="UserStyle_7"/>
        <w:widowControl/>
        <w:jc w:val="both"/>
        <w:spacing w:before="0" w:beforeAutospacing="0" w:after="0" w:afterAutospacing="0" w:line="580" w:lineRule="exact"/>
        <w:rPr>
          <w:rStyle w:val="NormalCharacter"/>
          <w:szCs w:val="32"/>
          <w:kern w:val="0"/>
          <w:lang w:val="en-US" w:eastAsia="zh-CN" w:bidi="ar-SA"/>
          <w:b w:val="0"/>
          <w:i w:val="0"/>
          <w:sz w:val="32"/>
          <w:spacing w:val="0"/>
          <w:w w:val="100"/>
          <w:rFonts w:ascii="楷体_GB2312" w:eastAsia="楷体_GB2312"/>
          <w:caps w:val="0"/>
        </w:rPr>
        <w:snapToGrid w:val="0"/>
        <w:ind w:firstLine="640" w:firstLineChars="200"/>
        <w:textAlignment w:val="baseline"/>
        <w:framePr/>
      </w:pPr>
      <w:r w:rsidR="00d03683" w:rsidRPr="00c05507">
        <w:rPr>
          <w:rStyle w:val="NormalCharacter"/>
          <w:szCs w:val="32"/>
          <w:kern w:val="0"/>
          <w:lang w:val="en-US" w:eastAsia="zh-CN" w:bidi="ar-SA"/>
          <w:b w:val="0"/>
          <w:i w:val="0"/>
          <w:sz w:val="32"/>
          <w:spacing w:val="0"/>
          <w:w w:val="100"/>
          <w:rFonts w:ascii="楷体_GB2312" w:eastAsia="楷体_GB2312"/>
          <w:caps w:val="0"/>
        </w:rPr>
        <w:t xml:space="preserve">（二）绩效评价原则、评价指标体系、评价方法、评价标准等</w:t>
      </w:r>
    </w:p>
    <w:p>
      <w:pPr>
        <w:pStyle w:val="Normal"/>
        <w:jc w:val="both"/>
        <w:spacing w:before="0" w:beforeAutospacing="0" w:after="0" w:afterAutospacing="0" w:line="560" w:lineRule="exact"/>
        <w:rPr>
          <w:rStyle w:val="NormalCharacter"/>
          <w:szCs w:val="30"/>
          <w:bCs/>
          <w:kern w:val="2"/>
          <w:lang w:val="en-US" w:eastAsia="zh-CN" w:bidi="ar-SA"/>
          <w:b w:val="1"/>
          <w:i w:val="0"/>
          <w:sz w:val="30"/>
          <w:spacing w:val="0"/>
          <w:w w:val="100"/>
          <w:rFonts w:ascii="仿宋_GB2312" w:cs="Times New Roman" w:eastAsia="仿宋_GB2312"/>
          <w:caps w:val="0"/>
        </w:rPr>
        <w:snapToGrid w:val="0"/>
        <w:ind w:firstLine="602" w:firstLineChars="200"/>
        <w:textAlignment w:val="baseline"/>
      </w:pPr>
      <w:r w:rsidR="00d03683" w:rsidRPr="00b84323">
        <w:rPr>
          <w:rStyle w:val="NormalCharacter"/>
          <w:szCs w:val="30"/>
          <w:bCs/>
          <w:kern w:val="2"/>
          <w:lang w:val="en-US" w:eastAsia="zh-CN" w:bidi="ar-SA"/>
          <w:b w:val="1"/>
          <w:i w:val="0"/>
          <w:sz w:val="30"/>
          <w:spacing w:val="0"/>
          <w:w w:val="100"/>
          <w:rFonts w:ascii="仿宋_GB2312" w:cs="Times New Roman" w:eastAsia="仿宋_GB2312"/>
          <w:caps w:val="0"/>
        </w:rPr>
        <w:t xml:space="preserve">1.评价原则</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（1）科学规范原则。严格执行规定的程序，按照科学可行的要求，采用定量与定性分析相结合的方法开展绩效评价工作。</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（2）绩效相关原则。针对具体支出及其产出绩效进行评价，评价结果清晰反映支出和产出绩效之间的紧密对应关系。</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（3）政策相符原则。项目评价实施工作严格执行有关政策和管理规定。</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（4）依据充分原则。绩效评价所涉及的绩效报告，法律政策文件，项目计划及资金的确定与调整，项目验收与项目成果等依据充分。</w:t>
      </w:r>
    </w:p>
    <w:p>
      <w:pPr>
        <w:pStyle w:val="Normal"/>
        <w:jc w:val="both"/>
        <w:spacing w:before="0" w:beforeAutospacing="0" w:after="0" w:afterAutospacing="0" w:line="600" w:lineRule="exact"/>
        <w:rPr>
          <w:rStyle w:val="NormalCharacter"/>
          <w:szCs w:val="30"/>
          <w:bCs/>
          <w:kern w:val="2"/>
          <w:lang w:val="en-US" w:eastAsia="zh-CN" w:bidi="ar-SA"/>
          <w:b w:val="1"/>
          <w:i w:val="0"/>
          <w:sz w:val="30"/>
          <w:spacing w:val="0"/>
          <w:w w:val="100"/>
          <w:rFonts w:ascii="仿宋_GB2312" w:cs="Times New Roman" w:eastAsia="仿宋_GB2312"/>
          <w:caps w:val="0"/>
        </w:rPr>
        <w:snapToGrid w:val="0"/>
        <w:ind w:firstLine="602" w:firstLineChars="200"/>
        <w:textAlignment w:val="baseline"/>
      </w:pPr>
      <w:r w:rsidR="00d03683" w:rsidRPr="00b84323">
        <w:rPr>
          <w:rStyle w:val="NormalCharacter"/>
          <w:szCs w:val="30"/>
          <w:bCs/>
          <w:kern w:val="2"/>
          <w:lang w:val="en-US" w:eastAsia="zh-CN" w:bidi="ar-SA"/>
          <w:b w:val="1"/>
          <w:i w:val="0"/>
          <w:sz w:val="30"/>
          <w:spacing w:val="0"/>
          <w:w w:val="100"/>
          <w:rFonts w:ascii="仿宋_GB2312" w:cs="Times New Roman" w:eastAsia="仿宋_GB2312"/>
          <w:caps w:val="0"/>
        </w:rPr>
        <w:t xml:space="preserve">2.评价指标体系</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本次评价依据青岛市财政局制定的《分领域专项资金绩效评价指标体系》进行评价。具体指标体系详见附件1、附件2。</w:t>
      </w:r>
    </w:p>
    <w:p>
      <w:pPr>
        <w:pStyle w:val="Normal"/>
        <w:jc w:val="both"/>
        <w:spacing w:before="0" w:beforeAutospacing="0" w:after="0" w:afterAutospacing="0" w:line="600" w:lineRule="exact"/>
        <w:rPr>
          <w:rStyle w:val="NormalCharacter"/>
          <w:szCs w:val="30"/>
          <w:bCs/>
          <w:kern w:val="2"/>
          <w:lang w:val="en-US" w:eastAsia="zh-CN" w:bidi="ar-SA"/>
          <w:b w:val="1"/>
          <w:i w:val="0"/>
          <w:sz w:val="30"/>
          <w:spacing w:val="0"/>
          <w:w w:val="100"/>
          <w:rFonts w:ascii="仿宋_GB2312" w:cs="Times New Roman" w:eastAsia="仿宋_GB2312"/>
          <w:caps w:val="0"/>
        </w:rPr>
        <w:snapToGrid w:val="0"/>
        <w:ind w:firstLine="602" w:firstLineChars="200"/>
        <w:textAlignment w:val="baseline"/>
      </w:pPr>
      <w:r w:rsidR="00d03683" w:rsidRPr="00b84323">
        <w:rPr>
          <w:rStyle w:val="NormalCharacter"/>
          <w:szCs w:val="30"/>
          <w:bCs/>
          <w:kern w:val="2"/>
          <w:lang w:val="en-US" w:eastAsia="zh-CN" w:bidi="ar-SA"/>
          <w:b w:val="1"/>
          <w:i w:val="0"/>
          <w:sz w:val="30"/>
          <w:spacing w:val="0"/>
          <w:w w:val="100"/>
          <w:rFonts w:ascii="仿宋_GB2312" w:cs="Times New Roman" w:eastAsia="仿宋_GB2312"/>
          <w:caps w:val="0"/>
        </w:rPr>
        <w:t xml:space="preserve">3.评价方法</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本次评价主要运用比较法、因素分析法、公众评判法和标杆管理法等方法，遵循“客观、公正、科学、规范”的原则，通过对专项资金的决策、过程、产出、效益的比较和分析，对资金进行综合评价。根据二级评价指标对项目分别进行打分，并以此评价结果为依据，对照一级评价指标体系，根据资金权重加权汇总，得出最终评价结果。</w:t>
      </w:r>
    </w:p>
    <w:p>
      <w:pPr>
        <w:pStyle w:val="Normal"/>
        <w:jc w:val="both"/>
        <w:spacing w:before="0" w:beforeAutospacing="0" w:after="0" w:afterAutospacing="0" w:line="600" w:lineRule="exact"/>
        <w:rPr>
          <w:rStyle w:val="NormalCharacter"/>
          <w:szCs w:val="30"/>
          <w:bCs/>
          <w:kern w:val="2"/>
          <w:lang w:val="en-US" w:eastAsia="zh-CN" w:bidi="ar-SA"/>
          <w:b w:val="1"/>
          <w:i w:val="0"/>
          <w:sz w:val="30"/>
          <w:spacing w:val="0"/>
          <w:w w:val="100"/>
          <w:rFonts w:ascii="仿宋_GB2312" w:cs="Times New Roman" w:eastAsia="仿宋_GB2312"/>
          <w:caps w:val="0"/>
        </w:rPr>
        <w:snapToGrid w:val="0"/>
        <w:ind w:firstLine="602" w:firstLineChars="200"/>
        <w:textAlignment w:val="baseline"/>
      </w:pPr>
      <w:r w:rsidR="00d03683" w:rsidRPr="00b84323">
        <w:rPr>
          <w:rStyle w:val="NormalCharacter"/>
          <w:szCs w:val="30"/>
          <w:bCs/>
          <w:kern w:val="2"/>
          <w:lang w:val="en-US" w:eastAsia="zh-CN" w:bidi="ar-SA"/>
          <w:b w:val="1"/>
          <w:i w:val="0"/>
          <w:sz w:val="30"/>
          <w:spacing w:val="0"/>
          <w:w w:val="100"/>
          <w:rFonts w:ascii="仿宋_GB2312" w:cs="Times New Roman" w:eastAsia="仿宋_GB2312"/>
          <w:caps w:val="0"/>
        </w:rPr>
        <w:t xml:space="preserve">4.评价标准</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评价标准包括计划标准、行业标准和历史标准，根据相关法律法规、项目绩效目标及相关管理办法，确定绩效评价标准。</w:t>
      </w:r>
    </w:p>
    <w:p>
      <w:pPr>
        <w:pStyle w:val="Normal"/>
        <w:jc w:val="both"/>
        <w:numPr>
          <w:ilvl w:val="0"/>
          <w:numId w:val="1"/>
        </w:numPr>
        <w:spacing w:before="0" w:beforeAutospacing="0" w:after="0" w:afterAutospacing="0" w:line="600" w:lineRule="exact"/>
        <w:rPr>
          <w:rStyle w:val="NormalCharacter"/>
          <w:szCs w:val="32"/>
          <w:kern w:val="0"/>
          <w:lang w:val="en-US" w:eastAsia="zh-CN" w:bidi="ar-SA"/>
          <w:b w:val="0"/>
          <w:i w:val="0"/>
          <w:sz w:val="32"/>
          <w:spacing w:val="0"/>
          <w:w w:val="100"/>
          <w:rFonts w:ascii="楷体_GB2312" w:eastAsia="楷体_GB2312"/>
          <w:caps w:val="0"/>
        </w:rPr>
        <w:snapToGrid w:val="0"/>
        <w:ind w:firstLine="640" w:firstLineChars="200"/>
        <w:textAlignment w:val="baseline"/>
      </w:pPr>
      <w:r w:rsidR="00d03683" w:rsidRPr="00c05507">
        <w:rPr>
          <w:rStyle w:val="NormalCharacter"/>
          <w:szCs w:val="32"/>
          <w:kern w:val="0"/>
          <w:lang w:val="en-US" w:eastAsia="zh-CN" w:bidi="ar-SA"/>
          <w:b w:val="0"/>
          <w:i w:val="0"/>
          <w:sz w:val="32"/>
          <w:spacing w:val="0"/>
          <w:w w:val="100"/>
          <w:rFonts w:ascii="楷体_GB2312" w:eastAsia="楷体_GB2312"/>
          <w:caps w:val="0"/>
        </w:rPr>
        <w:t xml:space="preserve">绩效评价工作过程</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584" w:firstLineChars="200"/>
        <w:textAlignment w:val="baseline"/>
      </w:pPr>
      <w:r w:rsidR="00d03683" w:rsidRPr="00b84323">
        <w:rPr>
          <w:rStyle w:val="NormalCharacter"/>
          <w:szCs w:val="30"/>
          <w:kern w:val="2"/>
          <w:lang w:val="en-US" w:eastAsia="zh-CN" w:bidi="ar-SA"/>
          <w:b w:val="0"/>
          <w:i w:val="0"/>
          <w:sz w:val="30"/>
          <w:spacing w:val="-4"/>
          <w:w w:val="100"/>
          <w:rFonts w:ascii="仿宋_GB2312" w:eastAsia="仿宋_GB2312" w:hAnsi="微软雅黑"/>
          <w:caps w:val="0"/>
        </w:rPr>
        <w:t xml:space="preserve">（</w:t>
      </w:r>
      <w:r w:rsidR="00d03683" w:rsidRPr="0048021e">
        <w:rPr>
          <w:rStyle w:val="NormalCharacter"/>
          <w:szCs w:val="32"/>
          <w:kern w:val="2"/>
          <w:lang w:val="en-US" w:eastAsia="zh-CN" w:bidi="ar-SA"/>
          <w:b w:val="0"/>
          <w:i w:val="0"/>
          <w:sz w:val="32"/>
          <w:spacing w:val="0"/>
          <w:w w:val="100"/>
          <w:rFonts w:ascii="仿宋_GB2312" w:eastAsia="仿宋_GB2312"/>
          <w:caps w:val="0"/>
        </w:rPr>
        <w:t xml:space="preserve">1）前期准备</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收集、整理和分析专项资料，完成基础数据表、调查问卷等的设计，明确评价思路、指标体系、评价方法等内容。</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（2）绩效评价</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对2020年度先进制造业发展资金涉及的项目进行绩效评价，核实项目资金管理使用、实施记录、档案资料、进展情况和效果等。</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（3）综合分析和撰写报告。撰写绩效评价报告，按期出具绩效评价报告结论。</w:t>
      </w:r>
    </w:p>
    <w:p>
      <w:pPr>
        <w:pStyle w:val="Normal"/>
        <w:jc w:val="both"/>
        <w:spacing w:before="0" w:beforeAutospacing="0" w:after="0" w:afterAutospacing="0" w:line="600" w:lineRule="exact"/>
        <w:rPr>
          <w:rStyle w:val="NormalCharacter"/>
          <w:szCs w:val="30"/>
          <w:kern w:val="2"/>
          <w:lang w:val="en-US" w:eastAsia="zh-CN" w:bidi="ar-SA"/>
          <w:b w:val="0"/>
          <w:i w:val="0"/>
          <w:sz w:val="30"/>
          <w:spacing w:val="0"/>
          <w:w w:val="100"/>
          <w:rFonts w:ascii="仿宋_GB2312" w:eastAsia="仿宋_GB2312"/>
          <w:caps w:val="0"/>
        </w:rPr>
        <w:snapToGrid w:val="0"/>
        <w:ind w:firstLine="600" w:firstLineChars="200"/>
        <w:textAlignment w:val="baseline"/>
        <w:framePr/>
      </w:pPr>
      <w:r w:rsidR="00d03683" w:rsidRPr="00b84323">
        <w:rPr>
          <w:rStyle w:val="NormalCharacter"/>
          <w:szCs w:val="30"/>
          <w:kern w:val="2"/>
          <w:lang w:val="en-US" w:eastAsia="zh-CN" w:bidi="ar-SA"/>
          <w:b w:val="0"/>
          <w:i w:val="0"/>
          <w:sz w:val="30"/>
          <w:spacing w:val="0"/>
          <w:w w:val="100"/>
          <w:rFonts w:ascii="黑体" w:eastAsia="黑体" w:hAnsi="黑体"/>
          <w:caps w:val="0"/>
        </w:rPr>
        <w:t xml:space="preserve">三、综合评价情况及评价结论</w:t>
      </w:r>
    </w:p>
    <w:p w:rsidP="00c05507">
      <w:pPr>
        <w:pStyle w:val="UserStyle_7"/>
        <w:widowControl/>
        <w:jc w:val="both"/>
        <w:spacing w:before="0" w:beforeAutospacing="0" w:after="0" w:afterAutospacing="0" w:line="580" w:lineRule="exact"/>
        <w:rPr>
          <w:rStyle w:val="NormalCharacter"/>
          <w:szCs w:val="32"/>
          <w:kern w:val="0"/>
          <w:lang w:val="en-US" w:eastAsia="zh-CN" w:bidi="ar-SA"/>
          <w:b w:val="0"/>
          <w:i w:val="0"/>
          <w:sz w:val="32"/>
          <w:spacing w:val="0"/>
          <w:w w:val="100"/>
          <w:rFonts w:ascii="楷体_GB2312" w:eastAsia="楷体_GB2312"/>
          <w:caps w:val="0"/>
        </w:rPr>
        <w:snapToGrid w:val="0"/>
        <w:ind w:firstLine="640" w:firstLineChars="200"/>
        <w:textAlignment w:val="baseline"/>
        <w:framePr/>
      </w:pPr>
      <w:r w:rsidR="00d03683" w:rsidRPr="00c05507">
        <w:rPr>
          <w:rStyle w:val="NormalCharacter"/>
          <w:szCs w:val="32"/>
          <w:kern w:val="0"/>
          <w:lang w:val="en-US" w:eastAsia="zh-CN" w:bidi="ar-SA"/>
          <w:b w:val="0"/>
          <w:i w:val="0"/>
          <w:sz w:val="32"/>
          <w:spacing w:val="0"/>
          <w:w w:val="100"/>
          <w:rFonts w:ascii="楷体_GB2312" w:eastAsia="楷体_GB2312"/>
          <w:caps w:val="0"/>
        </w:rPr>
        <w:t xml:space="preserve">（一）资金总体评价结论</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经综合评价确定，2020年先进制造业发展资金的绩效得分为94.76分，绩效等级为“优”，详见下表2。</w:t>
      </w:r>
    </w:p>
    <w:p>
      <w:pPr>
        <w:pStyle w:val="Normal"/>
        <w:jc w:val="center"/>
        <w:spacing w:before="0" w:beforeAutospacing="0" w:after="0" w:afterAutospacing="0" w:line="600" w:lineRule="exact"/>
        <w:rPr>
          <w:rStyle w:val="NormalCharacter"/>
          <w:szCs w:val="30"/>
          <w:kern w:val="2"/>
          <w:lang w:val="en-US" w:eastAsia="zh-CN" w:bidi="ar-SA"/>
          <w:b w:val="0"/>
          <w:i w:val="0"/>
          <w:sz w:val="30"/>
          <w:spacing w:val="0"/>
          <w:w w:val="100"/>
          <w:rFonts w:ascii="黑体" w:eastAsia="黑体" w:hAnsi="宋体"/>
          <w:caps w:val="0"/>
        </w:rPr>
        <w:snapToGrid w:val="0"/>
        <w:textAlignment w:val="baseline"/>
      </w:pPr>
      <w:r w:rsidR="00d03683" w:rsidRPr="00b84323">
        <w:rPr>
          <w:rStyle w:val="NormalCharacter"/>
          <w:szCs w:val="30"/>
          <w:bCs/>
          <w:kern w:val="2"/>
          <w:lang w:val="en-US" w:eastAsia="zh-CN"/>
          <w:b w:val="0"/>
          <w:i w:val="0"/>
          <w:sz w:val="30"/>
          <w:spacing w:val="0"/>
          <w:w w:val="100"/>
          <w:rFonts w:ascii="黑体" w:cs="黑体" w:eastAsia="黑体" w:hAnsi="宋体"/>
          <w:caps w:val="0"/>
        </w:rPr>
        <w:t xml:space="preserve">表2 2020年先进制造业发展资金</w:t>
      </w:r>
    </w:p>
    <w:p>
      <w:pPr>
        <w:pStyle w:val="Normal"/>
        <w:jc w:val="center"/>
        <w:spacing w:before="0" w:beforeAutospacing="0" w:after="0" w:afterAutospacing="0" w:line="600" w:lineRule="exact"/>
        <w:rPr>
          <w:rStyle w:val="NormalCharacter"/>
          <w:szCs w:val="30"/>
          <w:kern w:val="2"/>
          <w:lang w:val="en-US" w:eastAsia="zh-CN"/>
          <w:b w:val="0"/>
          <w:i w:val="0"/>
          <w:sz w:val="30"/>
          <w:spacing w:val="0"/>
          <w:w w:val="100"/>
          <w:rFonts w:ascii="黑体" w:eastAsia="黑体" w:hAnsi="宋体"/>
          <w:caps w:val="0"/>
        </w:rPr>
        <w:snapToGrid w:val="0"/>
        <w:ind w:firstLine="795" w:firstLineChars="265"/>
        <w:textAlignment w:val="baseline"/>
      </w:pPr>
      <w:r w:rsidR="00d03683" w:rsidRPr="00b84323">
        <w:rPr>
          <w:rStyle w:val="NormalCharacter"/>
          <w:szCs w:val="30"/>
          <w:bCs/>
          <w:kern w:val="2"/>
          <w:lang w:val="en-US" w:eastAsia="zh-CN"/>
          <w:b w:val="0"/>
          <w:i w:val="0"/>
          <w:sz w:val="30"/>
          <w:spacing w:val="0"/>
          <w:w w:val="100"/>
          <w:rFonts w:ascii="黑体" w:cs="黑体" w:eastAsia="黑体" w:hAnsi="宋体"/>
          <w:caps w:val="0"/>
        </w:rPr>
        <w:t xml:space="preserve">绩效评价</w:t>
      </w:r>
      <w:r w:rsidR="00d03683" w:rsidRPr="00b84323">
        <w:rPr>
          <w:rStyle w:val="NormalCharacter"/>
          <w:szCs w:val="30"/>
          <w:kern w:val="2"/>
          <w:lang w:val="en-US" w:eastAsia="zh-CN"/>
          <w:b w:val="0"/>
          <w:i w:val="0"/>
          <w:sz w:val="30"/>
          <w:spacing w:val="0"/>
          <w:w w:val="100"/>
          <w:rFonts w:ascii="黑体" w:eastAsia="黑体" w:hAnsi="宋体"/>
          <w:caps w:val="0"/>
        </w:rPr>
        <w:t xml:space="preserve">综合得分情况表</w:t>
      </w:r>
    </w:p>
    <w:tbl>
      <w:tblPr>
        <w:tblW w:type="dxa" w:w="9043"/>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555"/>
        <w:gridCol w:w="1417"/>
        <w:gridCol w:w="1418"/>
        <w:gridCol w:w="1559"/>
        <w:gridCol w:w="1559"/>
        <w:gridCol w:w="1535"/>
      </w:tblGrid>
      <w:tr>
        <w:trPr>
          <w:trHeight w:val="567" w:hRule="atLeast"/>
        </w:trPr>
        <w:tc>
          <w:tcPr>
            <w:textDirection w:val="lrTb"/>
            <w:vAlign w:val="center"/>
            <w:tcW w:type="dxa" w:w="155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黑体" w:eastAsia="黑体" w:hAnsi="宋体"/>
                <w:caps w:val="0"/>
              </w:rPr>
              <w:snapToGrid/>
              <w:textAlignment w:val="baseline"/>
            </w:pPr>
            <w:r w:rsidR="00d03683" w:rsidRPr="00b84323">
              <w:rPr>
                <w:rStyle w:val="NormalCharacter"/>
                <w:szCs w:val="24"/>
                <w:kern w:val="2"/>
                <w:lang w:val="en-US" w:eastAsia="zh-CN"/>
                <w:b w:val="0"/>
                <w:i w:val="0"/>
                <w:sz w:val="24"/>
                <w:spacing w:val="0"/>
                <w:w w:val="100"/>
                <w:rFonts w:ascii="黑体" w:eastAsia="黑体" w:hAnsi="宋体"/>
                <w:caps w:val="0"/>
              </w:rPr>
              <w:t xml:space="preserve">指标</w:t>
            </w:r>
          </w:p>
        </w:tc>
        <w:tc>
          <w:tcPr>
            <w:textDirection w:val="lrTb"/>
            <w:vAlign w:val="center"/>
            <w:tcW w:type="dxa" w:w="141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黑体" w:eastAsia="黑体" w:hAnsi="宋体"/>
                <w:caps w:val="0"/>
              </w:rPr>
              <w:snapToGrid/>
              <w:textAlignment w:val="baseline"/>
            </w:pPr>
            <w:r w:rsidR="00d03683" w:rsidRPr="00b84323">
              <w:rPr>
                <w:rStyle w:val="NormalCharacter"/>
                <w:szCs w:val="24"/>
                <w:kern w:val="2"/>
                <w:lang w:val="en-US" w:eastAsia="zh-CN"/>
                <w:b w:val="0"/>
                <w:i w:val="0"/>
                <w:sz w:val="24"/>
                <w:spacing w:val="0"/>
                <w:w w:val="100"/>
                <w:rFonts w:ascii="黑体" w:eastAsia="黑体" w:hAnsi="宋体"/>
                <w:caps w:val="0"/>
              </w:rPr>
              <w:t xml:space="preserve">决策</w:t>
            </w:r>
          </w:p>
        </w:tc>
        <w:tc>
          <w:tcPr>
            <w:textDirection w:val="lrTb"/>
            <w:vAlign w:val="center"/>
            <w:tcW w:type="dxa" w:w="141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黑体" w:eastAsia="黑体" w:hAnsi="宋体"/>
                <w:caps w:val="0"/>
              </w:rPr>
              <w:snapToGrid/>
              <w:textAlignment w:val="baseline"/>
            </w:pPr>
            <w:r w:rsidR="00d03683" w:rsidRPr="00b84323">
              <w:rPr>
                <w:rStyle w:val="NormalCharacter"/>
                <w:szCs w:val="24"/>
                <w:kern w:val="2"/>
                <w:lang w:val="en-US" w:eastAsia="zh-CN"/>
                <w:b w:val="0"/>
                <w:i w:val="0"/>
                <w:sz w:val="24"/>
                <w:spacing w:val="0"/>
                <w:w w:val="100"/>
                <w:rFonts w:ascii="黑体" w:eastAsia="黑体" w:hAnsi="宋体"/>
                <w:caps w:val="0"/>
              </w:rPr>
              <w:t xml:space="preserve">过程</w:t>
            </w:r>
          </w:p>
        </w:tc>
        <w:tc>
          <w:tcPr>
            <w:textDirection w:val="lrTb"/>
            <w:vAlign w:val="center"/>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黑体" w:eastAsia="黑体" w:hAnsi="宋体"/>
                <w:caps w:val="0"/>
              </w:rPr>
              <w:snapToGrid/>
              <w:textAlignment w:val="baseline"/>
            </w:pPr>
            <w:r w:rsidR="00d03683" w:rsidRPr="00b84323">
              <w:rPr>
                <w:rStyle w:val="NormalCharacter"/>
                <w:szCs w:val="24"/>
                <w:kern w:val="2"/>
                <w:lang w:val="en-US" w:eastAsia="zh-CN"/>
                <w:b w:val="0"/>
                <w:i w:val="0"/>
                <w:sz w:val="24"/>
                <w:spacing w:val="0"/>
                <w:w w:val="100"/>
                <w:rFonts w:ascii="黑体" w:eastAsia="黑体" w:hAnsi="宋体"/>
                <w:caps w:val="0"/>
              </w:rPr>
              <w:t xml:space="preserve">产出</w:t>
            </w:r>
          </w:p>
        </w:tc>
        <w:tc>
          <w:tcPr>
            <w:textDirection w:val="lrTb"/>
            <w:vAlign w:val="center"/>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黑体" w:eastAsia="黑体" w:hAnsi="宋体"/>
                <w:caps w:val="0"/>
              </w:rPr>
              <w:snapToGrid/>
              <w:textAlignment w:val="baseline"/>
            </w:pPr>
            <w:r w:rsidR="00d03683" w:rsidRPr="00b84323">
              <w:rPr>
                <w:rStyle w:val="NormalCharacter"/>
                <w:szCs w:val="24"/>
                <w:kern w:val="2"/>
                <w:lang w:val="en-US" w:eastAsia="zh-CN"/>
                <w:b w:val="0"/>
                <w:i w:val="0"/>
                <w:sz w:val="24"/>
                <w:spacing w:val="0"/>
                <w:w w:val="100"/>
                <w:rFonts w:ascii="黑体" w:eastAsia="黑体" w:hAnsi="宋体"/>
                <w:caps w:val="0"/>
              </w:rPr>
              <w:t xml:space="preserve">效益</w:t>
            </w:r>
          </w:p>
        </w:tc>
        <w:tc>
          <w:tcPr>
            <w:textDirection w:val="lrTb"/>
            <w:vAlign w:val="center"/>
            <w:tcW w:type="dxa" w:w="153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黑体" w:eastAsia="黑体" w:hAnsi="宋体"/>
                <w:caps w:val="0"/>
              </w:rPr>
              <w:snapToGrid/>
              <w:textAlignment w:val="baseline"/>
            </w:pPr>
            <w:r w:rsidR="00d03683" w:rsidRPr="00b84323">
              <w:rPr>
                <w:rStyle w:val="NormalCharacter"/>
                <w:szCs w:val="24"/>
                <w:kern w:val="2"/>
                <w:lang w:val="en-US" w:eastAsia="zh-CN"/>
                <w:b w:val="0"/>
                <w:i w:val="0"/>
                <w:sz w:val="24"/>
                <w:spacing w:val="0"/>
                <w:w w:val="100"/>
                <w:rFonts w:ascii="黑体" w:eastAsia="黑体" w:hAnsi="宋体"/>
                <w:caps w:val="0"/>
              </w:rPr>
              <w:t xml:space="preserve">合计</w:t>
            </w:r>
          </w:p>
        </w:tc>
      </w:tr>
      <w:tr>
        <w:trPr>
          <w:trHeight w:val="567" w:hRule="atLeast"/>
        </w:trPr>
        <w:tc>
          <w:tcPr>
            <w:textDirection w:val="lrTb"/>
            <w:vAlign w:val="center"/>
            <w:tcW w:type="dxa" w:w="155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bCs/>
                <w:kern w:val="2"/>
                <w:lang w:val="en-US" w:eastAsia="zh-CN" w:bidi="ar-SA"/>
                <w:b w:val="0"/>
                <w:i w:val="0"/>
                <w:sz w:val="24"/>
                <w:spacing w:val="0"/>
                <w:w w:val="100"/>
                <w:rFonts w:ascii="宋体" w:cs="宋体" w:eastAsia="宋体" w:hAnsi="宋体"/>
                <w:caps w:val="0"/>
              </w:rPr>
              <w:snapToGrid/>
              <w:textAlignment w:val="baseline"/>
            </w:pPr>
            <w:r w:rsidR="00d03683" w:rsidRPr="00b84323">
              <w:rPr>
                <w:rStyle w:val="NormalCharacter"/>
                <w:szCs w:val="24"/>
                <w:bCs/>
                <w:kern w:val="2"/>
                <w:lang w:val="en-US" w:eastAsia="zh-CN"/>
                <w:b w:val="0"/>
                <w:i w:val="0"/>
                <w:sz w:val="24"/>
                <w:spacing w:val="0"/>
                <w:w w:val="100"/>
                <w:rFonts w:ascii="宋体" w:cs="宋体" w:eastAsia="宋体" w:hAnsi="宋体"/>
                <w:caps w:val="0"/>
              </w:rPr>
              <w:t xml:space="preserve">分值</w:t>
            </w:r>
          </w:p>
        </w:tc>
        <w:tc>
          <w:tcPr>
            <w:textDirection w:val="lrTb"/>
            <w:vAlign w:val="center"/>
            <w:tcW w:type="dxa" w:w="141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bCs/>
                <w:kern w:val="2"/>
                <w:lang w:val="en-US" w:eastAsia="zh-CN"/>
                <w:b w:val="0"/>
                <w:i w:val="0"/>
                <w:sz w:val="24"/>
                <w:spacing w:val="0"/>
                <w:w w:val="100"/>
                <w:rFonts w:ascii="宋体" w:cs="宋体" w:eastAsia="宋体" w:hAnsi="宋体"/>
                <w:caps w:val="0"/>
              </w:rPr>
              <w:snapToGrid/>
              <w:textAlignment w:val="baseline"/>
            </w:pPr>
            <w:r w:rsidR="00d03683" w:rsidRPr="00b84323">
              <w:rPr>
                <w:rStyle w:val="NormalCharacter"/>
                <w:szCs w:val="24"/>
                <w:bCs/>
                <w:kern w:val="2"/>
                <w:lang w:val="en-US" w:eastAsia="zh-CN"/>
                <w:b w:val="0"/>
                <w:i w:val="0"/>
                <w:sz w:val="24"/>
                <w:spacing w:val="0"/>
                <w:w w:val="100"/>
                <w:rFonts w:ascii="宋体" w:cs="宋体" w:eastAsia="宋体" w:hAnsi="宋体"/>
                <w:caps w:val="0"/>
              </w:rPr>
              <w:t xml:space="preserve">20</w:t>
            </w:r>
          </w:p>
        </w:tc>
        <w:tc>
          <w:tcPr>
            <w:textDirection w:val="lrTb"/>
            <w:vAlign w:val="center"/>
            <w:tcW w:type="dxa" w:w="141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bCs/>
                <w:kern w:val="2"/>
                <w:lang w:val="en-US" w:eastAsia="zh-CN"/>
                <w:b w:val="0"/>
                <w:i w:val="0"/>
                <w:sz w:val="24"/>
                <w:spacing w:val="0"/>
                <w:w w:val="100"/>
                <w:rFonts w:ascii="宋体" w:cs="宋体" w:eastAsia="宋体" w:hAnsi="宋体"/>
                <w:caps w:val="0"/>
              </w:rPr>
              <w:snapToGrid/>
              <w:textAlignment w:val="baseline"/>
            </w:pPr>
            <w:r w:rsidR="00d03683" w:rsidRPr="00b84323">
              <w:rPr>
                <w:rStyle w:val="NormalCharacter"/>
                <w:szCs w:val="24"/>
                <w:bCs/>
                <w:kern w:val="2"/>
                <w:lang w:val="en-US" w:eastAsia="zh-CN"/>
                <w:b w:val="0"/>
                <w:i w:val="0"/>
                <w:sz w:val="24"/>
                <w:spacing w:val="0"/>
                <w:w w:val="100"/>
                <w:rFonts w:ascii="宋体" w:cs="宋体" w:eastAsia="宋体" w:hAnsi="宋体"/>
                <w:caps w:val="0"/>
              </w:rPr>
              <w:t xml:space="preserve">20</w:t>
            </w:r>
          </w:p>
        </w:tc>
        <w:tc>
          <w:tcPr>
            <w:textDirection w:val="lrTb"/>
            <w:vAlign w:val="center"/>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bCs/>
                <w:kern w:val="2"/>
                <w:lang w:val="en-US" w:eastAsia="zh-CN"/>
                <w:b w:val="0"/>
                <w:i w:val="0"/>
                <w:sz w:val="24"/>
                <w:spacing w:val="0"/>
                <w:w w:val="100"/>
                <w:rFonts w:ascii="宋体" w:cs="宋体" w:eastAsia="宋体" w:hAnsi="宋体"/>
                <w:caps w:val="0"/>
              </w:rPr>
              <w:snapToGrid/>
              <w:textAlignment w:val="baseline"/>
            </w:pPr>
            <w:r w:rsidR="00d03683" w:rsidRPr="00b84323">
              <w:rPr>
                <w:rStyle w:val="NormalCharacter"/>
                <w:szCs w:val="24"/>
                <w:bCs/>
                <w:kern w:val="2"/>
                <w:lang w:val="en-US" w:eastAsia="zh-CN"/>
                <w:b w:val="0"/>
                <w:i w:val="0"/>
                <w:sz w:val="24"/>
                <w:spacing w:val="0"/>
                <w:w w:val="100"/>
                <w:rFonts w:ascii="宋体" w:cs="宋体" w:eastAsia="宋体" w:hAnsi="宋体"/>
                <w:caps w:val="0"/>
              </w:rPr>
              <w:t xml:space="preserve">25</w:t>
            </w:r>
          </w:p>
        </w:tc>
        <w:tc>
          <w:tcPr>
            <w:textDirection w:val="lrTb"/>
            <w:vAlign w:val="center"/>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bCs/>
                <w:kern w:val="2"/>
                <w:lang w:val="en-US" w:eastAsia="zh-CN"/>
                <w:b w:val="0"/>
                <w:i w:val="0"/>
                <w:sz w:val="24"/>
                <w:spacing w:val="0"/>
                <w:w w:val="100"/>
                <w:rFonts w:ascii="宋体" w:cs="宋体" w:eastAsia="宋体" w:hAnsi="宋体"/>
                <w:caps w:val="0"/>
              </w:rPr>
              <w:snapToGrid/>
              <w:textAlignment w:val="baseline"/>
            </w:pPr>
            <w:r w:rsidR="00d03683" w:rsidRPr="00b84323">
              <w:rPr>
                <w:rStyle w:val="NormalCharacter"/>
                <w:szCs w:val="24"/>
                <w:bCs/>
                <w:kern w:val="2"/>
                <w:lang w:val="en-US" w:eastAsia="zh-CN"/>
                <w:b w:val="0"/>
                <w:i w:val="0"/>
                <w:sz w:val="24"/>
                <w:spacing w:val="0"/>
                <w:w w:val="100"/>
                <w:rFonts w:ascii="宋体" w:cs="宋体" w:eastAsia="宋体" w:hAnsi="宋体"/>
                <w:caps w:val="0"/>
              </w:rPr>
              <w:t xml:space="preserve">35</w:t>
            </w:r>
          </w:p>
        </w:tc>
        <w:tc>
          <w:tcPr>
            <w:textDirection w:val="lrTb"/>
            <w:vAlign w:val="center"/>
            <w:tcW w:type="dxa" w:w="153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bCs/>
                <w:kern w:val="2"/>
                <w:lang w:val="en-US" w:eastAsia="zh-CN"/>
                <w:b w:val="0"/>
                <w:i w:val="0"/>
                <w:sz w:val="24"/>
                <w:spacing w:val="0"/>
                <w:w w:val="100"/>
                <w:rFonts w:ascii="宋体" w:cs="宋体" w:eastAsia="宋体" w:hAnsi="宋体"/>
                <w:caps w:val="0"/>
              </w:rPr>
              <w:snapToGrid/>
              <w:textAlignment w:val="baseline"/>
            </w:pPr>
            <w:r w:rsidR="00d03683" w:rsidRPr="00b84323">
              <w:rPr>
                <w:rStyle w:val="NormalCharacter"/>
                <w:szCs w:val="24"/>
                <w:bCs/>
                <w:kern w:val="2"/>
                <w:lang w:val="en-US" w:eastAsia="zh-CN"/>
                <w:b w:val="0"/>
                <w:i w:val="0"/>
                <w:sz w:val="24"/>
                <w:spacing w:val="0"/>
                <w:w w:val="100"/>
                <w:rFonts w:ascii="宋体" w:cs="宋体" w:eastAsia="宋体" w:hAnsi="宋体"/>
                <w:caps w:val="0"/>
              </w:rPr>
              <w:t xml:space="preserve">100</w:t>
            </w:r>
          </w:p>
        </w:tc>
      </w:tr>
      <w:tr>
        <w:trPr>
          <w:trHeight w:val="567" w:hRule="atLeast"/>
        </w:trPr>
        <w:tc>
          <w:tcPr>
            <w:textDirection w:val="lrTb"/>
            <w:vAlign w:val="center"/>
            <w:tcW w:type="dxa" w:w="155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宋体" w:eastAsia="宋体" w:hAnsi="宋体"/>
                <w:caps w:val="0"/>
              </w:rPr>
              <w:snapToGrid/>
              <w:textAlignment w:val="baseline"/>
            </w:pPr>
            <w:r w:rsidR="00d03683" w:rsidRPr="00b84323">
              <w:rPr>
                <w:rStyle w:val="NormalCharacter"/>
                <w:szCs w:val="24"/>
                <w:kern w:val="2"/>
                <w:lang w:val="en-US" w:eastAsia="zh-CN"/>
                <w:b w:val="0"/>
                <w:i w:val="0"/>
                <w:sz w:val="24"/>
                <w:spacing w:val="0"/>
                <w:w w:val="100"/>
                <w:rFonts w:ascii="宋体" w:eastAsia="宋体" w:hAnsi="宋体"/>
                <w:caps w:val="0"/>
              </w:rPr>
              <w:t xml:space="preserve">得分</w:t>
            </w:r>
          </w:p>
        </w:tc>
        <w:tc>
          <w:tcPr>
            <w:textDirection w:val="lrTb"/>
            <w:vAlign w:val="center"/>
            <w:tcW w:type="dxa" w:w="141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bCs/>
                <w:kern w:val="2"/>
                <w:lang w:val="en-US" w:eastAsia="zh-CN"/>
                <w:b w:val="0"/>
                <w:i w:val="0"/>
                <w:sz w:val="24"/>
                <w:spacing w:val="0"/>
                <w:w w:val="100"/>
                <w:rFonts w:ascii="宋体" w:cs="宋体" w:eastAsia="宋体" w:hAnsi="宋体"/>
                <w:caps w:val="0"/>
              </w:rPr>
              <w:snapToGrid/>
              <w:textAlignment w:val="baseline"/>
            </w:pPr>
            <w:r w:rsidR="00d03683" w:rsidRPr="00b84323">
              <w:rPr>
                <w:rStyle w:val="NormalCharacter"/>
                <w:szCs w:val="24"/>
                <w:bCs/>
                <w:kern w:val="2"/>
                <w:lang w:val="en-US" w:eastAsia="zh-CN"/>
                <w:b w:val="0"/>
                <w:i w:val="0"/>
                <w:sz w:val="24"/>
                <w:spacing w:val="0"/>
                <w:w w:val="100"/>
                <w:rFonts w:ascii="宋体" w:cs="宋体" w:eastAsia="宋体" w:hAnsi="宋体"/>
                <w:caps w:val="0"/>
              </w:rPr>
              <w:t xml:space="preserve">18.28</w:t>
            </w:r>
          </w:p>
        </w:tc>
        <w:tc>
          <w:tcPr>
            <w:textDirection w:val="lrTb"/>
            <w:vAlign w:val="center"/>
            <w:tcW w:type="dxa" w:w="141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bCs/>
                <w:kern w:val="2"/>
                <w:lang w:val="en-US" w:eastAsia="zh-CN"/>
                <w:b w:val="0"/>
                <w:i w:val="0"/>
                <w:sz w:val="24"/>
                <w:spacing w:val="0"/>
                <w:w w:val="100"/>
                <w:rFonts w:ascii="宋体" w:cs="宋体" w:eastAsia="宋体" w:hAnsi="宋体"/>
                <w:caps w:val="0"/>
              </w:rPr>
              <w:snapToGrid/>
              <w:textAlignment w:val="baseline"/>
            </w:pPr>
            <w:r w:rsidR="00d03683" w:rsidRPr="00b84323">
              <w:rPr>
                <w:rStyle w:val="NormalCharacter"/>
                <w:szCs w:val="24"/>
                <w:bCs/>
                <w:kern w:val="2"/>
                <w:lang w:val="en-US" w:eastAsia="zh-CN"/>
                <w:b w:val="0"/>
                <w:i w:val="0"/>
                <w:sz w:val="24"/>
                <w:spacing w:val="0"/>
                <w:w w:val="100"/>
                <w:rFonts w:ascii="宋体" w:cs="宋体" w:eastAsia="宋体" w:hAnsi="宋体"/>
                <w:caps w:val="0"/>
              </w:rPr>
              <w:t xml:space="preserve">19.43</w:t>
            </w:r>
          </w:p>
        </w:tc>
        <w:tc>
          <w:tcPr>
            <w:textDirection w:val="lrTb"/>
            <w:vAlign w:val="center"/>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bCs/>
                <w:kern w:val="2"/>
                <w:lang w:val="en-US" w:eastAsia="zh-CN"/>
                <w:b w:val="0"/>
                <w:i w:val="0"/>
                <w:sz w:val="24"/>
                <w:spacing w:val="0"/>
                <w:w w:val="100"/>
                <w:rFonts w:ascii="宋体" w:cs="宋体" w:eastAsia="宋体" w:hAnsi="宋体"/>
                <w:caps w:val="0"/>
              </w:rPr>
              <w:snapToGrid/>
              <w:textAlignment w:val="baseline"/>
            </w:pPr>
            <w:r w:rsidR="00d03683" w:rsidRPr="00b84323">
              <w:rPr>
                <w:rStyle w:val="NormalCharacter"/>
                <w:szCs w:val="24"/>
                <w:bCs/>
                <w:kern w:val="2"/>
                <w:lang w:val="en-US" w:eastAsia="zh-CN"/>
                <w:b w:val="0"/>
                <w:i w:val="0"/>
                <w:sz w:val="24"/>
                <w:spacing w:val="0"/>
                <w:w w:val="100"/>
                <w:rFonts w:ascii="宋体" w:cs="宋体" w:eastAsia="宋体" w:hAnsi="宋体"/>
                <w:caps w:val="0"/>
              </w:rPr>
              <w:t xml:space="preserve">22.4</w:t>
            </w:r>
          </w:p>
        </w:tc>
        <w:tc>
          <w:tcPr>
            <w:textDirection w:val="lrTb"/>
            <w:vAlign w:val="center"/>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bCs/>
                <w:kern w:val="2"/>
                <w:lang w:val="en-US" w:eastAsia="zh-CN"/>
                <w:b w:val="0"/>
                <w:i w:val="0"/>
                <w:sz w:val="24"/>
                <w:spacing w:val="0"/>
                <w:w w:val="100"/>
                <w:rFonts w:ascii="宋体" w:cs="宋体" w:eastAsia="宋体" w:hAnsi="宋体"/>
                <w:caps w:val="0"/>
              </w:rPr>
              <w:snapToGrid/>
              <w:textAlignment w:val="baseline"/>
            </w:pPr>
            <w:r w:rsidR="00d03683" w:rsidRPr="00b84323">
              <w:rPr>
                <w:rStyle w:val="NormalCharacter"/>
                <w:szCs w:val="24"/>
                <w:bCs/>
                <w:kern w:val="2"/>
                <w:lang w:val="en-US" w:eastAsia="zh-CN"/>
                <w:b w:val="0"/>
                <w:i w:val="0"/>
                <w:sz w:val="24"/>
                <w:spacing w:val="0"/>
                <w:w w:val="100"/>
                <w:rFonts w:ascii="宋体" w:cs="宋体" w:eastAsia="宋体" w:hAnsi="宋体"/>
                <w:caps w:val="0"/>
              </w:rPr>
              <w:t xml:space="preserve">34.65</w:t>
            </w:r>
          </w:p>
        </w:tc>
        <w:tc>
          <w:tcPr>
            <w:textDirection w:val="lrTb"/>
            <w:vAlign w:val="center"/>
            <w:tcW w:type="dxa" w:w="153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bCs/>
                <w:kern w:val="2"/>
                <w:lang w:val="en-US" w:eastAsia="zh-CN"/>
                <w:b w:val="0"/>
                <w:i w:val="0"/>
                <w:sz w:val="24"/>
                <w:spacing w:val="0"/>
                <w:w w:val="100"/>
                <w:rFonts w:ascii="宋体" w:cs="宋体" w:eastAsia="宋体" w:hAnsi="宋体"/>
                <w:caps w:val="0"/>
              </w:rPr>
              <w:snapToGrid/>
              <w:textAlignment w:val="baseline"/>
            </w:pPr>
            <w:r w:rsidR="00d03683" w:rsidRPr="00b84323">
              <w:rPr>
                <w:rStyle w:val="NormalCharacter"/>
                <w:szCs w:val="24"/>
                <w:bCs/>
                <w:kern w:val="2"/>
                <w:lang w:val="en-US" w:eastAsia="zh-CN"/>
                <w:b w:val="0"/>
                <w:i w:val="0"/>
                <w:sz w:val="24"/>
                <w:spacing w:val="0"/>
                <w:w w:val="100"/>
                <w:rFonts w:ascii="宋体" w:cs="宋体" w:eastAsia="宋体" w:hAnsi="宋体"/>
                <w:caps w:val="0"/>
              </w:rPr>
              <w:t xml:space="preserve">94.76</w:t>
            </w:r>
          </w:p>
        </w:tc>
      </w:tr>
      <w:tr>
        <w:trPr>
          <w:trHeight w:val="567" w:hRule="atLeast"/>
        </w:trPr>
        <w:tc>
          <w:tcPr>
            <w:textDirection w:val="lrTb"/>
            <w:vAlign w:val="center"/>
            <w:tcW w:type="dxa" w:w="155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宋体" w:eastAsia="宋体" w:hAnsi="宋体"/>
                <w:caps w:val="0"/>
              </w:rPr>
              <w:snapToGrid/>
              <w:textAlignment w:val="baseline"/>
            </w:pPr>
            <w:r w:rsidR="00d03683" w:rsidRPr="00b84323">
              <w:rPr>
                <w:rStyle w:val="NormalCharacter"/>
                <w:szCs w:val="24"/>
                <w:kern w:val="2"/>
                <w:lang w:val="en-US" w:eastAsia="zh-CN"/>
                <w:b w:val="0"/>
                <w:i w:val="0"/>
                <w:sz w:val="24"/>
                <w:spacing w:val="0"/>
                <w:w w:val="100"/>
                <w:rFonts w:ascii="宋体" w:eastAsia="宋体" w:hAnsi="宋体"/>
                <w:caps w:val="0"/>
              </w:rPr>
              <w:t xml:space="preserve">得分率</w:t>
            </w:r>
          </w:p>
        </w:tc>
        <w:tc>
          <w:tcPr>
            <w:textDirection w:val="lrTb"/>
            <w:vAlign w:val="center"/>
            <w:tcW w:type="dxa" w:w="141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bCs/>
                <w:kern w:val="2"/>
                <w:lang w:val="en-US" w:eastAsia="zh-CN"/>
                <w:b w:val="0"/>
                <w:i w:val="0"/>
                <w:sz w:val="24"/>
                <w:spacing w:val="0"/>
                <w:w w:val="100"/>
                <w:rFonts w:ascii="宋体" w:cs="宋体" w:eastAsia="宋体" w:hAnsi="宋体"/>
                <w:caps w:val="0"/>
              </w:rPr>
              <w:snapToGrid/>
              <w:textAlignment w:val="baseline"/>
            </w:pPr>
            <w:r w:rsidR="00d03683" w:rsidRPr="00b84323">
              <w:rPr>
                <w:rStyle w:val="NormalCharacter"/>
                <w:szCs w:val="24"/>
                <w:bCs/>
                <w:kern w:val="2"/>
                <w:lang w:val="en-US" w:eastAsia="zh-CN"/>
                <w:b w:val="0"/>
                <w:i w:val="0"/>
                <w:sz w:val="24"/>
                <w:spacing w:val="0"/>
                <w:w w:val="100"/>
                <w:rFonts w:ascii="宋体" w:cs="宋体" w:eastAsia="宋体" w:hAnsi="宋体"/>
                <w:caps w:val="0"/>
              </w:rPr>
              <w:t xml:space="preserve">91.40%</w:t>
            </w:r>
          </w:p>
        </w:tc>
        <w:tc>
          <w:tcPr>
            <w:textDirection w:val="lrTb"/>
            <w:vAlign w:val="center"/>
            <w:tcW w:type="dxa" w:w="141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bCs/>
                <w:kern w:val="2"/>
                <w:lang w:val="en-US" w:eastAsia="zh-CN"/>
                <w:b w:val="0"/>
                <w:i w:val="0"/>
                <w:sz w:val="24"/>
                <w:spacing w:val="0"/>
                <w:w w:val="100"/>
                <w:rFonts w:ascii="宋体" w:cs="宋体" w:eastAsia="宋体" w:hAnsi="宋体"/>
                <w:caps w:val="0"/>
              </w:rPr>
              <w:snapToGrid/>
              <w:textAlignment w:val="baseline"/>
            </w:pPr>
            <w:r w:rsidR="00d03683" w:rsidRPr="00b84323">
              <w:rPr>
                <w:rStyle w:val="NormalCharacter"/>
                <w:szCs w:val="24"/>
                <w:bCs/>
                <w:kern w:val="2"/>
                <w:lang w:val="en-US" w:eastAsia="zh-CN"/>
                <w:b w:val="0"/>
                <w:i w:val="0"/>
                <w:sz w:val="24"/>
                <w:spacing w:val="0"/>
                <w:w w:val="100"/>
                <w:rFonts w:ascii="宋体" w:cs="宋体" w:eastAsia="宋体" w:hAnsi="宋体"/>
                <w:caps w:val="0"/>
              </w:rPr>
              <w:t xml:space="preserve">97.15%</w:t>
            </w:r>
          </w:p>
        </w:tc>
        <w:tc>
          <w:tcPr>
            <w:textDirection w:val="lrTb"/>
            <w:vAlign w:val="center"/>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bCs/>
                <w:kern w:val="2"/>
                <w:lang w:val="en-US" w:eastAsia="zh-CN"/>
                <w:b w:val="0"/>
                <w:i w:val="0"/>
                <w:sz w:val="24"/>
                <w:spacing w:val="0"/>
                <w:w w:val="100"/>
                <w:rFonts w:ascii="宋体" w:cs="宋体" w:eastAsia="宋体" w:hAnsi="宋体"/>
                <w:caps w:val="0"/>
              </w:rPr>
              <w:snapToGrid/>
              <w:textAlignment w:val="baseline"/>
            </w:pPr>
            <w:r w:rsidR="00d03683" w:rsidRPr="00b84323">
              <w:rPr>
                <w:rStyle w:val="NormalCharacter"/>
                <w:szCs w:val="24"/>
                <w:bCs/>
                <w:kern w:val="2"/>
                <w:lang w:val="en-US" w:eastAsia="zh-CN"/>
                <w:b w:val="0"/>
                <w:i w:val="0"/>
                <w:sz w:val="24"/>
                <w:spacing w:val="0"/>
                <w:w w:val="100"/>
                <w:rFonts w:ascii="宋体" w:cs="宋体" w:eastAsia="宋体" w:hAnsi="宋体"/>
                <w:caps w:val="0"/>
              </w:rPr>
              <w:t xml:space="preserve">89.6%</w:t>
            </w:r>
          </w:p>
        </w:tc>
        <w:tc>
          <w:tcPr>
            <w:textDirection w:val="lrTb"/>
            <w:vAlign w:val="center"/>
            <w:tcW w:type="dxa" w:w="155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bCs/>
                <w:kern w:val="2"/>
                <w:lang w:val="en-US" w:eastAsia="zh-CN"/>
                <w:b w:val="0"/>
                <w:i w:val="0"/>
                <w:sz w:val="24"/>
                <w:spacing w:val="0"/>
                <w:w w:val="100"/>
                <w:rFonts w:ascii="宋体" w:cs="宋体" w:eastAsia="宋体" w:hAnsi="宋体"/>
                <w:caps w:val="0"/>
              </w:rPr>
              <w:snapToGrid/>
              <w:textAlignment w:val="baseline"/>
            </w:pPr>
            <w:r w:rsidR="00d03683" w:rsidRPr="00b84323">
              <w:rPr>
                <w:rStyle w:val="NormalCharacter"/>
                <w:szCs w:val="24"/>
                <w:bCs/>
                <w:kern w:val="2"/>
                <w:lang w:val="en-US" w:eastAsia="zh-CN"/>
                <w:b w:val="0"/>
                <w:i w:val="0"/>
                <w:sz w:val="24"/>
                <w:spacing w:val="0"/>
                <w:w w:val="100"/>
                <w:rFonts w:ascii="宋体" w:cs="宋体" w:eastAsia="宋体" w:hAnsi="宋体"/>
                <w:caps w:val="0"/>
              </w:rPr>
              <w:t xml:space="preserve">99.00%</w:t>
            </w:r>
          </w:p>
        </w:tc>
        <w:tc>
          <w:tcPr>
            <w:textDirection w:val="lrTb"/>
            <w:vAlign w:val="center"/>
            <w:tcW w:type="dxa" w:w="153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bCs/>
                <w:kern w:val="2"/>
                <w:lang w:val="en-US" w:eastAsia="zh-CN"/>
                <w:b w:val="0"/>
                <w:i w:val="0"/>
                <w:sz w:val="24"/>
                <w:spacing w:val="0"/>
                <w:w w:val="100"/>
                <w:rFonts w:ascii="宋体" w:cs="宋体" w:eastAsia="宋体" w:hAnsi="宋体"/>
                <w:caps w:val="0"/>
              </w:rPr>
              <w:snapToGrid/>
              <w:textAlignment w:val="baseline"/>
            </w:pPr>
            <w:r w:rsidR="00d03683" w:rsidRPr="00b84323">
              <w:rPr>
                <w:rStyle w:val="NormalCharacter"/>
                <w:szCs w:val="24"/>
                <w:bCs/>
                <w:kern w:val="2"/>
                <w:lang w:val="en-US" w:eastAsia="zh-CN"/>
                <w:b w:val="0"/>
                <w:i w:val="0"/>
                <w:sz w:val="24"/>
                <w:spacing w:val="0"/>
                <w:w w:val="100"/>
                <w:rFonts w:ascii="宋体" w:cs="宋体" w:eastAsia="宋体" w:hAnsi="宋体"/>
                <w:caps w:val="0"/>
              </w:rPr>
              <w:t xml:space="preserve">94.76%</w:t>
            </w:r>
          </w:p>
        </w:tc>
      </w:tr>
    </w:tbl>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决策：项目立项依据充分，立项程序规范，根据奖补政策科学编制预算，资金分配合理，绩效目标合理性、绩效指标明确性有待进一步提高。</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过程：资金到位率100%，资金使用合规，管理制度健全，且能够有效执行。</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产出：产出项目质量达标、完成及时，普遍实际完成率较高，个别项目因疫情影响或客观原因未能完成。</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效果：项目经济效益、社会效益和生态效益明显，具有很好的可持续性，服务对象满意度较高。</w:t>
      </w:r>
    </w:p>
    <w:p>
      <w:pPr>
        <w:pStyle w:val="HtmlNormal"/>
        <w:widowControl/>
        <w:jc w:val="left"/>
        <w:spacing w:before="0" w:beforeAutospacing="0" w:after="0" w:afterAutospacing="0" w:line="600" w:lineRule="exact"/>
        <w:rPr>
          <w:rStyle w:val="NormalCharacter"/>
          <w:szCs w:val="32"/>
          <w:kern w:val="2"/>
          <w:lang w:val="en-US" w:eastAsia="zh-CN"/>
          <w:b w:val="0"/>
          <w:i w:val="0"/>
          <w:sz w:val="32"/>
          <w:spacing w:val="0"/>
          <w:w w:val="100"/>
          <w:rFonts w:ascii="仿宋_GB2312" w:eastAsia="仿宋_GB2312"/>
          <w:caps w:val="0"/>
        </w:rPr>
        <w:pBdr>
          <w:left val="nil"/>
          <w:right val="nil"/>
          <w:top val="nil"/>
          <w:bottom val="nil"/>
          <w:ind left="0" leftChars="" right="0" rightChars="" hanging="" hangingChars="" firstLine="602" firstLineChars="200"/>
        </w:pBdr>
        <w:snapToGrid w:val="0"/>
        <w:ind w:left="0" w:right="0" w:firstLine="602" w:firstLineChars="200"/>
        <w:textAlignment w:val="baseline"/>
      </w:pPr>
      <w:r w:rsidR="00d03683" w:rsidRPr="00b84323">
        <w:rPr>
          <w:rStyle w:val="NormalCharacter"/>
          <w:szCs w:val="30"/>
          <w:bCs/>
          <w:kern w:val="0"/>
          <w:lang w:val="en-US" w:eastAsia="zh-CN"/>
          <w:b w:val="1"/>
          <w:i w:val="0"/>
          <w:sz w:val="30"/>
          <w:spacing w:val="0"/>
          <w:w w:val="100"/>
          <w:rFonts w:ascii="仿宋_GB2312" w:cs="Times New Roman" w:eastAsia="仿宋_GB2312" w:hAnsi="Calibri"/>
          <w:caps w:val="0"/>
        </w:rPr>
        <w:t xml:space="preserve">下年预算安排建议：</w:t>
      </w:r>
      <w:r w:rsidR="00d03683" w:rsidRPr="0048021e">
        <w:rPr>
          <w:rStyle w:val="NormalCharacter"/>
          <w:szCs w:val="32"/>
          <w:kern w:val="2"/>
          <w:lang w:val="en-US" w:eastAsia="zh-CN"/>
          <w:b w:val="0"/>
          <w:i w:val="0"/>
          <w:sz w:val="32"/>
          <w:spacing w:val="0"/>
          <w:w w:val="100"/>
          <w:rFonts w:ascii="仿宋_GB2312" w:eastAsia="仿宋_GB2312"/>
          <w:caps w:val="0"/>
        </w:rPr>
        <w:t xml:space="preserve">鉴于先进制造业发展资金整体绩效等级为“优”，且项目实施能够有效推进新旧动能转换和制造业高质量发展，建议优先保障安排下年预算。</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楷体_GB2312" w:eastAsia="楷体_GB2312"/>
          <w:caps w:val="0"/>
        </w:rPr>
        <w:snapToGrid/>
        <w:ind w:firstLine="640" w:firstLineChars="200"/>
        <w:textAlignment w:val="baseline"/>
        <w:framePr/>
      </w:pPr>
      <w:r w:rsidR="00d03683" w:rsidRPr="00c05507">
        <w:rPr>
          <w:rStyle w:val="NormalCharacter"/>
          <w:szCs w:val="32"/>
          <w:kern w:val="0"/>
          <w:lang w:val="en-US" w:eastAsia="zh-CN" w:bidi="ar-SA"/>
          <w:b w:val="0"/>
          <w:i w:val="0"/>
          <w:sz w:val="32"/>
          <w:spacing w:val="0"/>
          <w:w w:val="100"/>
          <w:rFonts w:ascii="楷体_GB2312" w:eastAsia="楷体_GB2312"/>
          <w:caps w:val="0"/>
        </w:rPr>
        <w:t xml:space="preserve">（二）各明细项目预算执行情况</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2020年市财政批复先进制造业发展资金预算金额94586万元，执行金额83819.47万元，执行率88.62%，共包括22个子项目，各明细项目预算执行情况详见表1。</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楷体_GB2312" w:eastAsia="楷体_GB2312"/>
          <w:caps w:val="0"/>
        </w:rPr>
        <w:snapToGrid w:val="0"/>
        <w:ind w:firstLine="640" w:firstLineChars="200"/>
        <w:textAlignment w:val="baseline"/>
        <w:framePr/>
      </w:pPr>
      <w:r w:rsidR="00d03683" w:rsidRPr="00c05507">
        <w:rPr>
          <w:rStyle w:val="NormalCharacter"/>
          <w:szCs w:val="32"/>
          <w:kern w:val="0"/>
          <w:lang w:val="en-US" w:eastAsia="zh-CN" w:bidi="ar-SA"/>
          <w:b w:val="0"/>
          <w:i w:val="0"/>
          <w:sz w:val="32"/>
          <w:spacing w:val="0"/>
          <w:w w:val="100"/>
          <w:rFonts w:ascii="楷体_GB2312" w:eastAsia="楷体_GB2312"/>
          <w:caps w:val="0"/>
        </w:rPr>
        <w:t xml:space="preserve">（三）各明细项目评价得分情况</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根据评价指标体系对各明细项目进行综合评价，得出各明细项目得分，详见下表3。</w:t>
      </w:r>
    </w:p>
    <w:p>
      <w:pPr>
        <w:pStyle w:val="Normal"/>
        <w:jc w:val="center"/>
        <w:spacing w:before="0" w:beforeAutospacing="0" w:after="0" w:afterAutospacing="0" w:line="600" w:lineRule="exact"/>
        <w:rPr>
          <w:rStyle w:val="NormalCharacter"/>
          <w:szCs w:val="30"/>
          <w:bCs/>
          <w:kern w:val="2"/>
          <w:lang w:val="en-US" w:eastAsia="zh-CN"/>
          <w:b w:val="0"/>
          <w:i w:val="0"/>
          <w:sz w:val="30"/>
          <w:spacing w:val="0"/>
          <w:w w:val="100"/>
          <w:rFonts w:ascii="黑体" w:cs="黑体" w:eastAsia="黑体" w:hAnsi="宋体"/>
          <w:caps w:val="0"/>
        </w:rPr>
        <w:snapToGrid/>
        <w:textAlignment w:val="baseline"/>
      </w:pPr>
      <w:r w:rsidR="00d03683" w:rsidRPr="00b84323">
        <w:rPr>
          <w:rStyle w:val="NormalCharacter"/>
          <w:szCs w:val="30"/>
          <w:bCs/>
          <w:kern w:val="2"/>
          <w:lang w:val="en-US" w:eastAsia="zh-CN"/>
          <w:b w:val="0"/>
          <w:i w:val="0"/>
          <w:sz w:val="30"/>
          <w:spacing w:val="0"/>
          <w:w w:val="100"/>
          <w:rFonts w:ascii="黑体" w:cs="黑体" w:eastAsia="黑体" w:hAnsi="宋体"/>
          <w:caps w:val="0"/>
        </w:rPr>
        <w:t xml:space="preserve">表3 各明细项目评价得分情况表</w:t>
      </w:r>
    </w:p>
    <w:tbl>
      <w:tblPr>
        <w:tblW w:type="dxa" w:w="8368"/>
        <w:tblLook w:val="ffff"/>
        <w:tblInd w:w="91" w:type="dxa"/>
        <w:tblBorders>
          <w:top w:val="nil"/>
          <w:left w:val="nil"/>
          <w:bottom w:val="nil"/>
          <w:right w:val="nil"/>
          <w:insideH w:val="nil"/>
          <w:insideV w:val="nil"/>
        </w:tblBorders>
        <w:tblLayout w:type="auto"/>
        <w:tblCellMar>
          <w:left w:w="0" w:type="dxa"/>
          <w:right w:w="0" w:type="dxa"/>
        </w:tblCellMar>
      </w:tblPr>
      <w:tblGrid>
        <w:gridCol w:w="825"/>
        <w:gridCol w:w="6000"/>
        <w:gridCol w:w="1543"/>
      </w:tblGrid>
      <w:tr>
        <w:trPr>
          <w:tblHeade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黑体" w:eastAsia="黑体" w:hAnsi="宋体"/>
                <w:caps w:val="0"/>
              </w:rPr>
              <w:snapToGrid/>
              <w:textAlignment w:val="center"/>
            </w:pPr>
            <w:r w:rsidR="00d03683" w:rsidRPr="00b84323">
              <w:rPr>
                <w:rStyle w:val="NormalCharacter"/>
                <w:szCs w:val="24"/>
                <w:kern w:val="0"/>
                <w:lang w:val="en-US" w:eastAsia="zh-CN"/>
                <w:b w:val="0"/>
                <w:i w:val="0"/>
                <w:sz w:val="24"/>
                <w:spacing w:val="0"/>
                <w:w w:val="100"/>
                <w:rFonts w:ascii="黑体" w:eastAsia="黑体" w:hAnsi="宋体"/>
                <w:caps w:val="0"/>
              </w:rPr>
              <w:t xml:space="preserve">序号</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黑体" w:eastAsia="黑体" w:hAnsi="宋体"/>
                <w:caps w:val="0"/>
              </w:rPr>
              <w:snapToGrid/>
              <w:textAlignment w:val="center"/>
            </w:pPr>
            <w:r w:rsidR="00d03683" w:rsidRPr="00b84323">
              <w:rPr>
                <w:rStyle w:val="NormalCharacter"/>
                <w:szCs w:val="24"/>
                <w:kern w:val="0"/>
                <w:lang w:val="en-US" w:eastAsia="zh-CN"/>
                <w:b w:val="0"/>
                <w:i w:val="0"/>
                <w:sz w:val="24"/>
                <w:spacing w:val="0"/>
                <w:w w:val="100"/>
                <w:rFonts w:ascii="黑体" w:eastAsia="黑体" w:hAnsi="宋体"/>
                <w:caps w:val="0"/>
              </w:rPr>
              <w:t xml:space="preserve">项目名称</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黑体" w:eastAsia="黑体" w:hAnsi="宋体"/>
                <w:caps w:val="0"/>
              </w:rPr>
              <w:snapToGrid/>
              <w:textAlignment w:val="center"/>
            </w:pPr>
            <w:r w:rsidR="00d03683" w:rsidRPr="00b84323">
              <w:rPr>
                <w:rStyle w:val="NormalCharacter"/>
                <w:szCs w:val="24"/>
                <w:kern w:val="0"/>
                <w:lang w:val="en-US" w:eastAsia="zh-CN"/>
                <w:b w:val="0"/>
                <w:i w:val="0"/>
                <w:sz w:val="24"/>
                <w:spacing w:val="0"/>
                <w:w w:val="100"/>
                <w:rFonts w:ascii="黑体" w:eastAsia="黑体" w:hAnsi="宋体"/>
                <w:caps w:val="0"/>
              </w:rPr>
              <w:t xml:space="preserve">得分</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制造业单项冠军示范企业奖励资金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98.25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2</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支持企业参与军品研制补贴资金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98.25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设计创新专项资金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98.25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4</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企业上云奖补资金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98.25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5</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两化融合奖补资金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98.25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6</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智能制造标杆企业奖补资金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98.25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7</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技术改造贴息资金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98.25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8</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技术改造综合奖补资金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98.10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持制造业与互联网融合发展应用试点示范项目奖补资金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97.88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10</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首台（套）技术装备奖补资金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97.86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11</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品牌奖励资金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97.78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12</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工业品牌宣传推广资金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97.45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13</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蓝色药库开发计划资金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97.00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14</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软件与信息产业专项资金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95.80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15</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规模以上工业企业奖励资金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93.25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16</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智能制造试点示范奖励资金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93.25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17</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“机器换人”奖补资金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92.70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18</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化工产业转型升级资金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91.55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19</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仿制药一致性评价奖励资金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91.25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20</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工联院山东分中心建设运营维护资金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90.38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21</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两化融合(平台)奖补资金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88.75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22</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老城区企业搬迁改造资金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86.25 </w:t>
            </w:r>
          </w:p>
        </w:tc>
      </w:tr>
    </w:tbl>
    <w:p>
      <w:pPr>
        <w:pStyle w:val="Normal"/>
        <w:jc w:val="both"/>
        <w:spacing w:before="0" w:beforeAutospacing="0" w:after="0" w:afterAutospacing="0" w:line="600" w:lineRule="exact"/>
        <w:rPr>
          <w:rStyle w:val="NormalCharacter"/>
          <w:szCs w:val="24"/>
          <w:kern w:val="2"/>
          <w:lang w:val="en-US" w:eastAsia="zh-CN" w:bidi="ar-SA"/>
          <w:b w:val="0"/>
          <w:i w:val="0"/>
          <w:sz w:val="30"/>
          <w:spacing w:val="0"/>
          <w:w w:val="100"/>
          <w:rFonts w:ascii="黑体" w:eastAsia="黑体" w:hAnsi="黑体"/>
          <w:caps w:val="0"/>
        </w:rPr>
        <w:snapToGrid w:val="0"/>
        <w:ind w:firstLine="600" w:firstLineChars="200"/>
        <w:textAlignment w:val="baseline"/>
        <w:framePr/>
      </w:pPr>
      <w:r>
        <w:rPr>
          <w:b w:val="0"/>
          <w:i w:val="0"/>
          <w:sz w:val="30"/>
          <w:spacing w:val="0"/>
          <w:w w:val="100"/>
          <w:rFonts w:ascii="黑体" w:eastAsia="黑体" w:hAnsi="黑体"/>
          <w:caps w:val="0"/>
        </w:rPr>
        <w:t/>
      </w:r>
    </w:p>
    <w:p>
      <w:pPr>
        <w:pStyle w:val="Normal"/>
        <w:jc w:val="both"/>
        <w:spacing w:before="0" w:beforeAutospacing="0" w:after="0" w:afterAutospacing="0" w:line="600" w:lineRule="exact"/>
        <w:rPr>
          <w:rStyle w:val="NormalCharacter"/>
          <w:szCs w:val="24"/>
          <w:kern w:val="2"/>
          <w:lang w:val="en-US" w:eastAsia="zh-CN" w:bidi="ar-SA"/>
          <w:b w:val="0"/>
          <w:i w:val="0"/>
          <w:sz w:val="30"/>
          <w:spacing w:val="0"/>
          <w:w w:val="100"/>
          <w:rFonts w:ascii="黑体" w:eastAsia="黑体" w:hAnsi="黑体"/>
          <w:caps w:val="0"/>
        </w:rPr>
        <w:snapToGrid w:val="0"/>
        <w:ind w:firstLine="600" w:firstLineChars="200"/>
        <w:textAlignment w:val="baseline"/>
        <w:framePr/>
      </w:pPr>
      <w:r w:rsidR="00d03683" w:rsidRPr="00b84323">
        <w:rPr>
          <w:rStyle w:val="NormalCharacter"/>
          <w:szCs w:val="24"/>
          <w:kern w:val="2"/>
          <w:lang w:val="en-US" w:eastAsia="zh-CN" w:bidi="ar-SA"/>
          <w:b w:val="0"/>
          <w:i w:val="0"/>
          <w:sz w:val="30"/>
          <w:spacing w:val="0"/>
          <w:w w:val="100"/>
          <w:rFonts w:ascii="黑体" w:eastAsia="黑体" w:hAnsi="黑体"/>
          <w:caps w:val="0"/>
        </w:rPr>
        <w:t xml:space="preserve">四、绩效评价指标分析</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楷体_GB2312" w:eastAsia="楷体_GB2312"/>
          <w:caps w:val="0"/>
        </w:rPr>
        <w:snapToGrid/>
        <w:ind w:firstLine="640" w:firstLineChars="200"/>
        <w:textAlignment w:val="baseline"/>
        <w:framePr/>
      </w:pPr>
      <w:r w:rsidR="00d03683" w:rsidRPr="00c05507">
        <w:rPr>
          <w:rStyle w:val="NormalCharacter"/>
          <w:szCs w:val="32"/>
          <w:kern w:val="0"/>
          <w:lang w:val="en-US" w:eastAsia="zh-CN" w:bidi="ar-SA"/>
          <w:b w:val="0"/>
          <w:i w:val="0"/>
          <w:sz w:val="32"/>
          <w:spacing w:val="0"/>
          <w:w w:val="100"/>
          <w:rFonts w:ascii="楷体_GB2312" w:eastAsia="楷体_GB2312"/>
          <w:caps w:val="0"/>
        </w:rPr>
        <w:t xml:space="preserve">（一）项目决策情况</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指标分值20分，得分18.28分，扣减1.72分。</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1）“绩效目标合理性”扣减0.75分。原因为：项目预期产出效益和效果不符合正常的业绩水平，如：两化融合奖补(平台)资金数量指标形成工业互联网平台测试案例≥2000个，实际完成2600个；设计创新专项资金社会效益指标每年新增工业设计中心数量目标值≥10家，实际完成31家等，绩效目标设置不够合理。扣分=3/4*1=0.75分。</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（2）“绩效指标明确性”扣减0.97分。原因为：个别项目年度绩效目标值未在具体指标设置中体现，指标值未能与项目年度任务数或计划数相对应，根据资金权重占比，总计扣分=0.97分。</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楷体_GB2312" w:eastAsia="楷体_GB2312"/>
          <w:caps w:val="0"/>
        </w:rPr>
        <w:snapToGrid/>
        <w:ind w:firstLine="640" w:firstLineChars="200"/>
        <w:textAlignment w:val="baseline"/>
        <w:framePr/>
      </w:pPr>
      <w:r w:rsidR="00d03683" w:rsidRPr="00c05507">
        <w:rPr>
          <w:rStyle w:val="NormalCharacter"/>
          <w:szCs w:val="32"/>
          <w:kern w:val="0"/>
          <w:lang w:val="en-US" w:eastAsia="zh-CN" w:bidi="ar-SA"/>
          <w:b w:val="0"/>
          <w:i w:val="0"/>
          <w:sz w:val="32"/>
          <w:spacing w:val="0"/>
          <w:w w:val="100"/>
          <w:rFonts w:ascii="楷体_GB2312" w:eastAsia="楷体_GB2312"/>
          <w:caps w:val="0"/>
        </w:rPr>
        <w:t xml:space="preserve">（二）项目过程情况</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指标分值20分，得分19.43分，扣减0.57分。</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（1）“预算执行率”扣减0.53分。影响评价得分的项目及扣分明细详见下表4。</w:t>
      </w:r>
    </w:p>
    <w:p>
      <w:pPr>
        <w:pStyle w:val="Normal"/>
        <w:jc w:val="center"/>
        <w:spacing w:before="0" w:beforeAutospacing="0" w:after="0" w:afterAutospacing="0" w:line="600" w:lineRule="exact"/>
        <w:rPr>
          <w:rStyle w:val="NormalCharacter"/>
          <w:szCs w:val="30"/>
          <w:kern w:val="2"/>
          <w:lang w:val="en-US" w:eastAsia="zh-CN" w:bidi="ar-SA"/>
          <w:b w:val="0"/>
          <w:i w:val="0"/>
          <w:sz w:val="30"/>
          <w:spacing w:val="0"/>
          <w:w w:val="100"/>
          <w:rFonts w:ascii="仿宋_GB2312" w:eastAsia="仿宋_GB2312" w:hAnsi="Calibri"/>
          <w:caps w:val="0"/>
        </w:rPr>
        <w:snapToGrid w:val="0"/>
        <w:textAlignment w:val="baseline"/>
      </w:pPr>
      <w:r w:rsidR="00d03683" w:rsidRPr="00b84323">
        <w:rPr>
          <w:rStyle w:val="NormalCharacter"/>
          <w:szCs w:val="30"/>
          <w:bCs/>
          <w:kern w:val="2"/>
          <w:lang w:val="en-US" w:eastAsia="zh-CN"/>
          <w:b w:val="0"/>
          <w:i w:val="0"/>
          <w:sz w:val="30"/>
          <w:spacing w:val="0"/>
          <w:w w:val="100"/>
          <w:rFonts w:ascii="黑体" w:cs="黑体" w:eastAsia="黑体" w:hAnsi="宋体"/>
          <w:caps w:val="0"/>
        </w:rPr>
        <w:t xml:space="preserve">表4 预算执行率扣分明细表</w:t>
      </w:r>
    </w:p>
    <w:tbl>
      <w:tblPr>
        <w:tblW w:type="dxa" w:w="8658"/>
        <w:tblLook w:val="ffff"/>
        <w:tblBorders>
          <w:top w:val="nil"/>
          <w:left w:val="nil"/>
          <w:bottom w:val="nil"/>
          <w:right w:val="nil"/>
          <w:insideH w:val="nil"/>
          <w:insideV w:val="nil"/>
        </w:tblBorders>
        <w:tblLayout w:type="fixed"/>
        <w:tblCellMar>
          <w:left w:w="0" w:type="dxa"/>
          <w:right w:w="0" w:type="dxa"/>
        </w:tblCellMar>
      </w:tblPr>
      <w:tblGrid>
        <w:gridCol w:w="830"/>
        <w:gridCol w:w="3146"/>
        <w:gridCol w:w="1148"/>
        <w:gridCol w:w="1218"/>
        <w:gridCol w:w="1053"/>
        <w:gridCol w:w="1263"/>
      </w:tblGrid>
      <w:tr>
        <w:trPr>
          <w:tblHeade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序号</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项目名称</w:t>
            </w:r>
          </w:p>
        </w:tc>
        <w:tc>
          <w:tcPr>
            <w:textDirection w:val="lrTb"/>
            <w:vAlign w:val="center"/>
            <w:tcW w:type="dxa" w:w="114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预算金额</w:t>
            </w:r>
          </w:p>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（万元）</w:t>
            </w:r>
          </w:p>
        </w:tc>
        <w:tc>
          <w:tcPr>
            <w:textDirection w:val="lrTb"/>
            <w:vAlign w:val="center"/>
            <w:tcW w:type="dxa" w:w="121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执行金额</w:t>
            </w:r>
          </w:p>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（万元）</w:t>
            </w:r>
          </w:p>
        </w:tc>
        <w:tc>
          <w:tcPr>
            <w:textDirection w:val="lrTb"/>
            <w:vAlign w:val="center"/>
            <w:tcW w:type="dxa" w:w="105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执行率</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按资金权重扣分</w:t>
            </w:r>
          </w:p>
        </w:tc>
      </w:tr>
      <w:tr>
        <w:trPr>
          <w:trHeight w:val="624" w:hRule="atLeast"/>
        </w:trPr>
        <w:tc>
          <w:tcPr>
            <w:textDirection w:val="lrTb"/>
            <w:vAlign w:val="center"/>
            <w:tcW w:type="dxa" w:w="830"/>
            <w:tcBorders>
              <w:top w:space="0" w:color="000000" w:val="single" w:sz="4"/>
              <w:left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1</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化工产业转型升级资金</w:t>
            </w:r>
          </w:p>
        </w:tc>
        <w:tc>
          <w:tcPr>
            <w:textDirection w:val="lrTb"/>
            <w:vAlign w:val="center"/>
            <w:tcW w:type="dxa" w:w="1148"/>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4560 </w:t>
            </w:r>
          </w:p>
        </w:tc>
        <w:tc>
          <w:tcPr>
            <w:textDirection w:val="lrTb"/>
            <w:vAlign w:val="center"/>
            <w:tcW w:type="dxa" w:w="1218"/>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3850 </w:t>
            </w:r>
          </w:p>
        </w:tc>
        <w:tc>
          <w:tcPr>
            <w:textDirection w:val="lrTb"/>
            <w:vAlign w:val="center"/>
            <w:tcW w:type="dxa" w:w="1053"/>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84.43%</w:t>
            </w:r>
          </w:p>
        </w:tc>
        <w:tc>
          <w:tcPr>
            <w:textDirection w:val="lrTb"/>
            <w:vAlign w:val="center"/>
            <w:tcW w:type="dxa" w:w="1263"/>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0.0752</w:t>
            </w:r>
          </w:p>
        </w:tc>
      </w:tr>
      <w:tr>
        <w:trPr>
          <w:trHeight w:val="624" w:hRule="atLeast"/>
        </w:trPr>
        <w:tc>
          <w:tcPr>
            <w:textDirection w:val="lrTb"/>
            <w:vAlign w:val="center"/>
            <w:tcW w:type="dxa" w:w="830"/>
            <w:tcBorders>
              <w:top w:space="0" w:color="000000" w:val="single" w:sz="4"/>
              <w:left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2</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“机器换人”奖补资金</w:t>
            </w:r>
          </w:p>
        </w:tc>
        <w:tc>
          <w:tcPr>
            <w:textDirection w:val="lrTb"/>
            <w:vAlign w:val="center"/>
            <w:tcW w:type="dxa" w:w="1148"/>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1684</w:t>
            </w:r>
          </w:p>
        </w:tc>
        <w:tc>
          <w:tcPr>
            <w:textDirection w:val="lrTb"/>
            <w:vAlign w:val="center"/>
            <w:tcW w:type="dxa" w:w="1218"/>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1591 </w:t>
            </w:r>
          </w:p>
        </w:tc>
        <w:tc>
          <w:tcPr>
            <w:textDirection w:val="lrTb"/>
            <w:vAlign w:val="center"/>
            <w:tcW w:type="dxa" w:w="1053"/>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94.48%</w:t>
            </w:r>
          </w:p>
        </w:tc>
        <w:tc>
          <w:tcPr>
            <w:textDirection w:val="lrTb"/>
            <w:vAlign w:val="center"/>
            <w:tcW w:type="dxa" w:w="1263"/>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0.0098</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3</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首台（套）技术装备奖补资金</w:t>
            </w:r>
          </w:p>
        </w:tc>
        <w:tc>
          <w:tcPr>
            <w:textDirection w:val="lrTb"/>
            <w:vAlign w:val="center"/>
            <w:tcW w:type="dxa" w:w="114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1935</w:t>
            </w:r>
          </w:p>
        </w:tc>
        <w:tc>
          <w:tcPr>
            <w:textDirection w:val="lrTb"/>
            <w:vAlign w:val="center"/>
            <w:tcW w:type="dxa" w:w="121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1860 </w:t>
            </w:r>
          </w:p>
        </w:tc>
        <w:tc>
          <w:tcPr>
            <w:textDirection w:val="lrTb"/>
            <w:vAlign w:val="center"/>
            <w:tcW w:type="dxa" w:w="105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96.12%</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0.0080</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4</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支持制造业与互联网融合发展应用试点示范项目奖补资金</w:t>
            </w:r>
          </w:p>
        </w:tc>
        <w:tc>
          <w:tcPr>
            <w:textDirection w:val="lrTb"/>
            <w:vAlign w:val="center"/>
            <w:tcW w:type="dxa" w:w="114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5365 </w:t>
            </w:r>
          </w:p>
        </w:tc>
        <w:tc>
          <w:tcPr>
            <w:textDirection w:val="lrTb"/>
            <w:vAlign w:val="center"/>
            <w:tcW w:type="dxa" w:w="121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5300 </w:t>
            </w:r>
          </w:p>
        </w:tc>
        <w:tc>
          <w:tcPr>
            <w:textDirection w:val="lrTb"/>
            <w:vAlign w:val="center"/>
            <w:tcW w:type="dxa" w:w="105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98.79%</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0.0068</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5</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两化融合(平台)奖补资金</w:t>
            </w:r>
          </w:p>
        </w:tc>
        <w:tc>
          <w:tcPr>
            <w:textDirection w:val="lrTb"/>
            <w:vAlign w:val="center"/>
            <w:tcW w:type="dxa" w:w="114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694 </w:t>
            </w:r>
          </w:p>
        </w:tc>
        <w:tc>
          <w:tcPr>
            <w:textDirection w:val="lrTb"/>
            <w:vAlign w:val="center"/>
            <w:tcW w:type="dxa" w:w="121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347 </w:t>
            </w:r>
          </w:p>
        </w:tc>
        <w:tc>
          <w:tcPr>
            <w:textDirection w:val="lrTb"/>
            <w:vAlign w:val="center"/>
            <w:tcW w:type="dxa" w:w="105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50.00%</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0.0146</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6</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仿制药一致性评价奖励资金</w:t>
            </w:r>
          </w:p>
        </w:tc>
        <w:tc>
          <w:tcPr>
            <w:textDirection w:val="lrTb"/>
            <w:vAlign w:val="center"/>
            <w:tcW w:type="dxa" w:w="114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150 </w:t>
            </w:r>
          </w:p>
        </w:tc>
        <w:tc>
          <w:tcPr>
            <w:textDirection w:val="lrTb"/>
            <w:vAlign w:val="center"/>
            <w:tcW w:type="dxa" w:w="121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50</w:t>
            </w:r>
          </w:p>
        </w:tc>
        <w:tc>
          <w:tcPr>
            <w:textDirection w:val="lrTb"/>
            <w:vAlign w:val="center"/>
            <w:tcW w:type="dxa" w:w="105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33.33%</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0.0032</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7</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工业品牌宣传推广资金</w:t>
            </w:r>
          </w:p>
        </w:tc>
        <w:tc>
          <w:tcPr>
            <w:textDirection w:val="lrTb"/>
            <w:vAlign w:val="center"/>
            <w:tcW w:type="dxa" w:w="114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2100</w:t>
            </w:r>
          </w:p>
        </w:tc>
        <w:tc>
          <w:tcPr>
            <w:textDirection w:val="lrTb"/>
            <w:vAlign w:val="center"/>
            <w:tcW w:type="dxa" w:w="121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1931.43 </w:t>
            </w:r>
          </w:p>
        </w:tc>
        <w:tc>
          <w:tcPr>
            <w:textDirection w:val="lrTb"/>
            <w:vAlign w:val="center"/>
            <w:tcW w:type="dxa" w:w="105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91.97%</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0.0178</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8</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品牌奖励资金</w:t>
            </w:r>
          </w:p>
        </w:tc>
        <w:tc>
          <w:tcPr>
            <w:textDirection w:val="lrTb"/>
            <w:vAlign w:val="center"/>
            <w:tcW w:type="dxa" w:w="114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2680 </w:t>
            </w:r>
          </w:p>
        </w:tc>
        <w:tc>
          <w:tcPr>
            <w:textDirection w:val="lrTb"/>
            <w:vAlign w:val="center"/>
            <w:tcW w:type="dxa" w:w="121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2620</w:t>
            </w:r>
          </w:p>
        </w:tc>
        <w:tc>
          <w:tcPr>
            <w:textDirection w:val="lrTb"/>
            <w:vAlign w:val="center"/>
            <w:tcW w:type="dxa" w:w="105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97.76%</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0.0062</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9</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老城区企业搬迁改造资金</w:t>
            </w:r>
          </w:p>
        </w:tc>
        <w:tc>
          <w:tcPr>
            <w:textDirection w:val="lrTb"/>
            <w:vAlign w:val="center"/>
            <w:tcW w:type="dxa" w:w="114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18180 </w:t>
            </w:r>
          </w:p>
        </w:tc>
        <w:tc>
          <w:tcPr>
            <w:textDirection w:val="lrTb"/>
            <w:vAlign w:val="center"/>
            <w:tcW w:type="dxa" w:w="121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9185.76 </w:t>
            </w:r>
          </w:p>
        </w:tc>
        <w:tc>
          <w:tcPr>
            <w:textDirection w:val="lrTb"/>
            <w:vAlign w:val="center"/>
            <w:tcW w:type="dxa" w:w="105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50.53%</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0.3844</w:t>
            </w:r>
          </w:p>
        </w:tc>
      </w:tr>
      <w:tr>
        <w:trPr>
          <w:trHeight w:val="624" w:hRule="atLeast"/>
        </w:trPr>
        <w:tc>
          <w:tcPr>
            <w:textDirection w:val="lrTb"/>
            <w:vAlign w:val="center"/>
            <w:tcW w:type="dxa" w:w="7395"/>
            <w:gridSpan w:val="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2"/>
                <w:lang w:val="en-US" w:eastAsia="zh-CN" w:bidi="ar-SA"/>
                <w:b w:val="1"/>
                <w:i w:val="0"/>
                <w:sz w:val="24"/>
                <w:spacing w:val="0"/>
                <w:w w:val="100"/>
                <w:rFonts w:ascii="宋体" w:cs="宋体" w:eastAsia="宋体" w:hAnsi="宋体"/>
                <w:caps w:val="0"/>
              </w:rPr>
              <w:snapToGrid w:val="0"/>
              <w:textAlignment w:val="center"/>
            </w:pPr>
            <w:r w:rsidR="00d03683" w:rsidRPr="00b84323">
              <w:rPr>
                <w:rStyle w:val="NormalCharacter"/>
                <w:szCs w:val="24"/>
                <w:bCs/>
                <w:kern w:val="2"/>
                <w:lang w:val="en-US" w:eastAsia="zh-CN" w:bidi="ar-SA"/>
                <w:b w:val="1"/>
                <w:i w:val="0"/>
                <w:sz w:val="24"/>
                <w:spacing w:val="0"/>
                <w:w w:val="100"/>
                <w:rFonts w:ascii="宋体" w:cs="宋体" w:eastAsia="宋体" w:hAnsi="宋体"/>
                <w:caps w:val="0"/>
              </w:rPr>
              <w:t xml:space="preserve">合计</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 w:val="1"/>
                <w:i w:val="0"/>
                <w:sz w:val="24"/>
                <w:spacing w:val="0"/>
                <w:w w:val="100"/>
                <w:rFonts w:ascii="宋体" w:cs="宋体" w:eastAsia="宋体" w:hAnsi="宋体"/>
                <w:caps w:val="0"/>
              </w:rPr>
              <w:snapToGrid w:val="0"/>
              <w:textAlignment w:val="center"/>
            </w:pPr>
            <w:r w:rsidR="00d03683" w:rsidRPr="00b84323">
              <w:rPr>
                <w:rStyle w:val="NormalCharacter"/>
                <w:szCs w:val="24"/>
                <w:bCs/>
                <w:kern w:val="0"/>
                <w:lang w:val="en-US" w:eastAsia="zh-CN"/>
                <w:b w:val="1"/>
                <w:i w:val="0"/>
                <w:sz w:val="24"/>
                <w:spacing w:val="0"/>
                <w:w w:val="100"/>
                <w:rFonts w:ascii="宋体" w:cs="宋体" w:eastAsia="宋体" w:hAnsi="宋体"/>
                <w:caps w:val="0"/>
              </w:rPr>
              <w:t xml:space="preserve">0.53</w:t>
            </w:r>
          </w:p>
        </w:tc>
      </w:tr>
    </w:tbl>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(2）“制度执行有效性”扣减0.04分。原因为：工联院山东分中心建设项目因疫情原因，于2020年底前注册，项目实施的人员条件、场地设备、信息支撑等未落实到位，根据评分标准，按资金权重扣减0.04分。</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楷体_GB2312" w:eastAsia="楷体_GB2312"/>
          <w:caps w:val="0"/>
        </w:rPr>
        <w:snapToGrid/>
        <w:ind w:firstLine="640" w:firstLineChars="200"/>
        <w:textAlignment w:val="baseline"/>
        <w:framePr/>
      </w:pPr>
      <w:r w:rsidR="00d03683" w:rsidRPr="00c05507">
        <w:rPr>
          <w:rStyle w:val="NormalCharacter"/>
          <w:szCs w:val="32"/>
          <w:kern w:val="0"/>
          <w:lang w:val="en-US" w:eastAsia="zh-CN" w:bidi="ar-SA"/>
          <w:b w:val="0"/>
          <w:i w:val="0"/>
          <w:sz w:val="32"/>
          <w:spacing w:val="0"/>
          <w:w w:val="100"/>
          <w:rFonts w:ascii="楷体_GB2312" w:eastAsia="楷体_GB2312"/>
          <w:caps w:val="0"/>
        </w:rPr>
        <w:t xml:space="preserve">（三）项目产出情况</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指标分值25分，得分22.4分，扣减2.6分。</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（1）“实际完成率”扣减1.15分。影响评价得分的项目及扣分明细详见下表5。</w:t>
      </w:r>
    </w:p>
    <w:p>
      <w:pPr>
        <w:pStyle w:val="Normal"/>
        <w:jc w:val="center"/>
        <w:spacing w:before="0" w:beforeAutospacing="0" w:after="0" w:afterAutospacing="0" w:line="600" w:lineRule="exact"/>
        <w:rPr>
          <w:rStyle w:val="NormalCharacter"/>
          <w:szCs w:val="30"/>
          <w:kern w:val="2"/>
          <w:lang w:val="en-US" w:eastAsia="zh-CN" w:bidi="ar-SA"/>
          <w:b w:val="0"/>
          <w:i w:val="0"/>
          <w:sz w:val="30"/>
          <w:spacing w:val="0"/>
          <w:w w:val="100"/>
          <w:rFonts w:ascii="仿宋_GB2312" w:eastAsia="仿宋_GB2312" w:hAnsi="Calibri"/>
          <w:caps w:val="0"/>
        </w:rPr>
        <w:snapToGrid w:val="0"/>
        <w:textAlignment w:val="baseline"/>
      </w:pPr>
      <w:r w:rsidR="00d03683" w:rsidRPr="00b84323">
        <w:rPr>
          <w:rStyle w:val="NormalCharacter"/>
          <w:szCs w:val="30"/>
          <w:bCs/>
          <w:kern w:val="2"/>
          <w:lang w:val="en-US" w:eastAsia="zh-CN"/>
          <w:b w:val="0"/>
          <w:i w:val="0"/>
          <w:sz w:val="30"/>
          <w:spacing w:val="0"/>
          <w:w w:val="100"/>
          <w:rFonts w:ascii="黑体" w:cs="黑体" w:eastAsia="黑体" w:hAnsi="宋体"/>
          <w:caps w:val="0"/>
        </w:rPr>
        <w:t xml:space="preserve">表5 实际完成率扣分明细表</w:t>
      </w:r>
    </w:p>
    <w:tbl>
      <w:tblPr>
        <w:tblW w:type="dxa" w:w="8658"/>
        <w:tblLook w:val="ffff"/>
        <w:tblBorders>
          <w:top w:val="nil"/>
          <w:left w:val="nil"/>
          <w:bottom w:val="nil"/>
          <w:right w:val="nil"/>
          <w:insideH w:val="nil"/>
          <w:insideV w:val="nil"/>
        </w:tblBorders>
        <w:tblLayout w:type="fixed"/>
        <w:tblCellMar>
          <w:left w:w="0" w:type="dxa"/>
          <w:right w:w="0" w:type="dxa"/>
        </w:tblCellMar>
      </w:tblPr>
      <w:tblGrid>
        <w:gridCol w:w="830"/>
        <w:gridCol w:w="2826"/>
        <w:gridCol w:w="1468"/>
        <w:gridCol w:w="1095"/>
        <w:gridCol w:w="1419"/>
        <w:gridCol w:w="1020"/>
      </w:tblGrid>
      <w:tr>
        <w:trPr>
          <w:tblHeade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序号</w:t>
            </w:r>
          </w:p>
        </w:tc>
        <w:tc>
          <w:tcPr>
            <w:textDirection w:val="lrTb"/>
            <w:vAlign w:val="center"/>
            <w:tcW w:type="dxa" w:w="2826"/>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项目名称</w:t>
            </w:r>
          </w:p>
        </w:tc>
        <w:tc>
          <w:tcPr>
            <w:textDirection w:val="lrTb"/>
            <w:vAlign w:val="center"/>
            <w:tcW w:type="dxa" w:w="146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绩效目标</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实际完成</w:t>
            </w:r>
          </w:p>
        </w:tc>
        <w:tc>
          <w:tcPr>
            <w:textDirection w:val="lrTb"/>
            <w:vAlign w:val="center"/>
            <w:tcW w:type="dxa" w:w="1419"/>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完成率</w:t>
            </w:r>
          </w:p>
        </w:tc>
        <w:tc>
          <w:tcPr>
            <w:textDirection w:val="lrTb"/>
            <w:vAlign w:val="center"/>
            <w:tcW w:type="dxa" w:w="102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按资金权重扣分</w:t>
            </w:r>
          </w:p>
        </w:tc>
      </w:tr>
      <w:tr>
        <w:trPr>
          <w:trHeight w:val="624" w:hRule="atLeast"/>
        </w:trPr>
        <w:tc>
          <w:tcPr>
            <w:textDirection w:val="lrTb"/>
            <w:vAlign w:val="center"/>
            <w:tcW w:type="dxa" w:w="830"/>
            <w:tcBorders>
              <w:top w:space="0" w:color="000000" w:val="single" w:sz="4"/>
              <w:left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1</w:t>
            </w:r>
          </w:p>
        </w:tc>
        <w:tc>
          <w:tcPr>
            <w:textDirection w:val="lrTb"/>
            <w:vAlign w:val="center"/>
            <w:tcW w:type="dxa" w:w="2826"/>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技术改造综合奖补资金</w:t>
            </w:r>
          </w:p>
        </w:tc>
        <w:tc>
          <w:tcPr>
            <w:textDirection w:val="lrTb"/>
            <w:vAlign w:val="center"/>
            <w:tcW w:type="dxa" w:w="1468"/>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扶持企业数量162家</w:t>
            </w:r>
          </w:p>
        </w:tc>
        <w:tc>
          <w:tcPr>
            <w:textDirection w:val="lrTb"/>
            <w:vAlign w:val="center"/>
            <w:tcW w:type="dxa" w:w="1095"/>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161家</w:t>
            </w:r>
          </w:p>
        </w:tc>
        <w:tc>
          <w:tcPr>
            <w:textDirection w:val="lrTb"/>
            <w:vAlign w:val="center"/>
            <w:tcW w:type="dxa" w:w="1419"/>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99.38%</w:t>
            </w:r>
          </w:p>
        </w:tc>
        <w:tc>
          <w:tcPr>
            <w:textDirection w:val="lrTb"/>
            <w:vAlign w:val="center"/>
            <w:tcW w:type="dxa" w:w="1020"/>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0.0639</w:t>
            </w:r>
          </w:p>
        </w:tc>
      </w:tr>
      <w:tr>
        <w:trPr>
          <w:trHeight w:val="624" w:hRule="atLeast"/>
        </w:trPr>
        <w:tc>
          <w:tcPr>
            <w:textDirection w:val="lrTb"/>
            <w:vAlign w:val="center"/>
            <w:tcW w:type="dxa" w:w="830"/>
            <w:tcBorders>
              <w:top w:space="0" w:color="000000" w:val="single" w:sz="4"/>
              <w:left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2</w:t>
            </w:r>
          </w:p>
        </w:tc>
        <w:tc>
          <w:tcPr>
            <w:textDirection w:val="lrTb"/>
            <w:vAlign w:val="center"/>
            <w:tcW w:type="dxa" w:w="2826"/>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支持制造业与互联网融合发展应用试点示范项目奖补资金</w:t>
            </w:r>
          </w:p>
        </w:tc>
        <w:tc>
          <w:tcPr>
            <w:textDirection w:val="lrTb"/>
            <w:vAlign w:val="center"/>
            <w:tcW w:type="dxa" w:w="1468"/>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奖励企业数量100家</w:t>
            </w:r>
          </w:p>
        </w:tc>
        <w:tc>
          <w:tcPr>
            <w:textDirection w:val="lrTb"/>
            <w:vAlign w:val="center"/>
            <w:tcW w:type="dxa" w:w="1095"/>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99家</w:t>
            </w:r>
          </w:p>
        </w:tc>
        <w:tc>
          <w:tcPr>
            <w:textDirection w:val="lrTb"/>
            <w:vAlign w:val="center"/>
            <w:tcW w:type="dxa" w:w="1419"/>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99%</w:t>
            </w:r>
          </w:p>
        </w:tc>
        <w:tc>
          <w:tcPr>
            <w:textDirection w:val="lrTb"/>
            <w:vAlign w:val="center"/>
            <w:tcW w:type="dxa" w:w="1020"/>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0.0142</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3</w:t>
            </w:r>
          </w:p>
        </w:tc>
        <w:tc>
          <w:tcPr>
            <w:textDirection w:val="lrTb"/>
            <w:vAlign w:val="center"/>
            <w:tcW w:type="dxa" w:w="2826"/>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两化融合(平台)奖补资金</w:t>
            </w:r>
          </w:p>
        </w:tc>
        <w:tc>
          <w:tcPr>
            <w:textDirection w:val="lrTb"/>
            <w:vAlign w:val="center"/>
            <w:tcW w:type="dxa" w:w="146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奖励平台数量2个</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1个</w:t>
            </w:r>
          </w:p>
        </w:tc>
        <w:tc>
          <w:tcPr>
            <w:textDirection w:val="lrTb"/>
            <w:vAlign w:val="center"/>
            <w:tcW w:type="dxa" w:w="1419"/>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50%（2条数量指标该项未完成）</w:t>
            </w:r>
          </w:p>
        </w:tc>
        <w:tc>
          <w:tcPr>
            <w:textDirection w:val="lrTb"/>
            <w:vAlign w:val="center"/>
            <w:tcW w:type="dxa" w:w="102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0.0183</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4</w:t>
            </w:r>
          </w:p>
        </w:tc>
        <w:tc>
          <w:tcPr>
            <w:textDirection w:val="lrTb"/>
            <w:vAlign w:val="center"/>
            <w:tcW w:type="dxa" w:w="2826"/>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品牌奖励资金</w:t>
            </w:r>
          </w:p>
        </w:tc>
        <w:tc>
          <w:tcPr>
            <w:textDirection w:val="lrTb"/>
            <w:vAlign w:val="center"/>
            <w:tcW w:type="dxa" w:w="146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中山东名牌产品目标值51个</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实际完成48个</w:t>
            </w:r>
          </w:p>
        </w:tc>
        <w:tc>
          <w:tcPr>
            <w:textDirection w:val="lrTb"/>
            <w:vAlign w:val="center"/>
            <w:tcW w:type="dxa" w:w="1419"/>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94.12%（4条数量指标该项未完成）</w:t>
            </w:r>
          </w:p>
        </w:tc>
        <w:tc>
          <w:tcPr>
            <w:textDirection w:val="lrTb"/>
            <w:vAlign w:val="center"/>
            <w:tcW w:type="dxa" w:w="102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0.0354</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5</w:t>
            </w:r>
          </w:p>
        </w:tc>
        <w:tc>
          <w:tcPr>
            <w:textDirection w:val="lrTb"/>
            <w:vAlign w:val="center"/>
            <w:tcW w:type="dxa" w:w="2826"/>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老城区企业搬迁改造资金</w:t>
            </w:r>
          </w:p>
        </w:tc>
        <w:tc>
          <w:tcPr>
            <w:textDirection w:val="lrTb"/>
            <w:vAlign w:val="center"/>
            <w:tcW w:type="dxa" w:w="146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奖励资金企业数量≤7家</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2家</w:t>
            </w:r>
          </w:p>
        </w:tc>
        <w:tc>
          <w:tcPr>
            <w:textDirection w:val="lrTb"/>
            <w:vAlign w:val="center"/>
            <w:tcW w:type="dxa" w:w="1419"/>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28.57%</w:t>
            </w:r>
          </w:p>
        </w:tc>
        <w:tc>
          <w:tcPr>
            <w:textDirection w:val="lrTb"/>
            <w:vAlign w:val="center"/>
            <w:tcW w:type="dxa" w:w="102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0.9610</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6</w:t>
            </w:r>
          </w:p>
        </w:tc>
        <w:tc>
          <w:tcPr>
            <w:textDirection w:val="lrTb"/>
            <w:vAlign w:val="center"/>
            <w:tcW w:type="dxa" w:w="2826"/>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工联院山东分中心建设运营维护资金</w:t>
            </w:r>
          </w:p>
        </w:tc>
        <w:tc>
          <w:tcPr>
            <w:textDirection w:val="lrTb"/>
            <w:vAlign w:val="center"/>
            <w:tcW w:type="dxa" w:w="146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分中心软硬件部署完成率100%</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80%</w:t>
            </w:r>
          </w:p>
        </w:tc>
        <w:tc>
          <w:tcPr>
            <w:textDirection w:val="lrTb"/>
            <w:vAlign w:val="center"/>
            <w:tcW w:type="dxa" w:w="1419"/>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80%（3条数量指标该项未完成）</w:t>
            </w:r>
          </w:p>
        </w:tc>
        <w:tc>
          <w:tcPr>
            <w:textDirection w:val="lrTb"/>
            <w:vAlign w:val="center"/>
            <w:tcW w:type="dxa" w:w="102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0.0529</w:t>
            </w:r>
          </w:p>
        </w:tc>
      </w:tr>
      <w:tr>
        <w:trPr>
          <w:trHeight w:val="624" w:hRule="atLeast"/>
        </w:trPr>
        <w:tc>
          <w:tcPr>
            <w:textDirection w:val="lrTb"/>
            <w:vAlign w:val="center"/>
            <w:tcW w:type="dxa" w:w="7638"/>
            <w:gridSpan w:val="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2"/>
                <w:lang w:val="en-US" w:eastAsia="zh-CN" w:bidi="ar-SA"/>
                <w:b w:val="1"/>
                <w:i w:val="0"/>
                <w:sz w:val="24"/>
                <w:spacing w:val="0"/>
                <w:w w:val="100"/>
                <w:rFonts w:ascii="宋体" w:cs="宋体" w:eastAsia="宋体" w:hAnsi="宋体"/>
                <w:caps w:val="0"/>
              </w:rPr>
              <w:snapToGrid w:val="0"/>
              <w:textAlignment w:val="center"/>
            </w:pPr>
            <w:r w:rsidR="00d03683" w:rsidRPr="00b84323">
              <w:rPr>
                <w:rStyle w:val="NormalCharacter"/>
                <w:szCs w:val="24"/>
                <w:bCs/>
                <w:kern w:val="2"/>
                <w:lang w:val="en-US" w:eastAsia="zh-CN" w:bidi="ar-SA"/>
                <w:b w:val="1"/>
                <w:i w:val="0"/>
                <w:sz w:val="24"/>
                <w:spacing w:val="0"/>
                <w:w w:val="100"/>
                <w:rFonts w:ascii="宋体" w:cs="宋体" w:eastAsia="宋体" w:hAnsi="宋体"/>
                <w:caps w:val="0"/>
              </w:rPr>
              <w:t xml:space="preserve">合计</w:t>
            </w:r>
          </w:p>
        </w:tc>
        <w:tc>
          <w:tcPr>
            <w:textDirection w:val="lrTb"/>
            <w:vAlign w:val="center"/>
            <w:tcW w:type="dxa" w:w="102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 w:val="1"/>
                <w:i w:val="0"/>
                <w:sz w:val="24"/>
                <w:spacing w:val="0"/>
                <w:w w:val="100"/>
                <w:rFonts w:ascii="宋体" w:cs="宋体" w:eastAsia="宋体" w:hAnsi="宋体"/>
                <w:caps w:val="0"/>
              </w:rPr>
              <w:snapToGrid w:val="0"/>
              <w:textAlignment w:val="center"/>
            </w:pPr>
            <w:r w:rsidR="00d03683" w:rsidRPr="00b84323">
              <w:rPr>
                <w:rStyle w:val="NormalCharacter"/>
                <w:szCs w:val="24"/>
                <w:bCs/>
                <w:kern w:val="0"/>
                <w:lang w:val="en-US" w:eastAsia="zh-CN"/>
                <w:b w:val="1"/>
                <w:i w:val="0"/>
                <w:sz w:val="24"/>
                <w:spacing w:val="0"/>
                <w:w w:val="100"/>
                <w:rFonts w:ascii="宋体" w:cs="宋体" w:eastAsia="宋体" w:hAnsi="宋体"/>
                <w:caps w:val="0"/>
              </w:rPr>
              <w:t xml:space="preserve">1.15</w:t>
            </w:r>
          </w:p>
        </w:tc>
      </w:tr>
    </w:tbl>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（2）“数量变动率”扣减0.28分。响评价得分的项目及扣分明细详见下表6。</w:t>
      </w:r>
    </w:p>
    <w:p>
      <w:pPr>
        <w:pStyle w:val="Normal"/>
        <w:jc w:val="center"/>
        <w:spacing w:before="0" w:beforeAutospacing="0" w:after="0" w:afterAutospacing="0" w:line="600" w:lineRule="exact"/>
        <w:rPr>
          <w:rStyle w:val="NormalCharacter"/>
          <w:szCs w:val="30"/>
          <w:kern w:val="2"/>
          <w:lang w:val="en-US" w:eastAsia="zh-CN" w:bidi="ar-SA"/>
          <w:b w:val="0"/>
          <w:i w:val="0"/>
          <w:sz w:val="30"/>
          <w:spacing w:val="0"/>
          <w:w w:val="100"/>
          <w:rFonts w:ascii="仿宋_GB2312" w:eastAsia="仿宋_GB2312" w:hAnsi="Calibri"/>
          <w:caps w:val="0"/>
        </w:rPr>
        <w:snapToGrid w:val="0"/>
        <w:textAlignment w:val="baseline"/>
      </w:pPr>
      <w:r w:rsidR="00d03683" w:rsidRPr="00b84323">
        <w:rPr>
          <w:rStyle w:val="NormalCharacter"/>
          <w:szCs w:val="30"/>
          <w:bCs/>
          <w:kern w:val="2"/>
          <w:lang w:val="en-US" w:eastAsia="zh-CN"/>
          <w:b w:val="0"/>
          <w:i w:val="0"/>
          <w:sz w:val="30"/>
          <w:spacing w:val="0"/>
          <w:w w:val="100"/>
          <w:rFonts w:ascii="黑体" w:cs="黑体" w:eastAsia="黑体" w:hAnsi="宋体"/>
          <w:caps w:val="0"/>
        </w:rPr>
        <w:t xml:space="preserve">表6 数量变动率扣分明细表</w:t>
      </w:r>
    </w:p>
    <w:tbl>
      <w:tblPr>
        <w:tblW w:type="dxa" w:w="8533"/>
        <w:jc w:val="center"/>
        <w:tblLook w:val="ffff"/>
        <w:tblBorders>
          <w:top w:val="nil"/>
          <w:left w:val="nil"/>
          <w:bottom w:val="nil"/>
          <w:right w:val="nil"/>
          <w:insideH w:val="nil"/>
          <w:insideV w:val="nil"/>
        </w:tblBorders>
        <w:tblLayout w:type="fixed"/>
        <w:tblCellMar>
          <w:left w:w="0" w:type="dxa"/>
          <w:right w:w="0" w:type="dxa"/>
        </w:tblCellMar>
      </w:tblPr>
      <w:tblGrid>
        <w:gridCol w:w="826"/>
        <w:gridCol w:w="3203"/>
        <w:gridCol w:w="3212"/>
        <w:gridCol w:w="1292"/>
      </w:tblGrid>
      <w:tr>
        <w:trPr>
          <w:tblHeader/>
          <w:trHeight w:val="624" w:hRule="atLeast"/>
        </w:trPr>
        <w:tc>
          <w:tcPr>
            <w:textDirection w:val="lrTb"/>
            <w:vAlign w:val="center"/>
            <w:tcW w:type="dxa" w:w="826"/>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序号</w:t>
            </w:r>
          </w:p>
        </w:tc>
        <w:tc>
          <w:tcPr>
            <w:textDirection w:val="lrTb"/>
            <w:vAlign w:val="center"/>
            <w:tcW w:type="dxa" w:w="3203"/>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项目名称</w:t>
            </w:r>
          </w:p>
        </w:tc>
        <w:tc>
          <w:tcPr>
            <w:textDirection w:val="lrTb"/>
            <w:vAlign w:val="center"/>
            <w:tcW w:type="dxa" w:w="321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数量变动率</w:t>
            </w:r>
          </w:p>
        </w:tc>
        <w:tc>
          <w:tcPr>
            <w:textDirection w:val="lrTb"/>
            <w:vAlign w:val="center"/>
            <w:tcW w:type="dxa" w:w="129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按资金权重扣分</w:t>
            </w:r>
          </w:p>
        </w:tc>
      </w:tr>
      <w:tr>
        <w:trPr>
          <w:trHeight w:val="624" w:hRule="atLeast"/>
        </w:trPr>
        <w:tc>
          <w:tcPr>
            <w:textDirection w:val="lrTb"/>
            <w:vAlign w:val="center"/>
            <w:tcW w:type="dxa" w:w="826"/>
            <w:tcBorders>
              <w:top w:space="0" w:color="000000" w:val="single" w:sz="4"/>
              <w:left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1</w:t>
            </w:r>
          </w:p>
        </w:tc>
        <w:tc>
          <w:tcPr>
            <w:textDirection w:val="lrTb"/>
            <w:vAlign w:val="center"/>
            <w:tcW w:type="dxa" w:w="3203"/>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“机器换人”奖补资金</w:t>
            </w:r>
          </w:p>
        </w:tc>
        <w:tc>
          <w:tcPr>
            <w:textDirection w:val="lrTb"/>
            <w:vAlign w:val="center"/>
            <w:tcW w:type="dxa" w:w="3212"/>
            <w:tcBorders>
              <w:top w:space="0" w:color="000000" w:val="single" w:sz="4"/>
              <w:left w:val="nil"/>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（13-54）/54*100%=-75%</w:t>
            </w:r>
          </w:p>
        </w:tc>
        <w:tc>
          <w:tcPr>
            <w:textDirection w:val="lrTb"/>
            <w:vAlign w:val="center"/>
            <w:tcW w:type="dxa" w:w="1292"/>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0.0890</w:t>
            </w:r>
          </w:p>
        </w:tc>
      </w:tr>
      <w:tr>
        <w:trPr>
          <w:trHeight w:val="624" w:hRule="atLeast"/>
        </w:trPr>
        <w:tc>
          <w:tcPr>
            <w:textDirection w:val="lrTb"/>
            <w:vAlign w:val="center"/>
            <w:tcW w:type="dxa" w:w="826"/>
            <w:tcBorders>
              <w:top w:space="0" w:color="000000" w:val="single" w:sz="4"/>
              <w:left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2</w:t>
            </w:r>
          </w:p>
        </w:tc>
        <w:tc>
          <w:tcPr>
            <w:textDirection w:val="lrTb"/>
            <w:vAlign w:val="center"/>
            <w:tcW w:type="dxa" w:w="3203"/>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规模以上工业企业奖励资金</w:t>
            </w:r>
          </w:p>
        </w:tc>
        <w:tc>
          <w:tcPr>
            <w:textDirection w:val="lrTb"/>
            <w:vAlign w:val="center"/>
            <w:tcW w:type="dxa" w:w="3212"/>
            <w:tcBorders>
              <w:top w:space="0" w:color="000000" w:val="single" w:sz="4"/>
              <w:left w:val="nil"/>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（215-219/219）</w:t>
            </w:r>
            <w:r w:rsidR="00d03683" w:rsidRPr="00b84323">
              <w:rPr>
                <w:rStyle w:val="NormalCharacter"/>
                <w:szCs w:val="24"/>
                <w:kern w:val="0"/>
                <w:lang w:val="en-US" w:eastAsia="zh-CN"/>
                <w:b w:val="0"/>
                <w:i w:val="0"/>
                <w:sz w:val="24"/>
                <w:spacing w:val="0"/>
                <w:w w:val="100"/>
                <w:rFonts w:ascii="宋体" w:eastAsia="宋体" w:hAnsi="宋体"/>
                <w:caps w:val="0"/>
              </w:rPr>
              <w:t xml:space="preserve">*</w:t>
            </w:r>
            <w:r w:rsidR="00d03683" w:rsidRPr="00b84323">
              <w:rPr>
                <w:rStyle w:val="NormalCharacter"/>
                <w:szCs w:val="24"/>
                <w:kern w:val="0"/>
                <w:lang w:val="en-US" w:eastAsia="zh-CN"/>
                <w:b w:val="0"/>
                <w:i w:val="0"/>
                <w:sz w:val="24"/>
                <w:spacing w:val="0"/>
                <w:w w:val="100"/>
                <w:rFonts w:ascii="宋体" w:eastAsia="宋体" w:hAnsi="宋体"/>
                <w:caps w:val="0"/>
              </w:rPr>
              <w:t xml:space="preserve">100%=-1.8%</w:t>
            </w:r>
          </w:p>
        </w:tc>
        <w:tc>
          <w:tcPr>
            <w:textDirection w:val="lrTb"/>
            <w:vAlign w:val="center"/>
            <w:tcW w:type="dxa" w:w="1292"/>
            <w:tcBorders>
              <w:top w:space="0" w:color="000000" w:val="single" w:sz="4"/>
              <w:left w:val="nil"/>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0.1725</w:t>
            </w:r>
          </w:p>
        </w:tc>
      </w:tr>
      <w:tr>
        <w:trPr>
          <w:trHeight w:val="624" w:hRule="atLeast"/>
        </w:trPr>
        <w:tc>
          <w:tcPr>
            <w:textDirection w:val="lrTb"/>
            <w:vAlign w:val="center"/>
            <w:tcW w:type="dxa" w:w="826"/>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3</w:t>
            </w:r>
          </w:p>
        </w:tc>
        <w:tc>
          <w:tcPr>
            <w:textDirection w:val="lrTb"/>
            <w:vAlign w:val="center"/>
            <w:tcW w:type="dxa" w:w="3203"/>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智能制造试点示范奖励资金</w:t>
            </w:r>
          </w:p>
        </w:tc>
        <w:tc>
          <w:tcPr>
            <w:textDirection w:val="lrTb"/>
            <w:vAlign w:val="center"/>
            <w:tcW w:type="dxa" w:w="3212"/>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（6-12）/12*100%=-50%</w:t>
            </w:r>
          </w:p>
        </w:tc>
        <w:tc>
          <w:tcPr>
            <w:textDirection w:val="lrTb"/>
            <w:vAlign w:val="center"/>
            <w:tcW w:type="dxa" w:w="129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0.0160</w:t>
            </w:r>
          </w:p>
        </w:tc>
      </w:tr>
      <w:tr>
        <w:trPr>
          <w:trHeight w:val="624" w:hRule="atLeast"/>
        </w:trPr>
        <w:tc>
          <w:tcPr>
            <w:textDirection w:val="lrTb"/>
            <w:vAlign w:val="center"/>
            <w:tcW w:type="dxa" w:w="7241"/>
            <w:gridSpan w:val="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2"/>
                <w:lang w:val="en-US" w:eastAsia="zh-CN" w:bidi="ar-SA"/>
                <w:b w:val="1"/>
                <w:i w:val="0"/>
                <w:sz w:val="24"/>
                <w:spacing w:val="0"/>
                <w:w w:val="100"/>
                <w:rFonts w:ascii="宋体" w:cs="宋体" w:eastAsia="宋体" w:hAnsi="宋体"/>
                <w:caps w:val="0"/>
              </w:rPr>
              <w:snapToGrid w:val="0"/>
              <w:textAlignment w:val="center"/>
            </w:pPr>
            <w:r w:rsidR="00d03683" w:rsidRPr="00b84323">
              <w:rPr>
                <w:rStyle w:val="NormalCharacter"/>
                <w:szCs w:val="24"/>
                <w:bCs/>
                <w:kern w:val="2"/>
                <w:lang w:val="en-US" w:eastAsia="zh-CN" w:bidi="ar-SA"/>
                <w:b w:val="1"/>
                <w:i w:val="0"/>
                <w:sz w:val="24"/>
                <w:spacing w:val="0"/>
                <w:w w:val="100"/>
                <w:rFonts w:ascii="宋体" w:cs="宋体" w:eastAsia="宋体" w:hAnsi="宋体"/>
                <w:caps w:val="0"/>
              </w:rPr>
              <w:t xml:space="preserve">合计</w:t>
            </w:r>
          </w:p>
        </w:tc>
        <w:tc>
          <w:tcPr>
            <w:textDirection w:val="lrTb"/>
            <w:vAlign w:val="center"/>
            <w:tcW w:type="dxa" w:w="129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 w:val="1"/>
                <w:i w:val="0"/>
                <w:sz w:val="24"/>
                <w:spacing w:val="0"/>
                <w:w w:val="100"/>
                <w:rFonts w:ascii="宋体" w:cs="宋体" w:eastAsia="宋体" w:hAnsi="宋体"/>
                <w:caps w:val="0"/>
              </w:rPr>
              <w:snapToGrid w:val="0"/>
              <w:textAlignment w:val="center"/>
            </w:pPr>
            <w:r w:rsidR="00d03683" w:rsidRPr="00b84323">
              <w:rPr>
                <w:rStyle w:val="NormalCharacter"/>
                <w:szCs w:val="24"/>
                <w:bCs/>
                <w:kern w:val="0"/>
                <w:lang w:val="en-US" w:eastAsia="zh-CN"/>
                <w:b w:val="1"/>
                <w:i w:val="0"/>
                <w:sz w:val="24"/>
                <w:spacing w:val="0"/>
                <w:w w:val="100"/>
                <w:rFonts w:ascii="宋体" w:cs="宋体" w:eastAsia="宋体" w:hAnsi="宋体"/>
                <w:caps w:val="0"/>
              </w:rPr>
              <w:t xml:space="preserve">0.28</w:t>
            </w:r>
          </w:p>
        </w:tc>
      </w:tr>
    </w:tbl>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（3）“完成及时率”扣减0.16分。主要原因为：工联院山东分中心建设完成时间年度指标值11月，实际完成值12月，根据评分标准和资金权重，扣减0.16分。</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（4）“成本节约率”扣减1.01分。影响评价得分的项目及扣分明细详见下表7。</w:t>
      </w:r>
    </w:p>
    <w:p>
      <w:pPr>
        <w:pStyle w:val="Normal"/>
        <w:jc w:val="center"/>
        <w:spacing w:before="0" w:beforeAutospacing="0" w:after="0" w:afterAutospacing="0" w:line="600" w:lineRule="exact"/>
        <w:rPr>
          <w:rStyle w:val="NormalCharacter"/>
          <w:szCs w:val="30"/>
          <w:kern w:val="2"/>
          <w:lang w:val="en-US" w:eastAsia="zh-CN" w:bidi="ar-SA"/>
          <w:b w:val="0"/>
          <w:i w:val="0"/>
          <w:sz w:val="30"/>
          <w:spacing w:val="0"/>
          <w:w w:val="100"/>
          <w:rFonts w:ascii="仿宋_GB2312" w:eastAsia="仿宋_GB2312" w:hAnsi="Calibri"/>
          <w:caps w:val="0"/>
        </w:rPr>
        <w:snapToGrid w:val="0"/>
        <w:textAlignment w:val="baseline"/>
      </w:pPr>
      <w:r w:rsidR="00d03683" w:rsidRPr="00b84323">
        <w:rPr>
          <w:rStyle w:val="NormalCharacter"/>
          <w:szCs w:val="30"/>
          <w:bCs/>
          <w:kern w:val="2"/>
          <w:lang w:val="en-US" w:eastAsia="zh-CN"/>
          <w:b w:val="0"/>
          <w:i w:val="0"/>
          <w:sz w:val="30"/>
          <w:spacing w:val="0"/>
          <w:w w:val="100"/>
          <w:rFonts w:ascii="黑体" w:cs="黑体" w:eastAsia="黑体" w:hAnsi="宋体"/>
          <w:caps w:val="0"/>
        </w:rPr>
        <w:t xml:space="preserve">表7 成本节约率扣分明细表</w:t>
      </w:r>
    </w:p>
    <w:tbl>
      <w:tblPr>
        <w:tblW w:type="dxa" w:w="8658"/>
        <w:tblLook w:val="ffff"/>
        <w:tblBorders>
          <w:top w:val="nil"/>
          <w:left w:val="nil"/>
          <w:bottom w:val="nil"/>
          <w:right w:val="nil"/>
          <w:insideH w:val="nil"/>
          <w:insideV w:val="nil"/>
        </w:tblBorders>
        <w:tblLayout w:type="fixed"/>
        <w:tblCellMar>
          <w:left w:w="0" w:type="dxa"/>
          <w:right w:w="0" w:type="dxa"/>
        </w:tblCellMar>
      </w:tblPr>
      <w:tblGrid>
        <w:gridCol w:w="830"/>
        <w:gridCol w:w="3024"/>
        <w:gridCol w:w="1270"/>
        <w:gridCol w:w="1095"/>
        <w:gridCol w:w="1269"/>
        <w:gridCol w:w="1170"/>
      </w:tblGrid>
      <w:tr>
        <w:trPr>
          <w:tblHeade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序号</w:t>
            </w:r>
          </w:p>
        </w:tc>
        <w:tc>
          <w:tcPr>
            <w:textDirection w:val="lrTb"/>
            <w:vAlign w:val="center"/>
            <w:tcW w:type="dxa" w:w="3024"/>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项目名称</w:t>
            </w:r>
          </w:p>
        </w:tc>
        <w:tc>
          <w:tcPr>
            <w:textDirection w:val="lrTb"/>
            <w:vAlign w:val="center"/>
            <w:tcW w:type="dxa" w:w="127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计划成本(万元)</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实际成本（万元）</w:t>
            </w:r>
          </w:p>
        </w:tc>
        <w:tc>
          <w:tcPr>
            <w:textDirection w:val="lrTb"/>
            <w:vAlign w:val="center"/>
            <w:tcW w:type="dxa" w:w="1269"/>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成本节约率</w:t>
            </w:r>
          </w:p>
        </w:tc>
        <w:tc>
          <w:tcPr>
            <w:textDirection w:val="lrTb"/>
            <w:vAlign w:val="center"/>
            <w:tcW w:type="dxa" w:w="117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0"/>
                <w:i w:val="0"/>
                <w:sz w:val="24"/>
                <w:spacing w:val="0"/>
                <w:w w:val="100"/>
                <w:rFonts w:ascii="黑体" w:cs="黑体" w:eastAsia="黑体" w:hAnsi="黑体"/>
                <w:caps w:val="0"/>
              </w:rPr>
              <w:snapToGrid w:val="0"/>
              <w:textAlignment w:val="baseline"/>
            </w:pPr>
            <w:r w:rsidR="00d03683" w:rsidRPr="00b84323">
              <w:rPr>
                <w:rStyle w:val="NormalCharacter"/>
                <w:szCs w:val="24"/>
                <w:bCs/>
                <w:kern w:val="0"/>
                <w:lang w:val="en-US" w:eastAsia="zh-CN" w:bidi="ar-SA"/>
                <w:b w:val="0"/>
                <w:i w:val="0"/>
                <w:sz w:val="24"/>
                <w:spacing w:val="0"/>
                <w:w w:val="100"/>
                <w:rFonts w:ascii="黑体" w:cs="黑体" w:eastAsia="黑体" w:hAnsi="黑体"/>
                <w:caps w:val="0"/>
              </w:rPr>
              <w:t xml:space="preserve">按资金权重扣分</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1</w:t>
            </w:r>
          </w:p>
        </w:tc>
        <w:tc>
          <w:tcPr>
            <w:textDirection w:val="lrTb"/>
            <w:vAlign w:val="center"/>
            <w:tcW w:type="dxa" w:w="3024"/>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化工产业转型升级资金</w:t>
            </w:r>
          </w:p>
        </w:tc>
        <w:tc>
          <w:tcPr>
            <w:textDirection w:val="lrTb"/>
            <w:vAlign w:val="center"/>
            <w:tcW w:type="dxa" w:w="127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4560</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3850</w:t>
            </w:r>
          </w:p>
        </w:tc>
        <w:tc>
          <w:tcPr>
            <w:textDirection w:val="lrTb"/>
            <w:vAlign w:val="center"/>
            <w:tcW w:type="dxa" w:w="1269"/>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15.57%</w:t>
            </w:r>
          </w:p>
        </w:tc>
        <w:tc>
          <w:tcPr>
            <w:textDirection w:val="lrTb"/>
            <w:vAlign w:val="center"/>
            <w:tcW w:type="dxa" w:w="117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0.0067</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2</w:t>
            </w:r>
          </w:p>
        </w:tc>
        <w:tc>
          <w:tcPr>
            <w:textDirection w:val="lrTb"/>
            <w:vAlign w:val="center"/>
            <w:tcW w:type="dxa" w:w="3024"/>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两化融合(平台)奖补资金</w:t>
            </w:r>
          </w:p>
        </w:tc>
        <w:tc>
          <w:tcPr>
            <w:textDirection w:val="lrTb"/>
            <w:vAlign w:val="center"/>
            <w:tcW w:type="dxa" w:w="127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694</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347</w:t>
            </w:r>
          </w:p>
        </w:tc>
        <w:tc>
          <w:tcPr>
            <w:textDirection w:val="lrTb"/>
            <w:vAlign w:val="center"/>
            <w:tcW w:type="dxa" w:w="1269"/>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50%</w:t>
            </w:r>
          </w:p>
        </w:tc>
        <w:tc>
          <w:tcPr>
            <w:textDirection w:val="lrTb"/>
            <w:vAlign w:val="center"/>
            <w:tcW w:type="dxa" w:w="117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0.0365</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3</w:t>
            </w:r>
          </w:p>
        </w:tc>
        <w:tc>
          <w:tcPr>
            <w:textDirection w:val="lrTb"/>
            <w:vAlign w:val="center"/>
            <w:tcW w:type="dxa" w:w="3024"/>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仿制药一致性评价奖励资金</w:t>
            </w:r>
          </w:p>
        </w:tc>
        <w:tc>
          <w:tcPr>
            <w:textDirection w:val="lrTb"/>
            <w:vAlign w:val="center"/>
            <w:tcW w:type="dxa" w:w="127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150 </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50</w:t>
            </w:r>
          </w:p>
        </w:tc>
        <w:tc>
          <w:tcPr>
            <w:textDirection w:val="lrTb"/>
            <w:vAlign w:val="center"/>
            <w:tcW w:type="dxa" w:w="1269"/>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66.67%</w:t>
            </w:r>
          </w:p>
        </w:tc>
        <w:tc>
          <w:tcPr>
            <w:textDirection w:val="lrTb"/>
            <w:vAlign w:val="center"/>
            <w:tcW w:type="dxa" w:w="117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0.0080</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4</w:t>
            </w:r>
          </w:p>
        </w:tc>
        <w:tc>
          <w:tcPr>
            <w:textDirection w:val="lrTb"/>
            <w:vAlign w:val="center"/>
            <w:tcW w:type="dxa" w:w="3024"/>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老城区企业搬迁改造资金</w:t>
            </w:r>
          </w:p>
        </w:tc>
        <w:tc>
          <w:tcPr>
            <w:textDirection w:val="lrTb"/>
            <w:vAlign w:val="center"/>
            <w:tcW w:type="dxa" w:w="127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18180 </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9185.76 </w:t>
            </w:r>
          </w:p>
        </w:tc>
        <w:tc>
          <w:tcPr>
            <w:textDirection w:val="lrTb"/>
            <w:vAlign w:val="center"/>
            <w:tcW w:type="dxa" w:w="1269"/>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val="0"/>
              <w:textAlignment w:val="center"/>
            </w:pPr>
            <w:r w:rsidR="00d03683" w:rsidRPr="00b84323">
              <w:rPr>
                <w:rStyle w:val="NormalCharacter"/>
                <w:szCs w:val="24"/>
                <w:kern w:val="2"/>
                <w:lang w:val="en-US" w:eastAsia="zh-CN" w:bidi="ar-SA"/>
                <w:b w:val="0"/>
                <w:i w:val="0"/>
                <w:sz w:val="24"/>
                <w:spacing w:val="0"/>
                <w:w w:val="100"/>
                <w:rFonts w:ascii="宋体" w:eastAsia="宋体" w:hAnsi="宋体"/>
                <w:caps w:val="0"/>
              </w:rPr>
              <w:t xml:space="preserve">49.47%</w:t>
            </w:r>
          </w:p>
        </w:tc>
        <w:tc>
          <w:tcPr>
            <w:textDirection w:val="lrTb"/>
            <w:vAlign w:val="center"/>
            <w:tcW w:type="dxa" w:w="117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 w:val="0"/>
                <w:i w:val="0"/>
                <w:sz w:val="24"/>
                <w:spacing w:val="0"/>
                <w:w w:val="100"/>
                <w:rFonts w:ascii="宋体" w:eastAsia="宋体" w:hAnsi="宋体"/>
                <w:caps w:val="0"/>
              </w:rPr>
              <w:snapToGrid w:val="0"/>
              <w:textAlignment w:val="center"/>
            </w:pPr>
            <w:r w:rsidR="00d03683" w:rsidRPr="00b84323">
              <w:rPr>
                <w:rStyle w:val="NormalCharacter"/>
                <w:szCs w:val="24"/>
                <w:kern w:val="0"/>
                <w:lang w:val="en-US" w:eastAsia="zh-CN"/>
                <w:b w:val="0"/>
                <w:i w:val="0"/>
                <w:sz w:val="24"/>
                <w:spacing w:val="0"/>
                <w:w w:val="100"/>
                <w:rFonts w:ascii="宋体" w:eastAsia="宋体" w:hAnsi="宋体"/>
                <w:caps w:val="0"/>
              </w:rPr>
              <w:t xml:space="preserve">0.9610</w:t>
            </w:r>
          </w:p>
        </w:tc>
      </w:tr>
      <w:tr>
        <w:trPr>
          <w:trHeight w:val="624" w:hRule="atLeast"/>
        </w:trPr>
        <w:tc>
          <w:tcPr>
            <w:textDirection w:val="lrTb"/>
            <w:vAlign w:val="center"/>
            <w:tcW w:type="dxa" w:w="7488"/>
            <w:gridSpan w:val="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2"/>
                <w:lang w:val="en-US" w:eastAsia="zh-CN" w:bidi="ar-SA"/>
                <w:b w:val="1"/>
                <w:i w:val="0"/>
                <w:sz w:val="24"/>
                <w:spacing w:val="0"/>
                <w:w w:val="100"/>
                <w:rFonts w:ascii="宋体" w:cs="宋体" w:eastAsia="宋体" w:hAnsi="宋体"/>
                <w:caps w:val="0"/>
              </w:rPr>
              <w:snapToGrid w:val="0"/>
              <w:textAlignment w:val="center"/>
            </w:pPr>
            <w:r w:rsidR="00d03683" w:rsidRPr="00b84323">
              <w:rPr>
                <w:rStyle w:val="NormalCharacter"/>
                <w:szCs w:val="24"/>
                <w:bCs/>
                <w:kern w:val="2"/>
                <w:lang w:val="en-US" w:eastAsia="zh-CN" w:bidi="ar-SA"/>
                <w:b w:val="1"/>
                <w:i w:val="0"/>
                <w:sz w:val="24"/>
                <w:spacing w:val="0"/>
                <w:w w:val="100"/>
                <w:rFonts w:ascii="宋体" w:cs="宋体" w:eastAsia="宋体" w:hAnsi="宋体"/>
                <w:caps w:val="0"/>
              </w:rPr>
              <w:t xml:space="preserve">合计</w:t>
            </w:r>
          </w:p>
        </w:tc>
        <w:tc>
          <w:tcPr>
            <w:textDirection w:val="lrTb"/>
            <w:vAlign w:val="center"/>
            <w:tcW w:type="dxa" w:w="1170"/>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 w:val="1"/>
                <w:i w:val="0"/>
                <w:sz w:val="24"/>
                <w:spacing w:val="0"/>
                <w:w w:val="100"/>
                <w:rFonts w:ascii="宋体" w:cs="宋体" w:eastAsia="宋体" w:hAnsi="宋体"/>
                <w:caps w:val="0"/>
              </w:rPr>
              <w:snapToGrid w:val="0"/>
              <w:textAlignment w:val="center"/>
            </w:pPr>
            <w:r w:rsidR="00d03683" w:rsidRPr="00b84323">
              <w:rPr>
                <w:rStyle w:val="NormalCharacter"/>
                <w:szCs w:val="24"/>
                <w:bCs/>
                <w:kern w:val="0"/>
                <w:lang w:val="en-US" w:eastAsia="zh-CN"/>
                <w:b w:val="1"/>
                <w:i w:val="0"/>
                <w:sz w:val="24"/>
                <w:spacing w:val="0"/>
                <w:w w:val="100"/>
                <w:rFonts w:ascii="宋体" w:cs="宋体" w:eastAsia="宋体" w:hAnsi="宋体"/>
                <w:caps w:val="0"/>
              </w:rPr>
              <w:t xml:space="preserve">1.01</w:t>
            </w:r>
          </w:p>
        </w:tc>
      </w:tr>
    </w:tbl>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楷体_GB2312" w:eastAsia="楷体_GB2312"/>
          <w:caps w:val="0"/>
        </w:rPr>
        <w:snapToGrid/>
        <w:ind w:firstLine="640" w:firstLineChars="200"/>
        <w:textAlignment w:val="baseline"/>
        <w:framePr/>
      </w:pPr>
      <w:r w:rsidR="00d03683" w:rsidRPr="00c05507">
        <w:rPr>
          <w:rStyle w:val="NormalCharacter"/>
          <w:szCs w:val="32"/>
          <w:kern w:val="0"/>
          <w:lang w:val="en-US" w:eastAsia="zh-CN" w:bidi="ar-SA"/>
          <w:b w:val="0"/>
          <w:i w:val="0"/>
          <w:sz w:val="32"/>
          <w:spacing w:val="0"/>
          <w:w w:val="100"/>
          <w:rFonts w:ascii="楷体_GB2312" w:eastAsia="楷体_GB2312"/>
          <w:caps w:val="0"/>
        </w:rPr>
        <w:t xml:space="preserve">（四）项目效益情况</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指标分值35分，得分34.65分，扣减0.35分。</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“经济效益”扣减0.34分。主要原因为：</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①“化工产业转型升级资金”董家口化工产业园工业总产值111.4亿元，未达145亿元标杆值，根据评分标准和资金权重，扣减0.24分</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②“软件与信息产业资金”全市软件业务收入增速12.30%，未达13%的标杆值，根据评分标准和资金权重，扣减0.1分。</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“社会效益”扣减0.01分。主要原因为：</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“蓝色药库开发计划资金”预计竣工后新增就业人数1643人，项目竣工投产后新增就业人数1210人，完成率73.65%，根据评分标准和资金权重，扣减0.01分。  </w:t>
      </w:r>
    </w:p>
    <w:p>
      <w:pPr>
        <w:pStyle w:val="HtmlNormal"/>
        <w:widowControl/>
        <w:jc w:val="left"/>
        <w:spacing w:before="0" w:beforeAutospacing="0" w:after="0" w:afterAutospacing="0" w:line="600" w:lineRule="exact"/>
        <w:rPr>
          <w:rStyle w:val="NormalCharacter"/>
          <w:szCs w:val="24"/>
          <w:kern w:val="0"/>
          <w:lang w:val="en-US" w:eastAsia="zh-CN"/>
          <w:b w:val="0"/>
          <w:i w:val="0"/>
          <w:sz w:val="24"/>
          <w:spacing w:val="0"/>
          <w:w w:val="100"/>
          <w:rFonts w:ascii="黑体" w:eastAsia="黑体" w:hAnsi="黑体"/>
          <w:caps w:val="0"/>
        </w:rPr>
        <w:pBdr>
          <w:left val="nil"/>
          <w:right val="nil"/>
          <w:top val="nil"/>
          <w:bottom val="nil"/>
          <w:ind left="0" leftChars="" right="0" rightChars="" hanging="" hangingChars="" firstLine="600" firstLineChars="200"/>
        </w:pBdr>
        <w:snapToGrid w:val="0"/>
        <w:ind w:left="0" w:right="0" w:firstLine="600" w:firstLineChars="200"/>
        <w:textAlignment w:val="baseline"/>
      </w:pPr>
      <w:r w:rsidR="00d03683" w:rsidRPr="00b84323">
        <w:rPr>
          <w:rStyle w:val="NormalCharacter"/>
          <w:szCs w:val="30"/>
          <w:kern w:val="0"/>
          <w:lang w:val="en-US" w:eastAsia="zh-CN"/>
          <w:b w:val="0"/>
          <w:i w:val="0"/>
          <w:sz w:val="30"/>
          <w:spacing w:val="0"/>
          <w:w w:val="100"/>
          <w:rFonts w:ascii="仿宋_GB2312" w:eastAsia="仿宋_GB2312" w:hAnsi="Calibri"/>
          <w:caps w:val="0"/>
        </w:rPr>
        <w:t xml:space="preserve"> </w:t>
      </w:r>
      <w:r w:rsidR="00d03683" w:rsidRPr="00b84323">
        <w:rPr>
          <w:rStyle w:val="NormalCharacter"/>
          <w:szCs w:val="24"/>
          <w:kern w:val="2"/>
          <w:lang w:val="en-US" w:eastAsia="zh-CN"/>
          <w:b w:val="0"/>
          <w:i w:val="0"/>
          <w:sz w:val="30"/>
          <w:spacing w:val="0"/>
          <w:w w:val="100"/>
          <w:rFonts w:ascii="黑体" w:eastAsia="黑体" w:hAnsi="黑体"/>
          <w:caps w:val="0"/>
        </w:rPr>
        <w:t xml:space="preserve">五、主要经验及做法</w:t>
      </w:r>
    </w:p>
    <w:p w:rsidP="0048021e">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48021e">
        <w:rPr>
          <w:rStyle w:val="NormalCharacter"/>
          <w:szCs w:val="32"/>
          <w:kern w:val="2"/>
          <w:lang w:val="en-US" w:eastAsia="zh-CN" w:bidi="ar-SA"/>
          <w:b w:val="0"/>
          <w:i w:val="0"/>
          <w:sz w:val="32"/>
          <w:spacing w:val="0"/>
          <w:w w:val="100"/>
          <w:rFonts w:ascii="仿宋_GB2312" w:eastAsia="仿宋_GB2312"/>
          <w:caps w:val="0"/>
        </w:rPr>
        <w:t xml:space="preserve">把稳存量作为稳工业的根基，改造提升传统产业，提高企业核心竞争力，滚动推进733个技改重点项目，264个项目竣工投产，制造业技改投资增长15%；印发《关于推动传统产业高质量发展的意见》，78个工厂、产品入选国家绿色制造名单，技改投资有关信息获国务院领导批示，工作经验被工信部《工业投资与技术改造》收录推广；深化产业链精准招商，发布机器人等系列精准产业政策，开展上合示范区、自贸区青岛片区工作定期调度，推动48个招商引资重点项目，31个签约或落地；围绕重大技术共性需求，开展联合攻关，新增6家省级技术创新示范企业、4家市级以上制造业创新中心，省级制造业创新中心达到5家，占全省55%，蓝色药库BG136抗肿瘤药物申报临床试验，承办全国首届女创客大赛，率先推进胶东工业设计一体化发展；成立工作专班，支持海尔等重点企业落实创意发展方案、倍增计划，新增省级认定首台（套）技术装备与关键核心零部件29个,居全省第一；遴选</w:t>
      </w:r>
      <w:r w:rsidR="0059615b">
        <w:rPr>
          <w:rStyle w:val="NormalCharacter"/>
          <w:szCs w:val="32"/>
          <w:kern w:val="2"/>
          <w:lang w:val="en-US" w:eastAsia="zh-CN" w:bidi="ar-SA"/>
          <w:b w:val="0"/>
          <w:i w:val="0"/>
          <w:sz w:val="32"/>
          <w:spacing w:val="0"/>
          <w:w w:val="100"/>
          <w:rFonts w:ascii="仿宋_GB2312" w:eastAsia="仿宋_GB2312"/>
          <w:caps w:val="0"/>
        </w:rPr>
        <w:t xml:space="preserve">20</w:t>
      </w:r>
      <w:r w:rsidR="00d03683" w:rsidRPr="0048021e">
        <w:rPr>
          <w:rStyle w:val="NormalCharacter"/>
          <w:szCs w:val="32"/>
          <w:kern w:val="2"/>
          <w:lang w:val="en-US" w:eastAsia="zh-CN" w:bidi="ar-SA"/>
          <w:b w:val="0"/>
          <w:i w:val="0"/>
          <w:sz w:val="32"/>
          <w:spacing w:val="0"/>
          <w:w w:val="100"/>
          <w:rFonts w:ascii="仿宋_GB2312" w:eastAsia="仿宋_GB2312"/>
          <w:caps w:val="0"/>
        </w:rPr>
        <w:t xml:space="preserve">家</w:t>
      </w:r>
      <w:r w:rsidR="0059615b">
        <w:rPr>
          <w:rStyle w:val="NormalCharacter"/>
          <w:szCs w:val="32"/>
          <w:kern w:val="2"/>
          <w:lang w:val="en-US" w:eastAsia="zh-CN" w:bidi="ar-SA"/>
          <w:b w:val="0"/>
          <w:i w:val="0"/>
          <w:sz w:val="32"/>
          <w:spacing w:val="0"/>
          <w:w w:val="100"/>
          <w:rFonts w:ascii="仿宋_GB2312" w:eastAsia="仿宋_GB2312"/>
          <w:caps w:val="0"/>
        </w:rPr>
        <w:t xml:space="preserve">制造业</w:t>
      </w:r>
      <w:r w:rsidR="00d03683" w:rsidRPr="0048021e">
        <w:rPr>
          <w:rStyle w:val="NormalCharacter"/>
          <w:szCs w:val="32"/>
          <w:kern w:val="2"/>
          <w:lang w:val="en-US" w:eastAsia="zh-CN" w:bidi="ar-SA"/>
          <w:b w:val="0"/>
          <w:i w:val="0"/>
          <w:sz w:val="32"/>
          <w:spacing w:val="0"/>
          <w:w w:val="100"/>
          <w:rFonts w:ascii="仿宋_GB2312" w:eastAsia="仿宋_GB2312"/>
          <w:caps w:val="0"/>
        </w:rPr>
        <w:t xml:space="preserve">新一代“青岛金花”，“青岛制造云展馆”开馆，深化“品牌之都</w:t>
      </w:r>
      <w:r w:rsidR="00d03683" w:rsidRPr="0048021e">
        <w:rPr>
          <w:rStyle w:val="NormalCharacter"/>
          <w:szCs w:val="32"/>
          <w:kern w:val="2"/>
          <w:lang w:val="en-US" w:eastAsia="zh-CN" w:bidi="ar-SA"/>
          <w:b w:val="0"/>
          <w:i w:val="0"/>
          <w:sz w:val="32"/>
          <w:spacing w:val="0"/>
          <w:w w:val="100"/>
          <w:rFonts w:ascii="微软雅黑" w:eastAsia="微软雅黑" w:hAnsi="微软雅黑"/>
          <w:caps w:val="0"/>
        </w:rPr>
        <w:t xml:space="preserve">•</w:t>
      </w:r>
      <w:r w:rsidR="00d03683" w:rsidRPr="0048021e">
        <w:rPr>
          <w:rStyle w:val="NormalCharacter"/>
          <w:szCs w:val="32"/>
          <w:kern w:val="2"/>
          <w:lang w:val="en-US" w:eastAsia="zh-CN" w:bidi="ar-SA"/>
          <w:b w:val="0"/>
          <w:i w:val="0"/>
          <w:sz w:val="32"/>
          <w:spacing w:val="0"/>
          <w:w w:val="100"/>
          <w:rFonts w:ascii="仿宋_GB2312" w:eastAsia="仿宋_GB2312" w:hAnsi="仿宋_GB2312"/>
          <w:caps w:val="0"/>
        </w:rPr>
        <w:t xml:space="preserve">工匠之城”立体化宣传，举办阿里“青岛品牌日”；建立工业互联网项目库，重点领域数字化研发设计工具普及率达到</w:t>
      </w:r>
      <w:r w:rsidR="00d03683" w:rsidRPr="0048021e">
        <w:rPr>
          <w:rStyle w:val="NormalCharacter"/>
          <w:szCs w:val="32"/>
          <w:kern w:val="2"/>
          <w:lang w:val="en-US" w:eastAsia="zh-CN" w:bidi="ar-SA"/>
          <w:b w:val="0"/>
          <w:i w:val="0"/>
          <w:sz w:val="32"/>
          <w:spacing w:val="0"/>
          <w:w w:val="100"/>
          <w:rFonts w:ascii="仿宋_GB2312" w:eastAsia="仿宋_GB2312"/>
          <w:caps w:val="0"/>
        </w:rPr>
        <w:t xml:space="preserve">80%；推进重点工业产业集聚区创建提升行动，两个产业集群通过国家集群竞赛初赛，占全国十分之一，家电及电子信息示范基连续两年被评为五星级国家新型工业化产业示范基地，三个案例入选国家新型工业化产业示范基地发展报告，金能化学等10个高端化工项目加快建设，完成3391户规上工业企业“亩产效益”评价。</w:t>
      </w:r>
    </w:p>
    <w:p>
      <w:pPr>
        <w:pStyle w:val="Normal"/>
        <w:jc w:val="both"/>
        <w:spacing w:before="0" w:beforeAutospacing="0" w:after="0" w:afterAutospacing="0" w:line="600" w:lineRule="exact"/>
        <w:rPr>
          <w:rStyle w:val="NormalCharacter"/>
          <w:szCs w:val="24"/>
          <w:kern w:val="2"/>
          <w:lang w:val="en-US" w:eastAsia="zh-CN" w:bidi="ar-SA"/>
          <w:b w:val="0"/>
          <w:i w:val="0"/>
          <w:sz w:val="30"/>
          <w:spacing w:val="0"/>
          <w:w w:val="100"/>
          <w:rFonts w:ascii="黑体" w:eastAsia="黑体" w:hAnsi="黑体"/>
          <w:caps w:val="0"/>
        </w:rPr>
        <w:snapToGrid w:val="0"/>
        <w:ind w:firstLine="600" w:firstLineChars="200"/>
        <w:textAlignment w:val="baseline"/>
        <w:framePr/>
      </w:pPr>
      <w:r w:rsidR="00d03683" w:rsidRPr="00b84323">
        <w:rPr>
          <w:rStyle w:val="NormalCharacter"/>
          <w:szCs w:val="24"/>
          <w:kern w:val="2"/>
          <w:lang w:val="en-US" w:eastAsia="zh-CN" w:bidi="ar-SA"/>
          <w:b w:val="0"/>
          <w:i w:val="0"/>
          <w:sz w:val="30"/>
          <w:spacing w:val="0"/>
          <w:w w:val="100"/>
          <w:rFonts w:ascii="黑体" w:eastAsia="黑体" w:hAnsi="黑体"/>
          <w:caps w:val="0"/>
        </w:rPr>
        <w:t xml:space="preserve">六、存在的问题及有关建议</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楷体_GB2312" w:eastAsia="楷体_GB2312"/>
          <w:caps w:val="0"/>
        </w:rPr>
        <w:snapToGrid/>
        <w:ind w:firstLine="640" w:firstLineChars="200"/>
        <w:textAlignment w:val="baseline"/>
        <w:framePr/>
      </w:pPr>
      <w:r w:rsidR="00d03683" w:rsidRPr="00c50dd1">
        <w:rPr>
          <w:rStyle w:val="NormalCharacter"/>
          <w:szCs w:val="32"/>
          <w:kern w:val="0"/>
          <w:lang w:val="en-US" w:eastAsia="zh-CN" w:bidi="ar-SA"/>
          <w:b w:val="0"/>
          <w:i w:val="0"/>
          <w:sz w:val="32"/>
          <w:spacing w:val="0"/>
          <w:w w:val="100"/>
          <w:rFonts w:ascii="楷体_GB2312" w:eastAsia="楷体_GB2312"/>
          <w:caps w:val="0"/>
        </w:rPr>
        <w:t xml:space="preserve">（一）决策方面</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59615b">
        <w:rPr>
          <w:rStyle w:val="NormalCharacter"/>
          <w:szCs w:val="32"/>
          <w:kern w:val="2"/>
          <w:lang w:val="en-US" w:eastAsia="zh-CN" w:bidi="ar-SA"/>
          <w:b w:val="0"/>
          <w:i w:val="0"/>
          <w:sz w:val="32"/>
          <w:spacing w:val="0"/>
          <w:w w:val="100"/>
          <w:rFonts w:ascii="仿宋_GB2312" w:eastAsia="仿宋_GB2312"/>
          <w:caps w:val="0"/>
        </w:rPr>
        <w:t xml:space="preserve">问题：项目预期产出效益和效果不符合正常的业绩水平，绩效目标设置不够合理；指标值未能与项目年度任务数或计划数相对应，绩效指标不够明确。</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59615b">
        <w:rPr>
          <w:rStyle w:val="NormalCharacter"/>
          <w:szCs w:val="32"/>
          <w:kern w:val="2"/>
          <w:lang w:val="en-US" w:eastAsia="zh-CN" w:bidi="ar-SA"/>
          <w:b w:val="0"/>
          <w:i w:val="0"/>
          <w:sz w:val="32"/>
          <w:spacing w:val="0"/>
          <w:w w:val="100"/>
          <w:rFonts w:ascii="仿宋_GB2312" w:eastAsia="仿宋_GB2312"/>
          <w:caps w:val="0"/>
        </w:rPr>
        <w:t xml:space="preserve">建议：加强预算绩效目标管理，进一步提升绩效指标合理性及明确性，科学预期产出效益和效果，并根据项目实际产出数量、质量、时效、成本及效益将年度总体绩效目标细化分解为具体可行的绩效指标。</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楷体_GB2312" w:eastAsia="楷体_GB2312"/>
          <w:caps w:val="0"/>
        </w:rPr>
        <w:snapToGrid/>
        <w:ind w:firstLine="640" w:firstLineChars="200"/>
        <w:textAlignment w:val="baseline"/>
        <w:framePr/>
      </w:pPr>
      <w:r w:rsidR="00d03683" w:rsidRPr="00c05507">
        <w:rPr>
          <w:rStyle w:val="NormalCharacter"/>
          <w:szCs w:val="32"/>
          <w:kern w:val="0"/>
          <w:lang w:val="en-US" w:eastAsia="zh-CN" w:bidi="ar-SA"/>
          <w:b w:val="0"/>
          <w:i w:val="0"/>
          <w:sz w:val="32"/>
          <w:spacing w:val="0"/>
          <w:w w:val="100"/>
          <w:rFonts w:ascii="楷体_GB2312" w:eastAsia="楷体_GB2312"/>
          <w:caps w:val="0"/>
        </w:rPr>
        <w:t xml:space="preserve">（二）过程方面</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59615b">
        <w:rPr>
          <w:rStyle w:val="NormalCharacter"/>
          <w:szCs w:val="32"/>
          <w:kern w:val="2"/>
          <w:lang w:val="en-US" w:eastAsia="zh-CN" w:bidi="ar-SA"/>
          <w:b w:val="0"/>
          <w:i w:val="0"/>
          <w:sz w:val="32"/>
          <w:spacing w:val="0"/>
          <w:w w:val="100"/>
          <w:rFonts w:ascii="仿宋_GB2312" w:eastAsia="仿宋_GB2312"/>
          <w:caps w:val="0"/>
        </w:rPr>
        <w:t xml:space="preserve">问题：2020年度先进制造业发展资金预算金额98486万元，实际执行83819.47万元，预算执行率88.62%，执行率偏低。</w:t>
      </w:r>
    </w:p>
    <w:p>
      <w:pPr>
        <w:pStyle w:val="Normal"/>
        <w:jc w:val="both"/>
        <w:spacing w:before="0" w:beforeAutospacing="0" w:after="0" w:afterAutospacing="0" w:line="560" w:lineRule="exact"/>
        <w:rPr>
          <w:rStyle w:val="NormalCharacter"/>
          <w:szCs w:val="32"/>
          <w:kern w:val="0"/>
          <w:lang w:val="en-US" w:eastAsia="zh-CN" w:bidi="ar-SA"/>
          <w:b w:val="0"/>
          <w:i w:val="0"/>
          <w:sz w:val="32"/>
          <w:spacing w:val="0"/>
          <w:w w:val="100"/>
          <w:rFonts w:ascii="楷体_GB2312" w:eastAsia="楷体_GB2312"/>
          <w:caps w:val="0"/>
        </w:rPr>
        <w:snapToGrid w:val="0"/>
        <w:ind w:firstLine="640" w:firstLineChars="200"/>
        <w:textAlignment w:val="baseline"/>
      </w:pPr>
      <w:r w:rsidR="00d03683" w:rsidRPr="0059615b">
        <w:rPr>
          <w:rStyle w:val="NormalCharacter"/>
          <w:szCs w:val="32"/>
          <w:kern w:val="2"/>
          <w:lang w:val="en-US" w:eastAsia="zh-CN" w:bidi="ar-SA"/>
          <w:b w:val="0"/>
          <w:i w:val="0"/>
          <w:sz w:val="32"/>
          <w:spacing w:val="0"/>
          <w:w w:val="100"/>
          <w:rFonts w:ascii="仿宋_GB2312" w:eastAsia="仿宋_GB2312"/>
          <w:caps w:val="0"/>
        </w:rPr>
        <w:t xml:space="preserve">建议：按项目时间节点抓好预算执行，并建立相应的监督管理措施，规范预算执行，提高</w:t>
      </w:r>
      <w:r w:rsidR="00d03683" w:rsidRPr="00c05507">
        <w:rPr>
          <w:rStyle w:val="NormalCharacter"/>
          <w:szCs w:val="32"/>
          <w:kern w:val="0"/>
          <w:lang w:val="en-US" w:eastAsia="zh-CN" w:bidi="ar-SA"/>
          <w:b w:val="0"/>
          <w:i w:val="0"/>
          <w:sz w:val="32"/>
          <w:spacing w:val="0"/>
          <w:w w:val="100"/>
          <w:rFonts w:ascii="楷体_GB2312" w:eastAsia="楷体_GB2312"/>
          <w:caps w:val="0"/>
        </w:rPr>
        <w:t xml:space="preserve">预算执行率。</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楷体_GB2312" w:eastAsia="楷体_GB2312"/>
          <w:caps w:val="0"/>
        </w:rPr>
        <w:snapToGrid/>
        <w:ind w:firstLine="640" w:firstLineChars="200"/>
        <w:textAlignment w:val="baseline"/>
        <w:framePr/>
      </w:pPr>
      <w:r w:rsidR="00d03683" w:rsidRPr="00c05507">
        <w:rPr>
          <w:rStyle w:val="NormalCharacter"/>
          <w:szCs w:val="32"/>
          <w:kern w:val="0"/>
          <w:lang w:val="en-US" w:eastAsia="zh-CN" w:bidi="ar-SA"/>
          <w:b w:val="0"/>
          <w:i w:val="0"/>
          <w:sz w:val="32"/>
          <w:spacing w:val="0"/>
          <w:w w:val="100"/>
          <w:rFonts w:ascii="楷体_GB2312" w:eastAsia="楷体_GB2312"/>
          <w:caps w:val="0"/>
        </w:rPr>
        <w:t xml:space="preserve">（三）产出方面</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59615b">
        <w:rPr>
          <w:rStyle w:val="NormalCharacter"/>
          <w:szCs w:val="32"/>
          <w:kern w:val="2"/>
          <w:lang w:val="en-US" w:eastAsia="zh-CN" w:bidi="ar-SA"/>
          <w:b w:val="0"/>
          <w:i w:val="0"/>
          <w:sz w:val="32"/>
          <w:spacing w:val="0"/>
          <w:w w:val="100"/>
          <w:rFonts w:ascii="仿宋_GB2312" w:eastAsia="仿宋_GB2312"/>
          <w:caps w:val="0"/>
        </w:rPr>
        <w:t xml:space="preserve">问题：技术改造综合奖补、支持制造业与互联网融合发展应用试点示范项目奖补、两化融合(平台)奖补、品牌奖励、老城区企业搬迁改造、工联院山东分中心建设等项目数量目标完成率未达100%；“机器换人”、规模以上工业企业及智能制造试点示范等奖励项目数量变动率为负数。</w:t>
      </w:r>
    </w:p>
    <w:p>
      <w:pPr>
        <w:pStyle w:val="Normal"/>
        <w:jc w:val="both"/>
        <w:spacing w:before="0" w:beforeAutospacing="0" w:after="0" w:afterAutospacing="0" w:line="560" w:lineRule="exact"/>
        <w:rPr>
          <w:rStyle w:val="NormalCharacter"/>
          <w:szCs w:val="30"/>
          <w:kern w:val="2"/>
          <w:lang w:val="en-US" w:eastAsia="zh-CN" w:bidi="ar-SA"/>
          <w:b w:val="0"/>
          <w:i w:val="0"/>
          <w:sz w:val="30"/>
          <w:spacing w:val="0"/>
          <w:w w:val="100"/>
          <w:rFonts w:ascii="仿宋_GB2312" w:eastAsia="仿宋_GB2312"/>
          <w:caps w:val="0"/>
        </w:rPr>
        <w:snapToGrid w:val="0"/>
        <w:ind w:firstLine="640" w:firstLineChars="200"/>
        <w:textAlignment w:val="baseline"/>
      </w:pPr>
      <w:r w:rsidR="00d03683" w:rsidRPr="0059615b">
        <w:rPr>
          <w:rStyle w:val="NormalCharacter"/>
          <w:szCs w:val="32"/>
          <w:kern w:val="2"/>
          <w:lang w:val="en-US" w:eastAsia="zh-CN" w:bidi="ar-SA"/>
          <w:b w:val="0"/>
          <w:i w:val="0"/>
          <w:sz w:val="32"/>
          <w:spacing w:val="0"/>
          <w:w w:val="100"/>
          <w:rFonts w:ascii="仿宋_GB2312" w:eastAsia="仿宋_GB2312"/>
          <w:caps w:val="0"/>
        </w:rPr>
        <w:t xml:space="preserve">建议：根据年度工作计划有续推进项目实施，切实提高项目实际完成率，推动优秀企业、奖补项目数量持续增长。</w:t>
      </w:r>
    </w:p>
    <w:p>
      <w:pPr>
        <w:pStyle w:val="Normal"/>
        <w:jc w:val="both"/>
        <w:spacing w:before="0" w:beforeAutospacing="0" w:after="0" w:afterAutospacing="0" w:line="560" w:lineRule="exact"/>
        <w:rPr>
          <w:rStyle w:val="NormalCharacter"/>
          <w:szCs w:val="32"/>
          <w:kern w:val="0"/>
          <w:lang w:val="en-US" w:eastAsia="zh-CN" w:bidi="ar-SA"/>
          <w:b w:val="0"/>
          <w:i w:val="0"/>
          <w:sz w:val="32"/>
          <w:spacing w:val="0"/>
          <w:w w:val="100"/>
          <w:rFonts w:ascii="楷体_GB2312" w:eastAsia="楷体_GB2312"/>
          <w:caps w:val="0"/>
        </w:rPr>
        <w:snapToGrid w:val="0"/>
        <w:ind w:firstLine="640" w:firstLineChars="200"/>
        <w:textAlignment w:val="baseline"/>
      </w:pPr>
      <w:r w:rsidR="00d03683" w:rsidRPr="00c05507">
        <w:rPr>
          <w:rStyle w:val="NormalCharacter"/>
          <w:szCs w:val="32"/>
          <w:kern w:val="0"/>
          <w:lang w:val="en-US" w:eastAsia="zh-CN" w:bidi="ar-SA"/>
          <w:b w:val="0"/>
          <w:i w:val="0"/>
          <w:sz w:val="32"/>
          <w:spacing w:val="0"/>
          <w:w w:val="100"/>
          <w:rFonts w:ascii="楷体_GB2312" w:eastAsia="楷体_GB2312"/>
          <w:caps w:val="0"/>
        </w:rPr>
        <w:t xml:space="preserve">（四）效果方面</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2b026c">
        <w:rPr>
          <w:rStyle w:val="NormalCharacter"/>
          <w:szCs w:val="32"/>
          <w:kern w:val="2"/>
          <w:lang w:val="en-US" w:eastAsia="zh-CN" w:bidi="ar-SA"/>
          <w:b w:val="0"/>
          <w:i w:val="0"/>
          <w:sz w:val="32"/>
          <w:spacing w:val="0"/>
          <w:w w:val="100"/>
          <w:rFonts w:ascii="仿宋_GB2312" w:eastAsia="仿宋_GB2312"/>
          <w:caps w:val="0"/>
        </w:rPr>
        <w:t xml:space="preserve">问题：董家口化工产业园工业总产值、蓝色药库新增就业人数</w:t>
      </w:r>
      <w:r w:rsidR="00d03683" w:rsidRPr="0059615b">
        <w:rPr>
          <w:rStyle w:val="NormalCharacter"/>
          <w:szCs w:val="32"/>
          <w:kern w:val="2"/>
          <w:lang w:val="en-US" w:eastAsia="zh-CN" w:bidi="ar-SA"/>
          <w:b w:val="0"/>
          <w:i w:val="0"/>
          <w:sz w:val="32"/>
          <w:spacing w:val="0"/>
          <w:w w:val="100"/>
          <w:rFonts w:ascii="仿宋_GB2312" w:eastAsia="仿宋_GB2312"/>
          <w:caps w:val="0"/>
        </w:rPr>
        <w:t xml:space="preserve">未达预期经济效益和社会效益。</w:t>
      </w:r>
    </w:p>
    <w:p>
      <w:pPr>
        <w:pStyle w:val="Normal"/>
        <w:jc w:val="both"/>
        <w:spacing w:before="0" w:beforeAutospacing="0" w:after="0" w:afterAutospacing="0" w:line="56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sidR="00d03683" w:rsidRPr="0059615b">
        <w:rPr>
          <w:rStyle w:val="NormalCharacter"/>
          <w:szCs w:val="32"/>
          <w:kern w:val="2"/>
          <w:lang w:val="en-US" w:eastAsia="zh-CN" w:bidi="ar-SA"/>
          <w:b w:val="0"/>
          <w:i w:val="0"/>
          <w:sz w:val="32"/>
          <w:spacing w:val="0"/>
          <w:w w:val="100"/>
          <w:rFonts w:ascii="仿宋_GB2312" w:eastAsia="仿宋_GB2312"/>
          <w:caps w:val="0"/>
        </w:rPr>
        <w:t xml:space="preserve">建议：不断健全园区管理机制，持续推动化工产业发展；加强对项目效益实现程度的关注，并有效督促企业更好的发挥引领、带头作用，切实提高项目实施对社会带来的贡献。</w:t>
      </w:r>
    </w:p>
    <w:p>
      <w:pPr>
        <w:pStyle w:val="Normal"/>
        <w:jc w:val="both"/>
        <w:spacing w:before="0" w:beforeAutospacing="0" w:after="0" w:afterAutospacing="0" w:line="600" w:lineRule="exact"/>
        <w:rPr>
          <w:rStyle w:val="NormalCharacter"/>
          <w:szCs w:val="24"/>
          <w:kern w:val="2"/>
          <w:lang w:val="en-US" w:eastAsia="zh-CN" w:bidi="ar-SA"/>
          <w:b w:val="0"/>
          <w:i w:val="0"/>
          <w:sz w:val="30"/>
          <w:spacing w:val="0"/>
          <w:w w:val="100"/>
          <w:rFonts w:ascii="黑体" w:eastAsia="黑体" w:hAnsi="黑体"/>
          <w:caps w:val="0"/>
        </w:rPr>
        <w:snapToGrid/>
        <w:ind w:firstLine="600" w:firstLineChars="200"/>
        <w:textAlignment w:val="baseline"/>
        <w:framePr/>
      </w:pPr>
      <w:r w:rsidR="00d03683" w:rsidRPr="00b84323">
        <w:rPr>
          <w:rStyle w:val="NormalCharacter"/>
          <w:szCs w:val="24"/>
          <w:kern w:val="2"/>
          <w:lang w:val="en-US" w:eastAsia="zh-CN" w:bidi="ar-SA"/>
          <w:b w:val="0"/>
          <w:i w:val="0"/>
          <w:sz w:val="30"/>
          <w:spacing w:val="0"/>
          <w:w w:val="100"/>
          <w:rFonts w:ascii="黑体" w:eastAsia="黑体" w:hAnsi="黑体"/>
          <w:caps w:val="0"/>
        </w:rPr>
        <w:t xml:space="preserve">七、评价单位盖章、评价人员签字</w:t>
      </w:r>
    </w:p>
    <w:p>
      <w:pPr>
        <w:pStyle w:val="Normal"/>
        <w:jc w:val="both"/>
        <w:spacing w:before="0" w:beforeAutospacing="0" w:after="0" w:afterAutospacing="0" w:line="600" w:lineRule="exact"/>
        <w:rPr>
          <w:rStyle w:val="NormalCharacter"/>
          <w:szCs w:val="24"/>
          <w:kern w:val="2"/>
          <w:lang w:val="en-US" w:eastAsia="zh-CN" w:bidi="ar-SA"/>
          <w:b w:val="0"/>
          <w:i w:val="0"/>
          <w:sz w:val="30"/>
          <w:spacing w:val="0"/>
          <w:w w:val="100"/>
          <w:rFonts w:ascii="仿宋_GB2312" w:eastAsia="仿宋_GB2312"/>
          <w:caps w:val="0"/>
        </w:rPr>
        <w:snapToGrid w:val="0"/>
        <w:ind w:firstLine="600" w:firstLineChars="200"/>
        <w:textAlignment w:val="baseline"/>
      </w:pPr>
      <w:r>
        <w:rPr>
          <w:b w:val="0"/>
          <w:i w:val="0"/>
          <w:sz w:val="30"/>
          <w:spacing w:val="0"/>
          <w:w w:val="100"/>
          <w:rFonts w:ascii="仿宋_GB2312" w:eastAsia="仿宋_GB2312"/>
          <w:caps w:val="0"/>
        </w:rPr>
        <w:t/>
      </w:r>
    </w:p>
    <w:p>
      <w:pPr>
        <w:pStyle w:val="BodyText"/>
        <w:widowControl/>
        <w:jc w:val="both"/>
        <w:spacing w:before="0" w:beforeAutospacing="0" w:after="0" w:afterAutospacing="0" w:lineRule="auto" w:line="240"/>
        <w:rPr>
          <w:rStyle w:val="NormalCharacter"/>
          <w:szCs w:val="24"/>
          <w:kern w:val="2"/>
          <w:lang w:val="en-US" w:eastAsia="zh-CN" w:bidi="ar-SA"/>
          <w:b w:val="0"/>
          <w:i w:val="0"/>
          <w:color w:val="000000"/>
          <w:sz w:val="24"/>
          <w:spacing w:val="0"/>
          <w:w w:val="100"/>
          <w:rFonts w:ascii="仿宋_GB2312" w:eastAsia="仿宋_GB2312" w:hAnsi="宋体"/>
          <w:caps w:val="0"/>
        </w:rPr>
        <w:snapToGrid/>
        <w:textAlignment w:val="baseline"/>
        <w:tabs>
          <w:tab w:val="left" w:leader="none" w:pos="0"/>
        </w:tabs>
      </w:pPr>
      <w:r>
        <w:rPr>
          <w:b w:val="0"/>
          <w:i w:val="0"/>
          <w:color w:val="000000"/>
          <w:sz w:val="24"/>
          <w:spacing w:val="0"/>
          <w:w w:val="100"/>
          <w:rFonts w:ascii="仿宋_GB2312" w:eastAsia="仿宋_GB2312" w:hAnsi="宋体"/>
          <w:caps w:val="0"/>
        </w:rPr>
        <w:t/>
      </w:r>
    </w:p>
    <w:p>
      <w:pPr>
        <w:pStyle w:val="BodyText"/>
        <w:widowControl/>
        <w:jc w:val="both"/>
        <w:spacing w:before="0" w:beforeAutospacing="0" w:after="0" w:afterAutospacing="0" w:lineRule="auto" w:line="240"/>
        <w:rPr>
          <w:rStyle w:val="NormalCharacter"/>
          <w:szCs w:val="24"/>
          <w:kern w:val="2"/>
          <w:lang w:val="en-US" w:eastAsia="zh-CN" w:bidi="ar-SA"/>
          <w:b w:val="0"/>
          <w:i w:val="0"/>
          <w:color w:val="000000"/>
          <w:sz w:val="24"/>
          <w:spacing w:val="0"/>
          <w:w w:val="100"/>
          <w:rFonts w:ascii="仿宋_GB2312" w:eastAsia="仿宋_GB2312" w:hAnsi="宋体"/>
          <w:caps w:val="0"/>
        </w:rPr>
        <w:snapToGrid/>
        <w:textAlignment w:val="baseline"/>
        <w:tabs>
          <w:tab w:val="left" w:leader="none" w:pos="0"/>
        </w:tabs>
      </w:pPr>
      <w:r>
        <w:rPr>
          <w:b w:val="0"/>
          <w:i w:val="0"/>
          <w:color w:val="000000"/>
          <w:sz w:val="24"/>
          <w:spacing w:val="0"/>
          <w:w w:val="100"/>
          <w:rFonts w:ascii="仿宋_GB2312" w:eastAsia="仿宋_GB2312" w:hAnsi="宋体"/>
          <w:caps w:val="0"/>
        </w:rPr>
        <w:t/>
      </w:r>
    </w:p>
    <w:p>
      <w:pPr>
        <w:pStyle w:val="BodyText"/>
        <w:widowControl/>
        <w:jc w:val="both"/>
        <w:spacing w:before="0" w:beforeAutospacing="0" w:after="0" w:afterAutospacing="0" w:lineRule="auto" w:line="240"/>
        <w:rPr>
          <w:rStyle w:val="NormalCharacter"/>
          <w:szCs w:val="24"/>
          <w:kern w:val="2"/>
          <w:lang w:val="en-US" w:eastAsia="zh-CN" w:bidi="ar-SA"/>
          <w:b w:val="0"/>
          <w:i w:val="0"/>
          <w:color w:val="000000"/>
          <w:sz w:val="24"/>
          <w:spacing w:val="0"/>
          <w:w w:val="100"/>
          <w:rFonts w:ascii="仿宋_GB2312" w:eastAsia="仿宋_GB2312" w:hAnsi="宋体"/>
          <w:caps w:val="0"/>
        </w:rPr>
        <w:snapToGrid/>
        <w:textAlignment w:val="baseline"/>
        <w:tabs>
          <w:tab w:val="left" w:leader="none" w:pos="0"/>
        </w:tabs>
      </w:pPr>
      <w:r>
        <w:rPr>
          <w:b w:val="0"/>
          <w:i w:val="0"/>
          <w:color w:val="000000"/>
          <w:sz w:val="24"/>
          <w:spacing w:val="0"/>
          <w:w w:val="100"/>
          <w:rFonts w:ascii="仿宋_GB2312" w:eastAsia="仿宋_GB2312" w:hAnsi="宋体"/>
          <w:caps w:val="0"/>
        </w:rPr>
        <w:t/>
      </w:r>
    </w:p>
    <w:p>
      <w:pPr>
        <w:pStyle w:val="BodyText"/>
        <w:widowControl/>
        <w:jc w:val="center"/>
        <w:spacing w:before="0" w:beforeAutospacing="0" w:after="0" w:afterAutospacing="0" w:line="560" w:lineRule="exact"/>
        <w:rPr>
          <w:rStyle w:val="NormalCharacter"/>
          <w:szCs w:val="44"/>
          <w:bCs/>
          <w:kern w:val="44"/>
          <w:lang w:val="en-US" w:eastAsia="zh-CN" w:bidi="ar-SA"/>
          <w:b w:val="0"/>
          <w:i w:val="0"/>
          <w:color w:val="000000"/>
          <w:sz w:val="32"/>
          <w:spacing w:val="0"/>
          <w:w w:val="100"/>
          <w:rFonts w:ascii="Times New Roman" w:cs="Times New Roman" w:eastAsia="黑体" w:hAnsi="Times New Roman"/>
          <w:caps w:val="0"/>
        </w:rPr>
        <w:snapToGrid w:val="0"/>
        <w:textAlignment w:val="baseline"/>
        <w:tabs>
          <w:tab w:val="left" w:leader="none" w:pos="0"/>
        </w:tabs>
      </w:pPr>
      <w:r w:rsidR="00d03683" w:rsidRPr="00b84323">
        <w:rPr>
          <w:rStyle w:val="NormalCharacter"/>
          <w:szCs w:val="32"/>
          <w:kern w:val="2"/>
          <w:lang w:val="en-US" w:eastAsia="zh-CN" w:bidi="ar-SA"/>
          <w:b w:val="0"/>
          <w:i w:val="0"/>
          <w:color w:val="000000"/>
          <w:sz w:val="32"/>
          <w:spacing w:val="0"/>
          <w:w w:val="100"/>
          <w:rFonts w:ascii="仿宋_GB2312" w:eastAsia="仿宋_GB2312" w:hAnsi="宋体"/>
          <w:caps w:val="0"/>
        </w:rPr>
        <w:t xml:space="preserve">                       </w:t>
      </w:r>
      <w:r w:rsidR="00d03683" w:rsidRPr="00b84323">
        <w:rPr>
          <w:rStyle w:val="NormalCharacter"/>
          <w:szCs w:val="44"/>
          <w:bCs/>
          <w:kern w:val="44"/>
          <w:lang w:val="en-US" w:eastAsia="zh-CN" w:bidi="ar-SA"/>
          <w:b w:val="0"/>
          <w:i w:val="0"/>
          <w:color w:val="000000"/>
          <w:sz w:val="32"/>
          <w:spacing w:val="0"/>
          <w:w w:val="100"/>
          <w:rFonts w:ascii="Times New Roman" w:cs="Times New Roman" w:eastAsia="黑体" w:hAnsi="Times New Roman"/>
          <w:caps w:val="0"/>
        </w:rPr>
        <w:t xml:space="preserve">青岛市工业和信息化局</w:t>
      </w:r>
    </w:p>
    <w:p>
      <w:pPr>
        <w:pStyle w:val="BodyText"/>
        <w:widowControl/>
        <w:jc w:val="center"/>
        <w:spacing w:before="0" w:beforeAutospacing="0" w:after="0" w:afterAutospacing="0" w:line="560" w:lineRule="exact"/>
        <w:rPr>
          <w:rStyle w:val="NormalCharacter"/>
          <w:szCs w:val="44"/>
          <w:bCs/>
          <w:kern w:val="44"/>
          <w:lang w:val="en-US" w:eastAsia="zh-CN" w:bidi="ar-SA"/>
          <w:b w:val="0"/>
          <w:i w:val="0"/>
          <w:color w:val="000000"/>
          <w:sz w:val="32"/>
          <w:spacing w:val="0"/>
          <w:w w:val="100"/>
          <w:rFonts w:ascii="Times New Roman" w:cs="Times New Roman" w:eastAsia="黑体" w:hAnsi="Times New Roman"/>
          <w:caps w:val="0"/>
        </w:rPr>
        <w:snapToGrid w:val="0"/>
        <w:textAlignment w:val="baseline"/>
        <w:tabs>
          <w:tab w:val="left" w:leader="none" w:pos="0"/>
        </w:tabs>
      </w:pPr>
      <w:r w:rsidR="00d03683" w:rsidRPr="00b84323">
        <w:rPr>
          <w:rStyle w:val="NormalCharacter"/>
          <w:szCs w:val="44"/>
          <w:bCs/>
          <w:kern w:val="44"/>
          <w:lang w:val="en-US" w:eastAsia="zh-CN" w:bidi="ar-SA"/>
          <w:b w:val="0"/>
          <w:i w:val="0"/>
          <w:color w:val="000000"/>
          <w:sz w:val="32"/>
          <w:spacing w:val="0"/>
          <w:w w:val="100"/>
          <w:rFonts w:ascii="Times New Roman" w:cs="Times New Roman" w:eastAsia="黑体" w:hAnsi="Times New Roman"/>
          <w:caps w:val="0"/>
        </w:rPr>
        <w:t xml:space="preserve">                       二〇二一年五月</w:t>
      </w:r>
    </w:p>
    <w:p>
      <w:pPr>
        <w:pStyle w:val="Normal"/>
        <w:jc w:val="both"/>
        <w:spacing w:before="0" w:beforeAutospacing="0" w:after="0" w:afterAutospacing="0" w:line="600" w:lineRule="exact"/>
        <w:rPr>
          <w:rStyle w:val="NormalCharacter"/>
          <w:szCs w:val="24"/>
          <w:kern w:val="2"/>
          <w:lang w:val="en-US" w:eastAsia="zh-CN" w:bidi="ar-SA"/>
          <w:b w:val="0"/>
          <w:i w:val="0"/>
          <w:sz w:val="30"/>
          <w:spacing w:val="0"/>
          <w:w w:val="100"/>
          <w:rFonts w:ascii="黑体" w:eastAsia="黑体" w:hAnsi="黑体"/>
          <w:caps w:val="0"/>
        </w:rPr>
        <w:snapToGrid w:val="0"/>
        <w:ind w:firstLine="600" w:firstLineChars="200"/>
        <w:textAlignment w:val="baseline"/>
      </w:pPr>
      <w:r>
        <w:rPr>
          <w:b w:val="0"/>
          <w:i w:val="0"/>
          <w:sz w:val="30"/>
          <w:spacing w:val="0"/>
          <w:w w:val="100"/>
          <w:rFonts w:ascii="黑体" w:eastAsia="黑体" w:hAnsi="黑体"/>
          <w:caps w:val="0"/>
        </w:rPr>
        <w:t/>
      </w:r>
    </w:p>
    <w:p>
      <w:pPr>
        <w:pStyle w:val="Normal"/>
        <w:jc w:val="both"/>
        <w:spacing w:before="0" w:beforeAutospacing="0" w:after="0" w:afterAutospacing="0" w:line="600" w:lineRule="exact"/>
        <w:rPr>
          <w:rStyle w:val="NormalCharacter"/>
          <w:szCs w:val="24"/>
          <w:kern w:val="2"/>
          <w:lang w:val="en-US" w:eastAsia="zh-CN" w:bidi="ar-SA"/>
          <w:b w:val="0"/>
          <w:i w:val="0"/>
          <w:sz w:val="30"/>
          <w:spacing w:val="0"/>
          <w:w w:val="100"/>
          <w:rFonts w:ascii="黑体" w:eastAsia="黑体" w:hAnsi="黑体"/>
          <w:caps w:val="0"/>
        </w:rPr>
        <w:snapToGrid w:val="0"/>
        <w:ind w:firstLine="600" w:firstLineChars="200"/>
        <w:textAlignment w:val="baseline"/>
      </w:pPr>
      <w:r>
        <w:rPr>
          <w:b w:val="0"/>
          <w:i w:val="0"/>
          <w:sz w:val="30"/>
          <w:spacing w:val="0"/>
          <w:w w:val="100"/>
          <w:rFonts w:ascii="黑体" w:eastAsia="黑体" w:hAnsi="黑体"/>
          <w:caps w:val="0"/>
        </w:rPr>
        <w:t/>
      </w:r>
    </w:p>
    <w:p w:rsidP="00c05507">
      <w:pPr>
        <w:pStyle w:val="BodyText"/>
        <w:widowControl/>
        <w:jc w:val="both"/>
        <w:spacing w:before="0" w:beforeAutospacing="0" w:after="0" w:afterAutospacing="0" w:lineRule="auto" w:line="240"/>
        <w:rPr>
          <w:rStyle w:val="NormalCharacter"/>
          <w:szCs w:val="24"/>
          <w:kern w:val="2"/>
          <w:lang w:val="en-US" w:eastAsia="zh-CN" w:bidi="ar-SA"/>
          <w:b w:val="0"/>
          <w:i w:val="0"/>
          <w:color w:val="000000"/>
          <w:sz w:val="24"/>
          <w:spacing w:val="0"/>
          <w:w w:val="100"/>
          <w:rFonts w:ascii="宋体" w:eastAsia="仿宋_GB2312" w:hAnsi="宋体"/>
          <w:caps w:val="0"/>
        </w:rPr>
        <w:snapToGrid/>
        <w:textAlignment w:val="baseline"/>
        <w:tabs>
          <w:tab w:val="left" w:leader="none" w:pos="0"/>
        </w:tabs>
      </w:pPr>
      <w:r>
        <w:rPr>
          <w:b w:val="0"/>
          <w:i w:val="0"/>
          <w:color w:val="000000"/>
          <w:sz w:val="24"/>
          <w:spacing w:val="0"/>
          <w:w w:val="100"/>
          <w:rFonts w:ascii="宋体" w:eastAsia="仿宋_GB2312" w:hAnsi="宋体"/>
          <w:caps w:val="0"/>
        </w:rPr>
        <w:t/>
      </w:r>
    </w:p>
    <w:p>
      <w:pPr>
        <w:pStyle w:val="Normal"/>
        <w:jc w:val="both"/>
        <w:spacing w:before="0" w:beforeAutospacing="0" w:after="0" w:afterAutospacing="0" w:line="600" w:lineRule="exact"/>
        <w:rPr>
          <w:rStyle w:val="NormalCharacter"/>
          <w:szCs w:val="24"/>
          <w:kern w:val="2"/>
          <w:lang w:val="en-US" w:eastAsia="zh-CN" w:bidi="ar-SA"/>
          <w:b w:val="0"/>
          <w:i w:val="0"/>
          <w:sz w:val="30"/>
          <w:spacing w:val="0"/>
          <w:w w:val="100"/>
          <w:rFonts w:ascii="黑体" w:eastAsia="黑体" w:hAnsi="黑体"/>
          <w:caps w:val="0"/>
        </w:rPr>
        <w:snapToGrid w:val="0"/>
        <w:ind w:firstLine="600" w:firstLineChars="200"/>
        <w:textAlignment w:val="baseline"/>
      </w:pPr>
      <w:r>
        <w:rPr>
          <w:b w:val="0"/>
          <w:i w:val="0"/>
          <w:sz w:val="30"/>
          <w:spacing w:val="0"/>
          <w:w w:val="100"/>
          <w:rFonts w:ascii="黑体" w:eastAsia="黑体" w:hAnsi="黑体"/>
          <w:caps w:val="0"/>
        </w:rPr>
        <w:t/>
      </w:r>
    </w:p>
    <w:p>
      <w:pPr>
        <w:pStyle w:val="Normal"/>
        <w:jc w:val="both"/>
        <w:spacing w:before="0" w:beforeAutospacing="0" w:after="0" w:afterAutospacing="0" w:line="600" w:lineRule="exact"/>
        <w:rPr>
          <w:rStyle w:val="NormalCharacter"/>
          <w:szCs w:val="22"/>
          <w:kern w:val="2"/>
          <w:lang w:val="en-US" w:eastAsia="zh-CN" w:bidi="ar-SA"/>
          <w:b w:val="0"/>
          <w:i w:val="0"/>
          <w:sz w:val="30"/>
          <w:spacing w:val="0"/>
          <w:w w:val="100"/>
          <w:rFonts w:ascii="仿宋_GB2312" w:eastAsia="仿宋_GB2312"/>
          <w:caps w:val="0"/>
        </w:rPr>
        <w:snapToGrid w:val="0"/>
        <w:ind w:firstLine="600" w:firstLineChars="200"/>
        <w:textAlignment w:val="baseline"/>
      </w:pPr>
      <w:r w:rsidR="00d03683" w:rsidRPr="00b84323">
        <w:rPr>
          <w:rStyle w:val="NormalCharacter"/>
          <w:szCs w:val="24"/>
          <w:kern w:val="2"/>
          <w:lang w:val="en-US" w:eastAsia="zh-CN" w:bidi="ar-SA"/>
          <w:b w:val="0"/>
          <w:i w:val="0"/>
          <w:sz w:val="30"/>
          <w:spacing w:val="0"/>
          <w:w w:val="100"/>
          <w:rFonts w:ascii="黑体" w:eastAsia="黑体" w:hAnsi="黑体"/>
          <w:caps w:val="0"/>
        </w:rPr>
        <w:t xml:space="preserve">附件：1.</w:t>
      </w:r>
      <w:r w:rsidR="00d03683" w:rsidRPr="00b84323">
        <w:rPr>
          <w:rStyle w:val="NormalCharacter"/>
          <w:szCs w:val="22"/>
          <w:kern w:val="2"/>
          <w:lang w:val="en-US" w:eastAsia="zh-CN" w:bidi="ar-SA"/>
          <w:b w:val="0"/>
          <w:i w:val="0"/>
          <w:sz w:val="30"/>
          <w:spacing w:val="0"/>
          <w:w w:val="100"/>
          <w:rFonts w:ascii="仿宋_GB2312" w:eastAsia="仿宋_GB2312"/>
          <w:caps w:val="0"/>
        </w:rPr>
        <w:t xml:space="preserve">专项资金（一级）指标体系；</w:t>
      </w:r>
    </w:p>
    <w:p>
      <w:pPr>
        <w:pStyle w:val="Normal"/>
        <w:jc w:val="both"/>
        <w:spacing w:before="0" w:beforeAutospacing="0" w:after="0" w:afterAutospacing="0" w:line="600" w:lineRule="exact"/>
        <w:rPr>
          <w:rStyle w:val="NormalCharacter"/>
          <w:szCs w:val="22"/>
          <w:kern w:val="2"/>
          <w:lang w:val="en-US" w:eastAsia="zh-CN" w:bidi="ar-SA"/>
          <w:b w:val="0"/>
          <w:i w:val="0"/>
          <w:sz w:val="30"/>
          <w:spacing w:val="0"/>
          <w:w w:val="100"/>
          <w:rFonts w:ascii="仿宋_GB2312" w:eastAsia="仿宋_GB2312"/>
          <w:caps w:val="0"/>
        </w:rPr>
        <w:snapToGrid w:val="0"/>
        <w:ind w:firstLine="1500" w:firstLineChars="500"/>
        <w:textAlignment w:val="baseline"/>
      </w:pPr>
      <w:r w:rsidR="00d03683" w:rsidRPr="00b84323">
        <w:rPr>
          <w:rStyle w:val="NormalCharacter"/>
          <w:szCs w:val="22"/>
          <w:kern w:val="2"/>
          <w:lang w:val="en-US" w:eastAsia="zh-CN" w:bidi="ar-SA"/>
          <w:b w:val="0"/>
          <w:i w:val="0"/>
          <w:sz w:val="30"/>
          <w:spacing w:val="0"/>
          <w:w w:val="100"/>
          <w:rFonts w:ascii="仿宋_GB2312" w:eastAsia="仿宋_GB2312"/>
          <w:caps w:val="0"/>
        </w:rPr>
        <w:t xml:space="preserve">2.各明细项目指标体系；</w:t>
      </w:r>
    </w:p>
    <w:p>
      <w:pPr>
        <w:pStyle w:val="Normal"/>
        <w:jc w:val="both"/>
        <w:spacing w:before="0" w:beforeAutospacing="0" w:after="0" w:afterAutospacing="0" w:line="600" w:lineRule="exact"/>
        <w:rPr>
          <w:rStyle w:val="NormalCharacter"/>
          <w:szCs w:val="22"/>
          <w:kern w:val="2"/>
          <w:lang w:val="en-US" w:eastAsia="zh-CN" w:bidi="ar-SA"/>
          <w:b w:val="0"/>
          <w:i w:val="0"/>
          <w:sz w:val="30"/>
          <w:spacing w:val="0"/>
          <w:w w:val="100"/>
          <w:rFonts w:ascii="仿宋_GB2312" w:eastAsia="仿宋_GB2312"/>
          <w:caps w:val="0"/>
        </w:rPr>
        <w:snapToGrid w:val="0"/>
        <w:ind w:firstLine="1500" w:firstLineChars="500"/>
        <w:textAlignment w:val="baseline"/>
      </w:pPr>
      <w:r w:rsidR="00d03683" w:rsidRPr="00b84323">
        <w:rPr>
          <w:rStyle w:val="NormalCharacter"/>
          <w:szCs w:val="22"/>
          <w:kern w:val="2"/>
          <w:lang w:val="en-US" w:eastAsia="zh-CN" w:bidi="ar-SA"/>
          <w:b w:val="0"/>
          <w:i w:val="0"/>
          <w:sz w:val="30"/>
          <w:spacing w:val="0"/>
          <w:w w:val="100"/>
          <w:rFonts w:ascii="仿宋_GB2312" w:eastAsia="仿宋_GB2312"/>
          <w:caps w:val="0"/>
        </w:rPr>
        <w:t xml:space="preserve">3.加权平均汇总表；</w:t>
      </w:r>
    </w:p>
    <w:p>
      <w:pPr>
        <w:pStyle w:val="Normal"/>
        <w:jc w:val="both"/>
        <w:spacing w:before="0" w:beforeAutospacing="0" w:after="0" w:afterAutospacing="0" w:line="600" w:lineRule="exact"/>
        <w:rPr>
          <w:rStyle w:val="NormalCharacter"/>
          <w:szCs w:val="24"/>
          <w:kern w:val="2"/>
          <w:lang w:val="en-US" w:eastAsia="zh-CN" w:bidi="ar-SA"/>
          <w:b w:val="0"/>
          <w:i w:val="0"/>
          <w:sz w:val="30"/>
          <w:spacing w:val="0"/>
          <w:w w:val="100"/>
          <w:rFonts w:ascii="仿宋_GB2312" w:eastAsia="仿宋_GB2312"/>
          <w:caps w:val="0"/>
        </w:rPr>
        <w:snapToGrid w:val="0"/>
        <w:ind w:firstLine="1500" w:firstLineChars="500"/>
        <w:textAlignment w:val="baseline"/>
      </w:pPr>
      <w:r w:rsidR="00d03683" w:rsidRPr="00b84323">
        <w:rPr>
          <w:rStyle w:val="NormalCharacter"/>
          <w:szCs w:val="22"/>
          <w:kern w:val="2"/>
          <w:lang w:val="en-US" w:eastAsia="zh-CN" w:bidi="ar-SA"/>
          <w:b w:val="0"/>
          <w:i w:val="0"/>
          <w:sz w:val="30"/>
          <w:spacing w:val="0"/>
          <w:w w:val="100"/>
          <w:rFonts w:ascii="仿宋_GB2312" w:eastAsia="仿宋_GB2312"/>
          <w:caps w:val="0"/>
        </w:rPr>
        <w:t xml:space="preserve">4.满意度调查问卷。</w:t>
      </w:r>
    </w:p>
    <w:sectPr>
      <w:footerReference w:type="default" r:id="rId4"/>
      <w:type w:val="nextPage"/>
      <w:pgSz w:h="16838" w:w="11906" w:orient="portrait"/>
      <w:pgMar w:gutter="0" w:header="737" w:top="1928" w:bottom="1701" w:footer="851" w:left="1531" w:right="1531"/>
      <w:paperSrc w:first="0" w:other="0"/>
      <w:lnNumType w:countBy="0"/>
      <w:pgNumType w:start="1">
        <w:fmt w:val="Decimal"/>
      </w:pgNumType>
      <w:cols w:space="720" w:num="1"/>
      <w:vAlign w:val="top"/>
      <w:docGrid w:charSpace="0" w:linePitch="408"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eff" w:usb1="c000785b"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eff" w:usb1="c000785b" w:usb2="00000009" w:usb3="00000000" w:csb0="000001ff" w:csb1="00000000"/>
  </w:font>
  <w:font w:name="文星简黑体">
    <w:altName w:val="黑体"/>
    <w:charset w:val="86"/>
    <w:family w:val="roman"/>
    <w:panose1 w:val="00000000000000000000"/>
    <w:pitch w:val="default"/>
    <w:sig w:usb0="00000000" w:usb1="00000000" w:usb2="00000010" w:usb3="00000000" w:csb0="00040000" w:csb1="00000000"/>
  </w:font>
  <w:font w:name="黑体">
    <w:altName w:val="SimHei"/>
    <w:charset w:val="86"/>
    <w:family w:val="modern"/>
    <w:panose1 w:val="02010609060101010101"/>
    <w:pitch w:val="fixed"/>
    <w:sig w:usb0="800002bf" w:usb1="38cf7cfa" w:usb2="00000016" w:usb3="00000000" w:csb0="00040001" w:csb1="00000000"/>
  </w:font>
  <w:font w:name="方正小标宋_GBK">
    <w:altName w:val="方正小标宋_GBK"/>
    <w:charset w:val="86"/>
    <w:family w:val="script"/>
    <w:panose1 w:val="03000509000000000000"/>
    <w:pitch w:val="fixed"/>
    <w:sig w:usb0="00000001" w:usb1="080e0000" w:usb2="00000010" w:usb3="00000000" w:csb0="00040000" w:csb1="00000000"/>
  </w:font>
  <w:font w:name="宋体">
    <w:altName w:val="SimSun"/>
    <w:charset w:val="86"/>
    <w:family w:val="auto"/>
    <w:panose1 w:val="02010600030101010101"/>
    <w:pitch w:val="variable"/>
    <w:sig w:usb0="00000003" w:usb1="288f0000" w:usb2="00000016" w:usb3="00000000" w:csb0="00040001" w:csb1="00000000"/>
  </w:font>
  <w:font w:name="仿宋_GB2312">
    <w:altName w:val="仿宋_GB2312"/>
    <w:charset w:val="86"/>
    <w:family w:val="modern"/>
    <w:panose1 w:val="02010609030101010101"/>
    <w:pitch w:val="fixed"/>
    <w:sig w:usb0="00000001" w:usb1="080e0000" w:usb2="00000010" w:usb3="00000000" w:csb0="00040000" w:csb1="00000000"/>
  </w:font>
  <w:font w:name="楷体_GB2312">
    <w:altName w:val="楷体_GB2312"/>
    <w:charset w:val="86"/>
    <w:family w:val="modern"/>
    <w:panose1 w:val="02010609030101010101"/>
    <w:pitch w:val="fixed"/>
    <w:sig w:usb0="00000001" w:usb1="080e0000" w:usb2="00000010" w:usb3="00000000" w:csb0="00040000" w:csb1="00000000"/>
  </w:font>
  <w:font w:name="仿宋">
    <w:altName w:val="仿宋"/>
    <w:charset w:val="86"/>
    <w:family w:val="modern"/>
    <w:panose1 w:val="02010609060101010101"/>
    <w:pitch w:val="fixed"/>
    <w:sig w:usb0="800002bf" w:usb1="38cf7cfa" w:usb2="00000016" w:usb3="00000000" w:csb0="00040001" w:csb1="00000000"/>
  </w:font>
  <w:font w:name="微软雅黑">
    <w:altName w:val="微软雅黑"/>
    <w:charset w:val="86"/>
    <w:family w:val="swiss"/>
    <w:panose1 w:val="020b0503020204020204"/>
    <w:pitch w:val="variable"/>
    <w:sig w:usb0="80000287" w:usb1="2acf3c50" w:usb2="00000016" w:usb3="00000000" w:csb0="0004001f" w:csb1="00000000"/>
  </w:font>
  <w:font w:name="Calibri">
    <w:altName w:val="Calibri"/>
    <w:charset w:val="00"/>
    <w:family w:val="swiss"/>
    <w:panose1 w:val="020f0502020204030204"/>
    <w:pitch w:val="variable"/>
    <w:sig w:usb0="e0002eff" w:usb1="c000247b" w:usb2="00000009" w:usb3="00000000" w:csb0="000001ff" w:csb1="00000000"/>
  </w:font>
  <w:font w:name="Cambria">
    <w:altName w:val="Cambria"/>
    <w:charset w:val="00"/>
    <w:family w:val="roman"/>
    <w:panose1 w:val="02040503050406030204"/>
    <w:pitch w:val="variable"/>
    <w:sig w:usb0="e00006ff" w:usb1="420024ff" w:usb2="02000000" w:usb3="00000000" w:csb0="0000019f" w:csb1="00000000"/>
  </w:font>
  <w:font w:name="Courier New">
    <w:altName w:val="Courier New"/>
    <w:charset w:val="00"/>
    <w:family w:val="modern"/>
    <w:panose1 w:val="02070309020205020404"/>
    <w:pitch w:val="fixed"/>
    <w:sig w:usb0="e0002eff" w:usb1="c0007843" w:usb2="00000009" w:usb3="00000000" w:csb0="000001ff" w:csb1="00000000"/>
  </w:font>
  <w:font w:name="Cambria Math">
    <w:altName w:val="Cambria Math"/>
    <w:charset w:val="00"/>
    <w:family w:val="roman"/>
    <w:panose1 w:val="02040503050406030204"/>
    <w:pitch w:val="variable"/>
    <w:sig w:usb0="e00006ff" w:usb1="420024ff" w:usb2="02000000" w:usb3="00000000" w:csb0="0000019f"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Fonts w:eastAsia="宋体"/>
      </w:rPr>
      <w:widowControl/>
      <w:tabs>
        <w:tab w:leader="none" w:val="center" w:pos="4153"/>
        <w:tab w:leader="none" w:val="right" w:pos="8306"/>
      </w:tabs>
      <w:snapToGrid w:val="0"/>
      <w:jc w:val="left"/>
      <w:textAlignment w:val="baseline"/>
    </w:pPr>
    <w:r w:rsidR="00d03683">
      <w:rPr>
        <w:rStyle w:val="NormalCharacter"/>
        <w:szCs w:val="18"/>
        <w:sz w:val="18"/>
        <w:kern w:val="2"/>
        <w:lang w:val="en-US" w:eastAsia="zh-CN" w:bidi="ar-SA"/>
        <w:rFonts w:eastAsia="宋体"/>
      </w:rPr>
      <w:pict>
        <v:shape id="_x0000_s2052" type="#_x0000_t202" style="position:absolute;width:144.0pt;height:144.0pt;mso-position-horizontal:center;z-index:524288;mso-position-horizontal-relative:margin;" strokeweight="1.25pt" filled="f" stroked="f" coordsize="21600,21600">
          <v:textbox inset="0.0pt,0.0pt,0.0pt,0.0pt">
            <w:txbxContent>
              <w:p>
                <w:pPr>
                  <w:pStyle w:val="Footer"/>
                  <w:rPr>
                    <w:rStyle w:val="NormalCharacter"/>
                    <w:szCs w:val="18"/>
                    <w:sz w:val="18"/>
                    <w:kern w:val="2"/>
                    <w:lang w:val="en-US" w:eastAsia="zh-CN" w:bidi="ar-SA"/>
                    <w:rFonts w:eastAsia="仿宋_GB2312"/>
                  </w:rPr>
                  <w:widowControl/>
                  <w:tabs>
                    <w:tab w:leader="none" w:val="center" w:pos="4153"/>
                    <w:tab w:leader="none" w:val="right" w:pos="8306"/>
                  </w:tabs>
                  <w:snapToGrid w:val="0"/>
                  <w:jc w:val="left"/>
                  <w:textAlignment w:val="baseline"/>
                </w:pPr>
                <w:r w:rsidR="002b026c" w:rsidRPr="002b026c">
                  <w:rPr>
                    <w:rStyle w:val="NormalCharacter"/>
                    <w:noProof/>
                    <w:szCs w:val="18"/>
                    <w:sz w:val="18"/>
                    <w:kern w:val="2"/>
                    <w:lang w:bidi="ar-SA"/>
                    <w:rFonts w:eastAsia="宋体"/>
                  </w:rPr>
                </w:r>
              </w:p>
              <w:p>
                <w:pPr>
                  <w:pStyle w:val="Normal"/>
                  <w:rPr>
                    <w:rStyle w:val="NormalCharacter"/>
                    <w:szCs w:val="24"/>
                    <w:sz w:val="30"/>
                    <w:kern w:val="2"/>
                    <w:lang w:val="en-US" w:eastAsia="zh-CN" w:bidi="ar-SA"/>
                    <w:rFonts w:eastAsia="仿宋_GB2312"/>
                  </w:rPr>
                  <w:jc w:val="both"/>
                  <w:textAlignment w:val="baseline"/>
                </w:pPr>
              </w:p>
            </w:txbxContent>
          </v:textbox>
        </v:shape>
      </w:pict>
    </w:r>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bidi="ar-SA"/>
        <w:rFonts w:eastAsia="仿宋_GB2312"/>
      </w:rPr>
      <w:widowControl/>
      <w:tabs>
        <w:tab w:leader="none" w:val="center" w:pos="4153"/>
        <w:tab w:leader="none" w:val="right" w:pos="8306"/>
      </w:tabs>
      <w:snapToGrid w:val="0"/>
      <w:jc w:val="center"/>
      <w:textAlignment w:val="baseline"/>
      <w:pBdr>
        <w:bottom w:space="1" w:color="000000" w:val="none" w:sz="0"/>
      </w:pBdr>
    </w:pPr>
  </w:p>
</w:hd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f96540b3"/>
    <w:multiLevelType w:val="singleLevel"/>
    <w:tmpl w:val="f96540b3"/>
    <w:lvl w:ilvl="0">
      <w:start w:val="2"/>
      <w:numFmt w:val="chineseCounting"/>
      <w:suff w:val="nothing"/>
      <w:lvlText w:val="（%1）"/>
      <w:lvlJc w:val="left"/>
      <w:pPr>
        <w:pStyle w:val="Normal"/>
        <w:widowControl/>
        <w:textAlignment w:val="baseline"/>
      </w:pPr>
      <w:rPr>
        <w:rStyle w:val="NormalCharacter"/>
      </w:rPr>
    </w:lvl>
  </w:abstractNum>
  <w:abstractNum w:abstractNumId="1">
    <w:nsid w:val="0581ea4e"/>
    <w:multiLevelType w:val="singleLevel"/>
    <w:tmpl w:val="0581ea4e"/>
    <w:lvl w:ilvl="0">
      <w:start w:val="1"/>
      <w:numFmt w:val="decimal"/>
      <w:suff w:val="nothing"/>
      <w:lvlText w:val="（%1）"/>
      <w:lvlJc w:val="left"/>
      <w:pPr>
        <w:pStyle w:val="Normal"/>
        <w:widowControl/>
        <w:textAlignment w:val="baseline"/>
      </w:pPr>
      <w:rPr>
        <w:rStyle w:val="NormalCharacter"/>
      </w:rPr>
    </w:lvl>
  </w:abstractNum>
  <w:num w:numId="1">
    <w:abstractNumId w:val="0"/>
  </w:num>
  <w:num w:numId="2">
    <w:abstractNumId w:val="1"/>
  </w:num>
</w:numbering>
</file>

<file path=word/settings.xml><?xml version="1.0" encoding="utf-8"?>
<w:settings xmlns:w="http://schemas.openxmlformats.org/wordprocessingml/2006/main">
  <w:zoom w:percent="100"/>
  <w:embedSystemFonts/>
  <w:stylePaneFormatFilter w:val="3f01"/>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doNotUseEastAsianBreakRules/>
    <w:doNotWrapTextWithPunct/>
  </w:compat>
  <w:rsids>
    <w:rsid w:val="00d03683"/>
    <w:rsid w:val="00b84323"/>
    <w:rsid w:val="00c05507"/>
    <w:rsid w:val="0048021e"/>
    <w:rsid w:val="009c43a1"/>
    <w:rsid w:val="00d335f5"/>
    <w:rsid w:val="0059615b"/>
    <w:rsid w:val="00c50dd1"/>
    <w:rsid w:val="002b026c"/>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BodyText"/>
    <w:link w:val="Normal"/>
    <w:pPr>
      <w:rPr>
        <w:szCs w:val="24"/>
        <w:sz w:val="30"/>
        <w:kern w:val="2"/>
        <w:lang w:val="en-US" w:eastAsia="zh-CN" w:bidi="ar-SA"/>
        <w:rFonts w:eastAsia="仿宋_GB2312"/>
      </w:rPr>
      <w:jc w:val="both"/>
      <w:textAlignment w:val="baseline"/>
    </w:pPr>
    <w:rPr>
      <w:szCs w:val="24"/>
      <w:sz w:val="30"/>
      <w:kern w:val="2"/>
      <w:lang w:val="en-US" w:eastAsia="zh-CN" w:bidi="ar-SA"/>
      <w:rFonts w:eastAsia="仿宋_GB2312"/>
    </w:rPr>
  </w:style>
  <w:style w:type="paragraph" w:styleId="Heading1">
    <w:name w:val="Heading1"/>
    <w:basedOn w:val="Normal"/>
    <w:next w:val="Normal"/>
    <w:link w:val="UserStyle_0"/>
    <w:pPr>
      <w:rPr>
        <w:b/>
        <w:bCs/>
        <w:szCs w:val="44"/>
        <w:sz w:val="44"/>
        <w:kern w:val="44"/>
        <w:lang w:bidi="ar-SA"/>
        <w:rFonts w:cs="Times New Roman" w:eastAsia="仿宋_GB2312"/>
      </w:rPr>
      <w:keepLines/>
      <w:keepNext/>
      <w:framePr w:outlineLvl="0"/>
      <w:spacing w:line="578" w:after="330" w:before="340" w:lineRule="auto"/>
      <w:jc w:val="both"/>
      <w:textAlignment w:val="baseline"/>
    </w:pPr>
    <w:rPr>
      <w:b/>
      <w:bCs/>
      <w:szCs w:val="44"/>
      <w:sz w:val="44"/>
      <w:kern w:val="44"/>
      <w:lang w:bidi="ar-SA"/>
      <w:rFonts w:cs="Times New Roman" w:eastAsia="仿宋_GB2312"/>
    </w:rPr>
  </w:style>
  <w:style w:type="paragraph" w:styleId="Heading2">
    <w:name w:val="Heading2"/>
    <w:basedOn w:val="Normal"/>
    <w:next w:val="Normal"/>
    <w:link w:val="Normal"/>
    <w:pPr>
      <w:rPr>
        <w:b/>
        <w:szCs w:val="24"/>
        <w:sz w:val="32"/>
        <w:kern w:val="2"/>
        <w:lang w:val="en-US" w:eastAsia="zh-CN" w:bidi="ar-SA"/>
        <w:rFonts w:ascii="Arial" w:eastAsia="黑体" w:hAnsi="Arial"/>
      </w:rPr>
      <w:keepLines/>
      <w:keepNext/>
      <w:framePr w:outlineLvl="1"/>
      <w:spacing w:line="413" w:after="260" w:before="260" w:lineRule="auto"/>
      <w:jc w:val="both"/>
      <w:textAlignment w:val="baseline"/>
    </w:pPr>
    <w:rPr>
      <w:b/>
      <w:szCs w:val="24"/>
      <w:sz w:val="32"/>
      <w:kern w:val="2"/>
      <w:lang w:val="en-US" w:eastAsia="zh-CN" w:bidi="ar-SA"/>
      <w:rFonts w:ascii="Arial" w:eastAsia="黑体" w:hAnsi="Arial"/>
    </w:rPr>
  </w:style>
  <w:style w:type="paragraph" w:styleId="Heading4">
    <w:name w:val="Heading4"/>
    <w:basedOn w:val="Normal"/>
    <w:next w:val="Normal"/>
    <w:link w:val="Normal"/>
    <w:pPr>
      <w:rPr>
        <w:b/>
        <w:bCs/>
        <w:szCs w:val="28"/>
        <w:sz w:val="28"/>
        <w:kern w:val="2"/>
        <w:lang w:val="en-US" w:eastAsia="zh-CN" w:bidi="ar-SA"/>
        <w:rFonts w:ascii="Cambria" w:cs="Times New Roman" w:eastAsia="宋体" w:hAnsi="Cambria"/>
      </w:rPr>
      <w:keepLines/>
      <w:keepNext/>
      <w:framePr w:outlineLvl="3"/>
      <w:spacing w:line="376" w:after="290" w:before="280" w:lineRule="atLeast"/>
      <w:jc w:val="both"/>
      <w:textAlignment w:val="baseline"/>
    </w:pPr>
    <w:rPr>
      <w:b/>
      <w:bCs/>
      <w:szCs w:val="28"/>
      <w:sz w:val="28"/>
      <w:kern w:val="2"/>
      <w:lang w:val="en-US" w:eastAsia="zh-CN" w:bidi="ar-SA"/>
      <w:rFonts w:ascii="Cambria" w:cs="Times New Roman" w:eastAsia="宋体" w:hAnsi="Cambria"/>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paragraph" w:styleId="BodyText">
    <w:name w:val="BodyText"/>
    <w:basedOn w:val="Normal"/>
    <w:next w:val="BodyText"/>
    <w:link w:val="Normal"/>
    <w:pPr>
      <w:rPr>
        <w:szCs w:val="24"/>
        <w:sz w:val="24"/>
        <w:kern w:val="2"/>
        <w:lang w:val="en-US" w:eastAsia="zh-CN" w:bidi="ar-SA"/>
        <w:rFonts w:ascii="宋体" w:eastAsia="仿宋_GB2312" w:hAnsi="宋体"/>
        <w:color w:val="000000"/>
      </w:rPr>
      <w:tabs>
        <w:tab w:leader="none" w:val="left" w:pos="0"/>
      </w:tabs>
      <w:jc w:val="both"/>
      <w:textAlignment w:val="baseline"/>
    </w:pPr>
    <w:rPr>
      <w:szCs w:val="24"/>
      <w:sz w:val="24"/>
      <w:kern w:val="2"/>
      <w:lang w:val="en-US" w:eastAsia="zh-CN" w:bidi="ar-SA"/>
      <w:rFonts w:ascii="宋体" w:eastAsia="仿宋_GB2312" w:hAnsi="宋体"/>
      <w:color w:val="000000"/>
    </w:rPr>
  </w:style>
  <w:style w:type="character" w:styleId="UserStyle_0">
    <w:name w:val="UserStyle_0"/>
    <w:next w:val="UserStyle_0"/>
    <w:link w:val="Heading1"/>
    <w:rPr>
      <w:b/>
      <w:bCs/>
      <w:szCs w:val="44"/>
      <w:sz w:val="44"/>
      <w:kern w:val="44"/>
      <w:rFonts w:cs="Times New Roman" w:eastAsia="仿宋_GB2312"/>
    </w:rPr>
  </w:style>
  <w:style w:type="paragraph" w:styleId="AnnotationText">
    <w:name w:val="AnnotationText"/>
    <w:basedOn w:val="Normal"/>
    <w:next w:val="AnnotationText"/>
    <w:link w:val="UserStyle_1"/>
    <w:pPr>
      <w:rPr>
        <w:szCs w:val="24"/>
        <w:sz w:val="30"/>
        <w:kern w:val="2"/>
        <w:lang w:bidi="ar-SA"/>
        <w:rFonts w:eastAsia="仿宋_GB2312"/>
      </w:rPr>
      <w:jc w:val="left"/>
      <w:textAlignment w:val="baseline"/>
    </w:pPr>
    <w:rPr>
      <w:szCs w:val="24"/>
      <w:sz w:val="30"/>
      <w:kern w:val="2"/>
      <w:lang w:bidi="ar-SA"/>
      <w:rFonts w:eastAsia="仿宋_GB2312"/>
    </w:rPr>
  </w:style>
  <w:style w:type="character" w:styleId="UserStyle_1">
    <w:name w:val="UserStyle_1"/>
    <w:next w:val="UserStyle_1"/>
    <w:link w:val="AnnotationText"/>
    <w:rPr>
      <w:szCs w:val="24"/>
      <w:sz w:val="30"/>
      <w:kern w:val="2"/>
      <w:rFonts w:eastAsia="仿宋_GB2312"/>
    </w:rPr>
  </w:style>
  <w:style w:type="paragraph" w:styleId="BodyTextIndent">
    <w:name w:val="BodyTextIndent"/>
    <w:basedOn w:val="Normal"/>
    <w:next w:val="BodyTextIndent"/>
    <w:link w:val="Normal"/>
    <w:pPr>
      <w:rPr>
        <w:szCs w:val="24"/>
        <w:sz w:val="24"/>
        <w:kern w:val="0"/>
        <w:lang w:val="en-US" w:eastAsia="zh-CN" w:bidi="ar-SA"/>
        <w:rFonts w:ascii="宋体" w:eastAsia="宋体" w:hAnsi="宋体"/>
      </w:rPr>
      <w:widowControl/>
      <w:spacing w:beforeAutospacing="true" w:afterAutospacing="true" w:after="100" w:before="100"/>
      <w:jc w:val="left"/>
      <w:textAlignment w:val="baseline"/>
    </w:pPr>
    <w:rPr>
      <w:szCs w:val="24"/>
      <w:sz w:val="24"/>
      <w:kern w:val="0"/>
      <w:lang w:val="en-US" w:eastAsia="zh-CN" w:bidi="ar-SA"/>
      <w:rFonts w:ascii="宋体" w:eastAsia="宋体" w:hAnsi="宋体"/>
    </w:rPr>
  </w:style>
  <w:style w:type="paragraph" w:styleId="Acetate">
    <w:name w:val="Acetate"/>
    <w:basedOn w:val="Normal"/>
    <w:next w:val="Acetate"/>
    <w:link w:val="Normal"/>
    <w:semiHidden/>
    <w:pPr>
      <w:rPr>
        <w:szCs w:val="18"/>
        <w:sz w:val="18"/>
        <w:kern w:val="2"/>
        <w:lang w:val="en-US" w:eastAsia="zh-CN" w:bidi="ar-SA"/>
        <w:rFonts w:eastAsia="仿宋_GB2312"/>
      </w:rPr>
      <w:jc w:val="both"/>
      <w:textAlignment w:val="baseline"/>
    </w:pPr>
    <w:rPr>
      <w:szCs w:val="18"/>
      <w:sz w:val="18"/>
      <w:kern w:val="2"/>
      <w:lang w:val="en-US" w:eastAsia="zh-CN" w:bidi="ar-SA"/>
      <w:rFonts w:eastAsia="仿宋_GB2312"/>
    </w:rPr>
  </w:style>
  <w:style w:type="paragraph" w:styleId="Footer">
    <w:name w:val="Footer"/>
    <w:basedOn w:val="Normal"/>
    <w:next w:val="Footer"/>
    <w:link w:val="UserStyle_2"/>
    <w:pPr>
      <w:rPr>
        <w:szCs w:val="18"/>
        <w:sz w:val="18"/>
        <w:kern w:val="2"/>
        <w:lang w:val="en-US" w:eastAsia="zh-CN" w:bidi="ar-SA"/>
        <w:rFonts w:eastAsia="宋体"/>
      </w:rPr>
      <w:tabs>
        <w:tab w:leader="none" w:val="center" w:pos="4153"/>
        <w:tab w:leader="none" w:val="right" w:pos="8306"/>
      </w:tabs>
      <w:snapToGrid w:val="0"/>
      <w:jc w:val="left"/>
      <w:textAlignment w:val="baseline"/>
    </w:pPr>
    <w:rPr>
      <w:szCs w:val="18"/>
      <w:sz w:val="18"/>
      <w:kern w:val="2"/>
      <w:lang w:val="en-US" w:eastAsia="zh-CN" w:bidi="ar-SA"/>
      <w:rFonts w:eastAsia="宋体"/>
    </w:rPr>
  </w:style>
  <w:style w:type="character" w:styleId="UserStyle_2">
    <w:name w:val="UserStyle_2"/>
    <w:next w:val="UserStyle_2"/>
    <w:link w:val="Footer"/>
    <w:locked/>
    <w:rPr>
      <w:szCs w:val="18"/>
      <w:sz w:val="18"/>
      <w:kern w:val="2"/>
      <w:lang w:val="en-US" w:eastAsia="zh-CN" w:bidi="ar-SA"/>
      <w:rFonts w:eastAsia="宋体"/>
    </w:rPr>
  </w:style>
  <w:style w:type="paragraph" w:styleId="Header">
    <w:name w:val="Header"/>
    <w:basedOn w:val="Normal"/>
    <w:next w:val="Header"/>
    <w:link w:val="UserStyle_3"/>
    <w:pPr>
      <w:rPr>
        <w:szCs w:val="18"/>
        <w:sz w:val="18"/>
        <w:kern w:val="2"/>
        <w:lang w:bidi="ar-SA"/>
        <w:rFonts w:eastAsia="仿宋_GB2312"/>
      </w:rPr>
      <w:tabs>
        <w:tab w:leader="none" w:val="center" w:pos="4153"/>
        <w:tab w:leader="none" w:val="right" w:pos="8306"/>
      </w:tabs>
      <w:snapToGrid w:val="0"/>
      <w:jc w:val="center"/>
      <w:textAlignment w:val="baseline"/>
      <w:pBdr>
        <w:bottom w:space="1" w:color="000000" w:val="single" w:sz="6"/>
      </w:pBdr>
    </w:pPr>
    <w:rPr>
      <w:szCs w:val="18"/>
      <w:sz w:val="18"/>
      <w:kern w:val="2"/>
      <w:lang w:bidi="ar-SA"/>
      <w:rFonts w:eastAsia="仿宋_GB2312"/>
    </w:rPr>
  </w:style>
  <w:style w:type="character" w:styleId="UserStyle_3">
    <w:name w:val="UserStyle_3"/>
    <w:next w:val="UserStyle_3"/>
    <w:link w:val="Header"/>
    <w:rPr>
      <w:szCs w:val="18"/>
      <w:sz w:val="18"/>
      <w:kern w:val="2"/>
      <w:rFonts w:eastAsia="仿宋_GB2312"/>
    </w:rPr>
  </w:style>
  <w:style w:type="paragraph" w:styleId="TOC1">
    <w:name w:val="TOC1"/>
    <w:basedOn w:val="Normal"/>
    <w:next w:val="Normal"/>
    <w:link w:val="Normal"/>
    <w:pPr>
      <w:jc w:val="both"/>
      <w:textAlignment w:val="baseline"/>
    </w:pPr>
  </w:style>
  <w:style w:type="paragraph" w:styleId="HtmlPre">
    <w:name w:val="HtmlPre"/>
    <w:basedOn w:val="Normal"/>
    <w:next w:val="HtmlPre"/>
    <w:link w:val="Normal"/>
    <w:pPr>
      <w:rPr>
        <w:szCs w:val="24"/>
        <w:sz w:val="24"/>
        <w:kern w:val="0"/>
        <w:lang w:val="en-US" w:eastAsia="zh-CN"/>
        <w:rFonts w:ascii="宋体" w:eastAsia="宋体" w:hAnsi="宋体"/>
      </w:rPr>
      <w:tabs>
        <w:tab w:leader="none" w:val="left" w:pos="916"/>
        <w:tab w:leader="none" w:val="left" w:pos="1832"/>
        <w:tab w:leader="none" w:val="left" w:pos="2748"/>
        <w:tab w:leader="none" w:val="left" w:pos="3664"/>
        <w:tab w:leader="none" w:val="left" w:pos="4580"/>
        <w:tab w:leader="none" w:val="left" w:pos="5496"/>
        <w:tab w:leader="none" w:val="left" w:pos="6412"/>
        <w:tab w:leader="none" w:val="left" w:pos="7328"/>
        <w:tab w:leader="none" w:val="left" w:pos="8244"/>
        <w:tab w:leader="none" w:val="left" w:pos="9160"/>
        <w:tab w:leader="none" w:val="left" w:pos="10076"/>
        <w:tab w:leader="none" w:val="left" w:pos="10992"/>
        <w:tab w:leader="none" w:val="left" w:pos="11908"/>
        <w:tab w:leader="none" w:val="left" w:pos="12824"/>
        <w:tab w:leader="none" w:val="left" w:pos="13740"/>
        <w:tab w:leader="none" w:val="left" w:pos="14656"/>
      </w:tabs>
      <w:jc w:val="left"/>
      <w:textAlignment w:val="baseline"/>
    </w:pPr>
    <w:rPr>
      <w:szCs w:val="24"/>
      <w:sz w:val="24"/>
      <w:kern w:val="0"/>
      <w:lang w:val="en-US" w:eastAsia="zh-CN"/>
      <w:rFonts w:ascii="宋体" w:eastAsia="宋体" w:hAnsi="宋体"/>
    </w:rPr>
  </w:style>
  <w:style w:type="paragraph" w:styleId="HtmlNormal">
    <w:name w:val="HtmlNormal"/>
    <w:basedOn w:val="Normal"/>
    <w:next w:val="HtmlNormal"/>
    <w:link w:val="Normal"/>
    <w:pPr>
      <w:rPr>
        <w:szCs w:val="24"/>
        <w:sz w:val="24"/>
        <w:kern w:val="0"/>
        <w:lang w:val="en-US" w:eastAsia="zh-CN"/>
        <w:rFonts w:eastAsia="仿宋_GB2312"/>
      </w:rPr>
      <w:ind w:left="0" w:right="0"/>
      <w:spacing w:after="0" w:before="0"/>
      <w:jc w:val="left"/>
      <w:textAlignment w:val="baseline"/>
      <w:pBdr>
        <w:top w:val="nil"/>
        <w:left w:val="nil"/>
        <w:bottom w:val="nil"/>
        <w:right w:val="nil"/>
      </w:pBdr>
    </w:pPr>
    <w:rPr>
      <w:szCs w:val="24"/>
      <w:sz w:val="24"/>
      <w:kern w:val="0"/>
      <w:lang w:val="en-US" w:eastAsia="zh-CN"/>
      <w:rFonts w:eastAsia="仿宋_GB2312"/>
    </w:rPr>
  </w:style>
  <w:style w:type="paragraph" w:styleId="AnnotationSubject">
    <w:name w:val="AnnotationSubject"/>
    <w:basedOn w:val="AnnotationText"/>
    <w:next w:val="AnnotationText"/>
    <w:link w:val="UserStyle_4"/>
    <w:pPr>
      <w:rPr>
        <w:b/>
        <w:bCs/>
        <w:szCs w:val="24"/>
        <w:sz w:val="30"/>
        <w:kern w:val="2"/>
        <w:lang w:bidi="ar-SA"/>
        <w:rFonts w:cs="Times New Roman" w:eastAsia="仿宋_GB2312"/>
      </w:rPr>
      <w:jc w:val="left"/>
      <w:textAlignment w:val="baseline"/>
    </w:pPr>
    <w:rPr>
      <w:b/>
      <w:bCs/>
      <w:szCs w:val="24"/>
      <w:sz w:val="30"/>
      <w:kern w:val="2"/>
      <w:lang w:bidi="ar-SA"/>
      <w:rFonts w:cs="Times New Roman" w:eastAsia="仿宋_GB2312"/>
    </w:rPr>
  </w:style>
  <w:style w:type="character" w:styleId="UserStyle_4">
    <w:name w:val="UserStyle_4"/>
    <w:next w:val="UserStyle_4"/>
    <w:link w:val="AnnotationSubject"/>
    <w:rPr>
      <w:b/>
      <w:bCs/>
      <w:szCs w:val="24"/>
      <w:sz w:val="30"/>
      <w:kern w:val="2"/>
      <w:rFonts w:cs="Times New Roman" w:eastAsia="仿宋_GB2312"/>
    </w:rPr>
  </w:style>
  <w:style w:type="character" w:styleId="PageNumber">
    <w:name w:val="PageNumber"/>
    <w:next w:val="PageNumber"/>
    <w:link w:val="Normal"/>
  </w:style>
  <w:style w:type="character" w:styleId="FollowedHyperlink">
    <w:name w:val="FollowedHyperlink"/>
    <w:next w:val="FollowedHyperlink"/>
    <w:link w:val="Normal"/>
    <w:rPr>
      <w:color w:val="333333"/>
    </w:rPr>
  </w:style>
  <w:style w:type="character" w:styleId="Emphasis">
    <w:name w:val="Emphasis"/>
    <w:next w:val="Emphasis"/>
    <w:link w:val="Normal"/>
    <w:rPr>
      <w:i w:val="off"/>
      <w:iCs w:val="off"/>
    </w:rPr>
  </w:style>
  <w:style w:type="character" w:styleId="HtmlDfn">
    <w:name w:val="HtmlDfn"/>
    <w:next w:val="HtmlDfn"/>
    <w:link w:val="Normal"/>
    <w:rPr>
      <w:i w:val="off"/>
      <w:iCs w:val="off"/>
    </w:rPr>
  </w:style>
  <w:style w:type="character" w:styleId="HtmlVar">
    <w:name w:val="HtmlVar"/>
    <w:next w:val="HtmlVar"/>
    <w:link w:val="Normal"/>
    <w:rPr>
      <w:i w:val="off"/>
      <w:iCs w:val="off"/>
    </w:rPr>
  </w:style>
  <w:style w:type="character" w:styleId="Hyperlink">
    <w:name w:val="Hyperlink"/>
    <w:next w:val="Hyperlink"/>
    <w:link w:val="Normal"/>
    <w:rPr>
      <w:color w:val="333333"/>
    </w:rPr>
  </w:style>
  <w:style w:type="character" w:styleId="HtmlCode">
    <w:name w:val="HtmlCode"/>
    <w:next w:val="HtmlCode"/>
    <w:link w:val="Normal"/>
    <w:rPr>
      <w:sz w:val="20"/>
      <w:rFonts w:ascii="Courier New" w:eastAsia="Courier New" w:hAnsi="Courier New"/>
    </w:rPr>
  </w:style>
  <w:style w:type="character" w:styleId="AnnotationReference">
    <w:name w:val="AnnotationReference"/>
    <w:next w:val="AnnotationReference"/>
    <w:link w:val="Normal"/>
    <w:rPr>
      <w:szCs w:val="21"/>
      <w:sz w:val="21"/>
    </w:rPr>
  </w:style>
  <w:style w:type="character" w:styleId="HtmlCite">
    <w:name w:val="HtmlCite"/>
    <w:next w:val="HtmlCite"/>
    <w:link w:val="Normal"/>
    <w:rPr>
      <w:i w:val="off"/>
      <w:iCs w:val="off"/>
    </w:rPr>
  </w:style>
  <w:style w:type="character" w:styleId="HtmlKbd">
    <w:name w:val="HtmlKbd"/>
    <w:next w:val="HtmlKbd"/>
    <w:link w:val="Normal"/>
    <w:rPr>
      <w:sz w:val="20"/>
      <w:rFonts w:ascii="Courier New" w:eastAsia="Courier New" w:hAnsi="Courier New"/>
    </w:rPr>
  </w:style>
  <w:style w:type="character" w:styleId="htmlSamp">
    <w:name w:val="htmlSamp"/>
    <w:next w:val="htmlSamp"/>
    <w:link w:val="Normal"/>
    <w:rPr>
      <w:rFonts w:ascii="Courier New" w:eastAsia="Courier New" w:hAnsi="Courier New"/>
    </w:rPr>
  </w:style>
  <w:style w:type="paragraph" w:styleId="UserStyle_5">
    <w:name w:val="UserStyle_5"/>
    <w:next w:val="UserStyle_5"/>
    <w:link w:val="Normal"/>
    <w:pPr>
      <w:rPr>
        <w:lang w:val="en-US" w:eastAsia="zh-CN" w:bidi="ar-SA"/>
      </w:rPr>
      <w:widowControl/>
      <w:textAlignment w:val="baseline"/>
    </w:pPr>
    <w:rPr>
      <w:lang w:val="en-US" w:eastAsia="zh-CN" w:bidi="ar-SA"/>
    </w:rPr>
  </w:style>
  <w:style w:type="paragraph" w:styleId="179">
    <w:name w:val="179"/>
    <w:basedOn w:val="Normal"/>
    <w:next w:val="179"/>
    <w:link w:val="Normal"/>
    <w:pPr>
      <w:rPr>
        <w:szCs w:val="24"/>
        <w:sz w:val="24"/>
        <w:kern w:val="0"/>
        <w:lang w:val="en-US" w:eastAsia="zh-CN" w:bidi="ar-SA"/>
        <w:rFonts w:ascii="宋体" w:eastAsia="宋体" w:hAnsi="宋体"/>
      </w:rPr>
      <w:widowControl/>
      <w:ind w:firstLine="420" w:firstLineChars="200"/>
      <w:jc w:val="left"/>
      <w:textAlignment w:val="baseline"/>
    </w:pPr>
    <w:rPr>
      <w:szCs w:val="24"/>
      <w:sz w:val="24"/>
      <w:kern w:val="0"/>
      <w:lang w:val="en-US" w:eastAsia="zh-CN" w:bidi="ar-SA"/>
      <w:rFonts w:ascii="宋体" w:eastAsia="宋体" w:hAnsi="宋体"/>
    </w:rPr>
  </w:style>
  <w:style w:type="paragraph" w:styleId="UserStyle_6">
    <w:name w:val="UserStyle_6"/>
    <w:next w:val="UserStyle_6"/>
    <w:link w:val="Normal"/>
    <w:pPr>
      <w:rPr>
        <w:szCs w:val="28"/>
        <w:sz w:val="21"/>
        <w:lang w:val="en-US" w:eastAsia="zh-CN" w:bidi="ar-SA"/>
        <w:rFonts w:eastAsia="Times New Roman"/>
      </w:rPr>
      <w:widowControl/>
      <w:jc w:val="center"/>
      <w:textAlignment w:val="baseline"/>
    </w:pPr>
    <w:rPr>
      <w:szCs w:val="28"/>
      <w:sz w:val="21"/>
      <w:lang w:val="en-US" w:eastAsia="zh-CN" w:bidi="ar-SA"/>
      <w:rFonts w:eastAsia="Times New Roman"/>
    </w:rPr>
  </w:style>
  <w:style w:type="paragraph" w:styleId="178">
    <w:name w:val="178"/>
    <w:next w:val="178"/>
    <w:link w:val="Normal"/>
    <w:pPr>
      <w:rPr>
        <w:szCs w:val="24"/>
        <w:sz w:val="30"/>
        <w:kern w:val="2"/>
        <w:lang w:val="en-US" w:eastAsia="zh-CN" w:bidi="ar-SA"/>
        <w:rFonts w:eastAsia="仿宋_GB2312"/>
      </w:rPr>
      <w:widowControl/>
      <w:textAlignment w:val="baseline"/>
    </w:pPr>
    <w:rPr>
      <w:szCs w:val="24"/>
      <w:sz w:val="30"/>
      <w:kern w:val="2"/>
      <w:lang w:val="en-US" w:eastAsia="zh-CN" w:bidi="ar-SA"/>
      <w:rFonts w:eastAsia="仿宋_GB2312"/>
    </w:rPr>
  </w:style>
  <w:style w:type="paragraph" w:styleId="UserStyle_7">
    <w:name w:val="UserStyle_7"/>
    <w:basedOn w:val="Normal"/>
    <w:next w:val="UserStyle_7"/>
    <w:link w:val="Normal"/>
    <w:pPr>
      <w:rPr>
        <w:szCs w:val="21"/>
        <w:sz w:val="30"/>
        <w:kern w:val="0"/>
        <w:lang w:val="en-US" w:eastAsia="zh-CN" w:bidi="ar-SA"/>
        <w:rFonts w:eastAsia="仿宋_GB2312"/>
      </w:rPr>
      <w:widowControl/>
      <w:jc w:val="both"/>
      <w:textAlignment w:val="baseline"/>
    </w:pPr>
    <w:rPr>
      <w:szCs w:val="21"/>
      <w:sz w:val="30"/>
      <w:kern w:val="0"/>
      <w:lang w:val="en-US" w:eastAsia="zh-CN" w:bidi="ar-SA"/>
      <w:rFonts w:eastAsia="仿宋_GB2312"/>
    </w:rPr>
  </w:style>
  <w:style w:type="character" w:styleId="UserStyle_8">
    <w:name w:val="UserStyle_8"/>
    <w:next w:val="UserStyle_8"/>
    <w:link w:val="Normal"/>
  </w:style>
  <w:style w:type="character" w:styleId="UserStyle_9">
    <w:name w:val="UserStyle_9"/>
    <w:next w:val="UserStyle_9"/>
    <w:link w:val="Normal"/>
  </w:style>
  <w:style w:type="character" w:styleId="UserStyle_10">
    <w:name w:val="UserStyle_10"/>
    <w:next w:val="UserStyle_10"/>
    <w:link w:val="Normal"/>
  </w:style>
  <w:style w:type="character" w:styleId="UserStyle_11">
    <w:name w:val="UserStyle_11"/>
    <w:next w:val="UserStyle_11"/>
    <w:link w:val="Normal"/>
    <w:rPr>
      <w:shd w:color="auto" w:val="clear" w:fill="066CB9"/>
      <w:color w:val="FFFFFF"/>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52"/>
          <w:sz w:val="52"/>
          <w:kern w:val="2"/>
          <w:lang w:val="en-US" w:eastAsia="zh-CN" w:bidi="ar-SA"/>
          <w:rFonts w:ascii="文星简黑体" w:eastAsia="文星简黑体"/>
        </w:rPr>
        <w:ind w:hanging="1040" w:left="1040"/>
        <w:jc w:val="center"/>
        <w:textAlignment w:val="baseline"/>
      </w:pPr>
    </w:p>
    <w:p>
      <w:pPr>
        <w:pStyle w:val="Normal"/>
        <w:rPr>
          <w:rStyle w:val="NormalCharacter"/>
          <w:szCs w:val="52"/>
          <w:sz w:val="52"/>
          <w:kern w:val="2"/>
          <w:lang w:val="en-US" w:eastAsia="zh-CN" w:bidi="ar-SA"/>
          <w:rFonts w:ascii="文星简黑体" w:eastAsia="文星简黑体"/>
        </w:rPr>
        <w:ind w:hanging="1040" w:left="1040"/>
        <w:jc w:val="center"/>
        <w:textAlignment w:val="baseline"/>
      </w:pPr>
    </w:p>
    <w:p>
      <w:pPr>
        <w:pStyle w:val="Normal"/>
        <w:rPr>
          <w:rStyle w:val="NormalCharacter"/>
          <w:szCs w:val="52"/>
          <w:sz w:val="52"/>
          <w:kern w:val="2"/>
          <w:lang w:val="en-US" w:eastAsia="zh-CN" w:bidi="ar-SA"/>
          <w:rFonts w:ascii="文星简黑体" w:eastAsia="文星简黑体"/>
        </w:rPr>
        <w:ind w:hanging="1040" w:left="1040"/>
        <w:jc w:val="center"/>
        <w:textAlignment w:val="baseline"/>
      </w:pPr>
    </w:p>
    <w:p>
      <w:pPr>
        <w:pStyle w:val="Normal"/>
        <w:rPr>
          <w:rStyle w:val="NormalCharacter"/>
          <w:szCs w:val="52"/>
          <w:sz w:val="52"/>
          <w:kern w:val="2"/>
          <w:lang w:val="en-US" w:eastAsia="zh-CN" w:bidi="ar-SA"/>
          <w:rFonts w:ascii="文星简黑体" w:eastAsia="文星简黑体" w:hAnsi="黑体"/>
        </w:rPr>
        <w:ind w:hanging="1040" w:left="1040"/>
        <w:jc w:val="center"/>
        <w:textAlignment w:val="baseline"/>
      </w:pPr>
    </w:p>
    <w:p>
      <w:pPr>
        <w:pStyle w:val="Normal"/>
        <w:rPr>
          <w:rStyle w:val="NormalCharacter"/>
          <w:szCs w:val="44"/>
          <w:sz w:val="44"/>
          <w:kern w:val="2"/>
          <w:lang w:val="en-US" w:eastAsia="zh-CN" w:bidi="ar-SA"/>
          <w:rFonts w:ascii="方正小标宋_GBK" w:eastAsia="方正小标宋_GBK"/>
        </w:rPr>
        <w:ind w:hanging="880" w:left="880"/>
        <w:spacing w:line="360" w:lineRule="auto"/>
        <w:jc w:val="center"/>
        <w:textAlignment w:val="baseline"/>
      </w:pPr>
      <w:r w:rsidR="00d03683" w:rsidRPr="00b84323">
        <w:rPr>
          <w:rStyle w:val="NormalCharacter"/>
          <w:szCs w:val="44"/>
          <w:sz w:val="44"/>
          <w:kern w:val="2"/>
          <w:lang w:val="en-US" w:eastAsia="zh-CN" w:bidi="ar-SA"/>
          <w:rFonts w:ascii="方正小标宋_GBK" w:eastAsia="方正小标宋_GBK"/>
        </w:rPr>
        <w:t xml:space="preserve">2020年度先进制造业发展资金</w:t>
      </w:r>
    </w:p>
    <w:p>
      <w:pPr>
        <w:pStyle w:val="Normal"/>
        <w:rPr>
          <w:rStyle w:val="NormalCharacter"/>
          <w:szCs w:val="44"/>
          <w:sz w:val="44"/>
          <w:kern w:val="2"/>
          <w:lang w:val="en-US" w:eastAsia="zh-CN" w:bidi="ar-SA"/>
          <w:rFonts w:ascii="方正小标宋_GBK" w:eastAsia="方正小标宋_GBK"/>
        </w:rPr>
        <w:ind w:hanging="880" w:left="880"/>
        <w:spacing w:line="360" w:lineRule="auto"/>
        <w:jc w:val="center"/>
        <w:textAlignment w:val="baseline"/>
      </w:pPr>
      <w:r w:rsidR="00d03683" w:rsidRPr="00b84323">
        <w:rPr>
          <w:rStyle w:val="NormalCharacter"/>
          <w:szCs w:val="44"/>
          <w:sz w:val="44"/>
          <w:kern w:val="2"/>
          <w:lang w:val="en-US" w:eastAsia="zh-CN" w:bidi="ar-SA"/>
          <w:rFonts w:ascii="方正小标宋_GBK" w:eastAsia="方正小标宋_GBK"/>
        </w:rPr>
        <w:t xml:space="preserve">绩效评价报告</w:t>
      </w:r>
    </w:p>
    <w:p>
      <w:pPr>
        <w:pStyle w:val="Normal"/>
        <w:rPr>
          <w:rStyle w:val="NormalCharacter"/>
          <w:szCs w:val="52"/>
          <w:sz w:val="52"/>
          <w:kern w:val="2"/>
          <w:lang w:val="en-US" w:eastAsia="zh-CN" w:bidi="ar-SA"/>
          <w:rFonts w:ascii="文星简黑体" w:eastAsia="文星简黑体"/>
        </w:rPr>
        <w:ind w:hanging="1040" w:left="1040"/>
        <w:jc w:val="right"/>
        <w:textAlignment w:val="baseline"/>
      </w:pPr>
    </w:p>
    <w:p>
      <w:pPr>
        <w:pStyle w:val="Normal"/>
        <w:rPr>
          <w:rStyle w:val="NormalCharacter"/>
          <w:szCs w:val="52"/>
          <w:sz w:val="52"/>
          <w:kern w:val="2"/>
          <w:lang w:val="en-US" w:eastAsia="zh-CN" w:bidi="ar-SA"/>
          <w:rFonts w:ascii="文星简黑体" w:eastAsia="文星简黑体"/>
        </w:rPr>
        <w:ind w:hanging="1040" w:left="1040"/>
        <w:jc w:val="both"/>
        <w:textAlignment w:val="baseline"/>
      </w:pPr>
    </w:p>
    <w:p>
      <w:pPr>
        <w:pStyle w:val="Normal"/>
        <w:rPr>
          <w:rStyle w:val="NormalCharacter"/>
          <w:szCs w:val="52"/>
          <w:sz w:val="52"/>
          <w:kern w:val="2"/>
          <w:lang w:val="en-US" w:eastAsia="zh-CN" w:bidi="ar-SA"/>
          <w:rFonts w:ascii="文星简黑体" w:eastAsia="文星简黑体"/>
        </w:rPr>
        <w:ind w:hanging="1040" w:left="1040"/>
        <w:jc w:val="center"/>
        <w:textAlignment w:val="baseline"/>
      </w:pPr>
    </w:p>
    <w:p>
      <w:pPr>
        <w:pStyle w:val="Normal"/>
        <w:rPr>
          <w:rStyle w:val="NormalCharacter"/>
          <w:szCs w:val="32"/>
          <w:sz w:val="32"/>
          <w:kern w:val="0"/>
          <w:lang w:val="en-US" w:eastAsia="zh-CN" w:bidi="ar-SA"/>
          <w:rFonts w:ascii="黑体" w:eastAsia="黑体" w:hAnsi="黑体"/>
        </w:rPr>
        <w:ind w:firstLine="1600" w:firstLineChars="500"/>
        <w:spacing w:line="520" w:after="120" w:before="120" w:lineRule="exact"/>
        <w:jc w:val="left"/>
        <w:textAlignment w:val="baseline"/>
      </w:pPr>
      <w:r w:rsidR="00d03683" w:rsidRPr="00b84323">
        <w:rPr>
          <w:rStyle w:val="NormalCharacter"/>
          <w:szCs w:val="32"/>
          <w:sz w:val="32"/>
          <w:kern w:val="0"/>
          <w:lang w:val="en-US" w:eastAsia="zh-CN" w:bidi="ar-SA"/>
          <w:rFonts w:ascii="黑体" w:eastAsia="黑体" w:hAnsi="黑体"/>
        </w:rPr>
        <w:t xml:space="preserve">预算部门：</w:t>
      </w:r>
      <w:r w:rsidR="00d03683" w:rsidRPr="00b84323">
        <w:rPr>
          <w:rStyle w:val="NormalCharacter"/>
          <w:spacing w:val="-20"/>
          <w:szCs w:val="32"/>
          <w:sz w:val="32"/>
          <w:kern w:val="2"/>
          <w:lang w:val="en-US" w:eastAsia="zh-CN" w:bidi="ar-SA"/>
          <w:rFonts w:ascii="黑体" w:eastAsia="黑体" w:hAnsi="黑体"/>
        </w:rPr>
        <w:t xml:space="preserve">青岛市工业和信息化局</w:t>
      </w:r>
    </w:p>
    <w:p>
      <w:pPr>
        <w:pStyle w:val="Normal"/>
        <w:rPr>
          <w:rStyle w:val="NormalCharacter"/>
          <w:szCs w:val="32"/>
          <w:sz w:val="32"/>
          <w:kern w:val="2"/>
          <w:lang w:val="en-US" w:eastAsia="zh-CN" w:bidi="ar-SA"/>
          <w:rFonts w:ascii="黑体" w:eastAsia="黑体" w:hAnsi="黑体"/>
        </w:rPr>
        <w:ind w:firstLine="1600" w:firstLineChars="500"/>
        <w:spacing w:line="520" w:after="120" w:before="120" w:lineRule="exact"/>
        <w:jc w:val="left"/>
        <w:textAlignment w:val="baseline"/>
      </w:pPr>
      <w:r w:rsidR="00d03683" w:rsidRPr="00b84323">
        <w:rPr>
          <w:rStyle w:val="NormalCharacter"/>
          <w:szCs w:val="32"/>
          <w:sz w:val="32"/>
          <w:kern w:val="0"/>
          <w:lang w:val="en-US" w:eastAsia="zh-CN" w:bidi="ar-SA"/>
          <w:rFonts w:ascii="黑体" w:eastAsia="黑体" w:hAnsi="黑体"/>
        </w:rPr>
        <w:t xml:space="preserve">评价单位：</w:t>
      </w:r>
      <w:r w:rsidR="00d03683" w:rsidRPr="00b84323">
        <w:rPr>
          <w:rStyle w:val="NormalCharacter"/>
          <w:spacing w:val="-20"/>
          <w:szCs w:val="32"/>
          <w:sz w:val="32"/>
          <w:kern w:val="2"/>
          <w:lang w:val="en-US" w:eastAsia="zh-CN" w:bidi="ar-SA"/>
          <w:rFonts w:ascii="黑体" w:eastAsia="黑体" w:hAnsi="黑体"/>
        </w:rPr>
        <w:t xml:space="preserve">青岛市工业和信息化局</w:t>
      </w:r>
    </w:p>
    <w:p>
      <w:pPr>
        <w:pStyle w:val="Normal"/>
        <w:rPr>
          <w:rStyle w:val="NormalCharacter"/>
          <w:szCs w:val="32"/>
          <w:sz w:val="32"/>
          <w:kern w:val="2"/>
          <w:lang w:val="en-US" w:eastAsia="zh-CN" w:bidi="ar-SA"/>
          <w:rFonts w:ascii="黑体" w:eastAsia="黑体" w:hAnsi="黑体"/>
        </w:rPr>
        <w:ind w:firstLine="1600" w:firstLineChars="500"/>
        <w:spacing w:line="520" w:after="120" w:before="120" w:lineRule="exact"/>
        <w:jc w:val="both"/>
        <w:textAlignment w:val="baseline"/>
      </w:pPr>
      <w:r w:rsidR="00d03683" w:rsidRPr="00b84323">
        <w:rPr>
          <w:rStyle w:val="NormalCharacter"/>
          <w:szCs w:val="32"/>
          <w:sz w:val="32"/>
          <w:kern w:val="2"/>
          <w:lang w:val="en-US" w:eastAsia="zh-CN" w:bidi="ar-SA"/>
          <w:rFonts w:ascii="黑体" w:eastAsia="黑体" w:hAnsi="黑体"/>
        </w:rPr>
        <w:t xml:space="preserve">被评价单位：</w:t>
      </w:r>
      <w:r w:rsidR="00d03683" w:rsidRPr="00b84323">
        <w:rPr>
          <w:rStyle w:val="NormalCharacter"/>
          <w:spacing w:val="-20"/>
          <w:szCs w:val="32"/>
          <w:sz w:val="32"/>
          <w:kern w:val="2"/>
          <w:lang w:val="en-US" w:eastAsia="zh-CN" w:bidi="ar-SA"/>
          <w:rFonts w:ascii="黑体" w:eastAsia="黑体" w:hAnsi="黑体"/>
        </w:rPr>
        <w:t xml:space="preserve">青岛市工业和信息化局</w:t>
      </w:r>
    </w:p>
    <w:p>
      <w:pPr>
        <w:pStyle w:val="Normal"/>
        <w:rPr>
          <w:rStyle w:val="NormalCharacter"/>
          <w:szCs w:val="32"/>
          <w:sz w:val="32"/>
          <w:kern w:val="2"/>
          <w:lang w:val="en-US" w:eastAsia="zh-CN" w:bidi="ar-SA"/>
          <w:rFonts w:ascii="黑体" w:eastAsia="黑体" w:hAnsi="黑体"/>
        </w:rPr>
        <w:ind w:hanging="640" w:left="640"/>
        <w:spacing w:after="120" w:before="120"/>
        <w:jc w:val="both"/>
        <w:textAlignment w:val="baseline"/>
      </w:pPr>
    </w:p>
    <w:p>
      <w:pPr>
        <w:pStyle w:val="Normal"/>
        <w:rPr>
          <w:rStyle w:val="NormalCharacter"/>
          <w:szCs w:val="32"/>
          <w:sz w:val="32"/>
          <w:kern w:val="2"/>
          <w:lang w:val="en-US" w:eastAsia="zh-CN" w:bidi="ar-SA"/>
          <w:rFonts w:ascii="黑体" w:eastAsia="黑体" w:hAnsi="黑体"/>
        </w:rPr>
        <w:spacing w:after="120" w:before="120"/>
        <w:jc w:val="both"/>
        <w:textAlignment w:val="baseline"/>
      </w:pPr>
    </w:p>
    <w:p>
      <w:pPr>
        <w:pStyle w:val="Normal"/>
        <w:rPr>
          <w:rStyle w:val="NormalCharacter"/>
          <w:szCs w:val="32"/>
          <w:sz w:val="32"/>
          <w:kern w:val="2"/>
          <w:lang w:val="en-US" w:eastAsia="zh-CN" w:bidi="ar-SA"/>
          <w:rFonts w:ascii="黑体" w:eastAsia="黑体" w:hAnsi="黑体"/>
        </w:rPr>
        <w:spacing w:after="120" w:before="120"/>
        <w:jc w:val="center"/>
        <w:textAlignment w:val="baseline"/>
      </w:pPr>
      <w:r w:rsidR="00d03683" w:rsidRPr="00b84323">
        <w:rPr>
          <w:rStyle w:val="NormalCharacter"/>
          <w:szCs w:val="32"/>
          <w:sz w:val="32"/>
          <w:kern w:val="2"/>
          <w:lang w:val="en-US" w:eastAsia="zh-CN" w:bidi="ar-SA"/>
          <w:rFonts w:ascii="黑体" w:eastAsia="黑体" w:hAnsi="黑体"/>
        </w:rPr>
        <w:t xml:space="preserve">2021年05月</w:t>
      </w:r>
    </w:p>
    <w:p>
      <w:pPr>
        <w:pStyle w:val="Normal"/>
        <w:rPr>
          <w:rStyle w:val="NormalCharacter"/>
          <w:b/>
          <w:bCs/>
          <w:szCs w:val="36"/>
          <w:sz w:val="36"/>
          <w:kern w:val="2"/>
          <w:lang w:val="en-US" w:eastAsia="zh-CN" w:bidi="ar-SA"/>
          <w:rFonts w:ascii="宋体" w:cs="Arial" w:eastAsia="宋体" w:hAnsi="宋体"/>
        </w:rPr>
        <w:framePr w:outlineLvl="0"/>
        <w:ind w:hanging="880" w:left="880"/>
        <w:spacing w:line="520" w:lineRule="exact"/>
        <w:jc w:val="center"/>
        <w:textAlignment w:val="baseline"/>
      </w:pPr>
    </w:p>
    <w:p>
      <w:pPr>
        <w:pStyle w:val="Normal"/>
        <w:rPr>
          <w:rStyle w:val="NormalCharacter"/>
          <w:b/>
          <w:bCs/>
          <w:szCs w:val="36"/>
          <w:sz w:val="36"/>
          <w:kern w:val="2"/>
          <w:lang w:val="en-US" w:eastAsia="zh-CN" w:bidi="ar-SA"/>
          <w:rFonts w:ascii="宋体" w:cs="Arial" w:eastAsia="宋体" w:hAnsi="宋体"/>
        </w:rPr>
        <w:framePr w:outlineLvl="0"/>
        <w:ind w:hanging="880" w:left="880"/>
        <w:spacing w:line="520" w:lineRule="exact"/>
        <w:jc w:val="center"/>
        <w:textAlignment w:val="baseline"/>
      </w:pPr>
      <w:r w:rsidR="00d03683" w:rsidRPr="00b84323">
        <w:rPr>
          <w:rStyle w:val="NormalCharacter"/>
          <w:b/>
          <w:bCs/>
          <w:szCs w:val="36"/>
          <w:sz w:val="36"/>
          <w:kern w:val="2"/>
          <w:lang w:val="en-US" w:eastAsia="zh-CN" w:bidi="ar-SA"/>
          <w:rFonts w:ascii="宋体" w:cs="Arial" w:eastAsia="宋体" w:hAnsi="宋体"/>
        </w:rPr>
        <w:t xml:space="preserve">目  录</w:t>
      </w:r>
    </w:p>
    <w:p>
      <w:pPr>
        <w:pStyle w:val="TOC1"/>
        <w:rPr>
          <w:rStyle w:val="NormalCharacter"/>
        </w:rPr>
        <w:widowControl/>
        <w:tabs>
          <w:tab w:leader="dot" w:val="right" w:pos="8844"/>
        </w:tabs>
        <w:textAlignment w:val="baseline"/>
      </w:pPr>
    </w:p>
    <w:p>
      <w:pPr>
        <w:pStyle w:val="TOC1"/>
        <w:rPr>
          <w:rStyle w:val="NormalCharacter"/>
        </w:rPr>
        <w:widowControl/>
        <w:tabs>
          <w:tab w:leader="dot" w:val="right" w:pos="8844"/>
        </w:tabs>
        <w:snapToGrid w:val="0"/>
        <w:spacing w:line="360" w:lineRule="auto"/>
        <w:textAlignment w:val="baseline"/>
      </w:pPr>
      <w:r w:rsidR="00d03683" w:rsidRPr="00b84323">
        <w:rPr>
          <w:rStyle w:val="NormalCharacter"/>
          <w:rFonts w:ascii="黑体" w:eastAsia="黑体" w:hAnsi="黑体"/>
        </w:rPr>
        <w:t xml:space="preserve">一、基本情况</w:t>
      </w:r>
      <w:r w:rsidR="00d03683" w:rsidRPr="00b84323">
        <w:rPr>
          <w:rStyle w:val="NormalCharacter"/>
        </w:rPr>
        <w:tab/>
      </w:r>
      <w:r w:rsidR="00d03683" w:rsidRPr="00b84323">
        <w:rPr>
          <w:rStyle w:val="NormalCharacter"/>
        </w:rPr>
        <w:t xml:space="preserve">1</w:t>
      </w:r>
    </w:p>
    <w:p>
      <w:pPr>
        <w:pStyle w:val="TOC1"/>
        <w:rPr>
          <w:rStyle w:val="NormalCharacter"/>
        </w:rPr>
        <w:widowControl/>
        <w:tabs>
          <w:tab w:leader="dot" w:val="right" w:pos="8844"/>
        </w:tabs>
        <w:snapToGrid w:val="0"/>
        <w:spacing w:line="360" w:lineRule="auto"/>
        <w:textAlignment w:val="baseline"/>
      </w:pPr>
      <w:r w:rsidR="00d03683" w:rsidRPr="00b84323">
        <w:rPr>
          <w:rStyle w:val="NormalCharacter"/>
          <w:szCs w:val="30"/>
          <w:rFonts w:ascii="黑体" w:eastAsia="黑体" w:hAnsi="黑体"/>
        </w:rPr>
        <w:t xml:space="preserve">二、绩效评价工作开展情况</w:t>
      </w:r>
      <w:r w:rsidR="00d03683" w:rsidRPr="00b84323">
        <w:rPr>
          <w:rStyle w:val="NormalCharacter"/>
        </w:rPr>
        <w:tab/>
      </w:r>
      <w:r w:rsidR="00d03683" w:rsidRPr="00b84323">
        <w:rPr>
          <w:rStyle w:val="NormalCharacter"/>
        </w:rPr>
        <w:t xml:space="preserve">3</w:t>
      </w:r>
    </w:p>
    <w:p>
      <w:pPr>
        <w:pStyle w:val="TOC1"/>
        <w:rPr>
          <w:rStyle w:val="NormalCharacter"/>
        </w:rPr>
        <w:widowControl/>
        <w:tabs>
          <w:tab w:leader="dot" w:val="right" w:pos="8844"/>
        </w:tabs>
        <w:snapToGrid w:val="0"/>
        <w:spacing w:line="360" w:lineRule="auto"/>
        <w:textAlignment w:val="baseline"/>
      </w:pPr>
      <w:r w:rsidR="00d03683" w:rsidRPr="00b84323">
        <w:rPr>
          <w:rStyle w:val="NormalCharacter"/>
          <w:szCs w:val="30"/>
          <w:rFonts w:ascii="黑体" w:eastAsia="黑体" w:hAnsi="黑体"/>
        </w:rPr>
        <w:t xml:space="preserve">三、综合评价情况及评价结论</w:t>
      </w:r>
      <w:r w:rsidR="00d03683" w:rsidRPr="00b84323">
        <w:rPr>
          <w:rStyle w:val="NormalCharacter"/>
        </w:rPr>
        <w:tab/>
      </w:r>
      <w:r w:rsidR="00d03683" w:rsidRPr="00b84323">
        <w:rPr>
          <w:rStyle w:val="NormalCharacter"/>
        </w:rPr>
        <w:t xml:space="preserve">5</w:t>
      </w:r>
    </w:p>
    <w:p>
      <w:pPr>
        <w:pStyle w:val="TOC1"/>
        <w:rPr>
          <w:rStyle w:val="NormalCharacter"/>
        </w:rPr>
        <w:widowControl/>
        <w:tabs>
          <w:tab w:leader="dot" w:val="right" w:pos="8844"/>
        </w:tabs>
        <w:snapToGrid w:val="0"/>
        <w:spacing w:line="360" w:lineRule="auto"/>
        <w:textAlignment w:val="baseline"/>
      </w:pPr>
      <w:r w:rsidR="00d03683" w:rsidRPr="00b84323">
        <w:rPr>
          <w:rStyle w:val="NormalCharacter"/>
          <w:rFonts w:ascii="黑体" w:eastAsia="黑体" w:hAnsi="黑体"/>
        </w:rPr>
        <w:t xml:space="preserve">四、绩效评价指标分析</w:t>
      </w:r>
      <w:r w:rsidR="00d03683" w:rsidRPr="00b84323">
        <w:rPr>
          <w:rStyle w:val="NormalCharacter"/>
        </w:rPr>
        <w:tab/>
      </w:r>
      <w:r w:rsidR="00d03683" w:rsidRPr="00b84323">
        <w:rPr>
          <w:rStyle w:val="NormalCharacter"/>
        </w:rPr>
        <w:t xml:space="preserve">8</w:t>
      </w:r>
    </w:p>
    <w:p>
      <w:pPr>
        <w:pStyle w:val="TOC1"/>
        <w:rPr>
          <w:rStyle w:val="NormalCharacter"/>
        </w:rPr>
        <w:widowControl/>
        <w:tabs>
          <w:tab w:leader="dot" w:val="right" w:pos="8844"/>
        </w:tabs>
        <w:snapToGrid w:val="0"/>
        <w:spacing w:line="360" w:lineRule="auto"/>
        <w:textAlignment w:val="baseline"/>
      </w:pPr>
      <w:r w:rsidR="00d03683" w:rsidRPr="00b84323">
        <w:rPr>
          <w:rStyle w:val="NormalCharacter"/>
          <w:rFonts w:ascii="黑体" w:eastAsia="黑体" w:hAnsi="黑体"/>
        </w:rPr>
        <w:t xml:space="preserve">五、主要经验及做法</w:t>
      </w:r>
      <w:r w:rsidR="00d03683" w:rsidRPr="00b84323">
        <w:rPr>
          <w:rStyle w:val="NormalCharacter"/>
        </w:rPr>
        <w:tab/>
      </w:r>
      <w:r w:rsidR="00d03683" w:rsidRPr="00b84323">
        <w:rPr>
          <w:rStyle w:val="NormalCharacter"/>
        </w:rPr>
        <w:t xml:space="preserve">12</w:t>
      </w:r>
    </w:p>
    <w:p>
      <w:pPr>
        <w:pStyle w:val="TOC1"/>
        <w:rPr>
          <w:rStyle w:val="NormalCharacter"/>
        </w:rPr>
        <w:widowControl/>
        <w:tabs>
          <w:tab w:leader="dot" w:val="right" w:pos="8844"/>
        </w:tabs>
        <w:snapToGrid w:val="0"/>
        <w:spacing w:line="360" w:lineRule="auto"/>
        <w:textAlignment w:val="baseline"/>
      </w:pPr>
      <w:r w:rsidR="00d03683" w:rsidRPr="00b84323">
        <w:rPr>
          <w:rStyle w:val="NormalCharacter"/>
          <w:rFonts w:ascii="黑体" w:eastAsia="黑体" w:hAnsi="黑体"/>
        </w:rPr>
        <w:t xml:space="preserve">六、存在的问题及有关建议</w:t>
      </w:r>
      <w:r w:rsidR="00d03683" w:rsidRPr="00b84323">
        <w:rPr>
          <w:rStyle w:val="NormalCharacter"/>
        </w:rPr>
        <w:tab/>
      </w:r>
      <w:r w:rsidR="00d03683" w:rsidRPr="00b84323">
        <w:rPr>
          <w:rStyle w:val="NormalCharacter"/>
        </w:rPr>
        <w:t xml:space="preserve">13</w:t>
      </w:r>
    </w:p>
    <w:p>
      <w:pPr>
        <w:pStyle w:val="TOC1"/>
        <w:rPr>
          <w:rStyle w:val="NormalCharacter"/>
        </w:rPr>
        <w:widowControl/>
        <w:tabs>
          <w:tab w:leader="dot" w:val="right" w:pos="8844"/>
        </w:tabs>
        <w:snapToGrid w:val="0"/>
        <w:spacing w:line="360" w:lineRule="auto"/>
        <w:textAlignment w:val="baseline"/>
      </w:pPr>
      <w:r w:rsidR="00d03683" w:rsidRPr="00b84323">
        <w:rPr>
          <w:rStyle w:val="NormalCharacter"/>
          <w:rFonts w:ascii="黑体" w:eastAsia="黑体" w:hAnsi="黑体"/>
        </w:rPr>
        <w:t xml:space="preserve">七、评价单位盖章、评价人员签字</w:t>
      </w:r>
      <w:r w:rsidR="00d03683" w:rsidRPr="00b84323">
        <w:rPr>
          <w:rStyle w:val="NormalCharacter"/>
        </w:rPr>
        <w:tab/>
      </w:r>
      <w:r w:rsidR="00d03683" w:rsidRPr="00b84323">
        <w:rPr>
          <w:rStyle w:val="NormalCharacter"/>
        </w:rPr>
        <w:t xml:space="preserve">14</w:t>
      </w:r>
    </w:p>
    <w:p>
      <w:pPr>
        <w:pStyle w:val="Normal"/>
        <w:rPr>
          <w:rStyle w:val="NormalCharacter"/>
          <w:bCs/>
          <w:szCs w:val="32"/>
          <w:sz w:val="32"/>
          <w:kern w:val="2"/>
          <w:lang w:val="en-US" w:eastAsia="zh-CN" w:bidi="ar-SA"/>
          <w:rFonts w:ascii="仿宋_GB2312" w:cs="仿宋_GB2312" w:eastAsia="仿宋_GB2312" w:hAnsi="仿宋_GB2312"/>
        </w:rPr>
        <w:ind w:hanging="880" w:left="880"/>
        <w:spacing w:line="520" w:lineRule="exact"/>
        <w:jc w:val="both"/>
        <w:textAlignment w:val="baseline"/>
      </w:pPr>
    </w:p>
    <w:p>
      <w:pPr>
        <w:pStyle w:val="Normal"/>
        <w:rPr>
          <w:rStyle w:val="NormalCharacter"/>
          <w:bCs/>
          <w:szCs w:val="36"/>
          <w:sz w:val="30"/>
          <w:kern w:val="2"/>
          <w:lang w:val="en-US" w:eastAsia="zh-CN" w:bidi="ar-SA"/>
          <w:rFonts w:ascii="宋体" w:cs="Arial" w:eastAsia="宋体" w:hAnsi="宋体"/>
        </w:rPr>
        <w:ind w:hanging="880" w:left="880"/>
        <w:spacing w:line="520" w:lineRule="exact"/>
        <w:jc w:val="both"/>
        <w:textAlignment w:val="baseline"/>
      </w:pPr>
    </w:p>
    <w:p>
      <w:pPr>
        <w:pStyle w:val="Normal"/>
        <w:rPr>
          <w:rStyle w:val="NormalCharacter"/>
          <w:bCs/>
          <w:szCs w:val="36"/>
          <w:sz w:val="30"/>
          <w:kern w:val="2"/>
          <w:lang w:val="en-US" w:eastAsia="zh-CN" w:bidi="ar-SA"/>
          <w:rFonts w:ascii="宋体" w:cs="Arial" w:eastAsia="宋体" w:hAnsi="宋体"/>
        </w:rPr>
        <w:ind w:hanging="880" w:left="880"/>
        <w:spacing w:line="520" w:lineRule="exact"/>
        <w:jc w:val="both"/>
        <w:textAlignment w:val="baseline"/>
      </w:pPr>
    </w:p>
    <w:p>
      <w:pPr>
        <w:pStyle w:val="Normal"/>
        <w:rPr>
          <w:rStyle w:val="NormalCharacter"/>
          <w:b/>
          <w:bCs/>
          <w:szCs w:val="36"/>
          <w:sz w:val="36"/>
          <w:kern w:val="2"/>
          <w:lang w:val="en-US" w:eastAsia="zh-CN" w:bidi="ar-SA"/>
          <w:rFonts w:ascii="宋体" w:cs="Arial" w:eastAsia="宋体" w:hAnsi="宋体"/>
        </w:rPr>
        <w:framePr w:outlineLvl="0"/>
        <w:ind w:hanging="880" w:left="880"/>
        <w:spacing w:line="520" w:lineRule="exact"/>
        <w:jc w:val="center"/>
        <w:textAlignment w:val="baseline"/>
      </w:pPr>
    </w:p>
    <w:p>
      <w:pPr>
        <w:pStyle w:val="Normal"/>
        <w:rPr>
          <w:rStyle w:val="NormalCharacter"/>
          <w:b/>
          <w:bCs/>
          <w:szCs w:val="36"/>
          <w:sz w:val="36"/>
          <w:kern w:val="2"/>
          <w:lang w:val="en-US" w:eastAsia="zh-CN" w:bidi="ar-SA"/>
          <w:rFonts w:ascii="宋体" w:cs="Arial" w:eastAsia="宋体" w:hAnsi="宋体"/>
        </w:rPr>
        <w:framePr w:outlineLvl="0"/>
        <w:ind w:hanging="880" w:left="880"/>
        <w:spacing w:line="520" w:lineRule="exact"/>
        <w:jc w:val="center"/>
        <w:textAlignment w:val="baseline"/>
      </w:pPr>
    </w:p>
    <w:p>
      <w:pPr>
        <w:pStyle w:val="Normal"/>
        <w:rPr>
          <w:rStyle w:val="NormalCharacter"/>
          <w:b/>
          <w:bCs/>
          <w:szCs w:val="36"/>
          <w:sz w:val="36"/>
          <w:kern w:val="2"/>
          <w:lang w:val="en-US" w:eastAsia="zh-CN" w:bidi="ar-SA"/>
          <w:rFonts w:ascii="宋体" w:cs="Arial" w:eastAsia="宋体" w:hAnsi="宋体"/>
        </w:rPr>
        <w:framePr w:outlineLvl="0"/>
        <w:ind w:hanging="880" w:left="880"/>
        <w:spacing w:line="520" w:lineRule="exact"/>
        <w:jc w:val="center"/>
        <w:textAlignment w:val="baseline"/>
      </w:pPr>
    </w:p>
    <w:p>
      <w:pPr>
        <w:pStyle w:val="Normal"/>
        <w:rPr>
          <w:rStyle w:val="NormalCharacter"/>
          <w:b/>
          <w:bCs/>
          <w:szCs w:val="36"/>
          <w:sz w:val="36"/>
          <w:kern w:val="2"/>
          <w:lang w:val="en-US" w:eastAsia="zh-CN" w:bidi="ar-SA"/>
          <w:rFonts w:ascii="宋体" w:cs="Arial" w:eastAsia="宋体" w:hAnsi="宋体"/>
        </w:rPr>
        <w:framePr w:outlineLvl="0"/>
        <w:ind w:hanging="880" w:left="880"/>
        <w:spacing w:line="520" w:lineRule="exact"/>
        <w:jc w:val="center"/>
        <w:textAlignment w:val="baseline"/>
      </w:pPr>
    </w:p>
    <w:p>
      <w:pPr>
        <w:pStyle w:val="Normal"/>
        <w:rPr>
          <w:rStyle w:val="NormalCharacter"/>
          <w:b/>
          <w:bCs/>
          <w:szCs w:val="36"/>
          <w:sz w:val="36"/>
          <w:kern w:val="2"/>
          <w:lang w:val="en-US" w:eastAsia="zh-CN" w:bidi="ar-SA"/>
          <w:rFonts w:ascii="宋体" w:cs="Arial" w:eastAsia="宋体" w:hAnsi="宋体"/>
        </w:rPr>
        <w:framePr w:outlineLvl="0"/>
        <w:ind w:hanging="880" w:left="880"/>
        <w:spacing w:line="520" w:lineRule="exact"/>
        <w:jc w:val="center"/>
        <w:textAlignment w:val="baseline"/>
      </w:pPr>
    </w:p>
    <w:p>
      <w:pPr>
        <w:pStyle w:val="Normal"/>
        <w:rPr>
          <w:rStyle w:val="NormalCharacter"/>
          <w:b/>
          <w:bCs/>
          <w:szCs w:val="36"/>
          <w:sz w:val="36"/>
          <w:kern w:val="2"/>
          <w:lang w:val="en-US" w:eastAsia="zh-CN" w:bidi="ar-SA"/>
          <w:rFonts w:ascii="宋体" w:cs="Arial" w:eastAsia="宋体" w:hAnsi="宋体"/>
        </w:rPr>
        <w:framePr w:outlineLvl="0"/>
        <w:ind w:hanging="880" w:left="880"/>
        <w:spacing w:line="520" w:lineRule="exact"/>
        <w:jc w:val="center"/>
        <w:textAlignment w:val="baseline"/>
      </w:pPr>
    </w:p>
    <w:p>
      <w:pPr>
        <w:pStyle w:val="Normal"/>
        <w:rPr>
          <w:rStyle w:val="NormalCharacter"/>
          <w:b/>
          <w:bCs/>
          <w:szCs w:val="36"/>
          <w:sz w:val="36"/>
          <w:kern w:val="2"/>
          <w:lang w:val="en-US" w:eastAsia="zh-CN" w:bidi="ar-SA"/>
          <w:rFonts w:ascii="宋体" w:cs="Arial" w:eastAsia="宋体" w:hAnsi="宋体"/>
        </w:rPr>
        <w:framePr w:outlineLvl="0"/>
        <w:ind w:hanging="880" w:left="880"/>
        <w:spacing w:line="520" w:lineRule="exact"/>
        <w:jc w:val="center"/>
        <w:textAlignment w:val="baseline"/>
      </w:pPr>
    </w:p>
    <w:p>
      <w:pPr>
        <w:pStyle w:val="Normal"/>
        <w:rPr>
          <w:rStyle w:val="NormalCharacter"/>
          <w:b/>
          <w:bCs/>
          <w:szCs w:val="36"/>
          <w:sz w:val="36"/>
          <w:kern w:val="2"/>
          <w:lang w:val="en-US" w:eastAsia="zh-CN" w:bidi="ar-SA"/>
          <w:rFonts w:ascii="宋体" w:cs="Arial" w:eastAsia="宋体" w:hAnsi="宋体"/>
        </w:rPr>
        <w:framePr w:outlineLvl="0"/>
        <w:ind w:hanging="880" w:left="880"/>
        <w:spacing w:line="520" w:lineRule="exact"/>
        <w:jc w:val="center"/>
        <w:textAlignment w:val="baseline"/>
      </w:pPr>
    </w:p>
    <w:p>
      <w:pPr>
        <w:pStyle w:val="Normal"/>
        <w:rPr>
          <w:rStyle w:val="NormalCharacter"/>
          <w:b/>
          <w:bCs/>
          <w:szCs w:val="36"/>
          <w:sz w:val="36"/>
          <w:kern w:val="2"/>
          <w:lang w:val="en-US" w:eastAsia="zh-CN" w:bidi="ar-SA"/>
          <w:rFonts w:ascii="宋体" w:cs="Arial" w:eastAsia="宋体" w:hAnsi="宋体"/>
        </w:rPr>
        <w:framePr w:outlineLvl="0"/>
        <w:sectPr>
          <w:headerReference w:type="default" r:id="rId3"/>
          <w:vAlign w:val="top"/>
          <w:type w:val="nextPage"/>
          <w:pgSz w:h="16838" w:w="11906" w:orient="portrait"/>
          <w:pgMar w:gutter="0" w:header="737" w:top="1928" w:bottom="1701" w:footer="851" w:left="1531" w:right="1531"/>
          <w:lnNumType w:countBy="0"/>
          <w:paperSrc w:first="0" w:other="0"/>
          <w:cols w:space="720" w:num="1"/>
          <w:docGrid w:charSpace="0" w:linePitch="408" w:type="lines"/>
          <w:pgNumType w:start="1">
            <w:fmt w:val="57"/>
          </w:pgNumType>
        </w:sectPr>
        <w:ind w:hanging="880" w:left="880"/>
        <w:spacing w:line="520" w:lineRule="exact"/>
        <w:jc w:val="center"/>
        <w:textAlignment w:val="baseline"/>
      </w:pPr>
    </w:p>
    <w:p>
      <w:pPr>
        <w:pStyle w:val="Normal"/>
        <w:rPr>
          <w:rStyle w:val="NormalCharacter"/>
          <w:b/>
          <w:bCs/>
          <w:szCs w:val="36"/>
          <w:sz w:val="36"/>
          <w:kern w:val="2"/>
          <w:lang w:val="en-US" w:eastAsia="zh-CN" w:bidi="ar-SA"/>
          <w:rFonts w:ascii="宋体" w:cs="Arial" w:eastAsia="宋体" w:hAnsi="宋体"/>
        </w:rPr>
        <w:framePr w:outlineLvl="0"/>
        <w:ind w:hanging="880" w:left="880"/>
        <w:spacing w:line="520" w:lineRule="exact"/>
        <w:jc w:val="center"/>
        <w:textAlignment w:val="baseline"/>
      </w:pPr>
      <w:r w:rsidR="00d03683" w:rsidRPr="00b84323">
        <w:rPr>
          <w:rStyle w:val="NormalCharacter"/>
          <w:b/>
          <w:bCs/>
          <w:szCs w:val="36"/>
          <w:sz w:val="36"/>
          <w:kern w:val="2"/>
          <w:lang w:val="en-US" w:eastAsia="zh-CN" w:bidi="ar-SA"/>
          <w:rFonts w:ascii="宋体" w:cs="Arial" w:eastAsia="宋体" w:hAnsi="宋体"/>
        </w:rPr>
        <w:t xml:space="preserve">2020年度</w:t>
      </w:r>
      <w:r w:rsidR="00d03683" w:rsidRPr="00b84323">
        <w:rPr>
          <w:rStyle w:val="NormalCharacter"/>
          <w:b/>
          <w:bCs/>
          <w:szCs w:val="36"/>
          <w:sz w:val="36"/>
          <w:kern w:val="2"/>
          <w:lang w:val="en-US" w:eastAsia="zh-CN" w:bidi="ar-SA"/>
          <w:rFonts w:ascii="宋体" w:cs="Arial" w:eastAsia="宋体" w:hAnsi="宋体"/>
        </w:rPr>
        <w:t xml:space="preserve">先进制造业发展资金</w:t>
      </w:r>
    </w:p>
    <w:p>
      <w:pPr>
        <w:pStyle w:val="Normal"/>
        <w:rPr>
          <w:rStyle w:val="NormalCharacter"/>
          <w:b/>
          <w:bCs/>
          <w:szCs w:val="36"/>
          <w:sz w:val="36"/>
          <w:kern w:val="2"/>
          <w:lang w:val="en-US" w:eastAsia="zh-CN" w:bidi="ar-SA"/>
          <w:rFonts w:ascii="Arial" w:cs="Arial" w:eastAsia="宋体" w:hAnsi="Arial"/>
        </w:rPr>
        <w:framePr w:outlineLvl="0"/>
        <w:jc w:val="center"/>
        <w:textAlignment w:val="baseline"/>
      </w:pPr>
      <w:r w:rsidR="00d03683" w:rsidRPr="00b84323">
        <w:rPr>
          <w:rStyle w:val="NormalCharacter"/>
          <w:b/>
          <w:bCs/>
          <w:szCs w:val="36"/>
          <w:sz w:val="36"/>
          <w:kern w:val="2"/>
          <w:lang w:val="en-US" w:eastAsia="zh-CN" w:bidi="ar-SA"/>
          <w:rFonts w:ascii="宋体" w:cs="Arial" w:eastAsia="宋体" w:hAnsi="宋体"/>
        </w:rPr>
        <w:t xml:space="preserve">绩效</w:t>
      </w:r>
      <w:r w:rsidR="00d03683" w:rsidRPr="00b84323">
        <w:rPr>
          <w:rStyle w:val="NormalCharacter"/>
          <w:b/>
          <w:bCs/>
          <w:szCs w:val="36"/>
          <w:sz w:val="36"/>
          <w:kern w:val="2"/>
          <w:lang w:val="en-US" w:eastAsia="zh-CN" w:bidi="ar-SA"/>
          <w:rFonts w:ascii="宋体" w:cs="Arial" w:eastAsia="宋体" w:hAnsi="宋体"/>
        </w:rPr>
        <w:t xml:space="preserve">评价报告</w:t>
      </w:r>
    </w:p>
    <w:p>
      <w:pPr>
        <w:pStyle w:val="Normal"/>
        <w:rPr>
          <w:rStyle w:val="NormalCharacter"/>
          <w:szCs w:val="30"/>
          <w:sz w:val="30"/>
          <w:kern w:val="2"/>
          <w:lang w:val="en-US" w:eastAsia="zh-CN" w:bidi="ar-SA"/>
          <w:rFonts w:ascii="仿宋_GB2312" w:eastAsia="仿宋_GB2312"/>
        </w:rPr>
        <w:jc w:val="center"/>
        <w:textAlignment w:val="baseline"/>
      </w:pPr>
    </w:p>
    <w:p>
      <w:pPr>
        <w:pStyle w:val="Normal"/>
        <w:rPr>
          <w:rStyle w:val="NormalCharacter"/>
          <w:szCs w:val="24"/>
          <w:sz w:val="30"/>
          <w:kern w:val="2"/>
          <w:lang w:val="en-US" w:eastAsia="zh-CN" w:bidi="ar-SA"/>
          <w:rFonts w:ascii="黑体" w:eastAsia="黑体" w:hAnsi="黑体"/>
        </w:rPr>
        <w:snapToGrid w:val="0"/>
        <w:framePr w:outlineLvl="0"/>
        <w:ind w:firstLine="600" w:firstLineChars="200"/>
        <w:spacing w:line="580" w:lineRule="exact"/>
        <w:jc w:val="both"/>
        <w:textAlignment w:val="baseline"/>
      </w:pPr>
      <w:r w:rsidR="00d03683" w:rsidRPr="00b84323">
        <w:rPr>
          <w:rStyle w:val="NormalCharacter"/>
          <w:szCs w:val="24"/>
          <w:sz w:val="30"/>
          <w:kern w:val="2"/>
          <w:lang w:val="en-US" w:eastAsia="zh-CN" w:bidi="ar-SA"/>
          <w:rFonts w:ascii="黑体" w:eastAsia="黑体" w:hAnsi="黑体"/>
        </w:rPr>
        <w:t xml:space="preserve">一、基本情况</w:t>
      </w:r>
    </w:p>
    <w:p>
      <w:pPr>
        <w:pStyle w:val="UserStyle_7"/>
        <w:rPr>
          <w:rStyle w:val="NormalCharacter"/>
          <w:szCs w:val="32"/>
          <w:sz w:val="32"/>
          <w:kern w:val="0"/>
          <w:lang w:val="en-US" w:eastAsia="zh-CN" w:bidi="ar-SA"/>
          <w:rFonts w:ascii="楷体_GB2312" w:eastAsia="楷体_GB2312"/>
        </w:rPr>
        <w:widowControl/>
        <w:snapToGrid w:val="0"/>
        <w:framePr w:outlineLvl="1"/>
        <w:ind w:firstLine="640" w:firstLineChars="200"/>
        <w:spacing w:line="580" w:lineRule="exact"/>
        <w:textAlignment w:val="baseline"/>
      </w:pPr>
      <w:r w:rsidR="00d03683" w:rsidRPr="00c05507">
        <w:rPr>
          <w:rStyle w:val="NormalCharacter"/>
          <w:szCs w:val="32"/>
          <w:sz w:val="32"/>
          <w:kern w:val="0"/>
          <w:lang w:val="en-US" w:eastAsia="zh-CN" w:bidi="ar-SA"/>
          <w:rFonts w:ascii="楷体_GB2312" w:eastAsia="楷体_GB2312"/>
        </w:rPr>
        <w:t xml:space="preserve">（一）项目概况</w:t>
      </w:r>
    </w:p>
    <w:p>
      <w:pPr>
        <w:pStyle w:val="UserStyle_7"/>
        <w:rPr>
          <w:rStyle w:val="NormalCharacter"/>
          <w:bCs/>
          <w:szCs w:val="32"/>
          <w:sz w:val="32"/>
          <w:kern w:val="0"/>
          <w:lang w:val="en-US" w:eastAsia="zh-CN" w:bidi="ar-SA"/>
          <w:rFonts w:ascii="仿宋_GB2312" w:cs="Times New Roman" w:eastAsia="仿宋_GB2312" w:hAnsi="仿宋"/>
        </w:rPr>
        <w:widowControl/>
        <w:snapToGrid w:val="0"/>
        <w:ind w:firstLine="640" w:firstLineChars="200"/>
        <w:spacing w:line="580" w:lineRule="exact"/>
        <w:textAlignment w:val="baseline"/>
      </w:pPr>
      <w:r w:rsidR="00d03683" w:rsidRPr="0048021e">
        <w:rPr>
          <w:rStyle w:val="NormalCharacter"/>
          <w:bCs/>
          <w:szCs w:val="32"/>
          <w:sz w:val="32"/>
          <w:kern w:val="0"/>
          <w:lang w:val="en-US" w:eastAsia="zh-CN" w:bidi="ar-SA"/>
          <w:rFonts w:ascii="仿宋_GB2312" w:cs="Times New Roman" w:eastAsia="仿宋_GB2312" w:hAnsi="仿宋"/>
        </w:rPr>
        <w:t xml:space="preserve">为全面落实《国务院关于深化制造业与互联网融合发展的指导意见》（国发〔2016〕28号），进一步发挥财政政策的激励引导作用，加快推进具有国际竞争力的先进制造业基地建设，青岛市人民政府印发《关于促进先进制造业加快发展若干政策的通知》（青政发〔2017〕4号），青岛市经济和信息化委员会、青岛市财政局、青岛市工商行政管理局、青岛市质量技术监督局发布《关于印发&lt;青岛市人民政府关于促进先进制造业加快发展若干政策实施细则&gt;的通知》（青经信发〔2017〕5号），市财政设立了先进制造业发展资金。</w:t>
      </w:r>
    </w:p>
    <w:p>
      <w:pPr>
        <w:pStyle w:val="UserStyle_7"/>
        <w:rPr>
          <w:rStyle w:val="NormalCharacter"/>
          <w:bCs/>
          <w:szCs w:val="32"/>
          <w:sz w:val="32"/>
          <w:kern w:val="0"/>
          <w:lang w:val="en-US" w:eastAsia="zh-CN" w:bidi="ar-SA"/>
          <w:rFonts w:ascii="仿宋_GB2312" w:cs="Times New Roman" w:eastAsia="仿宋_GB2312" w:hAnsi="仿宋"/>
        </w:rPr>
        <w:widowControl/>
        <w:snapToGrid w:val="0"/>
        <w:ind w:firstLine="640" w:firstLineChars="200"/>
        <w:spacing w:line="580" w:lineRule="exact"/>
        <w:textAlignment w:val="baseline"/>
      </w:pPr>
      <w:r w:rsidR="00d03683" w:rsidRPr="0048021e">
        <w:rPr>
          <w:rStyle w:val="NormalCharacter"/>
          <w:bCs/>
          <w:szCs w:val="32"/>
          <w:sz w:val="32"/>
          <w:kern w:val="0"/>
          <w:lang w:val="en-US" w:eastAsia="zh-CN" w:bidi="ar-SA"/>
          <w:rFonts w:ascii="仿宋_GB2312" w:cs="Times New Roman" w:eastAsia="仿宋_GB2312" w:hAnsi="仿宋"/>
        </w:rPr>
        <w:t xml:space="preserve">先进制造业发展资金重点用于培育具有国际竞争力大企业、培育具有专长的中小企业、鼓励企业加大技术改造、深化制造业与互联网融合发展、引导新兴产业加大投资、聚焦支持重点战略性新兴产业等项目。</w:t>
      </w:r>
    </w:p>
    <w:p>
      <w:pPr>
        <w:pStyle w:val="UserStyle_7"/>
        <w:rPr>
          <w:rStyle w:val="NormalCharacter"/>
          <w:bCs/>
          <w:szCs w:val="32"/>
          <w:sz w:val="32"/>
          <w:kern w:val="0"/>
          <w:lang w:val="en-US" w:eastAsia="zh-CN" w:bidi="ar-SA"/>
          <w:rFonts w:ascii="仿宋_GB2312" w:cs="Times New Roman" w:eastAsia="仿宋_GB2312" w:hAnsi="仿宋"/>
        </w:rPr>
        <w:widowControl/>
        <w:snapToGrid w:val="0"/>
        <w:ind w:firstLine="640" w:firstLineChars="200"/>
        <w:spacing w:line="580" w:lineRule="exact"/>
        <w:textAlignment w:val="baseline"/>
      </w:pPr>
      <w:r w:rsidR="00d03683" w:rsidRPr="0048021e">
        <w:rPr>
          <w:rStyle w:val="NormalCharacter"/>
          <w:bCs/>
          <w:szCs w:val="32"/>
          <w:sz w:val="32"/>
          <w:kern w:val="0"/>
          <w:lang w:val="en-US" w:eastAsia="zh-CN" w:bidi="ar-SA"/>
          <w:rFonts w:ascii="仿宋_GB2312" w:cs="Times New Roman" w:eastAsia="仿宋_GB2312" w:hAnsi="仿宋"/>
        </w:rPr>
        <w:t xml:space="preserve">2020年市财政批复先进制造业发展资金预算金额94586万元，执行金额83819.47万元，执行率88.62%，具体内容详见下表1：</w:t>
      </w:r>
    </w:p>
    <w:p>
      <w:pPr>
        <w:pStyle w:val="UserStyle_7"/>
        <w:rPr>
          <w:rStyle w:val="NormalCharacter"/>
          <w:bCs/>
          <w:szCs w:val="30"/>
          <w:sz w:val="30"/>
          <w:kern w:val="0"/>
          <w:lang w:val="en-US" w:eastAsia="zh-CN" w:bidi="ar-SA"/>
          <w:rFonts w:ascii="黑体" w:cs="黑体" w:eastAsia="黑体" w:hAnsi="黑体"/>
        </w:rPr>
        <w:widowControl/>
        <w:snapToGrid w:val="0"/>
        <w:spacing w:line="600" w:lineRule="exact"/>
        <w:jc w:val="center"/>
        <w:textAlignment w:val="baseline"/>
      </w:pPr>
      <w:r w:rsidR="00d03683" w:rsidRPr="00b84323">
        <w:rPr>
          <w:rStyle w:val="NormalCharacter"/>
          <w:bCs/>
          <w:szCs w:val="30"/>
          <w:sz w:val="30"/>
          <w:kern w:val="0"/>
          <w:lang w:val="en-US" w:eastAsia="zh-CN" w:bidi="ar-SA"/>
          <w:rFonts w:ascii="黑体" w:cs="黑体" w:eastAsia="黑体" w:hAnsi="黑体"/>
        </w:rPr>
        <w:t xml:space="preserve">表1 2020年先进制造业发展资金投入及使用情况</w:t>
      </w:r>
    </w:p>
    <w:tbl>
      <w:tblPr>
        <w:tblW w:type="dxa" w:w="8657"/>
        <w:tblLook w:val="ffff"/>
        <w:tblBorders>
          <w:top w:val="nil"/>
          <w:left w:val="nil"/>
          <w:bottom w:val="nil"/>
          <w:right w:val="nil"/>
          <w:insideH w:val="nil"/>
          <w:insideV w:val="nil"/>
        </w:tblBorders>
        <w:tblLayout w:type="fixed"/>
        <w:tblCellMar>
          <w:left w:w="0" w:type="dxa"/>
          <w:right w:w="0" w:type="dxa"/>
        </w:tblCellMar>
      </w:tblPr>
      <w:tblGrid>
        <w:gridCol w:w="611"/>
        <w:gridCol w:w="3825"/>
        <w:gridCol w:w="1312"/>
        <w:gridCol w:w="1647"/>
        <w:gridCol w:w="1262"/>
      </w:tblGrid>
      <w:tr>
        <w:trPr>
          <w:tblHeade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序号</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项目名称</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预算金额</w:t>
            </w:r>
          </w:p>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（万元）</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执行金额</w:t>
            </w:r>
          </w:p>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（万元）</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执行率</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1</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技术改造综合奖补资金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40275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40135.28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99.65%</w:t>
            </w:r>
          </w:p>
        </w:tc>
      </w:tr>
      <w:tr>
        <w:trPr>
          <w:wAfter w:w="0" w:type="dxa"/>
          <w:trHeight w:val="567" w:hRule="atLeast"/>
        </w:trPr>
        <w:tc>
          <w:tcPr>
            <w:textDirection w:val="lrTb"/>
            <w:vAlign w:val="center"/>
            <w:tcW w:type="dxa" w:w="611"/>
            <w:tcBorders>
              <w:top w:space="0" w:color="000000" w:val="single" w:sz="4"/>
              <w:left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2</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9c43a1" w:rsidRPr="00d335f5">
              <w:rPr>
                <w:rStyle w:val="NormalCharacter"/>
                <w:szCs w:val="20"/>
                <w:sz w:val="20"/>
                <w:kern w:val="0"/>
                <w:lang w:val="en-US" w:eastAsia="zh-CN"/>
                <w:rFonts w:ascii="宋体" w:eastAsia="宋体" w:hAnsi="宋体"/>
              </w:rPr>
              <w:t xml:space="preserve">※</w:t>
            </w:r>
            <w:r w:rsidR="00d03683" w:rsidRPr="00d335f5">
              <w:rPr>
                <w:rStyle w:val="NormalCharacter"/>
                <w:szCs w:val="24"/>
                <w:sz w:val="24"/>
                <w:kern w:val="0"/>
                <w:lang w:val="en-US" w:eastAsia="zh-CN"/>
                <w:rFonts w:ascii="宋体" w:eastAsia="宋体" w:hAnsi="宋体"/>
              </w:rPr>
              <w:t xml:space="preserve">化工产业转型升级资金</w:t>
            </w:r>
          </w:p>
        </w:tc>
        <w:tc>
          <w:tcPr>
            <w:textDirection w:val="lrTb"/>
            <w:vAlign w:val="center"/>
            <w:tcW w:type="dxa" w:w="1312"/>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4560 </w:t>
            </w:r>
          </w:p>
        </w:tc>
        <w:tc>
          <w:tcPr>
            <w:textDirection w:val="lrTb"/>
            <w:vAlign w:val="center"/>
            <w:tcW w:type="dxa" w:w="1647"/>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3850 </w:t>
            </w:r>
          </w:p>
        </w:tc>
        <w:tc>
          <w:tcPr>
            <w:textDirection w:val="lrTb"/>
            <w:vAlign w:val="center"/>
            <w:tcW w:type="dxa" w:w="1262"/>
            <w:tcBorders>
              <w:top w:space="0" w:color="000000" w:val="single" w:sz="4"/>
              <w:left w:val="nil"/>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84.43%</w:t>
            </w:r>
          </w:p>
        </w:tc>
      </w:tr>
      <w:tr>
        <w:trPr>
          <w:wAfter w:w="0" w:type="dxa"/>
          <w:trHeight w:val="567" w:hRule="atLeast"/>
        </w:trPr>
        <w:tc>
          <w:tcPr>
            <w:textDirection w:val="lrTb"/>
            <w:vAlign w:val="center"/>
            <w:tcW w:type="dxa" w:w="611"/>
            <w:tcBorders>
              <w:top w:space="0" w:color="000000" w:val="single" w:sz="4"/>
              <w:left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3</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“机器换人”奖补资金</w:t>
            </w:r>
          </w:p>
        </w:tc>
        <w:tc>
          <w:tcPr>
            <w:textDirection w:val="lrTb"/>
            <w:vAlign w:val="center"/>
            <w:tcW w:type="dxa" w:w="1312"/>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1684</w:t>
            </w:r>
          </w:p>
        </w:tc>
        <w:tc>
          <w:tcPr>
            <w:textDirection w:val="lrTb"/>
            <w:vAlign w:val="center"/>
            <w:tcW w:type="dxa" w:w="1647"/>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1591 </w:t>
            </w:r>
          </w:p>
        </w:tc>
        <w:tc>
          <w:tcPr>
            <w:textDirection w:val="lrTb"/>
            <w:vAlign w:val="center"/>
            <w:tcW w:type="dxa" w:w="1262"/>
            <w:tcBorders>
              <w:top w:space="0" w:color="000000" w:val="single" w:sz="4"/>
              <w:left w:val="nil"/>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94.48%</w:t>
            </w:r>
          </w:p>
        </w:tc>
      </w:tr>
      <w:tr>
        <w:trPr>
          <w:wAfter w:w="0" w:type="dxa"/>
          <w:trHeight w:val="567" w:hRule="atLeast"/>
        </w:trPr>
        <w:tc>
          <w:tcPr>
            <w:textDirection w:val="lrTb"/>
            <w:vAlign w:val="center"/>
            <w:tcW w:type="dxa" w:w="611"/>
            <w:tcBorders>
              <w:top w:space="0" w:color="000000" w:val="single" w:sz="4"/>
              <w:left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4</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规模以上工业企业奖励资金</w:t>
            </w:r>
          </w:p>
        </w:tc>
        <w:tc>
          <w:tcPr>
            <w:textDirection w:val="lrTb"/>
            <w:vAlign w:val="center"/>
            <w:tcW w:type="dxa" w:w="1312"/>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3260 </w:t>
            </w:r>
          </w:p>
        </w:tc>
        <w:tc>
          <w:tcPr>
            <w:textDirection w:val="lrTb"/>
            <w:vAlign w:val="center"/>
            <w:tcW w:type="dxa" w:w="1647"/>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3260 </w:t>
            </w:r>
          </w:p>
        </w:tc>
        <w:tc>
          <w:tcPr>
            <w:textDirection w:val="lrTb"/>
            <w:vAlign w:val="center"/>
            <w:tcW w:type="dxa" w:w="1262"/>
            <w:tcBorders>
              <w:top w:space="0" w:color="000000" w:val="single" w:sz="4"/>
              <w:left w:val="nil"/>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5</w:t>
            </w:r>
          </w:p>
        </w:tc>
        <w:tc>
          <w:tcPr>
            <w:textDirection w:val="lrTb"/>
            <w:vAlign w:val="center"/>
            <w:tcW w:type="dxa" w:w="3825"/>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制造业单项冠军示范企业奖励资金</w:t>
            </w:r>
          </w:p>
        </w:tc>
        <w:tc>
          <w:tcPr>
            <w:textDirection w:val="lrTb"/>
            <w:vAlign w:val="center"/>
            <w:tcW w:type="dxa" w:w="1312"/>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400</w:t>
            </w:r>
          </w:p>
        </w:tc>
        <w:tc>
          <w:tcPr>
            <w:textDirection w:val="lrTb"/>
            <w:vAlign w:val="center"/>
            <w:tcW w:type="dxa" w:w="1647"/>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400 </w:t>
            </w:r>
          </w:p>
        </w:tc>
        <w:tc>
          <w:tcPr>
            <w:textDirection w:val="lrTb"/>
            <w:vAlign w:val="center"/>
            <w:tcW w:type="dxa" w:w="1262"/>
            <w:tcBorders>
              <w:top w:space="0" w:color="000000" w:val="single" w:sz="4"/>
              <w:left w:val="nil"/>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6</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智能制造标杆企业奖补资金</w:t>
            </w:r>
          </w:p>
        </w:tc>
        <w:tc>
          <w:tcPr>
            <w:textDirection w:val="lrTb"/>
            <w:vAlign w:val="center"/>
            <w:tcW w:type="dxa" w:w="1312"/>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600</w:t>
            </w:r>
          </w:p>
        </w:tc>
        <w:tc>
          <w:tcPr>
            <w:textDirection w:val="lrTb"/>
            <w:vAlign w:val="center"/>
            <w:tcW w:type="dxa" w:w="1647"/>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600 </w:t>
            </w:r>
          </w:p>
        </w:tc>
        <w:tc>
          <w:tcPr>
            <w:textDirection w:val="lrTb"/>
            <w:vAlign w:val="center"/>
            <w:tcW w:type="dxa" w:w="1262"/>
            <w:tcBorders>
              <w:top w:space="0" w:color="000000" w:val="single" w:sz="4"/>
              <w:left w:val="nil"/>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7</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首台（套）技术装备奖补资金</w:t>
            </w:r>
          </w:p>
        </w:tc>
        <w:tc>
          <w:tcPr>
            <w:textDirection w:val="lrTb"/>
            <w:vAlign w:val="center"/>
            <w:tcW w:type="dxa" w:w="1312"/>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1935 </w:t>
            </w:r>
          </w:p>
        </w:tc>
        <w:tc>
          <w:tcPr>
            <w:textDirection w:val="lrTb"/>
            <w:vAlign w:val="center"/>
            <w:tcW w:type="dxa" w:w="1647"/>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1860 </w:t>
            </w:r>
          </w:p>
        </w:tc>
        <w:tc>
          <w:tcPr>
            <w:textDirection w:val="lrTb"/>
            <w:vAlign w:val="center"/>
            <w:tcW w:type="dxa" w:w="1262"/>
            <w:tcBorders>
              <w:top w:space="0" w:color="000000" w:val="single" w:sz="4"/>
              <w:left w:val="nil"/>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96.12%</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8</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持制造业与互联网融合发展应用试点示范项目奖补资金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5365</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5300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98.79%</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9</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两化融合奖补资金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2454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2454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10</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两化融合(平台)奖补资金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694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347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50%</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11</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企业上云奖补资金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210</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210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12</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仿制药一致性评价奖励资金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150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50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33.33%</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13</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蓝色药库开发计划资金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420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420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14</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软件与信息产业专项资金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3900</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3886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99.64%</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15</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设计创新专项资金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1125</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1125</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16</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支持企业参与军品研制补贴资金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423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423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17</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工业品牌宣传推广资金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2100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1931.43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91.97%</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18</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品牌奖励资金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2680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2620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97.76%</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19</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老城区企业搬迁改造资金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18180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9185.76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50.53%</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20</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技术改造贴息资金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871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871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21</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智能制造试点示范奖励资金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300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300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100%</w:t>
            </w:r>
          </w:p>
        </w:tc>
      </w:tr>
      <w:tr>
        <w:trPr>
          <w:wAfter w:w="0" w:type="dxa"/>
          <w:trHeight w:val="567" w:hRule="atLeast"/>
        </w:trPr>
        <w:tc>
          <w:tcPr>
            <w:textDirection w:val="lrTb"/>
            <w:vAlign w:val="center"/>
            <w:tcW w:type="dxa" w:w="61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22</w:t>
            </w:r>
          </w:p>
        </w:tc>
        <w:tc>
          <w:tcPr>
            <w:textDirection w:val="lrTb"/>
            <w:vAlign w:val="center"/>
            <w:tcW w:type="dxa" w:w="382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工联院山东分中心建设运营维护资金</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3000</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3000</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100%</w:t>
            </w:r>
          </w:p>
        </w:tc>
      </w:tr>
      <w:tr>
        <w:trPr>
          <w:wAfter w:w="0" w:type="dxa"/>
          <w:trHeight w:val="567" w:hRule="atLeast"/>
        </w:trPr>
        <w:tc>
          <w:tcPr>
            <w:textDirection w:val="lrTb"/>
            <w:vAlign w:val="center"/>
            <w:tcW w:type="dxa" w:w="4436"/>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0"/>
                <w:lang w:val="en-US" w:eastAsia="zh-CN"/>
                <w:rFonts w:ascii="宋体" w:cs="宋体" w:eastAsia="宋体" w:hAnsi="宋体"/>
              </w:rPr>
              <w:widowControl/>
              <w:snapToGrid w:val="0"/>
              <w:jc w:val="center"/>
              <w:textAlignment w:val="center"/>
            </w:pPr>
            <w:r w:rsidR="00d03683" w:rsidRPr="00b84323">
              <w:rPr>
                <w:rStyle w:val="NormalCharacter"/>
                <w:b/>
                <w:bCs/>
                <w:szCs w:val="24"/>
                <w:sz w:val="24"/>
                <w:kern w:val="0"/>
                <w:lang w:val="en-US" w:eastAsia="zh-CN"/>
                <w:rFonts w:ascii="宋体" w:cs="宋体" w:eastAsia="宋体" w:hAnsi="宋体"/>
              </w:rPr>
              <w:t xml:space="preserve">合计</w:t>
            </w:r>
          </w:p>
        </w:tc>
        <w:tc>
          <w:tcPr>
            <w:textDirection w:val="lrTb"/>
            <w:vAlign w:val="center"/>
            <w:tcW w:type="dxa" w:w="1312"/>
            <w:tcBorders>
              <w:top w:space="0" w:color="000000" w:val="single" w:sz="4"/>
              <w:left w:val="nil"/>
              <w:bottom w:space="0" w:color="000000" w:val="single" w:sz="4"/>
              <w:right w:space="0" w:color="000000" w:val="single" w:sz="4"/>
            </w:tcBorders>
          </w:tcPr>
          <w:p>
            <w:pPr>
              <w:pStyle w:val="Normal"/>
              <w:rPr>
                <w:rStyle w:val="NormalCharacter"/>
                <w:b/>
                <w:bCs/>
                <w:szCs w:val="24"/>
                <w:sz w:val="24"/>
                <w:kern w:val="0"/>
                <w:lang w:val="en-US" w:eastAsia="zh-CN"/>
                <w:rFonts w:ascii="宋体" w:cs="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94586 </w:t>
            </w:r>
          </w:p>
        </w:tc>
        <w:tc>
          <w:tcPr>
            <w:textDirection w:val="lrTb"/>
            <w:vAlign w:val="center"/>
            <w:tcW w:type="dxa" w:w="1647"/>
            <w:tcBorders>
              <w:top w:space="0" w:color="000000" w:val="single" w:sz="4"/>
              <w:left w:val="nil"/>
              <w:bottom w:space="0" w:color="000000" w:val="single" w:sz="4"/>
              <w:right w:space="0" w:color="000000" w:val="single" w:sz="4"/>
            </w:tcBorders>
          </w:tcPr>
          <w:p>
            <w:pPr>
              <w:pStyle w:val="Normal"/>
              <w:rPr>
                <w:rStyle w:val="NormalCharacter"/>
                <w:b/>
                <w:bCs/>
                <w:szCs w:val="24"/>
                <w:sz w:val="24"/>
                <w:kern w:val="0"/>
                <w:lang w:val="en-US" w:eastAsia="zh-CN"/>
                <w:rFonts w:ascii="宋体" w:cs="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83819.47 </w:t>
            </w:r>
          </w:p>
        </w:tc>
        <w:tc>
          <w:tcPr>
            <w:textDirection w:val="lrTb"/>
            <w:vAlign w:val="center"/>
            <w:tcW w:type="dxa" w:w="1262"/>
            <w:tcBorders>
              <w:top w:space="0" w:color="000000" w:val="single" w:sz="4"/>
              <w:left w:val="nil"/>
              <w:bottom w:space="0" w:color="000000" w:val="single" w:sz="4"/>
              <w:right w:space="0" w:color="000000" w:val="single" w:sz="4"/>
            </w:tcBorders>
          </w:tcPr>
          <w:p>
            <w:pPr>
              <w:pStyle w:val="Normal"/>
              <w:rPr>
                <w:rStyle w:val="NormalCharacter"/>
                <w:b/>
                <w:bCs/>
                <w:szCs w:val="24"/>
                <w:sz w:val="24"/>
                <w:kern w:val="0"/>
                <w:lang w:val="en-US" w:eastAsia="zh-CN"/>
                <w:rFonts w:ascii="宋体" w:cs="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88.62%</w:t>
            </w:r>
          </w:p>
        </w:tc>
      </w:tr>
    </w:tbl>
    <w:p w:rsidP="009c43a1">
      <w:pPr>
        <w:pStyle w:val="Normal"/>
        <w:rPr>
          <w:rStyle w:val="NormalCharacter"/>
          <w:szCs w:val="24"/>
          <w:sz w:val="30"/>
          <w:kern w:val="2"/>
          <w:lang w:val="en-US" w:eastAsia="zh-CN" w:bidi="ar-SA"/>
          <w:rFonts w:ascii="楷体_GB2312" w:eastAsia="楷体_GB2312"/>
        </w:rPr>
        <w:jc w:val="both"/>
        <w:textAlignment w:val="baseline"/>
      </w:pPr>
      <w:r w:rsidR="009c43a1" w:rsidRPr="00d335f5">
        <w:rPr>
          <w:rStyle w:val="NormalCharacter"/>
          <w:szCs w:val="24"/>
          <w:sz w:val="24"/>
          <w:kern w:val="2"/>
          <w:lang w:val="en-US" w:eastAsia="zh-CN" w:bidi="ar-SA"/>
          <w:rFonts w:ascii="宋体" w:eastAsia="宋体" w:hAnsi="宋体"/>
        </w:rPr>
        <w:t xml:space="preserve">注:序号2“化工产业转型升级资金”，由市化工专项行动办会同市财政局研究制定实施细则，并具体组织实施。因市化工专项行动办设在市工业和信息化局，该项资金纳入市工业和信息化局先进制造业发展资金统一管理。</w:t>
      </w:r>
    </w:p>
    <w:p w:rsidP="00c05507">
      <w:pPr>
        <w:pStyle w:val="UserStyle_7"/>
        <w:rPr>
          <w:rStyle w:val="NormalCharacter"/>
          <w:szCs w:val="32"/>
          <w:sz w:val="32"/>
          <w:kern w:val="0"/>
          <w:lang w:val="en-US" w:eastAsia="zh-CN" w:bidi="ar-SA"/>
          <w:rFonts w:ascii="楷体_GB2312" w:eastAsia="楷体_GB2312"/>
        </w:rPr>
        <w:widowControl/>
        <w:snapToGrid w:val="0"/>
        <w:framePr w:outlineLvl="1"/>
        <w:ind w:firstLine="640" w:firstLineChars="200"/>
        <w:spacing w:line="580" w:lineRule="exact"/>
        <w:textAlignment w:val="baseline"/>
      </w:pPr>
      <w:r w:rsidR="00d03683" w:rsidRPr="00c05507">
        <w:rPr>
          <w:rStyle w:val="NormalCharacter"/>
          <w:szCs w:val="32"/>
          <w:sz w:val="32"/>
          <w:kern w:val="0"/>
          <w:lang w:val="en-US" w:eastAsia="zh-CN" w:bidi="ar-SA"/>
          <w:rFonts w:ascii="楷体_GB2312" w:eastAsia="楷体_GB2312"/>
        </w:rPr>
        <w:t xml:space="preserve">（二）项目绩效目标</w:t>
      </w:r>
    </w:p>
    <w:p>
      <w:pPr>
        <w:pStyle w:val="Normal"/>
        <w:rPr>
          <w:rStyle w:val="NormalCharacter"/>
          <w:b/>
          <w:bCs/>
          <w:szCs w:val="30"/>
          <w:sz w:val="30"/>
          <w:kern w:val="2"/>
          <w:lang w:val="en-US" w:eastAsia="zh-CN" w:bidi="ar-SA"/>
          <w:rFonts w:ascii="仿宋_GB2312" w:cs="Times New Roman" w:eastAsia="仿宋_GB2312"/>
        </w:rPr>
        <w:snapToGrid w:val="0"/>
        <w:ind w:firstLine="602" w:firstLineChars="200"/>
        <w:spacing w:line="600" w:lineRule="exact"/>
        <w:jc w:val="both"/>
        <w:textAlignment w:val="baseline"/>
      </w:pPr>
      <w:r w:rsidR="00d03683" w:rsidRPr="00b84323">
        <w:rPr>
          <w:rStyle w:val="NormalCharacter"/>
          <w:b/>
          <w:bCs/>
          <w:szCs w:val="30"/>
          <w:sz w:val="30"/>
          <w:kern w:val="2"/>
          <w:lang w:val="en-US" w:eastAsia="zh-CN" w:bidi="ar-SA"/>
          <w:rFonts w:ascii="仿宋_GB2312" w:cs="Times New Roman" w:eastAsia="仿宋_GB2312"/>
        </w:rPr>
        <w:t xml:space="preserve">1.总体目标</w:t>
      </w:r>
    </w:p>
    <w:p>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围绕加快新旧动能转换，积极推进产业集群高端化、企业群体规模化发展，进一步提升我市先进制造业发展水平，推动我市制造业水平向国际先进水平靠拢。</w:t>
      </w:r>
    </w:p>
    <w:p>
      <w:pPr>
        <w:pStyle w:val="Normal"/>
        <w:rPr>
          <w:rStyle w:val="NormalCharacter"/>
          <w:b/>
          <w:bCs/>
          <w:szCs w:val="30"/>
          <w:sz w:val="30"/>
          <w:kern w:val="2"/>
          <w:lang w:val="en-US" w:eastAsia="zh-CN" w:bidi="ar-SA"/>
          <w:rFonts w:ascii="仿宋_GB2312" w:cs="Times New Roman" w:eastAsia="仿宋_GB2312"/>
        </w:rPr>
        <w:snapToGrid w:val="0"/>
        <w:ind w:firstLine="602" w:firstLineChars="200"/>
        <w:spacing w:line="600" w:lineRule="exact"/>
        <w:jc w:val="both"/>
        <w:textAlignment w:val="baseline"/>
      </w:pPr>
      <w:r w:rsidR="00d03683" w:rsidRPr="00b84323">
        <w:rPr>
          <w:rStyle w:val="NormalCharacter"/>
          <w:b/>
          <w:bCs/>
          <w:szCs w:val="30"/>
          <w:sz w:val="30"/>
          <w:kern w:val="2"/>
          <w:lang w:val="en-US" w:eastAsia="zh-CN" w:bidi="ar-SA"/>
          <w:rFonts w:ascii="仿宋_GB2312" w:cs="Times New Roman" w:eastAsia="仿宋_GB2312"/>
        </w:rPr>
        <w:t xml:space="preserve">2.2020年度绩效目标</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落实中央、省、市决策部署，全力打好“高端制造业+人工智能”攻势，突出“运行保障、存量变革、增量崛起、融合带动、生态优化”五条主线，把稳定存量作为稳工业的根基，改造提升传统产业，提高企业核心竞争力，为213家企业兑现奖补资金，滚动推进技改重点项目，推动制造业技改投资持续增长；把项目作为拓增量的关键，加强顶层设计，精准“双招双引”，高端要素、新兴产业加快集聚；发布工业互联网三年攻坚方案，举办世界工业互联网大会，沪深青三市生态共建，成立中国工业互联网百人会；聚焦企业关切，全力成就企业家、真情厚待投资者，多措并举稳增长、促投资、抢风口、抓服务，确保工业实现量的持续增长和质的稳步提升，推进新旧动能转换和制造业高质量发展，打造世界工业互联网之都。</w:t>
      </w:r>
    </w:p>
    <w:p>
      <w:pPr>
        <w:pStyle w:val="Normal"/>
        <w:rPr>
          <w:rStyle w:val="NormalCharacter"/>
          <w:szCs w:val="30"/>
          <w:sz w:val="30"/>
          <w:kern w:val="2"/>
          <w:lang w:val="en-US" w:eastAsia="zh-CN" w:bidi="ar-SA"/>
          <w:rFonts w:ascii="黑体" w:eastAsia="黑体" w:hAnsi="黑体"/>
        </w:rPr>
        <w:snapToGrid w:val="0"/>
        <w:framePr w:outlineLvl="0"/>
        <w:ind w:firstLine="600" w:firstLineChars="200"/>
        <w:spacing w:line="600" w:lineRule="exact"/>
        <w:jc w:val="both"/>
        <w:textAlignment w:val="baseline"/>
      </w:pPr>
      <w:r w:rsidR="00d03683" w:rsidRPr="00b84323">
        <w:rPr>
          <w:rStyle w:val="NormalCharacter"/>
          <w:szCs w:val="30"/>
          <w:sz w:val="30"/>
          <w:kern w:val="2"/>
          <w:lang w:val="en-US" w:eastAsia="zh-CN" w:bidi="ar-SA"/>
          <w:rFonts w:ascii="黑体" w:eastAsia="黑体" w:hAnsi="黑体"/>
        </w:rPr>
        <w:t xml:space="preserve">二、绩效评价工作开展情况</w:t>
      </w:r>
    </w:p>
    <w:p w:rsidP="00c05507">
      <w:pPr>
        <w:pStyle w:val="UserStyle_7"/>
        <w:rPr>
          <w:rStyle w:val="NormalCharacter"/>
          <w:szCs w:val="32"/>
          <w:sz w:val="32"/>
          <w:kern w:val="0"/>
          <w:lang w:val="en-US" w:eastAsia="zh-CN" w:bidi="ar-SA"/>
          <w:rFonts w:ascii="楷体_GB2312" w:eastAsia="楷体_GB2312"/>
        </w:rPr>
        <w:widowControl/>
        <w:snapToGrid w:val="0"/>
        <w:framePr w:outlineLvl="1"/>
        <w:ind w:firstLine="640" w:firstLineChars="200"/>
        <w:spacing w:line="580" w:lineRule="exact"/>
        <w:textAlignment w:val="baseline"/>
      </w:pPr>
      <w:r w:rsidR="00d03683" w:rsidRPr="00c05507">
        <w:rPr>
          <w:rStyle w:val="NormalCharacter"/>
          <w:szCs w:val="32"/>
          <w:sz w:val="32"/>
          <w:kern w:val="0"/>
          <w:lang w:val="en-US" w:eastAsia="zh-CN" w:bidi="ar-SA"/>
          <w:rFonts w:ascii="楷体_GB2312" w:eastAsia="楷体_GB2312"/>
        </w:rPr>
        <w:t xml:space="preserve">（一）绩效评价目的、对象和范围</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为加强专项资金管理，通过评价，客观公正地反映先进制造业发展资金的年度绩效目标完成情况，督促其更好地发挥资金效益。</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评价对象为青岛市2020年度预算安排的先进制造业发展资金的使用绩效，评价范围包括22个子项目，由青岛市工业和信息化局承担（详见表1）。</w:t>
      </w:r>
    </w:p>
    <w:p w:rsidP="00c05507">
      <w:pPr>
        <w:pStyle w:val="UserStyle_7"/>
        <w:rPr>
          <w:rStyle w:val="NormalCharacter"/>
          <w:szCs w:val="32"/>
          <w:sz w:val="32"/>
          <w:kern w:val="0"/>
          <w:lang w:val="en-US" w:eastAsia="zh-CN" w:bidi="ar-SA"/>
          <w:rFonts w:ascii="楷体_GB2312" w:eastAsia="楷体_GB2312"/>
        </w:rPr>
        <w:widowControl/>
        <w:snapToGrid w:val="0"/>
        <w:framePr w:outlineLvl="1"/>
        <w:ind w:firstLine="640" w:firstLineChars="200"/>
        <w:spacing w:line="580" w:lineRule="exact"/>
        <w:textAlignment w:val="baseline"/>
      </w:pPr>
      <w:r w:rsidR="00d03683" w:rsidRPr="00c05507">
        <w:rPr>
          <w:rStyle w:val="NormalCharacter"/>
          <w:szCs w:val="32"/>
          <w:sz w:val="32"/>
          <w:kern w:val="0"/>
          <w:lang w:val="en-US" w:eastAsia="zh-CN" w:bidi="ar-SA"/>
          <w:rFonts w:ascii="楷体_GB2312" w:eastAsia="楷体_GB2312"/>
        </w:rPr>
        <w:t xml:space="preserve">（二）绩效评价原则、评价指标体系、评价方法、评价标准等</w:t>
      </w:r>
    </w:p>
    <w:p>
      <w:pPr>
        <w:pStyle w:val="Normal"/>
        <w:rPr>
          <w:rStyle w:val="NormalCharacter"/>
          <w:b/>
          <w:bCs/>
          <w:szCs w:val="30"/>
          <w:sz w:val="30"/>
          <w:kern w:val="2"/>
          <w:lang w:val="en-US" w:eastAsia="zh-CN" w:bidi="ar-SA"/>
          <w:rFonts w:ascii="仿宋_GB2312" w:cs="Times New Roman" w:eastAsia="仿宋_GB2312"/>
        </w:rPr>
        <w:snapToGrid w:val="0"/>
        <w:ind w:firstLine="602" w:firstLineChars="200"/>
        <w:spacing w:line="560" w:lineRule="exact"/>
        <w:jc w:val="both"/>
        <w:textAlignment w:val="baseline"/>
      </w:pPr>
      <w:r w:rsidR="00d03683" w:rsidRPr="00b84323">
        <w:rPr>
          <w:rStyle w:val="NormalCharacter"/>
          <w:b/>
          <w:bCs/>
          <w:szCs w:val="30"/>
          <w:sz w:val="30"/>
          <w:kern w:val="2"/>
          <w:lang w:val="en-US" w:eastAsia="zh-CN" w:bidi="ar-SA"/>
          <w:rFonts w:ascii="仿宋_GB2312" w:cs="Times New Roman" w:eastAsia="仿宋_GB2312"/>
        </w:rPr>
        <w:t xml:space="preserve">1.评价原则</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（1）科学规范原则。严格执行规定的程序，按照科学可行的要求，采用定量与定性分析相结合的方法开展绩效评价工作。</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（2）绩效相关原则。针对具体支出及其产出绩效进行评价，评价结果清晰反映支出和产出绩效之间的紧密对应关系。</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（3）政策相符原则。项目评价实施工作严格执行有关政策和管理规定。</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（4）依据充分原则。绩效评价所涉及的绩效报告，法律政策文件，项目计划及资金的确定与调整，项目验收与项目成果等依据充分。</w:t>
      </w:r>
    </w:p>
    <w:p>
      <w:pPr>
        <w:pStyle w:val="Normal"/>
        <w:rPr>
          <w:rStyle w:val="NormalCharacter"/>
          <w:b/>
          <w:bCs/>
          <w:szCs w:val="30"/>
          <w:sz w:val="30"/>
          <w:kern w:val="2"/>
          <w:lang w:val="en-US" w:eastAsia="zh-CN" w:bidi="ar-SA"/>
          <w:rFonts w:ascii="仿宋_GB2312" w:cs="Times New Roman" w:eastAsia="仿宋_GB2312"/>
        </w:rPr>
        <w:snapToGrid w:val="0"/>
        <w:ind w:firstLine="602" w:firstLineChars="200"/>
        <w:spacing w:line="600" w:lineRule="exact"/>
        <w:jc w:val="both"/>
        <w:textAlignment w:val="baseline"/>
      </w:pPr>
      <w:r w:rsidR="00d03683" w:rsidRPr="00b84323">
        <w:rPr>
          <w:rStyle w:val="NormalCharacter"/>
          <w:b/>
          <w:bCs/>
          <w:szCs w:val="30"/>
          <w:sz w:val="30"/>
          <w:kern w:val="2"/>
          <w:lang w:val="en-US" w:eastAsia="zh-CN" w:bidi="ar-SA"/>
          <w:rFonts w:ascii="仿宋_GB2312" w:cs="Times New Roman" w:eastAsia="仿宋_GB2312"/>
        </w:rPr>
        <w:t xml:space="preserve">2.评价指标体系</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本次评价依据青岛市财政局制定的《分领域专项资金绩效评价指标体系》进行评价。具体指标体系详见附件1、附件2。</w:t>
      </w:r>
    </w:p>
    <w:p>
      <w:pPr>
        <w:pStyle w:val="Normal"/>
        <w:rPr>
          <w:rStyle w:val="NormalCharacter"/>
          <w:b/>
          <w:bCs/>
          <w:szCs w:val="30"/>
          <w:sz w:val="30"/>
          <w:kern w:val="2"/>
          <w:lang w:val="en-US" w:eastAsia="zh-CN" w:bidi="ar-SA"/>
          <w:rFonts w:ascii="仿宋_GB2312" w:cs="Times New Roman" w:eastAsia="仿宋_GB2312"/>
        </w:rPr>
        <w:snapToGrid w:val="0"/>
        <w:ind w:firstLine="602" w:firstLineChars="200"/>
        <w:spacing w:line="600" w:lineRule="exact"/>
        <w:jc w:val="both"/>
        <w:textAlignment w:val="baseline"/>
      </w:pPr>
      <w:r w:rsidR="00d03683" w:rsidRPr="00b84323">
        <w:rPr>
          <w:rStyle w:val="NormalCharacter"/>
          <w:b/>
          <w:bCs/>
          <w:szCs w:val="30"/>
          <w:sz w:val="30"/>
          <w:kern w:val="2"/>
          <w:lang w:val="en-US" w:eastAsia="zh-CN" w:bidi="ar-SA"/>
          <w:rFonts w:ascii="仿宋_GB2312" w:cs="Times New Roman" w:eastAsia="仿宋_GB2312"/>
        </w:rPr>
        <w:t xml:space="preserve">3.评价方法</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本次评价主要运用比较法、因素分析法、公众评判法和标杆管理法等方法，遵循“客观、公正、科学、规范”的原则，通过对专项资金的决策、过程、产出、效益的比较和分析，对资金进行综合评价。根据二级评价指标对项目分别进行打分，并以此评价结果为依据，对照一级评价指标体系，根据资金权重加权汇总，得出最终评价结果。</w:t>
      </w:r>
    </w:p>
    <w:p>
      <w:pPr>
        <w:pStyle w:val="Normal"/>
        <w:rPr>
          <w:rStyle w:val="NormalCharacter"/>
          <w:b/>
          <w:bCs/>
          <w:szCs w:val="30"/>
          <w:sz w:val="30"/>
          <w:kern w:val="2"/>
          <w:lang w:val="en-US" w:eastAsia="zh-CN" w:bidi="ar-SA"/>
          <w:rFonts w:ascii="仿宋_GB2312" w:cs="Times New Roman" w:eastAsia="仿宋_GB2312"/>
        </w:rPr>
        <w:snapToGrid w:val="0"/>
        <w:ind w:firstLine="602" w:firstLineChars="200"/>
        <w:spacing w:line="600" w:lineRule="exact"/>
        <w:jc w:val="both"/>
        <w:textAlignment w:val="baseline"/>
      </w:pPr>
      <w:r w:rsidR="00d03683" w:rsidRPr="00b84323">
        <w:rPr>
          <w:rStyle w:val="NormalCharacter"/>
          <w:b/>
          <w:bCs/>
          <w:szCs w:val="30"/>
          <w:sz w:val="30"/>
          <w:kern w:val="2"/>
          <w:lang w:val="en-US" w:eastAsia="zh-CN" w:bidi="ar-SA"/>
          <w:rFonts w:ascii="仿宋_GB2312" w:cs="Times New Roman" w:eastAsia="仿宋_GB2312"/>
        </w:rPr>
        <w:t xml:space="preserve">4.评价标准</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评价标准包括计划标准、行业标准和历史标准，根据相关法律法规、项目绩效目标及相关管理办法，确定绩效评价标准。</w:t>
      </w:r>
    </w:p>
    <w:p>
      <w:pPr>
        <w:pStyle w:val="Normal"/>
        <w:rPr>
          <w:rStyle w:val="NormalCharacter"/>
          <w:szCs w:val="32"/>
          <w:sz w:val="32"/>
          <w:kern w:val="0"/>
          <w:lang w:val="en-US" w:eastAsia="zh-CN" w:bidi="ar-SA"/>
          <w:rFonts w:ascii="楷体_GB2312" w:eastAsia="楷体_GB2312"/>
        </w:rPr>
        <w:snapToGrid w:val="0"/>
        <w:ind w:firstLine="640" w:firstLineChars="200"/>
        <w:spacing w:line="600" w:lineRule="exact"/>
        <w:jc w:val="both"/>
        <w:textAlignment w:val="baseline"/>
        <w:numPr>
          <w:ilvl w:val="0"/>
          <w:numId w:val="1"/>
        </w:numPr>
      </w:pPr>
      <w:r w:rsidR="00d03683" w:rsidRPr="00c05507">
        <w:rPr>
          <w:rStyle w:val="NormalCharacter"/>
          <w:szCs w:val="32"/>
          <w:sz w:val="32"/>
          <w:kern w:val="0"/>
          <w:lang w:val="en-US" w:eastAsia="zh-CN" w:bidi="ar-SA"/>
          <w:rFonts w:ascii="楷体_GB2312" w:eastAsia="楷体_GB2312"/>
        </w:rPr>
        <w:t xml:space="preserve">绩效评价工作过程</w:t>
      </w:r>
    </w:p>
    <w:p w:rsidP="0048021e">
      <w:pPr>
        <w:pStyle w:val="Normal"/>
        <w:rPr>
          <w:rStyle w:val="NormalCharacter"/>
          <w:szCs w:val="32"/>
          <w:sz w:val="32"/>
          <w:kern w:val="2"/>
          <w:lang w:val="en-US" w:eastAsia="zh-CN" w:bidi="ar-SA"/>
          <w:rFonts w:ascii="仿宋_GB2312" w:eastAsia="仿宋_GB2312"/>
        </w:rPr>
        <w:snapToGrid w:val="0"/>
        <w:ind w:firstLine="584" w:firstLineChars="200"/>
        <w:spacing w:line="600" w:lineRule="exact"/>
        <w:jc w:val="both"/>
        <w:textAlignment w:val="baseline"/>
      </w:pPr>
      <w:r w:rsidR="00d03683" w:rsidRPr="00b84323">
        <w:rPr>
          <w:rStyle w:val="NormalCharacter"/>
          <w:spacing w:val="-4"/>
          <w:szCs w:val="30"/>
          <w:sz w:val="30"/>
          <w:kern w:val="2"/>
          <w:lang w:val="en-US" w:eastAsia="zh-CN" w:bidi="ar-SA"/>
          <w:rFonts w:ascii="仿宋_GB2312" w:eastAsia="仿宋_GB2312" w:hAnsi="微软雅黑"/>
        </w:rPr>
        <w:t xml:space="preserve">（</w:t>
      </w:r>
      <w:r w:rsidR="00d03683" w:rsidRPr="0048021e">
        <w:rPr>
          <w:rStyle w:val="NormalCharacter"/>
          <w:szCs w:val="32"/>
          <w:sz w:val="32"/>
          <w:kern w:val="2"/>
          <w:lang w:val="en-US" w:eastAsia="zh-CN" w:bidi="ar-SA"/>
          <w:rFonts w:ascii="仿宋_GB2312" w:eastAsia="仿宋_GB2312"/>
        </w:rPr>
        <w:t xml:space="preserve">1）前期准备</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收集、整理和分析专项资料，完成基础数据表、调查问卷等的设计，明确评价思路、指标体系、评价方法等内容。</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（2）绩效评价</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对2020年度先进制造业发展资金涉及的项目进行绩效评价，核实项目资金管理使用、实施记录、档案资料、进展情况和效果等。</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（3）综合分析和撰写报告。撰写绩效评价报告，按期出具绩效评价报告结论。</w:t>
      </w:r>
    </w:p>
    <w:p>
      <w:pPr>
        <w:pStyle w:val="Normal"/>
        <w:rPr>
          <w:rStyle w:val="NormalCharacter"/>
          <w:szCs w:val="30"/>
          <w:sz w:val="30"/>
          <w:kern w:val="2"/>
          <w:lang w:val="en-US" w:eastAsia="zh-CN" w:bidi="ar-SA"/>
          <w:rFonts w:ascii="仿宋_GB2312" w:eastAsia="仿宋_GB2312"/>
        </w:rPr>
        <w:snapToGrid w:val="0"/>
        <w:framePr w:outlineLvl="0"/>
        <w:ind w:firstLine="600" w:firstLineChars="200"/>
        <w:spacing w:line="600" w:lineRule="exact"/>
        <w:jc w:val="both"/>
        <w:textAlignment w:val="baseline"/>
      </w:pPr>
      <w:r w:rsidR="00d03683" w:rsidRPr="00b84323">
        <w:rPr>
          <w:rStyle w:val="NormalCharacter"/>
          <w:szCs w:val="30"/>
          <w:sz w:val="30"/>
          <w:kern w:val="2"/>
          <w:lang w:val="en-US" w:eastAsia="zh-CN" w:bidi="ar-SA"/>
          <w:rFonts w:ascii="黑体" w:eastAsia="黑体" w:hAnsi="黑体"/>
        </w:rPr>
        <w:t xml:space="preserve">三、综合评价情况及评价结论</w:t>
      </w:r>
    </w:p>
    <w:p w:rsidP="00c05507">
      <w:pPr>
        <w:pStyle w:val="UserStyle_7"/>
        <w:rPr>
          <w:rStyle w:val="NormalCharacter"/>
          <w:szCs w:val="32"/>
          <w:sz w:val="32"/>
          <w:kern w:val="0"/>
          <w:lang w:val="en-US" w:eastAsia="zh-CN" w:bidi="ar-SA"/>
          <w:rFonts w:ascii="楷体_GB2312" w:eastAsia="楷体_GB2312"/>
        </w:rPr>
        <w:widowControl/>
        <w:snapToGrid w:val="0"/>
        <w:framePr w:outlineLvl="1"/>
        <w:ind w:firstLine="640" w:firstLineChars="200"/>
        <w:spacing w:line="580" w:lineRule="exact"/>
        <w:textAlignment w:val="baseline"/>
      </w:pPr>
      <w:r w:rsidR="00d03683" w:rsidRPr="00c05507">
        <w:rPr>
          <w:rStyle w:val="NormalCharacter"/>
          <w:szCs w:val="32"/>
          <w:sz w:val="32"/>
          <w:kern w:val="0"/>
          <w:lang w:val="en-US" w:eastAsia="zh-CN" w:bidi="ar-SA"/>
          <w:rFonts w:ascii="楷体_GB2312" w:eastAsia="楷体_GB2312"/>
        </w:rPr>
        <w:t xml:space="preserve">（一）资金总体评价结论</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经综合评价确定，2020年先进制造业发展资金的绩效得分为94.76分，绩效等级为“优”，详见下表2。</w:t>
      </w:r>
    </w:p>
    <w:p>
      <w:pPr>
        <w:pStyle w:val="Normal"/>
        <w:rPr>
          <w:rStyle w:val="NormalCharacter"/>
          <w:szCs w:val="30"/>
          <w:sz w:val="30"/>
          <w:kern w:val="2"/>
          <w:lang w:val="en-US" w:eastAsia="zh-CN" w:bidi="ar-SA"/>
          <w:rFonts w:ascii="黑体" w:eastAsia="黑体" w:hAnsi="宋体"/>
        </w:rPr>
        <w:snapToGrid w:val="0"/>
        <w:spacing w:line="600" w:lineRule="exact"/>
        <w:jc w:val="center"/>
        <w:textAlignment w:val="baseline"/>
      </w:pPr>
      <w:r w:rsidR="00d03683" w:rsidRPr="00b84323">
        <w:rPr>
          <w:rStyle w:val="NormalCharacter"/>
          <w:bCs/>
          <w:szCs w:val="30"/>
          <w:sz w:val="30"/>
          <w:kern w:val="2"/>
          <w:lang w:val="en-US" w:eastAsia="zh-CN"/>
          <w:rFonts w:ascii="黑体" w:cs="黑体" w:eastAsia="黑体" w:hAnsi="宋体"/>
        </w:rPr>
        <w:t xml:space="preserve">表2 2020年先进制造业发展资金</w:t>
      </w:r>
    </w:p>
    <w:p>
      <w:pPr>
        <w:pStyle w:val="Normal"/>
        <w:rPr>
          <w:rStyle w:val="NormalCharacter"/>
          <w:szCs w:val="30"/>
          <w:sz w:val="30"/>
          <w:kern w:val="2"/>
          <w:lang w:val="en-US" w:eastAsia="zh-CN"/>
          <w:rFonts w:ascii="黑体" w:eastAsia="黑体" w:hAnsi="宋体"/>
        </w:rPr>
        <w:snapToGrid w:val="0"/>
        <w:ind w:firstLine="795" w:firstLineChars="265"/>
        <w:spacing w:line="600" w:lineRule="exact"/>
        <w:jc w:val="center"/>
        <w:textAlignment w:val="baseline"/>
      </w:pPr>
      <w:r w:rsidR="00d03683" w:rsidRPr="00b84323">
        <w:rPr>
          <w:rStyle w:val="NormalCharacter"/>
          <w:bCs/>
          <w:szCs w:val="30"/>
          <w:sz w:val="30"/>
          <w:kern w:val="2"/>
          <w:lang w:val="en-US" w:eastAsia="zh-CN"/>
          <w:rFonts w:ascii="黑体" w:cs="黑体" w:eastAsia="黑体" w:hAnsi="宋体"/>
        </w:rPr>
        <w:t xml:space="preserve">绩效评价</w:t>
      </w:r>
      <w:r w:rsidR="00d03683" w:rsidRPr="00b84323">
        <w:rPr>
          <w:rStyle w:val="NormalCharacter"/>
          <w:szCs w:val="30"/>
          <w:sz w:val="30"/>
          <w:kern w:val="2"/>
          <w:lang w:val="en-US" w:eastAsia="zh-CN"/>
          <w:rFonts w:ascii="黑体" w:eastAsia="黑体" w:hAnsi="宋体"/>
        </w:rPr>
        <w:t xml:space="preserve">综合得分情况表</w:t>
      </w:r>
    </w:p>
    <w:tbl>
      <w:tblPr>
        <w:tblW w:type="dxa" w:w="9043"/>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555"/>
        <w:gridCol w:w="1417"/>
        <w:gridCol w:w="1418"/>
        <w:gridCol w:w="1559"/>
        <w:gridCol w:w="1559"/>
        <w:gridCol w:w="1535"/>
      </w:tblGrid>
      <w:tr>
        <w:trPr>
          <w:trHeight w:val="567" w:hRule="atLeast"/>
        </w:trPr>
        <w:tc>
          <w:tcPr>
            <w:textDirection w:val="lrTb"/>
            <w:vAlign w:val="center"/>
            <w:tcW w:type="dxa" w:w="155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黑体" w:eastAsia="黑体" w:hAnsi="宋体"/>
              </w:rPr>
              <w:spacing w:line="600" w:lineRule="exact"/>
              <w:jc w:val="center"/>
              <w:textAlignment w:val="baseline"/>
            </w:pPr>
            <w:r w:rsidR="00d03683" w:rsidRPr="00b84323">
              <w:rPr>
                <w:rStyle w:val="NormalCharacter"/>
                <w:szCs w:val="24"/>
                <w:sz w:val="24"/>
                <w:kern w:val="2"/>
                <w:lang w:val="en-US" w:eastAsia="zh-CN"/>
                <w:rFonts w:ascii="黑体" w:eastAsia="黑体" w:hAnsi="宋体"/>
              </w:rPr>
              <w:t xml:space="preserve">指标</w:t>
            </w:r>
          </w:p>
        </w:tc>
        <w:tc>
          <w:tcPr>
            <w:textDirection w:val="lrTb"/>
            <w:vAlign w:val="center"/>
            <w:tcW w:type="dxa" w:w="141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黑体" w:eastAsia="黑体" w:hAnsi="宋体"/>
              </w:rPr>
              <w:spacing w:line="600" w:lineRule="exact"/>
              <w:jc w:val="center"/>
              <w:textAlignment w:val="baseline"/>
            </w:pPr>
            <w:r w:rsidR="00d03683" w:rsidRPr="00b84323">
              <w:rPr>
                <w:rStyle w:val="NormalCharacter"/>
                <w:szCs w:val="24"/>
                <w:sz w:val="24"/>
                <w:kern w:val="2"/>
                <w:lang w:val="en-US" w:eastAsia="zh-CN"/>
                <w:rFonts w:ascii="黑体" w:eastAsia="黑体" w:hAnsi="宋体"/>
              </w:rPr>
              <w:t xml:space="preserve">决策</w:t>
            </w:r>
          </w:p>
        </w:tc>
        <w:tc>
          <w:tcPr>
            <w:textDirection w:val="lrTb"/>
            <w:vAlign w:val="center"/>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黑体" w:eastAsia="黑体" w:hAnsi="宋体"/>
              </w:rPr>
              <w:spacing w:line="600" w:lineRule="exact"/>
              <w:jc w:val="center"/>
              <w:textAlignment w:val="baseline"/>
            </w:pPr>
            <w:r w:rsidR="00d03683" w:rsidRPr="00b84323">
              <w:rPr>
                <w:rStyle w:val="NormalCharacter"/>
                <w:szCs w:val="24"/>
                <w:sz w:val="24"/>
                <w:kern w:val="2"/>
                <w:lang w:val="en-US" w:eastAsia="zh-CN"/>
                <w:rFonts w:ascii="黑体" w:eastAsia="黑体" w:hAnsi="宋体"/>
              </w:rPr>
              <w:t xml:space="preserve">过程</w:t>
            </w:r>
          </w:p>
        </w:tc>
        <w:tc>
          <w:tcPr>
            <w:textDirection w:val="lrTb"/>
            <w:vAlign w:val="center"/>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黑体" w:eastAsia="黑体" w:hAnsi="宋体"/>
              </w:rPr>
              <w:spacing w:line="600" w:lineRule="exact"/>
              <w:jc w:val="center"/>
              <w:textAlignment w:val="baseline"/>
            </w:pPr>
            <w:r w:rsidR="00d03683" w:rsidRPr="00b84323">
              <w:rPr>
                <w:rStyle w:val="NormalCharacter"/>
                <w:szCs w:val="24"/>
                <w:sz w:val="24"/>
                <w:kern w:val="2"/>
                <w:lang w:val="en-US" w:eastAsia="zh-CN"/>
                <w:rFonts w:ascii="黑体" w:eastAsia="黑体" w:hAnsi="宋体"/>
              </w:rPr>
              <w:t xml:space="preserve">产出</w:t>
            </w:r>
          </w:p>
        </w:tc>
        <w:tc>
          <w:tcPr>
            <w:textDirection w:val="lrTb"/>
            <w:vAlign w:val="center"/>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黑体" w:eastAsia="黑体" w:hAnsi="宋体"/>
              </w:rPr>
              <w:spacing w:line="600" w:lineRule="exact"/>
              <w:jc w:val="center"/>
              <w:textAlignment w:val="baseline"/>
            </w:pPr>
            <w:r w:rsidR="00d03683" w:rsidRPr="00b84323">
              <w:rPr>
                <w:rStyle w:val="NormalCharacter"/>
                <w:szCs w:val="24"/>
                <w:sz w:val="24"/>
                <w:kern w:val="2"/>
                <w:lang w:val="en-US" w:eastAsia="zh-CN"/>
                <w:rFonts w:ascii="黑体" w:eastAsia="黑体" w:hAnsi="宋体"/>
              </w:rPr>
              <w:t xml:space="preserve">效益</w:t>
            </w:r>
          </w:p>
        </w:tc>
        <w:tc>
          <w:tcPr>
            <w:textDirection w:val="lrTb"/>
            <w:vAlign w:val="center"/>
            <w:tcW w:type="dxa" w:w="153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黑体" w:eastAsia="黑体" w:hAnsi="宋体"/>
              </w:rPr>
              <w:spacing w:line="600" w:lineRule="exact"/>
              <w:jc w:val="center"/>
              <w:textAlignment w:val="baseline"/>
            </w:pPr>
            <w:r w:rsidR="00d03683" w:rsidRPr="00b84323">
              <w:rPr>
                <w:rStyle w:val="NormalCharacter"/>
                <w:szCs w:val="24"/>
                <w:sz w:val="24"/>
                <w:kern w:val="2"/>
                <w:lang w:val="en-US" w:eastAsia="zh-CN"/>
                <w:rFonts w:ascii="黑体" w:eastAsia="黑体" w:hAnsi="宋体"/>
              </w:rPr>
              <w:t xml:space="preserve">合计</w:t>
            </w:r>
          </w:p>
        </w:tc>
      </w:tr>
      <w:tr>
        <w:trPr>
          <w:trHeight w:val="567" w:hRule="atLeast"/>
        </w:trPr>
        <w:tc>
          <w:tcPr>
            <w:textDirection w:val="lrTb"/>
            <w:vAlign w:val="center"/>
            <w:tcW w:type="dxa" w:w="1555"/>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2"/>
                <w:lang w:val="en-US" w:eastAsia="zh-CN" w:bidi="ar-SA"/>
                <w:rFonts w:ascii="宋体" w:cs="宋体" w:eastAsia="宋体" w:hAnsi="宋体"/>
              </w:rPr>
              <w:spacing w:line="600" w:lineRule="exact"/>
              <w:jc w:val="center"/>
              <w:textAlignment w:val="baseline"/>
            </w:pPr>
            <w:r w:rsidR="00d03683" w:rsidRPr="00b84323">
              <w:rPr>
                <w:rStyle w:val="NormalCharacter"/>
                <w:bCs/>
                <w:szCs w:val="24"/>
                <w:sz w:val="24"/>
                <w:kern w:val="2"/>
                <w:lang w:val="en-US" w:eastAsia="zh-CN"/>
                <w:rFonts w:ascii="宋体" w:cs="宋体" w:eastAsia="宋体" w:hAnsi="宋体"/>
              </w:rPr>
              <w:t xml:space="preserve">分值</w:t>
            </w:r>
          </w:p>
        </w:tc>
        <w:tc>
          <w:tcPr>
            <w:textDirection w:val="lrTb"/>
            <w:vAlign w:val="center"/>
            <w:tcW w:type="dxa" w:w="141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2"/>
                <w:lang w:val="en-US" w:eastAsia="zh-CN"/>
                <w:rFonts w:ascii="宋体" w:cs="宋体" w:eastAsia="宋体" w:hAnsi="宋体"/>
              </w:rPr>
              <w:spacing w:line="600" w:lineRule="exact"/>
              <w:jc w:val="center"/>
              <w:textAlignment w:val="baseline"/>
            </w:pPr>
            <w:r w:rsidR="00d03683" w:rsidRPr="00b84323">
              <w:rPr>
                <w:rStyle w:val="NormalCharacter"/>
                <w:bCs/>
                <w:szCs w:val="24"/>
                <w:sz w:val="24"/>
                <w:kern w:val="2"/>
                <w:lang w:val="en-US" w:eastAsia="zh-CN"/>
                <w:rFonts w:ascii="宋体" w:cs="宋体" w:eastAsia="宋体" w:hAnsi="宋体"/>
              </w:rPr>
              <w:t xml:space="preserve">20</w:t>
            </w:r>
          </w:p>
        </w:tc>
        <w:tc>
          <w:tcPr>
            <w:textDirection w:val="lrTb"/>
            <w:vAlign w:val="center"/>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2"/>
                <w:lang w:val="en-US" w:eastAsia="zh-CN"/>
                <w:rFonts w:ascii="宋体" w:cs="宋体" w:eastAsia="宋体" w:hAnsi="宋体"/>
              </w:rPr>
              <w:spacing w:line="600" w:lineRule="exact"/>
              <w:jc w:val="center"/>
              <w:textAlignment w:val="baseline"/>
            </w:pPr>
            <w:r w:rsidR="00d03683" w:rsidRPr="00b84323">
              <w:rPr>
                <w:rStyle w:val="NormalCharacter"/>
                <w:bCs/>
                <w:szCs w:val="24"/>
                <w:sz w:val="24"/>
                <w:kern w:val="2"/>
                <w:lang w:val="en-US" w:eastAsia="zh-CN"/>
                <w:rFonts w:ascii="宋体" w:cs="宋体" w:eastAsia="宋体" w:hAnsi="宋体"/>
              </w:rPr>
              <w:t xml:space="preserve">20</w:t>
            </w:r>
          </w:p>
        </w:tc>
        <w:tc>
          <w:tcPr>
            <w:textDirection w:val="lrTb"/>
            <w:vAlign w:val="center"/>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2"/>
                <w:lang w:val="en-US" w:eastAsia="zh-CN"/>
                <w:rFonts w:ascii="宋体" w:cs="宋体" w:eastAsia="宋体" w:hAnsi="宋体"/>
              </w:rPr>
              <w:spacing w:line="600" w:lineRule="exact"/>
              <w:jc w:val="center"/>
              <w:textAlignment w:val="baseline"/>
            </w:pPr>
            <w:r w:rsidR="00d03683" w:rsidRPr="00b84323">
              <w:rPr>
                <w:rStyle w:val="NormalCharacter"/>
                <w:bCs/>
                <w:szCs w:val="24"/>
                <w:sz w:val="24"/>
                <w:kern w:val="2"/>
                <w:lang w:val="en-US" w:eastAsia="zh-CN"/>
                <w:rFonts w:ascii="宋体" w:cs="宋体" w:eastAsia="宋体" w:hAnsi="宋体"/>
              </w:rPr>
              <w:t xml:space="preserve">25</w:t>
            </w:r>
          </w:p>
        </w:tc>
        <w:tc>
          <w:tcPr>
            <w:textDirection w:val="lrTb"/>
            <w:vAlign w:val="center"/>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2"/>
                <w:lang w:val="en-US" w:eastAsia="zh-CN"/>
                <w:rFonts w:ascii="宋体" w:cs="宋体" w:eastAsia="宋体" w:hAnsi="宋体"/>
              </w:rPr>
              <w:spacing w:line="600" w:lineRule="exact"/>
              <w:jc w:val="center"/>
              <w:textAlignment w:val="baseline"/>
            </w:pPr>
            <w:r w:rsidR="00d03683" w:rsidRPr="00b84323">
              <w:rPr>
                <w:rStyle w:val="NormalCharacter"/>
                <w:bCs/>
                <w:szCs w:val="24"/>
                <w:sz w:val="24"/>
                <w:kern w:val="2"/>
                <w:lang w:val="en-US" w:eastAsia="zh-CN"/>
                <w:rFonts w:ascii="宋体" w:cs="宋体" w:eastAsia="宋体" w:hAnsi="宋体"/>
              </w:rPr>
              <w:t xml:space="preserve">35</w:t>
            </w:r>
          </w:p>
        </w:tc>
        <w:tc>
          <w:tcPr>
            <w:textDirection w:val="lrTb"/>
            <w:vAlign w:val="center"/>
            <w:tcW w:type="dxa" w:w="1535"/>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2"/>
                <w:lang w:val="en-US" w:eastAsia="zh-CN"/>
                <w:rFonts w:ascii="宋体" w:cs="宋体" w:eastAsia="宋体" w:hAnsi="宋体"/>
              </w:rPr>
              <w:spacing w:line="600" w:lineRule="exact"/>
              <w:jc w:val="center"/>
              <w:textAlignment w:val="baseline"/>
            </w:pPr>
            <w:r w:rsidR="00d03683" w:rsidRPr="00b84323">
              <w:rPr>
                <w:rStyle w:val="NormalCharacter"/>
                <w:bCs/>
                <w:szCs w:val="24"/>
                <w:sz w:val="24"/>
                <w:kern w:val="2"/>
                <w:lang w:val="en-US" w:eastAsia="zh-CN"/>
                <w:rFonts w:ascii="宋体" w:cs="宋体" w:eastAsia="宋体" w:hAnsi="宋体"/>
              </w:rPr>
              <w:t xml:space="preserve">100</w:t>
            </w:r>
          </w:p>
        </w:tc>
      </w:tr>
      <w:tr>
        <w:trPr>
          <w:trHeight w:val="567" w:hRule="atLeast"/>
        </w:trPr>
        <w:tc>
          <w:tcPr>
            <w:textDirection w:val="lrTb"/>
            <w:vAlign w:val="center"/>
            <w:tcW w:type="dxa" w:w="155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spacing w:line="600" w:lineRule="exact"/>
              <w:jc w:val="center"/>
              <w:textAlignment w:val="baseline"/>
            </w:pPr>
            <w:r w:rsidR="00d03683" w:rsidRPr="00b84323">
              <w:rPr>
                <w:rStyle w:val="NormalCharacter"/>
                <w:szCs w:val="24"/>
                <w:sz w:val="24"/>
                <w:kern w:val="2"/>
                <w:lang w:val="en-US" w:eastAsia="zh-CN"/>
                <w:rFonts w:ascii="宋体" w:eastAsia="宋体" w:hAnsi="宋体"/>
              </w:rPr>
              <w:t xml:space="preserve">得分</w:t>
            </w:r>
          </w:p>
        </w:tc>
        <w:tc>
          <w:tcPr>
            <w:textDirection w:val="lrTb"/>
            <w:vAlign w:val="center"/>
            <w:tcW w:type="dxa" w:w="141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2"/>
                <w:lang w:val="en-US" w:eastAsia="zh-CN"/>
                <w:rFonts w:ascii="宋体" w:cs="宋体" w:eastAsia="宋体" w:hAnsi="宋体"/>
              </w:rPr>
              <w:spacing w:line="600" w:lineRule="exact"/>
              <w:jc w:val="center"/>
              <w:textAlignment w:val="baseline"/>
            </w:pPr>
            <w:r w:rsidR="00d03683" w:rsidRPr="00b84323">
              <w:rPr>
                <w:rStyle w:val="NormalCharacter"/>
                <w:bCs/>
                <w:szCs w:val="24"/>
                <w:sz w:val="24"/>
                <w:kern w:val="2"/>
                <w:lang w:val="en-US" w:eastAsia="zh-CN"/>
                <w:rFonts w:ascii="宋体" w:cs="宋体" w:eastAsia="宋体" w:hAnsi="宋体"/>
              </w:rPr>
              <w:t xml:space="preserve">18.28</w:t>
            </w:r>
          </w:p>
        </w:tc>
        <w:tc>
          <w:tcPr>
            <w:textDirection w:val="lrTb"/>
            <w:vAlign w:val="center"/>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2"/>
                <w:lang w:val="en-US" w:eastAsia="zh-CN"/>
                <w:rFonts w:ascii="宋体" w:cs="宋体" w:eastAsia="宋体" w:hAnsi="宋体"/>
              </w:rPr>
              <w:spacing w:line="600" w:lineRule="exact"/>
              <w:jc w:val="center"/>
              <w:textAlignment w:val="baseline"/>
            </w:pPr>
            <w:r w:rsidR="00d03683" w:rsidRPr="00b84323">
              <w:rPr>
                <w:rStyle w:val="NormalCharacter"/>
                <w:bCs/>
                <w:szCs w:val="24"/>
                <w:sz w:val="24"/>
                <w:kern w:val="2"/>
                <w:lang w:val="en-US" w:eastAsia="zh-CN"/>
                <w:rFonts w:ascii="宋体" w:cs="宋体" w:eastAsia="宋体" w:hAnsi="宋体"/>
              </w:rPr>
              <w:t xml:space="preserve">19.43</w:t>
            </w:r>
          </w:p>
        </w:tc>
        <w:tc>
          <w:tcPr>
            <w:textDirection w:val="lrTb"/>
            <w:vAlign w:val="center"/>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2"/>
                <w:lang w:val="en-US" w:eastAsia="zh-CN"/>
                <w:rFonts w:ascii="宋体" w:cs="宋体" w:eastAsia="宋体" w:hAnsi="宋体"/>
              </w:rPr>
              <w:spacing w:line="600" w:lineRule="exact"/>
              <w:jc w:val="center"/>
              <w:textAlignment w:val="baseline"/>
            </w:pPr>
            <w:r w:rsidR="00d03683" w:rsidRPr="00b84323">
              <w:rPr>
                <w:rStyle w:val="NormalCharacter"/>
                <w:bCs/>
                <w:szCs w:val="24"/>
                <w:sz w:val="24"/>
                <w:kern w:val="2"/>
                <w:lang w:val="en-US" w:eastAsia="zh-CN"/>
                <w:rFonts w:ascii="宋体" w:cs="宋体" w:eastAsia="宋体" w:hAnsi="宋体"/>
              </w:rPr>
              <w:t xml:space="preserve">22.4</w:t>
            </w:r>
          </w:p>
        </w:tc>
        <w:tc>
          <w:tcPr>
            <w:textDirection w:val="lrTb"/>
            <w:vAlign w:val="center"/>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2"/>
                <w:lang w:val="en-US" w:eastAsia="zh-CN"/>
                <w:rFonts w:ascii="宋体" w:cs="宋体" w:eastAsia="宋体" w:hAnsi="宋体"/>
              </w:rPr>
              <w:spacing w:line="600" w:lineRule="exact"/>
              <w:jc w:val="center"/>
              <w:textAlignment w:val="baseline"/>
            </w:pPr>
            <w:r w:rsidR="00d03683" w:rsidRPr="00b84323">
              <w:rPr>
                <w:rStyle w:val="NormalCharacter"/>
                <w:bCs/>
                <w:szCs w:val="24"/>
                <w:sz w:val="24"/>
                <w:kern w:val="2"/>
                <w:lang w:val="en-US" w:eastAsia="zh-CN"/>
                <w:rFonts w:ascii="宋体" w:cs="宋体" w:eastAsia="宋体" w:hAnsi="宋体"/>
              </w:rPr>
              <w:t xml:space="preserve">34.65</w:t>
            </w:r>
          </w:p>
        </w:tc>
        <w:tc>
          <w:tcPr>
            <w:textDirection w:val="lrTb"/>
            <w:vAlign w:val="center"/>
            <w:tcW w:type="dxa" w:w="1535"/>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2"/>
                <w:lang w:val="en-US" w:eastAsia="zh-CN"/>
                <w:rFonts w:ascii="宋体" w:cs="宋体" w:eastAsia="宋体" w:hAnsi="宋体"/>
              </w:rPr>
              <w:spacing w:line="600" w:lineRule="exact"/>
              <w:jc w:val="center"/>
              <w:textAlignment w:val="baseline"/>
            </w:pPr>
            <w:r w:rsidR="00d03683" w:rsidRPr="00b84323">
              <w:rPr>
                <w:rStyle w:val="NormalCharacter"/>
                <w:bCs/>
                <w:szCs w:val="24"/>
                <w:sz w:val="24"/>
                <w:kern w:val="2"/>
                <w:lang w:val="en-US" w:eastAsia="zh-CN"/>
                <w:rFonts w:ascii="宋体" w:cs="宋体" w:eastAsia="宋体" w:hAnsi="宋体"/>
              </w:rPr>
              <w:t xml:space="preserve">94.76</w:t>
            </w:r>
          </w:p>
        </w:tc>
      </w:tr>
      <w:tr>
        <w:trPr>
          <w:trHeight w:val="567" w:hRule="atLeast"/>
        </w:trPr>
        <w:tc>
          <w:tcPr>
            <w:textDirection w:val="lrTb"/>
            <w:vAlign w:val="center"/>
            <w:tcW w:type="dxa" w:w="155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spacing w:line="600" w:lineRule="exact"/>
              <w:jc w:val="center"/>
              <w:textAlignment w:val="baseline"/>
            </w:pPr>
            <w:r w:rsidR="00d03683" w:rsidRPr="00b84323">
              <w:rPr>
                <w:rStyle w:val="NormalCharacter"/>
                <w:szCs w:val="24"/>
                <w:sz w:val="24"/>
                <w:kern w:val="2"/>
                <w:lang w:val="en-US" w:eastAsia="zh-CN"/>
                <w:rFonts w:ascii="宋体" w:eastAsia="宋体" w:hAnsi="宋体"/>
              </w:rPr>
              <w:t xml:space="preserve">得分率</w:t>
            </w:r>
          </w:p>
        </w:tc>
        <w:tc>
          <w:tcPr>
            <w:textDirection w:val="lrTb"/>
            <w:vAlign w:val="center"/>
            <w:tcW w:type="dxa" w:w="141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2"/>
                <w:lang w:val="en-US" w:eastAsia="zh-CN"/>
                <w:rFonts w:ascii="宋体" w:cs="宋体" w:eastAsia="宋体" w:hAnsi="宋体"/>
              </w:rPr>
              <w:spacing w:line="600" w:lineRule="exact"/>
              <w:jc w:val="center"/>
              <w:textAlignment w:val="baseline"/>
            </w:pPr>
            <w:r w:rsidR="00d03683" w:rsidRPr="00b84323">
              <w:rPr>
                <w:rStyle w:val="NormalCharacter"/>
                <w:bCs/>
                <w:szCs w:val="24"/>
                <w:sz w:val="24"/>
                <w:kern w:val="2"/>
                <w:lang w:val="en-US" w:eastAsia="zh-CN"/>
                <w:rFonts w:ascii="宋体" w:cs="宋体" w:eastAsia="宋体" w:hAnsi="宋体"/>
              </w:rPr>
              <w:t xml:space="preserve">91.40%</w:t>
            </w:r>
          </w:p>
        </w:tc>
        <w:tc>
          <w:tcPr>
            <w:textDirection w:val="lrTb"/>
            <w:vAlign w:val="center"/>
            <w:tcW w:type="dxa" w:w="1418"/>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2"/>
                <w:lang w:val="en-US" w:eastAsia="zh-CN"/>
                <w:rFonts w:ascii="宋体" w:cs="宋体" w:eastAsia="宋体" w:hAnsi="宋体"/>
              </w:rPr>
              <w:spacing w:line="600" w:lineRule="exact"/>
              <w:jc w:val="center"/>
              <w:textAlignment w:val="baseline"/>
            </w:pPr>
            <w:r w:rsidR="00d03683" w:rsidRPr="00b84323">
              <w:rPr>
                <w:rStyle w:val="NormalCharacter"/>
                <w:bCs/>
                <w:szCs w:val="24"/>
                <w:sz w:val="24"/>
                <w:kern w:val="2"/>
                <w:lang w:val="en-US" w:eastAsia="zh-CN"/>
                <w:rFonts w:ascii="宋体" w:cs="宋体" w:eastAsia="宋体" w:hAnsi="宋体"/>
              </w:rPr>
              <w:t xml:space="preserve">97.15%</w:t>
            </w:r>
          </w:p>
        </w:tc>
        <w:tc>
          <w:tcPr>
            <w:textDirection w:val="lrTb"/>
            <w:vAlign w:val="center"/>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2"/>
                <w:lang w:val="en-US" w:eastAsia="zh-CN"/>
                <w:rFonts w:ascii="宋体" w:cs="宋体" w:eastAsia="宋体" w:hAnsi="宋体"/>
              </w:rPr>
              <w:spacing w:line="600" w:lineRule="exact"/>
              <w:jc w:val="center"/>
              <w:textAlignment w:val="baseline"/>
            </w:pPr>
            <w:r w:rsidR="00d03683" w:rsidRPr="00b84323">
              <w:rPr>
                <w:rStyle w:val="NormalCharacter"/>
                <w:bCs/>
                <w:szCs w:val="24"/>
                <w:sz w:val="24"/>
                <w:kern w:val="2"/>
                <w:lang w:val="en-US" w:eastAsia="zh-CN"/>
                <w:rFonts w:ascii="宋体" w:cs="宋体" w:eastAsia="宋体" w:hAnsi="宋体"/>
              </w:rPr>
              <w:t xml:space="preserve">89.6%</w:t>
            </w:r>
          </w:p>
        </w:tc>
        <w:tc>
          <w:tcPr>
            <w:textDirection w:val="lrTb"/>
            <w:vAlign w:val="center"/>
            <w:tcW w:type="dxa" w:w="1559"/>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2"/>
                <w:lang w:val="en-US" w:eastAsia="zh-CN"/>
                <w:rFonts w:ascii="宋体" w:cs="宋体" w:eastAsia="宋体" w:hAnsi="宋体"/>
              </w:rPr>
              <w:spacing w:line="600" w:lineRule="exact"/>
              <w:jc w:val="center"/>
              <w:textAlignment w:val="baseline"/>
            </w:pPr>
            <w:r w:rsidR="00d03683" w:rsidRPr="00b84323">
              <w:rPr>
                <w:rStyle w:val="NormalCharacter"/>
                <w:bCs/>
                <w:szCs w:val="24"/>
                <w:sz w:val="24"/>
                <w:kern w:val="2"/>
                <w:lang w:val="en-US" w:eastAsia="zh-CN"/>
                <w:rFonts w:ascii="宋体" w:cs="宋体" w:eastAsia="宋体" w:hAnsi="宋体"/>
              </w:rPr>
              <w:t xml:space="preserve">99.00%</w:t>
            </w:r>
          </w:p>
        </w:tc>
        <w:tc>
          <w:tcPr>
            <w:textDirection w:val="lrTb"/>
            <w:vAlign w:val="center"/>
            <w:tcW w:type="dxa" w:w="1535"/>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2"/>
                <w:lang w:val="en-US" w:eastAsia="zh-CN"/>
                <w:rFonts w:ascii="宋体" w:cs="宋体" w:eastAsia="宋体" w:hAnsi="宋体"/>
              </w:rPr>
              <w:spacing w:line="600" w:lineRule="exact"/>
              <w:jc w:val="center"/>
              <w:textAlignment w:val="baseline"/>
            </w:pPr>
            <w:r w:rsidR="00d03683" w:rsidRPr="00b84323">
              <w:rPr>
                <w:rStyle w:val="NormalCharacter"/>
                <w:bCs/>
                <w:szCs w:val="24"/>
                <w:sz w:val="24"/>
                <w:kern w:val="2"/>
                <w:lang w:val="en-US" w:eastAsia="zh-CN"/>
                <w:rFonts w:ascii="宋体" w:cs="宋体" w:eastAsia="宋体" w:hAnsi="宋体"/>
              </w:rPr>
              <w:t xml:space="preserve">94.76%</w:t>
            </w:r>
          </w:p>
        </w:tc>
      </w:tr>
    </w:tbl>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决策：项目立项依据充分，立项程序规范，根据奖补政策科学编制预算，资金分配合理，绩效目标合理性、绩效指标明确性有待进一步提高。</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过程：资金到位率100%，资金使用合规，管理制度健全，且能够有效执行。</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产出：产出项目质量达标、完成及时，普遍实际完成率较高，个别项目因疫情影响或客观原因未能完成。</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效果：项目经济效益、社会效益和生态效益明显，具有很好的可持续性，服务对象满意度较高。</w:t>
      </w:r>
    </w:p>
    <w:p>
      <w:pPr>
        <w:pStyle w:val="HtmlNormal"/>
        <w:rPr>
          <w:rStyle w:val="NormalCharacter"/>
          <w:szCs w:val="32"/>
          <w:sz w:val="32"/>
          <w:kern w:val="2"/>
          <w:lang w:val="en-US" w:eastAsia="zh-CN"/>
          <w:rFonts w:ascii="仿宋_GB2312" w:eastAsia="仿宋_GB2312"/>
        </w:rPr>
        <w:widowControl/>
        <w:snapToGrid w:val="0"/>
        <w:ind w:firstLine="602" w:left="0" w:firstLineChars="200" w:right="0"/>
        <w:spacing w:line="600" w:after="0" w:before="0" w:lineRule="exact"/>
        <w:jc w:val="left"/>
        <w:textAlignment w:val="baseline"/>
        <w:pBdr>
          <w:top w:val="nil"/>
          <w:left w:val="nil"/>
          <w:bottom w:val="nil"/>
          <w:right w:val="nil"/>
        </w:pBdr>
      </w:pPr>
      <w:r w:rsidR="00d03683" w:rsidRPr="00b84323">
        <w:rPr>
          <w:rStyle w:val="NormalCharacter"/>
          <w:b/>
          <w:bCs/>
          <w:szCs w:val="30"/>
          <w:sz w:val="30"/>
          <w:kern w:val="0"/>
          <w:lang w:val="en-US" w:eastAsia="zh-CN"/>
          <w:rFonts w:ascii="仿宋_GB2312" w:cs="Times New Roman" w:eastAsia="仿宋_GB2312" w:hAnsi="Calibri"/>
        </w:rPr>
        <w:t xml:space="preserve">下年预算安排建议：</w:t>
      </w:r>
      <w:r w:rsidR="00d03683" w:rsidRPr="0048021e">
        <w:rPr>
          <w:rStyle w:val="NormalCharacter"/>
          <w:szCs w:val="32"/>
          <w:sz w:val="32"/>
          <w:kern w:val="2"/>
          <w:lang w:val="en-US" w:eastAsia="zh-CN"/>
          <w:rFonts w:ascii="仿宋_GB2312" w:eastAsia="仿宋_GB2312"/>
        </w:rPr>
        <w:t xml:space="preserve">鉴于先进制造业发展资金整体绩效等级为“优”，且项目实施能够有效推进新旧动能转换和制造业高质量发展，建议优先保障安排下年预算。</w:t>
      </w:r>
    </w:p>
    <w:p>
      <w:pPr>
        <w:pStyle w:val="Normal"/>
        <w:rPr>
          <w:rStyle w:val="NormalCharacter"/>
          <w:szCs w:val="32"/>
          <w:sz w:val="32"/>
          <w:kern w:val="0"/>
          <w:lang w:val="en-US" w:eastAsia="zh-CN" w:bidi="ar-SA"/>
          <w:rFonts w:ascii="楷体_GB2312" w:eastAsia="楷体_GB2312"/>
        </w:rPr>
        <w:framePr w:outlineLvl="1"/>
        <w:ind w:firstLine="640" w:firstLineChars="200"/>
        <w:spacing w:line="600" w:lineRule="exact"/>
        <w:jc w:val="both"/>
        <w:textAlignment w:val="baseline"/>
      </w:pPr>
      <w:r w:rsidR="00d03683" w:rsidRPr="00c05507">
        <w:rPr>
          <w:rStyle w:val="NormalCharacter"/>
          <w:szCs w:val="32"/>
          <w:sz w:val="32"/>
          <w:kern w:val="0"/>
          <w:lang w:val="en-US" w:eastAsia="zh-CN" w:bidi="ar-SA"/>
          <w:rFonts w:ascii="楷体_GB2312" w:eastAsia="楷体_GB2312"/>
        </w:rPr>
        <w:t xml:space="preserve">（二）各明细项目预算执行情况</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2020年市财政批复先进制造业发展资金预算金额94586万元，执行金额83819.47万元，执行率88.62%，共包括22个子项目，各明细项目预算执行情况详见表1。</w:t>
      </w:r>
    </w:p>
    <w:p>
      <w:pPr>
        <w:pStyle w:val="Normal"/>
        <w:rPr>
          <w:rStyle w:val="NormalCharacter"/>
          <w:szCs w:val="32"/>
          <w:sz w:val="32"/>
          <w:kern w:val="0"/>
          <w:lang w:val="en-US" w:eastAsia="zh-CN" w:bidi="ar-SA"/>
          <w:rFonts w:ascii="楷体_GB2312" w:eastAsia="楷体_GB2312"/>
        </w:rPr>
        <w:snapToGrid w:val="0"/>
        <w:framePr w:outlineLvl="1"/>
        <w:ind w:firstLine="640" w:firstLineChars="200"/>
        <w:spacing w:line="600" w:lineRule="exact"/>
        <w:jc w:val="both"/>
        <w:textAlignment w:val="baseline"/>
      </w:pPr>
      <w:r w:rsidR="00d03683" w:rsidRPr="00c05507">
        <w:rPr>
          <w:rStyle w:val="NormalCharacter"/>
          <w:szCs w:val="32"/>
          <w:sz w:val="32"/>
          <w:kern w:val="0"/>
          <w:lang w:val="en-US" w:eastAsia="zh-CN" w:bidi="ar-SA"/>
          <w:rFonts w:ascii="楷体_GB2312" w:eastAsia="楷体_GB2312"/>
        </w:rPr>
        <w:t xml:space="preserve">（三）各明细项目评价得分情况</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根据评价指标体系对各明细项目进行综合评价，得出各明细项目得分，详见下表3。</w:t>
      </w:r>
    </w:p>
    <w:p>
      <w:pPr>
        <w:pStyle w:val="Normal"/>
        <w:rPr>
          <w:rStyle w:val="NormalCharacter"/>
          <w:bCs/>
          <w:szCs w:val="30"/>
          <w:sz w:val="30"/>
          <w:kern w:val="2"/>
          <w:lang w:val="en-US" w:eastAsia="zh-CN"/>
          <w:rFonts w:ascii="黑体" w:cs="黑体" w:eastAsia="黑体" w:hAnsi="宋体"/>
        </w:rPr>
        <w:spacing w:line="600" w:lineRule="exact"/>
        <w:jc w:val="center"/>
        <w:textAlignment w:val="baseline"/>
      </w:pPr>
      <w:r w:rsidR="00d03683" w:rsidRPr="00b84323">
        <w:rPr>
          <w:rStyle w:val="NormalCharacter"/>
          <w:bCs/>
          <w:szCs w:val="30"/>
          <w:sz w:val="30"/>
          <w:kern w:val="2"/>
          <w:lang w:val="en-US" w:eastAsia="zh-CN"/>
          <w:rFonts w:ascii="黑体" w:cs="黑体" w:eastAsia="黑体" w:hAnsi="宋体"/>
        </w:rPr>
        <w:t xml:space="preserve">表3 各明细项目评价得分情况表</w:t>
      </w:r>
    </w:p>
    <w:tbl>
      <w:tblPr>
        <w:tblW w:type="dxa" w:w="8368"/>
        <w:tblLook w:val="ffff"/>
        <w:tblInd w:w="91" w:type="dxa"/>
        <w:tblBorders>
          <w:top w:val="nil"/>
          <w:left w:val="nil"/>
          <w:bottom w:val="nil"/>
          <w:right w:val="nil"/>
          <w:insideH w:val="nil"/>
          <w:insideV w:val="nil"/>
        </w:tblBorders>
        <w:tblLayout w:type="auto"/>
        <w:tblCellMar>
          <w:left w:w="0" w:type="dxa"/>
          <w:right w:w="0" w:type="dxa"/>
        </w:tblCellMar>
      </w:tblPr>
      <w:tblGrid>
        <w:gridCol w:w="825"/>
        <w:gridCol w:w="6000"/>
        <w:gridCol w:w="1543"/>
      </w:tblGrid>
      <w:tr>
        <w:trPr>
          <w:tblHeade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黑体" w:eastAsia="黑体" w:hAnsi="宋体"/>
              </w:rPr>
              <w:widowControl/>
              <w:jc w:val="center"/>
              <w:textAlignment w:val="center"/>
            </w:pPr>
            <w:r w:rsidR="00d03683" w:rsidRPr="00b84323">
              <w:rPr>
                <w:rStyle w:val="NormalCharacter"/>
                <w:szCs w:val="24"/>
                <w:sz w:val="24"/>
                <w:kern w:val="0"/>
                <w:lang w:val="en-US" w:eastAsia="zh-CN"/>
                <w:rFonts w:ascii="黑体" w:eastAsia="黑体" w:hAnsi="宋体"/>
              </w:rPr>
              <w:t xml:space="preserve">序号</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黑体" w:eastAsia="黑体" w:hAnsi="宋体"/>
              </w:rPr>
              <w:widowControl/>
              <w:jc w:val="center"/>
              <w:textAlignment w:val="center"/>
            </w:pPr>
            <w:r w:rsidR="00d03683" w:rsidRPr="00b84323">
              <w:rPr>
                <w:rStyle w:val="NormalCharacter"/>
                <w:szCs w:val="24"/>
                <w:sz w:val="24"/>
                <w:kern w:val="0"/>
                <w:lang w:val="en-US" w:eastAsia="zh-CN"/>
                <w:rFonts w:ascii="黑体" w:eastAsia="黑体" w:hAnsi="宋体"/>
              </w:rPr>
              <w:t xml:space="preserve">项目名称</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黑体" w:eastAsia="黑体" w:hAnsi="宋体"/>
              </w:rPr>
              <w:widowControl/>
              <w:jc w:val="center"/>
              <w:textAlignment w:val="center"/>
            </w:pPr>
            <w:r w:rsidR="00d03683" w:rsidRPr="00b84323">
              <w:rPr>
                <w:rStyle w:val="NormalCharacter"/>
                <w:szCs w:val="24"/>
                <w:sz w:val="24"/>
                <w:kern w:val="0"/>
                <w:lang w:val="en-US" w:eastAsia="zh-CN"/>
                <w:rFonts w:ascii="黑体" w:eastAsia="黑体" w:hAnsi="宋体"/>
              </w:rPr>
              <w:t xml:space="preserve">得分</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1</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制造业单项冠军示范企业奖励资金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98.25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2</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支持企业参与军品研制补贴资金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98.25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3</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设计创新专项资金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98.25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4</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企业上云奖补资金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98.25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5</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两化融合奖补资金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98.25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6</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智能制造标杆企业奖补资金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98.25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7</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技术改造贴息资金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98.25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8</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技术改造综合奖补资金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98.10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持制造业与互联网融合发展应用试点示范项目奖补资金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97.88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10</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首台（套）技术装备奖补资金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97.86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11</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品牌奖励资金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97.78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12</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工业品牌宣传推广资金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97.45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13</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蓝色药库开发计划资金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97.00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14</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软件与信息产业专项资金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95.80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15</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规模以上工业企业奖励资金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93.25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16</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智能制造试点示范奖励资金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93.25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17</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“机器换人”奖补资金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92.70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18</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化工产业转型升级资金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91.55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19</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仿制药一致性评价奖励资金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91.25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20</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工联院山东分中心建设运营维护资金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90.38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21</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两化融合(平台)奖补资金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88.75 </w:t>
            </w:r>
          </w:p>
        </w:tc>
      </w:tr>
      <w:tr>
        <w:trPr>
          <w:trHeight w:val="624" w:hRule="atLeast"/>
        </w:trPr>
        <w:tc>
          <w:tcPr>
            <w:textDirection w:val="lrTb"/>
            <w:vAlign w:val="center"/>
            <w:tcW w:type="dxa" w:w="82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22</w:t>
            </w:r>
          </w:p>
        </w:tc>
        <w:tc>
          <w:tcPr>
            <w:textDirection w:val="lrTb"/>
            <w:vAlign w:val="center"/>
            <w:tcW w:type="dxa" w:w="600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老城区企业搬迁改造资金</w:t>
            </w:r>
          </w:p>
        </w:tc>
        <w:tc>
          <w:tcPr>
            <w:textDirection w:val="lrTb"/>
            <w:vAlign w:val="center"/>
            <w:tcW w:type="dxa" w:w="154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jc w:val="center"/>
              <w:textAlignment w:val="center"/>
            </w:pPr>
            <w:r w:rsidR="00d03683" w:rsidRPr="00b84323">
              <w:rPr>
                <w:rStyle w:val="NormalCharacter"/>
                <w:szCs w:val="24"/>
                <w:sz w:val="24"/>
                <w:kern w:val="0"/>
                <w:lang w:val="en-US" w:eastAsia="zh-CN"/>
                <w:rFonts w:ascii="宋体" w:eastAsia="宋体" w:hAnsi="宋体"/>
              </w:rPr>
              <w:t xml:space="preserve">86.25 </w:t>
            </w:r>
          </w:p>
        </w:tc>
      </w:tr>
    </w:tbl>
    <w:p>
      <w:pPr>
        <w:pStyle w:val="Normal"/>
        <w:rPr>
          <w:rStyle w:val="NormalCharacter"/>
          <w:szCs w:val="24"/>
          <w:sz w:val="30"/>
          <w:kern w:val="2"/>
          <w:lang w:val="en-US" w:eastAsia="zh-CN" w:bidi="ar-SA"/>
          <w:rFonts w:ascii="黑体" w:eastAsia="黑体" w:hAnsi="黑体"/>
        </w:rPr>
        <w:snapToGrid w:val="0"/>
        <w:framePr w:outlineLvl="0"/>
        <w:ind w:firstLine="600" w:firstLineChars="200"/>
        <w:spacing w:line="600" w:lineRule="exact"/>
        <w:jc w:val="both"/>
        <w:textAlignment w:val="baseline"/>
      </w:pPr>
    </w:p>
    <w:p>
      <w:pPr>
        <w:pStyle w:val="Normal"/>
        <w:rPr>
          <w:rStyle w:val="NormalCharacter"/>
          <w:szCs w:val="24"/>
          <w:sz w:val="30"/>
          <w:kern w:val="2"/>
          <w:lang w:val="en-US" w:eastAsia="zh-CN" w:bidi="ar-SA"/>
          <w:rFonts w:ascii="黑体" w:eastAsia="黑体" w:hAnsi="黑体"/>
        </w:rPr>
        <w:snapToGrid w:val="0"/>
        <w:framePr w:outlineLvl="0"/>
        <w:ind w:firstLine="600" w:firstLineChars="200"/>
        <w:spacing w:line="600" w:lineRule="exact"/>
        <w:jc w:val="both"/>
        <w:textAlignment w:val="baseline"/>
      </w:pPr>
      <w:r w:rsidR="00d03683" w:rsidRPr="00b84323">
        <w:rPr>
          <w:rStyle w:val="NormalCharacter"/>
          <w:szCs w:val="24"/>
          <w:sz w:val="30"/>
          <w:kern w:val="2"/>
          <w:lang w:val="en-US" w:eastAsia="zh-CN" w:bidi="ar-SA"/>
          <w:rFonts w:ascii="黑体" w:eastAsia="黑体" w:hAnsi="黑体"/>
        </w:rPr>
        <w:t xml:space="preserve">四、绩效评价指标分析</w:t>
      </w:r>
    </w:p>
    <w:p>
      <w:pPr>
        <w:pStyle w:val="Normal"/>
        <w:rPr>
          <w:rStyle w:val="NormalCharacter"/>
          <w:szCs w:val="32"/>
          <w:sz w:val="32"/>
          <w:kern w:val="0"/>
          <w:lang w:val="en-US" w:eastAsia="zh-CN" w:bidi="ar-SA"/>
          <w:rFonts w:ascii="楷体_GB2312" w:eastAsia="楷体_GB2312"/>
        </w:rPr>
        <w:framePr w:outlineLvl="1"/>
        <w:ind w:firstLine="640" w:firstLineChars="200"/>
        <w:spacing w:line="600" w:lineRule="exact"/>
        <w:jc w:val="both"/>
        <w:textAlignment w:val="baseline"/>
      </w:pPr>
      <w:r w:rsidR="00d03683" w:rsidRPr="00c05507">
        <w:rPr>
          <w:rStyle w:val="NormalCharacter"/>
          <w:szCs w:val="32"/>
          <w:sz w:val="32"/>
          <w:kern w:val="0"/>
          <w:lang w:val="en-US" w:eastAsia="zh-CN" w:bidi="ar-SA"/>
          <w:rFonts w:ascii="楷体_GB2312" w:eastAsia="楷体_GB2312"/>
        </w:rPr>
        <w:t xml:space="preserve">（一）项目决策情况</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指标分值20分，得分18.28分，扣减1.72分。</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1）“绩效目标合理性”扣减0.75分。原因为：项目预期产出效益和效果不符合正常的业绩水平，如：两化融合奖补(平台)资金数量指标形成工业互联网平台测试案例≥2000个，实际完成2600个；设计创新专项资金社会效益指标每年新增工业设计中心数量目标值≥10家，实际完成31家等，绩效目标设置不够合理。扣分=3/4*1=0.75分。</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（2）“绩效指标明确性”扣减0.97分。原因为：个别项目年度绩效目标值未在具体指标设置中体现，指标值未能与项目年度任务数或计划数相对应，根据资金权重占比，总计扣分=0.97分。</w:t>
      </w:r>
    </w:p>
    <w:p>
      <w:pPr>
        <w:pStyle w:val="Normal"/>
        <w:rPr>
          <w:rStyle w:val="NormalCharacter"/>
          <w:szCs w:val="32"/>
          <w:sz w:val="32"/>
          <w:kern w:val="0"/>
          <w:lang w:val="en-US" w:eastAsia="zh-CN" w:bidi="ar-SA"/>
          <w:rFonts w:ascii="楷体_GB2312" w:eastAsia="楷体_GB2312"/>
        </w:rPr>
        <w:framePr w:outlineLvl="1"/>
        <w:ind w:firstLine="640" w:firstLineChars="200"/>
        <w:spacing w:line="600" w:lineRule="exact"/>
        <w:jc w:val="both"/>
        <w:textAlignment w:val="baseline"/>
      </w:pPr>
      <w:r w:rsidR="00d03683" w:rsidRPr="00c05507">
        <w:rPr>
          <w:rStyle w:val="NormalCharacter"/>
          <w:szCs w:val="32"/>
          <w:sz w:val="32"/>
          <w:kern w:val="0"/>
          <w:lang w:val="en-US" w:eastAsia="zh-CN" w:bidi="ar-SA"/>
          <w:rFonts w:ascii="楷体_GB2312" w:eastAsia="楷体_GB2312"/>
        </w:rPr>
        <w:t xml:space="preserve">（二）项目过程情况</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指标分值20分，得分19.43分，扣减0.57分。</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（1）“预算执行率”扣减0.53分。影响评价得分的项目及扣分明细详见下表4。</w:t>
      </w:r>
    </w:p>
    <w:p>
      <w:pPr>
        <w:pStyle w:val="Normal"/>
        <w:rPr>
          <w:rStyle w:val="NormalCharacter"/>
          <w:szCs w:val="30"/>
          <w:sz w:val="30"/>
          <w:kern w:val="2"/>
          <w:lang w:val="en-US" w:eastAsia="zh-CN" w:bidi="ar-SA"/>
          <w:rFonts w:ascii="仿宋_GB2312" w:eastAsia="仿宋_GB2312" w:hAnsi="Calibri"/>
        </w:rPr>
        <w:snapToGrid w:val="0"/>
        <w:spacing w:line="600" w:lineRule="exact"/>
        <w:jc w:val="center"/>
        <w:textAlignment w:val="baseline"/>
      </w:pPr>
      <w:r w:rsidR="00d03683" w:rsidRPr="00b84323">
        <w:rPr>
          <w:rStyle w:val="NormalCharacter"/>
          <w:bCs/>
          <w:szCs w:val="30"/>
          <w:sz w:val="30"/>
          <w:kern w:val="2"/>
          <w:lang w:val="en-US" w:eastAsia="zh-CN"/>
          <w:rFonts w:ascii="黑体" w:cs="黑体" w:eastAsia="黑体" w:hAnsi="宋体"/>
        </w:rPr>
        <w:t xml:space="preserve">表4 预算执行率扣分明细表</w:t>
      </w:r>
    </w:p>
    <w:tbl>
      <w:tblPr>
        <w:tblW w:type="dxa" w:w="8658"/>
        <w:tblLook w:val="ffff"/>
        <w:tblBorders>
          <w:top w:val="nil"/>
          <w:left w:val="nil"/>
          <w:bottom w:val="nil"/>
          <w:right w:val="nil"/>
          <w:insideH w:val="nil"/>
          <w:insideV w:val="nil"/>
        </w:tblBorders>
        <w:tblLayout w:type="fixed"/>
        <w:tblCellMar>
          <w:left w:w="0" w:type="dxa"/>
          <w:right w:w="0" w:type="dxa"/>
        </w:tblCellMar>
      </w:tblPr>
      <w:tblGrid>
        <w:gridCol w:w="830"/>
        <w:gridCol w:w="3146"/>
        <w:gridCol w:w="1148"/>
        <w:gridCol w:w="1218"/>
        <w:gridCol w:w="1053"/>
        <w:gridCol w:w="1263"/>
      </w:tblGrid>
      <w:tr>
        <w:trPr>
          <w:tblHeade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序号</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项目名称</w:t>
            </w:r>
          </w:p>
        </w:tc>
        <w:tc>
          <w:tcPr>
            <w:textDirection w:val="lrTb"/>
            <w:vAlign w:val="center"/>
            <w:tcW w:type="dxa" w:w="1148"/>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预算金额</w:t>
            </w:r>
          </w:p>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（万元）</w:t>
            </w:r>
          </w:p>
        </w:tc>
        <w:tc>
          <w:tcPr>
            <w:textDirection w:val="lrTb"/>
            <w:vAlign w:val="center"/>
            <w:tcW w:type="dxa" w:w="1218"/>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执行金额</w:t>
            </w:r>
          </w:p>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（万元）</w:t>
            </w:r>
          </w:p>
        </w:tc>
        <w:tc>
          <w:tcPr>
            <w:textDirection w:val="lrTb"/>
            <w:vAlign w:val="center"/>
            <w:tcW w:type="dxa" w:w="1053"/>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执行率</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按资金权重扣分</w:t>
            </w:r>
          </w:p>
        </w:tc>
      </w:tr>
      <w:tr>
        <w:trPr>
          <w:trHeight w:val="624" w:hRule="atLeast"/>
        </w:trPr>
        <w:tc>
          <w:tcPr>
            <w:textDirection w:val="lrTb"/>
            <w:vAlign w:val="center"/>
            <w:tcW w:type="dxa" w:w="830"/>
            <w:tcBorders>
              <w:top w:space="0" w:color="000000" w:val="single" w:sz="4"/>
              <w:left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1</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化工产业转型升级资金</w:t>
            </w:r>
          </w:p>
        </w:tc>
        <w:tc>
          <w:tcPr>
            <w:textDirection w:val="lrTb"/>
            <w:vAlign w:val="center"/>
            <w:tcW w:type="dxa" w:w="1148"/>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4560 </w:t>
            </w:r>
          </w:p>
        </w:tc>
        <w:tc>
          <w:tcPr>
            <w:textDirection w:val="lrTb"/>
            <w:vAlign w:val="center"/>
            <w:tcW w:type="dxa" w:w="1218"/>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3850 </w:t>
            </w:r>
          </w:p>
        </w:tc>
        <w:tc>
          <w:tcPr>
            <w:textDirection w:val="lrTb"/>
            <w:vAlign w:val="center"/>
            <w:tcW w:type="dxa" w:w="1053"/>
            <w:tcBorders>
              <w:top w:space="0" w:color="000000" w:val="single" w:sz="4"/>
              <w:left w:val="nil"/>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84.43%</w:t>
            </w:r>
          </w:p>
        </w:tc>
        <w:tc>
          <w:tcPr>
            <w:textDirection w:val="lrTb"/>
            <w:vAlign w:val="center"/>
            <w:tcW w:type="dxa" w:w="1263"/>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0.0752</w:t>
            </w:r>
          </w:p>
        </w:tc>
      </w:tr>
      <w:tr>
        <w:trPr>
          <w:trHeight w:val="624" w:hRule="atLeast"/>
        </w:trPr>
        <w:tc>
          <w:tcPr>
            <w:textDirection w:val="lrTb"/>
            <w:vAlign w:val="center"/>
            <w:tcW w:type="dxa" w:w="830"/>
            <w:tcBorders>
              <w:top w:space="0" w:color="000000" w:val="single" w:sz="4"/>
              <w:left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2</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“机器换人”奖补资金</w:t>
            </w:r>
          </w:p>
        </w:tc>
        <w:tc>
          <w:tcPr>
            <w:textDirection w:val="lrTb"/>
            <w:vAlign w:val="center"/>
            <w:tcW w:type="dxa" w:w="1148"/>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1684</w:t>
            </w:r>
          </w:p>
        </w:tc>
        <w:tc>
          <w:tcPr>
            <w:textDirection w:val="lrTb"/>
            <w:vAlign w:val="center"/>
            <w:tcW w:type="dxa" w:w="1218"/>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1591 </w:t>
            </w:r>
          </w:p>
        </w:tc>
        <w:tc>
          <w:tcPr>
            <w:textDirection w:val="lrTb"/>
            <w:vAlign w:val="center"/>
            <w:tcW w:type="dxa" w:w="1053"/>
            <w:tcBorders>
              <w:top w:space="0" w:color="000000" w:val="single" w:sz="4"/>
              <w:left w:val="nil"/>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94.48%</w:t>
            </w:r>
          </w:p>
        </w:tc>
        <w:tc>
          <w:tcPr>
            <w:textDirection w:val="lrTb"/>
            <w:vAlign w:val="center"/>
            <w:tcW w:type="dxa" w:w="1263"/>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0.0098</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3</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首台（套）技术装备奖补资金</w:t>
            </w:r>
          </w:p>
        </w:tc>
        <w:tc>
          <w:tcPr>
            <w:textDirection w:val="lrTb"/>
            <w:vAlign w:val="center"/>
            <w:tcW w:type="dxa" w:w="114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1935</w:t>
            </w:r>
          </w:p>
        </w:tc>
        <w:tc>
          <w:tcPr>
            <w:textDirection w:val="lrTb"/>
            <w:vAlign w:val="center"/>
            <w:tcW w:type="dxa" w:w="121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1860 </w:t>
            </w:r>
          </w:p>
        </w:tc>
        <w:tc>
          <w:tcPr>
            <w:textDirection w:val="lrTb"/>
            <w:vAlign w:val="center"/>
            <w:tcW w:type="dxa" w:w="1053"/>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96.12%</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0.0080</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4</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支持制造业与互联网融合发展应用试点示范项目奖补资金</w:t>
            </w:r>
          </w:p>
        </w:tc>
        <w:tc>
          <w:tcPr>
            <w:textDirection w:val="lrTb"/>
            <w:vAlign w:val="center"/>
            <w:tcW w:type="dxa" w:w="114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5365 </w:t>
            </w:r>
          </w:p>
        </w:tc>
        <w:tc>
          <w:tcPr>
            <w:textDirection w:val="lrTb"/>
            <w:vAlign w:val="center"/>
            <w:tcW w:type="dxa" w:w="121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5300 </w:t>
            </w:r>
          </w:p>
        </w:tc>
        <w:tc>
          <w:tcPr>
            <w:textDirection w:val="lrTb"/>
            <w:vAlign w:val="center"/>
            <w:tcW w:type="dxa" w:w="1053"/>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98.79%</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0.0068</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5</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两化融合(平台)奖补资金</w:t>
            </w:r>
          </w:p>
        </w:tc>
        <w:tc>
          <w:tcPr>
            <w:textDirection w:val="lrTb"/>
            <w:vAlign w:val="center"/>
            <w:tcW w:type="dxa" w:w="114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694 </w:t>
            </w:r>
          </w:p>
        </w:tc>
        <w:tc>
          <w:tcPr>
            <w:textDirection w:val="lrTb"/>
            <w:vAlign w:val="center"/>
            <w:tcW w:type="dxa" w:w="121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347 </w:t>
            </w:r>
          </w:p>
        </w:tc>
        <w:tc>
          <w:tcPr>
            <w:textDirection w:val="lrTb"/>
            <w:vAlign w:val="center"/>
            <w:tcW w:type="dxa" w:w="1053"/>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50.00%</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0.0146</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6</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仿制药一致性评价奖励资金</w:t>
            </w:r>
          </w:p>
        </w:tc>
        <w:tc>
          <w:tcPr>
            <w:textDirection w:val="lrTb"/>
            <w:vAlign w:val="center"/>
            <w:tcW w:type="dxa" w:w="114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150 </w:t>
            </w:r>
          </w:p>
        </w:tc>
        <w:tc>
          <w:tcPr>
            <w:textDirection w:val="lrTb"/>
            <w:vAlign w:val="center"/>
            <w:tcW w:type="dxa" w:w="121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50</w:t>
            </w:r>
          </w:p>
        </w:tc>
        <w:tc>
          <w:tcPr>
            <w:textDirection w:val="lrTb"/>
            <w:vAlign w:val="center"/>
            <w:tcW w:type="dxa" w:w="1053"/>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33.33%</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0.0032</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7</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工业品牌宣传推广资金</w:t>
            </w:r>
          </w:p>
        </w:tc>
        <w:tc>
          <w:tcPr>
            <w:textDirection w:val="lrTb"/>
            <w:vAlign w:val="center"/>
            <w:tcW w:type="dxa" w:w="114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2100</w:t>
            </w:r>
          </w:p>
        </w:tc>
        <w:tc>
          <w:tcPr>
            <w:textDirection w:val="lrTb"/>
            <w:vAlign w:val="center"/>
            <w:tcW w:type="dxa" w:w="121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1931.43 </w:t>
            </w:r>
          </w:p>
        </w:tc>
        <w:tc>
          <w:tcPr>
            <w:textDirection w:val="lrTb"/>
            <w:vAlign w:val="center"/>
            <w:tcW w:type="dxa" w:w="1053"/>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91.97%</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0.0178</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8</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品牌奖励资金</w:t>
            </w:r>
          </w:p>
        </w:tc>
        <w:tc>
          <w:tcPr>
            <w:textDirection w:val="lrTb"/>
            <w:vAlign w:val="center"/>
            <w:tcW w:type="dxa" w:w="114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2680 </w:t>
            </w:r>
          </w:p>
        </w:tc>
        <w:tc>
          <w:tcPr>
            <w:textDirection w:val="lrTb"/>
            <w:vAlign w:val="center"/>
            <w:tcW w:type="dxa" w:w="121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2620</w:t>
            </w:r>
          </w:p>
        </w:tc>
        <w:tc>
          <w:tcPr>
            <w:textDirection w:val="lrTb"/>
            <w:vAlign w:val="center"/>
            <w:tcW w:type="dxa" w:w="1053"/>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97.76%</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0.0062</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9</w:t>
            </w:r>
          </w:p>
        </w:tc>
        <w:tc>
          <w:tcPr>
            <w:textDirection w:val="lrTb"/>
            <w:vAlign w:val="center"/>
            <w:tcW w:type="dxa" w:w="3146"/>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老城区企业搬迁改造资金</w:t>
            </w:r>
          </w:p>
        </w:tc>
        <w:tc>
          <w:tcPr>
            <w:textDirection w:val="lrTb"/>
            <w:vAlign w:val="center"/>
            <w:tcW w:type="dxa" w:w="114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18180 </w:t>
            </w:r>
          </w:p>
        </w:tc>
        <w:tc>
          <w:tcPr>
            <w:textDirection w:val="lrTb"/>
            <w:vAlign w:val="center"/>
            <w:tcW w:type="dxa" w:w="121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9185.76 </w:t>
            </w:r>
          </w:p>
        </w:tc>
        <w:tc>
          <w:tcPr>
            <w:textDirection w:val="lrTb"/>
            <w:vAlign w:val="center"/>
            <w:tcW w:type="dxa" w:w="1053"/>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50.53%</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0.3844</w:t>
            </w:r>
          </w:p>
        </w:tc>
      </w:tr>
      <w:tr>
        <w:trPr>
          <w:trHeight w:val="624" w:hRule="atLeast"/>
        </w:trPr>
        <w:tc>
          <w:tcPr>
            <w:textDirection w:val="lrTb"/>
            <w:vAlign w:val="center"/>
            <w:tcW w:type="dxa" w:w="7395"/>
            <w:gridSpan w:val="5"/>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宋体" w:cs="宋体" w:eastAsia="宋体" w:hAnsi="宋体"/>
              </w:rPr>
              <w:widowControl/>
              <w:snapToGrid w:val="0"/>
              <w:jc w:val="center"/>
              <w:textAlignment w:val="center"/>
            </w:pPr>
            <w:r w:rsidR="00d03683" w:rsidRPr="00b84323">
              <w:rPr>
                <w:rStyle w:val="NormalCharacter"/>
                <w:b/>
                <w:bCs/>
                <w:szCs w:val="24"/>
                <w:sz w:val="24"/>
                <w:kern w:val="2"/>
                <w:lang w:val="en-US" w:eastAsia="zh-CN" w:bidi="ar-SA"/>
                <w:rFonts w:ascii="宋体" w:cs="宋体" w:eastAsia="宋体" w:hAnsi="宋体"/>
              </w:rPr>
              <w:t xml:space="preserve">合计</w:t>
            </w:r>
          </w:p>
        </w:tc>
        <w:tc>
          <w:tcPr>
            <w:textDirection w:val="lrTb"/>
            <w:vAlign w:val="center"/>
            <w:tcW w:type="dxa" w:w="1263"/>
            <w:tcBorders>
              <w:top w:space="0" w:color="000000" w:val="single" w:sz="4"/>
              <w:left w:val="nil"/>
              <w:bottom w:space="0" w:color="000000" w:val="single" w:sz="4"/>
              <w:right w:space="0" w:color="000000" w:val="single" w:sz="4"/>
            </w:tcBorders>
          </w:tcPr>
          <w:p>
            <w:pPr>
              <w:pStyle w:val="Normal"/>
              <w:rPr>
                <w:rStyle w:val="NormalCharacter"/>
                <w:b/>
                <w:bCs/>
                <w:szCs w:val="24"/>
                <w:sz w:val="24"/>
                <w:kern w:val="0"/>
                <w:lang w:val="en-US" w:eastAsia="zh-CN"/>
                <w:rFonts w:ascii="宋体" w:cs="宋体" w:eastAsia="宋体" w:hAnsi="宋体"/>
              </w:rPr>
              <w:widowControl/>
              <w:snapToGrid w:val="0"/>
              <w:jc w:val="center"/>
              <w:textAlignment w:val="center"/>
            </w:pPr>
            <w:r w:rsidR="00d03683" w:rsidRPr="00b84323">
              <w:rPr>
                <w:rStyle w:val="NormalCharacter"/>
                <w:b/>
                <w:bCs/>
                <w:szCs w:val="24"/>
                <w:sz w:val="24"/>
                <w:kern w:val="0"/>
                <w:lang w:val="en-US" w:eastAsia="zh-CN"/>
                <w:rFonts w:ascii="宋体" w:cs="宋体" w:eastAsia="宋体" w:hAnsi="宋体"/>
              </w:rPr>
              <w:t xml:space="preserve">0.53</w:t>
            </w:r>
          </w:p>
        </w:tc>
      </w:tr>
    </w:tbl>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(2）“制度执行有效性”扣减0.04分。原因为：工联院山东分中心建设项目因疫情原因，于2020年底前注册，项目实施的人员条件、场地设备、信息支撑等未落实到位，根据评分标准，按资金权重扣减0.04分。</w:t>
      </w:r>
    </w:p>
    <w:p>
      <w:pPr>
        <w:pStyle w:val="Normal"/>
        <w:rPr>
          <w:rStyle w:val="NormalCharacter"/>
          <w:szCs w:val="32"/>
          <w:sz w:val="32"/>
          <w:kern w:val="0"/>
          <w:lang w:val="en-US" w:eastAsia="zh-CN" w:bidi="ar-SA"/>
          <w:rFonts w:ascii="楷体_GB2312" w:eastAsia="楷体_GB2312"/>
        </w:rPr>
        <w:framePr w:outlineLvl="1"/>
        <w:ind w:firstLine="640" w:firstLineChars="200"/>
        <w:spacing w:line="600" w:lineRule="exact"/>
        <w:jc w:val="both"/>
        <w:textAlignment w:val="baseline"/>
      </w:pPr>
      <w:r w:rsidR="00d03683" w:rsidRPr="00c05507">
        <w:rPr>
          <w:rStyle w:val="NormalCharacter"/>
          <w:szCs w:val="32"/>
          <w:sz w:val="32"/>
          <w:kern w:val="0"/>
          <w:lang w:val="en-US" w:eastAsia="zh-CN" w:bidi="ar-SA"/>
          <w:rFonts w:ascii="楷体_GB2312" w:eastAsia="楷体_GB2312"/>
        </w:rPr>
        <w:t xml:space="preserve">（三）项目产出情况</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指标分值25分，得分22.4分，扣减2.6分。</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（1）“实际完成率”扣减1.15分。影响评价得分的项目及扣分明细详见下表5。</w:t>
      </w:r>
    </w:p>
    <w:p>
      <w:pPr>
        <w:pStyle w:val="Normal"/>
        <w:rPr>
          <w:rStyle w:val="NormalCharacter"/>
          <w:szCs w:val="30"/>
          <w:sz w:val="30"/>
          <w:kern w:val="2"/>
          <w:lang w:val="en-US" w:eastAsia="zh-CN" w:bidi="ar-SA"/>
          <w:rFonts w:ascii="仿宋_GB2312" w:eastAsia="仿宋_GB2312" w:hAnsi="Calibri"/>
        </w:rPr>
        <w:snapToGrid w:val="0"/>
        <w:spacing w:line="600" w:lineRule="exact"/>
        <w:jc w:val="center"/>
        <w:textAlignment w:val="baseline"/>
      </w:pPr>
      <w:r w:rsidR="00d03683" w:rsidRPr="00b84323">
        <w:rPr>
          <w:rStyle w:val="NormalCharacter"/>
          <w:bCs/>
          <w:szCs w:val="30"/>
          <w:sz w:val="30"/>
          <w:kern w:val="2"/>
          <w:lang w:val="en-US" w:eastAsia="zh-CN"/>
          <w:rFonts w:ascii="黑体" w:cs="黑体" w:eastAsia="黑体" w:hAnsi="宋体"/>
        </w:rPr>
        <w:t xml:space="preserve">表5 实际完成率扣分明细表</w:t>
      </w:r>
    </w:p>
    <w:tbl>
      <w:tblPr>
        <w:tblW w:type="dxa" w:w="8658"/>
        <w:tblLook w:val="ffff"/>
        <w:tblBorders>
          <w:top w:val="nil"/>
          <w:left w:val="nil"/>
          <w:bottom w:val="nil"/>
          <w:right w:val="nil"/>
          <w:insideH w:val="nil"/>
          <w:insideV w:val="nil"/>
        </w:tblBorders>
        <w:tblLayout w:type="fixed"/>
        <w:tblCellMar>
          <w:left w:w="0" w:type="dxa"/>
          <w:right w:w="0" w:type="dxa"/>
        </w:tblCellMar>
      </w:tblPr>
      <w:tblGrid>
        <w:gridCol w:w="830"/>
        <w:gridCol w:w="2826"/>
        <w:gridCol w:w="1468"/>
        <w:gridCol w:w="1095"/>
        <w:gridCol w:w="1419"/>
        <w:gridCol w:w="1020"/>
      </w:tblGrid>
      <w:tr>
        <w:trPr>
          <w:tblHeade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序号</w:t>
            </w:r>
          </w:p>
        </w:tc>
        <w:tc>
          <w:tcPr>
            <w:textDirection w:val="lrTb"/>
            <w:vAlign w:val="center"/>
            <w:tcW w:type="dxa" w:w="2826"/>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项目名称</w:t>
            </w:r>
          </w:p>
        </w:tc>
        <w:tc>
          <w:tcPr>
            <w:textDirection w:val="lrTb"/>
            <w:vAlign w:val="center"/>
            <w:tcW w:type="dxa" w:w="1468"/>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绩效目标</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实际完成</w:t>
            </w:r>
          </w:p>
        </w:tc>
        <w:tc>
          <w:tcPr>
            <w:textDirection w:val="lrTb"/>
            <w:vAlign w:val="center"/>
            <w:tcW w:type="dxa" w:w="1419"/>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完成率</w:t>
            </w:r>
          </w:p>
        </w:tc>
        <w:tc>
          <w:tcPr>
            <w:textDirection w:val="lrTb"/>
            <w:vAlign w:val="center"/>
            <w:tcW w:type="dxa" w:w="1020"/>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按资金权重扣分</w:t>
            </w:r>
          </w:p>
        </w:tc>
      </w:tr>
      <w:tr>
        <w:trPr>
          <w:trHeight w:val="624" w:hRule="atLeast"/>
        </w:trPr>
        <w:tc>
          <w:tcPr>
            <w:textDirection w:val="lrTb"/>
            <w:vAlign w:val="center"/>
            <w:tcW w:type="dxa" w:w="830"/>
            <w:tcBorders>
              <w:top w:space="0" w:color="000000" w:val="single" w:sz="4"/>
              <w:left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1</w:t>
            </w:r>
          </w:p>
        </w:tc>
        <w:tc>
          <w:tcPr>
            <w:textDirection w:val="lrTb"/>
            <w:vAlign w:val="center"/>
            <w:tcW w:type="dxa" w:w="2826"/>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技术改造综合奖补资金</w:t>
            </w:r>
          </w:p>
        </w:tc>
        <w:tc>
          <w:tcPr>
            <w:textDirection w:val="lrTb"/>
            <w:vAlign w:val="center"/>
            <w:tcW w:type="dxa" w:w="1468"/>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扶持企业数量162家</w:t>
            </w:r>
          </w:p>
        </w:tc>
        <w:tc>
          <w:tcPr>
            <w:textDirection w:val="lrTb"/>
            <w:vAlign w:val="center"/>
            <w:tcW w:type="dxa" w:w="1095"/>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161家</w:t>
            </w:r>
          </w:p>
        </w:tc>
        <w:tc>
          <w:tcPr>
            <w:textDirection w:val="lrTb"/>
            <w:vAlign w:val="center"/>
            <w:tcW w:type="dxa" w:w="1419"/>
            <w:tcBorders>
              <w:top w:space="0" w:color="000000" w:val="single" w:sz="4"/>
              <w:left w:val="nil"/>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99.38%</w:t>
            </w:r>
          </w:p>
        </w:tc>
        <w:tc>
          <w:tcPr>
            <w:textDirection w:val="lrTb"/>
            <w:vAlign w:val="center"/>
            <w:tcW w:type="dxa" w:w="1020"/>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0.0639</w:t>
            </w:r>
          </w:p>
        </w:tc>
      </w:tr>
      <w:tr>
        <w:trPr>
          <w:trHeight w:val="624" w:hRule="atLeast"/>
        </w:trPr>
        <w:tc>
          <w:tcPr>
            <w:textDirection w:val="lrTb"/>
            <w:vAlign w:val="center"/>
            <w:tcW w:type="dxa" w:w="830"/>
            <w:tcBorders>
              <w:top w:space="0" w:color="000000" w:val="single" w:sz="4"/>
              <w:left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2</w:t>
            </w:r>
          </w:p>
        </w:tc>
        <w:tc>
          <w:tcPr>
            <w:textDirection w:val="lrTb"/>
            <w:vAlign w:val="center"/>
            <w:tcW w:type="dxa" w:w="2826"/>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支持制造业与互联网融合发展应用试点示范项目奖补资金</w:t>
            </w:r>
          </w:p>
        </w:tc>
        <w:tc>
          <w:tcPr>
            <w:textDirection w:val="lrTb"/>
            <w:vAlign w:val="center"/>
            <w:tcW w:type="dxa" w:w="1468"/>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奖励企业数量100家</w:t>
            </w:r>
          </w:p>
        </w:tc>
        <w:tc>
          <w:tcPr>
            <w:textDirection w:val="lrTb"/>
            <w:vAlign w:val="center"/>
            <w:tcW w:type="dxa" w:w="1095"/>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99家</w:t>
            </w:r>
          </w:p>
        </w:tc>
        <w:tc>
          <w:tcPr>
            <w:textDirection w:val="lrTb"/>
            <w:vAlign w:val="center"/>
            <w:tcW w:type="dxa" w:w="1419"/>
            <w:tcBorders>
              <w:top w:space="0" w:color="000000" w:val="single" w:sz="4"/>
              <w:left w:val="nil"/>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99%</w:t>
            </w:r>
          </w:p>
        </w:tc>
        <w:tc>
          <w:tcPr>
            <w:textDirection w:val="lrTb"/>
            <w:vAlign w:val="center"/>
            <w:tcW w:type="dxa" w:w="1020"/>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0.0142</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3</w:t>
            </w:r>
          </w:p>
        </w:tc>
        <w:tc>
          <w:tcPr>
            <w:textDirection w:val="lrTb"/>
            <w:vAlign w:val="center"/>
            <w:tcW w:type="dxa" w:w="2826"/>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两化融合(平台)奖补资金</w:t>
            </w:r>
          </w:p>
        </w:tc>
        <w:tc>
          <w:tcPr>
            <w:textDirection w:val="lrTb"/>
            <w:vAlign w:val="center"/>
            <w:tcW w:type="dxa" w:w="146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奖励平台数量2个</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1个</w:t>
            </w:r>
          </w:p>
        </w:tc>
        <w:tc>
          <w:tcPr>
            <w:textDirection w:val="lrTb"/>
            <w:vAlign w:val="center"/>
            <w:tcW w:type="dxa" w:w="1419"/>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50%（2条数量指标该项未完成）</w:t>
            </w:r>
          </w:p>
        </w:tc>
        <w:tc>
          <w:tcPr>
            <w:textDirection w:val="lrTb"/>
            <w:vAlign w:val="center"/>
            <w:tcW w:type="dxa" w:w="102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0.0183</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4</w:t>
            </w:r>
          </w:p>
        </w:tc>
        <w:tc>
          <w:tcPr>
            <w:textDirection w:val="lrTb"/>
            <w:vAlign w:val="center"/>
            <w:tcW w:type="dxa" w:w="2826"/>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品牌奖励资金</w:t>
            </w:r>
          </w:p>
        </w:tc>
        <w:tc>
          <w:tcPr>
            <w:textDirection w:val="lrTb"/>
            <w:vAlign w:val="center"/>
            <w:tcW w:type="dxa" w:w="146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中山东名牌产品目标值51个</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实际完成48个</w:t>
            </w:r>
          </w:p>
        </w:tc>
        <w:tc>
          <w:tcPr>
            <w:textDirection w:val="lrTb"/>
            <w:vAlign w:val="center"/>
            <w:tcW w:type="dxa" w:w="1419"/>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94.12%（4条数量指标该项未完成）</w:t>
            </w:r>
          </w:p>
        </w:tc>
        <w:tc>
          <w:tcPr>
            <w:textDirection w:val="lrTb"/>
            <w:vAlign w:val="center"/>
            <w:tcW w:type="dxa" w:w="102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0.0354</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5</w:t>
            </w:r>
          </w:p>
        </w:tc>
        <w:tc>
          <w:tcPr>
            <w:textDirection w:val="lrTb"/>
            <w:vAlign w:val="center"/>
            <w:tcW w:type="dxa" w:w="2826"/>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老城区企业搬迁改造资金</w:t>
            </w:r>
          </w:p>
        </w:tc>
        <w:tc>
          <w:tcPr>
            <w:textDirection w:val="lrTb"/>
            <w:vAlign w:val="center"/>
            <w:tcW w:type="dxa" w:w="146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奖励资金企业数量≤7家</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2家</w:t>
            </w:r>
          </w:p>
        </w:tc>
        <w:tc>
          <w:tcPr>
            <w:textDirection w:val="lrTb"/>
            <w:vAlign w:val="center"/>
            <w:tcW w:type="dxa" w:w="1419"/>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28.57%</w:t>
            </w:r>
          </w:p>
        </w:tc>
        <w:tc>
          <w:tcPr>
            <w:textDirection w:val="lrTb"/>
            <w:vAlign w:val="center"/>
            <w:tcW w:type="dxa" w:w="102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0.9610</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6</w:t>
            </w:r>
          </w:p>
        </w:tc>
        <w:tc>
          <w:tcPr>
            <w:textDirection w:val="lrTb"/>
            <w:vAlign w:val="center"/>
            <w:tcW w:type="dxa" w:w="2826"/>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工联院山东分中心建设运营维护资金</w:t>
            </w:r>
          </w:p>
        </w:tc>
        <w:tc>
          <w:tcPr>
            <w:textDirection w:val="lrTb"/>
            <w:vAlign w:val="center"/>
            <w:tcW w:type="dxa" w:w="1468"/>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分中心软硬件部署完成率100%</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80%</w:t>
            </w:r>
          </w:p>
        </w:tc>
        <w:tc>
          <w:tcPr>
            <w:textDirection w:val="lrTb"/>
            <w:vAlign w:val="center"/>
            <w:tcW w:type="dxa" w:w="1419"/>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80%（3条数量指标该项未完成）</w:t>
            </w:r>
          </w:p>
        </w:tc>
        <w:tc>
          <w:tcPr>
            <w:textDirection w:val="lrTb"/>
            <w:vAlign w:val="center"/>
            <w:tcW w:type="dxa" w:w="102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0.0529</w:t>
            </w:r>
          </w:p>
        </w:tc>
      </w:tr>
      <w:tr>
        <w:trPr>
          <w:trHeight w:val="624" w:hRule="atLeast"/>
        </w:trPr>
        <w:tc>
          <w:tcPr>
            <w:textDirection w:val="lrTb"/>
            <w:vAlign w:val="center"/>
            <w:tcW w:type="dxa" w:w="7638"/>
            <w:gridSpan w:val="5"/>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宋体" w:cs="宋体" w:eastAsia="宋体" w:hAnsi="宋体"/>
              </w:rPr>
              <w:widowControl/>
              <w:snapToGrid w:val="0"/>
              <w:jc w:val="center"/>
              <w:textAlignment w:val="center"/>
            </w:pPr>
            <w:r w:rsidR="00d03683" w:rsidRPr="00b84323">
              <w:rPr>
                <w:rStyle w:val="NormalCharacter"/>
                <w:b/>
                <w:bCs/>
                <w:szCs w:val="24"/>
                <w:sz w:val="24"/>
                <w:kern w:val="2"/>
                <w:lang w:val="en-US" w:eastAsia="zh-CN" w:bidi="ar-SA"/>
                <w:rFonts w:ascii="宋体" w:cs="宋体" w:eastAsia="宋体" w:hAnsi="宋体"/>
              </w:rPr>
              <w:t xml:space="preserve">合计</w:t>
            </w:r>
          </w:p>
        </w:tc>
        <w:tc>
          <w:tcPr>
            <w:textDirection w:val="lrTb"/>
            <w:vAlign w:val="center"/>
            <w:tcW w:type="dxa" w:w="1020"/>
            <w:tcBorders>
              <w:top w:space="0" w:color="000000" w:val="single" w:sz="4"/>
              <w:left w:val="nil"/>
              <w:bottom w:space="0" w:color="000000" w:val="single" w:sz="4"/>
              <w:right w:space="0" w:color="000000" w:val="single" w:sz="4"/>
            </w:tcBorders>
          </w:tcPr>
          <w:p>
            <w:pPr>
              <w:pStyle w:val="Normal"/>
              <w:rPr>
                <w:rStyle w:val="NormalCharacter"/>
                <w:b/>
                <w:bCs/>
                <w:szCs w:val="24"/>
                <w:sz w:val="24"/>
                <w:kern w:val="0"/>
                <w:lang w:val="en-US" w:eastAsia="zh-CN"/>
                <w:rFonts w:ascii="宋体" w:cs="宋体" w:eastAsia="宋体" w:hAnsi="宋体"/>
              </w:rPr>
              <w:widowControl/>
              <w:snapToGrid w:val="0"/>
              <w:jc w:val="center"/>
              <w:textAlignment w:val="center"/>
            </w:pPr>
            <w:r w:rsidR="00d03683" w:rsidRPr="00b84323">
              <w:rPr>
                <w:rStyle w:val="NormalCharacter"/>
                <w:b/>
                <w:bCs/>
                <w:szCs w:val="24"/>
                <w:sz w:val="24"/>
                <w:kern w:val="0"/>
                <w:lang w:val="en-US" w:eastAsia="zh-CN"/>
                <w:rFonts w:ascii="宋体" w:cs="宋体" w:eastAsia="宋体" w:hAnsi="宋体"/>
              </w:rPr>
              <w:t xml:space="preserve">1.15</w:t>
            </w:r>
          </w:p>
        </w:tc>
      </w:tr>
    </w:tbl>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（2）“数量变动率”扣减0.28分。响评价得分的项目及扣分明细详见下表6。</w:t>
      </w:r>
    </w:p>
    <w:p>
      <w:pPr>
        <w:pStyle w:val="Normal"/>
        <w:rPr>
          <w:rStyle w:val="NormalCharacter"/>
          <w:szCs w:val="30"/>
          <w:sz w:val="30"/>
          <w:kern w:val="2"/>
          <w:lang w:val="en-US" w:eastAsia="zh-CN" w:bidi="ar-SA"/>
          <w:rFonts w:ascii="仿宋_GB2312" w:eastAsia="仿宋_GB2312" w:hAnsi="Calibri"/>
        </w:rPr>
        <w:snapToGrid w:val="0"/>
        <w:spacing w:line="600" w:lineRule="exact"/>
        <w:jc w:val="center"/>
        <w:textAlignment w:val="baseline"/>
      </w:pPr>
      <w:r w:rsidR="00d03683" w:rsidRPr="00b84323">
        <w:rPr>
          <w:rStyle w:val="NormalCharacter"/>
          <w:bCs/>
          <w:szCs w:val="30"/>
          <w:sz w:val="30"/>
          <w:kern w:val="2"/>
          <w:lang w:val="en-US" w:eastAsia="zh-CN"/>
          <w:rFonts w:ascii="黑体" w:cs="黑体" w:eastAsia="黑体" w:hAnsi="宋体"/>
        </w:rPr>
        <w:t xml:space="preserve">表6 数量变动率扣分明细表</w:t>
      </w:r>
    </w:p>
    <w:tbl>
      <w:tblPr>
        <w:tblW w:type="dxa" w:w="8533"/>
        <w:jc w:val="center"/>
        <w:tblLook w:val="ffff"/>
        <w:tblBorders>
          <w:top w:val="nil"/>
          <w:left w:val="nil"/>
          <w:bottom w:val="nil"/>
          <w:right w:val="nil"/>
          <w:insideH w:val="nil"/>
          <w:insideV w:val="nil"/>
        </w:tblBorders>
        <w:tblLayout w:type="fixed"/>
        <w:tblCellMar>
          <w:left w:w="0" w:type="dxa"/>
          <w:right w:w="0" w:type="dxa"/>
        </w:tblCellMar>
      </w:tblPr>
      <w:tblGrid>
        <w:gridCol w:w="826"/>
        <w:gridCol w:w="3203"/>
        <w:gridCol w:w="3212"/>
        <w:gridCol w:w="1292"/>
      </w:tblGrid>
      <w:tr>
        <w:trPr>
          <w:tblHeader/>
          <w:trHeight w:val="624" w:hRule="atLeast"/>
        </w:trPr>
        <w:tc>
          <w:tcPr>
            <w:textDirection w:val="lrTb"/>
            <w:vAlign w:val="center"/>
            <w:tcW w:type="dxa" w:w="826"/>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序号</w:t>
            </w:r>
          </w:p>
        </w:tc>
        <w:tc>
          <w:tcPr>
            <w:textDirection w:val="lrTb"/>
            <w:vAlign w:val="center"/>
            <w:tcW w:type="dxa" w:w="3203"/>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项目名称</w:t>
            </w:r>
          </w:p>
        </w:tc>
        <w:tc>
          <w:tcPr>
            <w:textDirection w:val="lrTb"/>
            <w:vAlign w:val="center"/>
            <w:tcW w:type="dxa" w:w="3212"/>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数量变动率</w:t>
            </w:r>
          </w:p>
        </w:tc>
        <w:tc>
          <w:tcPr>
            <w:textDirection w:val="lrTb"/>
            <w:vAlign w:val="center"/>
            <w:tcW w:type="dxa" w:w="1292"/>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按资金权重扣分</w:t>
            </w:r>
          </w:p>
        </w:tc>
      </w:tr>
      <w:tr>
        <w:trPr>
          <w:trHeight w:val="624" w:hRule="atLeast"/>
        </w:trPr>
        <w:tc>
          <w:tcPr>
            <w:textDirection w:val="lrTb"/>
            <w:vAlign w:val="center"/>
            <w:tcW w:type="dxa" w:w="826"/>
            <w:tcBorders>
              <w:top w:space="0" w:color="000000" w:val="single" w:sz="4"/>
              <w:left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1</w:t>
            </w:r>
          </w:p>
        </w:tc>
        <w:tc>
          <w:tcPr>
            <w:textDirection w:val="lrTb"/>
            <w:vAlign w:val="center"/>
            <w:tcW w:type="dxa" w:w="320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“机器换人”奖补资金</w:t>
            </w:r>
          </w:p>
        </w:tc>
        <w:tc>
          <w:tcPr>
            <w:textDirection w:val="lrTb"/>
            <w:vAlign w:val="center"/>
            <w:tcW w:type="dxa" w:w="3212"/>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（13-54）/54*100%=-75%</w:t>
            </w:r>
          </w:p>
        </w:tc>
        <w:tc>
          <w:tcPr>
            <w:textDirection w:val="lrTb"/>
            <w:vAlign w:val="center"/>
            <w:tcW w:type="dxa" w:w="1292"/>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0.0890</w:t>
            </w:r>
          </w:p>
        </w:tc>
      </w:tr>
      <w:tr>
        <w:trPr>
          <w:trHeight w:val="624" w:hRule="atLeast"/>
        </w:trPr>
        <w:tc>
          <w:tcPr>
            <w:textDirection w:val="lrTb"/>
            <w:vAlign w:val="center"/>
            <w:tcW w:type="dxa" w:w="826"/>
            <w:tcBorders>
              <w:top w:space="0" w:color="000000" w:val="single" w:sz="4"/>
              <w:left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2</w:t>
            </w:r>
          </w:p>
        </w:tc>
        <w:tc>
          <w:tcPr>
            <w:textDirection w:val="lrTb"/>
            <w:vAlign w:val="center"/>
            <w:tcW w:type="dxa" w:w="320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规模以上工业企业奖励资金</w:t>
            </w:r>
          </w:p>
        </w:tc>
        <w:tc>
          <w:tcPr>
            <w:textDirection w:val="lrTb"/>
            <w:vAlign w:val="center"/>
            <w:tcW w:type="dxa" w:w="3212"/>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（215-219/219）</w:t>
            </w:r>
            <w:r w:rsidR="00d03683" w:rsidRPr="00b84323">
              <w:rPr>
                <w:rStyle w:val="NormalCharacter"/>
                <w:szCs w:val="24"/>
                <w:sz w:val="24"/>
                <w:kern w:val="0"/>
                <w:lang w:val="en-US" w:eastAsia="zh-CN"/>
                <w:rFonts w:ascii="宋体" w:eastAsia="宋体" w:hAnsi="宋体"/>
              </w:rPr>
              <w:t xml:space="preserve">*</w:t>
            </w:r>
            <w:r w:rsidR="00d03683" w:rsidRPr="00b84323">
              <w:rPr>
                <w:rStyle w:val="NormalCharacter"/>
                <w:szCs w:val="24"/>
                <w:sz w:val="24"/>
                <w:kern w:val="0"/>
                <w:lang w:val="en-US" w:eastAsia="zh-CN"/>
                <w:rFonts w:ascii="宋体" w:eastAsia="宋体" w:hAnsi="宋体"/>
              </w:rPr>
              <w:t xml:space="preserve">100%=-1.8%</w:t>
            </w:r>
          </w:p>
        </w:tc>
        <w:tc>
          <w:tcPr>
            <w:textDirection w:val="lrTb"/>
            <w:vAlign w:val="center"/>
            <w:tcW w:type="dxa" w:w="1292"/>
            <w:tcBorders>
              <w:top w:space="0" w:color="000000" w:val="single" w:sz="4"/>
              <w:left w:val="nil"/>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0.1725</w:t>
            </w:r>
          </w:p>
        </w:tc>
      </w:tr>
      <w:tr>
        <w:trPr>
          <w:trHeight w:val="624" w:hRule="atLeast"/>
        </w:trPr>
        <w:tc>
          <w:tcPr>
            <w:textDirection w:val="lrTb"/>
            <w:vAlign w:val="center"/>
            <w:tcW w:type="dxa" w:w="82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3</w:t>
            </w:r>
          </w:p>
        </w:tc>
        <w:tc>
          <w:tcPr>
            <w:textDirection w:val="lrTb"/>
            <w:vAlign w:val="center"/>
            <w:tcW w:type="dxa" w:w="3203"/>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智能制造试点示范奖励资金</w:t>
            </w:r>
          </w:p>
        </w:tc>
        <w:tc>
          <w:tcPr>
            <w:textDirection w:val="lrTb"/>
            <w:vAlign w:val="center"/>
            <w:tcW w:type="dxa" w:w="321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（6-12）/12*100%=-50%</w:t>
            </w:r>
          </w:p>
        </w:tc>
        <w:tc>
          <w:tcPr>
            <w:textDirection w:val="lrTb"/>
            <w:vAlign w:val="center"/>
            <w:tcW w:type="dxa" w:w="1292"/>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0.0160</w:t>
            </w:r>
          </w:p>
        </w:tc>
      </w:tr>
      <w:tr>
        <w:trPr>
          <w:trHeight w:val="624" w:hRule="atLeast"/>
        </w:trPr>
        <w:tc>
          <w:tcPr>
            <w:textDirection w:val="lrTb"/>
            <w:vAlign w:val="center"/>
            <w:tcW w:type="dxa" w:w="7241"/>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宋体" w:cs="宋体" w:eastAsia="宋体" w:hAnsi="宋体"/>
              </w:rPr>
              <w:widowControl/>
              <w:snapToGrid w:val="0"/>
              <w:jc w:val="center"/>
              <w:textAlignment w:val="center"/>
            </w:pPr>
            <w:r w:rsidR="00d03683" w:rsidRPr="00b84323">
              <w:rPr>
                <w:rStyle w:val="NormalCharacter"/>
                <w:b/>
                <w:bCs/>
                <w:szCs w:val="24"/>
                <w:sz w:val="24"/>
                <w:kern w:val="2"/>
                <w:lang w:val="en-US" w:eastAsia="zh-CN" w:bidi="ar-SA"/>
                <w:rFonts w:ascii="宋体" w:cs="宋体" w:eastAsia="宋体" w:hAnsi="宋体"/>
              </w:rPr>
              <w:t xml:space="preserve">合计</w:t>
            </w:r>
          </w:p>
        </w:tc>
        <w:tc>
          <w:tcPr>
            <w:textDirection w:val="lrTb"/>
            <w:vAlign w:val="center"/>
            <w:tcW w:type="dxa" w:w="1292"/>
            <w:tcBorders>
              <w:top w:space="0" w:color="000000" w:val="single" w:sz="4"/>
              <w:left w:val="nil"/>
              <w:bottom w:space="0" w:color="000000" w:val="single" w:sz="4"/>
              <w:right w:space="0" w:color="000000" w:val="single" w:sz="4"/>
            </w:tcBorders>
          </w:tcPr>
          <w:p>
            <w:pPr>
              <w:pStyle w:val="Normal"/>
              <w:rPr>
                <w:rStyle w:val="NormalCharacter"/>
                <w:b/>
                <w:bCs/>
                <w:szCs w:val="24"/>
                <w:sz w:val="24"/>
                <w:kern w:val="0"/>
                <w:lang w:val="en-US" w:eastAsia="zh-CN"/>
                <w:rFonts w:ascii="宋体" w:cs="宋体" w:eastAsia="宋体" w:hAnsi="宋体"/>
              </w:rPr>
              <w:widowControl/>
              <w:snapToGrid w:val="0"/>
              <w:jc w:val="center"/>
              <w:textAlignment w:val="center"/>
            </w:pPr>
            <w:r w:rsidR="00d03683" w:rsidRPr="00b84323">
              <w:rPr>
                <w:rStyle w:val="NormalCharacter"/>
                <w:b/>
                <w:bCs/>
                <w:szCs w:val="24"/>
                <w:sz w:val="24"/>
                <w:kern w:val="0"/>
                <w:lang w:val="en-US" w:eastAsia="zh-CN"/>
                <w:rFonts w:ascii="宋体" w:cs="宋体" w:eastAsia="宋体" w:hAnsi="宋体"/>
              </w:rPr>
              <w:t xml:space="preserve">0.28</w:t>
            </w:r>
          </w:p>
        </w:tc>
      </w:tr>
    </w:tbl>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（3）“完成及时率”扣减0.16分。主要原因为：工联院山东分中心建设完成时间年度指标值11月，实际完成值12月，根据评分标准和资金权重，扣减0.16分。</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（4）“成本节约率”扣减1.01分。影响评价得分的项目及扣分明细详见下表7。</w:t>
      </w:r>
    </w:p>
    <w:p>
      <w:pPr>
        <w:pStyle w:val="Normal"/>
        <w:rPr>
          <w:rStyle w:val="NormalCharacter"/>
          <w:szCs w:val="30"/>
          <w:sz w:val="30"/>
          <w:kern w:val="2"/>
          <w:lang w:val="en-US" w:eastAsia="zh-CN" w:bidi="ar-SA"/>
          <w:rFonts w:ascii="仿宋_GB2312" w:eastAsia="仿宋_GB2312" w:hAnsi="Calibri"/>
        </w:rPr>
        <w:snapToGrid w:val="0"/>
        <w:spacing w:line="600" w:lineRule="exact"/>
        <w:jc w:val="center"/>
        <w:textAlignment w:val="baseline"/>
      </w:pPr>
      <w:r w:rsidR="00d03683" w:rsidRPr="00b84323">
        <w:rPr>
          <w:rStyle w:val="NormalCharacter"/>
          <w:bCs/>
          <w:szCs w:val="30"/>
          <w:sz w:val="30"/>
          <w:kern w:val="2"/>
          <w:lang w:val="en-US" w:eastAsia="zh-CN"/>
          <w:rFonts w:ascii="黑体" w:cs="黑体" w:eastAsia="黑体" w:hAnsi="宋体"/>
        </w:rPr>
        <w:t xml:space="preserve">表7 成本节约率扣分明细表</w:t>
      </w:r>
    </w:p>
    <w:tbl>
      <w:tblPr>
        <w:tblW w:type="dxa" w:w="8658"/>
        <w:tblLook w:val="ffff"/>
        <w:tblBorders>
          <w:top w:val="nil"/>
          <w:left w:val="nil"/>
          <w:bottom w:val="nil"/>
          <w:right w:val="nil"/>
          <w:insideH w:val="nil"/>
          <w:insideV w:val="nil"/>
        </w:tblBorders>
        <w:tblLayout w:type="fixed"/>
        <w:tblCellMar>
          <w:left w:w="0" w:type="dxa"/>
          <w:right w:w="0" w:type="dxa"/>
        </w:tblCellMar>
      </w:tblPr>
      <w:tblGrid>
        <w:gridCol w:w="830"/>
        <w:gridCol w:w="3024"/>
        <w:gridCol w:w="1270"/>
        <w:gridCol w:w="1095"/>
        <w:gridCol w:w="1269"/>
        <w:gridCol w:w="1170"/>
      </w:tblGrid>
      <w:tr>
        <w:trPr>
          <w:tblHeade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序号</w:t>
            </w:r>
          </w:p>
        </w:tc>
        <w:tc>
          <w:tcPr>
            <w:textDirection w:val="lrTb"/>
            <w:vAlign w:val="center"/>
            <w:tcW w:type="dxa" w:w="3024"/>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项目名称</w:t>
            </w:r>
          </w:p>
        </w:tc>
        <w:tc>
          <w:tcPr>
            <w:textDirection w:val="lrTb"/>
            <w:vAlign w:val="center"/>
            <w:tcW w:type="dxa" w:w="1270"/>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计划成本(万元)</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实际成本（万元）</w:t>
            </w:r>
          </w:p>
        </w:tc>
        <w:tc>
          <w:tcPr>
            <w:textDirection w:val="lrTb"/>
            <w:vAlign w:val="center"/>
            <w:tcW w:type="dxa" w:w="1269"/>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成本节约率</w:t>
            </w:r>
          </w:p>
        </w:tc>
        <w:tc>
          <w:tcPr>
            <w:textDirection w:val="lrTb"/>
            <w:vAlign w:val="center"/>
            <w:tcW w:type="dxa" w:w="1170"/>
            <w:tcBorders>
              <w:top w:space="0" w:color="000000" w:val="single" w:sz="4"/>
              <w:left w:val="nil"/>
              <w:bottom w:space="0" w:color="000000" w:val="single" w:sz="4"/>
              <w:right w:space="0" w:color="000000" w:val="single" w:sz="4"/>
            </w:tcBorders>
          </w:tcPr>
          <w:p>
            <w:pPr>
              <w:pStyle w:val="Normal"/>
              <w:rPr>
                <w:rStyle w:val="NormalCharacter"/>
                <w:bCs/>
                <w:szCs w:val="24"/>
                <w:sz w:val="24"/>
                <w:kern w:val="0"/>
                <w:lang w:val="en-US" w:eastAsia="zh-CN" w:bidi="ar-SA"/>
                <w:rFonts w:ascii="黑体" w:cs="黑体" w:eastAsia="黑体" w:hAnsi="黑体"/>
              </w:rPr>
              <w:widowControl/>
              <w:snapToGrid w:val="0"/>
              <w:jc w:val="center"/>
              <w:textAlignment w:val="baseline"/>
            </w:pPr>
            <w:r w:rsidR="00d03683" w:rsidRPr="00b84323">
              <w:rPr>
                <w:rStyle w:val="NormalCharacter"/>
                <w:bCs/>
                <w:szCs w:val="24"/>
                <w:sz w:val="24"/>
                <w:kern w:val="0"/>
                <w:lang w:val="en-US" w:eastAsia="zh-CN" w:bidi="ar-SA"/>
                <w:rFonts w:ascii="黑体" w:cs="黑体" w:eastAsia="黑体" w:hAnsi="黑体"/>
              </w:rPr>
              <w:t xml:space="preserve">按资金权重扣分</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1</w:t>
            </w:r>
          </w:p>
        </w:tc>
        <w:tc>
          <w:tcPr>
            <w:textDirection w:val="lrTb"/>
            <w:vAlign w:val="center"/>
            <w:tcW w:type="dxa" w:w="3024"/>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化工产业转型升级资金</w:t>
            </w:r>
          </w:p>
        </w:tc>
        <w:tc>
          <w:tcPr>
            <w:textDirection w:val="lrTb"/>
            <w:vAlign w:val="center"/>
            <w:tcW w:type="dxa" w:w="127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4560</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3850</w:t>
            </w:r>
          </w:p>
        </w:tc>
        <w:tc>
          <w:tcPr>
            <w:textDirection w:val="lrTb"/>
            <w:vAlign w:val="center"/>
            <w:tcW w:type="dxa" w:w="1269"/>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15.57%</w:t>
            </w:r>
          </w:p>
        </w:tc>
        <w:tc>
          <w:tcPr>
            <w:textDirection w:val="lrTb"/>
            <w:vAlign w:val="center"/>
            <w:tcW w:type="dxa" w:w="117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0.0067</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2</w:t>
            </w:r>
          </w:p>
        </w:tc>
        <w:tc>
          <w:tcPr>
            <w:textDirection w:val="lrTb"/>
            <w:vAlign w:val="center"/>
            <w:tcW w:type="dxa" w:w="3024"/>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两化融合(平台)奖补资金</w:t>
            </w:r>
          </w:p>
        </w:tc>
        <w:tc>
          <w:tcPr>
            <w:textDirection w:val="lrTb"/>
            <w:vAlign w:val="center"/>
            <w:tcW w:type="dxa" w:w="127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694</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347</w:t>
            </w:r>
          </w:p>
        </w:tc>
        <w:tc>
          <w:tcPr>
            <w:textDirection w:val="lrTb"/>
            <w:vAlign w:val="center"/>
            <w:tcW w:type="dxa" w:w="1269"/>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50%</w:t>
            </w:r>
          </w:p>
        </w:tc>
        <w:tc>
          <w:tcPr>
            <w:textDirection w:val="lrTb"/>
            <w:vAlign w:val="center"/>
            <w:tcW w:type="dxa" w:w="117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0.0365</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3</w:t>
            </w:r>
          </w:p>
        </w:tc>
        <w:tc>
          <w:tcPr>
            <w:textDirection w:val="lrTb"/>
            <w:vAlign w:val="center"/>
            <w:tcW w:type="dxa" w:w="3024"/>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仿制药一致性评价奖励资金</w:t>
            </w:r>
          </w:p>
        </w:tc>
        <w:tc>
          <w:tcPr>
            <w:textDirection w:val="lrTb"/>
            <w:vAlign w:val="center"/>
            <w:tcW w:type="dxa" w:w="127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150 </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50</w:t>
            </w:r>
          </w:p>
        </w:tc>
        <w:tc>
          <w:tcPr>
            <w:textDirection w:val="lrTb"/>
            <w:vAlign w:val="center"/>
            <w:tcW w:type="dxa" w:w="1269"/>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66.67%</w:t>
            </w:r>
          </w:p>
        </w:tc>
        <w:tc>
          <w:tcPr>
            <w:textDirection w:val="lrTb"/>
            <w:vAlign w:val="center"/>
            <w:tcW w:type="dxa" w:w="117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0.0080</w:t>
            </w:r>
          </w:p>
        </w:tc>
      </w:tr>
      <w:tr>
        <w:trPr>
          <w:trHeight w:val="624" w:hRule="atLeast"/>
        </w:trPr>
        <w:tc>
          <w:tcPr>
            <w:textDirection w:val="lrTb"/>
            <w:vAlign w:val="center"/>
            <w:tcW w:type="dxa" w:w="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4</w:t>
            </w:r>
          </w:p>
        </w:tc>
        <w:tc>
          <w:tcPr>
            <w:textDirection w:val="lrTb"/>
            <w:vAlign w:val="center"/>
            <w:tcW w:type="dxa" w:w="3024"/>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left"/>
              <w:textAlignment w:val="center"/>
            </w:pPr>
            <w:r w:rsidR="00d03683" w:rsidRPr="00b84323">
              <w:rPr>
                <w:rStyle w:val="NormalCharacter"/>
                <w:szCs w:val="24"/>
                <w:sz w:val="24"/>
                <w:kern w:val="0"/>
                <w:lang w:val="en-US" w:eastAsia="zh-CN"/>
                <w:rFonts w:ascii="宋体" w:eastAsia="宋体" w:hAnsi="宋体"/>
              </w:rPr>
              <w:t xml:space="preserve">老城区企业搬迁改造资金</w:t>
            </w:r>
          </w:p>
        </w:tc>
        <w:tc>
          <w:tcPr>
            <w:textDirection w:val="lrTb"/>
            <w:vAlign w:val="center"/>
            <w:tcW w:type="dxa" w:w="127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18180 </w:t>
            </w:r>
          </w:p>
        </w:tc>
        <w:tc>
          <w:tcPr>
            <w:textDirection w:val="lrTb"/>
            <w:vAlign w:val="center"/>
            <w:tcW w:type="dxa" w:w="1095"/>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9185.76 </w:t>
            </w:r>
          </w:p>
        </w:tc>
        <w:tc>
          <w:tcPr>
            <w:textDirection w:val="lrTb"/>
            <w:vAlign w:val="center"/>
            <w:tcW w:type="dxa" w:w="1269"/>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widowControl/>
              <w:snapToGrid w:val="0"/>
              <w:jc w:val="center"/>
              <w:textAlignment w:val="center"/>
            </w:pPr>
            <w:r w:rsidR="00d03683" w:rsidRPr="00b84323">
              <w:rPr>
                <w:rStyle w:val="NormalCharacter"/>
                <w:szCs w:val="24"/>
                <w:sz w:val="24"/>
                <w:kern w:val="2"/>
                <w:lang w:val="en-US" w:eastAsia="zh-CN" w:bidi="ar-SA"/>
                <w:rFonts w:ascii="宋体" w:eastAsia="宋体" w:hAnsi="宋体"/>
              </w:rPr>
              <w:t xml:space="preserve">49.47%</w:t>
            </w:r>
          </w:p>
        </w:tc>
        <w:tc>
          <w:tcPr>
            <w:textDirection w:val="lrTb"/>
            <w:vAlign w:val="center"/>
            <w:tcW w:type="dxa" w:w="1170"/>
            <w:tcBorders>
              <w:top w:space="0" w:color="000000" w:val="single" w:sz="4"/>
              <w:left w:val="nil"/>
              <w:bottom w:space="0" w:color="000000" w:val="single" w:sz="4"/>
              <w:right w:space="0" w:color="000000" w:val="single" w:sz="4"/>
            </w:tcBorders>
          </w:tcPr>
          <w:p>
            <w:pPr>
              <w:pStyle w:val="Normal"/>
              <w:rPr>
                <w:rStyle w:val="NormalCharacter"/>
                <w:szCs w:val="24"/>
                <w:sz w:val="24"/>
                <w:kern w:val="0"/>
                <w:lang w:val="en-US" w:eastAsia="zh-CN"/>
                <w:rFonts w:ascii="宋体" w:eastAsia="宋体" w:hAnsi="宋体"/>
              </w:rPr>
              <w:widowControl/>
              <w:snapToGrid w:val="0"/>
              <w:jc w:val="center"/>
              <w:textAlignment w:val="center"/>
            </w:pPr>
            <w:r w:rsidR="00d03683" w:rsidRPr="00b84323">
              <w:rPr>
                <w:rStyle w:val="NormalCharacter"/>
                <w:szCs w:val="24"/>
                <w:sz w:val="24"/>
                <w:kern w:val="0"/>
                <w:lang w:val="en-US" w:eastAsia="zh-CN"/>
                <w:rFonts w:ascii="宋体" w:eastAsia="宋体" w:hAnsi="宋体"/>
              </w:rPr>
              <w:t xml:space="preserve">0.9610</w:t>
            </w:r>
          </w:p>
        </w:tc>
      </w:tr>
      <w:tr>
        <w:trPr>
          <w:trHeight w:val="624" w:hRule="atLeast"/>
        </w:trPr>
        <w:tc>
          <w:tcPr>
            <w:textDirection w:val="lrTb"/>
            <w:vAlign w:val="center"/>
            <w:tcW w:type="dxa" w:w="7488"/>
            <w:gridSpan w:val="5"/>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宋体" w:cs="宋体" w:eastAsia="宋体" w:hAnsi="宋体"/>
              </w:rPr>
              <w:widowControl/>
              <w:snapToGrid w:val="0"/>
              <w:jc w:val="center"/>
              <w:textAlignment w:val="center"/>
            </w:pPr>
            <w:r w:rsidR="00d03683" w:rsidRPr="00b84323">
              <w:rPr>
                <w:rStyle w:val="NormalCharacter"/>
                <w:b/>
                <w:bCs/>
                <w:szCs w:val="24"/>
                <w:sz w:val="24"/>
                <w:kern w:val="2"/>
                <w:lang w:val="en-US" w:eastAsia="zh-CN" w:bidi="ar-SA"/>
                <w:rFonts w:ascii="宋体" w:cs="宋体" w:eastAsia="宋体" w:hAnsi="宋体"/>
              </w:rPr>
              <w:t xml:space="preserve">合计</w:t>
            </w:r>
          </w:p>
        </w:tc>
        <w:tc>
          <w:tcPr>
            <w:textDirection w:val="lrTb"/>
            <w:vAlign w:val="center"/>
            <w:tcW w:type="dxa" w:w="1170"/>
            <w:tcBorders>
              <w:top w:space="0" w:color="000000" w:val="single" w:sz="4"/>
              <w:left w:val="nil"/>
              <w:bottom w:space="0" w:color="000000" w:val="single" w:sz="4"/>
              <w:right w:space="0" w:color="000000" w:val="single" w:sz="4"/>
            </w:tcBorders>
          </w:tcPr>
          <w:p>
            <w:pPr>
              <w:pStyle w:val="Normal"/>
              <w:rPr>
                <w:rStyle w:val="NormalCharacter"/>
                <w:b/>
                <w:bCs/>
                <w:szCs w:val="24"/>
                <w:sz w:val="24"/>
                <w:kern w:val="0"/>
                <w:lang w:val="en-US" w:eastAsia="zh-CN"/>
                <w:rFonts w:ascii="宋体" w:cs="宋体" w:eastAsia="宋体" w:hAnsi="宋体"/>
              </w:rPr>
              <w:widowControl/>
              <w:snapToGrid w:val="0"/>
              <w:jc w:val="center"/>
              <w:textAlignment w:val="center"/>
            </w:pPr>
            <w:r w:rsidR="00d03683" w:rsidRPr="00b84323">
              <w:rPr>
                <w:rStyle w:val="NormalCharacter"/>
                <w:b/>
                <w:bCs/>
                <w:szCs w:val="24"/>
                <w:sz w:val="24"/>
                <w:kern w:val="0"/>
                <w:lang w:val="en-US" w:eastAsia="zh-CN"/>
                <w:rFonts w:ascii="宋体" w:cs="宋体" w:eastAsia="宋体" w:hAnsi="宋体"/>
              </w:rPr>
              <w:t xml:space="preserve">1.01</w:t>
            </w:r>
          </w:p>
        </w:tc>
      </w:tr>
    </w:tbl>
    <w:p>
      <w:pPr>
        <w:pStyle w:val="Normal"/>
        <w:rPr>
          <w:rStyle w:val="NormalCharacter"/>
          <w:szCs w:val="32"/>
          <w:sz w:val="32"/>
          <w:kern w:val="0"/>
          <w:lang w:val="en-US" w:eastAsia="zh-CN" w:bidi="ar-SA"/>
          <w:rFonts w:ascii="楷体_GB2312" w:eastAsia="楷体_GB2312"/>
        </w:rPr>
        <w:framePr w:outlineLvl="1"/>
        <w:ind w:firstLine="640" w:firstLineChars="200"/>
        <w:spacing w:line="600" w:lineRule="exact"/>
        <w:jc w:val="both"/>
        <w:textAlignment w:val="baseline"/>
      </w:pPr>
      <w:r w:rsidR="00d03683" w:rsidRPr="00c05507">
        <w:rPr>
          <w:rStyle w:val="NormalCharacter"/>
          <w:szCs w:val="32"/>
          <w:sz w:val="32"/>
          <w:kern w:val="0"/>
          <w:lang w:val="en-US" w:eastAsia="zh-CN" w:bidi="ar-SA"/>
          <w:rFonts w:ascii="楷体_GB2312" w:eastAsia="楷体_GB2312"/>
        </w:rPr>
        <w:t xml:space="preserve">（四）项目效益情况</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指标分值35分，得分34.65分，扣减0.35分。</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“经济效益”扣减0.34分。主要原因为：</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①“化工产业转型升级资金”董家口化工产业园工业总产值111.4亿元，未达145亿元标杆值，根据评分标准和资金权重，扣减0.24分</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②“软件与信息产业资金”全市软件业务收入增速12.30%，未达13%的标杆值，根据评分标准和资金权重，扣减0.1分。</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“社会效益”扣减0.01分。主要原因为：</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“蓝色药库开发计划资金”预计竣工后新增就业人数1643人，项目竣工投产后新增就业人数1210人，完成率73.65%，根据评分标准和资金权重，扣减0.01分。  </w:t>
      </w:r>
    </w:p>
    <w:p>
      <w:pPr>
        <w:pStyle w:val="HtmlNormal"/>
        <w:rPr>
          <w:rStyle w:val="NormalCharacter"/>
          <w:szCs w:val="24"/>
          <w:sz w:val="24"/>
          <w:kern w:val="0"/>
          <w:lang w:val="en-US" w:eastAsia="zh-CN"/>
          <w:rFonts w:ascii="黑体" w:eastAsia="黑体" w:hAnsi="黑体"/>
        </w:rPr>
        <w:widowControl/>
        <w:snapToGrid w:val="0"/>
        <w:ind w:firstLine="600" w:left="0" w:firstLineChars="200" w:right="0"/>
        <w:spacing w:line="600" w:after="0" w:before="0" w:lineRule="exact"/>
        <w:jc w:val="left"/>
        <w:textAlignment w:val="baseline"/>
        <w:pBdr>
          <w:top w:val="nil"/>
          <w:left w:val="nil"/>
          <w:bottom w:val="nil"/>
          <w:right w:val="nil"/>
        </w:pBdr>
      </w:pPr>
      <w:r w:rsidR="00d03683" w:rsidRPr="00b84323">
        <w:rPr>
          <w:rStyle w:val="NormalCharacter"/>
          <w:szCs w:val="30"/>
          <w:sz w:val="30"/>
          <w:kern w:val="0"/>
          <w:lang w:val="en-US" w:eastAsia="zh-CN"/>
          <w:rFonts w:ascii="仿宋_GB2312" w:eastAsia="仿宋_GB2312" w:hAnsi="Calibri"/>
        </w:rPr>
        <w:t xml:space="preserve"> </w:t>
      </w:r>
      <w:r w:rsidR="00d03683" w:rsidRPr="00b84323">
        <w:rPr>
          <w:rStyle w:val="NormalCharacter"/>
          <w:szCs w:val="24"/>
          <w:sz w:val="30"/>
          <w:kern w:val="2"/>
          <w:lang w:val="en-US" w:eastAsia="zh-CN"/>
          <w:rFonts w:ascii="黑体" w:eastAsia="黑体" w:hAnsi="黑体"/>
        </w:rPr>
        <w:t xml:space="preserve">五、主要经验及做法</w:t>
      </w:r>
    </w:p>
    <w:p w:rsidP="0048021e">
      <w:pPr>
        <w:pStyle w:val="Normal"/>
        <w:rPr>
          <w:rStyle w:val="NormalCharacter"/>
          <w:szCs w:val="32"/>
          <w:sz w:val="32"/>
          <w:kern w:val="2"/>
          <w:lang w:val="en-US" w:eastAsia="zh-CN" w:bidi="ar-SA"/>
          <w:rFonts w:ascii="仿宋_GB2312" w:eastAsia="仿宋_GB2312"/>
        </w:rPr>
        <w:snapToGrid w:val="0"/>
        <w:ind w:firstLine="640" w:firstLineChars="200"/>
        <w:spacing w:line="600" w:lineRule="exact"/>
        <w:jc w:val="both"/>
        <w:textAlignment w:val="baseline"/>
      </w:pPr>
      <w:r w:rsidR="00d03683" w:rsidRPr="0048021e">
        <w:rPr>
          <w:rStyle w:val="NormalCharacter"/>
          <w:szCs w:val="32"/>
          <w:sz w:val="32"/>
          <w:kern w:val="2"/>
          <w:lang w:val="en-US" w:eastAsia="zh-CN" w:bidi="ar-SA"/>
          <w:rFonts w:ascii="仿宋_GB2312" w:eastAsia="仿宋_GB2312"/>
        </w:rPr>
        <w:t xml:space="preserve">把稳存量作为稳工业的根基，改造提升传统产业，提高企业核心竞争力，滚动推进733个技改重点项目，264个项目竣工投产，制造业技改投资增长15%；印发《关于推动传统产业高质量发展的意见》，78个工厂、产品入选国家绿色制造名单，技改投资有关信息获国务院领导批示，工作经验被工信部《工业投资与技术改造》收录推广；深化产业链精准招商，发布机器人等系列精准产业政策，开展上合示范区、自贸区青岛片区工作定期调度，推动48个招商引资重点项目，31个签约或落地；围绕重大技术共性需求，开展联合攻关，新增6家省级技术创新示范企业、4家市级以上制造业创新中心，省级制造业创新中心达到5家，占全省55%，蓝色药库BG136抗肿瘤药物申报临床试验，承办全国首届女创客大赛，率先推进胶东工业设计一体化发展；成立工作专班，支持海尔等重点企业落实创意发展方案、倍增计划，新增省级认定首台（套）技术装备与关键核心零部件29个,居全省第一；遴选</w:t>
      </w:r>
      <w:r w:rsidR="0059615b">
        <w:rPr>
          <w:rStyle w:val="NormalCharacter"/>
          <w:szCs w:val="32"/>
          <w:sz w:val="32"/>
          <w:kern w:val="2"/>
          <w:lang w:val="en-US" w:eastAsia="zh-CN" w:bidi="ar-SA"/>
          <w:rFonts w:ascii="仿宋_GB2312" w:eastAsia="仿宋_GB2312"/>
        </w:rPr>
        <w:t xml:space="preserve">20</w:t>
      </w:r>
      <w:r w:rsidR="00d03683" w:rsidRPr="0048021e">
        <w:rPr>
          <w:rStyle w:val="NormalCharacter"/>
          <w:szCs w:val="32"/>
          <w:sz w:val="32"/>
          <w:kern w:val="2"/>
          <w:lang w:val="en-US" w:eastAsia="zh-CN" w:bidi="ar-SA"/>
          <w:rFonts w:ascii="仿宋_GB2312" w:eastAsia="仿宋_GB2312"/>
        </w:rPr>
        <w:t xml:space="preserve">家</w:t>
      </w:r>
      <w:r w:rsidR="0059615b">
        <w:rPr>
          <w:rStyle w:val="NormalCharacter"/>
          <w:szCs w:val="32"/>
          <w:sz w:val="32"/>
          <w:kern w:val="2"/>
          <w:lang w:val="en-US" w:eastAsia="zh-CN" w:bidi="ar-SA"/>
          <w:rFonts w:ascii="仿宋_GB2312" w:eastAsia="仿宋_GB2312"/>
        </w:rPr>
        <w:t xml:space="preserve">制造业</w:t>
      </w:r>
      <w:r w:rsidR="00d03683" w:rsidRPr="0048021e">
        <w:rPr>
          <w:rStyle w:val="NormalCharacter"/>
          <w:szCs w:val="32"/>
          <w:sz w:val="32"/>
          <w:kern w:val="2"/>
          <w:lang w:val="en-US" w:eastAsia="zh-CN" w:bidi="ar-SA"/>
          <w:rFonts w:ascii="仿宋_GB2312" w:eastAsia="仿宋_GB2312"/>
        </w:rPr>
        <w:t xml:space="preserve">新一代“青岛金花”，“青岛制造云展馆”开馆，深化“品牌之都</w:t>
      </w:r>
      <w:r w:rsidR="00d03683" w:rsidRPr="0048021e">
        <w:rPr>
          <w:rStyle w:val="NormalCharacter"/>
          <w:szCs w:val="32"/>
          <w:sz w:val="32"/>
          <w:kern w:val="2"/>
          <w:lang w:val="en-US" w:eastAsia="zh-CN" w:bidi="ar-SA"/>
          <w:rFonts w:ascii="微软雅黑" w:eastAsia="微软雅黑" w:hAnsi="微软雅黑"/>
        </w:rPr>
        <w:t xml:space="preserve">•</w:t>
      </w:r>
      <w:r w:rsidR="00d03683" w:rsidRPr="0048021e">
        <w:rPr>
          <w:rStyle w:val="NormalCharacter"/>
          <w:szCs w:val="32"/>
          <w:sz w:val="32"/>
          <w:kern w:val="2"/>
          <w:lang w:val="en-US" w:eastAsia="zh-CN" w:bidi="ar-SA"/>
          <w:rFonts w:ascii="仿宋_GB2312" w:eastAsia="仿宋_GB2312" w:hAnsi="仿宋_GB2312"/>
        </w:rPr>
        <w:t xml:space="preserve">工匠之城”立体化宣传，举办阿里“青岛品牌日”；建立工业互联网项目库，重点领域数字化研发设计工具普及率达到</w:t>
      </w:r>
      <w:r w:rsidR="00d03683" w:rsidRPr="0048021e">
        <w:rPr>
          <w:rStyle w:val="NormalCharacter"/>
          <w:szCs w:val="32"/>
          <w:sz w:val="32"/>
          <w:kern w:val="2"/>
          <w:lang w:val="en-US" w:eastAsia="zh-CN" w:bidi="ar-SA"/>
          <w:rFonts w:ascii="仿宋_GB2312" w:eastAsia="仿宋_GB2312"/>
        </w:rPr>
        <w:t xml:space="preserve">80%；推进重点工业产业集聚区创建提升行动，两个产业集群通过国家集群竞赛初赛，占全国十分之一，家电及电子信息示范基连续两年被评为五星级国家新型工业化产业示范基地，三个案例入选国家新型工业化产业示范基地发展报告，金能化学等10个高端化工项目加快建设，完成3391户规上工业企业“亩产效益”评价。</w:t>
      </w:r>
    </w:p>
    <w:p>
      <w:pPr>
        <w:pStyle w:val="Normal"/>
        <w:rPr>
          <w:rStyle w:val="NormalCharacter"/>
          <w:szCs w:val="24"/>
          <w:sz w:val="30"/>
          <w:kern w:val="2"/>
          <w:lang w:val="en-US" w:eastAsia="zh-CN" w:bidi="ar-SA"/>
          <w:rFonts w:ascii="黑体" w:eastAsia="黑体" w:hAnsi="黑体"/>
        </w:rPr>
        <w:snapToGrid w:val="0"/>
        <w:framePr w:outlineLvl="0"/>
        <w:ind w:firstLine="600" w:firstLineChars="200"/>
        <w:spacing w:line="600" w:lineRule="exact"/>
        <w:jc w:val="both"/>
        <w:textAlignment w:val="baseline"/>
      </w:pPr>
      <w:r w:rsidR="00d03683" w:rsidRPr="00b84323">
        <w:rPr>
          <w:rStyle w:val="NormalCharacter"/>
          <w:szCs w:val="24"/>
          <w:sz w:val="30"/>
          <w:kern w:val="2"/>
          <w:lang w:val="en-US" w:eastAsia="zh-CN" w:bidi="ar-SA"/>
          <w:rFonts w:ascii="黑体" w:eastAsia="黑体" w:hAnsi="黑体"/>
        </w:rPr>
        <w:t xml:space="preserve">六、存在的问题及有关建议</w:t>
      </w:r>
    </w:p>
    <w:p>
      <w:pPr>
        <w:pStyle w:val="Normal"/>
        <w:rPr>
          <w:rStyle w:val="NormalCharacter"/>
          <w:szCs w:val="32"/>
          <w:sz w:val="32"/>
          <w:kern w:val="0"/>
          <w:lang w:val="en-US" w:eastAsia="zh-CN" w:bidi="ar-SA"/>
          <w:rFonts w:ascii="楷体_GB2312" w:eastAsia="楷体_GB2312"/>
        </w:rPr>
        <w:framePr w:outlineLvl="1"/>
        <w:ind w:firstLine="640" w:firstLineChars="200"/>
        <w:spacing w:line="600" w:lineRule="exact"/>
        <w:jc w:val="both"/>
        <w:textAlignment w:val="baseline"/>
      </w:pPr>
      <w:r w:rsidR="00d03683" w:rsidRPr="00c50dd1">
        <w:rPr>
          <w:rStyle w:val="NormalCharacter"/>
          <w:szCs w:val="32"/>
          <w:sz w:val="32"/>
          <w:kern w:val="0"/>
          <w:lang w:val="en-US" w:eastAsia="zh-CN" w:bidi="ar-SA"/>
          <w:rFonts w:ascii="楷体_GB2312" w:eastAsia="楷体_GB2312"/>
        </w:rPr>
        <w:t xml:space="preserve">（一）决策方面</w:t>
      </w:r>
    </w:p>
    <w:p>
      <w:pPr>
        <w:pStyle w:val="Normal"/>
        <w:rPr>
          <w:rStyle w:val="NormalCharacter"/>
          <w:szCs w:val="32"/>
          <w:sz w:val="32"/>
          <w:kern w:val="2"/>
          <w:lang w:val="en-US" w:eastAsia="zh-CN" w:bidi="ar-SA"/>
          <w:rFonts w:ascii="仿宋_GB2312" w:eastAsia="仿宋_GB2312"/>
        </w:rPr>
        <w:snapToGrid w:val="0"/>
        <w:ind w:firstLine="640" w:firstLineChars="200"/>
        <w:spacing w:line="560" w:lineRule="exact"/>
        <w:jc w:val="both"/>
        <w:textAlignment w:val="baseline"/>
      </w:pPr>
      <w:r w:rsidR="00d03683" w:rsidRPr="0059615b">
        <w:rPr>
          <w:rStyle w:val="NormalCharacter"/>
          <w:szCs w:val="32"/>
          <w:sz w:val="32"/>
          <w:kern w:val="2"/>
          <w:lang w:val="en-US" w:eastAsia="zh-CN" w:bidi="ar-SA"/>
          <w:rFonts w:ascii="仿宋_GB2312" w:eastAsia="仿宋_GB2312"/>
        </w:rPr>
        <w:t xml:space="preserve">问题：项目预期产出效益和效果不符合正常的业绩水平，绩效目标设置不够合理；指标值未能与项目年度任务数或计划数相对应，绩效指标不够明确。</w:t>
      </w:r>
    </w:p>
    <w:p>
      <w:pPr>
        <w:pStyle w:val="Normal"/>
        <w:rPr>
          <w:rStyle w:val="NormalCharacter"/>
          <w:szCs w:val="32"/>
          <w:sz w:val="32"/>
          <w:kern w:val="2"/>
          <w:lang w:val="en-US" w:eastAsia="zh-CN" w:bidi="ar-SA"/>
          <w:rFonts w:ascii="仿宋_GB2312" w:eastAsia="仿宋_GB2312"/>
        </w:rPr>
        <w:snapToGrid w:val="0"/>
        <w:ind w:firstLine="640" w:firstLineChars="200"/>
        <w:spacing w:line="560" w:lineRule="exact"/>
        <w:jc w:val="both"/>
        <w:textAlignment w:val="baseline"/>
      </w:pPr>
      <w:r w:rsidR="00d03683" w:rsidRPr="0059615b">
        <w:rPr>
          <w:rStyle w:val="NormalCharacter"/>
          <w:szCs w:val="32"/>
          <w:sz w:val="32"/>
          <w:kern w:val="2"/>
          <w:lang w:val="en-US" w:eastAsia="zh-CN" w:bidi="ar-SA"/>
          <w:rFonts w:ascii="仿宋_GB2312" w:eastAsia="仿宋_GB2312"/>
        </w:rPr>
        <w:t xml:space="preserve">建议：加强预算绩效目标管理，进一步提升绩效指标合理性及明确性，科学预期产出效益和效果，并根据项目实际产出数量、质量、时效、成本及效益将年度总体绩效目标细化分解为具体可行的绩效指标。</w:t>
      </w:r>
    </w:p>
    <w:p>
      <w:pPr>
        <w:pStyle w:val="Normal"/>
        <w:rPr>
          <w:rStyle w:val="NormalCharacter"/>
          <w:szCs w:val="32"/>
          <w:sz w:val="32"/>
          <w:kern w:val="0"/>
          <w:lang w:val="en-US" w:eastAsia="zh-CN" w:bidi="ar-SA"/>
          <w:rFonts w:ascii="楷体_GB2312" w:eastAsia="楷体_GB2312"/>
        </w:rPr>
        <w:framePr w:outlineLvl="1"/>
        <w:ind w:firstLine="640" w:firstLineChars="200"/>
        <w:spacing w:line="600" w:lineRule="exact"/>
        <w:jc w:val="both"/>
        <w:textAlignment w:val="baseline"/>
      </w:pPr>
      <w:r w:rsidR="00d03683" w:rsidRPr="00c05507">
        <w:rPr>
          <w:rStyle w:val="NormalCharacter"/>
          <w:szCs w:val="32"/>
          <w:sz w:val="32"/>
          <w:kern w:val="0"/>
          <w:lang w:val="en-US" w:eastAsia="zh-CN" w:bidi="ar-SA"/>
          <w:rFonts w:ascii="楷体_GB2312" w:eastAsia="楷体_GB2312"/>
        </w:rPr>
        <w:t xml:space="preserve">（二）过程方面</w:t>
      </w:r>
    </w:p>
    <w:p>
      <w:pPr>
        <w:pStyle w:val="Normal"/>
        <w:rPr>
          <w:rStyle w:val="NormalCharacter"/>
          <w:szCs w:val="32"/>
          <w:sz w:val="32"/>
          <w:kern w:val="2"/>
          <w:lang w:val="en-US" w:eastAsia="zh-CN" w:bidi="ar-SA"/>
          <w:rFonts w:ascii="仿宋_GB2312" w:eastAsia="仿宋_GB2312"/>
        </w:rPr>
        <w:snapToGrid w:val="0"/>
        <w:ind w:firstLine="640" w:firstLineChars="200"/>
        <w:spacing w:line="560" w:lineRule="exact"/>
        <w:jc w:val="both"/>
        <w:textAlignment w:val="baseline"/>
      </w:pPr>
      <w:r w:rsidR="00d03683" w:rsidRPr="0059615b">
        <w:rPr>
          <w:rStyle w:val="NormalCharacter"/>
          <w:szCs w:val="32"/>
          <w:sz w:val="32"/>
          <w:kern w:val="2"/>
          <w:lang w:val="en-US" w:eastAsia="zh-CN" w:bidi="ar-SA"/>
          <w:rFonts w:ascii="仿宋_GB2312" w:eastAsia="仿宋_GB2312"/>
        </w:rPr>
        <w:t xml:space="preserve">问题：2020年度先进制造业发展资金预算金额98486万元，实际执行83819.47万元，预算执行率88.62%，执行率偏低。</w:t>
      </w:r>
    </w:p>
    <w:p>
      <w:pPr>
        <w:pStyle w:val="Normal"/>
        <w:rPr>
          <w:rStyle w:val="NormalCharacter"/>
          <w:szCs w:val="32"/>
          <w:sz w:val="32"/>
          <w:kern w:val="0"/>
          <w:lang w:val="en-US" w:eastAsia="zh-CN" w:bidi="ar-SA"/>
          <w:rFonts w:ascii="楷体_GB2312" w:eastAsia="楷体_GB2312"/>
        </w:rPr>
        <w:snapToGrid w:val="0"/>
        <w:ind w:firstLine="640" w:firstLineChars="200"/>
        <w:spacing w:line="560" w:lineRule="exact"/>
        <w:jc w:val="both"/>
        <w:textAlignment w:val="baseline"/>
      </w:pPr>
      <w:r w:rsidR="00d03683" w:rsidRPr="0059615b">
        <w:rPr>
          <w:rStyle w:val="NormalCharacter"/>
          <w:szCs w:val="32"/>
          <w:sz w:val="32"/>
          <w:kern w:val="2"/>
          <w:lang w:val="en-US" w:eastAsia="zh-CN" w:bidi="ar-SA"/>
          <w:rFonts w:ascii="仿宋_GB2312" w:eastAsia="仿宋_GB2312"/>
        </w:rPr>
        <w:t xml:space="preserve">建议：按项目时间节点抓好预算执行，并建立相应的监督管理措施，规范预算执行，提高</w:t>
      </w:r>
      <w:r w:rsidR="00d03683" w:rsidRPr="00c05507">
        <w:rPr>
          <w:rStyle w:val="NormalCharacter"/>
          <w:szCs w:val="32"/>
          <w:sz w:val="32"/>
          <w:kern w:val="0"/>
          <w:lang w:val="en-US" w:eastAsia="zh-CN" w:bidi="ar-SA"/>
          <w:rFonts w:ascii="楷体_GB2312" w:eastAsia="楷体_GB2312"/>
        </w:rPr>
        <w:t xml:space="preserve">预算执行率。</w:t>
      </w:r>
    </w:p>
    <w:p>
      <w:pPr>
        <w:pStyle w:val="Normal"/>
        <w:rPr>
          <w:rStyle w:val="NormalCharacter"/>
          <w:szCs w:val="32"/>
          <w:sz w:val="32"/>
          <w:kern w:val="0"/>
          <w:lang w:val="en-US" w:eastAsia="zh-CN" w:bidi="ar-SA"/>
          <w:rFonts w:ascii="楷体_GB2312" w:eastAsia="楷体_GB2312"/>
        </w:rPr>
        <w:framePr w:outlineLvl="1"/>
        <w:ind w:firstLine="640" w:firstLineChars="200"/>
        <w:spacing w:line="600" w:lineRule="exact"/>
        <w:jc w:val="both"/>
        <w:textAlignment w:val="baseline"/>
      </w:pPr>
      <w:r w:rsidR="00d03683" w:rsidRPr="00c05507">
        <w:rPr>
          <w:rStyle w:val="NormalCharacter"/>
          <w:szCs w:val="32"/>
          <w:sz w:val="32"/>
          <w:kern w:val="0"/>
          <w:lang w:val="en-US" w:eastAsia="zh-CN" w:bidi="ar-SA"/>
          <w:rFonts w:ascii="楷体_GB2312" w:eastAsia="楷体_GB2312"/>
        </w:rPr>
        <w:t xml:space="preserve">（三）产出方面</w:t>
      </w:r>
    </w:p>
    <w:p>
      <w:pPr>
        <w:pStyle w:val="Normal"/>
        <w:rPr>
          <w:rStyle w:val="NormalCharacter"/>
          <w:szCs w:val="32"/>
          <w:sz w:val="32"/>
          <w:kern w:val="2"/>
          <w:lang w:val="en-US" w:eastAsia="zh-CN" w:bidi="ar-SA"/>
          <w:rFonts w:ascii="仿宋_GB2312" w:eastAsia="仿宋_GB2312"/>
        </w:rPr>
        <w:snapToGrid w:val="0"/>
        <w:ind w:firstLine="640" w:firstLineChars="200"/>
        <w:spacing w:line="560" w:lineRule="exact"/>
        <w:jc w:val="both"/>
        <w:textAlignment w:val="baseline"/>
      </w:pPr>
      <w:r w:rsidR="00d03683" w:rsidRPr="0059615b">
        <w:rPr>
          <w:rStyle w:val="NormalCharacter"/>
          <w:szCs w:val="32"/>
          <w:sz w:val="32"/>
          <w:kern w:val="2"/>
          <w:lang w:val="en-US" w:eastAsia="zh-CN" w:bidi="ar-SA"/>
          <w:rFonts w:ascii="仿宋_GB2312" w:eastAsia="仿宋_GB2312"/>
        </w:rPr>
        <w:t xml:space="preserve">问题：技术改造综合奖补、支持制造业与互联网融合发展应用试点示范项目奖补、两化融合(平台)奖补、品牌奖励、老城区企业搬迁改造、工联院山东分中心建设等项目数量目标完成率未达100%；“机器换人”、规模以上工业企业及智能制造试点示范等奖励项目数量变动率为负数。</w:t>
      </w:r>
    </w:p>
    <w:p>
      <w:pPr>
        <w:pStyle w:val="Normal"/>
        <w:rPr>
          <w:rStyle w:val="NormalCharacter"/>
          <w:szCs w:val="30"/>
          <w:sz w:val="30"/>
          <w:kern w:val="2"/>
          <w:lang w:val="en-US" w:eastAsia="zh-CN" w:bidi="ar-SA"/>
          <w:rFonts w:ascii="仿宋_GB2312" w:eastAsia="仿宋_GB2312"/>
        </w:rPr>
        <w:snapToGrid w:val="0"/>
        <w:ind w:firstLine="640" w:firstLineChars="200"/>
        <w:spacing w:line="560" w:lineRule="exact"/>
        <w:jc w:val="both"/>
        <w:textAlignment w:val="baseline"/>
      </w:pPr>
      <w:r w:rsidR="00d03683" w:rsidRPr="0059615b">
        <w:rPr>
          <w:rStyle w:val="NormalCharacter"/>
          <w:szCs w:val="32"/>
          <w:sz w:val="32"/>
          <w:kern w:val="2"/>
          <w:lang w:val="en-US" w:eastAsia="zh-CN" w:bidi="ar-SA"/>
          <w:rFonts w:ascii="仿宋_GB2312" w:eastAsia="仿宋_GB2312"/>
        </w:rPr>
        <w:t xml:space="preserve">建议：根据年度工作计划有续推进项目实施，切实提高项目实际完成率，推动优秀企业、奖补项目数量持续增长。</w:t>
      </w:r>
    </w:p>
    <w:p>
      <w:pPr>
        <w:pStyle w:val="Normal"/>
        <w:rPr>
          <w:rStyle w:val="NormalCharacter"/>
          <w:szCs w:val="32"/>
          <w:sz w:val="32"/>
          <w:kern w:val="0"/>
          <w:lang w:val="en-US" w:eastAsia="zh-CN" w:bidi="ar-SA"/>
          <w:rFonts w:ascii="楷体_GB2312" w:eastAsia="楷体_GB2312"/>
        </w:rPr>
        <w:snapToGrid w:val="0"/>
        <w:ind w:firstLine="640" w:firstLineChars="200"/>
        <w:spacing w:line="560" w:lineRule="exact"/>
        <w:jc w:val="both"/>
        <w:textAlignment w:val="baseline"/>
      </w:pPr>
      <w:r w:rsidR="00d03683" w:rsidRPr="00c05507">
        <w:rPr>
          <w:rStyle w:val="NormalCharacter"/>
          <w:szCs w:val="32"/>
          <w:sz w:val="32"/>
          <w:kern w:val="0"/>
          <w:lang w:val="en-US" w:eastAsia="zh-CN" w:bidi="ar-SA"/>
          <w:rFonts w:ascii="楷体_GB2312" w:eastAsia="楷体_GB2312"/>
        </w:rPr>
        <w:t xml:space="preserve">（四）效果方面</w:t>
      </w:r>
    </w:p>
    <w:p>
      <w:pPr>
        <w:pStyle w:val="Normal"/>
        <w:rPr>
          <w:rStyle w:val="NormalCharacter"/>
          <w:szCs w:val="32"/>
          <w:sz w:val="32"/>
          <w:kern w:val="2"/>
          <w:lang w:val="en-US" w:eastAsia="zh-CN" w:bidi="ar-SA"/>
          <w:rFonts w:ascii="仿宋_GB2312" w:eastAsia="仿宋_GB2312"/>
        </w:rPr>
        <w:snapToGrid w:val="0"/>
        <w:ind w:firstLine="640" w:firstLineChars="200"/>
        <w:spacing w:line="560" w:lineRule="exact"/>
        <w:jc w:val="both"/>
        <w:textAlignment w:val="baseline"/>
      </w:pPr>
      <w:r w:rsidR="002b026c">
        <w:rPr>
          <w:rStyle w:val="NormalCharacter"/>
          <w:szCs w:val="32"/>
          <w:sz w:val="32"/>
          <w:kern w:val="2"/>
          <w:lang w:val="en-US" w:eastAsia="zh-CN" w:bidi="ar-SA"/>
          <w:rFonts w:ascii="仿宋_GB2312" w:eastAsia="仿宋_GB2312"/>
        </w:rPr>
        <w:t xml:space="preserve">问题：董家口化工产业园工业总产值、蓝色药库新增就业人数</w:t>
      </w:r>
      <w:r w:rsidR="00d03683" w:rsidRPr="0059615b">
        <w:rPr>
          <w:rStyle w:val="NormalCharacter"/>
          <w:szCs w:val="32"/>
          <w:sz w:val="32"/>
          <w:kern w:val="2"/>
          <w:lang w:val="en-US" w:eastAsia="zh-CN" w:bidi="ar-SA"/>
          <w:rFonts w:ascii="仿宋_GB2312" w:eastAsia="仿宋_GB2312"/>
        </w:rPr>
        <w:t xml:space="preserve">未达预期经济效益和社会效益。</w:t>
      </w:r>
    </w:p>
    <w:p>
      <w:pPr>
        <w:pStyle w:val="Normal"/>
        <w:rPr>
          <w:rStyle w:val="NormalCharacter"/>
          <w:szCs w:val="32"/>
          <w:sz w:val="32"/>
          <w:kern w:val="2"/>
          <w:lang w:val="en-US" w:eastAsia="zh-CN" w:bidi="ar-SA"/>
          <w:rFonts w:ascii="仿宋_GB2312" w:eastAsia="仿宋_GB2312"/>
        </w:rPr>
        <w:snapToGrid w:val="0"/>
        <w:ind w:firstLine="640" w:firstLineChars="200"/>
        <w:spacing w:line="560" w:lineRule="exact"/>
        <w:jc w:val="both"/>
        <w:textAlignment w:val="baseline"/>
      </w:pPr>
      <w:r w:rsidR="00d03683" w:rsidRPr="0059615b">
        <w:rPr>
          <w:rStyle w:val="NormalCharacter"/>
          <w:szCs w:val="32"/>
          <w:sz w:val="32"/>
          <w:kern w:val="2"/>
          <w:lang w:val="en-US" w:eastAsia="zh-CN" w:bidi="ar-SA"/>
          <w:rFonts w:ascii="仿宋_GB2312" w:eastAsia="仿宋_GB2312"/>
        </w:rPr>
        <w:t xml:space="preserve">建议：不断健全园区管理机制，加强《青岛市重点工业产业集聚区奖补政策实施方案》实施，持续推动化工产业发展；加强对项目效益实现程度的关注，并有效督促企业更好的发挥引领、带头作用，切实提高项目实施对社会带来的贡献。</w:t>
      </w:r>
    </w:p>
    <w:p>
      <w:pPr>
        <w:pStyle w:val="Normal"/>
        <w:rPr>
          <w:rStyle w:val="NormalCharacter"/>
          <w:szCs w:val="24"/>
          <w:sz w:val="30"/>
          <w:kern w:val="2"/>
          <w:lang w:val="en-US" w:eastAsia="zh-CN" w:bidi="ar-SA"/>
          <w:rFonts w:ascii="黑体" w:eastAsia="黑体" w:hAnsi="黑体"/>
        </w:rPr>
        <w:framePr w:outlineLvl="0"/>
        <w:ind w:firstLine="600" w:firstLineChars="200"/>
        <w:spacing w:line="600" w:lineRule="exact"/>
        <w:jc w:val="both"/>
        <w:textAlignment w:val="baseline"/>
      </w:pPr>
      <w:r w:rsidR="00d03683" w:rsidRPr="00b84323">
        <w:rPr>
          <w:rStyle w:val="NormalCharacter"/>
          <w:szCs w:val="24"/>
          <w:sz w:val="30"/>
          <w:kern w:val="2"/>
          <w:lang w:val="en-US" w:eastAsia="zh-CN" w:bidi="ar-SA"/>
          <w:rFonts w:ascii="黑体" w:eastAsia="黑体" w:hAnsi="黑体"/>
        </w:rPr>
        <w:t xml:space="preserve">七、评价单位盖章、评价人员签字</w:t>
      </w:r>
    </w:p>
    <w:p>
      <w:pPr>
        <w:pStyle w:val="Normal"/>
        <w:rPr>
          <w:rStyle w:val="NormalCharacter"/>
          <w:szCs w:val="24"/>
          <w:sz w:val="30"/>
          <w:kern w:val="2"/>
          <w:lang w:val="en-US" w:eastAsia="zh-CN" w:bidi="ar-SA"/>
          <w:rFonts w:ascii="仿宋_GB2312" w:eastAsia="仿宋_GB2312"/>
        </w:rPr>
        <w:snapToGrid w:val="0"/>
        <w:ind w:firstLine="600" w:firstLineChars="200"/>
        <w:spacing w:line="600" w:lineRule="exact"/>
        <w:jc w:val="both"/>
        <w:textAlignment w:val="baseline"/>
      </w:pPr>
    </w:p>
    <w:p>
      <w:pPr>
        <w:pStyle w:val="BodyText"/>
        <w:rPr>
          <w:rStyle w:val="NormalCharacter"/>
          <w:szCs w:val="24"/>
          <w:sz w:val="24"/>
          <w:kern w:val="2"/>
          <w:lang w:val="en-US" w:eastAsia="zh-CN" w:bidi="ar-SA"/>
          <w:rFonts w:ascii="仿宋_GB2312" w:eastAsia="仿宋_GB2312" w:hAnsi="宋体"/>
          <w:color w:val="000000"/>
        </w:rPr>
        <w:widowControl/>
        <w:tabs>
          <w:tab w:leader="none" w:val="left" w:pos="0"/>
        </w:tabs>
        <w:textAlignment w:val="baseline"/>
      </w:pPr>
    </w:p>
    <w:p>
      <w:pPr>
        <w:pStyle w:val="BodyText"/>
        <w:rPr>
          <w:rStyle w:val="NormalCharacter"/>
          <w:szCs w:val="24"/>
          <w:sz w:val="24"/>
          <w:kern w:val="2"/>
          <w:lang w:val="en-US" w:eastAsia="zh-CN" w:bidi="ar-SA"/>
          <w:rFonts w:ascii="仿宋_GB2312" w:eastAsia="仿宋_GB2312" w:hAnsi="宋体"/>
          <w:color w:val="000000"/>
        </w:rPr>
        <w:widowControl/>
        <w:tabs>
          <w:tab w:leader="none" w:val="left" w:pos="0"/>
        </w:tabs>
        <w:textAlignment w:val="baseline"/>
      </w:pPr>
    </w:p>
    <w:p>
      <w:pPr>
        <w:pStyle w:val="BodyText"/>
        <w:rPr>
          <w:rStyle w:val="NormalCharacter"/>
          <w:szCs w:val="24"/>
          <w:sz w:val="24"/>
          <w:kern w:val="2"/>
          <w:lang w:val="en-US" w:eastAsia="zh-CN" w:bidi="ar-SA"/>
          <w:rFonts w:ascii="仿宋_GB2312" w:eastAsia="仿宋_GB2312" w:hAnsi="宋体"/>
          <w:color w:val="000000"/>
        </w:rPr>
        <w:widowControl/>
        <w:tabs>
          <w:tab w:leader="none" w:val="left" w:pos="0"/>
        </w:tabs>
        <w:textAlignment w:val="baseline"/>
      </w:pPr>
    </w:p>
    <w:p>
      <w:pPr>
        <w:pStyle w:val="BodyText"/>
        <w:rPr>
          <w:rStyle w:val="NormalCharacter"/>
          <w:bCs/>
          <w:szCs w:val="44"/>
          <w:sz w:val="32"/>
          <w:kern w:val="44"/>
          <w:lang w:val="en-US" w:eastAsia="zh-CN" w:bidi="ar-SA"/>
          <w:rFonts w:ascii="Times New Roman" w:cs="Times New Roman" w:eastAsia="黑体" w:hAnsi="Times New Roman"/>
          <w:color w:val="000000"/>
        </w:rPr>
        <w:widowControl/>
        <w:tabs>
          <w:tab w:leader="none" w:val="left" w:pos="0"/>
        </w:tabs>
        <w:snapToGrid w:val="0"/>
        <w:spacing w:line="560" w:lineRule="exact"/>
        <w:jc w:val="center"/>
        <w:textAlignment w:val="baseline"/>
      </w:pPr>
      <w:r w:rsidR="00d03683" w:rsidRPr="00b84323">
        <w:rPr>
          <w:rStyle w:val="NormalCharacter"/>
          <w:szCs w:val="32"/>
          <w:sz w:val="32"/>
          <w:kern w:val="2"/>
          <w:lang w:val="en-US" w:eastAsia="zh-CN" w:bidi="ar-SA"/>
          <w:rFonts w:ascii="仿宋_GB2312" w:eastAsia="仿宋_GB2312" w:hAnsi="宋体"/>
          <w:color w:val="000000"/>
        </w:rPr>
        <w:t xml:space="preserve">                       </w:t>
      </w:r>
      <w:r w:rsidR="00d03683" w:rsidRPr="00b84323">
        <w:rPr>
          <w:rStyle w:val="NormalCharacter"/>
          <w:bCs/>
          <w:szCs w:val="44"/>
          <w:sz w:val="32"/>
          <w:kern w:val="44"/>
          <w:lang w:val="en-US" w:eastAsia="zh-CN" w:bidi="ar-SA"/>
          <w:rFonts w:ascii="Times New Roman" w:cs="Times New Roman" w:eastAsia="黑体" w:hAnsi="Times New Roman"/>
          <w:color w:val="000000"/>
        </w:rPr>
        <w:t xml:space="preserve">青岛市工业和信息化局</w:t>
      </w:r>
    </w:p>
    <w:p>
      <w:pPr>
        <w:pStyle w:val="BodyText"/>
        <w:rPr>
          <w:rStyle w:val="NormalCharacter"/>
          <w:bCs/>
          <w:szCs w:val="44"/>
          <w:sz w:val="32"/>
          <w:kern w:val="44"/>
          <w:lang w:val="en-US" w:eastAsia="zh-CN" w:bidi="ar-SA"/>
          <w:rFonts w:ascii="Times New Roman" w:cs="Times New Roman" w:eastAsia="黑体" w:hAnsi="Times New Roman"/>
          <w:color w:val="000000"/>
        </w:rPr>
        <w:widowControl/>
        <w:tabs>
          <w:tab w:leader="none" w:val="left" w:pos="0"/>
        </w:tabs>
        <w:snapToGrid w:val="0"/>
        <w:spacing w:line="560" w:lineRule="exact"/>
        <w:jc w:val="center"/>
        <w:textAlignment w:val="baseline"/>
      </w:pPr>
      <w:r w:rsidR="00d03683" w:rsidRPr="00b84323">
        <w:rPr>
          <w:rStyle w:val="NormalCharacter"/>
          <w:bCs/>
          <w:szCs w:val="44"/>
          <w:sz w:val="32"/>
          <w:kern w:val="44"/>
          <w:lang w:val="en-US" w:eastAsia="zh-CN" w:bidi="ar-SA"/>
          <w:rFonts w:ascii="Times New Roman" w:cs="Times New Roman" w:eastAsia="黑体" w:hAnsi="Times New Roman"/>
          <w:color w:val="000000"/>
        </w:rPr>
        <w:t xml:space="preserve">                       二〇二一年五月</w:t>
      </w:r>
    </w:p>
    <w:p>
      <w:pPr>
        <w:pStyle w:val="Normal"/>
        <w:rPr>
          <w:rStyle w:val="NormalCharacter"/>
          <w:szCs w:val="24"/>
          <w:sz w:val="30"/>
          <w:kern w:val="2"/>
          <w:lang w:val="en-US" w:eastAsia="zh-CN" w:bidi="ar-SA"/>
          <w:rFonts w:ascii="黑体" w:eastAsia="黑体" w:hAnsi="黑体"/>
        </w:rPr>
        <w:snapToGrid w:val="0"/>
        <w:ind w:firstLine="600" w:firstLineChars="200"/>
        <w:spacing w:line="600" w:lineRule="exact"/>
        <w:jc w:val="both"/>
        <w:textAlignment w:val="baseline"/>
      </w:pPr>
    </w:p>
    <w:p>
      <w:pPr>
        <w:pStyle w:val="Normal"/>
        <w:rPr>
          <w:rStyle w:val="NormalCharacter"/>
          <w:szCs w:val="24"/>
          <w:sz w:val="30"/>
          <w:kern w:val="2"/>
          <w:lang w:val="en-US" w:eastAsia="zh-CN" w:bidi="ar-SA"/>
          <w:rFonts w:ascii="黑体" w:eastAsia="黑体" w:hAnsi="黑体"/>
        </w:rPr>
        <w:snapToGrid w:val="0"/>
        <w:ind w:firstLine="600" w:firstLineChars="200"/>
        <w:spacing w:line="600" w:lineRule="exact"/>
        <w:jc w:val="both"/>
        <w:textAlignment w:val="baseline"/>
      </w:pPr>
    </w:p>
    <w:p w:rsidP="00c05507">
      <w:pPr>
        <w:pStyle w:val="BodyText"/>
        <w:rPr>
          <w:rStyle w:val="NormalCharacter"/>
          <w:szCs w:val="24"/>
          <w:sz w:val="24"/>
          <w:kern w:val="2"/>
          <w:lang w:val="en-US" w:eastAsia="zh-CN" w:bidi="ar-SA"/>
          <w:rFonts w:ascii="宋体" w:eastAsia="仿宋_GB2312" w:hAnsi="宋体"/>
          <w:color w:val="000000"/>
        </w:rPr>
        <w:widowControl/>
        <w:tabs>
          <w:tab w:leader="none" w:val="left" w:pos="0"/>
        </w:tabs>
        <w:textAlignment w:val="baseline"/>
      </w:pPr>
    </w:p>
    <w:p>
      <w:pPr>
        <w:pStyle w:val="Normal"/>
        <w:rPr>
          <w:rStyle w:val="NormalCharacter"/>
          <w:szCs w:val="24"/>
          <w:sz w:val="30"/>
          <w:kern w:val="2"/>
          <w:lang w:val="en-US" w:eastAsia="zh-CN" w:bidi="ar-SA"/>
          <w:rFonts w:ascii="黑体" w:eastAsia="黑体" w:hAnsi="黑体"/>
        </w:rPr>
        <w:snapToGrid w:val="0"/>
        <w:ind w:firstLine="600" w:firstLineChars="200"/>
        <w:spacing w:line="600" w:lineRule="exact"/>
        <w:jc w:val="both"/>
        <w:textAlignment w:val="baseline"/>
      </w:pPr>
    </w:p>
    <w:p>
      <w:pPr>
        <w:pStyle w:val="Normal"/>
        <w:rPr>
          <w:rStyle w:val="NormalCharacter"/>
          <w:szCs w:val="22"/>
          <w:sz w:val="30"/>
          <w:kern w:val="2"/>
          <w:lang w:val="en-US" w:eastAsia="zh-CN" w:bidi="ar-SA"/>
          <w:rFonts w:ascii="仿宋_GB2312" w:eastAsia="仿宋_GB2312"/>
        </w:rPr>
        <w:snapToGrid w:val="0"/>
        <w:ind w:firstLine="600" w:firstLineChars="200"/>
        <w:spacing w:line="600" w:lineRule="exact"/>
        <w:jc w:val="both"/>
        <w:textAlignment w:val="baseline"/>
      </w:pPr>
      <w:r w:rsidR="00d03683" w:rsidRPr="00b84323">
        <w:rPr>
          <w:rStyle w:val="NormalCharacter"/>
          <w:szCs w:val="24"/>
          <w:sz w:val="30"/>
          <w:kern w:val="2"/>
          <w:lang w:val="en-US" w:eastAsia="zh-CN" w:bidi="ar-SA"/>
          <w:rFonts w:ascii="黑体" w:eastAsia="黑体" w:hAnsi="黑体"/>
        </w:rPr>
        <w:t xml:space="preserve">附件：1.</w:t>
      </w:r>
      <w:r w:rsidR="00d03683" w:rsidRPr="00b84323">
        <w:rPr>
          <w:rStyle w:val="NormalCharacter"/>
          <w:szCs w:val="22"/>
          <w:sz w:val="30"/>
          <w:kern w:val="2"/>
          <w:lang w:val="en-US" w:eastAsia="zh-CN" w:bidi="ar-SA"/>
          <w:rFonts w:ascii="仿宋_GB2312" w:eastAsia="仿宋_GB2312"/>
        </w:rPr>
        <w:t xml:space="preserve">专项资金（一级）指标体系；</w:t>
      </w:r>
    </w:p>
    <w:p>
      <w:pPr>
        <w:pStyle w:val="Normal"/>
        <w:rPr>
          <w:rStyle w:val="NormalCharacter"/>
          <w:szCs w:val="22"/>
          <w:sz w:val="30"/>
          <w:kern w:val="2"/>
          <w:lang w:val="en-US" w:eastAsia="zh-CN" w:bidi="ar-SA"/>
          <w:rFonts w:ascii="仿宋_GB2312" w:eastAsia="仿宋_GB2312"/>
        </w:rPr>
        <w:snapToGrid w:val="0"/>
        <w:ind w:firstLine="1500" w:firstLineChars="500"/>
        <w:spacing w:line="600" w:lineRule="exact"/>
        <w:jc w:val="both"/>
        <w:textAlignment w:val="baseline"/>
      </w:pPr>
      <w:r w:rsidR="00d03683" w:rsidRPr="00b84323">
        <w:rPr>
          <w:rStyle w:val="NormalCharacter"/>
          <w:szCs w:val="22"/>
          <w:sz w:val="30"/>
          <w:kern w:val="2"/>
          <w:lang w:val="en-US" w:eastAsia="zh-CN" w:bidi="ar-SA"/>
          <w:rFonts w:ascii="仿宋_GB2312" w:eastAsia="仿宋_GB2312"/>
        </w:rPr>
        <w:t xml:space="preserve">2.各明细项目指标体系；</w:t>
      </w:r>
    </w:p>
    <w:p>
      <w:pPr>
        <w:pStyle w:val="Normal"/>
        <w:rPr>
          <w:rStyle w:val="NormalCharacter"/>
          <w:szCs w:val="22"/>
          <w:sz w:val="30"/>
          <w:kern w:val="2"/>
          <w:lang w:val="en-US" w:eastAsia="zh-CN" w:bidi="ar-SA"/>
          <w:rFonts w:ascii="仿宋_GB2312" w:eastAsia="仿宋_GB2312"/>
        </w:rPr>
        <w:snapToGrid w:val="0"/>
        <w:ind w:firstLine="1500" w:firstLineChars="500"/>
        <w:spacing w:line="600" w:lineRule="exact"/>
        <w:jc w:val="both"/>
        <w:textAlignment w:val="baseline"/>
      </w:pPr>
      <w:r w:rsidR="00d03683" w:rsidRPr="00b84323">
        <w:rPr>
          <w:rStyle w:val="NormalCharacter"/>
          <w:szCs w:val="22"/>
          <w:sz w:val="30"/>
          <w:kern w:val="2"/>
          <w:lang w:val="en-US" w:eastAsia="zh-CN" w:bidi="ar-SA"/>
          <w:rFonts w:ascii="仿宋_GB2312" w:eastAsia="仿宋_GB2312"/>
        </w:rPr>
        <w:t xml:space="preserve">3.加权平均汇总表；</w:t>
      </w:r>
    </w:p>
    <w:p>
      <w:pPr>
        <w:pStyle w:val="Normal"/>
        <w:rPr>
          <w:rStyle w:val="NormalCharacter"/>
          <w:szCs w:val="24"/>
          <w:sz w:val="30"/>
          <w:kern w:val="2"/>
          <w:lang w:val="en-US" w:eastAsia="zh-CN" w:bidi="ar-SA"/>
          <w:rFonts w:ascii="仿宋_GB2312" w:eastAsia="仿宋_GB2312"/>
        </w:rPr>
        <w:snapToGrid w:val="0"/>
        <w:ind w:firstLine="1500" w:firstLineChars="500"/>
        <w:spacing w:line="600" w:lineRule="exact"/>
        <w:jc w:val="both"/>
        <w:textAlignment w:val="baseline"/>
      </w:pPr>
      <w:r w:rsidR="00d03683" w:rsidRPr="00b84323">
        <w:rPr>
          <w:rStyle w:val="NormalCharacter"/>
          <w:szCs w:val="22"/>
          <w:sz w:val="30"/>
          <w:kern w:val="2"/>
          <w:lang w:val="en-US" w:eastAsia="zh-CN" w:bidi="ar-SA"/>
          <w:rFonts w:ascii="仿宋_GB2312" w:eastAsia="仿宋_GB2312"/>
        </w:rPr>
        <w:t xml:space="preserve">4.满意度调查问卷。</w:t>
      </w:r>
    </w:p>
    <w:sectPr>
      <w:footerReference w:type="default" r:id="rId4"/>
      <w:vAlign w:val="top"/>
      <w:type w:val="nextPage"/>
      <w:pgSz w:h="16838" w:w="11906" w:orient="portrait"/>
      <w:pgMar w:gutter="0" w:header="737" w:top="1928" w:bottom="1701" w:footer="851" w:left="1531" w:right="1531"/>
      <w:lnNumType w:countBy="0"/>
      <w:paperSrc w:first="0" w:other="0"/>
      <w:cols w:space="720" w:num="1"/>
      <w:docGrid w:charSpace="0" w:linePitch="408" w:type="lines"/>
      <w:pgNumType w:start="1">
        <w:fmt w:val="Decimal"/>
      </w:pgNumType>
    </w:sectPr>
  </w:body>
</w:document>
</file>

<file path=treport/opRecord.xml>p_137(0);
</file>