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78" w:rsidRPr="00F568C1" w:rsidRDefault="00AB238F" w:rsidP="00F568C1">
      <w:pPr>
        <w:widowControl w:val="0"/>
        <w:spacing w:line="560" w:lineRule="exact"/>
        <w:ind w:firstLineChars="0" w:firstLine="0"/>
        <w:rPr>
          <w:rFonts w:eastAsia="黑体" w:cs="Times New Roman"/>
          <w:szCs w:val="32"/>
        </w:rPr>
      </w:pPr>
      <w:bookmarkStart w:id="0" w:name="_GoBack"/>
      <w:r w:rsidRPr="00F568C1">
        <w:rPr>
          <w:rFonts w:eastAsia="黑体" w:cs="Times New Roman"/>
          <w:szCs w:val="32"/>
        </w:rPr>
        <w:t>附件</w:t>
      </w:r>
      <w:r w:rsidRPr="00F568C1">
        <w:rPr>
          <w:rFonts w:eastAsia="黑体" w:cs="Times New Roman"/>
          <w:szCs w:val="32"/>
        </w:rPr>
        <w:t>2</w:t>
      </w:r>
    </w:p>
    <w:p w:rsidR="00F568C1" w:rsidRPr="00F568C1" w:rsidRDefault="00F568C1" w:rsidP="00F568C1">
      <w:pPr>
        <w:widowControl w:val="0"/>
        <w:spacing w:line="560" w:lineRule="exact"/>
        <w:ind w:firstLineChars="0" w:firstLine="0"/>
        <w:rPr>
          <w:rFonts w:eastAsia="黑体" w:cs="Times New Roman"/>
          <w:szCs w:val="32"/>
        </w:rPr>
      </w:pPr>
    </w:p>
    <w:p w:rsidR="00F93E78" w:rsidRPr="00F568C1" w:rsidRDefault="00AB238F" w:rsidP="00F568C1">
      <w:pPr>
        <w:spacing w:line="560" w:lineRule="exact"/>
        <w:ind w:firstLineChars="0" w:firstLine="0"/>
        <w:jc w:val="center"/>
        <w:rPr>
          <w:rFonts w:eastAsia="方正小标宋简体" w:cs="Times New Roman"/>
          <w:sz w:val="44"/>
          <w:szCs w:val="44"/>
        </w:rPr>
      </w:pPr>
      <w:r w:rsidRPr="00F568C1">
        <w:rPr>
          <w:rFonts w:eastAsia="方正小标宋简体" w:cs="Times New Roman"/>
          <w:sz w:val="44"/>
          <w:szCs w:val="44"/>
        </w:rPr>
        <w:t>2022</w:t>
      </w:r>
      <w:r w:rsidRPr="00F568C1">
        <w:rPr>
          <w:rFonts w:eastAsia="方正小标宋简体" w:cs="Times New Roman"/>
          <w:sz w:val="44"/>
          <w:szCs w:val="44"/>
        </w:rPr>
        <w:t>年</w:t>
      </w:r>
      <w:r w:rsidR="00C00BE4" w:rsidRPr="00F568C1">
        <w:rPr>
          <w:rFonts w:eastAsia="方正小标宋简体" w:cs="Times New Roman"/>
          <w:sz w:val="44"/>
          <w:szCs w:val="44"/>
        </w:rPr>
        <w:t>青岛市</w:t>
      </w:r>
      <w:r w:rsidRPr="00F568C1">
        <w:rPr>
          <w:rFonts w:eastAsia="方正小标宋简体" w:cs="Times New Roman"/>
          <w:sz w:val="44"/>
          <w:szCs w:val="44"/>
        </w:rPr>
        <w:t>供销合作社综合业绩考核部分指标解释</w:t>
      </w:r>
    </w:p>
    <w:p w:rsidR="00F93E78" w:rsidRPr="00F568C1" w:rsidRDefault="00F93E78" w:rsidP="00F568C1">
      <w:pPr>
        <w:spacing w:line="560" w:lineRule="exact"/>
        <w:ind w:firstLine="640"/>
        <w:rPr>
          <w:rFonts w:cs="Times New Roman"/>
          <w:szCs w:val="32"/>
        </w:rPr>
      </w:pPr>
    </w:p>
    <w:p w:rsidR="00F93E78" w:rsidRPr="00F568C1" w:rsidRDefault="00AB238F" w:rsidP="00F568C1">
      <w:pPr>
        <w:spacing w:line="560" w:lineRule="exact"/>
        <w:ind w:firstLine="640"/>
        <w:rPr>
          <w:rFonts w:cs="Times New Roman"/>
          <w:szCs w:val="32"/>
        </w:rPr>
      </w:pPr>
      <w:r w:rsidRPr="00F568C1">
        <w:rPr>
          <w:rFonts w:cs="Times New Roman"/>
          <w:bCs/>
          <w:szCs w:val="32"/>
        </w:rPr>
        <w:t>1</w:t>
      </w:r>
      <w:r w:rsidRPr="00F568C1">
        <w:rPr>
          <w:rFonts w:cs="Times New Roman"/>
          <w:bCs/>
          <w:szCs w:val="32"/>
        </w:rPr>
        <w:t>．承担国家、省级农资储备任务情况：</w:t>
      </w:r>
      <w:r w:rsidRPr="00F568C1">
        <w:rPr>
          <w:rFonts w:cs="Times New Roman"/>
          <w:szCs w:val="32"/>
        </w:rPr>
        <w:t>被考核单位出资企</w:t>
      </w:r>
      <w:r w:rsidR="002C247F" w:rsidRPr="00F568C1">
        <w:rPr>
          <w:rFonts w:cs="Times New Roman"/>
          <w:szCs w:val="32"/>
        </w:rPr>
        <w:t>业承担</w:t>
      </w:r>
      <w:r w:rsidR="004E2687" w:rsidRPr="00F568C1">
        <w:rPr>
          <w:rFonts w:cs="Times New Roman"/>
          <w:szCs w:val="32"/>
        </w:rPr>
        <w:t>各级</w:t>
      </w:r>
      <w:r w:rsidRPr="00F568C1">
        <w:rPr>
          <w:rFonts w:cs="Times New Roman"/>
          <w:szCs w:val="32"/>
        </w:rPr>
        <w:t>化肥、农药、种子、农膜等储备任务的情况。</w:t>
      </w:r>
      <w:r w:rsidR="00956F9B" w:rsidRPr="00F568C1">
        <w:rPr>
          <w:rFonts w:cs="Times New Roman"/>
          <w:szCs w:val="32"/>
        </w:rPr>
        <w:t>需提供情况说明及</w:t>
      </w:r>
      <w:r w:rsidRPr="00F568C1">
        <w:rPr>
          <w:rFonts w:cs="Times New Roman"/>
          <w:szCs w:val="32"/>
        </w:rPr>
        <w:t>证明材料。</w:t>
      </w:r>
    </w:p>
    <w:p w:rsidR="00F93E78" w:rsidRPr="00F568C1" w:rsidRDefault="00AB238F" w:rsidP="00F568C1">
      <w:pPr>
        <w:spacing w:line="560" w:lineRule="exact"/>
        <w:ind w:firstLine="640"/>
        <w:rPr>
          <w:rFonts w:cs="Times New Roman"/>
          <w:szCs w:val="32"/>
        </w:rPr>
      </w:pPr>
      <w:r w:rsidRPr="00F568C1">
        <w:rPr>
          <w:rFonts w:cs="Times New Roman"/>
          <w:bCs/>
          <w:szCs w:val="32"/>
        </w:rPr>
        <w:t>2</w:t>
      </w:r>
      <w:r w:rsidRPr="00F568C1">
        <w:rPr>
          <w:rFonts w:cs="Times New Roman"/>
          <w:bCs/>
          <w:szCs w:val="32"/>
        </w:rPr>
        <w:t>．基层社农业生产托管服务面积：</w:t>
      </w:r>
      <w:r w:rsidRPr="00F568C1">
        <w:rPr>
          <w:rFonts w:cs="Times New Roman"/>
          <w:szCs w:val="32"/>
        </w:rPr>
        <w:t>当地开展的单环节、多环节、全程生产托管服务面积，计量单位为</w:t>
      </w:r>
      <w:r w:rsidRPr="00F568C1">
        <w:rPr>
          <w:rFonts w:cs="Times New Roman"/>
          <w:szCs w:val="32"/>
        </w:rPr>
        <w:t>“</w:t>
      </w:r>
      <w:r w:rsidRPr="00F568C1">
        <w:rPr>
          <w:rFonts w:cs="Times New Roman"/>
          <w:szCs w:val="32"/>
        </w:rPr>
        <w:t>亩</w:t>
      </w:r>
      <w:r w:rsidRPr="00F568C1">
        <w:rPr>
          <w:rFonts w:cs="Times New Roman"/>
          <w:szCs w:val="32"/>
        </w:rPr>
        <w:t>”</w:t>
      </w:r>
      <w:r w:rsidRPr="00F568C1">
        <w:rPr>
          <w:rFonts w:cs="Times New Roman"/>
          <w:szCs w:val="32"/>
        </w:rPr>
        <w:t>。</w:t>
      </w:r>
    </w:p>
    <w:p w:rsidR="00F93E78" w:rsidRPr="00F568C1" w:rsidRDefault="00AB238F" w:rsidP="00F568C1">
      <w:pPr>
        <w:spacing w:line="560" w:lineRule="exact"/>
        <w:ind w:firstLine="640"/>
        <w:rPr>
          <w:rFonts w:cs="Times New Roman"/>
          <w:szCs w:val="32"/>
        </w:rPr>
      </w:pPr>
      <w:r w:rsidRPr="00F568C1">
        <w:rPr>
          <w:rFonts w:cs="Times New Roman"/>
          <w:bCs/>
          <w:szCs w:val="32"/>
        </w:rPr>
        <w:t>3</w:t>
      </w:r>
      <w:r w:rsidRPr="00F568C1">
        <w:rPr>
          <w:rFonts w:cs="Times New Roman"/>
          <w:bCs/>
          <w:szCs w:val="32"/>
        </w:rPr>
        <w:t>．农业生产社会化服务规模：</w:t>
      </w:r>
      <w:r w:rsidR="009E50A9" w:rsidRPr="00F568C1">
        <w:rPr>
          <w:rFonts w:cs="Times New Roman"/>
          <w:szCs w:val="32"/>
        </w:rPr>
        <w:t>配方施肥、统防统治</w:t>
      </w:r>
      <w:r w:rsidRPr="00F568C1">
        <w:rPr>
          <w:rFonts w:cs="Times New Roman"/>
          <w:szCs w:val="32"/>
        </w:rPr>
        <w:t>、农机作业服务面积之和，计量单位为</w:t>
      </w:r>
      <w:r w:rsidRPr="00F568C1">
        <w:rPr>
          <w:rFonts w:cs="Times New Roman"/>
          <w:szCs w:val="32"/>
        </w:rPr>
        <w:t>“</w:t>
      </w:r>
      <w:r w:rsidRPr="00F568C1">
        <w:rPr>
          <w:rFonts w:cs="Times New Roman"/>
          <w:szCs w:val="32"/>
        </w:rPr>
        <w:t>亩次</w:t>
      </w:r>
      <w:r w:rsidRPr="00F568C1">
        <w:rPr>
          <w:rFonts w:cs="Times New Roman"/>
          <w:szCs w:val="32"/>
        </w:rPr>
        <w:t>”</w:t>
      </w:r>
      <w:r w:rsidRPr="00F568C1">
        <w:rPr>
          <w:rFonts w:cs="Times New Roman"/>
          <w:szCs w:val="32"/>
        </w:rPr>
        <w:t>。</w:t>
      </w:r>
    </w:p>
    <w:p w:rsidR="00F93E78" w:rsidRPr="00F568C1" w:rsidRDefault="00AB238F" w:rsidP="00F568C1">
      <w:pPr>
        <w:spacing w:line="560" w:lineRule="exact"/>
        <w:ind w:firstLine="640"/>
        <w:rPr>
          <w:rFonts w:cs="Times New Roman"/>
          <w:szCs w:val="32"/>
        </w:rPr>
      </w:pPr>
      <w:r w:rsidRPr="00F568C1">
        <w:rPr>
          <w:rFonts w:cs="Times New Roman"/>
          <w:bCs/>
          <w:szCs w:val="32"/>
        </w:rPr>
        <w:t>4</w:t>
      </w:r>
      <w:r w:rsidRPr="00F568C1">
        <w:rPr>
          <w:rFonts w:cs="Times New Roman"/>
          <w:bCs/>
          <w:szCs w:val="32"/>
        </w:rPr>
        <w:t>．参与</w:t>
      </w:r>
      <w:r w:rsidRPr="00F568C1">
        <w:rPr>
          <w:rFonts w:cs="Times New Roman"/>
          <w:bCs/>
          <w:szCs w:val="32"/>
        </w:rPr>
        <w:t>“832</w:t>
      </w:r>
      <w:r w:rsidRPr="00F568C1">
        <w:rPr>
          <w:rFonts w:cs="Times New Roman"/>
          <w:bCs/>
          <w:szCs w:val="32"/>
        </w:rPr>
        <w:t>平台</w:t>
      </w:r>
      <w:r w:rsidRPr="00F568C1">
        <w:rPr>
          <w:rFonts w:cs="Times New Roman"/>
          <w:bCs/>
          <w:szCs w:val="32"/>
        </w:rPr>
        <w:t>”</w:t>
      </w:r>
      <w:r w:rsidRPr="00F568C1">
        <w:rPr>
          <w:rFonts w:cs="Times New Roman"/>
          <w:bCs/>
          <w:szCs w:val="32"/>
        </w:rPr>
        <w:t>建设情况：</w:t>
      </w:r>
      <w:r w:rsidRPr="00F568C1">
        <w:rPr>
          <w:rFonts w:cs="Times New Roman"/>
          <w:szCs w:val="32"/>
        </w:rPr>
        <w:t>（</w:t>
      </w:r>
      <w:r w:rsidRPr="00F568C1">
        <w:rPr>
          <w:rFonts w:cs="Times New Roman"/>
          <w:szCs w:val="32"/>
        </w:rPr>
        <w:t>1</w:t>
      </w:r>
      <w:r w:rsidRPr="00F568C1">
        <w:rPr>
          <w:rFonts w:cs="Times New Roman"/>
          <w:szCs w:val="32"/>
        </w:rPr>
        <w:t>）供销合作社机关工会、食堂，是否按照不低于</w:t>
      </w:r>
      <w:r w:rsidRPr="00F568C1">
        <w:rPr>
          <w:rFonts w:cs="Times New Roman"/>
          <w:szCs w:val="32"/>
        </w:rPr>
        <w:t>10%</w:t>
      </w:r>
      <w:r w:rsidRPr="00F568C1">
        <w:rPr>
          <w:rFonts w:cs="Times New Roman"/>
          <w:szCs w:val="32"/>
        </w:rPr>
        <w:t>的比例预留份额通过</w:t>
      </w:r>
      <w:r w:rsidRPr="00F568C1">
        <w:rPr>
          <w:rFonts w:cs="Times New Roman"/>
          <w:szCs w:val="32"/>
        </w:rPr>
        <w:t>“832</w:t>
      </w:r>
      <w:r w:rsidRPr="00F568C1">
        <w:rPr>
          <w:rFonts w:cs="Times New Roman"/>
          <w:szCs w:val="32"/>
        </w:rPr>
        <w:t>平台</w:t>
      </w:r>
      <w:r w:rsidRPr="00F568C1">
        <w:rPr>
          <w:rFonts w:cs="Times New Roman"/>
          <w:szCs w:val="32"/>
        </w:rPr>
        <w:t>”</w:t>
      </w:r>
      <w:r w:rsidRPr="00F568C1">
        <w:rPr>
          <w:rFonts w:cs="Times New Roman"/>
          <w:szCs w:val="32"/>
        </w:rPr>
        <w:t>采购脱贫地区农副产品；（</w:t>
      </w:r>
      <w:r w:rsidRPr="00F568C1">
        <w:rPr>
          <w:rFonts w:cs="Times New Roman"/>
          <w:szCs w:val="32"/>
        </w:rPr>
        <w:t>2</w:t>
      </w:r>
      <w:r w:rsidRPr="00F568C1">
        <w:rPr>
          <w:rFonts w:cs="Times New Roman"/>
          <w:szCs w:val="32"/>
        </w:rPr>
        <w:t>）</w:t>
      </w:r>
      <w:r w:rsidR="009E50A9" w:rsidRPr="00F568C1">
        <w:rPr>
          <w:rFonts w:cs="Times New Roman"/>
          <w:szCs w:val="32"/>
        </w:rPr>
        <w:t>供销合作社直属</w:t>
      </w:r>
      <w:r w:rsidRPr="00F568C1">
        <w:rPr>
          <w:rFonts w:cs="Times New Roman"/>
          <w:szCs w:val="32"/>
        </w:rPr>
        <w:t>企业和事业单位工会、食堂通过</w:t>
      </w:r>
      <w:r w:rsidRPr="00F568C1">
        <w:rPr>
          <w:rFonts w:cs="Times New Roman"/>
          <w:szCs w:val="32"/>
        </w:rPr>
        <w:t>“832</w:t>
      </w:r>
      <w:r w:rsidRPr="00F568C1">
        <w:rPr>
          <w:rFonts w:cs="Times New Roman"/>
          <w:szCs w:val="32"/>
        </w:rPr>
        <w:t>平台</w:t>
      </w:r>
      <w:r w:rsidRPr="00F568C1">
        <w:rPr>
          <w:rFonts w:cs="Times New Roman"/>
          <w:szCs w:val="32"/>
        </w:rPr>
        <w:t>”</w:t>
      </w:r>
      <w:r w:rsidRPr="00F568C1">
        <w:rPr>
          <w:rFonts w:cs="Times New Roman"/>
          <w:szCs w:val="32"/>
        </w:rPr>
        <w:t>采购脱贫地区农副产品的总额；（</w:t>
      </w:r>
      <w:r w:rsidRPr="00F568C1">
        <w:rPr>
          <w:rFonts w:cs="Times New Roman"/>
          <w:szCs w:val="32"/>
        </w:rPr>
        <w:t>3</w:t>
      </w:r>
      <w:r w:rsidRPr="00F568C1">
        <w:rPr>
          <w:rFonts w:cs="Times New Roman"/>
          <w:szCs w:val="32"/>
        </w:rPr>
        <w:t>）</w:t>
      </w:r>
      <w:r w:rsidR="009E50A9" w:rsidRPr="00F568C1">
        <w:rPr>
          <w:rFonts w:cs="Times New Roman"/>
          <w:szCs w:val="32"/>
        </w:rPr>
        <w:t>供销合作社</w:t>
      </w:r>
      <w:r w:rsidRPr="00F568C1">
        <w:rPr>
          <w:rFonts w:cs="Times New Roman"/>
          <w:szCs w:val="32"/>
        </w:rPr>
        <w:t>商贸流通和电商企业，依托</w:t>
      </w:r>
      <w:r w:rsidRPr="00F568C1">
        <w:rPr>
          <w:rFonts w:cs="Times New Roman"/>
          <w:szCs w:val="32"/>
        </w:rPr>
        <w:t>“832</w:t>
      </w:r>
      <w:r w:rsidRPr="00F568C1">
        <w:rPr>
          <w:rFonts w:cs="Times New Roman"/>
          <w:szCs w:val="32"/>
        </w:rPr>
        <w:t>平台</w:t>
      </w:r>
      <w:r w:rsidRPr="00F568C1">
        <w:rPr>
          <w:rFonts w:cs="Times New Roman"/>
          <w:szCs w:val="32"/>
        </w:rPr>
        <w:t>”</w:t>
      </w:r>
      <w:r w:rsidRPr="00F568C1">
        <w:rPr>
          <w:rFonts w:cs="Times New Roman"/>
          <w:szCs w:val="32"/>
        </w:rPr>
        <w:t>采购脱贫地区农副产品，带动线上线下销售的情况；（</w:t>
      </w:r>
      <w:r w:rsidRPr="00F568C1">
        <w:rPr>
          <w:rFonts w:cs="Times New Roman"/>
          <w:szCs w:val="32"/>
        </w:rPr>
        <w:t>4</w:t>
      </w:r>
      <w:r w:rsidRPr="00F568C1">
        <w:rPr>
          <w:rFonts w:cs="Times New Roman"/>
          <w:szCs w:val="32"/>
        </w:rPr>
        <w:t>）</w:t>
      </w:r>
      <w:r w:rsidR="00372382" w:rsidRPr="00F568C1">
        <w:rPr>
          <w:rFonts w:cs="Times New Roman"/>
          <w:szCs w:val="32"/>
        </w:rPr>
        <w:t>供销合作社</w:t>
      </w:r>
      <w:r w:rsidRPr="00F568C1">
        <w:rPr>
          <w:rFonts w:cs="Times New Roman"/>
          <w:szCs w:val="32"/>
        </w:rPr>
        <w:t>组织供应商上线，共同推进产销地</w:t>
      </w:r>
      <w:proofErr w:type="gramStart"/>
      <w:r w:rsidRPr="00F568C1">
        <w:rPr>
          <w:rFonts w:cs="Times New Roman"/>
          <w:szCs w:val="32"/>
        </w:rPr>
        <w:t>仓建设</w:t>
      </w:r>
      <w:proofErr w:type="gramEnd"/>
      <w:r w:rsidRPr="00F568C1">
        <w:rPr>
          <w:rFonts w:cs="Times New Roman"/>
          <w:szCs w:val="32"/>
        </w:rPr>
        <w:t>情况。数据来源为</w:t>
      </w:r>
      <w:r w:rsidRPr="00F568C1">
        <w:rPr>
          <w:rFonts w:cs="Times New Roman"/>
          <w:szCs w:val="32"/>
        </w:rPr>
        <w:t>“832</w:t>
      </w:r>
      <w:r w:rsidRPr="00F568C1">
        <w:rPr>
          <w:rFonts w:cs="Times New Roman"/>
          <w:szCs w:val="32"/>
        </w:rPr>
        <w:t>平台</w:t>
      </w:r>
      <w:r w:rsidRPr="00F568C1">
        <w:rPr>
          <w:rFonts w:cs="Times New Roman"/>
          <w:szCs w:val="32"/>
        </w:rPr>
        <w:t>”</w:t>
      </w:r>
      <w:r w:rsidRPr="00F568C1">
        <w:rPr>
          <w:rFonts w:cs="Times New Roman"/>
          <w:szCs w:val="32"/>
        </w:rPr>
        <w:t>，同时需提供工作小结。</w:t>
      </w:r>
    </w:p>
    <w:p w:rsidR="00F93E78" w:rsidRPr="00F568C1" w:rsidRDefault="00AB238F" w:rsidP="00F568C1">
      <w:pPr>
        <w:spacing w:line="560" w:lineRule="exact"/>
        <w:ind w:firstLine="640"/>
        <w:rPr>
          <w:rFonts w:cs="Times New Roman"/>
          <w:szCs w:val="32"/>
        </w:rPr>
      </w:pPr>
      <w:r w:rsidRPr="00F568C1">
        <w:rPr>
          <w:rFonts w:cs="Times New Roman"/>
          <w:bCs/>
          <w:szCs w:val="32"/>
        </w:rPr>
        <w:t>5</w:t>
      </w:r>
      <w:r w:rsidRPr="00F568C1">
        <w:rPr>
          <w:rFonts w:cs="Times New Roman"/>
          <w:bCs/>
          <w:szCs w:val="32"/>
        </w:rPr>
        <w:t>．连锁企业在县、乡、村的直营加盟门店数量：</w:t>
      </w:r>
      <w:r w:rsidR="00372382" w:rsidRPr="00F568C1">
        <w:rPr>
          <w:rFonts w:cs="Times New Roman"/>
          <w:szCs w:val="32"/>
        </w:rPr>
        <w:t>供销合作社</w:t>
      </w:r>
      <w:r w:rsidRPr="00F568C1">
        <w:rPr>
          <w:rFonts w:cs="Times New Roman"/>
          <w:szCs w:val="32"/>
        </w:rPr>
        <w:t>连锁企业在县、乡、村的直营店和加盟店数量之</w:t>
      </w:r>
      <w:proofErr w:type="gramStart"/>
      <w:r w:rsidRPr="00F568C1">
        <w:rPr>
          <w:rFonts w:cs="Times New Roman"/>
          <w:szCs w:val="32"/>
        </w:rPr>
        <w:t>和</w:t>
      </w:r>
      <w:proofErr w:type="gramEnd"/>
      <w:r w:rsidRPr="00F568C1">
        <w:rPr>
          <w:rFonts w:cs="Times New Roman"/>
          <w:szCs w:val="32"/>
        </w:rPr>
        <w:t>。</w:t>
      </w:r>
    </w:p>
    <w:p w:rsidR="00F93E78" w:rsidRPr="00F568C1" w:rsidRDefault="00AB238F" w:rsidP="00F568C1">
      <w:pPr>
        <w:spacing w:line="560" w:lineRule="exact"/>
        <w:ind w:firstLine="640"/>
        <w:rPr>
          <w:rFonts w:cs="Times New Roman"/>
          <w:szCs w:val="32"/>
        </w:rPr>
      </w:pPr>
      <w:r w:rsidRPr="00F568C1">
        <w:rPr>
          <w:rFonts w:cs="Times New Roman"/>
          <w:bCs/>
          <w:szCs w:val="32"/>
        </w:rPr>
        <w:lastRenderedPageBreak/>
        <w:t>6</w:t>
      </w:r>
      <w:r w:rsidRPr="00F568C1">
        <w:rPr>
          <w:rFonts w:cs="Times New Roman"/>
          <w:bCs/>
          <w:szCs w:val="32"/>
        </w:rPr>
        <w:t>．改造升级薄弱基层社情况：</w:t>
      </w:r>
      <w:r w:rsidRPr="00F568C1">
        <w:rPr>
          <w:rFonts w:cs="Times New Roman"/>
          <w:szCs w:val="32"/>
        </w:rPr>
        <w:t>需提供</w:t>
      </w:r>
      <w:r w:rsidR="00E13945" w:rsidRPr="00F568C1">
        <w:rPr>
          <w:rFonts w:cs="Times New Roman"/>
          <w:szCs w:val="32"/>
        </w:rPr>
        <w:t>推动薄弱基层社改造工作情况</w:t>
      </w:r>
      <w:r w:rsidRPr="00F568C1">
        <w:rPr>
          <w:rFonts w:cs="Times New Roman"/>
          <w:szCs w:val="32"/>
        </w:rPr>
        <w:t>小结</w:t>
      </w:r>
      <w:r w:rsidR="00372382" w:rsidRPr="00F568C1">
        <w:rPr>
          <w:rFonts w:cs="Times New Roman"/>
          <w:szCs w:val="32"/>
        </w:rPr>
        <w:t>（包括</w:t>
      </w:r>
      <w:r w:rsidR="00E13945" w:rsidRPr="00F568C1">
        <w:rPr>
          <w:rFonts w:cs="Times New Roman"/>
          <w:szCs w:val="32"/>
        </w:rPr>
        <w:t>工作措施、</w:t>
      </w:r>
      <w:r w:rsidR="00157B77" w:rsidRPr="00F568C1">
        <w:rPr>
          <w:rFonts w:cs="Times New Roman"/>
          <w:szCs w:val="32"/>
        </w:rPr>
        <w:t>改造标准、</w:t>
      </w:r>
      <w:r w:rsidR="00372382" w:rsidRPr="00F568C1">
        <w:rPr>
          <w:rFonts w:cs="Times New Roman"/>
          <w:szCs w:val="32"/>
        </w:rPr>
        <w:t>取得实效等内容）</w:t>
      </w:r>
      <w:r w:rsidR="00956F9B" w:rsidRPr="00F568C1">
        <w:rPr>
          <w:rFonts w:cs="Times New Roman"/>
          <w:szCs w:val="32"/>
        </w:rPr>
        <w:t>及</w:t>
      </w:r>
      <w:r w:rsidR="00CF310A" w:rsidRPr="00F568C1">
        <w:rPr>
          <w:rFonts w:cs="Times New Roman"/>
          <w:szCs w:val="32"/>
        </w:rPr>
        <w:t>2022</w:t>
      </w:r>
      <w:r w:rsidR="00CF310A" w:rsidRPr="00F568C1">
        <w:rPr>
          <w:rFonts w:cs="Times New Roman"/>
          <w:szCs w:val="32"/>
        </w:rPr>
        <w:t>年</w:t>
      </w:r>
      <w:r w:rsidR="00D716B9" w:rsidRPr="00F568C1">
        <w:rPr>
          <w:rFonts w:cs="Times New Roman"/>
          <w:szCs w:val="32"/>
        </w:rPr>
        <w:t>改造升级的薄弱基层社名单</w:t>
      </w:r>
      <w:r w:rsidRPr="00F568C1">
        <w:rPr>
          <w:rFonts w:cs="Times New Roman"/>
          <w:szCs w:val="32"/>
        </w:rPr>
        <w:t>。</w:t>
      </w:r>
    </w:p>
    <w:p w:rsidR="00F93E78" w:rsidRPr="00F568C1" w:rsidRDefault="00AB238F" w:rsidP="00F568C1">
      <w:pPr>
        <w:spacing w:line="560" w:lineRule="exact"/>
        <w:ind w:firstLine="640"/>
        <w:rPr>
          <w:rFonts w:cs="Times New Roman"/>
          <w:szCs w:val="32"/>
        </w:rPr>
      </w:pPr>
      <w:r w:rsidRPr="00F568C1">
        <w:rPr>
          <w:rFonts w:cs="Times New Roman"/>
          <w:bCs/>
          <w:szCs w:val="32"/>
        </w:rPr>
        <w:t>7</w:t>
      </w:r>
      <w:r w:rsidRPr="00F568C1">
        <w:rPr>
          <w:rFonts w:cs="Times New Roman"/>
          <w:bCs/>
          <w:szCs w:val="32"/>
        </w:rPr>
        <w:t>．龙头企业带动的基层社数量：</w:t>
      </w:r>
      <w:r w:rsidRPr="00F568C1">
        <w:rPr>
          <w:rFonts w:cs="Times New Roman"/>
          <w:szCs w:val="32"/>
        </w:rPr>
        <w:t>市级、县级供销合作社</w:t>
      </w:r>
      <w:r w:rsidR="00E13945" w:rsidRPr="00F568C1">
        <w:rPr>
          <w:rFonts w:cs="Times New Roman"/>
          <w:szCs w:val="32"/>
        </w:rPr>
        <w:t>龙头</w:t>
      </w:r>
      <w:r w:rsidRPr="00F568C1">
        <w:rPr>
          <w:rFonts w:cs="Times New Roman"/>
          <w:szCs w:val="32"/>
        </w:rPr>
        <w:t>企业通过</w:t>
      </w:r>
      <w:r w:rsidR="00CD38AD" w:rsidRPr="00F568C1">
        <w:rPr>
          <w:rFonts w:cs="Times New Roman"/>
          <w:szCs w:val="32"/>
        </w:rPr>
        <w:t>资本、业务带动的基层社数量。需结合统计直报数据提供工作小</w:t>
      </w:r>
      <w:r w:rsidR="00E159FA" w:rsidRPr="00F568C1">
        <w:rPr>
          <w:rFonts w:cs="Times New Roman"/>
          <w:szCs w:val="32"/>
        </w:rPr>
        <w:t>结</w:t>
      </w:r>
      <w:r w:rsidR="00E13945" w:rsidRPr="00F568C1">
        <w:rPr>
          <w:rFonts w:cs="Times New Roman"/>
          <w:szCs w:val="32"/>
        </w:rPr>
        <w:t>（包括</w:t>
      </w:r>
      <w:r w:rsidR="00157B77" w:rsidRPr="00F568C1">
        <w:rPr>
          <w:rFonts w:cs="Times New Roman"/>
          <w:szCs w:val="32"/>
        </w:rPr>
        <w:t>推进</w:t>
      </w:r>
      <w:r w:rsidR="00E13945" w:rsidRPr="00F568C1">
        <w:rPr>
          <w:rFonts w:cs="Times New Roman"/>
          <w:szCs w:val="32"/>
        </w:rPr>
        <w:t>措施、带动方式、工作成效等内容）和有关龙头企业及其带动的基层社名单</w:t>
      </w:r>
      <w:r w:rsidRPr="00F568C1">
        <w:rPr>
          <w:rFonts w:cs="Times New Roman"/>
          <w:szCs w:val="32"/>
        </w:rPr>
        <w:t>。</w:t>
      </w:r>
    </w:p>
    <w:p w:rsidR="00F93E78" w:rsidRPr="00F568C1" w:rsidRDefault="00AB238F" w:rsidP="00F568C1">
      <w:pPr>
        <w:spacing w:line="560" w:lineRule="exact"/>
        <w:ind w:firstLine="640"/>
        <w:rPr>
          <w:rFonts w:cs="Times New Roman"/>
          <w:szCs w:val="32"/>
        </w:rPr>
      </w:pPr>
      <w:r w:rsidRPr="00F568C1">
        <w:rPr>
          <w:rFonts w:cs="Times New Roman"/>
          <w:bCs/>
          <w:szCs w:val="32"/>
        </w:rPr>
        <w:t>8</w:t>
      </w:r>
      <w:r w:rsidRPr="00F568C1">
        <w:rPr>
          <w:rFonts w:cs="Times New Roman"/>
          <w:bCs/>
          <w:szCs w:val="32"/>
        </w:rPr>
        <w:t>．</w:t>
      </w:r>
      <w:r w:rsidR="00E13945" w:rsidRPr="00F568C1">
        <w:rPr>
          <w:rFonts w:cs="Times New Roman"/>
          <w:bCs/>
          <w:szCs w:val="32"/>
        </w:rPr>
        <w:t>“</w:t>
      </w:r>
      <w:r w:rsidR="00E13945" w:rsidRPr="00F568C1">
        <w:rPr>
          <w:rFonts w:cs="Times New Roman"/>
          <w:bCs/>
          <w:szCs w:val="32"/>
        </w:rPr>
        <w:t>基层社示范社建设工程</w:t>
      </w:r>
      <w:r w:rsidR="00E13945" w:rsidRPr="00F568C1">
        <w:rPr>
          <w:rFonts w:cs="Times New Roman"/>
          <w:bCs/>
          <w:szCs w:val="32"/>
        </w:rPr>
        <w:t>”</w:t>
      </w:r>
      <w:r w:rsidRPr="00F568C1">
        <w:rPr>
          <w:rFonts w:cs="Times New Roman"/>
          <w:bCs/>
          <w:szCs w:val="32"/>
        </w:rPr>
        <w:t>实施情况：</w:t>
      </w:r>
      <w:r w:rsidR="00E13945" w:rsidRPr="00F568C1">
        <w:rPr>
          <w:rFonts w:cs="Times New Roman"/>
          <w:szCs w:val="32"/>
        </w:rPr>
        <w:t>需提供</w:t>
      </w:r>
      <w:r w:rsidR="00372382" w:rsidRPr="00F568C1">
        <w:rPr>
          <w:rFonts w:cs="Times New Roman"/>
          <w:szCs w:val="32"/>
        </w:rPr>
        <w:t>实施</w:t>
      </w:r>
      <w:r w:rsidR="00157B77" w:rsidRPr="00F568C1">
        <w:rPr>
          <w:rFonts w:cs="Times New Roman"/>
          <w:szCs w:val="32"/>
        </w:rPr>
        <w:t>“</w:t>
      </w:r>
      <w:r w:rsidR="00157B77" w:rsidRPr="00F568C1">
        <w:rPr>
          <w:rFonts w:cs="Times New Roman"/>
          <w:szCs w:val="32"/>
        </w:rPr>
        <w:t>基层社示范社建设工程</w:t>
      </w:r>
      <w:r w:rsidR="00157B77" w:rsidRPr="00F568C1">
        <w:rPr>
          <w:rFonts w:cs="Times New Roman"/>
          <w:szCs w:val="32"/>
        </w:rPr>
        <w:t>”</w:t>
      </w:r>
      <w:r w:rsidR="00E13945" w:rsidRPr="00F568C1">
        <w:rPr>
          <w:rFonts w:cs="Times New Roman"/>
          <w:szCs w:val="32"/>
        </w:rPr>
        <w:t>工作小结（包括工作措施、</w:t>
      </w:r>
      <w:r w:rsidR="00157B77" w:rsidRPr="00F568C1">
        <w:rPr>
          <w:rFonts w:cs="Times New Roman"/>
          <w:szCs w:val="32"/>
        </w:rPr>
        <w:t>建设标准、</w:t>
      </w:r>
      <w:r w:rsidR="00E13945" w:rsidRPr="00F568C1">
        <w:rPr>
          <w:rFonts w:cs="Times New Roman"/>
          <w:szCs w:val="32"/>
        </w:rPr>
        <w:t>建设成效等内容）</w:t>
      </w:r>
      <w:r w:rsidR="00266FE2" w:rsidRPr="00F568C1">
        <w:rPr>
          <w:rFonts w:cs="Times New Roman"/>
          <w:szCs w:val="32"/>
        </w:rPr>
        <w:t>及</w:t>
      </w:r>
      <w:r w:rsidR="00266FE2" w:rsidRPr="00F568C1">
        <w:rPr>
          <w:rFonts w:cs="Times New Roman"/>
          <w:szCs w:val="32"/>
        </w:rPr>
        <w:t>2022</w:t>
      </w:r>
      <w:r w:rsidR="00266FE2" w:rsidRPr="00F568C1">
        <w:rPr>
          <w:rFonts w:cs="Times New Roman"/>
          <w:szCs w:val="32"/>
        </w:rPr>
        <w:t>年</w:t>
      </w:r>
      <w:r w:rsidR="00E13945" w:rsidRPr="00F568C1">
        <w:rPr>
          <w:rFonts w:cs="Times New Roman"/>
          <w:szCs w:val="32"/>
        </w:rPr>
        <w:t>完成建设的</w:t>
      </w:r>
      <w:r w:rsidR="00266FE2" w:rsidRPr="00F568C1">
        <w:rPr>
          <w:rFonts w:cs="Times New Roman"/>
          <w:szCs w:val="32"/>
        </w:rPr>
        <w:t>基层社示范社名单</w:t>
      </w:r>
      <w:r w:rsidRPr="00F568C1">
        <w:rPr>
          <w:rFonts w:cs="Times New Roman"/>
          <w:szCs w:val="32"/>
        </w:rPr>
        <w:t>。</w:t>
      </w:r>
    </w:p>
    <w:p w:rsidR="00F93E78" w:rsidRPr="00F568C1" w:rsidRDefault="00AB238F" w:rsidP="00F568C1">
      <w:pPr>
        <w:spacing w:line="560" w:lineRule="exact"/>
        <w:ind w:firstLine="640"/>
        <w:rPr>
          <w:rFonts w:cs="Times New Roman"/>
          <w:szCs w:val="32"/>
        </w:rPr>
      </w:pPr>
      <w:r w:rsidRPr="00F568C1">
        <w:rPr>
          <w:rFonts w:cs="Times New Roman"/>
          <w:bCs/>
          <w:szCs w:val="32"/>
        </w:rPr>
        <w:t>9</w:t>
      </w:r>
      <w:r w:rsidRPr="00F568C1">
        <w:rPr>
          <w:rFonts w:cs="Times New Roman"/>
          <w:bCs/>
          <w:szCs w:val="32"/>
        </w:rPr>
        <w:t>．被考核单位按期召开社员代表大会：</w:t>
      </w:r>
      <w:r w:rsidR="00360A51" w:rsidRPr="00F568C1">
        <w:rPr>
          <w:rFonts w:cs="Times New Roman"/>
          <w:bCs/>
          <w:szCs w:val="32"/>
        </w:rPr>
        <w:t>被考核单位</w:t>
      </w:r>
      <w:r w:rsidRPr="00F568C1">
        <w:rPr>
          <w:rFonts w:cs="Times New Roman"/>
          <w:szCs w:val="32"/>
        </w:rPr>
        <w:t>是否按照</w:t>
      </w:r>
      <w:r w:rsidR="00E13945" w:rsidRPr="00F568C1">
        <w:rPr>
          <w:rFonts w:cs="Times New Roman"/>
          <w:szCs w:val="32"/>
        </w:rPr>
        <w:t>章程规定</w:t>
      </w:r>
      <w:r w:rsidR="00157B77" w:rsidRPr="00F568C1">
        <w:rPr>
          <w:rFonts w:cs="Times New Roman"/>
          <w:szCs w:val="32"/>
        </w:rPr>
        <w:t>按期</w:t>
      </w:r>
      <w:r w:rsidRPr="00F568C1">
        <w:rPr>
          <w:rFonts w:cs="Times New Roman"/>
          <w:szCs w:val="32"/>
        </w:rPr>
        <w:t>召开社员代表大会。需提供情况说明，</w:t>
      </w:r>
      <w:r w:rsidR="000219A3" w:rsidRPr="00F568C1">
        <w:rPr>
          <w:rFonts w:cs="Times New Roman"/>
          <w:szCs w:val="32"/>
        </w:rPr>
        <w:t>2022</w:t>
      </w:r>
      <w:r w:rsidRPr="00F568C1">
        <w:rPr>
          <w:rFonts w:cs="Times New Roman"/>
          <w:szCs w:val="32"/>
        </w:rPr>
        <w:t>年召开社员代表大会的需提供会议通知。</w:t>
      </w:r>
    </w:p>
    <w:p w:rsidR="00F93E78" w:rsidRPr="00F568C1" w:rsidRDefault="00AB238F" w:rsidP="00F568C1">
      <w:pPr>
        <w:spacing w:line="560" w:lineRule="exact"/>
        <w:ind w:firstLine="640"/>
        <w:rPr>
          <w:rFonts w:cs="Times New Roman"/>
          <w:szCs w:val="32"/>
        </w:rPr>
      </w:pPr>
      <w:r w:rsidRPr="00F568C1">
        <w:rPr>
          <w:rFonts w:cs="Times New Roman"/>
          <w:bCs/>
          <w:szCs w:val="32"/>
        </w:rPr>
        <w:t>10</w:t>
      </w:r>
      <w:r w:rsidRPr="00F568C1">
        <w:rPr>
          <w:rFonts w:cs="Times New Roman"/>
          <w:bCs/>
          <w:szCs w:val="32"/>
        </w:rPr>
        <w:t>．成员社对联合社工作评价情况：</w:t>
      </w:r>
      <w:r w:rsidRPr="00F568C1">
        <w:rPr>
          <w:rFonts w:cs="Times New Roman"/>
          <w:szCs w:val="32"/>
        </w:rPr>
        <w:t>（</w:t>
      </w:r>
      <w:r w:rsidRPr="00F568C1">
        <w:rPr>
          <w:rFonts w:cs="Times New Roman"/>
          <w:szCs w:val="32"/>
        </w:rPr>
        <w:t>1</w:t>
      </w:r>
      <w:r w:rsidRPr="00F568C1">
        <w:rPr>
          <w:rFonts w:cs="Times New Roman"/>
          <w:szCs w:val="32"/>
        </w:rPr>
        <w:t>）被考核单位是否出台成员社对联合社的工作评价办法；（</w:t>
      </w:r>
      <w:r w:rsidRPr="00F568C1">
        <w:rPr>
          <w:rFonts w:cs="Times New Roman"/>
          <w:szCs w:val="32"/>
        </w:rPr>
        <w:t>2</w:t>
      </w:r>
      <w:r w:rsidRPr="00F568C1">
        <w:rPr>
          <w:rFonts w:cs="Times New Roman"/>
          <w:szCs w:val="32"/>
        </w:rPr>
        <w:t>）</w:t>
      </w:r>
      <w:r w:rsidRPr="00F568C1">
        <w:rPr>
          <w:rFonts w:cs="Times New Roman"/>
          <w:szCs w:val="32"/>
        </w:rPr>
        <w:t>2022</w:t>
      </w:r>
      <w:r w:rsidR="00B02D13" w:rsidRPr="00F568C1">
        <w:rPr>
          <w:rFonts w:cs="Times New Roman"/>
          <w:szCs w:val="32"/>
        </w:rPr>
        <w:t>年是否组织开展成员社对被考核单位的工作评价。需提供工作小结及</w:t>
      </w:r>
      <w:r w:rsidR="00E367F8" w:rsidRPr="00F568C1">
        <w:rPr>
          <w:rFonts w:cs="Times New Roman"/>
          <w:szCs w:val="32"/>
        </w:rPr>
        <w:t>相关</w:t>
      </w:r>
      <w:r w:rsidR="00B02D13" w:rsidRPr="00F568C1">
        <w:rPr>
          <w:rFonts w:cs="Times New Roman"/>
          <w:szCs w:val="32"/>
        </w:rPr>
        <w:t>文件</w:t>
      </w:r>
      <w:r w:rsidRPr="00F568C1">
        <w:rPr>
          <w:rFonts w:cs="Times New Roman"/>
          <w:szCs w:val="32"/>
        </w:rPr>
        <w:t>。</w:t>
      </w:r>
    </w:p>
    <w:p w:rsidR="00F93E78" w:rsidRPr="00F568C1" w:rsidRDefault="00AB238F" w:rsidP="00F568C1">
      <w:pPr>
        <w:spacing w:line="560" w:lineRule="exact"/>
        <w:ind w:firstLine="640"/>
        <w:rPr>
          <w:rFonts w:cs="Times New Roman"/>
          <w:szCs w:val="32"/>
        </w:rPr>
      </w:pPr>
      <w:r w:rsidRPr="00F568C1">
        <w:rPr>
          <w:rFonts w:cs="Times New Roman"/>
          <w:bCs/>
          <w:szCs w:val="32"/>
        </w:rPr>
        <w:t>11</w:t>
      </w:r>
      <w:r w:rsidRPr="00F568C1">
        <w:rPr>
          <w:rFonts w:cs="Times New Roman"/>
          <w:bCs/>
          <w:szCs w:val="32"/>
        </w:rPr>
        <w:t>．被考核单位做实合作发展基金情况：</w:t>
      </w:r>
      <w:r w:rsidRPr="00F568C1">
        <w:rPr>
          <w:rFonts w:cs="Times New Roman"/>
          <w:szCs w:val="32"/>
        </w:rPr>
        <w:t>（</w:t>
      </w:r>
      <w:r w:rsidRPr="00F568C1">
        <w:rPr>
          <w:rFonts w:cs="Times New Roman"/>
          <w:szCs w:val="32"/>
        </w:rPr>
        <w:t>1</w:t>
      </w:r>
      <w:r w:rsidRPr="00F568C1">
        <w:rPr>
          <w:rFonts w:cs="Times New Roman"/>
          <w:szCs w:val="32"/>
        </w:rPr>
        <w:t>）</w:t>
      </w:r>
      <w:r w:rsidR="00F0062E" w:rsidRPr="00F568C1">
        <w:rPr>
          <w:rFonts w:cs="Times New Roman"/>
          <w:szCs w:val="32"/>
        </w:rPr>
        <w:t>被考核单位</w:t>
      </w:r>
      <w:r w:rsidRPr="00F568C1">
        <w:rPr>
          <w:rFonts w:cs="Times New Roman"/>
          <w:szCs w:val="32"/>
        </w:rPr>
        <w:t>是否按不低于</w:t>
      </w:r>
      <w:r w:rsidRPr="00F568C1">
        <w:rPr>
          <w:rFonts w:cs="Times New Roman"/>
          <w:szCs w:val="32"/>
        </w:rPr>
        <w:t>20%</w:t>
      </w:r>
      <w:r w:rsidRPr="00F568C1">
        <w:rPr>
          <w:rFonts w:cs="Times New Roman"/>
          <w:szCs w:val="32"/>
        </w:rPr>
        <w:t>的比例从本级社有资产收益中提取资金注入</w:t>
      </w:r>
      <w:r w:rsidR="00E13945" w:rsidRPr="00F568C1">
        <w:rPr>
          <w:rFonts w:cs="Times New Roman"/>
          <w:szCs w:val="32"/>
        </w:rPr>
        <w:t>本级</w:t>
      </w:r>
      <w:r w:rsidRPr="00F568C1">
        <w:rPr>
          <w:rFonts w:cs="Times New Roman"/>
          <w:szCs w:val="32"/>
        </w:rPr>
        <w:t>合作发展基金；（</w:t>
      </w:r>
      <w:r w:rsidRPr="00F568C1">
        <w:rPr>
          <w:rFonts w:cs="Times New Roman"/>
          <w:szCs w:val="32"/>
        </w:rPr>
        <w:t>2</w:t>
      </w:r>
      <w:r w:rsidRPr="00F568C1">
        <w:rPr>
          <w:rFonts w:cs="Times New Roman"/>
          <w:szCs w:val="32"/>
        </w:rPr>
        <w:t>）本级合作发展基金</w:t>
      </w:r>
      <w:r w:rsidRPr="00F568C1">
        <w:rPr>
          <w:rFonts w:cs="Times New Roman"/>
          <w:szCs w:val="32"/>
        </w:rPr>
        <w:t>2022</w:t>
      </w:r>
      <w:r w:rsidRPr="00F568C1">
        <w:rPr>
          <w:rFonts w:cs="Times New Roman"/>
          <w:szCs w:val="32"/>
        </w:rPr>
        <w:t>年支持基层社建设</w:t>
      </w:r>
      <w:r w:rsidR="00C210ED" w:rsidRPr="00F568C1">
        <w:rPr>
          <w:rFonts w:cs="Times New Roman"/>
          <w:szCs w:val="32"/>
        </w:rPr>
        <w:t>情况。需提供工作小结及</w:t>
      </w:r>
      <w:r w:rsidRPr="00F568C1">
        <w:rPr>
          <w:rFonts w:cs="Times New Roman"/>
          <w:szCs w:val="32"/>
        </w:rPr>
        <w:t>会议纪要、</w:t>
      </w:r>
      <w:r w:rsidR="00E13945" w:rsidRPr="00F568C1">
        <w:rPr>
          <w:rFonts w:cs="Times New Roman"/>
          <w:szCs w:val="32"/>
        </w:rPr>
        <w:t>用款证明</w:t>
      </w:r>
      <w:r w:rsidRPr="00F568C1">
        <w:rPr>
          <w:rFonts w:cs="Times New Roman"/>
          <w:szCs w:val="32"/>
        </w:rPr>
        <w:t>等证明材料。</w:t>
      </w:r>
    </w:p>
    <w:p w:rsidR="00C00BE4" w:rsidRPr="00F568C1" w:rsidRDefault="00AB238F" w:rsidP="00F568C1">
      <w:pPr>
        <w:spacing w:line="560" w:lineRule="exact"/>
        <w:ind w:firstLine="640"/>
        <w:rPr>
          <w:rFonts w:cs="Times New Roman"/>
          <w:szCs w:val="32"/>
        </w:rPr>
      </w:pPr>
      <w:r w:rsidRPr="00F568C1">
        <w:rPr>
          <w:rFonts w:cs="Times New Roman"/>
          <w:bCs/>
          <w:szCs w:val="32"/>
        </w:rPr>
        <w:t>12</w:t>
      </w:r>
      <w:r w:rsidRPr="00F568C1">
        <w:rPr>
          <w:rFonts w:cs="Times New Roman"/>
          <w:bCs/>
          <w:szCs w:val="32"/>
        </w:rPr>
        <w:t>．</w:t>
      </w:r>
      <w:r w:rsidRPr="00F568C1">
        <w:rPr>
          <w:rFonts w:cs="Times New Roman"/>
          <w:bCs/>
          <w:szCs w:val="32"/>
        </w:rPr>
        <w:t>“</w:t>
      </w:r>
      <w:r w:rsidRPr="00F568C1">
        <w:rPr>
          <w:rFonts w:cs="Times New Roman"/>
          <w:bCs/>
          <w:szCs w:val="32"/>
        </w:rPr>
        <w:t>三降两清一扭</w:t>
      </w:r>
      <w:r w:rsidRPr="00F568C1">
        <w:rPr>
          <w:rFonts w:cs="Times New Roman"/>
          <w:bCs/>
          <w:szCs w:val="32"/>
        </w:rPr>
        <w:t>”</w:t>
      </w:r>
      <w:r w:rsidRPr="00F568C1">
        <w:rPr>
          <w:rFonts w:cs="Times New Roman"/>
          <w:bCs/>
          <w:szCs w:val="32"/>
        </w:rPr>
        <w:t>成效：</w:t>
      </w:r>
      <w:r w:rsidR="00493327" w:rsidRPr="00F568C1">
        <w:rPr>
          <w:rFonts w:cs="Times New Roman"/>
          <w:szCs w:val="32"/>
        </w:rPr>
        <w:t>考核开展社有企业</w:t>
      </w:r>
      <w:r w:rsidR="00493327" w:rsidRPr="00F568C1">
        <w:rPr>
          <w:rFonts w:cs="Times New Roman"/>
          <w:szCs w:val="32"/>
        </w:rPr>
        <w:t>“</w:t>
      </w:r>
      <w:r w:rsidR="00493327" w:rsidRPr="00F568C1">
        <w:rPr>
          <w:rFonts w:cs="Times New Roman"/>
          <w:szCs w:val="32"/>
        </w:rPr>
        <w:t>三降两清一扭</w:t>
      </w:r>
      <w:r w:rsidR="00493327" w:rsidRPr="00F568C1">
        <w:rPr>
          <w:rFonts w:cs="Times New Roman"/>
          <w:szCs w:val="32"/>
        </w:rPr>
        <w:t>”</w:t>
      </w:r>
      <w:r w:rsidR="00493327" w:rsidRPr="00F568C1">
        <w:rPr>
          <w:rFonts w:cs="Times New Roman"/>
          <w:szCs w:val="32"/>
        </w:rPr>
        <w:t>专项行动工作成效，主要</w:t>
      </w:r>
      <w:r w:rsidR="00E13945" w:rsidRPr="00F568C1">
        <w:rPr>
          <w:rFonts w:cs="Times New Roman"/>
          <w:szCs w:val="32"/>
        </w:rPr>
        <w:t>包括</w:t>
      </w:r>
      <w:r w:rsidR="00493327" w:rsidRPr="00F568C1">
        <w:rPr>
          <w:rFonts w:cs="Times New Roman"/>
          <w:szCs w:val="32"/>
        </w:rPr>
        <w:t>社有企业</w:t>
      </w:r>
      <w:r w:rsidR="00493327" w:rsidRPr="00F568C1">
        <w:rPr>
          <w:rFonts w:cs="Times New Roman"/>
          <w:szCs w:val="32"/>
        </w:rPr>
        <w:t>“</w:t>
      </w:r>
      <w:r w:rsidR="00493327" w:rsidRPr="00F568C1">
        <w:rPr>
          <w:rFonts w:cs="Times New Roman"/>
          <w:szCs w:val="32"/>
        </w:rPr>
        <w:t>两金</w:t>
      </w:r>
      <w:r w:rsidR="00493327" w:rsidRPr="00F568C1">
        <w:rPr>
          <w:rFonts w:cs="Times New Roman"/>
          <w:szCs w:val="32"/>
        </w:rPr>
        <w:t>”</w:t>
      </w:r>
      <w:r w:rsidR="00493327" w:rsidRPr="00F568C1">
        <w:rPr>
          <w:rFonts w:cs="Times New Roman"/>
          <w:szCs w:val="32"/>
        </w:rPr>
        <w:t>占比、资产负债率、三项费用率等财务指标</w:t>
      </w:r>
      <w:r w:rsidR="00E13945" w:rsidRPr="00F568C1">
        <w:rPr>
          <w:rFonts w:cs="Times New Roman"/>
          <w:szCs w:val="32"/>
        </w:rPr>
        <w:t>、</w:t>
      </w:r>
      <w:r w:rsidR="00493327" w:rsidRPr="00F568C1">
        <w:rPr>
          <w:rFonts w:cs="Times New Roman"/>
          <w:szCs w:val="32"/>
        </w:rPr>
        <w:t>清理处置僵尸企业和经营风险问</w:t>
      </w:r>
      <w:r w:rsidR="00493327" w:rsidRPr="00F568C1">
        <w:rPr>
          <w:rFonts w:cs="Times New Roman"/>
          <w:szCs w:val="32"/>
        </w:rPr>
        <w:lastRenderedPageBreak/>
        <w:t>题等情况。需提供</w:t>
      </w:r>
      <w:r w:rsidR="00E13945" w:rsidRPr="00F568C1">
        <w:rPr>
          <w:rFonts w:cs="Times New Roman"/>
          <w:szCs w:val="32"/>
        </w:rPr>
        <w:t>2022</w:t>
      </w:r>
      <w:r w:rsidR="00E13945" w:rsidRPr="00F568C1">
        <w:rPr>
          <w:rFonts w:cs="Times New Roman"/>
          <w:szCs w:val="32"/>
        </w:rPr>
        <w:t>年</w:t>
      </w:r>
      <w:r w:rsidR="00493327" w:rsidRPr="00F568C1">
        <w:rPr>
          <w:rFonts w:cs="Times New Roman"/>
          <w:szCs w:val="32"/>
        </w:rPr>
        <w:t>累计清理处置僵尸企业数量及清理处置经营风险有关证明材料。</w:t>
      </w:r>
    </w:p>
    <w:p w:rsidR="00F93E78" w:rsidRPr="00F568C1" w:rsidRDefault="00AB238F" w:rsidP="00F568C1">
      <w:pPr>
        <w:spacing w:line="560" w:lineRule="exact"/>
        <w:ind w:firstLine="640"/>
        <w:rPr>
          <w:rFonts w:cs="Times New Roman"/>
          <w:szCs w:val="32"/>
        </w:rPr>
      </w:pPr>
      <w:r w:rsidRPr="00F568C1">
        <w:rPr>
          <w:rFonts w:cs="Times New Roman"/>
          <w:bCs/>
          <w:szCs w:val="32"/>
        </w:rPr>
        <w:t>13</w:t>
      </w:r>
      <w:r w:rsidRPr="00F568C1">
        <w:rPr>
          <w:rFonts w:cs="Times New Roman"/>
          <w:bCs/>
          <w:szCs w:val="32"/>
        </w:rPr>
        <w:t>．争取供销合作社工作纳入</w:t>
      </w:r>
      <w:r w:rsidRPr="00F568C1">
        <w:rPr>
          <w:rFonts w:cs="Times New Roman"/>
          <w:bCs/>
          <w:szCs w:val="32"/>
        </w:rPr>
        <w:t>2022</w:t>
      </w:r>
      <w:r w:rsidRPr="00F568C1">
        <w:rPr>
          <w:rFonts w:cs="Times New Roman"/>
          <w:bCs/>
          <w:szCs w:val="32"/>
        </w:rPr>
        <w:t>年度乡村振兴重点工作布局情况：</w:t>
      </w:r>
      <w:r w:rsidRPr="00F568C1">
        <w:rPr>
          <w:rFonts w:cs="Times New Roman"/>
          <w:szCs w:val="32"/>
        </w:rPr>
        <w:t>包括争取供销合作社工作纳入</w:t>
      </w:r>
      <w:r w:rsidRPr="00F568C1">
        <w:rPr>
          <w:rFonts w:cs="Times New Roman"/>
          <w:szCs w:val="32"/>
        </w:rPr>
        <w:t>2022</w:t>
      </w:r>
      <w:r w:rsidRPr="00F568C1">
        <w:rPr>
          <w:rFonts w:cs="Times New Roman"/>
          <w:szCs w:val="32"/>
        </w:rPr>
        <w:t>年度</w:t>
      </w:r>
      <w:r w:rsidR="004E2687" w:rsidRPr="00F568C1">
        <w:rPr>
          <w:rFonts w:cs="Times New Roman"/>
          <w:szCs w:val="32"/>
        </w:rPr>
        <w:t>区市</w:t>
      </w:r>
      <w:r w:rsidRPr="00F568C1">
        <w:rPr>
          <w:rFonts w:cs="Times New Roman"/>
          <w:szCs w:val="32"/>
        </w:rPr>
        <w:t>党政领导班子推进乡村振兴战略实绩考核、写入</w:t>
      </w:r>
      <w:r w:rsidRPr="00F568C1">
        <w:rPr>
          <w:rFonts w:cs="Times New Roman"/>
          <w:szCs w:val="32"/>
        </w:rPr>
        <w:t>2022</w:t>
      </w:r>
      <w:r w:rsidRPr="00F568C1">
        <w:rPr>
          <w:rFonts w:cs="Times New Roman"/>
          <w:szCs w:val="32"/>
        </w:rPr>
        <w:t>年度乡村振兴重点工作部署文件、写入地方乡村振兴有关法规等情况。需提供情况说明及相关文件。</w:t>
      </w:r>
    </w:p>
    <w:p w:rsidR="00F93E78" w:rsidRPr="00F568C1" w:rsidRDefault="00AB238F" w:rsidP="00F568C1">
      <w:pPr>
        <w:spacing w:line="560" w:lineRule="exact"/>
        <w:ind w:firstLine="640"/>
        <w:jc w:val="left"/>
        <w:rPr>
          <w:rFonts w:cs="Times New Roman"/>
          <w:szCs w:val="32"/>
        </w:rPr>
      </w:pPr>
      <w:r w:rsidRPr="00F568C1">
        <w:rPr>
          <w:rFonts w:cs="Times New Roman"/>
          <w:bCs/>
          <w:szCs w:val="32"/>
        </w:rPr>
        <w:t>14</w:t>
      </w:r>
      <w:r w:rsidRPr="00F568C1">
        <w:rPr>
          <w:rFonts w:cs="Times New Roman"/>
          <w:bCs/>
          <w:szCs w:val="32"/>
        </w:rPr>
        <w:t>．争取党委、政府政策资金支持情况：</w:t>
      </w:r>
      <w:r w:rsidRPr="00F568C1">
        <w:rPr>
          <w:rFonts w:cs="Times New Roman"/>
          <w:szCs w:val="32"/>
        </w:rPr>
        <w:t>（</w:t>
      </w:r>
      <w:r w:rsidRPr="00F568C1">
        <w:rPr>
          <w:rFonts w:cs="Times New Roman"/>
          <w:szCs w:val="32"/>
        </w:rPr>
        <w:t>1</w:t>
      </w:r>
      <w:r w:rsidRPr="00F568C1">
        <w:rPr>
          <w:rFonts w:cs="Times New Roman"/>
          <w:szCs w:val="32"/>
        </w:rPr>
        <w:t>）当地党委、政府是否专门出台</w:t>
      </w:r>
      <w:r w:rsidR="002B321F" w:rsidRPr="00F568C1">
        <w:rPr>
          <w:rFonts w:cs="Times New Roman"/>
          <w:szCs w:val="32"/>
        </w:rPr>
        <w:t>关于供销合作社工作</w:t>
      </w:r>
      <w:r w:rsidRPr="00F568C1">
        <w:rPr>
          <w:rFonts w:cs="Times New Roman"/>
          <w:szCs w:val="32"/>
        </w:rPr>
        <w:t>文件；（</w:t>
      </w:r>
      <w:r w:rsidRPr="00F568C1">
        <w:rPr>
          <w:rFonts w:cs="Times New Roman"/>
          <w:szCs w:val="32"/>
        </w:rPr>
        <w:t>2</w:t>
      </w:r>
      <w:r w:rsidRPr="00F568C1">
        <w:rPr>
          <w:rFonts w:cs="Times New Roman"/>
          <w:szCs w:val="32"/>
        </w:rPr>
        <w:t>）被考核单位争取财政资金支持情况（</w:t>
      </w:r>
      <w:r w:rsidR="00E13945" w:rsidRPr="00F568C1">
        <w:rPr>
          <w:rFonts w:cs="Times New Roman"/>
          <w:szCs w:val="32"/>
        </w:rPr>
        <w:t>中央财政</w:t>
      </w:r>
      <w:r w:rsidRPr="00F568C1">
        <w:rPr>
          <w:rFonts w:cs="Times New Roman"/>
          <w:szCs w:val="32"/>
        </w:rPr>
        <w:t>“</w:t>
      </w:r>
      <w:r w:rsidRPr="00F568C1">
        <w:rPr>
          <w:rFonts w:cs="Times New Roman"/>
          <w:szCs w:val="32"/>
        </w:rPr>
        <w:t>新网工程</w:t>
      </w:r>
      <w:r w:rsidRPr="00F568C1">
        <w:rPr>
          <w:rFonts w:cs="Times New Roman"/>
          <w:szCs w:val="32"/>
        </w:rPr>
        <w:t>”</w:t>
      </w:r>
      <w:r w:rsidRPr="00F568C1">
        <w:rPr>
          <w:rFonts w:cs="Times New Roman"/>
          <w:szCs w:val="32"/>
        </w:rPr>
        <w:t>专项资金不列入）；（</w:t>
      </w:r>
      <w:r w:rsidRPr="00F568C1">
        <w:rPr>
          <w:rFonts w:cs="Times New Roman"/>
          <w:szCs w:val="32"/>
        </w:rPr>
        <w:t>3</w:t>
      </w:r>
      <w:r w:rsidRPr="00F568C1">
        <w:rPr>
          <w:rFonts w:cs="Times New Roman"/>
          <w:szCs w:val="32"/>
        </w:rPr>
        <w:t>）被考核单位争取其他有关政策支持情况。需提供情况说明及相关文件。</w:t>
      </w:r>
    </w:p>
    <w:p w:rsidR="00F93E78" w:rsidRPr="00F568C1" w:rsidRDefault="00AB238F" w:rsidP="00F568C1">
      <w:pPr>
        <w:spacing w:line="560" w:lineRule="exact"/>
        <w:ind w:firstLine="640"/>
        <w:rPr>
          <w:rFonts w:cs="Times New Roman"/>
          <w:szCs w:val="32"/>
        </w:rPr>
      </w:pPr>
      <w:r w:rsidRPr="00F568C1">
        <w:rPr>
          <w:rFonts w:cs="Times New Roman"/>
          <w:bCs/>
          <w:szCs w:val="32"/>
        </w:rPr>
        <w:t>15</w:t>
      </w:r>
      <w:r w:rsidRPr="00F568C1">
        <w:rPr>
          <w:rFonts w:cs="Times New Roman"/>
          <w:bCs/>
          <w:szCs w:val="32"/>
        </w:rPr>
        <w:t>．规范建立执行</w:t>
      </w:r>
      <w:r w:rsidRPr="00F568C1">
        <w:rPr>
          <w:rFonts w:cs="Times New Roman"/>
          <w:bCs/>
          <w:szCs w:val="32"/>
        </w:rPr>
        <w:t>“</w:t>
      </w:r>
      <w:r w:rsidRPr="00F568C1">
        <w:rPr>
          <w:rFonts w:cs="Times New Roman"/>
          <w:bCs/>
          <w:szCs w:val="32"/>
        </w:rPr>
        <w:t>三重一大</w:t>
      </w:r>
      <w:r w:rsidRPr="00F568C1">
        <w:rPr>
          <w:rFonts w:cs="Times New Roman"/>
          <w:bCs/>
          <w:szCs w:val="32"/>
        </w:rPr>
        <w:t>”</w:t>
      </w:r>
      <w:r w:rsidRPr="00F568C1">
        <w:rPr>
          <w:rFonts w:cs="Times New Roman"/>
          <w:bCs/>
          <w:szCs w:val="32"/>
        </w:rPr>
        <w:t>制度情况：</w:t>
      </w:r>
      <w:r w:rsidRPr="00F568C1">
        <w:rPr>
          <w:rFonts w:cs="Times New Roman"/>
          <w:szCs w:val="32"/>
        </w:rPr>
        <w:t>被考核单位是否以</w:t>
      </w:r>
      <w:r w:rsidR="000219A3" w:rsidRPr="00F568C1">
        <w:rPr>
          <w:rFonts w:cs="Times New Roman"/>
          <w:szCs w:val="32"/>
        </w:rPr>
        <w:t>党委或联合社自身名义专门印发关于</w:t>
      </w:r>
      <w:r w:rsidR="000219A3" w:rsidRPr="00F568C1">
        <w:rPr>
          <w:rFonts w:cs="Times New Roman"/>
          <w:szCs w:val="32"/>
        </w:rPr>
        <w:t>“</w:t>
      </w:r>
      <w:r w:rsidR="000219A3" w:rsidRPr="00F568C1">
        <w:rPr>
          <w:rFonts w:cs="Times New Roman"/>
          <w:szCs w:val="32"/>
        </w:rPr>
        <w:t>三重一大</w:t>
      </w:r>
      <w:r w:rsidR="000219A3" w:rsidRPr="00F568C1">
        <w:rPr>
          <w:rFonts w:cs="Times New Roman"/>
          <w:szCs w:val="32"/>
        </w:rPr>
        <w:t>”</w:t>
      </w:r>
      <w:r w:rsidR="000219A3" w:rsidRPr="00F568C1">
        <w:rPr>
          <w:rFonts w:cs="Times New Roman"/>
          <w:szCs w:val="32"/>
        </w:rPr>
        <w:t>决策的制度</w:t>
      </w:r>
      <w:r w:rsidRPr="00F568C1">
        <w:rPr>
          <w:rFonts w:cs="Times New Roman"/>
          <w:szCs w:val="32"/>
        </w:rPr>
        <w:t>文件及其执行情况。需提供情况说明及</w:t>
      </w:r>
      <w:r w:rsidR="0040124D" w:rsidRPr="00F568C1">
        <w:rPr>
          <w:rFonts w:cs="Times New Roman"/>
          <w:szCs w:val="32"/>
        </w:rPr>
        <w:t>制度</w:t>
      </w:r>
      <w:r w:rsidRPr="00F568C1">
        <w:rPr>
          <w:rFonts w:cs="Times New Roman"/>
          <w:szCs w:val="32"/>
        </w:rPr>
        <w:t>文件、会议纪要。</w:t>
      </w:r>
    </w:p>
    <w:p w:rsidR="00F93E78" w:rsidRPr="00F568C1" w:rsidRDefault="00AB238F" w:rsidP="00F568C1">
      <w:pPr>
        <w:spacing w:line="560" w:lineRule="exact"/>
        <w:ind w:firstLine="640"/>
        <w:rPr>
          <w:rFonts w:cs="Times New Roman"/>
          <w:szCs w:val="32"/>
        </w:rPr>
      </w:pPr>
      <w:r w:rsidRPr="00F568C1">
        <w:rPr>
          <w:rFonts w:cs="Times New Roman"/>
          <w:bCs/>
          <w:szCs w:val="32"/>
        </w:rPr>
        <w:t>16</w:t>
      </w:r>
      <w:r w:rsidRPr="00F568C1">
        <w:rPr>
          <w:rFonts w:cs="Times New Roman"/>
          <w:bCs/>
          <w:szCs w:val="32"/>
        </w:rPr>
        <w:t>．被考核单位主要负责人与社有企业主要负责人进行廉政谈话情况：</w:t>
      </w:r>
      <w:r w:rsidRPr="00F568C1">
        <w:rPr>
          <w:rFonts w:cs="Times New Roman"/>
          <w:szCs w:val="32"/>
        </w:rPr>
        <w:t>需</w:t>
      </w:r>
      <w:r w:rsidR="000056F5" w:rsidRPr="00F568C1">
        <w:rPr>
          <w:rFonts w:cs="Times New Roman"/>
          <w:szCs w:val="32"/>
        </w:rPr>
        <w:t>提供联合</w:t>
      </w:r>
      <w:proofErr w:type="gramStart"/>
      <w:r w:rsidR="000056F5" w:rsidRPr="00F568C1">
        <w:rPr>
          <w:rFonts w:cs="Times New Roman"/>
          <w:szCs w:val="32"/>
        </w:rPr>
        <w:t>社主要</w:t>
      </w:r>
      <w:proofErr w:type="gramEnd"/>
      <w:r w:rsidR="000056F5" w:rsidRPr="00F568C1">
        <w:rPr>
          <w:rFonts w:cs="Times New Roman"/>
          <w:szCs w:val="32"/>
        </w:rPr>
        <w:t>负责人与社有企业主要负责人进行廉政谈话的</w:t>
      </w:r>
      <w:r w:rsidRPr="00F568C1">
        <w:rPr>
          <w:rFonts w:cs="Times New Roman"/>
          <w:szCs w:val="32"/>
        </w:rPr>
        <w:t>情况说明</w:t>
      </w:r>
      <w:r w:rsidR="00392CFF" w:rsidRPr="00F568C1">
        <w:rPr>
          <w:rFonts w:cs="Times New Roman"/>
          <w:szCs w:val="32"/>
        </w:rPr>
        <w:t>及</w:t>
      </w:r>
      <w:r w:rsidR="002B321F" w:rsidRPr="00F568C1">
        <w:rPr>
          <w:rFonts w:cs="Times New Roman"/>
          <w:szCs w:val="32"/>
        </w:rPr>
        <w:t>谈话记录</w:t>
      </w:r>
      <w:r w:rsidRPr="00F568C1">
        <w:rPr>
          <w:rFonts w:cs="Times New Roman"/>
          <w:szCs w:val="32"/>
        </w:rPr>
        <w:t>等</w:t>
      </w:r>
      <w:r w:rsidR="00ED7F24" w:rsidRPr="00F568C1">
        <w:rPr>
          <w:rFonts w:cs="Times New Roman"/>
          <w:szCs w:val="32"/>
        </w:rPr>
        <w:t>证明材料</w:t>
      </w:r>
      <w:r w:rsidRPr="00F568C1">
        <w:rPr>
          <w:rFonts w:cs="Times New Roman"/>
          <w:szCs w:val="32"/>
        </w:rPr>
        <w:t>。</w:t>
      </w:r>
    </w:p>
    <w:p w:rsidR="004B1D7D" w:rsidRPr="00F568C1" w:rsidRDefault="004B1D7D" w:rsidP="00F568C1">
      <w:pPr>
        <w:spacing w:line="560" w:lineRule="exact"/>
        <w:ind w:firstLine="640"/>
        <w:rPr>
          <w:rFonts w:cs="Times New Roman"/>
          <w:szCs w:val="32"/>
        </w:rPr>
      </w:pPr>
      <w:r w:rsidRPr="00F568C1">
        <w:rPr>
          <w:rFonts w:cs="Times New Roman"/>
          <w:bCs/>
          <w:szCs w:val="32"/>
        </w:rPr>
        <w:t>17</w:t>
      </w:r>
      <w:r w:rsidRPr="00F568C1">
        <w:rPr>
          <w:rFonts w:cs="Times New Roman"/>
          <w:bCs/>
          <w:szCs w:val="32"/>
        </w:rPr>
        <w:t>．</w:t>
      </w:r>
      <w:r w:rsidRPr="00F568C1">
        <w:rPr>
          <w:rFonts w:cs="Times New Roman"/>
          <w:bCs/>
          <w:szCs w:val="32"/>
        </w:rPr>
        <w:t>“</w:t>
      </w:r>
      <w:r w:rsidRPr="00F568C1">
        <w:rPr>
          <w:rFonts w:cs="Times New Roman"/>
          <w:bCs/>
          <w:szCs w:val="32"/>
        </w:rPr>
        <w:t>供销合作社教育培训工程</w:t>
      </w:r>
      <w:r w:rsidRPr="00F568C1">
        <w:rPr>
          <w:rFonts w:cs="Times New Roman"/>
          <w:bCs/>
          <w:szCs w:val="32"/>
        </w:rPr>
        <w:t>”</w:t>
      </w:r>
      <w:r w:rsidRPr="00F568C1">
        <w:rPr>
          <w:rFonts w:cs="Times New Roman"/>
          <w:bCs/>
          <w:szCs w:val="32"/>
        </w:rPr>
        <w:t>实施情况：</w:t>
      </w:r>
      <w:r w:rsidR="00AA2BE7" w:rsidRPr="00F568C1">
        <w:rPr>
          <w:rFonts w:cs="Times New Roman"/>
          <w:szCs w:val="32"/>
        </w:rPr>
        <w:t>（</w:t>
      </w:r>
      <w:r w:rsidR="00AA2BE7" w:rsidRPr="00F568C1">
        <w:rPr>
          <w:rFonts w:cs="Times New Roman"/>
          <w:szCs w:val="32"/>
        </w:rPr>
        <w:t>1</w:t>
      </w:r>
      <w:r w:rsidR="00AA2BE7" w:rsidRPr="00F568C1">
        <w:rPr>
          <w:rFonts w:cs="Times New Roman"/>
          <w:szCs w:val="32"/>
        </w:rPr>
        <w:t>）被考核单位是否制定年度培训计划，是否围绕中心工作设置培训内容</w:t>
      </w:r>
      <w:r w:rsidR="0019172D" w:rsidRPr="00F568C1">
        <w:rPr>
          <w:rFonts w:cs="Times New Roman"/>
          <w:szCs w:val="32"/>
        </w:rPr>
        <w:t>；</w:t>
      </w:r>
      <w:r w:rsidR="00AA2BE7" w:rsidRPr="00F568C1">
        <w:rPr>
          <w:rFonts w:cs="Times New Roman"/>
          <w:szCs w:val="32"/>
        </w:rPr>
        <w:t>（</w:t>
      </w:r>
      <w:r w:rsidR="00AA2BE7" w:rsidRPr="00F568C1">
        <w:rPr>
          <w:rFonts w:cs="Times New Roman"/>
          <w:szCs w:val="32"/>
        </w:rPr>
        <w:t>2</w:t>
      </w:r>
      <w:r w:rsidR="00AA2BE7" w:rsidRPr="00F568C1">
        <w:rPr>
          <w:rFonts w:cs="Times New Roman"/>
          <w:szCs w:val="32"/>
        </w:rPr>
        <w:t>）被考核单位是否达到干部职工培训全覆盖和人均学时要求；（</w:t>
      </w:r>
      <w:r w:rsidR="00AA2BE7" w:rsidRPr="00F568C1">
        <w:rPr>
          <w:rFonts w:cs="Times New Roman"/>
          <w:szCs w:val="32"/>
        </w:rPr>
        <w:t>3</w:t>
      </w:r>
      <w:r w:rsidR="00AA2BE7" w:rsidRPr="00F568C1">
        <w:rPr>
          <w:rFonts w:cs="Times New Roman"/>
          <w:szCs w:val="32"/>
        </w:rPr>
        <w:t>）被考核单位培训方式方法及培训效果</w:t>
      </w:r>
      <w:r w:rsidR="00DE40CB" w:rsidRPr="00F568C1">
        <w:rPr>
          <w:rFonts w:cs="Times New Roman"/>
          <w:szCs w:val="32"/>
        </w:rPr>
        <w:t>；（</w:t>
      </w:r>
      <w:r w:rsidR="00AA2BE7" w:rsidRPr="00F568C1">
        <w:rPr>
          <w:rFonts w:cs="Times New Roman"/>
          <w:szCs w:val="32"/>
        </w:rPr>
        <w:t>4</w:t>
      </w:r>
      <w:r w:rsidR="00AA2BE7" w:rsidRPr="00F568C1">
        <w:rPr>
          <w:rFonts w:cs="Times New Roman"/>
          <w:szCs w:val="32"/>
        </w:rPr>
        <w:t>）被考核单位对</w:t>
      </w:r>
      <w:r w:rsidR="003F5E8E" w:rsidRPr="00F568C1">
        <w:rPr>
          <w:rFonts w:cs="Times New Roman"/>
          <w:szCs w:val="32"/>
        </w:rPr>
        <w:t>基层</w:t>
      </w:r>
      <w:r w:rsidR="003F5E8E" w:rsidRPr="00F568C1">
        <w:rPr>
          <w:rFonts w:cs="Times New Roman"/>
          <w:szCs w:val="32"/>
        </w:rPr>
        <w:lastRenderedPageBreak/>
        <w:t>供销社和社有企业领导班子开展培训的情况及指导</w:t>
      </w:r>
      <w:r w:rsidR="00AA2BE7" w:rsidRPr="00F568C1">
        <w:rPr>
          <w:rFonts w:cs="Times New Roman"/>
          <w:szCs w:val="32"/>
        </w:rPr>
        <w:t>。需提供工作小结及相关文件。</w:t>
      </w:r>
    </w:p>
    <w:p w:rsidR="00E24006" w:rsidRPr="00F568C1" w:rsidRDefault="00C00BE4" w:rsidP="00F568C1">
      <w:pPr>
        <w:widowControl w:val="0"/>
        <w:autoSpaceDE w:val="0"/>
        <w:autoSpaceDN w:val="0"/>
        <w:adjustRightInd w:val="0"/>
        <w:spacing w:line="560" w:lineRule="exact"/>
        <w:ind w:firstLine="640"/>
        <w:rPr>
          <w:rFonts w:cs="Times New Roman"/>
          <w:bCs/>
          <w:szCs w:val="32"/>
        </w:rPr>
      </w:pPr>
      <w:r w:rsidRPr="00F568C1">
        <w:rPr>
          <w:rFonts w:cs="Times New Roman"/>
          <w:bCs/>
          <w:szCs w:val="32"/>
        </w:rPr>
        <w:t>18</w:t>
      </w:r>
      <w:r w:rsidR="004E2687" w:rsidRPr="00F568C1">
        <w:rPr>
          <w:rFonts w:cs="Times New Roman"/>
          <w:bCs/>
          <w:szCs w:val="32"/>
        </w:rPr>
        <w:t>.</w:t>
      </w:r>
      <w:r w:rsidR="00E24006" w:rsidRPr="00F568C1">
        <w:rPr>
          <w:rFonts w:cs="Times New Roman"/>
          <w:bCs/>
          <w:szCs w:val="32"/>
        </w:rPr>
        <w:t>新型职业农民培训工作</w:t>
      </w:r>
      <w:r w:rsidR="00E24006" w:rsidRPr="00F568C1">
        <w:rPr>
          <w:rFonts w:cs="Times New Roman"/>
          <w:bCs/>
          <w:szCs w:val="32"/>
        </w:rPr>
        <w:t>:</w:t>
      </w:r>
      <w:r w:rsidR="001D7321" w:rsidRPr="00F568C1">
        <w:rPr>
          <w:rFonts w:cs="Times New Roman"/>
          <w:bCs/>
          <w:szCs w:val="32"/>
        </w:rPr>
        <w:t>以培训人数最多的区市社为满分</w:t>
      </w:r>
      <w:r w:rsidR="00E24006" w:rsidRPr="00F568C1">
        <w:rPr>
          <w:rFonts w:cs="Times New Roman"/>
          <w:bCs/>
          <w:szCs w:val="32"/>
        </w:rPr>
        <w:t>,</w:t>
      </w:r>
      <w:r w:rsidR="004E2DFA" w:rsidRPr="00F568C1">
        <w:rPr>
          <w:rFonts w:cs="Times New Roman"/>
          <w:bCs/>
          <w:szCs w:val="32"/>
        </w:rPr>
        <w:t>其他按比例计分，但培训人数低于</w:t>
      </w:r>
      <w:r w:rsidR="00E24006" w:rsidRPr="00F568C1">
        <w:rPr>
          <w:rFonts w:cs="Times New Roman"/>
          <w:bCs/>
          <w:szCs w:val="32"/>
        </w:rPr>
        <w:t>50</w:t>
      </w:r>
      <w:r w:rsidR="00E24006" w:rsidRPr="00F568C1">
        <w:rPr>
          <w:rFonts w:cs="Times New Roman"/>
          <w:bCs/>
          <w:szCs w:val="32"/>
        </w:rPr>
        <w:t>人不得分。</w:t>
      </w:r>
    </w:p>
    <w:p w:rsidR="00C00BE4" w:rsidRPr="00F568C1" w:rsidRDefault="00E24006" w:rsidP="00F568C1">
      <w:pPr>
        <w:widowControl w:val="0"/>
        <w:autoSpaceDE w:val="0"/>
        <w:autoSpaceDN w:val="0"/>
        <w:adjustRightInd w:val="0"/>
        <w:spacing w:line="560" w:lineRule="exact"/>
        <w:ind w:firstLine="640"/>
        <w:rPr>
          <w:rFonts w:cs="Times New Roman"/>
          <w:bCs/>
          <w:szCs w:val="32"/>
        </w:rPr>
      </w:pPr>
      <w:r w:rsidRPr="00F568C1">
        <w:rPr>
          <w:rFonts w:cs="Times New Roman"/>
          <w:bCs/>
          <w:szCs w:val="32"/>
        </w:rPr>
        <w:t>19.</w:t>
      </w:r>
      <w:r w:rsidR="001D7321" w:rsidRPr="00F568C1">
        <w:rPr>
          <w:rFonts w:cs="Times New Roman"/>
          <w:bCs/>
          <w:szCs w:val="32"/>
        </w:rPr>
        <w:t>农业保险工作：完全成本保险、特色农产品保险</w:t>
      </w:r>
      <w:r w:rsidR="001D7321" w:rsidRPr="00F568C1">
        <w:rPr>
          <w:rFonts w:cs="Times New Roman"/>
          <w:bCs/>
          <w:szCs w:val="32"/>
        </w:rPr>
        <w:t>“</w:t>
      </w:r>
      <w:r w:rsidR="001D7321" w:rsidRPr="00F568C1">
        <w:rPr>
          <w:rFonts w:cs="Times New Roman"/>
          <w:bCs/>
          <w:szCs w:val="32"/>
        </w:rPr>
        <w:t>以奖代补</w:t>
      </w:r>
      <w:r w:rsidR="001D7321" w:rsidRPr="00F568C1">
        <w:rPr>
          <w:rFonts w:cs="Times New Roman"/>
          <w:bCs/>
          <w:szCs w:val="32"/>
        </w:rPr>
        <w:t>”</w:t>
      </w:r>
      <w:r w:rsidR="00C00BE4" w:rsidRPr="00F568C1">
        <w:rPr>
          <w:rFonts w:cs="Times New Roman"/>
          <w:bCs/>
          <w:szCs w:val="32"/>
        </w:rPr>
        <w:t>及其他商业保险投保总面积</w:t>
      </w:r>
      <w:r w:rsidR="001D7321" w:rsidRPr="00F568C1">
        <w:rPr>
          <w:rFonts w:cs="Times New Roman"/>
          <w:bCs/>
          <w:szCs w:val="32"/>
        </w:rPr>
        <w:t>最大的市满分，其他市按比例计分</w:t>
      </w:r>
      <w:r w:rsidR="00C00BE4" w:rsidRPr="00F568C1">
        <w:rPr>
          <w:rFonts w:cs="Times New Roman"/>
          <w:bCs/>
          <w:szCs w:val="32"/>
        </w:rPr>
        <w:t>。</w:t>
      </w:r>
    </w:p>
    <w:p w:rsidR="00F93E78" w:rsidRPr="00F568C1" w:rsidRDefault="004E2DFA" w:rsidP="00F568C1">
      <w:pPr>
        <w:widowControl w:val="0"/>
        <w:autoSpaceDE w:val="0"/>
        <w:autoSpaceDN w:val="0"/>
        <w:adjustRightInd w:val="0"/>
        <w:spacing w:line="560" w:lineRule="exact"/>
        <w:ind w:firstLine="640"/>
        <w:rPr>
          <w:rFonts w:cs="Times New Roman"/>
          <w:szCs w:val="32"/>
        </w:rPr>
      </w:pPr>
      <w:r w:rsidRPr="00F568C1">
        <w:rPr>
          <w:rFonts w:cs="Times New Roman"/>
          <w:bCs/>
          <w:szCs w:val="32"/>
        </w:rPr>
        <w:t>20</w:t>
      </w:r>
      <w:r w:rsidR="004E2687" w:rsidRPr="00F568C1">
        <w:rPr>
          <w:rFonts w:cs="Times New Roman"/>
          <w:bCs/>
          <w:szCs w:val="32"/>
        </w:rPr>
        <w:t>.</w:t>
      </w:r>
      <w:r w:rsidR="00AB238F" w:rsidRPr="00F568C1">
        <w:rPr>
          <w:rFonts w:cs="Times New Roman"/>
          <w:bCs/>
          <w:szCs w:val="32"/>
        </w:rPr>
        <w:t>加强宣传信息工作情况：</w:t>
      </w:r>
      <w:r w:rsidR="00AB238F" w:rsidRPr="00F568C1">
        <w:rPr>
          <w:rFonts w:cs="Times New Roman"/>
          <w:szCs w:val="32"/>
        </w:rPr>
        <w:t>包括</w:t>
      </w:r>
      <w:r w:rsidR="00157B77" w:rsidRPr="00F568C1">
        <w:rPr>
          <w:rFonts w:cs="Times New Roman"/>
          <w:szCs w:val="32"/>
        </w:rPr>
        <w:t>被考核单位刊播的新闻报道情况和被</w:t>
      </w:r>
      <w:r w:rsidR="00C00BE4" w:rsidRPr="00F568C1">
        <w:rPr>
          <w:rFonts w:cs="Times New Roman"/>
          <w:szCs w:val="32"/>
        </w:rPr>
        <w:t>市社</w:t>
      </w:r>
      <w:r w:rsidR="00157B77" w:rsidRPr="00F568C1">
        <w:rPr>
          <w:rFonts w:cs="Times New Roman"/>
          <w:szCs w:val="32"/>
        </w:rPr>
        <w:t>采用信息情况。</w:t>
      </w:r>
    </w:p>
    <w:p w:rsidR="004C18AB" w:rsidRPr="00F568C1" w:rsidRDefault="004E2DFA" w:rsidP="00F568C1">
      <w:pPr>
        <w:spacing w:line="560" w:lineRule="exact"/>
        <w:ind w:firstLine="640"/>
        <w:rPr>
          <w:rFonts w:cs="Times New Roman"/>
          <w:szCs w:val="32"/>
        </w:rPr>
      </w:pPr>
      <w:r w:rsidRPr="00F568C1">
        <w:rPr>
          <w:rFonts w:cs="Times New Roman"/>
          <w:bCs/>
          <w:szCs w:val="32"/>
        </w:rPr>
        <w:t>21</w:t>
      </w:r>
      <w:r w:rsidR="00AB238F" w:rsidRPr="00F568C1">
        <w:rPr>
          <w:rFonts w:cs="Times New Roman"/>
          <w:bCs/>
          <w:szCs w:val="32"/>
        </w:rPr>
        <w:t>．深化综合改革、做</w:t>
      </w:r>
      <w:proofErr w:type="gramStart"/>
      <w:r w:rsidR="00AB238F" w:rsidRPr="00F568C1">
        <w:rPr>
          <w:rFonts w:cs="Times New Roman"/>
          <w:bCs/>
          <w:szCs w:val="32"/>
        </w:rPr>
        <w:t>强做优流通</w:t>
      </w:r>
      <w:proofErr w:type="gramEnd"/>
      <w:r w:rsidR="00AB238F" w:rsidRPr="00F568C1">
        <w:rPr>
          <w:rFonts w:cs="Times New Roman"/>
          <w:bCs/>
          <w:szCs w:val="32"/>
        </w:rPr>
        <w:t>服务主业、推进基层社建设</w:t>
      </w:r>
      <w:proofErr w:type="gramStart"/>
      <w:r w:rsidR="00AB238F" w:rsidRPr="00F568C1">
        <w:rPr>
          <w:rFonts w:cs="Times New Roman"/>
          <w:bCs/>
          <w:szCs w:val="32"/>
        </w:rPr>
        <w:t>扩面提</w:t>
      </w:r>
      <w:proofErr w:type="gramEnd"/>
      <w:r w:rsidR="00AB238F" w:rsidRPr="00F568C1">
        <w:rPr>
          <w:rFonts w:cs="Times New Roman"/>
          <w:bCs/>
          <w:szCs w:val="32"/>
        </w:rPr>
        <w:t>质增效、推进联合</w:t>
      </w:r>
      <w:proofErr w:type="gramStart"/>
      <w:r w:rsidR="00AB238F" w:rsidRPr="00F568C1">
        <w:rPr>
          <w:rFonts w:cs="Times New Roman"/>
          <w:bCs/>
          <w:szCs w:val="32"/>
        </w:rPr>
        <w:t>社治理</w:t>
      </w:r>
      <w:proofErr w:type="gramEnd"/>
      <w:r w:rsidR="00AB238F" w:rsidRPr="00F568C1">
        <w:rPr>
          <w:rFonts w:cs="Times New Roman"/>
          <w:bCs/>
          <w:szCs w:val="32"/>
        </w:rPr>
        <w:t>创新、农资保供等年度重点工作得到总社和地方党委、政府主要负责同志肯定性批示情况：</w:t>
      </w:r>
      <w:r w:rsidR="004C18AB" w:rsidRPr="00F568C1">
        <w:rPr>
          <w:rFonts w:cs="Times New Roman"/>
          <w:bCs/>
          <w:szCs w:val="32"/>
        </w:rPr>
        <w:t>需提供</w:t>
      </w:r>
      <w:r w:rsidR="002B321F" w:rsidRPr="00F568C1">
        <w:rPr>
          <w:rFonts w:cs="Times New Roman"/>
          <w:szCs w:val="32"/>
        </w:rPr>
        <w:t>当地供销合作社</w:t>
      </w:r>
      <w:r w:rsidR="00AB238F" w:rsidRPr="00F568C1">
        <w:rPr>
          <w:rFonts w:cs="Times New Roman"/>
          <w:szCs w:val="32"/>
        </w:rPr>
        <w:t>有关做法得到总社主要负责同志或</w:t>
      </w:r>
      <w:r w:rsidR="00937688" w:rsidRPr="00F568C1">
        <w:rPr>
          <w:rFonts w:cs="Times New Roman"/>
          <w:szCs w:val="32"/>
        </w:rPr>
        <w:t>当地</w:t>
      </w:r>
      <w:r w:rsidR="00AB238F" w:rsidRPr="00F568C1">
        <w:rPr>
          <w:rFonts w:cs="Times New Roman"/>
          <w:szCs w:val="32"/>
        </w:rPr>
        <w:t>党委政府主要负责同志肯定性批示</w:t>
      </w:r>
      <w:r w:rsidR="004C18AB" w:rsidRPr="00F568C1">
        <w:rPr>
          <w:rFonts w:cs="Times New Roman"/>
          <w:szCs w:val="32"/>
        </w:rPr>
        <w:t>的</w:t>
      </w:r>
      <w:r w:rsidR="000056F5" w:rsidRPr="00F568C1">
        <w:rPr>
          <w:rFonts w:cs="Times New Roman"/>
          <w:szCs w:val="32"/>
        </w:rPr>
        <w:t>情况</w:t>
      </w:r>
      <w:r w:rsidR="00E30D67" w:rsidRPr="00F568C1">
        <w:rPr>
          <w:rFonts w:cs="Times New Roman"/>
          <w:szCs w:val="32"/>
        </w:rPr>
        <w:t>说明及批示</w:t>
      </w:r>
      <w:r w:rsidR="003C006E" w:rsidRPr="00F568C1">
        <w:rPr>
          <w:rFonts w:cs="Times New Roman"/>
          <w:szCs w:val="32"/>
        </w:rPr>
        <w:t>复印件</w:t>
      </w:r>
      <w:r w:rsidR="00AB238F" w:rsidRPr="00F568C1">
        <w:rPr>
          <w:rFonts w:cs="Times New Roman"/>
          <w:szCs w:val="32"/>
        </w:rPr>
        <w:t>。</w:t>
      </w:r>
    </w:p>
    <w:p w:rsidR="004E2DFA" w:rsidRPr="00F568C1" w:rsidRDefault="00AB238F" w:rsidP="00F568C1">
      <w:pPr>
        <w:widowControl w:val="0"/>
        <w:autoSpaceDE w:val="0"/>
        <w:autoSpaceDN w:val="0"/>
        <w:adjustRightInd w:val="0"/>
        <w:spacing w:line="560" w:lineRule="exact"/>
        <w:ind w:firstLine="640"/>
        <w:rPr>
          <w:rFonts w:cs="Times New Roman"/>
          <w:szCs w:val="32"/>
        </w:rPr>
      </w:pPr>
      <w:r w:rsidRPr="00F568C1">
        <w:rPr>
          <w:rFonts w:cs="Times New Roman"/>
          <w:bCs/>
          <w:szCs w:val="32"/>
        </w:rPr>
        <w:t>2</w:t>
      </w:r>
      <w:r w:rsidR="004E2DFA" w:rsidRPr="00F568C1">
        <w:rPr>
          <w:rFonts w:cs="Times New Roman"/>
          <w:bCs/>
          <w:szCs w:val="32"/>
        </w:rPr>
        <w:t>2</w:t>
      </w:r>
      <w:r w:rsidRPr="00F568C1">
        <w:rPr>
          <w:rFonts w:cs="Times New Roman"/>
          <w:bCs/>
          <w:szCs w:val="32"/>
        </w:rPr>
        <w:t>．</w:t>
      </w:r>
      <w:r w:rsidRPr="00F568C1">
        <w:rPr>
          <w:rFonts w:cs="Times New Roman"/>
          <w:bCs/>
          <w:szCs w:val="32"/>
        </w:rPr>
        <w:t>“</w:t>
      </w:r>
      <w:r w:rsidRPr="00F568C1">
        <w:rPr>
          <w:rFonts w:cs="Times New Roman"/>
          <w:bCs/>
          <w:szCs w:val="32"/>
        </w:rPr>
        <w:t>县域流通服务网络建设提升行动</w:t>
      </w:r>
      <w:r w:rsidRPr="00F568C1">
        <w:rPr>
          <w:rFonts w:cs="Times New Roman"/>
          <w:bCs/>
          <w:szCs w:val="32"/>
        </w:rPr>
        <w:t>”</w:t>
      </w:r>
      <w:r w:rsidRPr="00F568C1">
        <w:rPr>
          <w:rFonts w:cs="Times New Roman"/>
          <w:bCs/>
          <w:szCs w:val="32"/>
        </w:rPr>
        <w:t>实施情况：</w:t>
      </w:r>
      <w:r w:rsidRPr="00F568C1">
        <w:rPr>
          <w:rFonts w:cs="Times New Roman"/>
          <w:szCs w:val="32"/>
        </w:rPr>
        <w:t>被考核单位制定</w:t>
      </w:r>
      <w:r w:rsidR="002C3282" w:rsidRPr="00F568C1">
        <w:rPr>
          <w:rFonts w:cs="Times New Roman"/>
          <w:szCs w:val="32"/>
        </w:rPr>
        <w:t>县域流通服务网络建设</w:t>
      </w:r>
      <w:r w:rsidRPr="00F568C1">
        <w:rPr>
          <w:rFonts w:cs="Times New Roman"/>
          <w:szCs w:val="32"/>
        </w:rPr>
        <w:t>工作方案、</w:t>
      </w:r>
      <w:r w:rsidR="00FF41B3" w:rsidRPr="00F568C1">
        <w:rPr>
          <w:rFonts w:cs="Times New Roman"/>
          <w:szCs w:val="32"/>
        </w:rPr>
        <w:t>相关工作</w:t>
      </w:r>
      <w:r w:rsidRPr="00F568C1">
        <w:rPr>
          <w:rFonts w:cs="Times New Roman"/>
          <w:szCs w:val="32"/>
        </w:rPr>
        <w:t>纳入当地政府县域商业体系建设及推进工作成效情况。</w:t>
      </w:r>
      <w:r w:rsidR="006512C5" w:rsidRPr="00F568C1">
        <w:rPr>
          <w:rFonts w:cs="Times New Roman"/>
          <w:szCs w:val="32"/>
        </w:rPr>
        <w:t>需提供工作小结</w:t>
      </w:r>
      <w:r w:rsidR="00360A51" w:rsidRPr="00F568C1">
        <w:rPr>
          <w:rFonts w:cs="Times New Roman"/>
          <w:szCs w:val="32"/>
        </w:rPr>
        <w:t>（包括县集采集配中心、乡镇综合超市、农村综合服务社建设改造情况）</w:t>
      </w:r>
      <w:r w:rsidRPr="00F568C1">
        <w:rPr>
          <w:rFonts w:cs="Times New Roman"/>
          <w:szCs w:val="32"/>
        </w:rPr>
        <w:t>。</w:t>
      </w:r>
    </w:p>
    <w:p w:rsidR="00D716B9" w:rsidRPr="00F568C1" w:rsidRDefault="00AB238F" w:rsidP="00F568C1">
      <w:pPr>
        <w:widowControl w:val="0"/>
        <w:autoSpaceDE w:val="0"/>
        <w:autoSpaceDN w:val="0"/>
        <w:adjustRightInd w:val="0"/>
        <w:spacing w:line="560" w:lineRule="exact"/>
        <w:ind w:firstLine="640"/>
        <w:rPr>
          <w:rFonts w:cs="Times New Roman"/>
          <w:szCs w:val="32"/>
        </w:rPr>
      </w:pPr>
      <w:r w:rsidRPr="00F568C1">
        <w:rPr>
          <w:rFonts w:cs="Times New Roman"/>
          <w:bCs/>
          <w:szCs w:val="32"/>
        </w:rPr>
        <w:t>2</w:t>
      </w:r>
      <w:r w:rsidR="004E2DFA" w:rsidRPr="00F568C1">
        <w:rPr>
          <w:rFonts w:cs="Times New Roman"/>
          <w:bCs/>
          <w:szCs w:val="32"/>
        </w:rPr>
        <w:t>3</w:t>
      </w:r>
      <w:r w:rsidRPr="00F568C1">
        <w:rPr>
          <w:rFonts w:cs="Times New Roman"/>
          <w:bCs/>
          <w:szCs w:val="32"/>
        </w:rPr>
        <w:t>．推进</w:t>
      </w:r>
      <w:r w:rsidRPr="00F568C1">
        <w:rPr>
          <w:rFonts w:cs="Times New Roman"/>
          <w:bCs/>
          <w:szCs w:val="32"/>
        </w:rPr>
        <w:t>“</w:t>
      </w:r>
      <w:r w:rsidRPr="00F568C1">
        <w:rPr>
          <w:rFonts w:cs="Times New Roman"/>
          <w:bCs/>
          <w:szCs w:val="32"/>
        </w:rPr>
        <w:t>数字供销</w:t>
      </w:r>
      <w:r w:rsidRPr="00F568C1">
        <w:rPr>
          <w:rFonts w:cs="Times New Roman"/>
          <w:bCs/>
          <w:szCs w:val="32"/>
        </w:rPr>
        <w:t>”</w:t>
      </w:r>
      <w:r w:rsidRPr="00F568C1">
        <w:rPr>
          <w:rFonts w:cs="Times New Roman"/>
          <w:bCs/>
          <w:szCs w:val="32"/>
        </w:rPr>
        <w:t>建设情况：</w:t>
      </w:r>
      <w:r w:rsidRPr="00F568C1">
        <w:rPr>
          <w:rFonts w:cs="Times New Roman"/>
          <w:szCs w:val="32"/>
        </w:rPr>
        <w:t>被考核单位落实</w:t>
      </w:r>
      <w:r w:rsidR="004E2687" w:rsidRPr="00F568C1">
        <w:rPr>
          <w:rFonts w:cs="Times New Roman"/>
          <w:szCs w:val="32"/>
        </w:rPr>
        <w:t>上级社</w:t>
      </w:r>
      <w:r w:rsidRPr="00F568C1">
        <w:rPr>
          <w:rFonts w:cs="Times New Roman"/>
          <w:szCs w:val="32"/>
        </w:rPr>
        <w:t>工作部署，加强组织领导，制定工</w:t>
      </w:r>
      <w:r w:rsidR="00351D4C" w:rsidRPr="00F568C1">
        <w:rPr>
          <w:rFonts w:cs="Times New Roman"/>
          <w:szCs w:val="32"/>
        </w:rPr>
        <w:t>作方案，推动系统</w:t>
      </w:r>
      <w:r w:rsidR="00E73C8B" w:rsidRPr="00F568C1">
        <w:rPr>
          <w:rFonts w:cs="Times New Roman"/>
          <w:szCs w:val="32"/>
        </w:rPr>
        <w:t>数字化建设</w:t>
      </w:r>
      <w:r w:rsidR="00A005EF" w:rsidRPr="00F568C1">
        <w:rPr>
          <w:rFonts w:cs="Times New Roman"/>
          <w:szCs w:val="32"/>
        </w:rPr>
        <w:t>工作情况。需提供工作小结及</w:t>
      </w:r>
      <w:r w:rsidRPr="00F568C1">
        <w:rPr>
          <w:rFonts w:cs="Times New Roman"/>
          <w:szCs w:val="32"/>
        </w:rPr>
        <w:t>证明材料。</w:t>
      </w:r>
      <w:bookmarkEnd w:id="0"/>
    </w:p>
    <w:sectPr w:rsidR="00D716B9" w:rsidRPr="00F568C1" w:rsidSect="00F834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40" w:rsidRDefault="00E84540">
      <w:pPr>
        <w:spacing w:line="240" w:lineRule="auto"/>
        <w:ind w:firstLine="640"/>
      </w:pPr>
      <w:r>
        <w:separator/>
      </w:r>
    </w:p>
  </w:endnote>
  <w:endnote w:type="continuationSeparator" w:id="0">
    <w:p w:rsidR="00E84540" w:rsidRDefault="00E8454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微软雅黑"/>
    <w:charset w:val="86"/>
    <w:family w:val="auto"/>
    <w:pitch w:val="variable"/>
    <w:sig w:usb0="00000000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45" w:rsidRDefault="00E13945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45" w:rsidRDefault="00E84540">
    <w:pPr>
      <w:pStyle w:val="a5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E13945" w:rsidRDefault="00E13945">
                <w:pPr>
                  <w:pStyle w:val="a5"/>
                  <w:ind w:firstLineChars="0" w:firstLine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— </w:t>
                </w:r>
                <w:r w:rsidR="00D025B8"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 w:rsidR="00D025B8">
                  <w:rPr>
                    <w:sz w:val="24"/>
                    <w:szCs w:val="24"/>
                  </w:rPr>
                  <w:fldChar w:fldCharType="separate"/>
                </w:r>
                <w:r w:rsidR="00F568C1">
                  <w:rPr>
                    <w:noProof/>
                    <w:sz w:val="24"/>
                    <w:szCs w:val="24"/>
                  </w:rPr>
                  <w:t>4</w:t>
                </w:r>
                <w:r w:rsidR="00D025B8"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sz w:val="24"/>
                    <w:szCs w:val="24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45" w:rsidRDefault="00E1394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40" w:rsidRDefault="00E84540">
      <w:pPr>
        <w:spacing w:line="240" w:lineRule="auto"/>
        <w:ind w:firstLine="640"/>
      </w:pPr>
      <w:r>
        <w:separator/>
      </w:r>
    </w:p>
  </w:footnote>
  <w:footnote w:type="continuationSeparator" w:id="0">
    <w:p w:rsidR="00E84540" w:rsidRDefault="00E8454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45" w:rsidRDefault="00E13945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45" w:rsidRDefault="00E13945"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45" w:rsidRDefault="00E13945">
    <w:pPr>
      <w:pStyle w:val="a6"/>
      <w:ind w:firstLine="360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培帆">
    <w15:presenceInfo w15:providerId="Windows Live" w15:userId="acd21fafcc2415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FmM2MwNzVlZjcxMzMwYzM4YTkyZmFhMzQzZWU1ODIifQ=="/>
  </w:docVars>
  <w:rsids>
    <w:rsidRoot w:val="00172A27"/>
    <w:rsid w:val="000056F5"/>
    <w:rsid w:val="00005E53"/>
    <w:rsid w:val="000060E2"/>
    <w:rsid w:val="000152D8"/>
    <w:rsid w:val="0001793A"/>
    <w:rsid w:val="000219A3"/>
    <w:rsid w:val="00026F73"/>
    <w:rsid w:val="000335E5"/>
    <w:rsid w:val="000349F4"/>
    <w:rsid w:val="00043478"/>
    <w:rsid w:val="0004707D"/>
    <w:rsid w:val="00051D7A"/>
    <w:rsid w:val="0007135B"/>
    <w:rsid w:val="00075953"/>
    <w:rsid w:val="0008080A"/>
    <w:rsid w:val="00085027"/>
    <w:rsid w:val="0008772D"/>
    <w:rsid w:val="000E4357"/>
    <w:rsid w:val="000F02D9"/>
    <w:rsid w:val="000F1C16"/>
    <w:rsid w:val="0010607A"/>
    <w:rsid w:val="001072C3"/>
    <w:rsid w:val="0011594C"/>
    <w:rsid w:val="00124BDB"/>
    <w:rsid w:val="0012517E"/>
    <w:rsid w:val="00132974"/>
    <w:rsid w:val="00145BA8"/>
    <w:rsid w:val="00157B77"/>
    <w:rsid w:val="0016068F"/>
    <w:rsid w:val="001635AB"/>
    <w:rsid w:val="00172A27"/>
    <w:rsid w:val="0019172D"/>
    <w:rsid w:val="001A53E8"/>
    <w:rsid w:val="001B6517"/>
    <w:rsid w:val="001C032F"/>
    <w:rsid w:val="001C08E7"/>
    <w:rsid w:val="001D0EC4"/>
    <w:rsid w:val="001D7321"/>
    <w:rsid w:val="001E1CEE"/>
    <w:rsid w:val="001E3FAA"/>
    <w:rsid w:val="002210FF"/>
    <w:rsid w:val="002260CD"/>
    <w:rsid w:val="00235949"/>
    <w:rsid w:val="00235F29"/>
    <w:rsid w:val="002378BE"/>
    <w:rsid w:val="00250689"/>
    <w:rsid w:val="00253DFA"/>
    <w:rsid w:val="00266FE2"/>
    <w:rsid w:val="00267679"/>
    <w:rsid w:val="0027070D"/>
    <w:rsid w:val="0027579D"/>
    <w:rsid w:val="002766FA"/>
    <w:rsid w:val="00284231"/>
    <w:rsid w:val="002B321F"/>
    <w:rsid w:val="002B4E2F"/>
    <w:rsid w:val="002B4EAC"/>
    <w:rsid w:val="002C2006"/>
    <w:rsid w:val="002C247F"/>
    <w:rsid w:val="002C31AA"/>
    <w:rsid w:val="002C3282"/>
    <w:rsid w:val="002C6CC5"/>
    <w:rsid w:val="002D0BB6"/>
    <w:rsid w:val="002D1914"/>
    <w:rsid w:val="002D7F81"/>
    <w:rsid w:val="002E4046"/>
    <w:rsid w:val="002E4B89"/>
    <w:rsid w:val="002F47F4"/>
    <w:rsid w:val="002F6A12"/>
    <w:rsid w:val="003026C8"/>
    <w:rsid w:val="00311E34"/>
    <w:rsid w:val="00312F62"/>
    <w:rsid w:val="003162CC"/>
    <w:rsid w:val="00324B3A"/>
    <w:rsid w:val="003272A3"/>
    <w:rsid w:val="00332DE5"/>
    <w:rsid w:val="00336EF4"/>
    <w:rsid w:val="00340F43"/>
    <w:rsid w:val="00343CA7"/>
    <w:rsid w:val="00345E41"/>
    <w:rsid w:val="00351A0C"/>
    <w:rsid w:val="00351D4C"/>
    <w:rsid w:val="00356C5D"/>
    <w:rsid w:val="00360A51"/>
    <w:rsid w:val="00364B5A"/>
    <w:rsid w:val="00372382"/>
    <w:rsid w:val="0037245A"/>
    <w:rsid w:val="0038171E"/>
    <w:rsid w:val="003820B1"/>
    <w:rsid w:val="0038453C"/>
    <w:rsid w:val="00391391"/>
    <w:rsid w:val="00392CFF"/>
    <w:rsid w:val="00395724"/>
    <w:rsid w:val="003A12C1"/>
    <w:rsid w:val="003B7743"/>
    <w:rsid w:val="003C006E"/>
    <w:rsid w:val="003D6BA4"/>
    <w:rsid w:val="003F5E8E"/>
    <w:rsid w:val="0040124D"/>
    <w:rsid w:val="00401949"/>
    <w:rsid w:val="00416E41"/>
    <w:rsid w:val="00425FBD"/>
    <w:rsid w:val="004301C5"/>
    <w:rsid w:val="00431E25"/>
    <w:rsid w:val="00452A07"/>
    <w:rsid w:val="00456A56"/>
    <w:rsid w:val="00466402"/>
    <w:rsid w:val="004674EA"/>
    <w:rsid w:val="004742D0"/>
    <w:rsid w:val="00485D7F"/>
    <w:rsid w:val="0049100C"/>
    <w:rsid w:val="00491B36"/>
    <w:rsid w:val="00493327"/>
    <w:rsid w:val="004B1D7D"/>
    <w:rsid w:val="004C1156"/>
    <w:rsid w:val="004C18AB"/>
    <w:rsid w:val="004C3CD0"/>
    <w:rsid w:val="004C7F26"/>
    <w:rsid w:val="004E2687"/>
    <w:rsid w:val="004E2DFA"/>
    <w:rsid w:val="004F3BC7"/>
    <w:rsid w:val="004F40B8"/>
    <w:rsid w:val="00511711"/>
    <w:rsid w:val="00517B5C"/>
    <w:rsid w:val="00525056"/>
    <w:rsid w:val="00525346"/>
    <w:rsid w:val="005319D6"/>
    <w:rsid w:val="0053496A"/>
    <w:rsid w:val="00540AD2"/>
    <w:rsid w:val="005414EA"/>
    <w:rsid w:val="0057159D"/>
    <w:rsid w:val="005C26C4"/>
    <w:rsid w:val="005C411A"/>
    <w:rsid w:val="005C5757"/>
    <w:rsid w:val="005C715E"/>
    <w:rsid w:val="005E117D"/>
    <w:rsid w:val="005F7BE4"/>
    <w:rsid w:val="00605C6E"/>
    <w:rsid w:val="00607D30"/>
    <w:rsid w:val="00607E55"/>
    <w:rsid w:val="00611C8B"/>
    <w:rsid w:val="00620593"/>
    <w:rsid w:val="00625041"/>
    <w:rsid w:val="00626868"/>
    <w:rsid w:val="00630719"/>
    <w:rsid w:val="00633119"/>
    <w:rsid w:val="00640DC2"/>
    <w:rsid w:val="0064687D"/>
    <w:rsid w:val="006505DC"/>
    <w:rsid w:val="006509A6"/>
    <w:rsid w:val="006512C5"/>
    <w:rsid w:val="0065271A"/>
    <w:rsid w:val="00682C48"/>
    <w:rsid w:val="00683F0E"/>
    <w:rsid w:val="0068585C"/>
    <w:rsid w:val="00695798"/>
    <w:rsid w:val="006A0304"/>
    <w:rsid w:val="006B0255"/>
    <w:rsid w:val="006C3271"/>
    <w:rsid w:val="006C5D0C"/>
    <w:rsid w:val="006D37BB"/>
    <w:rsid w:val="006E028D"/>
    <w:rsid w:val="006E411D"/>
    <w:rsid w:val="007203A6"/>
    <w:rsid w:val="00727159"/>
    <w:rsid w:val="00741936"/>
    <w:rsid w:val="00747C07"/>
    <w:rsid w:val="0075161E"/>
    <w:rsid w:val="00757F62"/>
    <w:rsid w:val="00767F42"/>
    <w:rsid w:val="00770243"/>
    <w:rsid w:val="00781467"/>
    <w:rsid w:val="0079584D"/>
    <w:rsid w:val="007A2D0F"/>
    <w:rsid w:val="007C5825"/>
    <w:rsid w:val="007C7DA4"/>
    <w:rsid w:val="007D05C3"/>
    <w:rsid w:val="007D505A"/>
    <w:rsid w:val="007D736D"/>
    <w:rsid w:val="00802C4E"/>
    <w:rsid w:val="00804112"/>
    <w:rsid w:val="008309EE"/>
    <w:rsid w:val="00836565"/>
    <w:rsid w:val="00841CC3"/>
    <w:rsid w:val="00866F5D"/>
    <w:rsid w:val="008701B5"/>
    <w:rsid w:val="00876A27"/>
    <w:rsid w:val="00884CF3"/>
    <w:rsid w:val="00893ABD"/>
    <w:rsid w:val="008A2492"/>
    <w:rsid w:val="008A552C"/>
    <w:rsid w:val="008B2EFE"/>
    <w:rsid w:val="008C0F5B"/>
    <w:rsid w:val="008C1037"/>
    <w:rsid w:val="008C25C9"/>
    <w:rsid w:val="008D15AA"/>
    <w:rsid w:val="008D3DD2"/>
    <w:rsid w:val="008D6EE6"/>
    <w:rsid w:val="008D7BD0"/>
    <w:rsid w:val="008E154D"/>
    <w:rsid w:val="008E4BAE"/>
    <w:rsid w:val="008F0967"/>
    <w:rsid w:val="009028AA"/>
    <w:rsid w:val="00905530"/>
    <w:rsid w:val="00906E7D"/>
    <w:rsid w:val="00907FA0"/>
    <w:rsid w:val="009157F5"/>
    <w:rsid w:val="00921C44"/>
    <w:rsid w:val="009269BA"/>
    <w:rsid w:val="00927E23"/>
    <w:rsid w:val="0093542B"/>
    <w:rsid w:val="00937688"/>
    <w:rsid w:val="009543E5"/>
    <w:rsid w:val="009559B9"/>
    <w:rsid w:val="00956F9B"/>
    <w:rsid w:val="00961126"/>
    <w:rsid w:val="009727D7"/>
    <w:rsid w:val="00983CC2"/>
    <w:rsid w:val="00984D12"/>
    <w:rsid w:val="009961A3"/>
    <w:rsid w:val="009B1D56"/>
    <w:rsid w:val="009D3765"/>
    <w:rsid w:val="009E50A9"/>
    <w:rsid w:val="009F4263"/>
    <w:rsid w:val="009F5A68"/>
    <w:rsid w:val="009F70A5"/>
    <w:rsid w:val="00A005EF"/>
    <w:rsid w:val="00A00B9C"/>
    <w:rsid w:val="00A2267C"/>
    <w:rsid w:val="00A42F51"/>
    <w:rsid w:val="00A461D1"/>
    <w:rsid w:val="00A47187"/>
    <w:rsid w:val="00A5374A"/>
    <w:rsid w:val="00A54936"/>
    <w:rsid w:val="00A57AF5"/>
    <w:rsid w:val="00A762DC"/>
    <w:rsid w:val="00A82A43"/>
    <w:rsid w:val="00A95AB4"/>
    <w:rsid w:val="00AA01CB"/>
    <w:rsid w:val="00AA1E0A"/>
    <w:rsid w:val="00AA2BE7"/>
    <w:rsid w:val="00AB238F"/>
    <w:rsid w:val="00AB50C8"/>
    <w:rsid w:val="00AB5586"/>
    <w:rsid w:val="00AC26BA"/>
    <w:rsid w:val="00AD0A2A"/>
    <w:rsid w:val="00AD0EE7"/>
    <w:rsid w:val="00AF25B2"/>
    <w:rsid w:val="00B02D13"/>
    <w:rsid w:val="00B12AD3"/>
    <w:rsid w:val="00B176C2"/>
    <w:rsid w:val="00B218A0"/>
    <w:rsid w:val="00B2281E"/>
    <w:rsid w:val="00B32356"/>
    <w:rsid w:val="00B40D9D"/>
    <w:rsid w:val="00B73638"/>
    <w:rsid w:val="00B73AAB"/>
    <w:rsid w:val="00B87E8A"/>
    <w:rsid w:val="00BB0715"/>
    <w:rsid w:val="00BC5CA6"/>
    <w:rsid w:val="00BE5CBB"/>
    <w:rsid w:val="00BE6DA6"/>
    <w:rsid w:val="00BF53A5"/>
    <w:rsid w:val="00BF5ABE"/>
    <w:rsid w:val="00C00BE4"/>
    <w:rsid w:val="00C1190D"/>
    <w:rsid w:val="00C15996"/>
    <w:rsid w:val="00C210ED"/>
    <w:rsid w:val="00C30B90"/>
    <w:rsid w:val="00C31A10"/>
    <w:rsid w:val="00C33490"/>
    <w:rsid w:val="00C80514"/>
    <w:rsid w:val="00C8414D"/>
    <w:rsid w:val="00C84FDB"/>
    <w:rsid w:val="00C9115C"/>
    <w:rsid w:val="00CC3FDA"/>
    <w:rsid w:val="00CD3594"/>
    <w:rsid w:val="00CD38AD"/>
    <w:rsid w:val="00CE3FAE"/>
    <w:rsid w:val="00CE5E69"/>
    <w:rsid w:val="00CF310A"/>
    <w:rsid w:val="00D025B8"/>
    <w:rsid w:val="00D02AAE"/>
    <w:rsid w:val="00D07C94"/>
    <w:rsid w:val="00D253FD"/>
    <w:rsid w:val="00D25D04"/>
    <w:rsid w:val="00D30F59"/>
    <w:rsid w:val="00D36A3F"/>
    <w:rsid w:val="00D451D0"/>
    <w:rsid w:val="00D52E43"/>
    <w:rsid w:val="00D57719"/>
    <w:rsid w:val="00D7026A"/>
    <w:rsid w:val="00D716B9"/>
    <w:rsid w:val="00D77E8D"/>
    <w:rsid w:val="00D81DF4"/>
    <w:rsid w:val="00D87242"/>
    <w:rsid w:val="00DA2DB2"/>
    <w:rsid w:val="00DA746F"/>
    <w:rsid w:val="00DC0F0E"/>
    <w:rsid w:val="00DE40CB"/>
    <w:rsid w:val="00E076AF"/>
    <w:rsid w:val="00E13945"/>
    <w:rsid w:val="00E13B3E"/>
    <w:rsid w:val="00E159FA"/>
    <w:rsid w:val="00E24006"/>
    <w:rsid w:val="00E30D67"/>
    <w:rsid w:val="00E360E6"/>
    <w:rsid w:val="00E367F8"/>
    <w:rsid w:val="00E52F88"/>
    <w:rsid w:val="00E65762"/>
    <w:rsid w:val="00E66B2F"/>
    <w:rsid w:val="00E73932"/>
    <w:rsid w:val="00E73BAB"/>
    <w:rsid w:val="00E73C8B"/>
    <w:rsid w:val="00E84540"/>
    <w:rsid w:val="00E92365"/>
    <w:rsid w:val="00E95C4B"/>
    <w:rsid w:val="00EB158E"/>
    <w:rsid w:val="00EB6DF1"/>
    <w:rsid w:val="00EC7D68"/>
    <w:rsid w:val="00ED0911"/>
    <w:rsid w:val="00ED7F24"/>
    <w:rsid w:val="00EE59B4"/>
    <w:rsid w:val="00EF0FA6"/>
    <w:rsid w:val="00EF14CC"/>
    <w:rsid w:val="00EF1D46"/>
    <w:rsid w:val="00EF20D7"/>
    <w:rsid w:val="00F00284"/>
    <w:rsid w:val="00F0062E"/>
    <w:rsid w:val="00F03967"/>
    <w:rsid w:val="00F06765"/>
    <w:rsid w:val="00F1387F"/>
    <w:rsid w:val="00F175ED"/>
    <w:rsid w:val="00F244D2"/>
    <w:rsid w:val="00F24F91"/>
    <w:rsid w:val="00F25B64"/>
    <w:rsid w:val="00F30B26"/>
    <w:rsid w:val="00F364DA"/>
    <w:rsid w:val="00F568C1"/>
    <w:rsid w:val="00F63A23"/>
    <w:rsid w:val="00F77602"/>
    <w:rsid w:val="00F83442"/>
    <w:rsid w:val="00F93424"/>
    <w:rsid w:val="00F9363B"/>
    <w:rsid w:val="00F93E78"/>
    <w:rsid w:val="00FA192E"/>
    <w:rsid w:val="00FB4018"/>
    <w:rsid w:val="00FB49B4"/>
    <w:rsid w:val="00FB6025"/>
    <w:rsid w:val="00FC7465"/>
    <w:rsid w:val="00FD2E31"/>
    <w:rsid w:val="00FD5D32"/>
    <w:rsid w:val="00FF2150"/>
    <w:rsid w:val="00FF26EF"/>
    <w:rsid w:val="00FF41B3"/>
    <w:rsid w:val="012515C4"/>
    <w:rsid w:val="02223D56"/>
    <w:rsid w:val="031713E0"/>
    <w:rsid w:val="031E276F"/>
    <w:rsid w:val="03D270B5"/>
    <w:rsid w:val="04497378"/>
    <w:rsid w:val="047A39D5"/>
    <w:rsid w:val="04874344"/>
    <w:rsid w:val="05D47115"/>
    <w:rsid w:val="065F10D4"/>
    <w:rsid w:val="06935222"/>
    <w:rsid w:val="070A10C8"/>
    <w:rsid w:val="070E6216"/>
    <w:rsid w:val="071A149F"/>
    <w:rsid w:val="07972AF0"/>
    <w:rsid w:val="079F3753"/>
    <w:rsid w:val="07DD49A7"/>
    <w:rsid w:val="07F752A5"/>
    <w:rsid w:val="0808579C"/>
    <w:rsid w:val="0858227F"/>
    <w:rsid w:val="08A61507"/>
    <w:rsid w:val="08E458C1"/>
    <w:rsid w:val="091343F8"/>
    <w:rsid w:val="093C74AB"/>
    <w:rsid w:val="099E0166"/>
    <w:rsid w:val="09C86F91"/>
    <w:rsid w:val="0A621193"/>
    <w:rsid w:val="0B095AB3"/>
    <w:rsid w:val="0B6251C3"/>
    <w:rsid w:val="0B666A61"/>
    <w:rsid w:val="0BEA7692"/>
    <w:rsid w:val="0CB3217A"/>
    <w:rsid w:val="0D533015"/>
    <w:rsid w:val="0DC932D7"/>
    <w:rsid w:val="0DCB52A1"/>
    <w:rsid w:val="0EC3241C"/>
    <w:rsid w:val="0FB12275"/>
    <w:rsid w:val="0FD83CA6"/>
    <w:rsid w:val="0FF3288D"/>
    <w:rsid w:val="0FF860F6"/>
    <w:rsid w:val="0FFC1742"/>
    <w:rsid w:val="10A83678"/>
    <w:rsid w:val="10D10E21"/>
    <w:rsid w:val="11317B11"/>
    <w:rsid w:val="11943BFC"/>
    <w:rsid w:val="11D72467"/>
    <w:rsid w:val="121D1E44"/>
    <w:rsid w:val="12FB03D7"/>
    <w:rsid w:val="132C67E2"/>
    <w:rsid w:val="14643D5A"/>
    <w:rsid w:val="14720225"/>
    <w:rsid w:val="149503B7"/>
    <w:rsid w:val="14CD5DA3"/>
    <w:rsid w:val="154F0566"/>
    <w:rsid w:val="15D8055B"/>
    <w:rsid w:val="15E213DA"/>
    <w:rsid w:val="161377E5"/>
    <w:rsid w:val="16184DFC"/>
    <w:rsid w:val="16300397"/>
    <w:rsid w:val="165F0C7D"/>
    <w:rsid w:val="168E1562"/>
    <w:rsid w:val="16924BAE"/>
    <w:rsid w:val="16BF796D"/>
    <w:rsid w:val="16C805D0"/>
    <w:rsid w:val="1740460A"/>
    <w:rsid w:val="17487963"/>
    <w:rsid w:val="178766DD"/>
    <w:rsid w:val="17B6195E"/>
    <w:rsid w:val="18455C50"/>
    <w:rsid w:val="18477C1A"/>
    <w:rsid w:val="18543B9A"/>
    <w:rsid w:val="186817EE"/>
    <w:rsid w:val="18842C1C"/>
    <w:rsid w:val="188624F1"/>
    <w:rsid w:val="18DC2C0D"/>
    <w:rsid w:val="19287A4C"/>
    <w:rsid w:val="19324427"/>
    <w:rsid w:val="1977452F"/>
    <w:rsid w:val="1A620D3B"/>
    <w:rsid w:val="1AAB4490"/>
    <w:rsid w:val="1B60171F"/>
    <w:rsid w:val="1B723200"/>
    <w:rsid w:val="1BB60F3D"/>
    <w:rsid w:val="1C0A51E7"/>
    <w:rsid w:val="1C8925AF"/>
    <w:rsid w:val="1DC13FCB"/>
    <w:rsid w:val="1E1E4F79"/>
    <w:rsid w:val="1E48649A"/>
    <w:rsid w:val="1EBD4792"/>
    <w:rsid w:val="1F51312D"/>
    <w:rsid w:val="1FE01B46"/>
    <w:rsid w:val="20322F5E"/>
    <w:rsid w:val="233F7E6C"/>
    <w:rsid w:val="235A4CA6"/>
    <w:rsid w:val="23A10B26"/>
    <w:rsid w:val="23D700A4"/>
    <w:rsid w:val="240864B0"/>
    <w:rsid w:val="242552B4"/>
    <w:rsid w:val="242D5F16"/>
    <w:rsid w:val="247E4070"/>
    <w:rsid w:val="24BE3012"/>
    <w:rsid w:val="24DD5B8E"/>
    <w:rsid w:val="25C97EC1"/>
    <w:rsid w:val="25D32AED"/>
    <w:rsid w:val="25F27417"/>
    <w:rsid w:val="26094761"/>
    <w:rsid w:val="26355556"/>
    <w:rsid w:val="27B30E28"/>
    <w:rsid w:val="27D03788"/>
    <w:rsid w:val="28B9246E"/>
    <w:rsid w:val="298567F4"/>
    <w:rsid w:val="2A17569E"/>
    <w:rsid w:val="2AB253C7"/>
    <w:rsid w:val="2AD52E64"/>
    <w:rsid w:val="2AF7102C"/>
    <w:rsid w:val="2B591CE7"/>
    <w:rsid w:val="2BBD4024"/>
    <w:rsid w:val="2BEF61A7"/>
    <w:rsid w:val="2C057779"/>
    <w:rsid w:val="2C14358C"/>
    <w:rsid w:val="2C66290D"/>
    <w:rsid w:val="2CEA52EC"/>
    <w:rsid w:val="2CFD66BA"/>
    <w:rsid w:val="2D022A43"/>
    <w:rsid w:val="2D5E5392"/>
    <w:rsid w:val="2D6A3D37"/>
    <w:rsid w:val="2D6F134E"/>
    <w:rsid w:val="2D727090"/>
    <w:rsid w:val="2E00644A"/>
    <w:rsid w:val="2E1B3E3C"/>
    <w:rsid w:val="2E374561"/>
    <w:rsid w:val="2E415A38"/>
    <w:rsid w:val="2E61561A"/>
    <w:rsid w:val="2E6B5FB9"/>
    <w:rsid w:val="2EAB4607"/>
    <w:rsid w:val="2F177EEF"/>
    <w:rsid w:val="2F2B74F6"/>
    <w:rsid w:val="2F462582"/>
    <w:rsid w:val="2F5649B7"/>
    <w:rsid w:val="2F754C15"/>
    <w:rsid w:val="2F947791"/>
    <w:rsid w:val="2FAA2B11"/>
    <w:rsid w:val="300E12F2"/>
    <w:rsid w:val="303F594F"/>
    <w:rsid w:val="30A15726"/>
    <w:rsid w:val="30EB33E1"/>
    <w:rsid w:val="3199690D"/>
    <w:rsid w:val="31F167D5"/>
    <w:rsid w:val="3216448E"/>
    <w:rsid w:val="326E42CA"/>
    <w:rsid w:val="328B5B85"/>
    <w:rsid w:val="32C20171"/>
    <w:rsid w:val="33811DDB"/>
    <w:rsid w:val="33C06DA7"/>
    <w:rsid w:val="33D068BE"/>
    <w:rsid w:val="342033A2"/>
    <w:rsid w:val="3460040C"/>
    <w:rsid w:val="3491604D"/>
    <w:rsid w:val="350B5E00"/>
    <w:rsid w:val="351F18AB"/>
    <w:rsid w:val="35FC1BEC"/>
    <w:rsid w:val="36032F7B"/>
    <w:rsid w:val="360D6F99"/>
    <w:rsid w:val="36527A5E"/>
    <w:rsid w:val="36AC53C0"/>
    <w:rsid w:val="36BB3856"/>
    <w:rsid w:val="36C3270A"/>
    <w:rsid w:val="37411FAD"/>
    <w:rsid w:val="37492C0F"/>
    <w:rsid w:val="37FC5ED4"/>
    <w:rsid w:val="38653A79"/>
    <w:rsid w:val="38961E84"/>
    <w:rsid w:val="39A93E39"/>
    <w:rsid w:val="39AE31FE"/>
    <w:rsid w:val="3AF64E5C"/>
    <w:rsid w:val="3B742225"/>
    <w:rsid w:val="3BA743A8"/>
    <w:rsid w:val="3BE23632"/>
    <w:rsid w:val="3C0B2B89"/>
    <w:rsid w:val="3C7921E9"/>
    <w:rsid w:val="3C9E57AB"/>
    <w:rsid w:val="3D0870C9"/>
    <w:rsid w:val="3D09356D"/>
    <w:rsid w:val="3D1D0DC6"/>
    <w:rsid w:val="3D22018A"/>
    <w:rsid w:val="3D3B2FFA"/>
    <w:rsid w:val="3D842BF3"/>
    <w:rsid w:val="3DD1395F"/>
    <w:rsid w:val="3DF338D5"/>
    <w:rsid w:val="3E1675C3"/>
    <w:rsid w:val="3E247F32"/>
    <w:rsid w:val="3E442382"/>
    <w:rsid w:val="3E8135D7"/>
    <w:rsid w:val="3E95498C"/>
    <w:rsid w:val="3ECB6285"/>
    <w:rsid w:val="3EF43DA9"/>
    <w:rsid w:val="3F0D6C18"/>
    <w:rsid w:val="3F214472"/>
    <w:rsid w:val="3F261A88"/>
    <w:rsid w:val="3FB53538"/>
    <w:rsid w:val="400C0C7E"/>
    <w:rsid w:val="41790595"/>
    <w:rsid w:val="41C2018E"/>
    <w:rsid w:val="41D91034"/>
    <w:rsid w:val="41E40104"/>
    <w:rsid w:val="42B15B0D"/>
    <w:rsid w:val="42CD2946"/>
    <w:rsid w:val="42E27F91"/>
    <w:rsid w:val="42F36125"/>
    <w:rsid w:val="430F56AE"/>
    <w:rsid w:val="43D30430"/>
    <w:rsid w:val="440C56F0"/>
    <w:rsid w:val="440F6F8F"/>
    <w:rsid w:val="44191BBB"/>
    <w:rsid w:val="44D533DB"/>
    <w:rsid w:val="45992FB4"/>
    <w:rsid w:val="462705C0"/>
    <w:rsid w:val="467F1EF6"/>
    <w:rsid w:val="468477C0"/>
    <w:rsid w:val="46CF6D9E"/>
    <w:rsid w:val="46D71FE6"/>
    <w:rsid w:val="46E26BDC"/>
    <w:rsid w:val="47460F19"/>
    <w:rsid w:val="47AF6ABF"/>
    <w:rsid w:val="48D40078"/>
    <w:rsid w:val="48EC5AF0"/>
    <w:rsid w:val="48F84495"/>
    <w:rsid w:val="49227764"/>
    <w:rsid w:val="492928A1"/>
    <w:rsid w:val="4933371F"/>
    <w:rsid w:val="494D2A33"/>
    <w:rsid w:val="49641B2B"/>
    <w:rsid w:val="49D22F38"/>
    <w:rsid w:val="49F70BF1"/>
    <w:rsid w:val="4A4060F4"/>
    <w:rsid w:val="4A745D9D"/>
    <w:rsid w:val="4B296B88"/>
    <w:rsid w:val="4B2C0426"/>
    <w:rsid w:val="4B502367"/>
    <w:rsid w:val="4B6C4CC7"/>
    <w:rsid w:val="4BA91A77"/>
    <w:rsid w:val="4BC52D55"/>
    <w:rsid w:val="4BCF3BD3"/>
    <w:rsid w:val="4BD016F9"/>
    <w:rsid w:val="4C2061DD"/>
    <w:rsid w:val="4C2F01CE"/>
    <w:rsid w:val="4C765DFD"/>
    <w:rsid w:val="4CA010CC"/>
    <w:rsid w:val="4CC77D1F"/>
    <w:rsid w:val="4D0F1DAD"/>
    <w:rsid w:val="4DCB03CA"/>
    <w:rsid w:val="4DF571F5"/>
    <w:rsid w:val="4E5263F6"/>
    <w:rsid w:val="4E8D11A2"/>
    <w:rsid w:val="4F1A33B7"/>
    <w:rsid w:val="4F756840"/>
    <w:rsid w:val="50373AF5"/>
    <w:rsid w:val="507E1724"/>
    <w:rsid w:val="50884351"/>
    <w:rsid w:val="508D1967"/>
    <w:rsid w:val="50B52C6C"/>
    <w:rsid w:val="516947B0"/>
    <w:rsid w:val="51986815"/>
    <w:rsid w:val="51A67184"/>
    <w:rsid w:val="51C95EDB"/>
    <w:rsid w:val="51CB0999"/>
    <w:rsid w:val="5202776F"/>
    <w:rsid w:val="52D27B05"/>
    <w:rsid w:val="531243A6"/>
    <w:rsid w:val="535B7AFB"/>
    <w:rsid w:val="535D7D17"/>
    <w:rsid w:val="53A771E4"/>
    <w:rsid w:val="5479292E"/>
    <w:rsid w:val="54D2203E"/>
    <w:rsid w:val="54D72A94"/>
    <w:rsid w:val="55180399"/>
    <w:rsid w:val="558570B1"/>
    <w:rsid w:val="56D5019B"/>
    <w:rsid w:val="5712706A"/>
    <w:rsid w:val="572A6162"/>
    <w:rsid w:val="5878114F"/>
    <w:rsid w:val="595B0854"/>
    <w:rsid w:val="5A2F3A8F"/>
    <w:rsid w:val="5A647BDD"/>
    <w:rsid w:val="5A6E2809"/>
    <w:rsid w:val="5AEE74A6"/>
    <w:rsid w:val="5AFF7905"/>
    <w:rsid w:val="5BDB3ECE"/>
    <w:rsid w:val="5CE40B61"/>
    <w:rsid w:val="5D011713"/>
    <w:rsid w:val="5D8A5BAC"/>
    <w:rsid w:val="5DAD4F7F"/>
    <w:rsid w:val="5E033269"/>
    <w:rsid w:val="5E437B09"/>
    <w:rsid w:val="5E6A5D46"/>
    <w:rsid w:val="5E9F7435"/>
    <w:rsid w:val="5F24793A"/>
    <w:rsid w:val="5F2636B2"/>
    <w:rsid w:val="5F2D2C93"/>
    <w:rsid w:val="5F8108E9"/>
    <w:rsid w:val="5FDB26EF"/>
    <w:rsid w:val="60AC65BC"/>
    <w:rsid w:val="611F660B"/>
    <w:rsid w:val="61B431F8"/>
    <w:rsid w:val="62E93375"/>
    <w:rsid w:val="62F51D1A"/>
    <w:rsid w:val="63754B89"/>
    <w:rsid w:val="63D47B81"/>
    <w:rsid w:val="6449399F"/>
    <w:rsid w:val="649B41FB"/>
    <w:rsid w:val="65143FAD"/>
    <w:rsid w:val="651D2E62"/>
    <w:rsid w:val="65436640"/>
    <w:rsid w:val="65705687"/>
    <w:rsid w:val="65733C50"/>
    <w:rsid w:val="65907AD8"/>
    <w:rsid w:val="665C20B0"/>
    <w:rsid w:val="66763171"/>
    <w:rsid w:val="67713939"/>
    <w:rsid w:val="67DF08A2"/>
    <w:rsid w:val="68330BEE"/>
    <w:rsid w:val="68E32614"/>
    <w:rsid w:val="693D1D24"/>
    <w:rsid w:val="69482477"/>
    <w:rsid w:val="69831701"/>
    <w:rsid w:val="69886D18"/>
    <w:rsid w:val="69A00505"/>
    <w:rsid w:val="69C45FA2"/>
    <w:rsid w:val="6A274783"/>
    <w:rsid w:val="6A933BC6"/>
    <w:rsid w:val="6AE508C6"/>
    <w:rsid w:val="6AE6019A"/>
    <w:rsid w:val="6AF40B09"/>
    <w:rsid w:val="6B8754D9"/>
    <w:rsid w:val="6BCB6BB1"/>
    <w:rsid w:val="6BFB1C7D"/>
    <w:rsid w:val="6C20148A"/>
    <w:rsid w:val="6C891725"/>
    <w:rsid w:val="6CBD4F2A"/>
    <w:rsid w:val="6D594C53"/>
    <w:rsid w:val="6DA5433C"/>
    <w:rsid w:val="6DA87988"/>
    <w:rsid w:val="6ECC76A7"/>
    <w:rsid w:val="6EE60768"/>
    <w:rsid w:val="6F95761C"/>
    <w:rsid w:val="6FCE7B7A"/>
    <w:rsid w:val="70207CAA"/>
    <w:rsid w:val="70DA42FD"/>
    <w:rsid w:val="71072C18"/>
    <w:rsid w:val="713F23B2"/>
    <w:rsid w:val="714F6A99"/>
    <w:rsid w:val="7169742F"/>
    <w:rsid w:val="71D15700"/>
    <w:rsid w:val="722872EA"/>
    <w:rsid w:val="727B566C"/>
    <w:rsid w:val="729606F7"/>
    <w:rsid w:val="73C92407"/>
    <w:rsid w:val="741C69DA"/>
    <w:rsid w:val="75491A51"/>
    <w:rsid w:val="75F66D26"/>
    <w:rsid w:val="76404C02"/>
    <w:rsid w:val="76481D09"/>
    <w:rsid w:val="76F81981"/>
    <w:rsid w:val="77707769"/>
    <w:rsid w:val="77732DB5"/>
    <w:rsid w:val="77E141C3"/>
    <w:rsid w:val="77FC0FFD"/>
    <w:rsid w:val="784A7FBA"/>
    <w:rsid w:val="784F737E"/>
    <w:rsid w:val="78520C1D"/>
    <w:rsid w:val="786372CE"/>
    <w:rsid w:val="78743289"/>
    <w:rsid w:val="78972AD3"/>
    <w:rsid w:val="78F10436"/>
    <w:rsid w:val="79D00993"/>
    <w:rsid w:val="7AF75AAB"/>
    <w:rsid w:val="7B4056A4"/>
    <w:rsid w:val="7BB3231A"/>
    <w:rsid w:val="7C4A4A2C"/>
    <w:rsid w:val="7C653614"/>
    <w:rsid w:val="7D513693"/>
    <w:rsid w:val="7D6B2EAC"/>
    <w:rsid w:val="7D9F66B2"/>
    <w:rsid w:val="7E074257"/>
    <w:rsid w:val="7E1A042F"/>
    <w:rsid w:val="7E33504C"/>
    <w:rsid w:val="7ED00AED"/>
    <w:rsid w:val="7F67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42"/>
    <w:pPr>
      <w:spacing w:line="586" w:lineRule="exact"/>
      <w:ind w:firstLineChars="200" w:firstLine="200"/>
      <w:jc w:val="both"/>
    </w:pPr>
    <w:rPr>
      <w:rFonts w:eastAsia="仿宋_GB2312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83442"/>
    <w:pPr>
      <w:keepNext/>
      <w:keepLines/>
      <w:spacing w:before="340" w:after="330" w:line="578" w:lineRule="auto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83442"/>
    <w:pPr>
      <w:keepNext/>
      <w:keepLines/>
      <w:spacing w:line="620" w:lineRule="atLeast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83442"/>
    <w:pPr>
      <w:keepNext/>
      <w:keepLines/>
      <w:spacing w:line="620" w:lineRule="atLeast"/>
      <w:outlineLvl w:val="2"/>
    </w:pPr>
    <w:rPr>
      <w:rFonts w:eastAsia="方正楷体简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F83442"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sid w:val="00F83442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F8344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F83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Subtitle"/>
    <w:basedOn w:val="a"/>
    <w:link w:val="Char2"/>
    <w:uiPriority w:val="11"/>
    <w:qFormat/>
    <w:rsid w:val="00F83442"/>
    <w:pPr>
      <w:spacing w:before="240" w:after="60" w:line="312" w:lineRule="auto"/>
      <w:jc w:val="center"/>
      <w:outlineLvl w:val="1"/>
    </w:pPr>
    <w:rPr>
      <w:rFonts w:ascii="Arial" w:hAnsi="Arial"/>
      <w:b/>
      <w:kern w:val="28"/>
    </w:rPr>
  </w:style>
  <w:style w:type="character" w:styleId="a8">
    <w:name w:val="page number"/>
    <w:basedOn w:val="a0"/>
    <w:qFormat/>
    <w:rsid w:val="00F83442"/>
  </w:style>
  <w:style w:type="character" w:customStyle="1" w:styleId="1Char">
    <w:name w:val="标题 1 Char"/>
    <w:basedOn w:val="a0"/>
    <w:link w:val="1"/>
    <w:uiPriority w:val="9"/>
    <w:qFormat/>
    <w:rsid w:val="00F83442"/>
    <w:rPr>
      <w:rFonts w:eastAsia="方正小标宋简体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F83442"/>
    <w:rPr>
      <w:rFonts w:ascii="Times New Roman" w:eastAsia="方正楷体简体" w:hAnsi="Times New Roman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F83442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Char1">
    <w:name w:val="页眉 Char"/>
    <w:basedOn w:val="a0"/>
    <w:link w:val="a6"/>
    <w:uiPriority w:val="99"/>
    <w:qFormat/>
    <w:rsid w:val="00F83442"/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F83442"/>
    <w:rPr>
      <w:rFonts w:ascii="Times New Roman" w:eastAsia="仿宋_GB2312" w:hAnsi="Times New Roman"/>
      <w:sz w:val="18"/>
      <w:szCs w:val="18"/>
    </w:rPr>
  </w:style>
  <w:style w:type="character" w:customStyle="1" w:styleId="Char2">
    <w:name w:val="副标题 Char"/>
    <w:basedOn w:val="a0"/>
    <w:link w:val="a7"/>
    <w:qFormat/>
    <w:rsid w:val="00F83442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F83442"/>
    <w:rPr>
      <w:rFonts w:ascii="Times New Roman" w:eastAsia="仿宋_GB2312" w:hAnsi="Times New Roman" w:cstheme="minorBidi"/>
      <w:kern w:val="2"/>
      <w:sz w:val="18"/>
      <w:szCs w:val="18"/>
    </w:rPr>
  </w:style>
  <w:style w:type="table" w:styleId="a9">
    <w:name w:val="Table Grid"/>
    <w:basedOn w:val="a1"/>
    <w:uiPriority w:val="59"/>
    <w:rsid w:val="00D71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a0"/>
    <w:rsid w:val="009543E5"/>
    <w:rPr>
      <w:rFonts w:ascii="Calibri" w:hAnsi="Calibri" w:cs="Times New Roman" w:hint="default"/>
      <w:color w:val="0000FF"/>
      <w:u w:val="single"/>
    </w:rPr>
  </w:style>
  <w:style w:type="paragraph" w:styleId="aa">
    <w:name w:val="List Paragraph"/>
    <w:basedOn w:val="a"/>
    <w:uiPriority w:val="99"/>
    <w:rsid w:val="009543E5"/>
    <w:pPr>
      <w:ind w:firstLine="420"/>
    </w:pPr>
  </w:style>
  <w:style w:type="paragraph" w:styleId="ab">
    <w:name w:val="Revision"/>
    <w:hidden/>
    <w:uiPriority w:val="99"/>
    <w:semiHidden/>
    <w:rsid w:val="00043478"/>
    <w:rPr>
      <w:rFonts w:eastAsia="仿宋_GB2312" w:cstheme="minorBidi"/>
      <w:kern w:val="2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EBFB18-F137-4CCC-8880-111C8599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320</Words>
  <Characters>1830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wpf</dc:creator>
  <cp:lastModifiedBy>PC</cp:lastModifiedBy>
  <cp:revision>11</cp:revision>
  <cp:lastPrinted>2022-07-01T06:41:00Z</cp:lastPrinted>
  <dcterms:created xsi:type="dcterms:W3CDTF">2022-06-30T07:37:00Z</dcterms:created>
  <dcterms:modified xsi:type="dcterms:W3CDTF">2022-07-11T08:05:00Z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36CD9FBF57B449EDA5EA5104116FFD55</vt:lpwstr>
  </property>
</Properties>
</file>