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88" w:rsidRDefault="00C80E2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青岛西海岸新区等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6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个区市、单位获评</w:t>
      </w:r>
    </w:p>
    <w:p w:rsidR="00250088" w:rsidRDefault="00C80E2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全省“十四五”规划实施创新试点</w:t>
      </w:r>
    </w:p>
    <w:p w:rsidR="00250088" w:rsidRDefault="002500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50088" w:rsidRDefault="00C80E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为建立健全“十四五”规划实施机制，创新探索规划实施的有效路径和经验模式，更好激发各方面主动性创造性，省发展改革委组织开展了“十四五”规划实施创新试点评选，青岛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西海岸新区、青岛上合示范区、青岛海洋科学与技术试点国家实验室、莱西市、海尔智家股份有限公司、青岛国信发展集团有限公司获评首批试点单位。</w:t>
      </w:r>
    </w:p>
    <w:p w:rsidR="00250088" w:rsidRDefault="00C80E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按照分类实施原则，试点单位分为国家战略平台试点、高校和科研院所试点、县（市、区）试点、企业试点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类。国家战略平台试点主要依托国家级载体平台，聚焦加快新旧动能转换、打造对外开放新高地、促进国内国际双循环、加快制造强省建设等开展试点任务。高校和科研院所试点主要依托高等院校、新型研发机构、高端智库，围绕“四个面向”和实现科技自立自强，加强重大发展战略研究，完善科研体制机制，开展创新试点。县（市、区）试点主要面向省会、胶东、鲁南三大经济圈建设，选择“十四五”规划实施工作基础好、改革意愿强、区域特色明显的县（市、区）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作为试点单位。企业试点主要依托各行业链主企业、专精特新“小巨人”企业和制造业单项冠军，聚焦加快发展“十强”现代优势产业开展创新试点。</w:t>
      </w:r>
    </w:p>
    <w:p w:rsidR="00250088" w:rsidRDefault="00C80E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此次全省共确定了</w:t>
      </w:r>
      <w:r>
        <w:rPr>
          <w:rFonts w:ascii="仿宋_GB2312" w:eastAsia="仿宋_GB2312" w:hAnsi="仿宋_GB2312" w:cs="仿宋_GB2312" w:hint="eastAsia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sz w:val="32"/>
          <w:szCs w:val="32"/>
        </w:rPr>
        <w:t>家试点单位，其中国家战略平台试点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共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个，青岛西海岸新区、青岛上合示范区获评；高校和科研院所试点共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个，我市青岛海洋科学与技术试点国家实验室获评；县（市、区）试点共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个，我市莱西市获评；企业试点共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个，我市海尔智家股份有限公司、青岛国信发展集团有限公司获评。</w:t>
      </w:r>
    </w:p>
    <w:p w:rsidR="00250088" w:rsidRDefault="00C80E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下一步，各试点单位将按照“十四五”规划实施创新试点方案要求，全面落实国家和省“十四五”规划涉及本</w:t>
      </w:r>
      <w:r>
        <w:rPr>
          <w:rFonts w:ascii="仿宋_GB2312" w:eastAsia="仿宋_GB2312" w:hAnsi="仿宋_GB2312" w:cs="仿宋_GB2312" w:hint="eastAsia"/>
          <w:sz w:val="32"/>
          <w:szCs w:val="32"/>
        </w:rPr>
        <w:t>区域本领域的重大任务，深入实施本区域、本单位“十四五”规划，健全一张蓝图绘到底、干到底的体制机制，确保高质高效完成各项试点任务。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50088" w:rsidRDefault="00250088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250088" w:rsidSect="00F718E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26" w:rsidRDefault="00C80E26" w:rsidP="00F718ED">
      <w:r>
        <w:separator/>
      </w:r>
    </w:p>
  </w:endnote>
  <w:endnote w:type="continuationSeparator" w:id="0">
    <w:p w:rsidR="00C80E26" w:rsidRDefault="00C80E26" w:rsidP="00F7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26" w:rsidRDefault="00C80E26" w:rsidP="00F718ED">
      <w:r>
        <w:separator/>
      </w:r>
    </w:p>
  </w:footnote>
  <w:footnote w:type="continuationSeparator" w:id="0">
    <w:p w:rsidR="00C80E26" w:rsidRDefault="00C80E26" w:rsidP="00F7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77D06"/>
    <w:rsid w:val="00250088"/>
    <w:rsid w:val="00C80E26"/>
    <w:rsid w:val="00F718ED"/>
    <w:rsid w:val="0B71687E"/>
    <w:rsid w:val="29EB0CEA"/>
    <w:rsid w:val="2F1F7A74"/>
    <w:rsid w:val="483648A4"/>
    <w:rsid w:val="49746724"/>
    <w:rsid w:val="4D3824E5"/>
    <w:rsid w:val="57377D06"/>
    <w:rsid w:val="588C710C"/>
    <w:rsid w:val="71B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D7CBC9-3E8B-48D0-9108-15AB9F6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1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18ED"/>
    <w:rPr>
      <w:kern w:val="2"/>
      <w:sz w:val="18"/>
      <w:szCs w:val="18"/>
    </w:rPr>
  </w:style>
  <w:style w:type="paragraph" w:styleId="a4">
    <w:name w:val="footer"/>
    <w:basedOn w:val="a"/>
    <w:link w:val="Char0"/>
    <w:rsid w:val="00F71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18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Microsoft</cp:lastModifiedBy>
  <cp:revision>2</cp:revision>
  <cp:lastPrinted>2021-12-08T03:20:00Z</cp:lastPrinted>
  <dcterms:created xsi:type="dcterms:W3CDTF">2021-12-08T01:19:00Z</dcterms:created>
  <dcterms:modified xsi:type="dcterms:W3CDTF">2021-12-13T02:29:00Z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