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46" w:rsidRDefault="002B2F14">
      <w:pPr>
        <w:pStyle w:val="a0"/>
        <w:ind w:firstLineChars="0" w:firstLine="0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052146" w:rsidRDefault="00052146">
      <w:pPr>
        <w:spacing w:line="560" w:lineRule="exact"/>
        <w:rPr>
          <w:rFonts w:ascii="方正小标宋_GBK" w:eastAsia="方正小标宋_GBK"/>
          <w:w w:val="95"/>
          <w:sz w:val="44"/>
          <w:szCs w:val="44"/>
        </w:rPr>
      </w:pPr>
    </w:p>
    <w:p w:rsidR="00052146" w:rsidRDefault="002B2F14">
      <w:pPr>
        <w:spacing w:line="560" w:lineRule="exact"/>
        <w:rPr>
          <w:rFonts w:ascii="方正小标宋_GBK" w:eastAsia="方正小标宋_GBK"/>
          <w:w w:val="95"/>
          <w:sz w:val="44"/>
          <w:szCs w:val="44"/>
        </w:rPr>
      </w:pPr>
      <w:r>
        <w:rPr>
          <w:rFonts w:ascii="方正小标宋_GBK" w:eastAsia="方正小标宋_GBK" w:hint="eastAsia"/>
          <w:w w:val="95"/>
          <w:sz w:val="44"/>
          <w:szCs w:val="44"/>
        </w:rPr>
        <w:t>青岛市建设工程消防验收备案现场查验六项须知</w:t>
      </w:r>
    </w:p>
    <w:p w:rsidR="00052146" w:rsidRDefault="00052146">
      <w:pPr>
        <w:spacing w:line="560" w:lineRule="exact"/>
        <w:ind w:firstLine="720"/>
        <w:jc w:val="center"/>
        <w:rPr>
          <w:rFonts w:ascii="楷体_GB2312" w:eastAsia="楷体_GB2312"/>
        </w:rPr>
      </w:pPr>
    </w:p>
    <w:p w:rsidR="00052146" w:rsidRDefault="002B2F14">
      <w:pPr>
        <w:spacing w:line="560" w:lineRule="exact"/>
        <w:ind w:firstLine="720"/>
        <w:rPr>
          <w:rFonts w:ascii="仿宋_GB2312"/>
        </w:rPr>
      </w:pPr>
      <w:r>
        <w:rPr>
          <w:rFonts w:ascii="仿宋_GB2312" w:hint="eastAsia"/>
        </w:rPr>
        <w:t>为进一步加快消防验收审批服务效率、优化营商环境，青岛市住房和城乡建设局坚持“强作风、优服务、提效能、促发展”原则，不断创新工作举措，近期梳理推出建设工程消防验收备案现场查验六项须知，指导帮助企业高效做好现场查验前准备工作，切实提高建设工程消防现场查验质量。</w:t>
      </w:r>
    </w:p>
    <w:p w:rsidR="00052146" w:rsidRDefault="002B2F14">
      <w:pPr>
        <w:spacing w:line="560" w:lineRule="exact"/>
        <w:ind w:firstLineChars="200" w:firstLine="643"/>
        <w:rPr>
          <w:rFonts w:ascii="仿宋_GB2312" w:hAnsi="微软雅黑"/>
        </w:rPr>
      </w:pPr>
      <w:r>
        <w:rPr>
          <w:rFonts w:ascii="仿宋_GB2312" w:hint="eastAsia"/>
          <w:b/>
        </w:rPr>
        <w:t>1.参验人员要组织到位。</w:t>
      </w:r>
      <w:r>
        <w:rPr>
          <w:rFonts w:ascii="仿宋_GB2312" w:hint="eastAsia"/>
        </w:rPr>
        <w:t>消防设计审查验收主管部门开展消防验收备案现场评定时，建设、设计、施工、工程监理、消防设施检测机构等相关单位项目负责人必须参加。同时另</w:t>
      </w:r>
      <w:proofErr w:type="gramStart"/>
      <w:r>
        <w:rPr>
          <w:rFonts w:ascii="仿宋_GB2312" w:hint="eastAsia"/>
        </w:rPr>
        <w:t>须组织</w:t>
      </w:r>
      <w:proofErr w:type="gramEnd"/>
      <w:r>
        <w:rPr>
          <w:rFonts w:ascii="仿宋_GB2312" w:hint="eastAsia"/>
        </w:rPr>
        <w:t>项目建筑、水、电、暖通4个专业设计人员及消防分包单位项目负责人参加消防验收。</w:t>
      </w:r>
      <w:r>
        <w:rPr>
          <w:rFonts w:ascii="仿宋_GB2312" w:hAnsi="微软雅黑" w:hint="eastAsia"/>
        </w:rPr>
        <w:t>因项目负责人应到未到或存在人员冒充等不良行为的，将终止验收程序并予以通报扣分。</w:t>
      </w:r>
    </w:p>
    <w:p w:rsidR="00052146" w:rsidRDefault="002B2F14">
      <w:pPr>
        <w:spacing w:line="560" w:lineRule="exact"/>
        <w:ind w:firstLineChars="200" w:firstLine="643"/>
        <w:rPr>
          <w:rFonts w:ascii="仿宋_GB2312"/>
          <w:b/>
        </w:rPr>
      </w:pPr>
      <w:r>
        <w:rPr>
          <w:rFonts w:ascii="仿宋_GB2312" w:hint="eastAsia"/>
          <w:b/>
        </w:rPr>
        <w:t>2.图纸资料要准备齐全。</w:t>
      </w:r>
      <w:r>
        <w:rPr>
          <w:rFonts w:ascii="仿宋_GB2312" w:hint="eastAsia"/>
        </w:rPr>
        <w:t>消防验收备案现场评定主要分为听取项目汇报、检查图纸资料、开展现场查验三个环节。建设单位要提前准备好汇报材料，将消防设计审查合格的图纸（盖章纸质版）按照消防设计专篇、总平面图、设计总说明、建筑、给水、电气、暖通、设计变更图的顺序放至会议室，同时提供完整的工程消防技术档案和施工管理资料（</w:t>
      </w:r>
      <w:proofErr w:type="gramStart"/>
      <w:r>
        <w:rPr>
          <w:rFonts w:ascii="仿宋_GB2312" w:hint="eastAsia"/>
        </w:rPr>
        <w:t>含涉及</w:t>
      </w:r>
      <w:proofErr w:type="gramEnd"/>
      <w:r>
        <w:rPr>
          <w:rFonts w:ascii="仿宋_GB2312" w:hint="eastAsia"/>
        </w:rPr>
        <w:t>消防的建筑材料、建筑构配件和设备的进场试验报告）。</w:t>
      </w:r>
    </w:p>
    <w:p w:rsidR="00052146" w:rsidRDefault="002B2F14">
      <w:pPr>
        <w:spacing w:line="560" w:lineRule="exact"/>
        <w:ind w:firstLineChars="200" w:firstLine="643"/>
        <w:rPr>
          <w:rFonts w:ascii="仿宋_GB2312" w:hAnsi="微软雅黑"/>
        </w:rPr>
      </w:pPr>
      <w:r>
        <w:rPr>
          <w:rFonts w:ascii="仿宋_GB2312" w:hint="eastAsia"/>
          <w:b/>
        </w:rPr>
        <w:lastRenderedPageBreak/>
        <w:t>3.测试工具要提前配齐。</w:t>
      </w:r>
      <w:r>
        <w:rPr>
          <w:rFonts w:ascii="仿宋_GB2312" w:hAnsi="微软雅黑" w:hint="eastAsia"/>
        </w:rPr>
        <w:t>安排专业人员并配好消防烟枪、风速仪、照度仪、卷尺、人字梯、对讲机、插孔电话、手电筒、水枪水带等测试工具。准备好对耐火窗、防火门、排烟管、电线电缆等消防产品或构件的破坏性检查的相关工具。工作人员应技术熟练、熟悉现场，保证工作效率。</w:t>
      </w:r>
    </w:p>
    <w:p w:rsidR="00052146" w:rsidRDefault="002B2F14">
      <w:pPr>
        <w:spacing w:line="560" w:lineRule="exact"/>
        <w:ind w:firstLineChars="200" w:firstLine="643"/>
        <w:rPr>
          <w:rFonts w:ascii="仿宋_GB2312" w:hAnsi="微软雅黑"/>
        </w:rPr>
      </w:pPr>
      <w:r>
        <w:rPr>
          <w:rFonts w:ascii="仿宋_GB2312" w:hint="eastAsia"/>
          <w:b/>
        </w:rPr>
        <w:t>4.设施设备要正常运行。</w:t>
      </w:r>
      <w:r>
        <w:rPr>
          <w:rFonts w:ascii="仿宋_GB2312" w:hAnsi="微软雅黑" w:hint="eastAsia"/>
        </w:rPr>
        <w:t>项目的消防系统应处于</w:t>
      </w:r>
      <w:proofErr w:type="gramStart"/>
      <w:r>
        <w:rPr>
          <w:rFonts w:ascii="仿宋_GB2312" w:hAnsi="微软雅黑" w:hint="eastAsia"/>
        </w:rPr>
        <w:t>准运行</w:t>
      </w:r>
      <w:proofErr w:type="gramEnd"/>
      <w:r>
        <w:rPr>
          <w:rFonts w:ascii="仿宋_GB2312" w:hAnsi="微软雅黑" w:hint="eastAsia"/>
        </w:rPr>
        <w:t>状态。各消防设施设备均应设置在自动状态，消防水池和水箱要处于正常水位，各个防火门要保持在正常状态。提前做好</w:t>
      </w:r>
      <w:r>
        <w:rPr>
          <w:rFonts w:ascii="仿宋_GB2312" w:hint="eastAsia"/>
        </w:rPr>
        <w:t>联调联试，消防设施性能、系统功能满足相关标准要求。</w:t>
      </w:r>
    </w:p>
    <w:p w:rsidR="00052146" w:rsidRDefault="002B2F14">
      <w:pPr>
        <w:spacing w:line="560" w:lineRule="exact"/>
        <w:ind w:firstLineChars="200" w:firstLine="643"/>
        <w:rPr>
          <w:rFonts w:ascii="仿宋_GB2312" w:hAnsi="微软雅黑"/>
        </w:rPr>
      </w:pPr>
      <w:r>
        <w:rPr>
          <w:rFonts w:ascii="仿宋_GB2312" w:hint="eastAsia"/>
          <w:b/>
        </w:rPr>
        <w:t>5.查验现场要实事求是。</w:t>
      </w:r>
      <w:r>
        <w:rPr>
          <w:rFonts w:ascii="仿宋_GB2312" w:hAnsi="微软雅黑" w:hint="eastAsia"/>
        </w:rPr>
        <w:t>根据验收组要求，高效配合开展防火间距、消防车道、消防车登高面、安全疏散、防火分隔、消防电气、防烟排烟、火灾自动报警、消火栓系统、自动喷水灭火系统、气体灭火系统等的查验工作。要坚持实事求是原则，严禁弄虚作假、谎报瞒报工程实际情况，一经发现将严肃处理。</w:t>
      </w:r>
    </w:p>
    <w:p w:rsidR="00052146" w:rsidRDefault="002B2F14">
      <w:pPr>
        <w:spacing w:line="560" w:lineRule="exact"/>
        <w:ind w:firstLineChars="200" w:firstLine="643"/>
        <w:rPr>
          <w:rFonts w:ascii="仿宋_GB2312"/>
          <w:b/>
        </w:rPr>
      </w:pPr>
      <w:r>
        <w:rPr>
          <w:rFonts w:ascii="仿宋_GB2312" w:hint="eastAsia"/>
          <w:b/>
        </w:rPr>
        <w:t>6.问题整改要举一反三。</w:t>
      </w:r>
      <w:r>
        <w:rPr>
          <w:rFonts w:ascii="仿宋_GB2312" w:hAnsi="微软雅黑" w:hint="eastAsia"/>
        </w:rPr>
        <w:t>验收组汇总检查问题时，其他人员应回避。现场问题汇总完成后各参加验收人员依次签字确认。所有问题均应举一反三、全面排查整改，并形成整改报告（模板附后）。复验时重新随机选点检查核对。原则上一次复查即出具验收意见，由建设单位项目负责人签收领取。二次申报项目按照现场评定要求重新进行消防验收。</w:t>
      </w:r>
    </w:p>
    <w:p w:rsidR="00052146" w:rsidRDefault="00052146">
      <w:pPr>
        <w:spacing w:line="560" w:lineRule="exact"/>
        <w:rPr>
          <w:rFonts w:ascii="方正小标宋_GBK" w:eastAsia="方正小标宋_GBK"/>
          <w:sz w:val="44"/>
          <w:szCs w:val="44"/>
        </w:rPr>
      </w:pPr>
    </w:p>
    <w:p w:rsidR="00052146" w:rsidRDefault="00052146">
      <w:pPr>
        <w:sectPr w:rsidR="00052146" w:rsidSect="009440A5">
          <w:footerReference w:type="default" r:id="rId8"/>
          <w:type w:val="continuous"/>
          <w:pgSz w:w="11906" w:h="16838"/>
          <w:pgMar w:top="2098" w:right="1304" w:bottom="1985" w:left="1588" w:header="850" w:footer="1417" w:gutter="0"/>
          <w:pgNumType w:fmt="numberInDash"/>
          <w:cols w:space="720"/>
          <w:docGrid w:type="lines" w:linePitch="435"/>
        </w:sectPr>
      </w:pPr>
    </w:p>
    <w:p w:rsidR="00052146" w:rsidRDefault="002B2F14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附件2</w:t>
      </w:r>
    </w:p>
    <w:p w:rsidR="00052146" w:rsidRDefault="002B2F14" w:rsidP="009440A5">
      <w:pPr>
        <w:pStyle w:val="10"/>
        <w:keepNext w:val="0"/>
        <w:keepLines w:val="0"/>
        <w:spacing w:before="45" w:line="400" w:lineRule="exact"/>
        <w:ind w:right="3" w:firstLine="880"/>
        <w:jc w:val="center"/>
        <w:rPr>
          <w:rFonts w:ascii="方正小标宋_GBK" w:eastAsia="方正小标宋_GBK" w:hAnsi="方正小标宋_GBK" w:cs="方正小标宋_GBK"/>
          <w:sz w:val="44"/>
        </w:rPr>
      </w:pPr>
      <w:r>
        <w:rPr>
          <w:rFonts w:ascii="方正小标宋_GBK" w:eastAsia="方正小标宋_GBK" w:hAnsi="方正小标宋_GBK" w:cs="方正小标宋_GBK" w:hint="eastAsia"/>
          <w:sz w:val="44"/>
        </w:rPr>
        <w:t>建设工程消防验收现场前置服务申请表</w:t>
      </w:r>
    </w:p>
    <w:p w:rsidR="00052146" w:rsidRDefault="002B2F14">
      <w:pPr>
        <w:pStyle w:val="a4"/>
        <w:tabs>
          <w:tab w:val="left" w:pos="2714"/>
          <w:tab w:val="left" w:pos="4560"/>
          <w:tab w:val="left" w:pos="6826"/>
          <w:tab w:val="left" w:pos="7526"/>
          <w:tab w:val="left" w:pos="8227"/>
        </w:tabs>
        <w:spacing w:before="160" w:after="38"/>
        <w:jc w:val="center"/>
        <w:rPr>
          <w:sz w:val="24"/>
          <w:szCs w:val="24"/>
        </w:rPr>
      </w:pPr>
      <w:r>
        <w:rPr>
          <w:sz w:val="24"/>
          <w:szCs w:val="24"/>
        </w:rPr>
        <w:t>工</w:t>
      </w:r>
      <w:r>
        <w:rPr>
          <w:spacing w:val="-3"/>
          <w:sz w:val="24"/>
          <w:szCs w:val="24"/>
        </w:rPr>
        <w:t>程</w:t>
      </w:r>
      <w:r>
        <w:rPr>
          <w:sz w:val="24"/>
          <w:szCs w:val="24"/>
        </w:rPr>
        <w:t>名</w:t>
      </w:r>
      <w:r>
        <w:rPr>
          <w:spacing w:val="-3"/>
          <w:sz w:val="24"/>
          <w:szCs w:val="24"/>
        </w:rPr>
        <w:t>称</w:t>
      </w:r>
      <w:r>
        <w:rPr>
          <w:sz w:val="24"/>
          <w:szCs w:val="24"/>
        </w:rPr>
        <w:t>：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（</w:t>
      </w:r>
      <w:r>
        <w:rPr>
          <w:sz w:val="24"/>
          <w:szCs w:val="24"/>
        </w:rPr>
        <w:t>印章）</w:t>
      </w:r>
      <w:r>
        <w:rPr>
          <w:sz w:val="24"/>
          <w:szCs w:val="24"/>
        </w:rPr>
        <w:tab/>
      </w:r>
      <w:r>
        <w:rPr>
          <w:sz w:val="24"/>
          <w:szCs w:val="24"/>
        </w:rPr>
        <w:t>申</w:t>
      </w:r>
      <w:r>
        <w:rPr>
          <w:spacing w:val="-3"/>
          <w:sz w:val="24"/>
          <w:szCs w:val="24"/>
        </w:rPr>
        <w:t>请</w:t>
      </w:r>
      <w:r>
        <w:rPr>
          <w:sz w:val="24"/>
          <w:szCs w:val="24"/>
        </w:rPr>
        <w:t>日期：</w:t>
      </w:r>
      <w:r>
        <w:rPr>
          <w:sz w:val="24"/>
          <w:szCs w:val="24"/>
        </w:rPr>
        <w:tab/>
      </w:r>
      <w:r>
        <w:rPr>
          <w:sz w:val="24"/>
          <w:szCs w:val="24"/>
        </w:rPr>
        <w:t>年</w:t>
      </w:r>
      <w:r>
        <w:rPr>
          <w:sz w:val="24"/>
          <w:szCs w:val="24"/>
        </w:rPr>
        <w:tab/>
      </w:r>
      <w:r>
        <w:rPr>
          <w:sz w:val="24"/>
          <w:szCs w:val="24"/>
        </w:rPr>
        <w:t>月</w:t>
      </w:r>
      <w:r>
        <w:rPr>
          <w:sz w:val="24"/>
          <w:szCs w:val="24"/>
        </w:rPr>
        <w:tab/>
      </w:r>
      <w:r>
        <w:rPr>
          <w:sz w:val="24"/>
          <w:szCs w:val="24"/>
        </w:rPr>
        <w:t>日</w:t>
      </w:r>
    </w:p>
    <w:tbl>
      <w:tblPr>
        <w:tblpPr w:leftFromText="180" w:rightFromText="180" w:vertAnchor="text" w:horzAnchor="page" w:tblpX="1235" w:tblpY="19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219"/>
        <w:gridCol w:w="569"/>
        <w:gridCol w:w="423"/>
        <w:gridCol w:w="397"/>
        <w:gridCol w:w="881"/>
        <w:gridCol w:w="698"/>
        <w:gridCol w:w="424"/>
        <w:gridCol w:w="290"/>
        <w:gridCol w:w="287"/>
        <w:gridCol w:w="564"/>
        <w:gridCol w:w="136"/>
        <w:gridCol w:w="424"/>
        <w:gridCol w:w="290"/>
        <w:gridCol w:w="428"/>
        <w:gridCol w:w="569"/>
        <w:gridCol w:w="862"/>
        <w:gridCol w:w="841"/>
      </w:tblGrid>
      <w:tr w:rsidR="00052146">
        <w:trPr>
          <w:trHeight w:val="452"/>
        </w:trPr>
        <w:tc>
          <w:tcPr>
            <w:tcW w:w="1548" w:type="dxa"/>
            <w:gridSpan w:val="2"/>
          </w:tcPr>
          <w:p w:rsidR="00052146" w:rsidRDefault="002B2F14">
            <w:pPr>
              <w:pStyle w:val="TableParagraph"/>
              <w:spacing w:before="124"/>
              <w:ind w:left="35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建设单位</w:t>
            </w:r>
          </w:p>
        </w:tc>
        <w:tc>
          <w:tcPr>
            <w:tcW w:w="2270" w:type="dxa"/>
            <w:gridSpan w:val="4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22" w:type="dxa"/>
            <w:gridSpan w:val="2"/>
          </w:tcPr>
          <w:p w:rsidR="00052146" w:rsidRDefault="002B2F14">
            <w:pPr>
              <w:pStyle w:val="TableParagraph"/>
              <w:spacing w:before="124"/>
              <w:ind w:left="24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</w:t>
            </w:r>
          </w:p>
        </w:tc>
        <w:tc>
          <w:tcPr>
            <w:tcW w:w="1701" w:type="dxa"/>
            <w:gridSpan w:val="5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3"/>
          </w:tcPr>
          <w:p w:rsidR="00052146" w:rsidRDefault="002B2F14">
            <w:pPr>
              <w:pStyle w:val="TableParagraph"/>
              <w:spacing w:before="124"/>
              <w:ind w:left="22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</w:t>
            </w:r>
          </w:p>
        </w:tc>
        <w:tc>
          <w:tcPr>
            <w:tcW w:w="1703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052146">
        <w:trPr>
          <w:trHeight w:val="720"/>
        </w:trPr>
        <w:tc>
          <w:tcPr>
            <w:tcW w:w="1548" w:type="dxa"/>
            <w:gridSpan w:val="2"/>
          </w:tcPr>
          <w:p w:rsidR="00052146" w:rsidRDefault="00052146">
            <w:pPr>
              <w:pStyle w:val="TableParagraph"/>
              <w:spacing w:before="2"/>
              <w:rPr>
                <w:sz w:val="21"/>
                <w:szCs w:val="21"/>
              </w:rPr>
            </w:pPr>
          </w:p>
          <w:p w:rsidR="00052146" w:rsidRDefault="002B2F14">
            <w:pPr>
              <w:pStyle w:val="TableParagraph"/>
              <w:spacing w:before="1"/>
              <w:ind w:left="35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工程地址</w:t>
            </w:r>
          </w:p>
        </w:tc>
        <w:tc>
          <w:tcPr>
            <w:tcW w:w="2270" w:type="dxa"/>
            <w:gridSpan w:val="4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22" w:type="dxa"/>
            <w:gridSpan w:val="2"/>
          </w:tcPr>
          <w:p w:rsidR="00052146" w:rsidRDefault="00052146">
            <w:pPr>
              <w:pStyle w:val="TableParagraph"/>
              <w:spacing w:before="2"/>
              <w:rPr>
                <w:sz w:val="21"/>
                <w:szCs w:val="21"/>
              </w:rPr>
            </w:pPr>
          </w:p>
          <w:p w:rsidR="00052146" w:rsidRDefault="002B2F14">
            <w:pPr>
              <w:pStyle w:val="TableParagraph"/>
              <w:tabs>
                <w:tab w:val="left" w:pos="717"/>
              </w:tabs>
              <w:spacing w:before="1"/>
              <w:ind w:left="19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类</w:t>
            </w:r>
            <w:r>
              <w:rPr>
                <w:sz w:val="21"/>
                <w:szCs w:val="21"/>
              </w:rPr>
              <w:tab/>
              <w:t>别</w:t>
            </w:r>
          </w:p>
        </w:tc>
        <w:tc>
          <w:tcPr>
            <w:tcW w:w="4691" w:type="dxa"/>
            <w:gridSpan w:val="10"/>
          </w:tcPr>
          <w:p w:rsidR="00052146" w:rsidRDefault="002B2F14">
            <w:pPr>
              <w:pStyle w:val="TableParagraph"/>
              <w:tabs>
                <w:tab w:val="left" w:pos="951"/>
              </w:tabs>
              <w:spacing w:before="79"/>
              <w:ind w:left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sz w:val="21"/>
                <w:szCs w:val="21"/>
              </w:rPr>
              <w:t>新建</w:t>
            </w:r>
            <w:r>
              <w:rPr>
                <w:sz w:val="21"/>
                <w:szCs w:val="21"/>
              </w:rPr>
              <w:tab/>
              <w:t>□扩建</w:t>
            </w:r>
          </w:p>
          <w:p w:rsidR="00052146" w:rsidRDefault="002B2F14">
            <w:pPr>
              <w:pStyle w:val="TableParagraph"/>
              <w:spacing w:before="91" w:line="261" w:lineRule="exact"/>
              <w:ind w:left="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□改建（装饰装修、改变用途、建筑保温）</w:t>
            </w:r>
          </w:p>
        </w:tc>
      </w:tr>
      <w:tr w:rsidR="00052146">
        <w:trPr>
          <w:trHeight w:val="435"/>
        </w:trPr>
        <w:tc>
          <w:tcPr>
            <w:tcW w:w="2540" w:type="dxa"/>
            <w:gridSpan w:val="4"/>
          </w:tcPr>
          <w:p w:rsidR="00052146" w:rsidRDefault="002B2F14">
            <w:pPr>
              <w:pStyle w:val="TableParagraph"/>
              <w:spacing w:before="117"/>
              <w:ind w:left="3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工程投资额（万元）</w:t>
            </w:r>
          </w:p>
        </w:tc>
        <w:tc>
          <w:tcPr>
            <w:tcW w:w="1278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3113" w:type="dxa"/>
            <w:gridSpan w:val="8"/>
          </w:tcPr>
          <w:p w:rsidR="00052146" w:rsidRDefault="002B2F14">
            <w:pPr>
              <w:pStyle w:val="TableParagraph"/>
              <w:spacing w:before="117"/>
              <w:ind w:left="743"/>
              <w:rPr>
                <w:sz w:val="21"/>
                <w:szCs w:val="21"/>
              </w:rPr>
            </w:pPr>
            <w:r>
              <w:rPr>
                <w:spacing w:val="-1"/>
                <w:w w:val="99"/>
                <w:sz w:val="21"/>
                <w:szCs w:val="21"/>
              </w:rPr>
              <w:t>总建筑面积</w:t>
            </w:r>
            <w:r>
              <w:rPr>
                <w:spacing w:val="2"/>
                <w:w w:val="99"/>
                <w:sz w:val="21"/>
                <w:szCs w:val="21"/>
              </w:rPr>
              <w:t>（</w:t>
            </w:r>
            <w:r>
              <w:rPr>
                <w:spacing w:val="-2"/>
                <w:w w:val="99"/>
                <w:sz w:val="21"/>
                <w:szCs w:val="21"/>
              </w:rPr>
              <w:t>m</w:t>
            </w:r>
            <w:r>
              <w:rPr>
                <w:spacing w:val="-1"/>
                <w:w w:val="106"/>
                <w:position w:val="11"/>
                <w:sz w:val="18"/>
                <w:szCs w:val="18"/>
              </w:rPr>
              <w:t>2</w:t>
            </w:r>
            <w:r>
              <w:rPr>
                <w:w w:val="99"/>
                <w:sz w:val="21"/>
                <w:szCs w:val="21"/>
              </w:rPr>
              <w:t>）</w:t>
            </w:r>
          </w:p>
        </w:tc>
        <w:tc>
          <w:tcPr>
            <w:tcW w:w="2700" w:type="dxa"/>
            <w:gridSpan w:val="4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052146">
        <w:trPr>
          <w:trHeight w:val="720"/>
        </w:trPr>
        <w:tc>
          <w:tcPr>
            <w:tcW w:w="2540" w:type="dxa"/>
            <w:gridSpan w:val="4"/>
          </w:tcPr>
          <w:p w:rsidR="00052146" w:rsidRDefault="00052146">
            <w:pPr>
              <w:pStyle w:val="TableParagraph"/>
              <w:spacing w:before="2"/>
              <w:rPr>
                <w:sz w:val="21"/>
                <w:szCs w:val="21"/>
              </w:rPr>
            </w:pPr>
          </w:p>
          <w:p w:rsidR="00052146" w:rsidRDefault="002B2F14">
            <w:pPr>
              <w:pStyle w:val="TableParagraph"/>
              <w:spacing w:before="1"/>
              <w:ind w:left="8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单位类别</w:t>
            </w:r>
          </w:p>
        </w:tc>
        <w:tc>
          <w:tcPr>
            <w:tcW w:w="1278" w:type="dxa"/>
            <w:gridSpan w:val="2"/>
          </w:tcPr>
          <w:p w:rsidR="00052146" w:rsidRDefault="00052146">
            <w:pPr>
              <w:pStyle w:val="TableParagraph"/>
              <w:spacing w:before="2"/>
              <w:rPr>
                <w:sz w:val="21"/>
                <w:szCs w:val="21"/>
              </w:rPr>
            </w:pPr>
          </w:p>
          <w:p w:rsidR="00052146" w:rsidRDefault="002B2F14">
            <w:pPr>
              <w:pStyle w:val="TableParagraph"/>
              <w:spacing w:before="1"/>
              <w:ind w:left="2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单位名称</w:t>
            </w:r>
          </w:p>
        </w:tc>
        <w:tc>
          <w:tcPr>
            <w:tcW w:w="698" w:type="dxa"/>
          </w:tcPr>
          <w:p w:rsidR="00052146" w:rsidRDefault="002B2F14">
            <w:pPr>
              <w:pStyle w:val="TableParagraph"/>
              <w:spacing w:before="1" w:line="360" w:lineRule="exact"/>
              <w:ind w:left="138" w:right="12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资质等级</w:t>
            </w:r>
          </w:p>
        </w:tc>
        <w:tc>
          <w:tcPr>
            <w:tcW w:w="1701" w:type="dxa"/>
            <w:gridSpan w:val="5"/>
          </w:tcPr>
          <w:p w:rsidR="00052146" w:rsidRDefault="002B2F14">
            <w:pPr>
              <w:pStyle w:val="TableParagraph"/>
              <w:spacing w:before="79"/>
              <w:ind w:left="197" w:right="19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法定代表人</w:t>
            </w:r>
          </w:p>
          <w:p w:rsidR="00052146" w:rsidRDefault="002B2F14">
            <w:pPr>
              <w:pStyle w:val="TableParagraph"/>
              <w:spacing w:before="91" w:line="261" w:lineRule="exact"/>
              <w:ind w:left="197" w:right="19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（身份证号）</w:t>
            </w:r>
          </w:p>
        </w:tc>
        <w:tc>
          <w:tcPr>
            <w:tcW w:w="1711" w:type="dxa"/>
            <w:gridSpan w:val="4"/>
          </w:tcPr>
          <w:p w:rsidR="00052146" w:rsidRDefault="002B2F14">
            <w:pPr>
              <w:pStyle w:val="TableParagraph"/>
              <w:spacing w:before="79"/>
              <w:ind w:left="202" w:right="19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项目负责人</w:t>
            </w:r>
          </w:p>
          <w:p w:rsidR="00052146" w:rsidRDefault="002B2F14">
            <w:pPr>
              <w:pStyle w:val="TableParagraph"/>
              <w:spacing w:before="91" w:line="261" w:lineRule="exact"/>
              <w:ind w:left="202" w:right="19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（身份证号）</w:t>
            </w:r>
          </w:p>
        </w:tc>
        <w:tc>
          <w:tcPr>
            <w:tcW w:w="1703" w:type="dxa"/>
            <w:gridSpan w:val="2"/>
          </w:tcPr>
          <w:p w:rsidR="00052146" w:rsidRDefault="002B2F14">
            <w:pPr>
              <w:pStyle w:val="TableParagraph"/>
              <w:spacing w:before="1" w:line="360" w:lineRule="exact"/>
              <w:ind w:left="221" w:right="105" w:hanging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联系电话（移动电话和座机）</w:t>
            </w:r>
          </w:p>
        </w:tc>
      </w:tr>
      <w:tr w:rsidR="00052146">
        <w:trPr>
          <w:trHeight w:val="451"/>
        </w:trPr>
        <w:tc>
          <w:tcPr>
            <w:tcW w:w="2540" w:type="dxa"/>
            <w:gridSpan w:val="4"/>
          </w:tcPr>
          <w:p w:rsidR="00052146" w:rsidRDefault="002B2F14">
            <w:pPr>
              <w:pStyle w:val="TableParagraph"/>
              <w:spacing w:before="123"/>
              <w:ind w:left="8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建设单位</w:t>
            </w:r>
          </w:p>
        </w:tc>
        <w:tc>
          <w:tcPr>
            <w:tcW w:w="1278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98" w:type="dxa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5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  <w:lang w:val="en-US"/>
              </w:rPr>
            </w:pPr>
          </w:p>
        </w:tc>
        <w:tc>
          <w:tcPr>
            <w:tcW w:w="1711" w:type="dxa"/>
            <w:gridSpan w:val="4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3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052146">
        <w:trPr>
          <w:trHeight w:val="485"/>
        </w:trPr>
        <w:tc>
          <w:tcPr>
            <w:tcW w:w="2540" w:type="dxa"/>
            <w:gridSpan w:val="4"/>
          </w:tcPr>
          <w:p w:rsidR="00052146" w:rsidRDefault="002B2F14">
            <w:pPr>
              <w:pStyle w:val="TableParagraph"/>
              <w:spacing w:before="141"/>
              <w:ind w:left="8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设计单位</w:t>
            </w:r>
          </w:p>
        </w:tc>
        <w:tc>
          <w:tcPr>
            <w:tcW w:w="1278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98" w:type="dxa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5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11" w:type="dxa"/>
            <w:gridSpan w:val="4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3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052146">
        <w:trPr>
          <w:trHeight w:val="464"/>
        </w:trPr>
        <w:tc>
          <w:tcPr>
            <w:tcW w:w="2540" w:type="dxa"/>
            <w:gridSpan w:val="4"/>
          </w:tcPr>
          <w:p w:rsidR="00052146" w:rsidRDefault="002B2F14">
            <w:pPr>
              <w:pStyle w:val="TableParagraph"/>
              <w:spacing w:before="130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施工</w:t>
            </w:r>
            <w:r>
              <w:rPr>
                <w:rFonts w:hint="eastAsia"/>
                <w:sz w:val="21"/>
                <w:szCs w:val="21"/>
              </w:rPr>
              <w:t>总承包</w:t>
            </w:r>
            <w:r>
              <w:rPr>
                <w:sz w:val="21"/>
                <w:szCs w:val="21"/>
              </w:rPr>
              <w:t>单位</w:t>
            </w:r>
          </w:p>
        </w:tc>
        <w:tc>
          <w:tcPr>
            <w:tcW w:w="1278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98" w:type="dxa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5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11" w:type="dxa"/>
            <w:gridSpan w:val="4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3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052146">
        <w:trPr>
          <w:trHeight w:val="464"/>
        </w:trPr>
        <w:tc>
          <w:tcPr>
            <w:tcW w:w="2540" w:type="dxa"/>
            <w:gridSpan w:val="4"/>
          </w:tcPr>
          <w:p w:rsidR="00052146" w:rsidRDefault="002B2F14">
            <w:pPr>
              <w:pStyle w:val="TableParagraph"/>
              <w:spacing w:before="13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消防</w:t>
            </w:r>
            <w:r>
              <w:rPr>
                <w:rFonts w:hint="eastAsia"/>
                <w:sz w:val="21"/>
                <w:szCs w:val="21"/>
              </w:rPr>
              <w:t>施工单位</w:t>
            </w:r>
          </w:p>
        </w:tc>
        <w:tc>
          <w:tcPr>
            <w:tcW w:w="1278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98" w:type="dxa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5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11" w:type="dxa"/>
            <w:gridSpan w:val="4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3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052146">
        <w:trPr>
          <w:trHeight w:val="452"/>
        </w:trPr>
        <w:tc>
          <w:tcPr>
            <w:tcW w:w="2540" w:type="dxa"/>
            <w:gridSpan w:val="4"/>
          </w:tcPr>
          <w:p w:rsidR="00052146" w:rsidRDefault="002B2F14">
            <w:pPr>
              <w:pStyle w:val="TableParagraph"/>
              <w:spacing w:before="124"/>
              <w:ind w:left="8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监理单位</w:t>
            </w:r>
          </w:p>
        </w:tc>
        <w:tc>
          <w:tcPr>
            <w:tcW w:w="1278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98" w:type="dxa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5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11" w:type="dxa"/>
            <w:gridSpan w:val="4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3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052146">
        <w:trPr>
          <w:trHeight w:val="532"/>
        </w:trPr>
        <w:tc>
          <w:tcPr>
            <w:tcW w:w="2540" w:type="dxa"/>
            <w:gridSpan w:val="4"/>
          </w:tcPr>
          <w:p w:rsidR="00052146" w:rsidRDefault="002B2F14">
            <w:pPr>
              <w:pStyle w:val="TableParagraph"/>
              <w:spacing w:before="134"/>
              <w:ind w:left="6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技术服务机构</w:t>
            </w:r>
          </w:p>
        </w:tc>
        <w:tc>
          <w:tcPr>
            <w:tcW w:w="1278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98" w:type="dxa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5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11" w:type="dxa"/>
            <w:gridSpan w:val="4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3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052146">
        <w:trPr>
          <w:trHeight w:val="720"/>
        </w:trPr>
        <w:tc>
          <w:tcPr>
            <w:tcW w:w="3818" w:type="dxa"/>
            <w:gridSpan w:val="6"/>
          </w:tcPr>
          <w:p w:rsidR="00052146" w:rsidRDefault="002B2F14">
            <w:pPr>
              <w:pStyle w:val="TableParagraph"/>
              <w:spacing w:before="1" w:line="360" w:lineRule="exact"/>
              <w:ind w:left="649" w:right="115" w:hanging="526"/>
              <w:rPr>
                <w:sz w:val="21"/>
                <w:szCs w:val="21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t>《特殊建设工程消防设计审查意见书》</w:t>
            </w:r>
            <w:r>
              <w:rPr>
                <w:rFonts w:hint="eastAsia"/>
                <w:sz w:val="21"/>
                <w:szCs w:val="21"/>
              </w:rPr>
              <w:t>文号（审查意见为合格的）</w:t>
            </w:r>
          </w:p>
        </w:tc>
        <w:tc>
          <w:tcPr>
            <w:tcW w:w="2399" w:type="dxa"/>
            <w:gridSpan w:val="6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11" w:type="dxa"/>
            <w:gridSpan w:val="4"/>
          </w:tcPr>
          <w:p w:rsidR="00052146" w:rsidRDefault="00052146">
            <w:pPr>
              <w:pStyle w:val="TableParagraph"/>
              <w:spacing w:before="2"/>
              <w:rPr>
                <w:sz w:val="21"/>
                <w:szCs w:val="21"/>
              </w:rPr>
            </w:pPr>
          </w:p>
          <w:p w:rsidR="00052146" w:rsidRDefault="002B2F14">
            <w:pPr>
              <w:pStyle w:val="TableParagraph"/>
              <w:spacing w:before="1"/>
              <w:ind w:left="2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审查合格日期</w:t>
            </w:r>
          </w:p>
        </w:tc>
        <w:tc>
          <w:tcPr>
            <w:tcW w:w="1703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052146">
        <w:trPr>
          <w:trHeight w:val="719"/>
        </w:trPr>
        <w:tc>
          <w:tcPr>
            <w:tcW w:w="3818" w:type="dxa"/>
            <w:gridSpan w:val="6"/>
          </w:tcPr>
          <w:p w:rsidR="00052146" w:rsidRDefault="002B2F14">
            <w:pPr>
              <w:pStyle w:val="TableParagraph"/>
              <w:spacing w:line="360" w:lineRule="exact"/>
              <w:ind w:left="124" w:right="112"/>
              <w:rPr>
                <w:sz w:val="21"/>
                <w:szCs w:val="21"/>
              </w:rPr>
            </w:pPr>
            <w:r>
              <w:rPr>
                <w:w w:val="95"/>
                <w:sz w:val="21"/>
                <w:szCs w:val="21"/>
              </w:rPr>
              <w:t>建筑工程施工许可证号、批准开工报告编号或证明文件编号（依法需办理的）</w:t>
            </w:r>
          </w:p>
        </w:tc>
        <w:tc>
          <w:tcPr>
            <w:tcW w:w="2399" w:type="dxa"/>
            <w:gridSpan w:val="6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11" w:type="dxa"/>
            <w:gridSpan w:val="4"/>
          </w:tcPr>
          <w:p w:rsidR="00052146" w:rsidRDefault="00052146">
            <w:pPr>
              <w:pStyle w:val="TableParagraph"/>
              <w:spacing w:before="1"/>
              <w:rPr>
                <w:sz w:val="21"/>
                <w:szCs w:val="21"/>
              </w:rPr>
            </w:pPr>
          </w:p>
          <w:p w:rsidR="00052146" w:rsidRDefault="002B2F14">
            <w:pPr>
              <w:pStyle w:val="TableParagraph"/>
              <w:ind w:left="4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制证日期</w:t>
            </w:r>
          </w:p>
        </w:tc>
        <w:tc>
          <w:tcPr>
            <w:tcW w:w="1703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052146">
        <w:trPr>
          <w:trHeight w:val="359"/>
        </w:trPr>
        <w:tc>
          <w:tcPr>
            <w:tcW w:w="1329" w:type="dxa"/>
            <w:vMerge w:val="restart"/>
          </w:tcPr>
          <w:p w:rsidR="00052146" w:rsidRDefault="00052146">
            <w:pPr>
              <w:pStyle w:val="TableParagraph"/>
              <w:spacing w:before="5"/>
              <w:rPr>
                <w:sz w:val="21"/>
                <w:szCs w:val="21"/>
              </w:rPr>
            </w:pPr>
          </w:p>
          <w:p w:rsidR="00052146" w:rsidRDefault="002B2F14">
            <w:pPr>
              <w:pStyle w:val="TableParagraph"/>
              <w:spacing w:before="1"/>
              <w:ind w:left="24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建筑名称</w:t>
            </w:r>
          </w:p>
        </w:tc>
        <w:tc>
          <w:tcPr>
            <w:tcW w:w="788" w:type="dxa"/>
            <w:gridSpan w:val="2"/>
            <w:vMerge w:val="restart"/>
          </w:tcPr>
          <w:p w:rsidR="00052146" w:rsidRDefault="002B2F14">
            <w:pPr>
              <w:pStyle w:val="TableParagraph"/>
              <w:spacing w:before="4" w:line="360" w:lineRule="exact"/>
              <w:ind w:left="184" w:right="17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结构类型</w:t>
            </w:r>
          </w:p>
        </w:tc>
        <w:tc>
          <w:tcPr>
            <w:tcW w:w="820" w:type="dxa"/>
            <w:gridSpan w:val="2"/>
            <w:vMerge w:val="restart"/>
          </w:tcPr>
          <w:p w:rsidR="00052146" w:rsidRDefault="002B2F14">
            <w:pPr>
              <w:pStyle w:val="TableParagraph"/>
              <w:spacing w:before="4" w:line="360" w:lineRule="exact"/>
              <w:ind w:left="200" w:right="1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使用性质</w:t>
            </w:r>
          </w:p>
        </w:tc>
        <w:tc>
          <w:tcPr>
            <w:tcW w:w="881" w:type="dxa"/>
            <w:vMerge w:val="restart"/>
          </w:tcPr>
          <w:p w:rsidR="00052146" w:rsidRDefault="002B2F14">
            <w:pPr>
              <w:pStyle w:val="TableParagraph"/>
              <w:spacing w:before="4" w:line="360" w:lineRule="exact"/>
              <w:ind w:left="230" w:right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耐火等级</w:t>
            </w:r>
          </w:p>
        </w:tc>
        <w:tc>
          <w:tcPr>
            <w:tcW w:w="1412" w:type="dxa"/>
            <w:gridSpan w:val="3"/>
          </w:tcPr>
          <w:p w:rsidR="00052146" w:rsidRDefault="002B2F14">
            <w:pPr>
              <w:pStyle w:val="TableParagraph"/>
              <w:spacing w:before="77" w:line="262" w:lineRule="exact"/>
              <w:ind w:left="4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层 数</w:t>
            </w:r>
          </w:p>
        </w:tc>
        <w:tc>
          <w:tcPr>
            <w:tcW w:w="851" w:type="dxa"/>
            <w:gridSpan w:val="2"/>
            <w:vMerge w:val="restart"/>
          </w:tcPr>
          <w:p w:rsidR="00052146" w:rsidRDefault="002B2F14">
            <w:pPr>
              <w:pStyle w:val="TableParagraph"/>
              <w:spacing w:before="82"/>
              <w:ind w:left="21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高度</w:t>
            </w:r>
          </w:p>
          <w:p w:rsidR="00052146" w:rsidRDefault="002B2F14">
            <w:pPr>
              <w:pStyle w:val="TableParagraph"/>
              <w:spacing w:before="91" w:line="267" w:lineRule="exact"/>
              <w:ind w:left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（m）</w:t>
            </w:r>
          </w:p>
        </w:tc>
        <w:tc>
          <w:tcPr>
            <w:tcW w:w="850" w:type="dxa"/>
            <w:gridSpan w:val="3"/>
            <w:vMerge w:val="restart"/>
          </w:tcPr>
          <w:p w:rsidR="00052146" w:rsidRDefault="002B2F14">
            <w:pPr>
              <w:pStyle w:val="TableParagraph"/>
              <w:spacing w:before="82"/>
              <w:ind w:left="2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长度</w:t>
            </w:r>
          </w:p>
          <w:p w:rsidR="00052146" w:rsidRDefault="002B2F14">
            <w:pPr>
              <w:pStyle w:val="TableParagraph"/>
              <w:spacing w:before="91" w:line="267" w:lineRule="exact"/>
              <w:ind w:left="1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（m）</w:t>
            </w:r>
          </w:p>
        </w:tc>
        <w:tc>
          <w:tcPr>
            <w:tcW w:w="997" w:type="dxa"/>
            <w:gridSpan w:val="2"/>
            <w:vMerge w:val="restart"/>
          </w:tcPr>
          <w:p w:rsidR="00052146" w:rsidRDefault="002B2F14">
            <w:pPr>
              <w:pStyle w:val="TableParagraph"/>
              <w:spacing w:before="4" w:line="360" w:lineRule="exact"/>
              <w:ind w:left="107" w:right="92" w:firstLine="7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占地面</w:t>
            </w:r>
            <w:r>
              <w:rPr>
                <w:w w:val="99"/>
                <w:sz w:val="21"/>
                <w:szCs w:val="21"/>
              </w:rPr>
              <w:t>积（m</w:t>
            </w:r>
            <w:r>
              <w:rPr>
                <w:w w:val="106"/>
                <w:position w:val="11"/>
                <w:sz w:val="21"/>
                <w:szCs w:val="21"/>
              </w:rPr>
              <w:t>2</w:t>
            </w:r>
            <w:r>
              <w:rPr>
                <w:w w:val="99"/>
                <w:sz w:val="21"/>
                <w:szCs w:val="21"/>
              </w:rPr>
              <w:t>）</w:t>
            </w:r>
          </w:p>
        </w:tc>
        <w:tc>
          <w:tcPr>
            <w:tcW w:w="1703" w:type="dxa"/>
            <w:gridSpan w:val="2"/>
          </w:tcPr>
          <w:p w:rsidR="00052146" w:rsidRDefault="002B2F14">
            <w:pPr>
              <w:pStyle w:val="TableParagraph"/>
              <w:spacing w:before="77" w:line="262" w:lineRule="exact"/>
              <w:ind w:left="142"/>
              <w:rPr>
                <w:sz w:val="21"/>
                <w:szCs w:val="21"/>
              </w:rPr>
            </w:pPr>
            <w:r>
              <w:rPr>
                <w:spacing w:val="-1"/>
                <w:w w:val="99"/>
                <w:sz w:val="21"/>
                <w:szCs w:val="21"/>
              </w:rPr>
              <w:t>建筑面积</w:t>
            </w:r>
            <w:r>
              <w:rPr>
                <w:spacing w:val="2"/>
                <w:w w:val="99"/>
                <w:sz w:val="21"/>
                <w:szCs w:val="21"/>
              </w:rPr>
              <w:t>（</w:t>
            </w:r>
            <w:r>
              <w:rPr>
                <w:spacing w:val="-2"/>
                <w:w w:val="99"/>
                <w:sz w:val="21"/>
                <w:szCs w:val="21"/>
              </w:rPr>
              <w:t>m</w:t>
            </w:r>
            <w:r>
              <w:rPr>
                <w:spacing w:val="-1"/>
                <w:w w:val="106"/>
                <w:position w:val="11"/>
                <w:sz w:val="21"/>
                <w:szCs w:val="21"/>
              </w:rPr>
              <w:t>2</w:t>
            </w:r>
            <w:r>
              <w:rPr>
                <w:w w:val="99"/>
                <w:sz w:val="21"/>
                <w:szCs w:val="21"/>
              </w:rPr>
              <w:t>）</w:t>
            </w:r>
          </w:p>
        </w:tc>
      </w:tr>
      <w:tr w:rsidR="00052146">
        <w:trPr>
          <w:trHeight w:val="360"/>
        </w:trPr>
        <w:tc>
          <w:tcPr>
            <w:tcW w:w="1329" w:type="dxa"/>
            <w:vMerge/>
            <w:tcBorders>
              <w:top w:val="nil"/>
            </w:tcBorders>
          </w:tcPr>
          <w:p w:rsidR="00052146" w:rsidRDefault="00052146">
            <w:pPr>
              <w:rPr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vMerge/>
            <w:tcBorders>
              <w:top w:val="nil"/>
            </w:tcBorders>
          </w:tcPr>
          <w:p w:rsidR="00052146" w:rsidRDefault="00052146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</w:tcBorders>
          </w:tcPr>
          <w:p w:rsidR="00052146" w:rsidRDefault="00052146">
            <w:pPr>
              <w:rPr>
                <w:sz w:val="21"/>
                <w:szCs w:val="21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 w:rsidR="00052146" w:rsidRDefault="00052146">
            <w:pPr>
              <w:rPr>
                <w:sz w:val="21"/>
                <w:szCs w:val="21"/>
              </w:rPr>
            </w:pPr>
          </w:p>
        </w:tc>
        <w:tc>
          <w:tcPr>
            <w:tcW w:w="698" w:type="dxa"/>
          </w:tcPr>
          <w:p w:rsidR="00052146" w:rsidRDefault="002B2F14">
            <w:pPr>
              <w:pStyle w:val="TableParagraph"/>
              <w:spacing w:before="78" w:line="262" w:lineRule="exact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地上</w:t>
            </w:r>
          </w:p>
        </w:tc>
        <w:tc>
          <w:tcPr>
            <w:tcW w:w="714" w:type="dxa"/>
            <w:gridSpan w:val="2"/>
          </w:tcPr>
          <w:p w:rsidR="00052146" w:rsidRDefault="002B2F14">
            <w:pPr>
              <w:pStyle w:val="TableParagraph"/>
              <w:spacing w:before="78" w:line="262" w:lineRule="exact"/>
              <w:ind w:left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地下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052146" w:rsidRDefault="00052146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</w:tcBorders>
          </w:tcPr>
          <w:p w:rsidR="00052146" w:rsidRDefault="00052146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</w:tcBorders>
          </w:tcPr>
          <w:p w:rsidR="00052146" w:rsidRDefault="00052146">
            <w:pPr>
              <w:rPr>
                <w:sz w:val="21"/>
                <w:szCs w:val="21"/>
              </w:rPr>
            </w:pPr>
          </w:p>
        </w:tc>
        <w:tc>
          <w:tcPr>
            <w:tcW w:w="862" w:type="dxa"/>
          </w:tcPr>
          <w:p w:rsidR="00052146" w:rsidRDefault="002B2F14">
            <w:pPr>
              <w:pStyle w:val="TableParagraph"/>
              <w:spacing w:before="78" w:line="262" w:lineRule="exact"/>
              <w:ind w:left="22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地上</w:t>
            </w:r>
          </w:p>
        </w:tc>
        <w:tc>
          <w:tcPr>
            <w:tcW w:w="841" w:type="dxa"/>
          </w:tcPr>
          <w:p w:rsidR="00052146" w:rsidRDefault="002B2F14">
            <w:pPr>
              <w:pStyle w:val="TableParagraph"/>
              <w:spacing w:before="78" w:line="262" w:lineRule="exact"/>
              <w:ind w:left="2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地下</w:t>
            </w:r>
          </w:p>
        </w:tc>
      </w:tr>
      <w:tr w:rsidR="00052146">
        <w:trPr>
          <w:trHeight w:val="360"/>
        </w:trPr>
        <w:tc>
          <w:tcPr>
            <w:tcW w:w="1329" w:type="dxa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88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20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81" w:type="dxa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98" w:type="dxa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14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62" w:type="dxa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052146">
        <w:trPr>
          <w:trHeight w:val="359"/>
        </w:trPr>
        <w:tc>
          <w:tcPr>
            <w:tcW w:w="1329" w:type="dxa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88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20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81" w:type="dxa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98" w:type="dxa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14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62" w:type="dxa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052146">
        <w:trPr>
          <w:trHeight w:val="360"/>
        </w:trPr>
        <w:tc>
          <w:tcPr>
            <w:tcW w:w="1329" w:type="dxa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88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20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81" w:type="dxa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98" w:type="dxa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14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62" w:type="dxa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052146">
        <w:trPr>
          <w:trHeight w:val="360"/>
        </w:trPr>
        <w:tc>
          <w:tcPr>
            <w:tcW w:w="1329" w:type="dxa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88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20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81" w:type="dxa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98" w:type="dxa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14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62" w:type="dxa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052146">
        <w:trPr>
          <w:trHeight w:val="360"/>
        </w:trPr>
        <w:tc>
          <w:tcPr>
            <w:tcW w:w="1329" w:type="dxa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88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20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81" w:type="dxa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98" w:type="dxa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14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997" w:type="dxa"/>
            <w:gridSpan w:val="2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62" w:type="dxa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052146">
        <w:trPr>
          <w:trHeight w:val="500"/>
        </w:trPr>
        <w:tc>
          <w:tcPr>
            <w:tcW w:w="1329" w:type="dxa"/>
            <w:vMerge w:val="restart"/>
          </w:tcPr>
          <w:p w:rsidR="00052146" w:rsidRDefault="00052146">
            <w:pPr>
              <w:pStyle w:val="TableParagraph"/>
              <w:rPr>
                <w:sz w:val="21"/>
                <w:szCs w:val="21"/>
              </w:rPr>
            </w:pPr>
          </w:p>
          <w:p w:rsidR="00052146" w:rsidRDefault="00052146">
            <w:pPr>
              <w:pStyle w:val="TableParagraph"/>
              <w:spacing w:before="11"/>
              <w:rPr>
                <w:sz w:val="21"/>
                <w:szCs w:val="21"/>
              </w:rPr>
            </w:pPr>
          </w:p>
          <w:p w:rsidR="00052146" w:rsidRDefault="002B2F14">
            <w:pPr>
              <w:pStyle w:val="TableParagraph"/>
              <w:ind w:left="13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□装饰装修</w:t>
            </w:r>
          </w:p>
        </w:tc>
        <w:tc>
          <w:tcPr>
            <w:tcW w:w="1608" w:type="dxa"/>
            <w:gridSpan w:val="4"/>
          </w:tcPr>
          <w:p w:rsidR="00052146" w:rsidRDefault="002B2F14">
            <w:pPr>
              <w:pStyle w:val="TableParagraph"/>
              <w:spacing w:before="147"/>
              <w:ind w:left="3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装修部位</w:t>
            </w:r>
          </w:p>
        </w:tc>
        <w:tc>
          <w:tcPr>
            <w:tcW w:w="6694" w:type="dxa"/>
            <w:gridSpan w:val="13"/>
          </w:tcPr>
          <w:p w:rsidR="00052146" w:rsidRDefault="002B2F14">
            <w:pPr>
              <w:pStyle w:val="TableParagraph"/>
              <w:spacing w:before="147"/>
              <w:ind w:left="4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□顶棚 □墙面 □地面 □隔断 □固定家具 □装饰织物 □其他</w:t>
            </w:r>
          </w:p>
        </w:tc>
      </w:tr>
      <w:tr w:rsidR="00052146">
        <w:trPr>
          <w:trHeight w:val="613"/>
        </w:trPr>
        <w:tc>
          <w:tcPr>
            <w:tcW w:w="1329" w:type="dxa"/>
            <w:vMerge/>
            <w:tcBorders>
              <w:top w:val="nil"/>
            </w:tcBorders>
          </w:tcPr>
          <w:p w:rsidR="00052146" w:rsidRDefault="00052146">
            <w:pPr>
              <w:rPr>
                <w:sz w:val="21"/>
                <w:szCs w:val="21"/>
              </w:rPr>
            </w:pPr>
          </w:p>
        </w:tc>
        <w:tc>
          <w:tcPr>
            <w:tcW w:w="1608" w:type="dxa"/>
            <w:gridSpan w:val="4"/>
          </w:tcPr>
          <w:p w:rsidR="00052146" w:rsidRDefault="00052146">
            <w:pPr>
              <w:pStyle w:val="TableParagraph"/>
              <w:spacing w:before="11"/>
              <w:rPr>
                <w:sz w:val="21"/>
                <w:szCs w:val="21"/>
              </w:rPr>
            </w:pPr>
          </w:p>
          <w:p w:rsidR="00052146" w:rsidRDefault="002B2F14">
            <w:pPr>
              <w:pStyle w:val="TableParagraph"/>
              <w:spacing w:before="1"/>
              <w:ind w:left="107"/>
              <w:rPr>
                <w:sz w:val="21"/>
                <w:szCs w:val="21"/>
              </w:rPr>
            </w:pPr>
            <w:r>
              <w:rPr>
                <w:spacing w:val="-1"/>
                <w:w w:val="99"/>
                <w:sz w:val="21"/>
                <w:szCs w:val="21"/>
              </w:rPr>
              <w:t>装修面积（</w:t>
            </w:r>
            <w:r>
              <w:rPr>
                <w:spacing w:val="1"/>
                <w:w w:val="99"/>
                <w:sz w:val="21"/>
                <w:szCs w:val="21"/>
              </w:rPr>
              <w:t>m</w:t>
            </w:r>
            <w:r>
              <w:rPr>
                <w:spacing w:val="-1"/>
                <w:w w:val="106"/>
                <w:position w:val="11"/>
                <w:sz w:val="18"/>
                <w:szCs w:val="18"/>
              </w:rPr>
              <w:t>2</w:t>
            </w:r>
            <w:r>
              <w:rPr>
                <w:w w:val="99"/>
                <w:sz w:val="21"/>
                <w:szCs w:val="21"/>
              </w:rPr>
              <w:t>）</w:t>
            </w:r>
          </w:p>
        </w:tc>
        <w:tc>
          <w:tcPr>
            <w:tcW w:w="2580" w:type="dxa"/>
            <w:gridSpan w:val="5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2" w:type="dxa"/>
            <w:gridSpan w:val="5"/>
          </w:tcPr>
          <w:p w:rsidR="00052146" w:rsidRDefault="00052146">
            <w:pPr>
              <w:pStyle w:val="TableParagraph"/>
              <w:spacing w:before="11"/>
              <w:rPr>
                <w:sz w:val="21"/>
                <w:szCs w:val="21"/>
              </w:rPr>
            </w:pPr>
          </w:p>
          <w:p w:rsidR="00052146" w:rsidRDefault="002B2F14">
            <w:pPr>
              <w:pStyle w:val="TableParagraph"/>
              <w:spacing w:before="1"/>
              <w:ind w:left="29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装修所在层数</w:t>
            </w:r>
          </w:p>
        </w:tc>
        <w:tc>
          <w:tcPr>
            <w:tcW w:w="2272" w:type="dxa"/>
            <w:gridSpan w:val="3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052146">
        <w:trPr>
          <w:trHeight w:val="458"/>
        </w:trPr>
        <w:tc>
          <w:tcPr>
            <w:tcW w:w="1329" w:type="dxa"/>
          </w:tcPr>
          <w:p w:rsidR="00052146" w:rsidRDefault="002B2F14">
            <w:pPr>
              <w:pStyle w:val="TableParagraph"/>
              <w:spacing w:before="128"/>
              <w:ind w:left="13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□改变用途</w:t>
            </w:r>
          </w:p>
        </w:tc>
        <w:tc>
          <w:tcPr>
            <w:tcW w:w="1608" w:type="dxa"/>
            <w:gridSpan w:val="4"/>
          </w:tcPr>
          <w:p w:rsidR="00052146" w:rsidRDefault="002B2F14">
            <w:pPr>
              <w:pStyle w:val="TableParagraph"/>
              <w:spacing w:before="128"/>
              <w:ind w:left="3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使用性质</w:t>
            </w:r>
          </w:p>
        </w:tc>
        <w:tc>
          <w:tcPr>
            <w:tcW w:w="2580" w:type="dxa"/>
            <w:gridSpan w:val="5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2" w:type="dxa"/>
            <w:gridSpan w:val="5"/>
          </w:tcPr>
          <w:p w:rsidR="00052146" w:rsidRDefault="002B2F14">
            <w:pPr>
              <w:pStyle w:val="TableParagraph"/>
              <w:spacing w:before="128"/>
              <w:ind w:left="50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原有用途</w:t>
            </w:r>
          </w:p>
        </w:tc>
        <w:tc>
          <w:tcPr>
            <w:tcW w:w="2272" w:type="dxa"/>
            <w:gridSpan w:val="3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052146">
        <w:trPr>
          <w:trHeight w:val="360"/>
        </w:trPr>
        <w:tc>
          <w:tcPr>
            <w:tcW w:w="1329" w:type="dxa"/>
            <w:vMerge w:val="restart"/>
          </w:tcPr>
          <w:p w:rsidR="00052146" w:rsidRDefault="00052146">
            <w:pPr>
              <w:pStyle w:val="TableParagraph"/>
              <w:spacing w:before="7"/>
              <w:rPr>
                <w:sz w:val="21"/>
                <w:szCs w:val="21"/>
              </w:rPr>
            </w:pPr>
          </w:p>
          <w:p w:rsidR="00052146" w:rsidRDefault="002B2F14">
            <w:pPr>
              <w:pStyle w:val="TableParagraph"/>
              <w:ind w:left="13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□建筑保温</w:t>
            </w:r>
          </w:p>
        </w:tc>
        <w:tc>
          <w:tcPr>
            <w:tcW w:w="1608" w:type="dxa"/>
            <w:gridSpan w:val="4"/>
          </w:tcPr>
          <w:p w:rsidR="00052146" w:rsidRDefault="002B2F14">
            <w:pPr>
              <w:pStyle w:val="TableParagraph"/>
              <w:spacing w:before="79" w:line="261" w:lineRule="exact"/>
              <w:ind w:left="3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材料类别</w:t>
            </w:r>
          </w:p>
        </w:tc>
        <w:tc>
          <w:tcPr>
            <w:tcW w:w="2580" w:type="dxa"/>
            <w:gridSpan w:val="5"/>
          </w:tcPr>
          <w:p w:rsidR="00052146" w:rsidRDefault="002B2F14">
            <w:pPr>
              <w:pStyle w:val="TableParagraph"/>
              <w:tabs>
                <w:tab w:val="left" w:pos="993"/>
                <w:tab w:val="left" w:pos="1833"/>
              </w:tabs>
              <w:spacing w:before="79" w:line="261" w:lineRule="exact"/>
              <w:ind w:left="2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□A</w:t>
            </w:r>
            <w:r>
              <w:rPr>
                <w:sz w:val="21"/>
                <w:szCs w:val="21"/>
              </w:rPr>
              <w:tab/>
              <w:t>□B1</w:t>
            </w:r>
            <w:r>
              <w:rPr>
                <w:sz w:val="21"/>
                <w:szCs w:val="21"/>
              </w:rPr>
              <w:tab/>
              <w:t>□B2</w:t>
            </w:r>
          </w:p>
        </w:tc>
        <w:tc>
          <w:tcPr>
            <w:tcW w:w="1842" w:type="dxa"/>
            <w:gridSpan w:val="5"/>
          </w:tcPr>
          <w:p w:rsidR="00052146" w:rsidRDefault="002B2F14">
            <w:pPr>
              <w:pStyle w:val="TableParagraph"/>
              <w:spacing w:before="79" w:line="261" w:lineRule="exact"/>
              <w:ind w:left="29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保温所在层数</w:t>
            </w:r>
          </w:p>
        </w:tc>
        <w:tc>
          <w:tcPr>
            <w:tcW w:w="2272" w:type="dxa"/>
            <w:gridSpan w:val="3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052146">
        <w:trPr>
          <w:trHeight w:val="516"/>
        </w:trPr>
        <w:tc>
          <w:tcPr>
            <w:tcW w:w="1329" w:type="dxa"/>
            <w:vMerge/>
            <w:tcBorders>
              <w:top w:val="nil"/>
              <w:bottom w:val="single" w:sz="4" w:space="0" w:color="auto"/>
            </w:tcBorders>
          </w:tcPr>
          <w:p w:rsidR="00052146" w:rsidRDefault="00052146">
            <w:pPr>
              <w:rPr>
                <w:sz w:val="21"/>
                <w:szCs w:val="21"/>
              </w:rPr>
            </w:pPr>
          </w:p>
        </w:tc>
        <w:tc>
          <w:tcPr>
            <w:tcW w:w="1608" w:type="dxa"/>
            <w:gridSpan w:val="4"/>
          </w:tcPr>
          <w:p w:rsidR="00052146" w:rsidRDefault="002B2F14">
            <w:pPr>
              <w:pStyle w:val="TableParagraph"/>
              <w:spacing w:before="155"/>
              <w:ind w:left="3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保温部位</w:t>
            </w:r>
          </w:p>
        </w:tc>
        <w:tc>
          <w:tcPr>
            <w:tcW w:w="2580" w:type="dxa"/>
            <w:gridSpan w:val="5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2" w:type="dxa"/>
            <w:gridSpan w:val="5"/>
          </w:tcPr>
          <w:p w:rsidR="00052146" w:rsidRDefault="002B2F14">
            <w:pPr>
              <w:pStyle w:val="TableParagraph"/>
              <w:spacing w:before="79"/>
              <w:ind w:left="50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保温材料</w:t>
            </w:r>
          </w:p>
        </w:tc>
        <w:tc>
          <w:tcPr>
            <w:tcW w:w="2272" w:type="dxa"/>
            <w:gridSpan w:val="3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052146">
        <w:trPr>
          <w:trHeight w:val="516"/>
        </w:trPr>
        <w:tc>
          <w:tcPr>
            <w:tcW w:w="1329" w:type="dxa"/>
            <w:tcBorders>
              <w:top w:val="single" w:sz="4" w:space="0" w:color="auto"/>
            </w:tcBorders>
          </w:tcPr>
          <w:p w:rsidR="00052146" w:rsidRDefault="002B2F14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备注</w:t>
            </w:r>
          </w:p>
        </w:tc>
        <w:tc>
          <w:tcPr>
            <w:tcW w:w="8302" w:type="dxa"/>
            <w:gridSpan w:val="17"/>
          </w:tcPr>
          <w:p w:rsidR="00052146" w:rsidRDefault="0005214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</w:tbl>
    <w:p w:rsidR="00052146" w:rsidRDefault="00052146">
      <w:pPr>
        <w:pStyle w:val="a4"/>
        <w:tabs>
          <w:tab w:val="left" w:pos="2714"/>
          <w:tab w:val="left" w:pos="4560"/>
          <w:tab w:val="left" w:pos="6826"/>
          <w:tab w:val="left" w:pos="7526"/>
          <w:tab w:val="left" w:pos="8227"/>
        </w:tabs>
        <w:spacing w:before="160" w:after="38"/>
        <w:rPr>
          <w:sz w:val="24"/>
          <w:szCs w:val="24"/>
        </w:rPr>
        <w:sectPr w:rsidR="00052146">
          <w:footerReference w:type="default" r:id="rId9"/>
          <w:pgSz w:w="11910" w:h="16840"/>
          <w:pgMar w:top="1134" w:right="1134" w:bottom="1134" w:left="1134" w:header="720" w:footer="720" w:gutter="0"/>
          <w:cols w:space="720"/>
        </w:sectPr>
      </w:pPr>
    </w:p>
    <w:p w:rsidR="00052146" w:rsidRDefault="002B2F14">
      <w:pPr>
        <w:pStyle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052146" w:rsidRDefault="002B2F14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涉及消防的工程竣工图纸具体要求</w:t>
      </w:r>
    </w:p>
    <w:p w:rsidR="00052146" w:rsidRDefault="00052146">
      <w:pPr>
        <w:spacing w:line="560" w:lineRule="exact"/>
        <w:ind w:firstLineChars="200" w:firstLine="640"/>
        <w:rPr>
          <w:rFonts w:ascii="黑体" w:eastAsia="黑体" w:hAnsi="黑体" w:cs="黑体"/>
          <w:szCs w:val="32"/>
        </w:rPr>
      </w:pPr>
    </w:p>
    <w:p w:rsidR="00052146" w:rsidRDefault="002B2F14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黑体" w:eastAsia="黑体" w:hAnsi="黑体" w:cs="黑体" w:hint="eastAsia"/>
          <w:szCs w:val="32"/>
        </w:rPr>
        <w:t>一、图纸形式：</w:t>
      </w:r>
      <w:r>
        <w:rPr>
          <w:rFonts w:ascii="仿宋_GB2312" w:hAnsi="仿宋_GB2312" w:cs="仿宋_GB2312" w:hint="eastAsia"/>
          <w:szCs w:val="32"/>
        </w:rPr>
        <w:t>电子图纸（PDF格式）。</w:t>
      </w:r>
    </w:p>
    <w:p w:rsidR="00052146" w:rsidRDefault="002B2F14">
      <w:pPr>
        <w:spacing w:line="56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二、材料要求：</w:t>
      </w:r>
    </w:p>
    <w:p w:rsidR="00052146" w:rsidRDefault="002B2F14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（一）图纸清单参照《青岛市消防验收、备案抽查明白纸》。</w:t>
      </w:r>
    </w:p>
    <w:p w:rsidR="00052146" w:rsidRDefault="002B2F14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二）图纸编制要求：竣工图纸应符合编制竣工图的形式和深度，凡按图施工没有变动的，应在原审查通过的施工图上加盖“竣工图”章。如涉及消防的图纸有变更，变更图纸应重新审查，并按照要求绘制竣工图。如有电子签章，可以在符合要求的电子版竣工图纸上进行竣工图电子签章。电子签章应符合《中华人民共和国电子签名法》要求。</w:t>
      </w:r>
    </w:p>
    <w:p w:rsidR="00052146" w:rsidRDefault="002B2F14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（三）图纸扫描要求:图纸</w:t>
      </w:r>
      <w:proofErr w:type="gramStart"/>
      <w:r>
        <w:rPr>
          <w:rFonts w:ascii="仿宋_GB2312" w:hAnsi="仿宋_GB2312" w:cs="仿宋_GB2312" w:hint="eastAsia"/>
          <w:szCs w:val="32"/>
        </w:rPr>
        <w:t>无电子</w:t>
      </w:r>
      <w:proofErr w:type="gramEnd"/>
      <w:r>
        <w:rPr>
          <w:rFonts w:ascii="仿宋_GB2312" w:hAnsi="仿宋_GB2312" w:cs="仿宋_GB2312" w:hint="eastAsia"/>
          <w:szCs w:val="32"/>
        </w:rPr>
        <w:t>签章应上传盖章版纸质图纸彩色扫描件，扫描分辨率不低于600dpi。</w:t>
      </w:r>
    </w:p>
    <w:p w:rsidR="00052146" w:rsidRDefault="002B2F14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（三）图纸文件名称要求：图纸按建筑、水、电、暖通专业分别命名整理，图纸顺序按照纸质施工蓝图排列并命名（如：01图纸目录、02建筑总平面、03...）。</w:t>
      </w:r>
    </w:p>
    <w:p w:rsidR="00052146" w:rsidRDefault="002B2F14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提交图纸文件总体原则方便验收人员提前查看图纸。</w:t>
      </w:r>
    </w:p>
    <w:sectPr w:rsidR="00052146">
      <w:footerReference w:type="default" r:id="rId10"/>
      <w:pgSz w:w="11906" w:h="16838"/>
      <w:pgMar w:top="2098" w:right="1474" w:bottom="1984" w:left="1587" w:header="850" w:footer="1417" w:gutter="0"/>
      <w:pgNumType w:fmt="numberInDash"/>
      <w:cols w:space="0"/>
      <w:docGrid w:type="lines" w:linePitch="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19" w:rsidRDefault="003F5519">
      <w:r>
        <w:separator/>
      </w:r>
    </w:p>
  </w:endnote>
  <w:endnote w:type="continuationSeparator" w:id="0">
    <w:p w:rsidR="003F5519" w:rsidRDefault="003F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46" w:rsidRDefault="002B2F14">
    <w:pPr>
      <w:pStyle w:val="a7"/>
      <w:tabs>
        <w:tab w:val="center" w:pos="4213"/>
      </w:tabs>
      <w:rPr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4ABFC4" wp14:editId="25ABAAA8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1828800" cy="1828800"/>
              <wp:effectExtent l="0" t="0" r="0" b="0"/>
              <wp:wrapNone/>
              <wp:docPr id="2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52146" w:rsidRDefault="002B2F14">
                          <w:pPr>
                            <w:snapToGrid w:val="0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21D8E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92.8pt;margin-top:.05pt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" filled="f" stroked="f">
              <v:textbox style="mso-fit-shape-to-text:t" inset="0,0,0,0">
                <w:txbxContent>
                  <w:p w:rsidR="00052146" w:rsidRDefault="002B2F14">
                    <w:pPr>
                      <w:snapToGrid w:val="0"/>
                      <w:rPr>
                        <w:rFonts w:ascii="仿宋" w:eastAsia="仿宋" w:hAnsi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="00121D8E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sz w:val="24"/>
        <w:szCs w:val="24"/>
      </w:rPr>
      <w:tab/>
    </w:r>
    <w:r>
      <w:rPr>
        <w:rFonts w:hint="eastAsia"/>
        <w:sz w:val="24"/>
        <w:szCs w:val="24"/>
      </w:rPr>
      <w:tab/>
      <w:t xml:space="preserve">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46" w:rsidRDefault="002B2F1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27305</wp:posOffset>
              </wp:positionH>
              <wp:positionV relativeFrom="paragraph">
                <wp:posOffset>0</wp:posOffset>
              </wp:positionV>
              <wp:extent cx="25146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52146" w:rsidRDefault="002B2F14">
                          <w:pPr>
                            <w:pStyle w:val="a7"/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 w:rsidR="00121D8E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2.15pt;margin-top:0;width:19.8pt;height:2in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" filled="f" stroked="f">
              <v:textbox style="mso-fit-shape-to-text:t" inset="0,0,0,0">
                <w:txbxContent>
                  <w:p w:rsidR="00052146" w:rsidRDefault="002B2F14">
                    <w:pPr>
                      <w:pStyle w:val="a7"/>
                    </w:pPr>
                    <w:r>
                      <w:rPr>
                        <w:rFonts w:hint="eastAsia"/>
                        <w:sz w:val="24"/>
                      </w:rPr>
                      <w:t>-</w:t>
                    </w: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 w:rsidR="00121D8E">
                      <w:rPr>
                        <w:noProof/>
                        <w:sz w:val="24"/>
                      </w:rPr>
                      <w:t>3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46" w:rsidRDefault="002B2F1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5354320</wp:posOffset>
              </wp:positionH>
              <wp:positionV relativeFrom="paragraph">
                <wp:posOffset>0</wp:posOffset>
              </wp:positionV>
              <wp:extent cx="28575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52146" w:rsidRDefault="002B2F14">
                          <w:pPr>
                            <w:pStyle w:val="a7"/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 w:rsidR="00121D8E">
                            <w:rPr>
                              <w:noProof/>
                              <w:sz w:val="24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7" o:spid="_x0000_s1028" type="#_x0000_t202" style="position:absolute;margin-left:421.6pt;margin-top:0;width:22.5pt;height:2in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" filled="f" stroked="f">
              <v:textbox style="mso-fit-shape-to-text:t" inset="0,0,0,0">
                <w:txbxContent>
                  <w:p w:rsidR="00052146" w:rsidRDefault="002B2F14">
                    <w:pPr>
                      <w:pStyle w:val="a7"/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 w:rsidR="00121D8E">
                      <w:rPr>
                        <w:noProof/>
                        <w:sz w:val="24"/>
                      </w:rPr>
                      <w:t>- 4 -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19" w:rsidRDefault="003F5519">
      <w:r>
        <w:separator/>
      </w:r>
    </w:p>
  </w:footnote>
  <w:footnote w:type="continuationSeparator" w:id="0">
    <w:p w:rsidR="003F5519" w:rsidRDefault="003F5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YmM4OWM5ZWVjN2U3NGEzYzA3YjRiNGM3YzRhNjEifQ=="/>
  </w:docVars>
  <w:rsids>
    <w:rsidRoot w:val="001D18EC"/>
    <w:rsid w:val="00000992"/>
    <w:rsid w:val="000042FC"/>
    <w:rsid w:val="00007602"/>
    <w:rsid w:val="00052146"/>
    <w:rsid w:val="00055677"/>
    <w:rsid w:val="00055A44"/>
    <w:rsid w:val="000628F6"/>
    <w:rsid w:val="000662BD"/>
    <w:rsid w:val="00080C03"/>
    <w:rsid w:val="00084959"/>
    <w:rsid w:val="00095FC4"/>
    <w:rsid w:val="000A0A8E"/>
    <w:rsid w:val="000A4524"/>
    <w:rsid w:val="000C565B"/>
    <w:rsid w:val="000C5729"/>
    <w:rsid w:val="000D1048"/>
    <w:rsid w:val="000D22B0"/>
    <w:rsid w:val="000D5827"/>
    <w:rsid w:val="000E278D"/>
    <w:rsid w:val="000E7E0C"/>
    <w:rsid w:val="000F0A15"/>
    <w:rsid w:val="000F34F0"/>
    <w:rsid w:val="000F64FE"/>
    <w:rsid w:val="0010353A"/>
    <w:rsid w:val="00121D8E"/>
    <w:rsid w:val="001273C5"/>
    <w:rsid w:val="00136BAA"/>
    <w:rsid w:val="0014051F"/>
    <w:rsid w:val="00142DEB"/>
    <w:rsid w:val="001442B7"/>
    <w:rsid w:val="00160C76"/>
    <w:rsid w:val="00165CD1"/>
    <w:rsid w:val="00186D9E"/>
    <w:rsid w:val="001B0039"/>
    <w:rsid w:val="001B1D73"/>
    <w:rsid w:val="001C44DA"/>
    <w:rsid w:val="001C533C"/>
    <w:rsid w:val="001D18EC"/>
    <w:rsid w:val="001E65FF"/>
    <w:rsid w:val="00201D79"/>
    <w:rsid w:val="00202C89"/>
    <w:rsid w:val="002074A0"/>
    <w:rsid w:val="0025249C"/>
    <w:rsid w:val="00261474"/>
    <w:rsid w:val="00262062"/>
    <w:rsid w:val="0026330C"/>
    <w:rsid w:val="00265DD1"/>
    <w:rsid w:val="002718FE"/>
    <w:rsid w:val="002851CC"/>
    <w:rsid w:val="00297947"/>
    <w:rsid w:val="002A54CA"/>
    <w:rsid w:val="002B14CB"/>
    <w:rsid w:val="002B1EDF"/>
    <w:rsid w:val="002B2F14"/>
    <w:rsid w:val="002C00A8"/>
    <w:rsid w:val="002D1858"/>
    <w:rsid w:val="002E4E77"/>
    <w:rsid w:val="002E7446"/>
    <w:rsid w:val="002F4969"/>
    <w:rsid w:val="0030158E"/>
    <w:rsid w:val="00320A6A"/>
    <w:rsid w:val="003241B8"/>
    <w:rsid w:val="0032462A"/>
    <w:rsid w:val="003346F0"/>
    <w:rsid w:val="00345F7A"/>
    <w:rsid w:val="00351C90"/>
    <w:rsid w:val="003626BA"/>
    <w:rsid w:val="00365CBC"/>
    <w:rsid w:val="00366CA1"/>
    <w:rsid w:val="00372099"/>
    <w:rsid w:val="0037240F"/>
    <w:rsid w:val="00376589"/>
    <w:rsid w:val="00384089"/>
    <w:rsid w:val="00390F66"/>
    <w:rsid w:val="003A0B67"/>
    <w:rsid w:val="003A3EFF"/>
    <w:rsid w:val="003C4542"/>
    <w:rsid w:val="003C70B8"/>
    <w:rsid w:val="003D17DC"/>
    <w:rsid w:val="003E0282"/>
    <w:rsid w:val="003F288B"/>
    <w:rsid w:val="003F5519"/>
    <w:rsid w:val="00405A5C"/>
    <w:rsid w:val="0041515F"/>
    <w:rsid w:val="00432FFE"/>
    <w:rsid w:val="004370E9"/>
    <w:rsid w:val="00447086"/>
    <w:rsid w:val="00447273"/>
    <w:rsid w:val="0045066D"/>
    <w:rsid w:val="004643DD"/>
    <w:rsid w:val="004732FE"/>
    <w:rsid w:val="004814A1"/>
    <w:rsid w:val="00490D21"/>
    <w:rsid w:val="00490D6D"/>
    <w:rsid w:val="00490E88"/>
    <w:rsid w:val="004B205C"/>
    <w:rsid w:val="004B35AA"/>
    <w:rsid w:val="004C2F1F"/>
    <w:rsid w:val="004C52EA"/>
    <w:rsid w:val="004C557A"/>
    <w:rsid w:val="004D2CA2"/>
    <w:rsid w:val="004E304C"/>
    <w:rsid w:val="004E5072"/>
    <w:rsid w:val="00514451"/>
    <w:rsid w:val="00523D5D"/>
    <w:rsid w:val="00546657"/>
    <w:rsid w:val="0055253F"/>
    <w:rsid w:val="00556518"/>
    <w:rsid w:val="00560704"/>
    <w:rsid w:val="00564B97"/>
    <w:rsid w:val="00581B67"/>
    <w:rsid w:val="0059419E"/>
    <w:rsid w:val="0059485D"/>
    <w:rsid w:val="005B0246"/>
    <w:rsid w:val="005B37FC"/>
    <w:rsid w:val="005B595C"/>
    <w:rsid w:val="005C14AE"/>
    <w:rsid w:val="005D0E8D"/>
    <w:rsid w:val="005D7AF2"/>
    <w:rsid w:val="005E1A49"/>
    <w:rsid w:val="005E6EF1"/>
    <w:rsid w:val="005F2651"/>
    <w:rsid w:val="006049E9"/>
    <w:rsid w:val="0061486D"/>
    <w:rsid w:val="006215B9"/>
    <w:rsid w:val="00626007"/>
    <w:rsid w:val="006427FF"/>
    <w:rsid w:val="00643295"/>
    <w:rsid w:val="00644DF4"/>
    <w:rsid w:val="00644F95"/>
    <w:rsid w:val="00645C56"/>
    <w:rsid w:val="006472A5"/>
    <w:rsid w:val="006557AC"/>
    <w:rsid w:val="00656F47"/>
    <w:rsid w:val="00667AC9"/>
    <w:rsid w:val="006A4F9C"/>
    <w:rsid w:val="006A6E7A"/>
    <w:rsid w:val="006A7304"/>
    <w:rsid w:val="006B7412"/>
    <w:rsid w:val="006C05BD"/>
    <w:rsid w:val="006D209B"/>
    <w:rsid w:val="006E0FFA"/>
    <w:rsid w:val="006F602D"/>
    <w:rsid w:val="00703151"/>
    <w:rsid w:val="0071069D"/>
    <w:rsid w:val="007247C6"/>
    <w:rsid w:val="0072515A"/>
    <w:rsid w:val="00732696"/>
    <w:rsid w:val="00732755"/>
    <w:rsid w:val="00737A6A"/>
    <w:rsid w:val="00743D48"/>
    <w:rsid w:val="00752439"/>
    <w:rsid w:val="00780156"/>
    <w:rsid w:val="00782E3F"/>
    <w:rsid w:val="00797096"/>
    <w:rsid w:val="00797F5B"/>
    <w:rsid w:val="007B08F8"/>
    <w:rsid w:val="007D649F"/>
    <w:rsid w:val="007E031A"/>
    <w:rsid w:val="007E1BEF"/>
    <w:rsid w:val="007E547B"/>
    <w:rsid w:val="007E762E"/>
    <w:rsid w:val="007F531B"/>
    <w:rsid w:val="00802724"/>
    <w:rsid w:val="00842B66"/>
    <w:rsid w:val="00850C43"/>
    <w:rsid w:val="0085244B"/>
    <w:rsid w:val="00866463"/>
    <w:rsid w:val="0087227F"/>
    <w:rsid w:val="00883491"/>
    <w:rsid w:val="00885C09"/>
    <w:rsid w:val="00890648"/>
    <w:rsid w:val="00895833"/>
    <w:rsid w:val="008A144A"/>
    <w:rsid w:val="008B1EB6"/>
    <w:rsid w:val="008B33C6"/>
    <w:rsid w:val="008C3E48"/>
    <w:rsid w:val="008D01E7"/>
    <w:rsid w:val="008E0CF3"/>
    <w:rsid w:val="008E3613"/>
    <w:rsid w:val="008F0A45"/>
    <w:rsid w:val="008F584F"/>
    <w:rsid w:val="00921AB3"/>
    <w:rsid w:val="00932DBA"/>
    <w:rsid w:val="00941EA3"/>
    <w:rsid w:val="009440A5"/>
    <w:rsid w:val="009600CD"/>
    <w:rsid w:val="00966D0A"/>
    <w:rsid w:val="00972BB2"/>
    <w:rsid w:val="00985663"/>
    <w:rsid w:val="009A23A8"/>
    <w:rsid w:val="009B0EED"/>
    <w:rsid w:val="009B20AF"/>
    <w:rsid w:val="009C543C"/>
    <w:rsid w:val="009D2CAF"/>
    <w:rsid w:val="009D3A03"/>
    <w:rsid w:val="009E1BDB"/>
    <w:rsid w:val="009E1E7E"/>
    <w:rsid w:val="009F2F94"/>
    <w:rsid w:val="009F5C92"/>
    <w:rsid w:val="009F5DF6"/>
    <w:rsid w:val="00A13B32"/>
    <w:rsid w:val="00A16D52"/>
    <w:rsid w:val="00A17F1C"/>
    <w:rsid w:val="00A219B4"/>
    <w:rsid w:val="00A23818"/>
    <w:rsid w:val="00A24FDF"/>
    <w:rsid w:val="00A27D2D"/>
    <w:rsid w:val="00A401C6"/>
    <w:rsid w:val="00A65570"/>
    <w:rsid w:val="00A66A40"/>
    <w:rsid w:val="00A76AEB"/>
    <w:rsid w:val="00A83CB2"/>
    <w:rsid w:val="00A852C9"/>
    <w:rsid w:val="00A93A91"/>
    <w:rsid w:val="00A96836"/>
    <w:rsid w:val="00A97DAA"/>
    <w:rsid w:val="00AA1E57"/>
    <w:rsid w:val="00AA586D"/>
    <w:rsid w:val="00AB7F48"/>
    <w:rsid w:val="00AC075A"/>
    <w:rsid w:val="00AE4174"/>
    <w:rsid w:val="00AF4241"/>
    <w:rsid w:val="00AF63D2"/>
    <w:rsid w:val="00B03706"/>
    <w:rsid w:val="00B06072"/>
    <w:rsid w:val="00B075DC"/>
    <w:rsid w:val="00B0766A"/>
    <w:rsid w:val="00B33752"/>
    <w:rsid w:val="00B43191"/>
    <w:rsid w:val="00B70FC9"/>
    <w:rsid w:val="00B74591"/>
    <w:rsid w:val="00B8058C"/>
    <w:rsid w:val="00B83637"/>
    <w:rsid w:val="00B845FB"/>
    <w:rsid w:val="00BA07CC"/>
    <w:rsid w:val="00BB13F5"/>
    <w:rsid w:val="00BE712A"/>
    <w:rsid w:val="00BF5167"/>
    <w:rsid w:val="00C0285A"/>
    <w:rsid w:val="00C20355"/>
    <w:rsid w:val="00C3194F"/>
    <w:rsid w:val="00C52D2C"/>
    <w:rsid w:val="00C554FD"/>
    <w:rsid w:val="00C664C7"/>
    <w:rsid w:val="00C75952"/>
    <w:rsid w:val="00C809E1"/>
    <w:rsid w:val="00C84F8D"/>
    <w:rsid w:val="00C91AD3"/>
    <w:rsid w:val="00C92B6D"/>
    <w:rsid w:val="00CA4672"/>
    <w:rsid w:val="00CB0208"/>
    <w:rsid w:val="00CC5076"/>
    <w:rsid w:val="00CD7BDF"/>
    <w:rsid w:val="00CE159C"/>
    <w:rsid w:val="00CF5377"/>
    <w:rsid w:val="00D00592"/>
    <w:rsid w:val="00D11E83"/>
    <w:rsid w:val="00D1527B"/>
    <w:rsid w:val="00D35282"/>
    <w:rsid w:val="00D35F86"/>
    <w:rsid w:val="00D429ED"/>
    <w:rsid w:val="00D471E9"/>
    <w:rsid w:val="00D510B8"/>
    <w:rsid w:val="00D535D7"/>
    <w:rsid w:val="00D5472A"/>
    <w:rsid w:val="00D54B01"/>
    <w:rsid w:val="00D57626"/>
    <w:rsid w:val="00D62188"/>
    <w:rsid w:val="00D911C4"/>
    <w:rsid w:val="00DB61CD"/>
    <w:rsid w:val="00DC1D0E"/>
    <w:rsid w:val="00DC32B7"/>
    <w:rsid w:val="00DE1E6E"/>
    <w:rsid w:val="00DE22DD"/>
    <w:rsid w:val="00DE5D97"/>
    <w:rsid w:val="00E159F5"/>
    <w:rsid w:val="00E20B49"/>
    <w:rsid w:val="00E25FDB"/>
    <w:rsid w:val="00E27467"/>
    <w:rsid w:val="00E46357"/>
    <w:rsid w:val="00E51DA8"/>
    <w:rsid w:val="00E53BCE"/>
    <w:rsid w:val="00E56D4A"/>
    <w:rsid w:val="00E60BA1"/>
    <w:rsid w:val="00E74482"/>
    <w:rsid w:val="00E75711"/>
    <w:rsid w:val="00E87CB4"/>
    <w:rsid w:val="00E9221C"/>
    <w:rsid w:val="00E9441B"/>
    <w:rsid w:val="00EA1A35"/>
    <w:rsid w:val="00EC4E8F"/>
    <w:rsid w:val="00EC7D93"/>
    <w:rsid w:val="00EE150C"/>
    <w:rsid w:val="00EE2CA1"/>
    <w:rsid w:val="00F04C0B"/>
    <w:rsid w:val="00F16674"/>
    <w:rsid w:val="00F45492"/>
    <w:rsid w:val="00F5269B"/>
    <w:rsid w:val="00F560F4"/>
    <w:rsid w:val="00F65263"/>
    <w:rsid w:val="00F664B5"/>
    <w:rsid w:val="00F77C4F"/>
    <w:rsid w:val="00F80030"/>
    <w:rsid w:val="00F81D41"/>
    <w:rsid w:val="00F91DCF"/>
    <w:rsid w:val="00F926BB"/>
    <w:rsid w:val="00F949A9"/>
    <w:rsid w:val="00F962EF"/>
    <w:rsid w:val="00FF46FD"/>
    <w:rsid w:val="03FF19B7"/>
    <w:rsid w:val="0A034F1B"/>
    <w:rsid w:val="0BD33CE2"/>
    <w:rsid w:val="0CF97313"/>
    <w:rsid w:val="0F0E5742"/>
    <w:rsid w:val="13F33946"/>
    <w:rsid w:val="1568787A"/>
    <w:rsid w:val="16FE6FD1"/>
    <w:rsid w:val="1B5B5258"/>
    <w:rsid w:val="1D7037CA"/>
    <w:rsid w:val="1FAB71F9"/>
    <w:rsid w:val="21131EB0"/>
    <w:rsid w:val="211F1C00"/>
    <w:rsid w:val="22615507"/>
    <w:rsid w:val="28136E4F"/>
    <w:rsid w:val="2C472E4C"/>
    <w:rsid w:val="2C4D4D56"/>
    <w:rsid w:val="33E406D0"/>
    <w:rsid w:val="35E25E31"/>
    <w:rsid w:val="3FEE3B93"/>
    <w:rsid w:val="40A1266D"/>
    <w:rsid w:val="441B6AE0"/>
    <w:rsid w:val="44345E70"/>
    <w:rsid w:val="44AC3784"/>
    <w:rsid w:val="48AE3FBE"/>
    <w:rsid w:val="49917942"/>
    <w:rsid w:val="4FBC3C5F"/>
    <w:rsid w:val="53FF2B7C"/>
    <w:rsid w:val="5A670059"/>
    <w:rsid w:val="5BA8778F"/>
    <w:rsid w:val="5D6E273D"/>
    <w:rsid w:val="5E4E41BE"/>
    <w:rsid w:val="609E0F14"/>
    <w:rsid w:val="613232F6"/>
    <w:rsid w:val="63E5393D"/>
    <w:rsid w:val="652E506F"/>
    <w:rsid w:val="66E32558"/>
    <w:rsid w:val="67245750"/>
    <w:rsid w:val="686007CB"/>
    <w:rsid w:val="69EE19D4"/>
    <w:rsid w:val="6A1126B7"/>
    <w:rsid w:val="6D517219"/>
    <w:rsid w:val="719C773E"/>
    <w:rsid w:val="71F33B7F"/>
    <w:rsid w:val="72494ADA"/>
    <w:rsid w:val="742F6D2D"/>
    <w:rsid w:val="75427AEF"/>
    <w:rsid w:val="767A256A"/>
    <w:rsid w:val="79AD0B4E"/>
    <w:rsid w:val="7A357B1B"/>
    <w:rsid w:val="7A890316"/>
    <w:rsid w:val="7D41447D"/>
    <w:rsid w:val="7DB73E63"/>
    <w:rsid w:val="7ED6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0">
    <w:name w:val="heading 1"/>
    <w:basedOn w:val="a"/>
    <w:next w:val="a"/>
    <w:link w:val="1Char"/>
    <w:qFormat/>
    <w:pPr>
      <w:keepNext/>
      <w:keepLines/>
      <w:spacing w:line="560" w:lineRule="exact"/>
      <w:ind w:firstLineChars="200" w:firstLine="200"/>
      <w:jc w:val="left"/>
      <w:outlineLvl w:val="0"/>
    </w:pPr>
    <w:rPr>
      <w:rFonts w:ascii="Calibri" w:eastAsia="黑体" w:hAnsi="Calibri"/>
      <w:bCs/>
      <w:kern w:val="44"/>
      <w:szCs w:val="44"/>
    </w:rPr>
  </w:style>
  <w:style w:type="paragraph" w:styleId="2">
    <w:name w:val="heading 2"/>
    <w:basedOn w:val="a"/>
    <w:next w:val="a0"/>
    <w:link w:val="2Char"/>
    <w:qFormat/>
    <w:pPr>
      <w:keepNext/>
      <w:keepLines/>
      <w:spacing w:line="560" w:lineRule="exact"/>
      <w:ind w:firstLineChars="200" w:firstLine="200"/>
      <w:outlineLvl w:val="1"/>
    </w:pPr>
    <w:rPr>
      <w:rFonts w:ascii="Calibri Light" w:eastAsia="楷体" w:hAnsi="Calibri Light"/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">
    <w:name w:val="toc 1"/>
    <w:basedOn w:val="a"/>
    <w:next w:val="a"/>
    <w:uiPriority w:val="99"/>
    <w:unhideWhenUsed/>
    <w:qFormat/>
    <w:rPr>
      <w:rFonts w:eastAsia="宋体"/>
      <w:sz w:val="21"/>
      <w:szCs w:val="21"/>
    </w:rPr>
  </w:style>
  <w:style w:type="paragraph" w:customStyle="1" w:styleId="a0">
    <w:name w:val="标准小四"/>
    <w:basedOn w:val="a"/>
    <w:qFormat/>
    <w:pPr>
      <w:spacing w:line="360" w:lineRule="auto"/>
      <w:ind w:firstLineChars="200" w:firstLine="480"/>
    </w:pPr>
    <w:rPr>
      <w:sz w:val="24"/>
    </w:rPr>
  </w:style>
  <w:style w:type="paragraph" w:styleId="a4">
    <w:name w:val="Body Text"/>
    <w:basedOn w:val="a"/>
    <w:qFormat/>
    <w:pPr>
      <w:spacing w:before="100" w:beforeAutospacing="1" w:after="120"/>
    </w:pPr>
    <w:rPr>
      <w:rFonts w:ascii="Calibri" w:eastAsia="宋体" w:hAnsi="Calibri" w:cs="宋体"/>
      <w:sz w:val="21"/>
      <w:szCs w:val="21"/>
    </w:rPr>
  </w:style>
  <w:style w:type="paragraph" w:styleId="a5">
    <w:name w:val="Body Text Indent"/>
    <w:basedOn w:val="a"/>
    <w:next w:val="a6"/>
    <w:link w:val="Char"/>
    <w:qFormat/>
    <w:pPr>
      <w:spacing w:after="120"/>
      <w:ind w:leftChars="200" w:left="420"/>
    </w:pPr>
  </w:style>
  <w:style w:type="paragraph" w:styleId="a6">
    <w:name w:val="header"/>
    <w:basedOn w:val="a"/>
    <w:next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next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Plain Text"/>
    <w:basedOn w:val="a"/>
    <w:link w:val="Char1"/>
    <w:uiPriority w:val="99"/>
    <w:unhideWhenUsed/>
    <w:qFormat/>
    <w:rPr>
      <w:rFonts w:ascii="宋体" w:eastAsia="宋体" w:hAnsi="Courier New" w:cs="Courier New"/>
      <w:sz w:val="21"/>
      <w:szCs w:val="21"/>
    </w:rPr>
  </w:style>
  <w:style w:type="paragraph" w:styleId="a9">
    <w:name w:val="Date"/>
    <w:basedOn w:val="a"/>
    <w:next w:val="a"/>
    <w:qFormat/>
    <w:pPr>
      <w:ind w:leftChars="2500" w:left="100"/>
    </w:pPr>
  </w:style>
  <w:style w:type="paragraph" w:styleId="aa">
    <w:name w:val="Balloon Text"/>
    <w:basedOn w:val="a"/>
    <w:link w:val="Char2"/>
    <w:qFormat/>
    <w:rPr>
      <w:sz w:val="18"/>
      <w:szCs w:val="18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</w:rPr>
  </w:style>
  <w:style w:type="paragraph" w:styleId="20">
    <w:name w:val="Body Text First Indent 2"/>
    <w:basedOn w:val="a5"/>
    <w:link w:val="2Char0"/>
    <w:qFormat/>
    <w:pPr>
      <w:ind w:firstLineChars="200" w:firstLine="420"/>
    </w:pPr>
  </w:style>
  <w:style w:type="table" w:styleId="ac">
    <w:name w:val="Table Grid"/>
    <w:basedOn w:val="a2"/>
    <w:uiPriority w:val="39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1"/>
    <w:qFormat/>
  </w:style>
  <w:style w:type="paragraph" w:customStyle="1" w:styleId="11">
    <w:name w:val="列出段落1"/>
    <w:basedOn w:val="a"/>
    <w:qFormat/>
    <w:pPr>
      <w:ind w:firstLineChars="200" w:firstLine="420"/>
    </w:pPr>
    <w:rPr>
      <w:rFonts w:eastAsia="宋体"/>
      <w:sz w:val="21"/>
    </w:rPr>
  </w:style>
  <w:style w:type="paragraph" w:customStyle="1" w:styleId="Style16">
    <w:name w:val="_Style 16"/>
    <w:basedOn w:val="a"/>
    <w:uiPriority w:val="99"/>
    <w:qFormat/>
    <w:pPr>
      <w:widowControl/>
      <w:ind w:firstLineChars="200" w:firstLine="420"/>
      <w:textAlignment w:val="baseline"/>
    </w:pPr>
    <w:rPr>
      <w:rFonts w:ascii="Calibri" w:eastAsia="宋体" w:hAnsi="Calibri"/>
      <w:sz w:val="21"/>
    </w:rPr>
  </w:style>
  <w:style w:type="paragraph" w:customStyle="1" w:styleId="EF">
    <w:name w:val="EF正文"/>
    <w:basedOn w:val="EF0"/>
    <w:qFormat/>
    <w:rPr>
      <w:kern w:val="0"/>
      <w:sz w:val="20"/>
      <w:szCs w:val="20"/>
    </w:rPr>
  </w:style>
  <w:style w:type="paragraph" w:customStyle="1" w:styleId="EF0">
    <w:name w:val="EF正文格式"/>
    <w:basedOn w:val="a"/>
    <w:qFormat/>
    <w:pPr>
      <w:spacing w:line="360" w:lineRule="auto"/>
      <w:ind w:firstLineChars="200" w:firstLine="420"/>
    </w:pPr>
    <w:rPr>
      <w:rFonts w:eastAsia="宋体"/>
      <w:sz w:val="21"/>
      <w:szCs w:val="21"/>
    </w:rPr>
  </w:style>
  <w:style w:type="paragraph" w:customStyle="1" w:styleId="CharCharCharChar">
    <w:name w:val="Char Char Char Char"/>
    <w:basedOn w:val="a"/>
    <w:qFormat/>
    <w:rPr>
      <w:rFonts w:eastAsia="宋体"/>
      <w:sz w:val="24"/>
    </w:rPr>
  </w:style>
  <w:style w:type="paragraph" w:customStyle="1" w:styleId="ae">
    <w:name w:val="我党正文"/>
    <w:basedOn w:val="a"/>
    <w:qFormat/>
    <w:pPr>
      <w:spacing w:line="560" w:lineRule="exact"/>
      <w:ind w:firstLineChars="200" w:firstLine="560"/>
    </w:pPr>
    <w:rPr>
      <w:rFonts w:ascii="仿宋_GB2312" w:hAnsi="宋体" w:cs="宋体"/>
      <w:sz w:val="28"/>
      <w:szCs w:val="2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Style3">
    <w:name w:val="_Style 3"/>
    <w:basedOn w:val="a"/>
    <w:qFormat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  <w:style w:type="character" w:customStyle="1" w:styleId="15">
    <w:name w:val="15"/>
    <w:qFormat/>
    <w:rPr>
      <w:rFonts w:ascii="Calibri" w:hAnsi="Calibri" w:hint="default"/>
    </w:rPr>
  </w:style>
  <w:style w:type="character" w:customStyle="1" w:styleId="Char">
    <w:name w:val="正文文本缩进 Char"/>
    <w:link w:val="a5"/>
    <w:qFormat/>
    <w:rPr>
      <w:rFonts w:eastAsia="仿宋_GB2312"/>
      <w:kern w:val="2"/>
      <w:sz w:val="32"/>
      <w:szCs w:val="24"/>
    </w:rPr>
  </w:style>
  <w:style w:type="character" w:customStyle="1" w:styleId="16">
    <w:name w:val="16"/>
    <w:qFormat/>
    <w:rPr>
      <w:rFonts w:ascii="Calibri" w:hAnsi="Calibri" w:cs="Calibri" w:hint="default"/>
    </w:rPr>
  </w:style>
  <w:style w:type="character" w:customStyle="1" w:styleId="Char0">
    <w:name w:val="页脚 Char"/>
    <w:link w:val="a7"/>
    <w:qFormat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2">
    <w:name w:val="批注框文本 Char"/>
    <w:link w:val="aa"/>
    <w:qFormat/>
    <w:rPr>
      <w:rFonts w:eastAsia="仿宋_GB2312"/>
      <w:kern w:val="2"/>
      <w:sz w:val="18"/>
      <w:szCs w:val="18"/>
    </w:rPr>
  </w:style>
  <w:style w:type="character" w:customStyle="1" w:styleId="2Char0">
    <w:name w:val="正文首行缩进 2 Char"/>
    <w:basedOn w:val="Char"/>
    <w:link w:val="20"/>
    <w:qFormat/>
    <w:rPr>
      <w:rFonts w:eastAsia="仿宋_GB2312"/>
      <w:kern w:val="2"/>
      <w:sz w:val="32"/>
      <w:szCs w:val="24"/>
    </w:rPr>
  </w:style>
  <w:style w:type="character" w:customStyle="1" w:styleId="2Char">
    <w:name w:val="标题 2 Char"/>
    <w:link w:val="2"/>
    <w:qFormat/>
    <w:rPr>
      <w:rFonts w:ascii="Calibri Light" w:eastAsia="楷体" w:hAnsi="Calibri Light"/>
      <w:b/>
      <w:bCs/>
      <w:kern w:val="2"/>
      <w:sz w:val="32"/>
      <w:szCs w:val="32"/>
    </w:rPr>
  </w:style>
  <w:style w:type="character" w:customStyle="1" w:styleId="NormalCharacter">
    <w:name w:val="NormalCharacter"/>
    <w:semiHidden/>
    <w:qFormat/>
  </w:style>
  <w:style w:type="character" w:customStyle="1" w:styleId="1Char">
    <w:name w:val="标题 1 Char"/>
    <w:link w:val="10"/>
    <w:qFormat/>
    <w:rPr>
      <w:rFonts w:ascii="Calibri" w:eastAsia="黑体" w:hAnsi="Calibri"/>
      <w:bCs/>
      <w:kern w:val="44"/>
      <w:sz w:val="32"/>
      <w:szCs w:val="44"/>
    </w:rPr>
  </w:style>
  <w:style w:type="character" w:customStyle="1" w:styleId="Char10">
    <w:name w:val="批注框文本 Char1"/>
    <w:qFormat/>
    <w:rPr>
      <w:rFonts w:eastAsia="仿宋_GB2312"/>
      <w:kern w:val="2"/>
      <w:sz w:val="18"/>
      <w:szCs w:val="18"/>
    </w:rPr>
  </w:style>
  <w:style w:type="character" w:customStyle="1" w:styleId="Char1">
    <w:name w:val="纯文本 Char"/>
    <w:basedOn w:val="a1"/>
    <w:link w:val="a8"/>
    <w:uiPriority w:val="99"/>
    <w:qFormat/>
    <w:rPr>
      <w:rFonts w:ascii="宋体" w:hAnsi="Courier New" w:cs="Courier New"/>
      <w:kern w:val="2"/>
      <w:sz w:val="21"/>
      <w:szCs w:val="21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0">
    <w:name w:val="heading 1"/>
    <w:basedOn w:val="a"/>
    <w:next w:val="a"/>
    <w:link w:val="1Char"/>
    <w:qFormat/>
    <w:pPr>
      <w:keepNext/>
      <w:keepLines/>
      <w:spacing w:line="560" w:lineRule="exact"/>
      <w:ind w:firstLineChars="200" w:firstLine="200"/>
      <w:jc w:val="left"/>
      <w:outlineLvl w:val="0"/>
    </w:pPr>
    <w:rPr>
      <w:rFonts w:ascii="Calibri" w:eastAsia="黑体" w:hAnsi="Calibri"/>
      <w:bCs/>
      <w:kern w:val="44"/>
      <w:szCs w:val="44"/>
    </w:rPr>
  </w:style>
  <w:style w:type="paragraph" w:styleId="2">
    <w:name w:val="heading 2"/>
    <w:basedOn w:val="a"/>
    <w:next w:val="a0"/>
    <w:link w:val="2Char"/>
    <w:qFormat/>
    <w:pPr>
      <w:keepNext/>
      <w:keepLines/>
      <w:spacing w:line="560" w:lineRule="exact"/>
      <w:ind w:firstLineChars="200" w:firstLine="200"/>
      <w:outlineLvl w:val="1"/>
    </w:pPr>
    <w:rPr>
      <w:rFonts w:ascii="Calibri Light" w:eastAsia="楷体" w:hAnsi="Calibri Light"/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">
    <w:name w:val="toc 1"/>
    <w:basedOn w:val="a"/>
    <w:next w:val="a"/>
    <w:uiPriority w:val="99"/>
    <w:unhideWhenUsed/>
    <w:qFormat/>
    <w:rPr>
      <w:rFonts w:eastAsia="宋体"/>
      <w:sz w:val="21"/>
      <w:szCs w:val="21"/>
    </w:rPr>
  </w:style>
  <w:style w:type="paragraph" w:customStyle="1" w:styleId="a0">
    <w:name w:val="标准小四"/>
    <w:basedOn w:val="a"/>
    <w:qFormat/>
    <w:pPr>
      <w:spacing w:line="360" w:lineRule="auto"/>
      <w:ind w:firstLineChars="200" w:firstLine="480"/>
    </w:pPr>
    <w:rPr>
      <w:sz w:val="24"/>
    </w:rPr>
  </w:style>
  <w:style w:type="paragraph" w:styleId="a4">
    <w:name w:val="Body Text"/>
    <w:basedOn w:val="a"/>
    <w:qFormat/>
    <w:pPr>
      <w:spacing w:before="100" w:beforeAutospacing="1" w:after="120"/>
    </w:pPr>
    <w:rPr>
      <w:rFonts w:ascii="Calibri" w:eastAsia="宋体" w:hAnsi="Calibri" w:cs="宋体"/>
      <w:sz w:val="21"/>
      <w:szCs w:val="21"/>
    </w:rPr>
  </w:style>
  <w:style w:type="paragraph" w:styleId="a5">
    <w:name w:val="Body Text Indent"/>
    <w:basedOn w:val="a"/>
    <w:next w:val="a6"/>
    <w:link w:val="Char"/>
    <w:qFormat/>
    <w:pPr>
      <w:spacing w:after="120"/>
      <w:ind w:leftChars="200" w:left="420"/>
    </w:pPr>
  </w:style>
  <w:style w:type="paragraph" w:styleId="a6">
    <w:name w:val="header"/>
    <w:basedOn w:val="a"/>
    <w:next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next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Plain Text"/>
    <w:basedOn w:val="a"/>
    <w:link w:val="Char1"/>
    <w:uiPriority w:val="99"/>
    <w:unhideWhenUsed/>
    <w:qFormat/>
    <w:rPr>
      <w:rFonts w:ascii="宋体" w:eastAsia="宋体" w:hAnsi="Courier New" w:cs="Courier New"/>
      <w:sz w:val="21"/>
      <w:szCs w:val="21"/>
    </w:rPr>
  </w:style>
  <w:style w:type="paragraph" w:styleId="a9">
    <w:name w:val="Date"/>
    <w:basedOn w:val="a"/>
    <w:next w:val="a"/>
    <w:qFormat/>
    <w:pPr>
      <w:ind w:leftChars="2500" w:left="100"/>
    </w:pPr>
  </w:style>
  <w:style w:type="paragraph" w:styleId="aa">
    <w:name w:val="Balloon Text"/>
    <w:basedOn w:val="a"/>
    <w:link w:val="Char2"/>
    <w:qFormat/>
    <w:rPr>
      <w:sz w:val="18"/>
      <w:szCs w:val="18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</w:rPr>
  </w:style>
  <w:style w:type="paragraph" w:styleId="20">
    <w:name w:val="Body Text First Indent 2"/>
    <w:basedOn w:val="a5"/>
    <w:link w:val="2Char0"/>
    <w:qFormat/>
    <w:pPr>
      <w:ind w:firstLineChars="200" w:firstLine="420"/>
    </w:pPr>
  </w:style>
  <w:style w:type="table" w:styleId="ac">
    <w:name w:val="Table Grid"/>
    <w:basedOn w:val="a2"/>
    <w:uiPriority w:val="39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1"/>
    <w:qFormat/>
  </w:style>
  <w:style w:type="paragraph" w:customStyle="1" w:styleId="11">
    <w:name w:val="列出段落1"/>
    <w:basedOn w:val="a"/>
    <w:qFormat/>
    <w:pPr>
      <w:ind w:firstLineChars="200" w:firstLine="420"/>
    </w:pPr>
    <w:rPr>
      <w:rFonts w:eastAsia="宋体"/>
      <w:sz w:val="21"/>
    </w:rPr>
  </w:style>
  <w:style w:type="paragraph" w:customStyle="1" w:styleId="Style16">
    <w:name w:val="_Style 16"/>
    <w:basedOn w:val="a"/>
    <w:uiPriority w:val="99"/>
    <w:qFormat/>
    <w:pPr>
      <w:widowControl/>
      <w:ind w:firstLineChars="200" w:firstLine="420"/>
      <w:textAlignment w:val="baseline"/>
    </w:pPr>
    <w:rPr>
      <w:rFonts w:ascii="Calibri" w:eastAsia="宋体" w:hAnsi="Calibri"/>
      <w:sz w:val="21"/>
    </w:rPr>
  </w:style>
  <w:style w:type="paragraph" w:customStyle="1" w:styleId="EF">
    <w:name w:val="EF正文"/>
    <w:basedOn w:val="EF0"/>
    <w:qFormat/>
    <w:rPr>
      <w:kern w:val="0"/>
      <w:sz w:val="20"/>
      <w:szCs w:val="20"/>
    </w:rPr>
  </w:style>
  <w:style w:type="paragraph" w:customStyle="1" w:styleId="EF0">
    <w:name w:val="EF正文格式"/>
    <w:basedOn w:val="a"/>
    <w:qFormat/>
    <w:pPr>
      <w:spacing w:line="360" w:lineRule="auto"/>
      <w:ind w:firstLineChars="200" w:firstLine="420"/>
    </w:pPr>
    <w:rPr>
      <w:rFonts w:eastAsia="宋体"/>
      <w:sz w:val="21"/>
      <w:szCs w:val="21"/>
    </w:rPr>
  </w:style>
  <w:style w:type="paragraph" w:customStyle="1" w:styleId="CharCharCharChar">
    <w:name w:val="Char Char Char Char"/>
    <w:basedOn w:val="a"/>
    <w:qFormat/>
    <w:rPr>
      <w:rFonts w:eastAsia="宋体"/>
      <w:sz w:val="24"/>
    </w:rPr>
  </w:style>
  <w:style w:type="paragraph" w:customStyle="1" w:styleId="ae">
    <w:name w:val="我党正文"/>
    <w:basedOn w:val="a"/>
    <w:qFormat/>
    <w:pPr>
      <w:spacing w:line="560" w:lineRule="exact"/>
      <w:ind w:firstLineChars="200" w:firstLine="560"/>
    </w:pPr>
    <w:rPr>
      <w:rFonts w:ascii="仿宋_GB2312" w:hAnsi="宋体" w:cs="宋体"/>
      <w:sz w:val="28"/>
      <w:szCs w:val="2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Style3">
    <w:name w:val="_Style 3"/>
    <w:basedOn w:val="a"/>
    <w:qFormat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  <w:style w:type="character" w:customStyle="1" w:styleId="15">
    <w:name w:val="15"/>
    <w:qFormat/>
    <w:rPr>
      <w:rFonts w:ascii="Calibri" w:hAnsi="Calibri" w:hint="default"/>
    </w:rPr>
  </w:style>
  <w:style w:type="character" w:customStyle="1" w:styleId="Char">
    <w:name w:val="正文文本缩进 Char"/>
    <w:link w:val="a5"/>
    <w:qFormat/>
    <w:rPr>
      <w:rFonts w:eastAsia="仿宋_GB2312"/>
      <w:kern w:val="2"/>
      <w:sz w:val="32"/>
      <w:szCs w:val="24"/>
    </w:rPr>
  </w:style>
  <w:style w:type="character" w:customStyle="1" w:styleId="16">
    <w:name w:val="16"/>
    <w:qFormat/>
    <w:rPr>
      <w:rFonts w:ascii="Calibri" w:hAnsi="Calibri" w:cs="Calibri" w:hint="default"/>
    </w:rPr>
  </w:style>
  <w:style w:type="character" w:customStyle="1" w:styleId="Char0">
    <w:name w:val="页脚 Char"/>
    <w:link w:val="a7"/>
    <w:qFormat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2">
    <w:name w:val="批注框文本 Char"/>
    <w:link w:val="aa"/>
    <w:qFormat/>
    <w:rPr>
      <w:rFonts w:eastAsia="仿宋_GB2312"/>
      <w:kern w:val="2"/>
      <w:sz w:val="18"/>
      <w:szCs w:val="18"/>
    </w:rPr>
  </w:style>
  <w:style w:type="character" w:customStyle="1" w:styleId="2Char0">
    <w:name w:val="正文首行缩进 2 Char"/>
    <w:basedOn w:val="Char"/>
    <w:link w:val="20"/>
    <w:qFormat/>
    <w:rPr>
      <w:rFonts w:eastAsia="仿宋_GB2312"/>
      <w:kern w:val="2"/>
      <w:sz w:val="32"/>
      <w:szCs w:val="24"/>
    </w:rPr>
  </w:style>
  <w:style w:type="character" w:customStyle="1" w:styleId="2Char">
    <w:name w:val="标题 2 Char"/>
    <w:link w:val="2"/>
    <w:qFormat/>
    <w:rPr>
      <w:rFonts w:ascii="Calibri Light" w:eastAsia="楷体" w:hAnsi="Calibri Light"/>
      <w:b/>
      <w:bCs/>
      <w:kern w:val="2"/>
      <w:sz w:val="32"/>
      <w:szCs w:val="32"/>
    </w:rPr>
  </w:style>
  <w:style w:type="character" w:customStyle="1" w:styleId="NormalCharacter">
    <w:name w:val="NormalCharacter"/>
    <w:semiHidden/>
    <w:qFormat/>
  </w:style>
  <w:style w:type="character" w:customStyle="1" w:styleId="1Char">
    <w:name w:val="标题 1 Char"/>
    <w:link w:val="10"/>
    <w:qFormat/>
    <w:rPr>
      <w:rFonts w:ascii="Calibri" w:eastAsia="黑体" w:hAnsi="Calibri"/>
      <w:bCs/>
      <w:kern w:val="44"/>
      <w:sz w:val="32"/>
      <w:szCs w:val="44"/>
    </w:rPr>
  </w:style>
  <w:style w:type="character" w:customStyle="1" w:styleId="Char10">
    <w:name w:val="批注框文本 Char1"/>
    <w:qFormat/>
    <w:rPr>
      <w:rFonts w:eastAsia="仿宋_GB2312"/>
      <w:kern w:val="2"/>
      <w:sz w:val="18"/>
      <w:szCs w:val="18"/>
    </w:rPr>
  </w:style>
  <w:style w:type="character" w:customStyle="1" w:styleId="Char1">
    <w:name w:val="纯文本 Char"/>
    <w:basedOn w:val="a1"/>
    <w:link w:val="a8"/>
    <w:uiPriority w:val="99"/>
    <w:qFormat/>
    <w:rPr>
      <w:rFonts w:ascii="宋体" w:hAnsi="Courier New" w:cs="Courier New"/>
      <w:kern w:val="2"/>
      <w:sz w:val="21"/>
      <w:szCs w:val="21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8&#27169;&#26495;\&#24314;&#22996;&#24102;&#25991;&#20214;2018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建委带文件2018.dot</Template>
  <TotalTime>53</TotalTime>
  <Pages>4</Pages>
  <Words>301</Words>
  <Characters>1720</Characters>
  <Application>Microsoft Office Word</Application>
  <DocSecurity>0</DocSecurity>
  <Lines>14</Lines>
  <Paragraphs>4</Paragraphs>
  <ScaleCrop>false</ScaleCrop>
  <Company>COMPUTER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二○○一年三月  日</dc:title>
  <dc:creator>HP</dc:creator>
  <cp:lastModifiedBy>1206</cp:lastModifiedBy>
  <cp:revision>12</cp:revision>
  <cp:lastPrinted>2022-06-27T07:45:00Z</cp:lastPrinted>
  <dcterms:created xsi:type="dcterms:W3CDTF">2020-11-09T03:22:00Z</dcterms:created>
  <dcterms:modified xsi:type="dcterms:W3CDTF">2022-06-28T02:41:00Z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932DF72E87144FD181B66FA0CFC08F64</vt:lpwstr>
  </property>
</Properties>
</file>