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szCs w:val="24"/>
        </w:rPr>
      </w:pPr>
      <w:r>
        <w:rPr>
          <w:rFonts w:hint="eastAsia" w:ascii="仿宋_GB2312" w:hAnsi="宋体" w:eastAsia="仿宋_GB2312"/>
          <w:color w:val="000000"/>
          <w:sz w:val="24"/>
          <w:szCs w:val="24"/>
        </w:rPr>
        <w:t>权责清单编码：</w:t>
      </w:r>
      <w:r>
        <w:rPr>
          <w:rFonts w:ascii="仿宋_GB2312" w:hAnsi="宋体" w:eastAsia="仿宋_GB2312"/>
          <w:color w:val="000000"/>
          <w:sz w:val="24"/>
          <w:szCs w:val="24"/>
        </w:rPr>
        <w:t>3700000217684</w:t>
      </w:r>
      <w:r>
        <w:rPr>
          <w:rFonts w:hint="eastAsia" w:ascii="仿宋_GB2312" w:hAnsi="宋体" w:eastAsia="仿宋_GB2312"/>
          <w:color w:val="000000"/>
          <w:sz w:val="24"/>
          <w:szCs w:val="24"/>
        </w:rPr>
        <w:t>-3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451"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施工单位未在施工现场的危险部位设置明显的安全警示标志，或者未按照国家有关规定在施工现场设置消防通道、消防水源、配备消防设施和灭火器材的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7919" w:type="dxa"/>
            <w:gridSpan w:val="2"/>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7919"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《中华人民共和国安全生产法》（</w:t>
            </w:r>
            <w:r>
              <w:rPr>
                <w:rFonts w:ascii="仿宋_GB2312" w:hAnsi="宋体" w:eastAsia="仿宋_GB2312" w:cs="仿宋_GB2312"/>
                <w:color w:val="000000"/>
                <w:sz w:val="24"/>
                <w:szCs w:val="24"/>
              </w:rPr>
              <w:t>2014</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8</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31</w:t>
            </w:r>
            <w:r>
              <w:rPr>
                <w:rFonts w:hint="eastAsia" w:ascii="仿宋_GB2312" w:hAnsi="宋体" w:eastAsia="仿宋_GB2312" w:cs="仿宋_GB2312"/>
                <w:color w:val="000000"/>
                <w:sz w:val="24"/>
                <w:szCs w:val="24"/>
              </w:rPr>
              <w:t>日，中华人民共和国主席令第</w:t>
            </w:r>
            <w:r>
              <w:rPr>
                <w:rFonts w:ascii="仿宋_GB2312" w:hAnsi="宋体" w:eastAsia="仿宋_GB2312" w:cs="仿宋_GB2312"/>
                <w:color w:val="000000"/>
                <w:sz w:val="24"/>
                <w:szCs w:val="24"/>
              </w:rPr>
              <w:t>13</w:t>
            </w:r>
            <w:r>
              <w:rPr>
                <w:rFonts w:hint="eastAsia" w:ascii="仿宋_GB2312" w:hAnsi="宋体" w:eastAsia="仿宋_GB2312" w:cs="仿宋_GB2312"/>
                <w:color w:val="000000"/>
                <w:sz w:val="24"/>
                <w:szCs w:val="24"/>
              </w:rPr>
              <w:t>号）</w:t>
            </w:r>
          </w:p>
        </w:tc>
        <w:tc>
          <w:tcPr>
            <w:tcW w:w="1373"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第三十二条</w:t>
            </w:r>
          </w:p>
        </w:tc>
        <w:tc>
          <w:tcPr>
            <w:tcW w:w="7919" w:type="dxa"/>
            <w:gridSpan w:val="2"/>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生产经营单位应当在有较大危险因素的生产经营场所和有关设施、设备上，设置明显的安全警示标志。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《建设工程安全生产管理条例》（</w:t>
            </w:r>
            <w:r>
              <w:rPr>
                <w:rFonts w:ascii="仿宋_GB2312" w:hAnsi="宋体" w:eastAsia="仿宋_GB2312" w:cs="仿宋_GB2312"/>
                <w:color w:val="000000"/>
                <w:sz w:val="24"/>
                <w:szCs w:val="24"/>
              </w:rPr>
              <w:t>2003</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11</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日，中华人民共和国国务院令第</w:t>
            </w:r>
            <w:r>
              <w:rPr>
                <w:rFonts w:ascii="仿宋_GB2312" w:hAnsi="宋体" w:eastAsia="仿宋_GB2312" w:cs="仿宋_GB2312"/>
                <w:color w:val="000000"/>
                <w:sz w:val="24"/>
                <w:szCs w:val="24"/>
              </w:rPr>
              <w:t>393</w:t>
            </w:r>
            <w:r>
              <w:rPr>
                <w:rFonts w:hint="eastAsia" w:ascii="仿宋_GB2312" w:hAnsi="宋体" w:eastAsia="仿宋_GB2312" w:cs="仿宋_GB2312"/>
                <w:color w:val="000000"/>
                <w:sz w:val="24"/>
                <w:szCs w:val="24"/>
              </w:rPr>
              <w:t>号）</w:t>
            </w:r>
          </w:p>
          <w:p>
            <w:pPr>
              <w:rPr>
                <w:rFonts w:ascii="仿宋_GB2312" w:hAnsi="宋体" w:eastAsia="仿宋_GB2312" w:cs="仿宋_GB2312"/>
                <w:color w:val="000000"/>
                <w:sz w:val="24"/>
                <w:szCs w:val="24"/>
              </w:rPr>
            </w:pPr>
          </w:p>
        </w:tc>
        <w:tc>
          <w:tcPr>
            <w:tcW w:w="1373"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第二十八条</w:t>
            </w:r>
          </w:p>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tc>
        <w:tc>
          <w:tcPr>
            <w:tcW w:w="7919" w:type="dxa"/>
            <w:gridSpan w:val="2"/>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7919"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p>
        </w:tc>
        <w:tc>
          <w:tcPr>
            <w:tcW w:w="3159" w:type="dxa"/>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《中华人民共和国安全生产法》（</w:t>
            </w:r>
            <w:r>
              <w:rPr>
                <w:rFonts w:ascii="仿宋_GB2312" w:hAnsi="宋体" w:eastAsia="仿宋_GB2312" w:cs="仿宋_GB2312"/>
                <w:color w:val="000000"/>
                <w:sz w:val="24"/>
                <w:szCs w:val="24"/>
              </w:rPr>
              <w:t>2014</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8</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31</w:t>
            </w:r>
            <w:r>
              <w:rPr>
                <w:rFonts w:hint="eastAsia" w:ascii="仿宋_GB2312" w:hAnsi="宋体" w:eastAsia="仿宋_GB2312" w:cs="仿宋_GB2312"/>
                <w:color w:val="000000"/>
                <w:sz w:val="24"/>
                <w:szCs w:val="24"/>
              </w:rPr>
              <w:t>日，中华人民共和国主席令第</w:t>
            </w:r>
            <w:r>
              <w:rPr>
                <w:rFonts w:ascii="仿宋_GB2312" w:hAnsi="宋体" w:eastAsia="仿宋_GB2312" w:cs="仿宋_GB2312"/>
                <w:color w:val="000000"/>
                <w:sz w:val="24"/>
                <w:szCs w:val="24"/>
              </w:rPr>
              <w:t>13</w:t>
            </w:r>
            <w:r>
              <w:rPr>
                <w:rFonts w:hint="eastAsia" w:ascii="仿宋_GB2312" w:hAnsi="宋体" w:eastAsia="仿宋_GB2312" w:cs="仿宋_GB2312"/>
                <w:color w:val="000000"/>
                <w:sz w:val="24"/>
                <w:szCs w:val="24"/>
              </w:rPr>
              <w:t>号）</w:t>
            </w:r>
          </w:p>
        </w:tc>
        <w:tc>
          <w:tcPr>
            <w:tcW w:w="1373" w:type="dxa"/>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第九十六条第一项</w:t>
            </w:r>
          </w:p>
        </w:tc>
        <w:tc>
          <w:tcPr>
            <w:tcW w:w="7919" w:type="dxa"/>
            <w:gridSpan w:val="2"/>
            <w:vAlign w:val="center"/>
          </w:tcPr>
          <w:p>
            <w:pPr>
              <w:widowControl/>
              <w:adjustRightInd w:val="0"/>
              <w:snapToGrid w:val="0"/>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p>
        </w:tc>
        <w:tc>
          <w:tcPr>
            <w:tcW w:w="3159" w:type="dxa"/>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《建设工程安全生产管理条例》（</w:t>
            </w:r>
            <w:r>
              <w:rPr>
                <w:rFonts w:ascii="仿宋_GB2312" w:hAnsi="宋体" w:eastAsia="仿宋_GB2312" w:cs="仿宋_GB2312"/>
                <w:color w:val="000000"/>
                <w:sz w:val="24"/>
                <w:szCs w:val="24"/>
              </w:rPr>
              <w:t>2003</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11</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12</w:t>
            </w:r>
            <w:r>
              <w:rPr>
                <w:rFonts w:hint="eastAsia" w:ascii="仿宋_GB2312" w:hAnsi="宋体" w:eastAsia="仿宋_GB2312" w:cs="仿宋_GB2312"/>
                <w:color w:val="000000"/>
                <w:sz w:val="24"/>
                <w:szCs w:val="24"/>
              </w:rPr>
              <w:t>日，中华人民共和国国务院令第</w:t>
            </w:r>
            <w:r>
              <w:rPr>
                <w:rFonts w:ascii="仿宋_GB2312" w:hAnsi="宋体" w:eastAsia="仿宋_GB2312" w:cs="仿宋_GB2312"/>
                <w:color w:val="000000"/>
                <w:sz w:val="24"/>
                <w:szCs w:val="24"/>
              </w:rPr>
              <w:t>393</w:t>
            </w:r>
            <w:r>
              <w:rPr>
                <w:rFonts w:hint="eastAsia" w:ascii="仿宋_GB2312" w:hAnsi="宋体" w:eastAsia="仿宋_GB2312" w:cs="仿宋_GB2312"/>
                <w:color w:val="000000"/>
                <w:sz w:val="24"/>
                <w:szCs w:val="24"/>
              </w:rPr>
              <w:t>号）</w:t>
            </w:r>
          </w:p>
          <w:p>
            <w:pPr>
              <w:spacing w:line="300" w:lineRule="exact"/>
              <w:rPr>
                <w:rFonts w:ascii="仿宋_GB2312" w:hAnsi="宋体" w:eastAsia="仿宋_GB2312" w:cs="仿宋_GB2312"/>
                <w:color w:val="000000"/>
                <w:sz w:val="24"/>
                <w:szCs w:val="24"/>
              </w:rPr>
            </w:pPr>
          </w:p>
          <w:p>
            <w:pPr>
              <w:spacing w:line="300" w:lineRule="exact"/>
              <w:rPr>
                <w:rFonts w:ascii="仿宋_GB2312" w:hAnsi="宋体" w:eastAsia="仿宋_GB2312" w:cs="仿宋_GB2312"/>
                <w:color w:val="000000"/>
                <w:sz w:val="24"/>
                <w:szCs w:val="24"/>
              </w:rPr>
            </w:pPr>
          </w:p>
          <w:p>
            <w:pPr>
              <w:spacing w:line="300" w:lineRule="exact"/>
              <w:rPr>
                <w:rFonts w:ascii="仿宋_GB2312" w:hAnsi="宋体" w:eastAsia="仿宋_GB2312" w:cs="仿宋_GB2312"/>
                <w:color w:val="000000"/>
                <w:spacing w:val="-20"/>
                <w:sz w:val="24"/>
                <w:szCs w:val="24"/>
              </w:rPr>
            </w:pPr>
          </w:p>
        </w:tc>
        <w:tc>
          <w:tcPr>
            <w:tcW w:w="1373" w:type="dxa"/>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第六十二条第三项</w:t>
            </w:r>
          </w:p>
          <w:p>
            <w:pPr>
              <w:spacing w:line="300" w:lineRule="exact"/>
              <w:rPr>
                <w:rFonts w:ascii="仿宋_GB2312" w:hAnsi="宋体" w:eastAsia="仿宋_GB2312" w:cs="仿宋_GB2312"/>
                <w:color w:val="000000"/>
                <w:sz w:val="24"/>
                <w:szCs w:val="24"/>
              </w:rPr>
            </w:pPr>
          </w:p>
          <w:p>
            <w:pPr>
              <w:spacing w:line="300" w:lineRule="exact"/>
              <w:rPr>
                <w:rFonts w:ascii="仿宋_GB2312" w:hAnsi="宋体" w:eastAsia="仿宋_GB2312" w:cs="仿宋_GB2312"/>
                <w:color w:val="000000"/>
                <w:sz w:val="24"/>
                <w:szCs w:val="24"/>
              </w:rPr>
            </w:pPr>
          </w:p>
          <w:p>
            <w:pPr>
              <w:spacing w:line="300" w:lineRule="exact"/>
              <w:rPr>
                <w:rFonts w:ascii="仿宋_GB2312" w:hAnsi="宋体" w:eastAsia="仿宋_GB2312" w:cs="仿宋_GB2312"/>
                <w:color w:val="000000"/>
                <w:sz w:val="24"/>
                <w:szCs w:val="24"/>
              </w:rPr>
            </w:pPr>
          </w:p>
          <w:p>
            <w:pPr>
              <w:spacing w:line="300" w:lineRule="exact"/>
              <w:rPr>
                <w:rFonts w:ascii="仿宋_GB2312" w:hAnsi="宋体" w:eastAsia="仿宋_GB2312" w:cs="仿宋_GB2312"/>
                <w:color w:val="000000"/>
                <w:sz w:val="24"/>
                <w:szCs w:val="24"/>
              </w:rPr>
            </w:pPr>
          </w:p>
          <w:p>
            <w:pPr>
              <w:spacing w:line="300" w:lineRule="exact"/>
              <w:rPr>
                <w:rFonts w:ascii="仿宋_GB2312" w:hAnsi="宋体" w:eastAsia="仿宋_GB2312" w:cs="仿宋_GB2312"/>
                <w:color w:val="000000"/>
                <w:sz w:val="24"/>
                <w:szCs w:val="24"/>
              </w:rPr>
            </w:pPr>
          </w:p>
        </w:tc>
        <w:tc>
          <w:tcPr>
            <w:tcW w:w="7919" w:type="dxa"/>
            <w:gridSpan w:val="2"/>
            <w:vAlign w:val="center"/>
          </w:tcPr>
          <w:p>
            <w:pPr>
              <w:widowControl/>
              <w:adjustRightInd w:val="0"/>
              <w:snapToGrid w:val="0"/>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的规定，施工单位有下列行为之一的，责令限期改正；逾期未改正的，责令停业整顿，依照《中华人民共和国安全生产法》的有关规定处以罚款；造成重大安全事故的，构成犯罪的，对直接责任人员，依照刑法有关规定追究刑事责任：（三）未在施工现场的危险部位设置明显的安全警示标志，或者未按照国家有关规定在施工现场设置消防通道、消防水源、配备消防设施和灭火器材的；</w:t>
            </w:r>
          </w:p>
          <w:p>
            <w:pPr>
              <w:widowControl/>
              <w:adjustRightInd w:val="0"/>
              <w:snapToGrid w:val="0"/>
              <w:spacing w:line="300" w:lineRule="exact"/>
              <w:rPr>
                <w:rFonts w:ascii="仿宋_GB2312" w:hAnsi="宋体"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5496"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6955"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000万元（含）以下的</w:t>
            </w:r>
          </w:p>
        </w:tc>
        <w:tc>
          <w:tcPr>
            <w:tcW w:w="6955" w:type="dxa"/>
            <w:vAlign w:val="center"/>
          </w:tcPr>
          <w:p>
            <w:pPr>
              <w:widowControl/>
              <w:adjustRightInd w:val="0"/>
              <w:snapToGrid w:val="0"/>
              <w:spacing w:line="400" w:lineRule="exact"/>
              <w:rPr>
                <w:rFonts w:ascii="仿宋_GB2312" w:hAnsi="宋体" w:eastAsia="仿宋_GB2312" w:cs="仿宋_GB2312"/>
                <w:snapToGrid w:val="0"/>
                <w:color w:val="000000"/>
                <w:kern w:val="0"/>
                <w:sz w:val="24"/>
                <w:szCs w:val="24"/>
              </w:rPr>
            </w:pPr>
            <w:r>
              <w:rPr>
                <w:rFonts w:hint="eastAsia" w:ascii="仿宋_GB2312" w:hAnsi="宋体" w:eastAsia="仿宋_GB2312" w:cs="仿宋_GB2312"/>
                <w:color w:val="000000"/>
                <w:sz w:val="24"/>
                <w:szCs w:val="24"/>
              </w:rPr>
              <w:t>处生产经营单位2万元的罚款；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000万元以上</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亿元（含）以下的</w:t>
            </w:r>
          </w:p>
        </w:tc>
        <w:tc>
          <w:tcPr>
            <w:tcW w:w="6955" w:type="dxa"/>
            <w:vAlign w:val="top"/>
          </w:tcPr>
          <w:p>
            <w:pPr>
              <w:rPr>
                <w:rFonts w:eastAsia="Times New Roman"/>
                <w:color w:val="000000"/>
                <w:szCs w:val="24"/>
              </w:rPr>
            </w:pPr>
            <w:r>
              <w:rPr>
                <w:rFonts w:hint="eastAsia" w:ascii="仿宋_GB2312" w:hAnsi="宋体" w:eastAsia="仿宋_GB2312" w:cs="仿宋_GB2312"/>
                <w:color w:val="000000"/>
                <w:sz w:val="24"/>
                <w:szCs w:val="24"/>
              </w:rPr>
              <w:t>处生产经营单位3万元的罚款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亿元以上的</w:t>
            </w:r>
          </w:p>
        </w:tc>
        <w:tc>
          <w:tcPr>
            <w:tcW w:w="6955" w:type="dxa"/>
            <w:vAlign w:val="top"/>
          </w:tcPr>
          <w:p>
            <w:pPr>
              <w:rPr>
                <w:rFonts w:eastAsia="Times New Roman"/>
                <w:color w:val="000000"/>
                <w:szCs w:val="24"/>
              </w:rPr>
            </w:pPr>
            <w:r>
              <w:rPr>
                <w:rFonts w:hint="eastAsia" w:ascii="仿宋_GB2312" w:hAnsi="宋体" w:eastAsia="仿宋_GB2312" w:cs="仿宋_GB2312"/>
                <w:color w:val="000000"/>
                <w:sz w:val="24"/>
                <w:szCs w:val="24"/>
              </w:rPr>
              <w:t>处生产经营单位4.5万元的罚款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逾期未改正的，</w:t>
            </w:r>
            <w:r>
              <w:rPr>
                <w:rFonts w:hint="eastAsia" w:ascii="仿宋_GB2312" w:hAnsi="宋体" w:eastAsia="仿宋_GB2312" w:cs="仿宋_GB2312"/>
                <w:color w:val="000000"/>
                <w:kern w:val="0"/>
                <w:sz w:val="24"/>
                <w:szCs w:val="24"/>
              </w:rPr>
              <w:t>或</w:t>
            </w:r>
            <w:r>
              <w:rPr>
                <w:rFonts w:hint="eastAsia" w:ascii="仿宋_GB2312" w:hAnsi="宋体" w:eastAsia="仿宋_GB2312" w:cs="仿宋_GB2312"/>
                <w:color w:val="000000"/>
                <w:sz w:val="24"/>
                <w:szCs w:val="24"/>
              </w:rPr>
              <w:t>造成一般安全事故或其他不良后果的。</w:t>
            </w:r>
          </w:p>
        </w:tc>
        <w:tc>
          <w:tcPr>
            <w:tcW w:w="6955" w:type="dxa"/>
            <w:vAlign w:val="top"/>
          </w:tcPr>
          <w:p>
            <w:pPr>
              <w:rPr>
                <w:rFonts w:eastAsia="Times New Roman"/>
                <w:color w:val="000000"/>
                <w:szCs w:val="24"/>
              </w:rPr>
            </w:pPr>
            <w:r>
              <w:rPr>
                <w:rFonts w:hint="eastAsia" w:ascii="仿宋_GB2312" w:hAnsi="宋体" w:eastAsia="仿宋_GB2312" w:cs="仿宋_GB2312"/>
                <w:color w:val="000000"/>
                <w:sz w:val="24"/>
                <w:szCs w:val="24"/>
              </w:rPr>
              <w:t>处生产经营单位</w:t>
            </w:r>
            <w:r>
              <w:rPr>
                <w:rFonts w:ascii="仿宋_GB2312" w:hAnsi="宋体" w:eastAsia="仿宋_GB2312" w:cs="仿宋_GB2312"/>
                <w:color w:val="000000"/>
                <w:sz w:val="24"/>
                <w:szCs w:val="24"/>
              </w:rPr>
              <w:t>15</w:t>
            </w:r>
            <w:r>
              <w:rPr>
                <w:rFonts w:hint="eastAsia" w:ascii="仿宋_GB2312" w:hAnsi="宋体" w:eastAsia="仿宋_GB2312" w:cs="仿宋_GB2312"/>
                <w:color w:val="000000"/>
                <w:sz w:val="24"/>
                <w:szCs w:val="24"/>
              </w:rPr>
              <w:t>万元的罚款，处直接负责的主管人员和其他直接责任人员</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拒不整改的，或造成较大以上安全事故的或其他严重后果的。</w:t>
            </w:r>
          </w:p>
        </w:tc>
        <w:tc>
          <w:tcPr>
            <w:tcW w:w="6955" w:type="dxa"/>
            <w:vAlign w:val="top"/>
          </w:tcPr>
          <w:p>
            <w:pPr>
              <w:rPr>
                <w:rFonts w:eastAsia="Times New Roman"/>
                <w:color w:val="000000"/>
                <w:szCs w:val="24"/>
              </w:rPr>
            </w:pPr>
            <w:r>
              <w:rPr>
                <w:rFonts w:hint="eastAsia" w:ascii="仿宋_GB2312" w:hAnsi="宋体" w:eastAsia="仿宋_GB2312" w:cs="仿宋_GB2312"/>
                <w:color w:val="000000"/>
                <w:sz w:val="24"/>
                <w:szCs w:val="24"/>
              </w:rPr>
              <w:t>处生产经营单位</w:t>
            </w:r>
            <w:r>
              <w:rPr>
                <w:rFonts w:ascii="仿宋_GB2312" w:hAnsi="宋体" w:eastAsia="仿宋_GB2312" w:cs="仿宋_GB2312"/>
                <w:color w:val="000000"/>
                <w:sz w:val="24"/>
                <w:szCs w:val="24"/>
              </w:rPr>
              <w:t>20</w:t>
            </w:r>
            <w:r>
              <w:rPr>
                <w:rFonts w:hint="eastAsia" w:ascii="仿宋_GB2312" w:hAnsi="宋体" w:eastAsia="仿宋_GB2312" w:cs="仿宋_GB2312"/>
                <w:color w:val="000000"/>
                <w:sz w:val="24"/>
                <w:szCs w:val="24"/>
              </w:rPr>
              <w:t>万元的罚款，处直接负责的主管人员和其他直接责任人员</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万元的罚款；</w:t>
            </w:r>
          </w:p>
        </w:tc>
      </w:tr>
    </w:tbl>
    <w:p>
      <w:pPr>
        <w:rPr>
          <w:color w:val="000000"/>
          <w:szCs w:val="24"/>
        </w:rPr>
      </w:pPr>
    </w:p>
    <w:p>
      <w:pPr>
        <w:jc w:val="center"/>
        <w:rPr>
          <w:b/>
          <w:color w:val="000000"/>
          <w:sz w:val="32"/>
          <w:szCs w:val="32"/>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3700000217685</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施工单位的主要负责人、项目负责人未履行安全生产管理职责的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919"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s="仿宋_GB2312"/>
                <w:color w:val="000000"/>
                <w:sz w:val="24"/>
                <w:szCs w:val="24"/>
              </w:rPr>
            </w:pPr>
          </w:p>
        </w:tc>
        <w:tc>
          <w:tcPr>
            <w:tcW w:w="315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《中华人民共和国安全生产法》（2014年8月31日修改）</w:t>
            </w:r>
          </w:p>
        </w:tc>
        <w:tc>
          <w:tcPr>
            <w:tcW w:w="1373"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第九十一条</w:t>
            </w:r>
          </w:p>
        </w:tc>
        <w:tc>
          <w:tcPr>
            <w:tcW w:w="7919" w:type="dxa"/>
            <w:gridSpan w:val="2"/>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生产经营单位的主要负责人未履行本法规定的安全生产管理职责的，责令限期改正;逾期未改正的，处二万元以上五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bCs/>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w:t>
            </w:r>
            <w:r>
              <w:rPr>
                <w:rFonts w:hint="eastAsia" w:ascii="仿宋_GB2312" w:eastAsia="仿宋_GB2312" w:cs="仿宋_GB2312"/>
                <w:color w:val="000000"/>
                <w:sz w:val="24"/>
                <w:szCs w:val="24"/>
              </w:rPr>
              <w:t>建设工程安全生产管理条例》（</w:t>
            </w:r>
            <w:r>
              <w:rPr>
                <w:rFonts w:ascii="仿宋_GB2312" w:eastAsia="仿宋_GB2312" w:cs="仿宋_GB2312"/>
                <w:color w:val="000000"/>
                <w:sz w:val="24"/>
                <w:szCs w:val="24"/>
              </w:rPr>
              <w:t>2003</w:t>
            </w:r>
            <w:r>
              <w:rPr>
                <w:rFonts w:hint="eastAsia" w:ascii="仿宋_GB2312" w:eastAsia="仿宋_GB2312" w:cs="仿宋_GB2312"/>
                <w:color w:val="000000"/>
                <w:sz w:val="24"/>
                <w:szCs w:val="24"/>
              </w:rPr>
              <w:t>年</w:t>
            </w:r>
            <w:r>
              <w:rPr>
                <w:rFonts w:ascii="仿宋_GB2312" w:eastAsia="仿宋_GB2312" w:cs="仿宋_GB2312"/>
                <w:color w:val="000000"/>
                <w:sz w:val="24"/>
                <w:szCs w:val="24"/>
              </w:rPr>
              <w:t>11</w:t>
            </w:r>
            <w:r>
              <w:rPr>
                <w:rFonts w:hint="eastAsia" w:ascii="仿宋_GB2312" w:eastAsia="仿宋_GB2312" w:cs="仿宋_GB2312"/>
                <w:color w:val="000000"/>
                <w:sz w:val="24"/>
                <w:szCs w:val="24"/>
              </w:rPr>
              <w:t>月</w:t>
            </w:r>
            <w:r>
              <w:rPr>
                <w:rFonts w:ascii="仿宋_GB2312" w:eastAsia="仿宋_GB2312" w:cs="仿宋_GB2312"/>
                <w:color w:val="000000"/>
                <w:sz w:val="24"/>
                <w:szCs w:val="24"/>
              </w:rPr>
              <w:t>12</w:t>
            </w:r>
            <w:r>
              <w:rPr>
                <w:rFonts w:hint="eastAsia" w:ascii="仿宋_GB2312" w:eastAsia="仿宋_GB2312" w:cs="仿宋_GB2312"/>
                <w:color w:val="000000"/>
                <w:sz w:val="24"/>
                <w:szCs w:val="24"/>
              </w:rPr>
              <w:t>日，中华人民共和国国务院令第</w:t>
            </w:r>
            <w:r>
              <w:rPr>
                <w:rFonts w:ascii="仿宋_GB2312" w:eastAsia="仿宋_GB2312" w:cs="仿宋_GB2312"/>
                <w:color w:val="000000"/>
                <w:sz w:val="24"/>
                <w:szCs w:val="24"/>
              </w:rPr>
              <w:t>393</w:t>
            </w:r>
            <w:r>
              <w:rPr>
                <w:rFonts w:hint="eastAsia" w:ascii="仿宋_GB2312" w:eastAsia="仿宋_GB2312" w:cs="仿宋_GB2312"/>
                <w:color w:val="000000"/>
                <w:sz w:val="24"/>
                <w:szCs w:val="24"/>
              </w:rPr>
              <w:t>号）</w:t>
            </w:r>
          </w:p>
        </w:tc>
        <w:tc>
          <w:tcPr>
            <w:tcW w:w="1373"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第六十六条</w:t>
            </w:r>
          </w:p>
        </w:tc>
        <w:tc>
          <w:tcPr>
            <w:tcW w:w="7919" w:type="dxa"/>
            <w:gridSpan w:val="2"/>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ascii="仿宋_GB2312" w:hAnsi="宋体" w:eastAsia="仿宋_GB2312" w:cs="仿宋_GB2312"/>
                <w:color w:val="000000"/>
                <w:sz w:val="24"/>
                <w:szCs w:val="24"/>
              </w:rPr>
              <w:br/>
            </w:r>
            <w:r>
              <w:rPr>
                <w:rFonts w:hint="eastAsia" w:ascii="仿宋_GB2312" w:hAnsi="宋体" w:eastAsia="仿宋_GB2312" w:cs="仿宋_GB2312"/>
                <w:color w:val="000000"/>
                <w:sz w:val="24"/>
                <w:szCs w:val="24"/>
              </w:rPr>
              <w:t>　　作业人员不服管理、违反规章制度和操作规程冒险作业造成重大伤亡事故或者其他严重后果，构成犯罪的，依照刑法有关规定追究刑事责任。</w:t>
            </w:r>
            <w:r>
              <w:rPr>
                <w:rFonts w:ascii="仿宋_GB2312" w:hAnsi="宋体" w:eastAsia="仿宋_GB2312" w:cs="仿宋_GB2312"/>
                <w:color w:val="000000"/>
                <w:sz w:val="24"/>
                <w:szCs w:val="24"/>
              </w:rPr>
              <w:br/>
            </w:r>
            <w:r>
              <w:rPr>
                <w:rFonts w:hint="eastAsia" w:ascii="仿宋_GB2312" w:hAnsi="宋体" w:eastAsia="仿宋_GB2312" w:cs="仿宋_GB2312"/>
                <w:color w:val="000000"/>
                <w:sz w:val="24"/>
                <w:szCs w:val="24"/>
              </w:rPr>
              <w:t>　　施工单位的主要负责人、项目负责人有前款违法行为，尚不够刑事处罚的，处</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万元以上</w:t>
            </w:r>
            <w:r>
              <w:rPr>
                <w:rFonts w:ascii="仿宋_GB2312" w:hAnsi="宋体" w:eastAsia="仿宋_GB2312" w:cs="仿宋_GB2312"/>
                <w:color w:val="000000"/>
                <w:sz w:val="24"/>
                <w:szCs w:val="24"/>
              </w:rPr>
              <w:t>20</w:t>
            </w:r>
            <w:r>
              <w:rPr>
                <w:rFonts w:hint="eastAsia" w:ascii="仿宋_GB2312" w:hAnsi="宋体" w:eastAsia="仿宋_GB2312" w:cs="仿宋_GB2312"/>
                <w:color w:val="000000"/>
                <w:sz w:val="24"/>
                <w:szCs w:val="24"/>
              </w:rPr>
              <w:t>万元以下的罚款或者按照管理权限给予撤职处分；自刑罚执行完毕或者受处分之日起，</w:t>
            </w: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年内不得担任任何施工单位的主要负责人、项目负责人。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hAnsi="宋体"/>
                <w:b/>
                <w:bCs/>
                <w:color w:val="000000"/>
                <w:sz w:val="24"/>
                <w:szCs w:val="24"/>
              </w:rPr>
            </w:pPr>
          </w:p>
        </w:tc>
        <w:tc>
          <w:tcPr>
            <w:tcW w:w="315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《建筑施工企业主要负责人、项目负责人和专职安全生产管理人员安全生产管理规定》（住房和城乡建设部令第17号）</w:t>
            </w:r>
          </w:p>
        </w:tc>
        <w:tc>
          <w:tcPr>
            <w:tcW w:w="1373"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第三十二条</w:t>
            </w:r>
          </w:p>
        </w:tc>
        <w:tc>
          <w:tcPr>
            <w:tcW w:w="7919" w:type="dxa"/>
            <w:gridSpan w:val="2"/>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处罚依据</w:t>
            </w:r>
          </w:p>
        </w:tc>
        <w:tc>
          <w:tcPr>
            <w:tcW w:w="3159" w:type="dxa"/>
            <w:vAlign w:val="top"/>
          </w:tcPr>
          <w:p>
            <w:pPr>
              <w:jc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sz w:val="24"/>
                <w:szCs w:val="24"/>
              </w:rPr>
              <w:t>法律法规规章目录</w:t>
            </w:r>
          </w:p>
        </w:tc>
        <w:tc>
          <w:tcPr>
            <w:tcW w:w="1373" w:type="dxa"/>
            <w:vAlign w:val="top"/>
          </w:tcPr>
          <w:p>
            <w:pPr>
              <w:jc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sz w:val="24"/>
                <w:szCs w:val="24"/>
              </w:rPr>
              <w:t>条款</w:t>
            </w:r>
          </w:p>
        </w:tc>
        <w:tc>
          <w:tcPr>
            <w:tcW w:w="7919" w:type="dxa"/>
            <w:gridSpan w:val="2"/>
            <w:vAlign w:val="top"/>
          </w:tcPr>
          <w:p>
            <w:pPr>
              <w:jc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cs="仿宋_GB2312"/>
                <w:b/>
                <w:bCs/>
                <w:color w:val="000000"/>
                <w:sz w:val="24"/>
                <w:szCs w:val="24"/>
              </w:rPr>
            </w:pPr>
          </w:p>
        </w:tc>
        <w:tc>
          <w:tcPr>
            <w:tcW w:w="315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《中华人民共和国安全生产法》（2014年8月31日修改）</w:t>
            </w:r>
          </w:p>
        </w:tc>
        <w:tc>
          <w:tcPr>
            <w:tcW w:w="1373"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第九十一条</w:t>
            </w:r>
          </w:p>
        </w:tc>
        <w:tc>
          <w:tcPr>
            <w:tcW w:w="7919" w:type="dxa"/>
            <w:gridSpan w:val="2"/>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生产经营单位的主要负责人未履行本法规定的安全生产管理职责的，责令限期改正;逾期未改正的，处二万元以上五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cs="仿宋_GB2312"/>
                <w:b/>
                <w:bCs/>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w:t>
            </w:r>
            <w:r>
              <w:rPr>
                <w:rFonts w:hint="eastAsia" w:ascii="仿宋_GB2312" w:eastAsia="仿宋_GB2312" w:cs="仿宋_GB2312"/>
                <w:color w:val="000000"/>
                <w:sz w:val="24"/>
                <w:szCs w:val="24"/>
              </w:rPr>
              <w:t>建设工程安全生产管理条例》（</w:t>
            </w:r>
            <w:r>
              <w:rPr>
                <w:rFonts w:ascii="仿宋_GB2312" w:eastAsia="仿宋_GB2312" w:cs="仿宋_GB2312"/>
                <w:color w:val="000000"/>
                <w:sz w:val="24"/>
                <w:szCs w:val="24"/>
              </w:rPr>
              <w:t>2003</w:t>
            </w:r>
            <w:r>
              <w:rPr>
                <w:rFonts w:hint="eastAsia" w:ascii="仿宋_GB2312" w:eastAsia="仿宋_GB2312" w:cs="仿宋_GB2312"/>
                <w:color w:val="000000"/>
                <w:sz w:val="24"/>
                <w:szCs w:val="24"/>
              </w:rPr>
              <w:t>年</w:t>
            </w:r>
            <w:r>
              <w:rPr>
                <w:rFonts w:ascii="仿宋_GB2312" w:eastAsia="仿宋_GB2312" w:cs="仿宋_GB2312"/>
                <w:color w:val="000000"/>
                <w:sz w:val="24"/>
                <w:szCs w:val="24"/>
              </w:rPr>
              <w:t>11</w:t>
            </w:r>
            <w:r>
              <w:rPr>
                <w:rFonts w:hint="eastAsia" w:ascii="仿宋_GB2312" w:eastAsia="仿宋_GB2312" w:cs="仿宋_GB2312"/>
                <w:color w:val="000000"/>
                <w:sz w:val="24"/>
                <w:szCs w:val="24"/>
              </w:rPr>
              <w:t>月</w:t>
            </w:r>
            <w:r>
              <w:rPr>
                <w:rFonts w:ascii="仿宋_GB2312" w:eastAsia="仿宋_GB2312" w:cs="仿宋_GB2312"/>
                <w:color w:val="000000"/>
                <w:sz w:val="24"/>
                <w:szCs w:val="24"/>
              </w:rPr>
              <w:t>12</w:t>
            </w:r>
            <w:r>
              <w:rPr>
                <w:rFonts w:hint="eastAsia" w:ascii="仿宋_GB2312" w:eastAsia="仿宋_GB2312" w:cs="仿宋_GB2312"/>
                <w:color w:val="000000"/>
                <w:sz w:val="24"/>
                <w:szCs w:val="24"/>
              </w:rPr>
              <w:t>日，中华人民共和国国务院令第</w:t>
            </w:r>
            <w:r>
              <w:rPr>
                <w:rFonts w:ascii="仿宋_GB2312" w:eastAsia="仿宋_GB2312" w:cs="仿宋_GB2312"/>
                <w:color w:val="000000"/>
                <w:sz w:val="24"/>
                <w:szCs w:val="24"/>
              </w:rPr>
              <w:t>393</w:t>
            </w:r>
            <w:r>
              <w:rPr>
                <w:rFonts w:hint="eastAsia" w:ascii="仿宋_GB2312" w:eastAsia="仿宋_GB2312" w:cs="仿宋_GB2312"/>
                <w:color w:val="000000"/>
                <w:sz w:val="24"/>
                <w:szCs w:val="24"/>
              </w:rPr>
              <w:t>号）</w:t>
            </w:r>
          </w:p>
        </w:tc>
        <w:tc>
          <w:tcPr>
            <w:tcW w:w="1373"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第六十六条</w:t>
            </w:r>
          </w:p>
        </w:tc>
        <w:tc>
          <w:tcPr>
            <w:tcW w:w="7919" w:type="dxa"/>
            <w:gridSpan w:val="2"/>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ascii="仿宋_GB2312" w:hAnsi="宋体" w:eastAsia="仿宋_GB2312" w:cs="仿宋_GB2312"/>
                <w:color w:val="000000"/>
                <w:sz w:val="24"/>
                <w:szCs w:val="24"/>
              </w:rPr>
              <w:br/>
            </w:r>
            <w:r>
              <w:rPr>
                <w:rFonts w:hint="eastAsia" w:ascii="仿宋_GB2312" w:hAnsi="宋体" w:eastAsia="仿宋_GB2312" w:cs="仿宋_GB2312"/>
                <w:color w:val="000000"/>
                <w:sz w:val="24"/>
                <w:szCs w:val="24"/>
              </w:rPr>
              <w:t>　　作业人员不服管理、违反规章制度和操作规程冒险作业造成重大伤亡事故或者其他严重后果，构成犯罪的，依照刑法有关规定追究刑事责任。</w:t>
            </w:r>
            <w:r>
              <w:rPr>
                <w:rFonts w:ascii="仿宋_GB2312" w:hAnsi="宋体" w:eastAsia="仿宋_GB2312" w:cs="仿宋_GB2312"/>
                <w:color w:val="000000"/>
                <w:sz w:val="24"/>
                <w:szCs w:val="24"/>
              </w:rPr>
              <w:br/>
            </w:r>
            <w:r>
              <w:rPr>
                <w:rFonts w:hint="eastAsia" w:ascii="仿宋_GB2312" w:hAnsi="宋体" w:eastAsia="仿宋_GB2312" w:cs="仿宋_GB2312"/>
                <w:color w:val="000000"/>
                <w:sz w:val="24"/>
                <w:szCs w:val="24"/>
              </w:rPr>
              <w:t>　　施工单位的主要负责人、项目负责人有前款违法行为，尚不够刑事处罚的，处</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万元以上</w:t>
            </w:r>
            <w:r>
              <w:rPr>
                <w:rFonts w:ascii="仿宋_GB2312" w:hAnsi="宋体" w:eastAsia="仿宋_GB2312" w:cs="仿宋_GB2312"/>
                <w:color w:val="000000"/>
                <w:sz w:val="24"/>
                <w:szCs w:val="24"/>
              </w:rPr>
              <w:t>20</w:t>
            </w:r>
            <w:r>
              <w:rPr>
                <w:rFonts w:hint="eastAsia" w:ascii="仿宋_GB2312" w:hAnsi="宋体" w:eastAsia="仿宋_GB2312" w:cs="仿宋_GB2312"/>
                <w:color w:val="000000"/>
                <w:sz w:val="24"/>
                <w:szCs w:val="24"/>
              </w:rPr>
              <w:t>万元以下的罚款或者按照管理权限给予撤职处分；自刑罚执行完毕或者受处分之日起，</w:t>
            </w: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年内不得担任任何施工单位的主要负责人、项目负责人。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cs="仿宋_GB2312"/>
                <w:b/>
                <w:bCs/>
                <w:color w:val="000000"/>
                <w:sz w:val="24"/>
                <w:szCs w:val="24"/>
              </w:rPr>
            </w:pPr>
          </w:p>
        </w:tc>
        <w:tc>
          <w:tcPr>
            <w:tcW w:w="315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《建筑施工企业主要负责人、项目负责人和专职安全生产管理人员安全生产管理规定》（住房和城乡建设部令第17号）</w:t>
            </w:r>
          </w:p>
        </w:tc>
        <w:tc>
          <w:tcPr>
            <w:tcW w:w="1373"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第三十二条</w:t>
            </w:r>
          </w:p>
        </w:tc>
        <w:tc>
          <w:tcPr>
            <w:tcW w:w="7919" w:type="dxa"/>
            <w:gridSpan w:val="2"/>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分档</w:t>
            </w:r>
          </w:p>
        </w:tc>
        <w:tc>
          <w:tcPr>
            <w:tcW w:w="5496" w:type="dxa"/>
            <w:gridSpan w:val="3"/>
            <w:vAlign w:val="top"/>
          </w:tcPr>
          <w:p>
            <w:pPr>
              <w:jc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sz w:val="24"/>
                <w:szCs w:val="24"/>
              </w:rPr>
              <w:t>违法情形</w:t>
            </w:r>
          </w:p>
        </w:tc>
        <w:tc>
          <w:tcPr>
            <w:tcW w:w="6955" w:type="dxa"/>
            <w:vAlign w:val="top"/>
          </w:tcPr>
          <w:p>
            <w:pPr>
              <w:jc w:val="center"/>
              <w:rPr>
                <w:rFonts w:ascii="宋体"/>
                <w:b/>
                <w:bCs/>
                <w:color w:val="000000"/>
                <w:sz w:val="24"/>
                <w:szCs w:val="24"/>
              </w:rPr>
            </w:pPr>
            <w:r>
              <w:rPr>
                <w:rFonts w:hint="eastAsia" w:ascii="宋体" w:hAnsi="宋体"/>
                <w:b/>
                <w:bCs/>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000万元（含）以下的</w:t>
            </w:r>
          </w:p>
        </w:tc>
        <w:tc>
          <w:tcPr>
            <w:tcW w:w="6955" w:type="dxa"/>
            <w:vAlign w:val="top"/>
          </w:tcPr>
          <w:p>
            <w:pPr>
              <w:rPr>
                <w:rFonts w:ascii="仿宋_GB2312" w:eastAsia="仿宋_GB2312" w:cs="仿宋_GB2312"/>
                <w:color w:val="000000"/>
                <w:sz w:val="24"/>
                <w:szCs w:val="24"/>
              </w:rPr>
            </w:pPr>
            <w:r>
              <w:rPr>
                <w:rFonts w:hint="eastAsia" w:ascii="仿宋_GB2312" w:eastAsia="仿宋_GB2312" w:cs="仿宋_GB2312"/>
                <w:color w:val="000000"/>
                <w:sz w:val="24"/>
                <w:szCs w:val="24"/>
              </w:rPr>
              <w:t>分别处施工单位主要负责人、项目负责人2万元的罚款；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000万元以上</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亿元（含）以下的</w:t>
            </w:r>
          </w:p>
        </w:tc>
        <w:tc>
          <w:tcPr>
            <w:tcW w:w="6955" w:type="dxa"/>
            <w:vAlign w:val="top"/>
          </w:tcPr>
          <w:p>
            <w:pPr>
              <w:rPr>
                <w:rFonts w:ascii="仿宋_GB2312" w:eastAsia="仿宋_GB2312" w:cs="仿宋_GB2312"/>
                <w:color w:val="000000"/>
                <w:sz w:val="24"/>
                <w:szCs w:val="24"/>
              </w:rPr>
            </w:pPr>
            <w:r>
              <w:rPr>
                <w:rFonts w:hint="eastAsia" w:ascii="仿宋_GB2312" w:eastAsia="仿宋_GB2312" w:cs="仿宋_GB2312"/>
                <w:color w:val="000000"/>
                <w:sz w:val="24"/>
                <w:szCs w:val="24"/>
              </w:rPr>
              <w:t>分别处施工单位主要负责人、项目负责人</w:t>
            </w:r>
            <w:r>
              <w:rPr>
                <w:rFonts w:ascii="仿宋_GB2312" w:eastAsia="仿宋_GB2312" w:cs="仿宋_GB2312"/>
                <w:color w:val="000000"/>
                <w:sz w:val="24"/>
                <w:szCs w:val="24"/>
              </w:rPr>
              <w:t>5</w:t>
            </w:r>
            <w:r>
              <w:rPr>
                <w:rFonts w:hint="eastAsia" w:ascii="仿宋_GB2312" w:eastAsia="仿宋_GB2312" w:cs="仿宋_GB2312"/>
                <w:color w:val="000000"/>
                <w:sz w:val="24"/>
                <w:szCs w:val="24"/>
              </w:rPr>
              <w:t>万元的罚款；</w:t>
            </w:r>
            <w:r>
              <w:rPr>
                <w:rFonts w:ascii="仿宋_GB2312" w:eastAsia="仿宋_GB2312" w:cs="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亿元以上</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亿元（含）以下的</w:t>
            </w:r>
          </w:p>
        </w:tc>
        <w:tc>
          <w:tcPr>
            <w:tcW w:w="6955" w:type="dxa"/>
            <w:vAlign w:val="top"/>
          </w:tcPr>
          <w:p>
            <w:pPr>
              <w:rPr>
                <w:color w:val="000000"/>
              </w:rPr>
            </w:pPr>
            <w:r>
              <w:rPr>
                <w:rFonts w:hint="eastAsia" w:ascii="仿宋_GB2312" w:eastAsia="仿宋_GB2312" w:cs="仿宋_GB2312"/>
                <w:color w:val="000000"/>
                <w:sz w:val="24"/>
                <w:szCs w:val="24"/>
              </w:rPr>
              <w:t>分别处施工单位主要负责人、项目负责人</w:t>
            </w:r>
            <w:r>
              <w:rPr>
                <w:rFonts w:ascii="仿宋_GB2312" w:eastAsia="仿宋_GB2312" w:cs="仿宋_GB2312"/>
                <w:color w:val="000000"/>
                <w:sz w:val="24"/>
                <w:szCs w:val="24"/>
              </w:rPr>
              <w:t>10</w:t>
            </w:r>
            <w:r>
              <w:rPr>
                <w:rFonts w:hint="eastAsia" w:ascii="仿宋_GB2312" w:eastAsia="仿宋_GB2312" w:cs="仿宋_GB2312"/>
                <w:color w:val="000000"/>
                <w:sz w:val="24"/>
                <w:szCs w:val="24"/>
              </w:rPr>
              <w:t>万元的罚款；</w:t>
            </w:r>
            <w:r>
              <w:rPr>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5</w:t>
            </w:r>
            <w:r>
              <w:rPr>
                <w:rFonts w:hint="eastAsia" w:ascii="仿宋_GB2312" w:hAnsi="宋体" w:eastAsia="仿宋_GB2312" w:cs="仿宋_GB2312"/>
                <w:color w:val="000000"/>
                <w:kern w:val="0"/>
                <w:sz w:val="24"/>
                <w:szCs w:val="24"/>
              </w:rPr>
              <w:t>亿元以上</w:t>
            </w:r>
            <w:r>
              <w:rPr>
                <w:rFonts w:ascii="仿宋_GB2312" w:hAnsi="宋体" w:eastAsia="仿宋_GB2312" w:cs="仿宋_GB2312"/>
                <w:color w:val="000000"/>
                <w:kern w:val="0"/>
                <w:sz w:val="24"/>
                <w:szCs w:val="24"/>
              </w:rPr>
              <w:t>10</w:t>
            </w:r>
            <w:r>
              <w:rPr>
                <w:rFonts w:hint="eastAsia" w:ascii="仿宋_GB2312" w:hAnsi="宋体" w:eastAsia="仿宋_GB2312" w:cs="仿宋_GB2312"/>
                <w:color w:val="000000"/>
                <w:kern w:val="0"/>
                <w:sz w:val="24"/>
                <w:szCs w:val="24"/>
              </w:rPr>
              <w:t>亿元（含）以下的</w:t>
            </w:r>
          </w:p>
        </w:tc>
        <w:tc>
          <w:tcPr>
            <w:tcW w:w="6955" w:type="dxa"/>
            <w:vAlign w:val="top"/>
          </w:tcPr>
          <w:p>
            <w:pPr>
              <w:rPr>
                <w:rFonts w:eastAsia="Times New Roman"/>
                <w:color w:val="000000"/>
              </w:rPr>
            </w:pPr>
            <w:r>
              <w:rPr>
                <w:rFonts w:hint="eastAsia" w:ascii="仿宋_GB2312" w:eastAsia="仿宋_GB2312" w:cs="仿宋_GB2312"/>
                <w:color w:val="000000"/>
                <w:sz w:val="24"/>
                <w:szCs w:val="24"/>
              </w:rPr>
              <w:t>分别处施工单位主要负责人、项目负责人</w:t>
            </w:r>
            <w:r>
              <w:rPr>
                <w:rFonts w:ascii="仿宋_GB2312" w:eastAsia="仿宋_GB2312" w:cs="仿宋_GB2312"/>
                <w:color w:val="000000"/>
                <w:sz w:val="24"/>
                <w:szCs w:val="24"/>
              </w:rPr>
              <w:t>15</w:t>
            </w:r>
            <w:r>
              <w:rPr>
                <w:rFonts w:hint="eastAsia" w:ascii="仿宋_GB2312" w:eastAsia="仿宋_GB2312" w:cs="仿宋_GB2312"/>
                <w:color w:val="000000"/>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rPr>
              <w:t>工程</w:t>
            </w:r>
            <w:r>
              <w:rPr>
                <w:rFonts w:hint="eastAsia" w:ascii="仿宋_GB2312" w:hAnsi="宋体" w:eastAsia="仿宋_GB2312" w:cs="仿宋_GB2312"/>
                <w:color w:val="000000"/>
                <w:kern w:val="0"/>
                <w:sz w:val="24"/>
                <w:szCs w:val="24"/>
              </w:rPr>
              <w:t>合同额</w:t>
            </w:r>
            <w:r>
              <w:rPr>
                <w:rFonts w:hint="eastAsia" w:ascii="仿宋_GB2312" w:hAnsi="宋体" w:eastAsia="仿宋_GB2312"/>
                <w:snapToGrid w:val="0"/>
                <w:color w:val="000000"/>
                <w:kern w:val="0"/>
                <w:sz w:val="24"/>
              </w:rPr>
              <w:t>10亿元以上的</w:t>
            </w:r>
          </w:p>
        </w:tc>
        <w:tc>
          <w:tcPr>
            <w:tcW w:w="6955" w:type="dxa"/>
            <w:vAlign w:val="top"/>
          </w:tcPr>
          <w:p>
            <w:pPr>
              <w:rPr>
                <w:rFonts w:eastAsia="Times New Roman"/>
                <w:color w:val="000000"/>
              </w:rPr>
            </w:pPr>
            <w:r>
              <w:rPr>
                <w:rFonts w:hint="eastAsia" w:ascii="仿宋_GB2312" w:eastAsia="仿宋_GB2312" w:cs="仿宋_GB2312"/>
                <w:color w:val="000000"/>
                <w:sz w:val="24"/>
                <w:szCs w:val="24"/>
              </w:rPr>
              <w:t>分别处施工单位主要负责人、项目负责人</w:t>
            </w:r>
            <w:r>
              <w:rPr>
                <w:rFonts w:ascii="仿宋_GB2312" w:eastAsia="仿宋_GB2312" w:cs="仿宋_GB2312"/>
                <w:color w:val="000000"/>
                <w:sz w:val="24"/>
                <w:szCs w:val="24"/>
              </w:rPr>
              <w:t>20</w:t>
            </w:r>
            <w:r>
              <w:rPr>
                <w:rFonts w:hint="eastAsia" w:ascii="仿宋_GB2312" w:eastAsia="仿宋_GB2312" w:cs="仿宋_GB2312"/>
                <w:color w:val="000000"/>
                <w:sz w:val="24"/>
                <w:szCs w:val="24"/>
              </w:rPr>
              <w:t>万元的罚款；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3700000217687</w:t>
      </w:r>
    </w:p>
    <w:tbl>
      <w:tblPr>
        <w:tblStyle w:val="13"/>
        <w:tblW w:w="144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157"/>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6"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59"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建设单位未将保证安全施工措施或者拆除工程的有关资料报送有关部门备案的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4"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27"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27"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bCs/>
                <w:snapToGrid w:val="0"/>
                <w:color w:val="000000"/>
                <w:kern w:val="0"/>
                <w:sz w:val="24"/>
                <w:szCs w:val="24"/>
              </w:rPr>
            </w:pPr>
            <w:r>
              <w:rPr>
                <w:rFonts w:hint="eastAsia" w:ascii="仿宋_GB2312" w:hAnsi="宋体" w:eastAsia="仿宋_GB2312"/>
                <w:bCs/>
                <w:snapToGrid w:val="0"/>
                <w:color w:val="000000"/>
                <w:kern w:val="0"/>
                <w:sz w:val="24"/>
                <w:szCs w:val="24"/>
              </w:rPr>
              <w:t>第十条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第十一条</w:t>
            </w:r>
          </w:p>
        </w:tc>
        <w:tc>
          <w:tcPr>
            <w:tcW w:w="8427"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第十条</w:t>
            </w:r>
            <w:r>
              <w:rPr>
                <w:rFonts w:hint="eastAsia" w:ascii="仿宋_GB2312" w:hAnsi="宋体" w:eastAsia="仿宋_GB2312"/>
                <w:snapToGrid w:val="0"/>
                <w:color w:val="000000"/>
                <w:kern w:val="0"/>
                <w:sz w:val="24"/>
                <w:szCs w:val="24"/>
              </w:rPr>
              <w:t>　建设单位在申请领取施工许可证时，应当提供建设工程有关安全施工措施的资料。</w:t>
            </w:r>
            <w:r>
              <w:rPr>
                <w:rFonts w:ascii="仿宋_GB2312" w:hAnsi="宋体" w:eastAsia="仿宋_GB2312"/>
                <w:snapToGrid w:val="0"/>
                <w:color w:val="000000"/>
                <w:kern w:val="0"/>
                <w:sz w:val="24"/>
                <w:szCs w:val="24"/>
              </w:rPr>
              <w:t xml:space="preserve"> </w:t>
            </w:r>
            <w:r>
              <w:rPr>
                <w:rFonts w:hint="eastAsia" w:ascii="仿宋_GB2312" w:hAnsi="宋体" w:eastAsia="仿宋_GB2312"/>
                <w:snapToGrid w:val="0"/>
                <w:color w:val="000000"/>
                <w:kern w:val="0"/>
                <w:sz w:val="24"/>
                <w:szCs w:val="24"/>
              </w:rPr>
              <w:t>依法批准开工报告的建设工程，建设单位应当自开工报告批准之日起</w:t>
            </w:r>
            <w:r>
              <w:rPr>
                <w:rFonts w:ascii="仿宋_GB2312" w:hAnsi="宋体" w:eastAsia="仿宋_GB2312"/>
                <w:snapToGrid w:val="0"/>
                <w:color w:val="000000"/>
                <w:kern w:val="0"/>
                <w:sz w:val="24"/>
                <w:szCs w:val="24"/>
              </w:rPr>
              <w:t>15</w:t>
            </w:r>
            <w:r>
              <w:rPr>
                <w:rFonts w:hint="eastAsia" w:ascii="仿宋_GB2312" w:hAnsi="宋体" w:eastAsia="仿宋_GB2312"/>
                <w:snapToGrid w:val="0"/>
                <w:color w:val="000000"/>
                <w:kern w:val="0"/>
                <w:sz w:val="24"/>
                <w:szCs w:val="24"/>
              </w:rPr>
              <w:t>日内，将保证安全施工的措施报送建设工程所在地的县级以上地方人民政府建设行政主管部门或者其他有关部门备案。</w:t>
            </w:r>
          </w:p>
          <w:p>
            <w:pPr>
              <w:spacing w:line="300" w:lineRule="exact"/>
              <w:rPr>
                <w:rFonts w:ascii="仿宋_GB2312" w:eastAsia="仿宋_GB2312"/>
                <w:color w:val="000000"/>
                <w:sz w:val="24"/>
                <w:szCs w:val="24"/>
              </w:rPr>
            </w:pPr>
            <w:r>
              <w:rPr>
                <w:rFonts w:hint="eastAsia" w:ascii="仿宋_GB2312" w:hAnsi="宋体" w:eastAsia="仿宋_GB2312"/>
                <w:bCs/>
                <w:snapToGrid w:val="0"/>
                <w:color w:val="000000"/>
                <w:kern w:val="0"/>
                <w:sz w:val="24"/>
                <w:szCs w:val="24"/>
              </w:rPr>
              <w:t>第十一条</w:t>
            </w:r>
            <w:r>
              <w:rPr>
                <w:rFonts w:hint="eastAsia" w:ascii="仿宋_GB2312" w:hAnsi="宋体" w:eastAsia="仿宋_GB2312"/>
                <w:snapToGrid w:val="0"/>
                <w:color w:val="000000"/>
                <w:kern w:val="0"/>
                <w:sz w:val="24"/>
                <w:szCs w:val="24"/>
              </w:rPr>
              <w:t>　建设单位应当将拆除工程发包给具有相应资质等级的施工单位。</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建设单位应当在拆除工程施工</w:t>
            </w:r>
            <w:r>
              <w:rPr>
                <w:rFonts w:ascii="仿宋_GB2312" w:hAnsi="宋体" w:eastAsia="仿宋_GB2312"/>
                <w:snapToGrid w:val="0"/>
                <w:color w:val="000000"/>
                <w:kern w:val="0"/>
                <w:sz w:val="24"/>
                <w:szCs w:val="24"/>
              </w:rPr>
              <w:t>15</w:t>
            </w:r>
            <w:r>
              <w:rPr>
                <w:rFonts w:hint="eastAsia" w:ascii="仿宋_GB2312" w:hAnsi="宋体" w:eastAsia="仿宋_GB2312"/>
                <w:snapToGrid w:val="0"/>
                <w:color w:val="000000"/>
                <w:kern w:val="0"/>
                <w:sz w:val="24"/>
                <w:szCs w:val="24"/>
              </w:rPr>
              <w:t>日前，将下列资料报送建设工程所在地的县级以上地方人民政府建设行政主管部门或者其他有关部门备案：</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施工单位资质等级证明；</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拟拆除建筑物、构筑物及可能危及毗邻建筑的说明；</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拆除施工组织方案；</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堆放、清除废弃物的措施。实施爆破作业的，应当遵守国家有关民用爆炸物品管理的规定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3"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仿宋_GB2312" w:eastAsia="仿宋_GB2312"/>
                <w:b/>
                <w:color w:val="000000"/>
                <w:sz w:val="24"/>
                <w:szCs w:val="24"/>
              </w:rPr>
            </w:pPr>
            <w:r>
              <w:rPr>
                <w:rFonts w:hint="eastAsia" w:ascii="仿宋_GB2312" w:hAnsi="宋体" w:eastAsia="仿宋_GB2312"/>
                <w:b/>
                <w:color w:val="000000"/>
                <w:sz w:val="24"/>
                <w:szCs w:val="24"/>
              </w:rPr>
              <w:t>条款</w:t>
            </w:r>
          </w:p>
        </w:tc>
        <w:tc>
          <w:tcPr>
            <w:tcW w:w="8427" w:type="dxa"/>
            <w:gridSpan w:val="2"/>
            <w:vAlign w:val="top"/>
          </w:tcPr>
          <w:p>
            <w:pPr>
              <w:spacing w:line="300" w:lineRule="exact"/>
              <w:jc w:val="center"/>
              <w:rPr>
                <w:rFonts w:ascii="仿宋_GB2312" w:eastAsia="仿宋_GB2312"/>
                <w:b/>
                <w:color w:val="000000"/>
                <w:sz w:val="24"/>
                <w:szCs w:val="24"/>
              </w:rPr>
            </w:pPr>
            <w:r>
              <w:rPr>
                <w:rFonts w:hint="eastAsia" w:ascii="仿宋_GB2312" w:hAnsi="宋体" w:eastAsia="仿宋_GB2312"/>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rPr>
                <w:rFonts w:ascii="仿宋_GB2312" w:hAnsi="宋体" w:eastAsia="仿宋_GB2312"/>
                <w:b/>
                <w:color w:val="000000"/>
                <w:sz w:val="24"/>
              </w:rPr>
            </w:pP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第五十四条</w:t>
            </w:r>
          </w:p>
        </w:tc>
        <w:tc>
          <w:tcPr>
            <w:tcW w:w="8427"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违反本条例的规定，建设单位未提供建设工程安全生产作业环境及安全施工措施所需费用的，责令限期改正；逾期未改正的</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责令该建设工程停止施工。建设单位未将保证安全施工的措施或者拆除工程的有关资料报送有关部门备案的，责令限期改正，给予警告。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8" w:hRule="atLeast"/>
        </w:trPr>
        <w:tc>
          <w:tcPr>
            <w:tcW w:w="14486"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9689"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327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9689"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建设单位未将保证安全施工措施或者拆除工程的有关资料报送有关部门备案的。</w:t>
            </w:r>
          </w:p>
        </w:tc>
        <w:tc>
          <w:tcPr>
            <w:tcW w:w="3270" w:type="dxa"/>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警告</w:t>
            </w:r>
          </w:p>
        </w:tc>
      </w:tr>
    </w:tbl>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权责清单编码：3700000217688-1</w:t>
      </w:r>
    </w:p>
    <w:tbl>
      <w:tblPr>
        <w:tblStyle w:val="13"/>
        <w:tblW w:w="144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202"/>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1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施工单位挪用列入建设工程概算的安全生产作业环境及安全施工措施所需费用的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38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38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bCs/>
                <w:snapToGrid w:val="0"/>
                <w:color w:val="000000"/>
                <w:kern w:val="0"/>
                <w:sz w:val="24"/>
              </w:rPr>
              <w:t>第</w:t>
            </w:r>
            <w:r>
              <w:rPr>
                <w:rFonts w:hint="eastAsia" w:ascii="仿宋_GB2312" w:hAnsi="宋体" w:eastAsia="仿宋_GB2312"/>
                <w:snapToGrid w:val="0"/>
                <w:color w:val="000000"/>
                <w:kern w:val="0"/>
                <w:sz w:val="24"/>
              </w:rPr>
              <w:t>二十二条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《建设工程安全生产管理条例》（国务院令第393号）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bCs/>
                <w:snapToGrid w:val="0"/>
                <w:color w:val="000000"/>
                <w:kern w:val="0"/>
                <w:sz w:val="24"/>
              </w:rPr>
              <w:t>第</w:t>
            </w:r>
            <w:r>
              <w:rPr>
                <w:rFonts w:hint="eastAsia" w:ascii="仿宋_GB2312" w:hAnsi="宋体" w:eastAsia="仿宋_GB2312"/>
                <w:snapToGrid w:val="0"/>
                <w:color w:val="000000"/>
                <w:kern w:val="0"/>
                <w:sz w:val="24"/>
              </w:rPr>
              <w:t>二十二条</w:t>
            </w:r>
          </w:p>
        </w:tc>
        <w:tc>
          <w:tcPr>
            <w:tcW w:w="8382" w:type="dxa"/>
            <w:gridSpan w:val="2"/>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 w:val="24"/>
                <w:szCs w:val="24"/>
              </w:rPr>
              <w:t>施工单位对列入建设工程概算的安全作业环境及安全施工措施所需费用，应当用于施工安全防护用具及设施的采购和更新、安全施工措施的落实、安全生产条件的改善，不得挪作他用。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38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snapToGrid w:val="0"/>
                <w:color w:val="000000"/>
                <w:kern w:val="0"/>
                <w:sz w:val="24"/>
              </w:rPr>
              <w:t>第六十三条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《建设工程安全生产管理条例》（国务院令第393号）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第六十三条</w:t>
            </w:r>
          </w:p>
        </w:tc>
        <w:tc>
          <w:tcPr>
            <w:tcW w:w="838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违反本条例的规定，施工单位挪用列入建设工程概算的安全生产作业环境及安全施工措施所需费用的，责令限期改正，处挪用费用20%以上50%以下的罚款；造成损失的，依法承担赔偿责任。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4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9734"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31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734" w:type="dxa"/>
            <w:gridSpan w:val="3"/>
            <w:vAlign w:val="top"/>
          </w:tcPr>
          <w:p>
            <w:pPr>
              <w:widowControl/>
              <w:rPr>
                <w:rFonts w:ascii="仿宋_GB2312" w:hAnsi="宋体" w:eastAsia="仿宋_GB2312" w:cs="仿宋_GB2312"/>
                <w:color w:val="000000"/>
                <w:sz w:val="24"/>
                <w:szCs w:val="24"/>
                <w:lang/>
              </w:rPr>
            </w:pPr>
            <w:r>
              <w:rPr>
                <w:rFonts w:hint="eastAsia" w:ascii="仿宋_GB2312" w:hAnsi="宋体" w:eastAsia="仿宋_GB2312" w:cs="仿宋_GB2312"/>
                <w:color w:val="000000"/>
                <w:sz w:val="24"/>
                <w:szCs w:val="24"/>
              </w:rPr>
              <w:t>挪用费用占总措施费</w:t>
            </w:r>
            <w:r>
              <w:rPr>
                <w:rFonts w:ascii="仿宋_GB2312" w:hAnsi="宋体" w:eastAsia="仿宋_GB2312" w:cs="仿宋_GB2312"/>
                <w:color w:val="000000"/>
                <w:sz w:val="24"/>
                <w:szCs w:val="24"/>
              </w:rPr>
              <w:t>5%</w:t>
            </w:r>
            <w:r>
              <w:rPr>
                <w:rFonts w:hint="eastAsia" w:ascii="仿宋_GB2312" w:hAnsi="宋体" w:eastAsia="仿宋_GB2312" w:cs="仿宋_GB2312"/>
                <w:color w:val="000000"/>
                <w:sz w:val="24"/>
                <w:szCs w:val="24"/>
              </w:rPr>
              <w:t>以下，并能够积极整改的。</w:t>
            </w:r>
          </w:p>
        </w:tc>
        <w:tc>
          <w:tcPr>
            <w:tcW w:w="3180" w:type="dxa"/>
            <w:vAlign w:val="top"/>
          </w:tcPr>
          <w:p>
            <w:pPr>
              <w:widowControl/>
              <w:jc w:val="left"/>
              <w:rPr>
                <w:rFonts w:ascii="仿宋_GB2312" w:hAnsi="宋体" w:eastAsia="仿宋_GB2312" w:cs="仿宋_GB2312"/>
                <w:color w:val="000000"/>
                <w:kern w:val="0"/>
                <w:sz w:val="24"/>
                <w:szCs w:val="24"/>
                <w:lang/>
              </w:rPr>
            </w:pPr>
            <w:r>
              <w:rPr>
                <w:rFonts w:hint="eastAsia" w:ascii="仿宋_GB2312" w:hAnsi="宋体" w:eastAsia="仿宋_GB2312" w:cs="仿宋_GB2312"/>
                <w:color w:val="000000"/>
                <w:sz w:val="24"/>
                <w:szCs w:val="24"/>
              </w:rPr>
              <w:t>处挪用费用</w:t>
            </w:r>
            <w:r>
              <w:rPr>
                <w:rFonts w:ascii="仿宋_GB2312" w:hAnsi="宋体" w:eastAsia="仿宋_GB2312" w:cs="仿宋_GB2312"/>
                <w:color w:val="000000"/>
                <w:sz w:val="24"/>
                <w:szCs w:val="24"/>
              </w:rPr>
              <w:t>20%</w:t>
            </w:r>
            <w:r>
              <w:rPr>
                <w:rFonts w:hint="eastAsia" w:ascii="仿宋_GB2312" w:hAnsi="宋体" w:eastAsia="仿宋_GB2312" w:cs="仿宋_GB2312"/>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734" w:type="dxa"/>
            <w:gridSpan w:val="3"/>
            <w:vAlign w:val="top"/>
          </w:tcPr>
          <w:p>
            <w:pPr>
              <w:widowControl/>
              <w:rPr>
                <w:rFonts w:ascii="仿宋_GB2312" w:hAnsi="宋体" w:eastAsia="仿宋_GB2312" w:cs="仿宋_GB2312"/>
                <w:color w:val="000000"/>
                <w:sz w:val="24"/>
                <w:szCs w:val="24"/>
                <w:lang/>
              </w:rPr>
            </w:pPr>
            <w:r>
              <w:rPr>
                <w:rFonts w:hint="eastAsia" w:ascii="仿宋_GB2312" w:hAnsi="宋体" w:eastAsia="仿宋_GB2312" w:cs="仿宋_GB2312"/>
                <w:color w:val="000000"/>
                <w:sz w:val="24"/>
                <w:szCs w:val="24"/>
              </w:rPr>
              <w:t>挪用费用占总措施费</w:t>
            </w:r>
            <w:r>
              <w:rPr>
                <w:rFonts w:ascii="仿宋_GB2312" w:hAnsi="宋体" w:eastAsia="仿宋_GB2312" w:cs="仿宋_GB2312"/>
                <w:color w:val="000000"/>
                <w:sz w:val="24"/>
                <w:szCs w:val="24"/>
              </w:rPr>
              <w:t>5%-10%</w:t>
            </w:r>
            <w:r>
              <w:rPr>
                <w:rFonts w:hint="eastAsia" w:ascii="仿宋_GB2312" w:hAnsi="宋体" w:eastAsia="仿宋_GB2312" w:cs="仿宋_GB2312"/>
                <w:color w:val="000000"/>
                <w:sz w:val="24"/>
                <w:szCs w:val="24"/>
              </w:rPr>
              <w:t>。</w:t>
            </w:r>
          </w:p>
        </w:tc>
        <w:tc>
          <w:tcPr>
            <w:tcW w:w="3180" w:type="dxa"/>
            <w:vAlign w:val="top"/>
          </w:tcPr>
          <w:p>
            <w:pPr>
              <w:widowControl/>
              <w:jc w:val="left"/>
              <w:rPr>
                <w:rFonts w:ascii="仿宋_GB2312" w:hAnsi="宋体" w:eastAsia="仿宋_GB2312" w:cs="仿宋_GB2312"/>
                <w:color w:val="000000"/>
                <w:kern w:val="0"/>
                <w:sz w:val="24"/>
                <w:szCs w:val="24"/>
                <w:lang/>
              </w:rPr>
            </w:pPr>
            <w:r>
              <w:rPr>
                <w:rFonts w:hint="eastAsia" w:ascii="仿宋_GB2312" w:hAnsi="宋体" w:eastAsia="仿宋_GB2312" w:cs="仿宋_GB2312"/>
                <w:color w:val="000000"/>
                <w:sz w:val="24"/>
                <w:szCs w:val="24"/>
              </w:rPr>
              <w:t>处挪用费用</w:t>
            </w:r>
            <w:r>
              <w:rPr>
                <w:rFonts w:ascii="仿宋_GB2312" w:hAnsi="宋体" w:eastAsia="仿宋_GB2312" w:cs="仿宋_GB2312"/>
                <w:color w:val="000000"/>
                <w:sz w:val="24"/>
                <w:szCs w:val="24"/>
              </w:rPr>
              <w:t>30%</w:t>
            </w:r>
            <w:r>
              <w:rPr>
                <w:rFonts w:hint="eastAsia" w:ascii="仿宋_GB2312" w:hAnsi="宋体" w:eastAsia="仿宋_GB2312" w:cs="仿宋_GB2312"/>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734" w:type="dxa"/>
            <w:gridSpan w:val="3"/>
            <w:vAlign w:val="top"/>
          </w:tcPr>
          <w:p>
            <w:pPr>
              <w:widowControl/>
              <w:rPr>
                <w:rFonts w:ascii="仿宋_GB2312" w:hAnsi="宋体" w:eastAsia="仿宋_GB2312" w:cs="仿宋_GB2312"/>
                <w:color w:val="000000"/>
                <w:sz w:val="24"/>
                <w:szCs w:val="24"/>
                <w:lang/>
              </w:rPr>
            </w:pPr>
            <w:r>
              <w:rPr>
                <w:rFonts w:hint="eastAsia" w:ascii="仿宋_GB2312" w:hAnsi="宋体" w:eastAsia="仿宋_GB2312" w:cs="仿宋_GB2312"/>
                <w:color w:val="000000"/>
                <w:sz w:val="24"/>
                <w:szCs w:val="24"/>
              </w:rPr>
              <w:t>挪用费用占总措施费</w:t>
            </w:r>
            <w:r>
              <w:rPr>
                <w:rFonts w:ascii="仿宋_GB2312" w:hAnsi="宋体" w:eastAsia="仿宋_GB2312" w:cs="仿宋_GB2312"/>
                <w:color w:val="000000"/>
                <w:sz w:val="24"/>
                <w:szCs w:val="24"/>
              </w:rPr>
              <w:t>10%-15%</w:t>
            </w:r>
            <w:r>
              <w:rPr>
                <w:rFonts w:hint="eastAsia" w:ascii="仿宋_GB2312" w:hAnsi="宋体" w:eastAsia="仿宋_GB2312" w:cs="仿宋_GB2312"/>
                <w:color w:val="000000"/>
                <w:sz w:val="24"/>
                <w:szCs w:val="24"/>
              </w:rPr>
              <w:t>。</w:t>
            </w:r>
          </w:p>
        </w:tc>
        <w:tc>
          <w:tcPr>
            <w:tcW w:w="3180" w:type="dxa"/>
            <w:vAlign w:val="top"/>
          </w:tcPr>
          <w:p>
            <w:pPr>
              <w:widowControl/>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处挪用费用</w:t>
            </w:r>
            <w:r>
              <w:rPr>
                <w:rFonts w:ascii="仿宋_GB2312" w:hAnsi="宋体" w:eastAsia="仿宋_GB2312" w:cs="仿宋_GB2312"/>
                <w:color w:val="000000"/>
                <w:sz w:val="24"/>
                <w:szCs w:val="24"/>
              </w:rPr>
              <w:t>40%</w:t>
            </w:r>
            <w:r>
              <w:rPr>
                <w:rFonts w:hint="eastAsia" w:ascii="仿宋_GB2312" w:hAnsi="宋体" w:eastAsia="仿宋_GB2312" w:cs="仿宋_GB2312"/>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734" w:type="dxa"/>
            <w:gridSpan w:val="3"/>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挪用费用占总措施费</w:t>
            </w:r>
            <w:r>
              <w:rPr>
                <w:rFonts w:ascii="仿宋_GB2312" w:hAnsi="宋体" w:eastAsia="仿宋_GB2312" w:cs="仿宋_GB2312"/>
                <w:color w:val="000000"/>
                <w:sz w:val="24"/>
                <w:szCs w:val="24"/>
              </w:rPr>
              <w:t>15%-20%</w:t>
            </w:r>
            <w:r>
              <w:rPr>
                <w:rFonts w:hint="eastAsia" w:ascii="仿宋_GB2312" w:hAnsi="宋体" w:eastAsia="仿宋_GB2312" w:cs="仿宋_GB2312"/>
                <w:color w:val="000000"/>
                <w:sz w:val="24"/>
                <w:szCs w:val="24"/>
              </w:rPr>
              <w:t>。</w:t>
            </w:r>
          </w:p>
        </w:tc>
        <w:tc>
          <w:tcPr>
            <w:tcW w:w="3180" w:type="dxa"/>
            <w:vAlign w:val="top"/>
          </w:tcPr>
          <w:p>
            <w:pPr>
              <w:widowControl/>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处挪用费用</w:t>
            </w:r>
            <w:r>
              <w:rPr>
                <w:rFonts w:ascii="仿宋_GB2312" w:hAnsi="宋体" w:eastAsia="仿宋_GB2312" w:cs="仿宋_GB2312"/>
                <w:color w:val="000000"/>
                <w:sz w:val="24"/>
                <w:szCs w:val="24"/>
              </w:rPr>
              <w:t>45%</w:t>
            </w:r>
            <w:r>
              <w:rPr>
                <w:rFonts w:hint="eastAsia" w:ascii="仿宋_GB2312" w:hAnsi="宋体" w:eastAsia="仿宋_GB2312" w:cs="仿宋_GB2312"/>
                <w:color w:val="00000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734" w:type="dxa"/>
            <w:gridSpan w:val="3"/>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挪用费用占总措施费</w:t>
            </w:r>
            <w:r>
              <w:rPr>
                <w:rFonts w:ascii="仿宋_GB2312" w:hAnsi="宋体" w:eastAsia="仿宋_GB2312" w:cs="仿宋_GB2312"/>
                <w:color w:val="000000"/>
                <w:sz w:val="24"/>
                <w:szCs w:val="24"/>
              </w:rPr>
              <w:t>20%</w:t>
            </w:r>
            <w:r>
              <w:rPr>
                <w:rFonts w:hint="eastAsia" w:ascii="仿宋_GB2312" w:hAnsi="宋体" w:eastAsia="仿宋_GB2312" w:cs="仿宋_GB2312"/>
                <w:color w:val="000000"/>
                <w:sz w:val="24"/>
                <w:szCs w:val="24"/>
              </w:rPr>
              <w:t>以上的。</w:t>
            </w:r>
          </w:p>
        </w:tc>
        <w:tc>
          <w:tcPr>
            <w:tcW w:w="3180" w:type="dxa"/>
            <w:vAlign w:val="top"/>
          </w:tcPr>
          <w:p>
            <w:pPr>
              <w:widowControl/>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处挪用费用</w:t>
            </w:r>
            <w:r>
              <w:rPr>
                <w:rFonts w:ascii="仿宋_GB2312" w:hAnsi="宋体" w:eastAsia="仿宋_GB2312" w:cs="仿宋_GB2312"/>
                <w:color w:val="000000"/>
                <w:sz w:val="24"/>
                <w:szCs w:val="24"/>
              </w:rPr>
              <w:t>50%</w:t>
            </w:r>
            <w:r>
              <w:rPr>
                <w:rFonts w:hint="eastAsia" w:ascii="仿宋_GB2312" w:hAnsi="宋体" w:eastAsia="仿宋_GB2312" w:cs="仿宋_GB2312"/>
                <w:color w:val="000000"/>
                <w:sz w:val="24"/>
                <w:szCs w:val="24"/>
              </w:rPr>
              <w:t>的罚款。</w:t>
            </w:r>
          </w:p>
        </w:tc>
      </w:tr>
    </w:tbl>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3700000217688</w:t>
      </w:r>
      <w:r>
        <w:rPr>
          <w:rFonts w:hint="eastAsia" w:ascii="仿宋_GB2312" w:hAnsi="宋体" w:eastAsia="仿宋_GB2312"/>
          <w:color w:val="000000"/>
          <w:sz w:val="24"/>
        </w:rPr>
        <w:t>-2</w:t>
      </w:r>
    </w:p>
    <w:tbl>
      <w:tblPr>
        <w:tblStyle w:val="13"/>
        <w:tblW w:w="144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202"/>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1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施工单位挪用列入建设工程概算的安全生产作业环境及安全施工措施所需费用的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38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38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bCs/>
                <w:snapToGrid w:val="0"/>
                <w:color w:val="000000"/>
                <w:kern w:val="0"/>
                <w:sz w:val="24"/>
              </w:rPr>
              <w:t>第</w:t>
            </w:r>
            <w:r>
              <w:rPr>
                <w:rFonts w:hint="eastAsia" w:ascii="仿宋_GB2312" w:hAnsi="宋体" w:eastAsia="仿宋_GB2312"/>
                <w:snapToGrid w:val="0"/>
                <w:color w:val="000000"/>
                <w:kern w:val="0"/>
                <w:sz w:val="24"/>
              </w:rPr>
              <w:t>二十二条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bCs/>
                <w:snapToGrid w:val="0"/>
                <w:color w:val="000000"/>
                <w:kern w:val="0"/>
                <w:sz w:val="24"/>
              </w:rPr>
              <w:t>第</w:t>
            </w:r>
            <w:r>
              <w:rPr>
                <w:rFonts w:hint="eastAsia" w:ascii="仿宋_GB2312" w:hAnsi="宋体" w:eastAsia="仿宋_GB2312"/>
                <w:snapToGrid w:val="0"/>
                <w:color w:val="000000"/>
                <w:kern w:val="0"/>
                <w:sz w:val="24"/>
              </w:rPr>
              <w:t>二十二条</w:t>
            </w:r>
          </w:p>
        </w:tc>
        <w:tc>
          <w:tcPr>
            <w:tcW w:w="8382" w:type="dxa"/>
            <w:gridSpan w:val="2"/>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 w:val="24"/>
                <w:szCs w:val="24"/>
              </w:rPr>
              <w:t>施工单位对列入建设工程概算的安全作业环境及安全施工措施所需费用，应当用于施工安全防护用具及设施的采购和更新、安全施工措施的落实、安全生产条件的改善，不得挪作他用。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38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snapToGrid w:val="0"/>
                <w:color w:val="000000"/>
                <w:kern w:val="0"/>
                <w:sz w:val="24"/>
              </w:rPr>
              <w:t>第六十三条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第六十三条</w:t>
            </w:r>
          </w:p>
        </w:tc>
        <w:tc>
          <w:tcPr>
            <w:tcW w:w="838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违反本条例的规定，施工单位挪用列入建设工程概算的安全生产作业环境及安全施工措施所需费用的，责令限期改正，处挪用费用</w:t>
            </w:r>
            <w:r>
              <w:rPr>
                <w:rFonts w:ascii="仿宋_GB2312" w:hAnsi="宋体" w:eastAsia="仿宋_GB2312"/>
                <w:snapToGrid w:val="0"/>
                <w:color w:val="000000"/>
                <w:kern w:val="0"/>
                <w:sz w:val="24"/>
                <w:szCs w:val="24"/>
              </w:rPr>
              <w:t>20%</w:t>
            </w:r>
            <w:r>
              <w:rPr>
                <w:rFonts w:hint="eastAsia" w:ascii="仿宋_GB2312" w:hAnsi="宋体" w:eastAsia="仿宋_GB2312"/>
                <w:snapToGrid w:val="0"/>
                <w:color w:val="000000"/>
                <w:kern w:val="0"/>
                <w:sz w:val="24"/>
                <w:szCs w:val="24"/>
              </w:rPr>
              <w:t>以上</w:t>
            </w:r>
            <w:r>
              <w:rPr>
                <w:rFonts w:ascii="仿宋_GB2312" w:hAnsi="宋体" w:eastAsia="仿宋_GB2312"/>
                <w:snapToGrid w:val="0"/>
                <w:color w:val="000000"/>
                <w:kern w:val="0"/>
                <w:sz w:val="24"/>
                <w:szCs w:val="24"/>
              </w:rPr>
              <w:t>50%</w:t>
            </w:r>
            <w:r>
              <w:rPr>
                <w:rFonts w:hint="eastAsia" w:ascii="仿宋_GB2312" w:hAnsi="宋体" w:eastAsia="仿宋_GB2312"/>
                <w:snapToGrid w:val="0"/>
                <w:color w:val="000000"/>
                <w:kern w:val="0"/>
                <w:sz w:val="24"/>
                <w:szCs w:val="24"/>
              </w:rPr>
              <w:t>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4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9734"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31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9734" w:type="dxa"/>
            <w:gridSpan w:val="3"/>
            <w:vAlign w:val="center"/>
          </w:tcPr>
          <w:p>
            <w:pPr>
              <w:rPr>
                <w:rFonts w:ascii="仿宋_GB2312" w:eastAsia="仿宋_GB2312"/>
                <w:color w:val="000000"/>
                <w:sz w:val="24"/>
                <w:szCs w:val="28"/>
                <w:lang/>
              </w:rPr>
            </w:pPr>
            <w:r>
              <w:rPr>
                <w:rFonts w:hint="eastAsia" w:ascii="仿宋_GB2312" w:hAnsi="宋体" w:eastAsia="仿宋_GB2312"/>
                <w:color w:val="000000"/>
                <w:sz w:val="24"/>
              </w:rPr>
              <w:t>施工单位挪用列入建设工程概算的安全生产作业环境及安全施工措施所需费用，挪用金额不超过</w:t>
            </w:r>
            <w:r>
              <w:rPr>
                <w:rFonts w:hint="eastAsia" w:ascii="仿宋_GB2312" w:eastAsia="仿宋_GB2312"/>
                <w:color w:val="000000"/>
                <w:sz w:val="24"/>
                <w:szCs w:val="28"/>
                <w:lang/>
              </w:rPr>
              <w:t>安全生产费用总额</w:t>
            </w:r>
            <w:r>
              <w:rPr>
                <w:rFonts w:ascii="仿宋_GB2312" w:eastAsia="仿宋_GB2312"/>
                <w:color w:val="000000"/>
                <w:sz w:val="24"/>
                <w:szCs w:val="28"/>
                <w:lang/>
              </w:rPr>
              <w:t>20%</w:t>
            </w:r>
            <w:r>
              <w:rPr>
                <w:rFonts w:hint="eastAsia" w:ascii="仿宋_GB2312" w:eastAsia="仿宋_GB2312"/>
                <w:color w:val="000000"/>
                <w:sz w:val="24"/>
                <w:szCs w:val="28"/>
                <w:lang/>
              </w:rPr>
              <w:t>的。</w:t>
            </w:r>
          </w:p>
        </w:tc>
        <w:tc>
          <w:tcPr>
            <w:tcW w:w="3180" w:type="dxa"/>
            <w:vAlign w:val="center"/>
          </w:tcPr>
          <w:p>
            <w:pPr>
              <w:rPr>
                <w:rFonts w:ascii="仿宋_GB2312" w:eastAsia="仿宋_GB2312"/>
                <w:color w:val="000000"/>
                <w:sz w:val="24"/>
                <w:szCs w:val="28"/>
                <w:lang/>
              </w:rPr>
            </w:pPr>
            <w:r>
              <w:rPr>
                <w:rFonts w:hint="eastAsia" w:ascii="仿宋_GB2312" w:eastAsia="仿宋_GB2312"/>
                <w:color w:val="000000"/>
                <w:sz w:val="24"/>
                <w:szCs w:val="28"/>
                <w:lang/>
              </w:rPr>
              <w:t>处挪用费用</w:t>
            </w:r>
            <w:r>
              <w:rPr>
                <w:rFonts w:ascii="仿宋_GB2312" w:eastAsia="仿宋_GB2312"/>
                <w:color w:val="000000"/>
                <w:sz w:val="24"/>
                <w:szCs w:val="28"/>
                <w:lang/>
              </w:rPr>
              <w:t>20</w:t>
            </w:r>
            <w:r>
              <w:rPr>
                <w:rFonts w:hint="eastAsia" w:ascii="仿宋_GB2312" w:eastAsia="仿宋_GB2312"/>
                <w:color w:val="000000"/>
                <w:sz w:val="24"/>
                <w:szCs w:val="28"/>
                <w:lang/>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9734" w:type="dxa"/>
            <w:gridSpan w:val="3"/>
            <w:vAlign w:val="center"/>
          </w:tcPr>
          <w:p>
            <w:pPr>
              <w:rPr>
                <w:rFonts w:ascii="仿宋_GB2312" w:eastAsia="仿宋_GB2312"/>
                <w:color w:val="000000"/>
                <w:sz w:val="24"/>
                <w:szCs w:val="28"/>
                <w:lang/>
              </w:rPr>
            </w:pPr>
            <w:r>
              <w:rPr>
                <w:rFonts w:hint="eastAsia" w:ascii="仿宋_GB2312" w:hAnsi="宋体" w:eastAsia="仿宋_GB2312"/>
                <w:color w:val="000000"/>
                <w:sz w:val="24"/>
              </w:rPr>
              <w:t>施工单位挪用列入建设工程概算的安全生产作业环境及安全施工措施所需费用，挪用金额占</w:t>
            </w:r>
            <w:r>
              <w:rPr>
                <w:rFonts w:hint="eastAsia" w:ascii="仿宋_GB2312" w:eastAsia="仿宋_GB2312"/>
                <w:color w:val="000000"/>
                <w:sz w:val="24"/>
                <w:szCs w:val="28"/>
                <w:lang/>
              </w:rPr>
              <w:t>安全生产费用总额的</w:t>
            </w:r>
            <w:r>
              <w:rPr>
                <w:rFonts w:ascii="仿宋_GB2312" w:eastAsia="仿宋_GB2312"/>
                <w:color w:val="000000"/>
                <w:sz w:val="24"/>
                <w:szCs w:val="28"/>
                <w:lang/>
              </w:rPr>
              <w:t>20%-30%</w:t>
            </w:r>
            <w:r>
              <w:rPr>
                <w:rFonts w:hint="eastAsia" w:ascii="仿宋_GB2312" w:eastAsia="仿宋_GB2312"/>
                <w:color w:val="000000"/>
                <w:sz w:val="24"/>
                <w:szCs w:val="28"/>
                <w:lang/>
              </w:rPr>
              <w:t>的</w:t>
            </w:r>
          </w:p>
        </w:tc>
        <w:tc>
          <w:tcPr>
            <w:tcW w:w="3180" w:type="dxa"/>
            <w:vAlign w:val="center"/>
          </w:tcPr>
          <w:p>
            <w:pPr>
              <w:rPr>
                <w:rFonts w:ascii="仿宋_GB2312" w:eastAsia="仿宋_GB2312"/>
                <w:color w:val="000000"/>
                <w:sz w:val="24"/>
                <w:szCs w:val="28"/>
                <w:lang/>
              </w:rPr>
            </w:pPr>
            <w:r>
              <w:rPr>
                <w:rFonts w:hint="eastAsia" w:ascii="仿宋_GB2312" w:eastAsia="仿宋_GB2312"/>
                <w:color w:val="000000"/>
                <w:sz w:val="24"/>
                <w:szCs w:val="28"/>
                <w:lang/>
              </w:rPr>
              <w:t>处挪用费用</w:t>
            </w:r>
            <w:r>
              <w:rPr>
                <w:rFonts w:ascii="仿宋_GB2312" w:eastAsia="仿宋_GB2312"/>
                <w:color w:val="000000"/>
                <w:sz w:val="24"/>
                <w:szCs w:val="28"/>
                <w:lang/>
              </w:rPr>
              <w:t>30</w:t>
            </w:r>
            <w:r>
              <w:rPr>
                <w:rFonts w:hint="eastAsia" w:ascii="仿宋_GB2312" w:eastAsia="仿宋_GB2312"/>
                <w:color w:val="000000"/>
                <w:sz w:val="24"/>
                <w:szCs w:val="28"/>
                <w:lang/>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9734" w:type="dxa"/>
            <w:gridSpan w:val="3"/>
            <w:vAlign w:val="center"/>
          </w:tcPr>
          <w:p>
            <w:pPr>
              <w:rPr>
                <w:rFonts w:ascii="仿宋_GB2312" w:eastAsia="仿宋_GB2312"/>
                <w:color w:val="000000"/>
                <w:sz w:val="24"/>
                <w:szCs w:val="28"/>
                <w:lang/>
              </w:rPr>
            </w:pPr>
            <w:r>
              <w:rPr>
                <w:rFonts w:hint="eastAsia" w:ascii="仿宋_GB2312" w:hAnsi="宋体" w:eastAsia="仿宋_GB2312"/>
                <w:color w:val="000000"/>
                <w:sz w:val="24"/>
              </w:rPr>
              <w:t>施工单位挪用列入建设工程概算的安全生产作业环境及安全施工措施所需费用，挪用金额占</w:t>
            </w:r>
            <w:r>
              <w:rPr>
                <w:rFonts w:hint="eastAsia" w:ascii="仿宋_GB2312" w:eastAsia="仿宋_GB2312"/>
                <w:color w:val="000000"/>
                <w:sz w:val="24"/>
                <w:szCs w:val="28"/>
                <w:lang/>
              </w:rPr>
              <w:t>安全生产费用总额的</w:t>
            </w:r>
            <w:r>
              <w:rPr>
                <w:rFonts w:ascii="仿宋_GB2312" w:eastAsia="仿宋_GB2312"/>
                <w:color w:val="000000"/>
                <w:sz w:val="24"/>
                <w:szCs w:val="28"/>
                <w:lang/>
              </w:rPr>
              <w:t>30%-40%</w:t>
            </w:r>
            <w:r>
              <w:rPr>
                <w:rFonts w:hint="eastAsia" w:ascii="仿宋_GB2312" w:eastAsia="仿宋_GB2312"/>
                <w:color w:val="000000"/>
                <w:sz w:val="24"/>
                <w:szCs w:val="28"/>
                <w:lang/>
              </w:rPr>
              <w:t>的</w:t>
            </w:r>
          </w:p>
        </w:tc>
        <w:tc>
          <w:tcPr>
            <w:tcW w:w="3180" w:type="dxa"/>
            <w:vAlign w:val="center"/>
          </w:tcPr>
          <w:p>
            <w:pPr>
              <w:widowControl/>
              <w:adjustRightInd w:val="0"/>
              <w:snapToGrid w:val="0"/>
              <w:rPr>
                <w:rFonts w:ascii="仿宋_GB2312" w:eastAsia="仿宋_GB2312"/>
                <w:color w:val="000000"/>
                <w:sz w:val="24"/>
              </w:rPr>
            </w:pPr>
            <w:r>
              <w:rPr>
                <w:rFonts w:hint="eastAsia" w:ascii="仿宋_GB2312" w:eastAsia="仿宋_GB2312"/>
                <w:color w:val="000000"/>
                <w:sz w:val="24"/>
                <w:szCs w:val="28"/>
                <w:lang/>
              </w:rPr>
              <w:t>处挪用费用</w:t>
            </w:r>
            <w:r>
              <w:rPr>
                <w:rFonts w:ascii="仿宋_GB2312" w:eastAsia="仿宋_GB2312"/>
                <w:color w:val="000000"/>
                <w:sz w:val="24"/>
                <w:szCs w:val="28"/>
                <w:lang/>
              </w:rPr>
              <w:t>40</w:t>
            </w:r>
            <w:r>
              <w:rPr>
                <w:rFonts w:hint="eastAsia" w:ascii="仿宋_GB2312" w:eastAsia="仿宋_GB2312"/>
                <w:color w:val="000000"/>
                <w:sz w:val="24"/>
                <w:szCs w:val="28"/>
                <w:lang/>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9734" w:type="dxa"/>
            <w:gridSpan w:val="3"/>
            <w:vAlign w:val="center"/>
          </w:tcPr>
          <w:p>
            <w:pPr>
              <w:rPr>
                <w:rFonts w:ascii="仿宋_GB2312" w:eastAsia="仿宋_GB2312"/>
                <w:color w:val="000000"/>
                <w:sz w:val="24"/>
                <w:szCs w:val="28"/>
                <w:lang/>
              </w:rPr>
            </w:pPr>
            <w:r>
              <w:rPr>
                <w:rFonts w:hint="eastAsia" w:ascii="仿宋_GB2312" w:hAnsi="宋体" w:eastAsia="仿宋_GB2312"/>
                <w:color w:val="000000"/>
                <w:sz w:val="24"/>
              </w:rPr>
              <w:t>施工单位挪用列入建设工程概算的安全生产作业环境及安全施工措施所需费用，挪用金额占</w:t>
            </w:r>
            <w:r>
              <w:rPr>
                <w:rFonts w:hint="eastAsia" w:ascii="仿宋_GB2312" w:eastAsia="仿宋_GB2312"/>
                <w:color w:val="000000"/>
                <w:sz w:val="24"/>
                <w:szCs w:val="28"/>
                <w:lang/>
              </w:rPr>
              <w:t>安全生产费用总额的</w:t>
            </w:r>
            <w:r>
              <w:rPr>
                <w:rFonts w:ascii="仿宋_GB2312" w:eastAsia="仿宋_GB2312"/>
                <w:color w:val="000000"/>
                <w:sz w:val="24"/>
                <w:szCs w:val="28"/>
                <w:lang/>
              </w:rPr>
              <w:t>40%-45%</w:t>
            </w:r>
            <w:r>
              <w:rPr>
                <w:rFonts w:hint="eastAsia" w:ascii="仿宋_GB2312" w:eastAsia="仿宋_GB2312"/>
                <w:color w:val="000000"/>
                <w:sz w:val="24"/>
                <w:szCs w:val="28"/>
                <w:lang/>
              </w:rPr>
              <w:t>的</w:t>
            </w:r>
          </w:p>
        </w:tc>
        <w:tc>
          <w:tcPr>
            <w:tcW w:w="3180" w:type="dxa"/>
            <w:vAlign w:val="center"/>
          </w:tcPr>
          <w:p>
            <w:pPr>
              <w:widowControl/>
              <w:adjustRightInd w:val="0"/>
              <w:snapToGrid w:val="0"/>
              <w:rPr>
                <w:rFonts w:ascii="仿宋_GB2312" w:eastAsia="仿宋_GB2312"/>
                <w:color w:val="000000"/>
                <w:sz w:val="24"/>
              </w:rPr>
            </w:pPr>
            <w:r>
              <w:rPr>
                <w:rFonts w:hint="eastAsia" w:ascii="仿宋_GB2312" w:eastAsia="仿宋_GB2312"/>
                <w:color w:val="000000"/>
                <w:sz w:val="24"/>
                <w:szCs w:val="28"/>
                <w:lang/>
              </w:rPr>
              <w:t>处挪用费用</w:t>
            </w:r>
            <w:r>
              <w:rPr>
                <w:rFonts w:ascii="仿宋_GB2312" w:eastAsia="仿宋_GB2312"/>
                <w:color w:val="000000"/>
                <w:sz w:val="24"/>
                <w:szCs w:val="28"/>
                <w:lang/>
              </w:rPr>
              <w:t>45</w:t>
            </w:r>
            <w:r>
              <w:rPr>
                <w:rFonts w:hint="eastAsia" w:ascii="仿宋_GB2312" w:eastAsia="仿宋_GB2312"/>
                <w:color w:val="000000"/>
                <w:sz w:val="24"/>
                <w:szCs w:val="28"/>
                <w:lang/>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9734" w:type="dxa"/>
            <w:gridSpan w:val="3"/>
            <w:vAlign w:val="center"/>
          </w:tcPr>
          <w:p>
            <w:pPr>
              <w:rPr>
                <w:rFonts w:ascii="仿宋_GB2312" w:eastAsia="仿宋_GB2312"/>
                <w:color w:val="000000"/>
                <w:sz w:val="24"/>
                <w:szCs w:val="28"/>
                <w:lang/>
              </w:rPr>
            </w:pPr>
            <w:r>
              <w:rPr>
                <w:rFonts w:hint="eastAsia" w:ascii="仿宋_GB2312" w:hAnsi="宋体" w:eastAsia="仿宋_GB2312"/>
                <w:color w:val="000000"/>
                <w:sz w:val="24"/>
              </w:rPr>
              <w:t>施工单位挪用列入建设工程概算的安全生产作业环境及安全施工措施所需费用，挪用金额占</w:t>
            </w:r>
            <w:r>
              <w:rPr>
                <w:rFonts w:hint="eastAsia" w:ascii="仿宋_GB2312" w:eastAsia="仿宋_GB2312"/>
                <w:color w:val="000000"/>
                <w:sz w:val="24"/>
                <w:szCs w:val="28"/>
                <w:lang/>
              </w:rPr>
              <w:t>安全生产费用总额的</w:t>
            </w:r>
            <w:r>
              <w:rPr>
                <w:rFonts w:ascii="仿宋_GB2312" w:eastAsia="仿宋_GB2312"/>
                <w:color w:val="000000"/>
                <w:sz w:val="24"/>
                <w:szCs w:val="28"/>
                <w:lang/>
              </w:rPr>
              <w:t>45%</w:t>
            </w:r>
            <w:r>
              <w:rPr>
                <w:rFonts w:hint="eastAsia" w:ascii="仿宋_GB2312" w:eastAsia="仿宋_GB2312"/>
                <w:color w:val="000000"/>
                <w:sz w:val="24"/>
                <w:szCs w:val="28"/>
                <w:lang/>
              </w:rPr>
              <w:t>以上的</w:t>
            </w:r>
          </w:p>
        </w:tc>
        <w:tc>
          <w:tcPr>
            <w:tcW w:w="3180" w:type="dxa"/>
            <w:vAlign w:val="center"/>
          </w:tcPr>
          <w:p>
            <w:pPr>
              <w:widowControl/>
              <w:adjustRightInd w:val="0"/>
              <w:snapToGrid w:val="0"/>
              <w:rPr>
                <w:rFonts w:ascii="仿宋_GB2312" w:eastAsia="仿宋_GB2312"/>
                <w:color w:val="000000"/>
                <w:sz w:val="24"/>
              </w:rPr>
            </w:pPr>
            <w:r>
              <w:rPr>
                <w:rFonts w:hint="eastAsia" w:ascii="仿宋_GB2312" w:eastAsia="仿宋_GB2312"/>
                <w:color w:val="000000"/>
                <w:sz w:val="24"/>
                <w:szCs w:val="28"/>
                <w:lang/>
              </w:rPr>
              <w:t>处挪用费用</w:t>
            </w:r>
            <w:r>
              <w:rPr>
                <w:rFonts w:ascii="仿宋_GB2312" w:eastAsia="仿宋_GB2312"/>
                <w:color w:val="000000"/>
                <w:sz w:val="24"/>
                <w:szCs w:val="28"/>
                <w:lang/>
              </w:rPr>
              <w:t>50</w:t>
            </w:r>
            <w:r>
              <w:rPr>
                <w:rFonts w:hint="eastAsia" w:ascii="仿宋_GB2312" w:eastAsia="仿宋_GB2312"/>
                <w:color w:val="000000"/>
                <w:sz w:val="24"/>
                <w:szCs w:val="28"/>
                <w:lang/>
              </w:rPr>
              <w:t>％的罚款。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3700000217689-1</w:t>
      </w:r>
    </w:p>
    <w:tbl>
      <w:tblPr>
        <w:tblStyle w:val="13"/>
        <w:tblW w:w="14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664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974"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施工单位施工前未对有关安全施工的技术要求作出详细说明的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442" w:type="dxa"/>
            <w:gridSpan w:val="2"/>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责令停业整顿、罚款。</w:t>
            </w:r>
            <w:r>
              <w:rPr>
                <w:rFonts w:ascii="仿宋_GB2312" w:hAnsi="宋体"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9" w:hRule="atLeast"/>
        </w:trPr>
        <w:tc>
          <w:tcPr>
            <w:tcW w:w="1527"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第二十六条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　　</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第二十六条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　</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第二十六条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p>
          <w:p>
            <w:pPr>
              <w:spacing w:line="300" w:lineRule="exact"/>
              <w:rPr>
                <w:rFonts w:ascii="仿宋_GB2312" w:hAnsi="宋体"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仿宋_GB2312" w:hAnsi="宋体" w:eastAsia="仿宋_GB2312"/>
                <w:snapToGrid w:val="0"/>
                <w:color w:val="000000"/>
                <w:kern w:val="0"/>
                <w:sz w:val="24"/>
                <w:szCs w:val="24"/>
              </w:rPr>
              <w:t>第六十四条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第六十四条第一项</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违反本条例的规定，施工单位有下列行为之一的，责令限期改正；逾期未改正的，责令停业整顿，并处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万元以下的罚款；造成重大安全事故，构成犯罪的，对直接责任人员，依照刑法有关规定追究刑事责任：</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施工前未对有关安全施工的技术要求作出详细说明的；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未根据不同施工阶段和周围环境及季节、气候的变化，在施工现场采取相应的安全施工措施，或者在城市市区内的建设工程的施工现场未实行封闭围挡的；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在尚未竣工的建筑物内设置员工集体宿舍的；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施工现场临时搭建的建筑物不符合安全使用要求的；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未对因建设工程施工可能造成损害的毗邻建筑物、构筑物和地下管线等采取专项防护措施的。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施工单位有前款规定第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项行为，造成损失的，依法承担赔偿责任。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0" w:hRule="atLeast"/>
        </w:trPr>
        <w:tc>
          <w:tcPr>
            <w:tcW w:w="1450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4"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117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180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1174"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施工单位施工前未对有关安全施工的技术要求作出详细说明，未在施工组织设计中编制安全技术措施和临时用电方案，责令限期改正，逾期未改正的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6"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施工单位施工前未对有关安全施工的技术要求作出详细说明，未对</w:t>
            </w:r>
            <w:r>
              <w:rPr>
                <w:rFonts w:ascii="仿宋_GB2312" w:hAnsi="宋体" w:eastAsia="仿宋_GB2312"/>
                <w:color w:val="000000"/>
                <w:sz w:val="24"/>
                <w:szCs w:val="24"/>
              </w:rPr>
              <w:t>1</w:t>
            </w:r>
            <w:r>
              <w:rPr>
                <w:rFonts w:hint="eastAsia" w:ascii="仿宋_GB2312" w:hAnsi="宋体" w:eastAsia="仿宋_GB2312"/>
                <w:color w:val="000000"/>
                <w:sz w:val="24"/>
                <w:szCs w:val="24"/>
              </w:rPr>
              <w:t>项</w:t>
            </w:r>
            <w:r>
              <w:rPr>
                <w:rFonts w:hint="eastAsia" w:ascii="仿宋_GB2312" w:hAnsi="宋体" w:eastAsia="仿宋_GB2312"/>
                <w:snapToGrid w:val="0"/>
                <w:color w:val="000000"/>
                <w:kern w:val="0"/>
                <w:sz w:val="24"/>
                <w:szCs w:val="24"/>
              </w:rPr>
              <w:t>达到一定规模的危险性较大的分部分项工程编制专项施工方案</w:t>
            </w:r>
            <w:r>
              <w:rPr>
                <w:rFonts w:hint="eastAsia" w:ascii="仿宋_GB2312" w:hAnsi="宋体" w:eastAsia="仿宋_GB2312"/>
                <w:color w:val="000000"/>
                <w:sz w:val="24"/>
                <w:szCs w:val="24"/>
              </w:rPr>
              <w:t>，责令限期改正，逾期未改正的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施工单位施工前未对有关安全施工的技术要求作出详细说明，未对</w:t>
            </w:r>
            <w:r>
              <w:rPr>
                <w:rFonts w:ascii="仿宋_GB2312" w:hAnsi="宋体" w:eastAsia="仿宋_GB2312"/>
                <w:color w:val="000000"/>
                <w:sz w:val="24"/>
                <w:szCs w:val="24"/>
              </w:rPr>
              <w:t>2</w:t>
            </w:r>
            <w:r>
              <w:rPr>
                <w:rFonts w:hint="eastAsia" w:ascii="仿宋_GB2312" w:hAnsi="宋体" w:eastAsia="仿宋_GB2312"/>
                <w:color w:val="000000"/>
                <w:sz w:val="24"/>
                <w:szCs w:val="24"/>
              </w:rPr>
              <w:t>项</w:t>
            </w:r>
            <w:r>
              <w:rPr>
                <w:rFonts w:hint="eastAsia" w:ascii="仿宋_GB2312" w:hAnsi="宋体" w:eastAsia="仿宋_GB2312"/>
                <w:snapToGrid w:val="0"/>
                <w:color w:val="000000"/>
                <w:kern w:val="0"/>
                <w:sz w:val="24"/>
                <w:szCs w:val="24"/>
              </w:rPr>
              <w:t>达到一定规模的危险性较大的分部分项工程编制专项施工方案</w:t>
            </w:r>
            <w:r>
              <w:rPr>
                <w:rFonts w:hint="eastAsia" w:ascii="仿宋_GB2312" w:hAnsi="宋体" w:eastAsia="仿宋_GB2312"/>
                <w:color w:val="000000"/>
                <w:sz w:val="24"/>
                <w:szCs w:val="24"/>
              </w:rPr>
              <w:t>，责令限期改正，逾期未改正的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8</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施工单位施工前未对有关安全施工的技术要求作出详细说明，未对</w:t>
            </w:r>
            <w:r>
              <w:rPr>
                <w:rFonts w:ascii="仿宋_GB2312" w:hAnsi="宋体" w:eastAsia="仿宋_GB2312"/>
                <w:color w:val="000000"/>
                <w:sz w:val="24"/>
                <w:szCs w:val="24"/>
              </w:rPr>
              <w:t>3</w:t>
            </w:r>
            <w:r>
              <w:rPr>
                <w:rFonts w:hint="eastAsia" w:ascii="仿宋_GB2312" w:hAnsi="宋体" w:eastAsia="仿宋_GB2312"/>
                <w:color w:val="000000"/>
                <w:sz w:val="24"/>
                <w:szCs w:val="24"/>
              </w:rPr>
              <w:t>项</w:t>
            </w:r>
            <w:r>
              <w:rPr>
                <w:rFonts w:hint="eastAsia" w:ascii="仿宋_GB2312" w:hAnsi="宋体" w:eastAsia="仿宋_GB2312"/>
                <w:snapToGrid w:val="0"/>
                <w:color w:val="000000"/>
                <w:kern w:val="0"/>
                <w:sz w:val="24"/>
                <w:szCs w:val="24"/>
              </w:rPr>
              <w:t>达到一定规模的危险性较大的分部分项工程编制专项施工方案</w:t>
            </w:r>
            <w:r>
              <w:rPr>
                <w:rFonts w:hint="eastAsia" w:ascii="仿宋_GB2312" w:hAnsi="宋体" w:eastAsia="仿宋_GB2312"/>
                <w:color w:val="000000"/>
                <w:sz w:val="24"/>
                <w:szCs w:val="24"/>
              </w:rPr>
              <w:t>，责令限期改正，逾期未改正的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9</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施工单位施工前未对有关安全施工的技术要求作出详细说明，未对</w:t>
            </w:r>
            <w:r>
              <w:rPr>
                <w:rFonts w:ascii="仿宋_GB2312" w:hAnsi="宋体" w:eastAsia="仿宋_GB2312"/>
                <w:color w:val="000000"/>
                <w:sz w:val="24"/>
                <w:szCs w:val="24"/>
              </w:rPr>
              <w:t>4</w:t>
            </w:r>
            <w:r>
              <w:rPr>
                <w:rFonts w:hint="eastAsia" w:ascii="仿宋_GB2312" w:hAnsi="宋体" w:eastAsia="仿宋_GB2312"/>
                <w:color w:val="000000"/>
                <w:sz w:val="24"/>
                <w:szCs w:val="24"/>
              </w:rPr>
              <w:t>项及以上</w:t>
            </w:r>
            <w:r>
              <w:rPr>
                <w:rFonts w:hint="eastAsia" w:ascii="仿宋_GB2312" w:hAnsi="宋体" w:eastAsia="仿宋_GB2312"/>
                <w:snapToGrid w:val="0"/>
                <w:color w:val="000000"/>
                <w:kern w:val="0"/>
                <w:sz w:val="24"/>
                <w:szCs w:val="24"/>
              </w:rPr>
              <w:t>达到一定规模的危险性较大的分部分项工程编制专项施工方案</w:t>
            </w:r>
            <w:r>
              <w:rPr>
                <w:rFonts w:hint="eastAsia" w:ascii="仿宋_GB2312" w:hAnsi="宋体" w:eastAsia="仿宋_GB2312"/>
                <w:color w:val="000000"/>
                <w:sz w:val="24"/>
                <w:szCs w:val="24"/>
              </w:rPr>
              <w:t>，责令限期改正，逾期未改正的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万元罚款</w:t>
            </w:r>
          </w:p>
        </w:tc>
      </w:tr>
    </w:tbl>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3700000217689-2</w:t>
      </w:r>
    </w:p>
    <w:tbl>
      <w:tblPr>
        <w:tblStyle w:val="13"/>
        <w:tblW w:w="14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664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974"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施工单位未根据不同施工阶段和周围环境及季节、气候的变化，在施工现场采取相应的安全施工措施，或者在城市市区内的建设工程的施工现场未实行封闭围挡的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442" w:type="dxa"/>
            <w:gridSpan w:val="2"/>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snapToGrid w:val="0"/>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9" w:hRule="atLeast"/>
        </w:trPr>
        <w:tc>
          <w:tcPr>
            <w:tcW w:w="1527" w:type="dxa"/>
            <w:vAlign w:val="top"/>
          </w:tcPr>
          <w:p>
            <w:pPr>
              <w:spacing w:line="300" w:lineRule="exact"/>
              <w:rPr>
                <w:rFonts w:ascii="仿宋_GB2312" w:hAnsi="宋体" w:eastAsia="仿宋_GB2312"/>
                <w:bCs/>
                <w:snapToGrid w:val="0"/>
                <w:color w:val="000000"/>
                <w:kern w:val="0"/>
                <w:sz w:val="24"/>
                <w:szCs w:val="24"/>
              </w:rPr>
            </w:pPr>
            <w:r>
              <w:rPr>
                <w:rFonts w:hint="eastAsia" w:ascii="仿宋_GB2312" w:hAnsi="宋体" w:eastAsia="仿宋_GB2312"/>
                <w:bCs/>
                <w:snapToGrid w:val="0"/>
                <w:color w:val="000000"/>
                <w:kern w:val="0"/>
                <w:sz w:val="24"/>
                <w:szCs w:val="24"/>
              </w:rPr>
              <w:t>第二十八条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第三十条　　</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bCs/>
                <w:snapToGrid w:val="0"/>
                <w:color w:val="000000"/>
                <w:kern w:val="0"/>
                <w:sz w:val="24"/>
                <w:szCs w:val="24"/>
              </w:rPr>
            </w:pPr>
            <w:r>
              <w:rPr>
                <w:rFonts w:hint="eastAsia" w:ascii="仿宋_GB2312" w:hAnsi="宋体" w:eastAsia="仿宋_GB2312"/>
                <w:bCs/>
                <w:snapToGrid w:val="0"/>
                <w:color w:val="000000"/>
                <w:kern w:val="0"/>
                <w:sz w:val="24"/>
                <w:szCs w:val="24"/>
              </w:rPr>
              <w:t>第二十八条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第三十条</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
                <w:bCs/>
                <w:snapToGrid w:val="0"/>
                <w:color w:val="000000"/>
                <w:kern w:val="0"/>
                <w:sz w:val="24"/>
                <w:szCs w:val="24"/>
              </w:rPr>
              <w:t>第二十八条</w:t>
            </w:r>
            <w:r>
              <w:rPr>
                <w:rFonts w:hint="eastAsia" w:ascii="仿宋_GB2312" w:hAnsi="宋体" w:eastAsia="仿宋_GB2312"/>
                <w:snapToGrid w:val="0"/>
                <w:color w:val="000000"/>
                <w:kern w:val="0"/>
                <w:sz w:val="24"/>
                <w:szCs w:val="24"/>
              </w:rPr>
              <w:t>　施工单位应当根据不同施工阶段和周围环境及季节、气候的变化，在施工现场采取相应的安全施工措施。施工现场暂时停止施工的，施工单位应当做好现场防护，所需费用由责任方承担，或者按照合同约定执行。</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
                <w:bCs/>
                <w:snapToGrid w:val="0"/>
                <w:color w:val="000000"/>
                <w:kern w:val="0"/>
                <w:sz w:val="24"/>
                <w:szCs w:val="24"/>
              </w:rPr>
              <w:t>第三十条</w:t>
            </w:r>
            <w:r>
              <w:rPr>
                <w:rFonts w:hint="eastAsia" w:ascii="仿宋_GB2312" w:hAnsi="宋体" w:eastAsia="仿宋_GB2312"/>
                <w:snapToGrid w:val="0"/>
                <w:color w:val="000000"/>
                <w:kern w:val="0"/>
                <w:sz w:val="24"/>
                <w:szCs w:val="24"/>
              </w:rPr>
              <w:t>在城市市区内的建设工程，施工单位应当对施工现场实行封闭围挡。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仿宋_GB2312" w:hAnsi="宋体" w:eastAsia="仿宋_GB2312"/>
                <w:snapToGrid w:val="0"/>
                <w:color w:val="000000"/>
                <w:kern w:val="0"/>
                <w:sz w:val="24"/>
                <w:szCs w:val="24"/>
              </w:rPr>
              <w:t>第六十四条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第六十四条第二项</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违反本条例的规定，施工单位有下列行为之一的，责令限期改正；逾期未改正的，责令停业整顿，并处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万元以下的罚款；造成重大安全事故，构成犯罪的，对直接责任人员，依照刑法有关规定追究刑事责任：</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施工前未对有关安全施工的技术要求作出详细说明的；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未根据不同施工阶段和周围环境及季节、气候的变化，在施工现场采取相应的安全施工措施，或者在城市市区内的建设工程的施工现场未实行封闭围挡的；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在尚未竣工的建筑物内设置员工集体宿舍的；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施工现场临时搭建的建筑物不符合安全使用要求的；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未对因建设工程施工可能造成损害的毗邻建筑物、构筑物和地下管线等采取专项防护措施的。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施工单位有前款规定第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项行为，造成损失的，依法承担赔偿责任。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0" w:hRule="atLeast"/>
        </w:trPr>
        <w:tc>
          <w:tcPr>
            <w:tcW w:w="1450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4"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117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180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1174" w:type="dxa"/>
            <w:gridSpan w:val="3"/>
            <w:vAlign w:val="top"/>
          </w:tcPr>
          <w:p>
            <w:pPr>
              <w:spacing w:line="300" w:lineRule="exact"/>
              <w:rPr>
                <w:rFonts w:ascii="仿宋_GB2312" w:hAnsi="宋体" w:eastAsia="仿宋_GB2312"/>
                <w:color w:val="000000"/>
                <w:sz w:val="24"/>
                <w:szCs w:val="24"/>
              </w:rPr>
            </w:pPr>
            <w:r>
              <w:rPr>
                <w:rFonts w:hint="eastAsia" w:ascii="仿宋_GB2312" w:hAnsi="仿宋" w:eastAsia="仿宋_GB2312" w:cs="仿宋"/>
                <w:color w:val="000000"/>
                <w:sz w:val="24"/>
                <w:szCs w:val="24"/>
              </w:rPr>
              <w:t>一年内仅一次违法行为，未造成重大安全隐患或严重后果。</w:t>
            </w:r>
          </w:p>
        </w:tc>
        <w:tc>
          <w:tcPr>
            <w:tcW w:w="1800" w:type="dxa"/>
            <w:vAlign w:val="center"/>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6"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1174" w:type="dxa"/>
            <w:gridSpan w:val="3"/>
            <w:vAlign w:val="top"/>
          </w:tcPr>
          <w:p>
            <w:pPr>
              <w:rPr>
                <w:color w:val="000000"/>
                <w:sz w:val="24"/>
                <w:szCs w:val="24"/>
              </w:rPr>
            </w:pPr>
            <w:r>
              <w:rPr>
                <w:rFonts w:hint="eastAsia" w:ascii="仿宋_GB2312" w:hAnsi="仿宋" w:eastAsia="仿宋_GB2312" w:cs="仿宋"/>
                <w:color w:val="000000"/>
                <w:sz w:val="24"/>
                <w:szCs w:val="24"/>
              </w:rPr>
              <w:t>一年内有两次违法行为，未造成重大安全隐患或严重后果。</w:t>
            </w:r>
          </w:p>
        </w:tc>
        <w:tc>
          <w:tcPr>
            <w:tcW w:w="1800" w:type="dxa"/>
            <w:vAlign w:val="center"/>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1174" w:type="dxa"/>
            <w:gridSpan w:val="3"/>
            <w:vAlign w:val="top"/>
          </w:tcPr>
          <w:p>
            <w:pPr>
              <w:rPr>
                <w:color w:val="000000"/>
                <w:sz w:val="24"/>
                <w:szCs w:val="24"/>
              </w:rPr>
            </w:pPr>
            <w:r>
              <w:rPr>
                <w:rFonts w:hint="eastAsia" w:ascii="仿宋_GB2312" w:hAnsi="仿宋" w:eastAsia="仿宋_GB2312" w:cs="仿宋"/>
                <w:color w:val="000000"/>
                <w:sz w:val="24"/>
                <w:szCs w:val="24"/>
              </w:rPr>
              <w:t>一年内有三次以上违法行为，未造成重大安全隐患或严重后果。</w:t>
            </w:r>
          </w:p>
        </w:tc>
        <w:tc>
          <w:tcPr>
            <w:tcW w:w="1800" w:type="dxa"/>
            <w:vAlign w:val="center"/>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8</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1174" w:type="dxa"/>
            <w:gridSpan w:val="3"/>
            <w:vAlign w:val="top"/>
          </w:tcPr>
          <w:p>
            <w:pPr>
              <w:rPr>
                <w:color w:val="000000"/>
                <w:sz w:val="24"/>
                <w:szCs w:val="24"/>
              </w:rPr>
            </w:pPr>
            <w:r>
              <w:rPr>
                <w:rFonts w:hint="eastAsia" w:ascii="仿宋_GB2312" w:hAnsi="仿宋" w:eastAsia="仿宋_GB2312" w:cs="仿宋"/>
                <w:color w:val="000000"/>
                <w:sz w:val="24"/>
                <w:szCs w:val="24"/>
              </w:rPr>
              <w:t>造成重大安全隐患或严重后果 。</w:t>
            </w:r>
          </w:p>
        </w:tc>
        <w:tc>
          <w:tcPr>
            <w:tcW w:w="1800" w:type="dxa"/>
            <w:vAlign w:val="center"/>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9</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1174" w:type="dxa"/>
            <w:gridSpan w:val="3"/>
            <w:vAlign w:val="top"/>
          </w:tcPr>
          <w:p>
            <w:pPr>
              <w:rPr>
                <w:color w:val="000000"/>
                <w:sz w:val="24"/>
                <w:szCs w:val="24"/>
              </w:rPr>
            </w:pPr>
            <w:r>
              <w:rPr>
                <w:rFonts w:hint="eastAsia" w:ascii="仿宋_GB2312" w:hAnsi="仿宋" w:eastAsia="仿宋_GB2312" w:cs="仿宋"/>
                <w:color w:val="000000"/>
                <w:sz w:val="24"/>
                <w:szCs w:val="24"/>
              </w:rPr>
              <w:t>造成安全生产事故。</w:t>
            </w:r>
          </w:p>
        </w:tc>
        <w:tc>
          <w:tcPr>
            <w:tcW w:w="1800" w:type="dxa"/>
            <w:vAlign w:val="center"/>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sz w:val="24"/>
                <w:szCs w:val="24"/>
              </w:rPr>
              <w:t>处</w:t>
            </w:r>
            <w:r>
              <w:rPr>
                <w:rFonts w:ascii="仿宋_GB2312" w:hAnsi="宋体" w:eastAsia="仿宋_GB2312"/>
                <w:snapToGrid w:val="0"/>
                <w:color w:val="000000"/>
                <w:sz w:val="24"/>
                <w:szCs w:val="24"/>
              </w:rPr>
              <w:t>10</w:t>
            </w:r>
            <w:r>
              <w:rPr>
                <w:rFonts w:hint="eastAsia" w:ascii="仿宋_GB2312" w:hAnsi="宋体" w:eastAsia="仿宋_GB2312"/>
                <w:snapToGrid w:val="0"/>
                <w:color w:val="000000"/>
                <w:sz w:val="24"/>
                <w:szCs w:val="24"/>
              </w:rPr>
              <w:t>万元罚款</w:t>
            </w:r>
          </w:p>
        </w:tc>
      </w:tr>
    </w:tbl>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3700000217689-3</w:t>
      </w:r>
    </w:p>
    <w:tbl>
      <w:tblPr>
        <w:tblStyle w:val="13"/>
        <w:tblW w:w="14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664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3"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974"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施工单位在尚未竣工的建筑物内设置员工集体宿舍等违法行为的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442" w:type="dxa"/>
            <w:gridSpan w:val="2"/>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责令停业整顿、罚款。</w:t>
            </w:r>
            <w:r>
              <w:rPr>
                <w:rFonts w:ascii="仿宋_GB2312" w:hAnsi="宋体"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9" w:hRule="atLeast"/>
        </w:trPr>
        <w:tc>
          <w:tcPr>
            <w:tcW w:w="1527" w:type="dxa"/>
            <w:vAlign w:val="top"/>
          </w:tcPr>
          <w:p>
            <w:pPr>
              <w:spacing w:line="300" w:lineRule="exact"/>
              <w:rPr>
                <w:rFonts w:ascii="仿宋_GB2312" w:hAnsi="宋体" w:eastAsia="仿宋_GB2312"/>
                <w:bCs/>
                <w:snapToGrid w:val="0"/>
                <w:color w:val="000000"/>
                <w:kern w:val="0"/>
                <w:sz w:val="24"/>
                <w:szCs w:val="24"/>
              </w:rPr>
            </w:pPr>
            <w:r>
              <w:rPr>
                <w:rFonts w:hint="eastAsia" w:ascii="仿宋_GB2312" w:hAnsi="宋体" w:eastAsia="仿宋_GB2312"/>
                <w:bCs/>
                <w:snapToGrid w:val="0"/>
                <w:color w:val="000000"/>
                <w:kern w:val="0"/>
                <w:sz w:val="24"/>
                <w:szCs w:val="24"/>
              </w:rPr>
              <w:t>第二十九条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　</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bCs/>
                <w:snapToGrid w:val="0"/>
                <w:color w:val="000000"/>
                <w:kern w:val="0"/>
                <w:sz w:val="24"/>
                <w:szCs w:val="24"/>
              </w:rPr>
            </w:pPr>
            <w:r>
              <w:rPr>
                <w:rFonts w:hint="eastAsia" w:ascii="仿宋_GB2312" w:hAnsi="宋体" w:eastAsia="仿宋_GB2312"/>
                <w:bCs/>
                <w:snapToGrid w:val="0"/>
                <w:color w:val="000000"/>
                <w:kern w:val="0"/>
                <w:sz w:val="24"/>
                <w:szCs w:val="24"/>
              </w:rPr>
              <w:t>第二十九条</w:t>
            </w:r>
          </w:p>
        </w:tc>
        <w:tc>
          <w:tcPr>
            <w:tcW w:w="8442" w:type="dxa"/>
            <w:gridSpan w:val="2"/>
            <w:vAlign w:val="top"/>
          </w:tcPr>
          <w:p>
            <w:pPr>
              <w:spacing w:line="300" w:lineRule="exact"/>
              <w:rPr>
                <w:rFonts w:ascii="仿宋_GB2312" w:hAnsi="宋体" w:eastAsia="仿宋_GB2312"/>
                <w:snapToGrid w:val="0"/>
                <w:color w:val="000000"/>
                <w:kern w:val="0"/>
                <w:sz w:val="24"/>
                <w:szCs w:val="24"/>
              </w:rPr>
            </w:pP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
                <w:bCs/>
                <w:snapToGrid w:val="0"/>
                <w:color w:val="000000"/>
                <w:kern w:val="0"/>
                <w:sz w:val="24"/>
                <w:szCs w:val="24"/>
              </w:rPr>
              <w:t>第二十九条</w:t>
            </w:r>
            <w:r>
              <w:rPr>
                <w:rFonts w:hint="eastAsia" w:ascii="仿宋_GB2312" w:hAnsi="宋体" w:eastAsia="仿宋_GB2312"/>
                <w:snapToGrid w:val="0"/>
                <w:color w:val="000000"/>
                <w:kern w:val="0"/>
                <w:sz w:val="24"/>
                <w:szCs w:val="24"/>
              </w:rPr>
              <w:t>　施工单位不得在尚未竣工的建筑物内设置员工集体宿舍。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仿宋_GB2312" w:hAnsi="宋体" w:eastAsia="仿宋_GB2312"/>
                <w:snapToGrid w:val="0"/>
                <w:color w:val="000000"/>
                <w:kern w:val="0"/>
                <w:sz w:val="24"/>
                <w:szCs w:val="24"/>
              </w:rPr>
              <w:t>第六十四条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第六十四条</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违反本条例的规定，施工单位有下列行为之一的，责令限期改正；逾期未改正的，责令停业整顿，并处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万元以下的罚款；造成重大安全事故，构成犯罪的，对直接责任人员，依照刑法有关规定追究刑事责任：</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施工前未对有关安全施工的技术要求作出详细说明的；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未根据不同施工阶段和周围环境及季节、气候的变化，在施工现场采取相应的安全施工措施，或者在城市市区内的建设工程的施工现场未实行封闭围挡的；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在尚未竣工的建筑物内设置员工集体宿舍的；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施工现场临时搭建的建筑物不符合安全使用要求的；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未对因建设工程施工可能造成损害的毗邻建筑物、构筑物和地下管线等采取专项防护措施的。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施工单位有前款规定第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项行为，造成损失的，依法承担赔偿责任。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0" w:hRule="atLeast"/>
        </w:trPr>
        <w:tc>
          <w:tcPr>
            <w:tcW w:w="1450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4"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117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180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1174"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施工单位在尚未竣工的建筑物内设置员工集体宿舍等违法行为，人员达到</w:t>
            </w:r>
            <w:r>
              <w:rPr>
                <w:rFonts w:ascii="仿宋_GB2312" w:hAnsi="宋体" w:eastAsia="仿宋_GB2312"/>
                <w:color w:val="000000"/>
                <w:sz w:val="24"/>
                <w:szCs w:val="24"/>
              </w:rPr>
              <w:t>3</w:t>
            </w:r>
            <w:r>
              <w:rPr>
                <w:rFonts w:hint="eastAsia" w:ascii="仿宋_GB2312" w:hAnsi="宋体" w:eastAsia="仿宋_GB2312"/>
                <w:color w:val="000000"/>
                <w:sz w:val="24"/>
                <w:szCs w:val="24"/>
              </w:rPr>
              <w:t>人（含）以上，</w:t>
            </w:r>
            <w:r>
              <w:rPr>
                <w:rFonts w:ascii="仿宋_GB2312" w:hAnsi="宋体" w:eastAsia="仿宋_GB2312"/>
                <w:color w:val="000000"/>
                <w:sz w:val="24"/>
                <w:szCs w:val="24"/>
              </w:rPr>
              <w:t>10</w:t>
            </w:r>
            <w:r>
              <w:rPr>
                <w:rFonts w:hint="eastAsia" w:ascii="仿宋_GB2312" w:hAnsi="宋体" w:eastAsia="仿宋_GB2312"/>
                <w:color w:val="000000"/>
                <w:sz w:val="24"/>
                <w:szCs w:val="24"/>
              </w:rPr>
              <w:t>人以下的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6"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施工单位在尚未竣工的建筑物内设置员工集体宿舍等违法行为，人员达到</w:t>
            </w:r>
            <w:r>
              <w:rPr>
                <w:rFonts w:ascii="仿宋_GB2312" w:hAnsi="宋体" w:eastAsia="仿宋_GB2312"/>
                <w:color w:val="000000"/>
                <w:sz w:val="24"/>
                <w:szCs w:val="24"/>
              </w:rPr>
              <w:t>10</w:t>
            </w:r>
            <w:r>
              <w:rPr>
                <w:rFonts w:hint="eastAsia" w:ascii="仿宋_GB2312" w:hAnsi="宋体" w:eastAsia="仿宋_GB2312"/>
                <w:color w:val="000000"/>
                <w:sz w:val="24"/>
                <w:szCs w:val="24"/>
              </w:rPr>
              <w:t>人（含）以上，</w:t>
            </w:r>
            <w:r>
              <w:rPr>
                <w:rFonts w:ascii="仿宋_GB2312" w:hAnsi="宋体" w:eastAsia="仿宋_GB2312"/>
                <w:color w:val="000000"/>
                <w:sz w:val="24"/>
                <w:szCs w:val="24"/>
              </w:rPr>
              <w:t>30</w:t>
            </w:r>
            <w:r>
              <w:rPr>
                <w:rFonts w:hint="eastAsia" w:ascii="仿宋_GB2312" w:hAnsi="宋体" w:eastAsia="仿宋_GB2312"/>
                <w:color w:val="000000"/>
                <w:sz w:val="24"/>
                <w:szCs w:val="24"/>
              </w:rPr>
              <w:t>人以下的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施工单位在尚未竣工的建筑物内设置员工集体宿舍等违法行为，人员达到</w:t>
            </w:r>
            <w:r>
              <w:rPr>
                <w:rFonts w:ascii="仿宋_GB2312" w:hAnsi="宋体" w:eastAsia="仿宋_GB2312"/>
                <w:color w:val="000000"/>
                <w:sz w:val="24"/>
                <w:szCs w:val="24"/>
              </w:rPr>
              <w:t>30</w:t>
            </w:r>
            <w:r>
              <w:rPr>
                <w:rFonts w:hint="eastAsia" w:ascii="仿宋_GB2312" w:hAnsi="宋体" w:eastAsia="仿宋_GB2312"/>
                <w:color w:val="000000"/>
                <w:sz w:val="24"/>
                <w:szCs w:val="24"/>
              </w:rPr>
              <w:t>人（含）以上，</w:t>
            </w:r>
            <w:r>
              <w:rPr>
                <w:rFonts w:ascii="仿宋_GB2312" w:hAnsi="宋体" w:eastAsia="仿宋_GB2312"/>
                <w:color w:val="000000"/>
                <w:sz w:val="24"/>
                <w:szCs w:val="24"/>
              </w:rPr>
              <w:t>50</w:t>
            </w:r>
            <w:r>
              <w:rPr>
                <w:rFonts w:hint="eastAsia" w:ascii="仿宋_GB2312" w:hAnsi="宋体" w:eastAsia="仿宋_GB2312"/>
                <w:color w:val="000000"/>
                <w:sz w:val="24"/>
                <w:szCs w:val="24"/>
              </w:rPr>
              <w:t>人以下的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8</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施工单位在尚未竣工的建筑物内设置员工集体宿舍等违法行为，人员达到</w:t>
            </w:r>
            <w:r>
              <w:rPr>
                <w:rFonts w:ascii="仿宋_GB2312" w:hAnsi="宋体" w:eastAsia="仿宋_GB2312"/>
                <w:color w:val="000000"/>
                <w:sz w:val="24"/>
                <w:szCs w:val="24"/>
              </w:rPr>
              <w:t>50</w:t>
            </w:r>
            <w:r>
              <w:rPr>
                <w:rFonts w:hint="eastAsia" w:ascii="仿宋_GB2312" w:hAnsi="宋体" w:eastAsia="仿宋_GB2312"/>
                <w:color w:val="000000"/>
                <w:sz w:val="24"/>
                <w:szCs w:val="24"/>
              </w:rPr>
              <w:t>人（含）以上，</w:t>
            </w:r>
            <w:r>
              <w:rPr>
                <w:rFonts w:ascii="仿宋_GB2312" w:hAnsi="宋体" w:eastAsia="仿宋_GB2312"/>
                <w:color w:val="000000"/>
                <w:sz w:val="24"/>
                <w:szCs w:val="24"/>
              </w:rPr>
              <w:t>100</w:t>
            </w:r>
            <w:r>
              <w:rPr>
                <w:rFonts w:hint="eastAsia" w:ascii="仿宋_GB2312" w:hAnsi="宋体" w:eastAsia="仿宋_GB2312"/>
                <w:color w:val="000000"/>
                <w:sz w:val="24"/>
                <w:szCs w:val="24"/>
              </w:rPr>
              <w:t>人以下的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9</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1174" w:type="dxa"/>
            <w:gridSpan w:val="3"/>
            <w:vAlign w:val="top"/>
          </w:tcPr>
          <w:p>
            <w:pPr>
              <w:rPr>
                <w:color w:val="000000"/>
                <w:sz w:val="24"/>
                <w:szCs w:val="24"/>
              </w:rPr>
            </w:pPr>
            <w:r>
              <w:rPr>
                <w:rFonts w:hint="eastAsia" w:ascii="仿宋_GB2312" w:hAnsi="宋体" w:eastAsia="仿宋_GB2312"/>
                <w:color w:val="000000"/>
                <w:sz w:val="24"/>
                <w:szCs w:val="24"/>
              </w:rPr>
              <w:t>施工单位在尚未竣工的建筑物内设置员工集体宿舍等违法行为，人员达到</w:t>
            </w:r>
            <w:r>
              <w:rPr>
                <w:rFonts w:ascii="仿宋_GB2312" w:hAnsi="宋体" w:eastAsia="仿宋_GB2312"/>
                <w:color w:val="000000"/>
                <w:sz w:val="24"/>
                <w:szCs w:val="24"/>
              </w:rPr>
              <w:t>100</w:t>
            </w:r>
            <w:r>
              <w:rPr>
                <w:rFonts w:hint="eastAsia" w:ascii="仿宋_GB2312" w:hAnsi="宋体" w:eastAsia="仿宋_GB2312"/>
                <w:color w:val="000000"/>
                <w:sz w:val="24"/>
                <w:szCs w:val="24"/>
              </w:rPr>
              <w:t>人（含）</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万元罚款</w:t>
            </w:r>
          </w:p>
        </w:tc>
      </w:tr>
    </w:tbl>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3700000217689-</w:t>
      </w:r>
      <w:r>
        <w:rPr>
          <w:rFonts w:hint="eastAsia" w:ascii="仿宋_GB2312" w:hAnsi="宋体" w:eastAsia="仿宋_GB2312"/>
          <w:color w:val="000000"/>
          <w:sz w:val="24"/>
        </w:rPr>
        <w:t>4</w:t>
      </w:r>
    </w:p>
    <w:tbl>
      <w:tblPr>
        <w:tblStyle w:val="13"/>
        <w:tblW w:w="14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664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3"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974" w:type="dxa"/>
            <w:gridSpan w:val="4"/>
            <w:vAlign w:val="top"/>
          </w:tcPr>
          <w:p>
            <w:pPr>
              <w:tabs>
                <w:tab w:val="left" w:pos="10710"/>
              </w:tabs>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市政公用工程施工单位未根据不同施工阶段和周围环境及季节、气候的变化，在施工现场采取相应的安全施工措施，或者在城市市区内的建设工程的施工现场未实行封闭围挡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442" w:type="dxa"/>
            <w:gridSpan w:val="2"/>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9" w:hRule="atLeast"/>
        </w:trPr>
        <w:tc>
          <w:tcPr>
            <w:tcW w:w="1527" w:type="dxa"/>
            <w:vAlign w:val="top"/>
          </w:tcPr>
          <w:p>
            <w:pPr>
              <w:spacing w:line="300" w:lineRule="exact"/>
              <w:rPr>
                <w:rFonts w:ascii="仿宋_GB2312" w:hAnsi="宋体" w:eastAsia="仿宋_GB2312"/>
                <w:bCs/>
                <w:snapToGrid w:val="0"/>
                <w:color w:val="000000"/>
                <w:kern w:val="0"/>
                <w:sz w:val="24"/>
                <w:szCs w:val="24"/>
              </w:rPr>
            </w:pPr>
            <w:r>
              <w:rPr>
                <w:rFonts w:hint="eastAsia" w:ascii="仿宋_GB2312" w:hAnsi="宋体" w:eastAsia="仿宋_GB2312"/>
                <w:bCs/>
                <w:snapToGrid w:val="0"/>
                <w:color w:val="000000"/>
                <w:kern w:val="0"/>
                <w:sz w:val="24"/>
                <w:szCs w:val="24"/>
              </w:rPr>
              <w:t>第二十八条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第三十条　　</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bCs/>
                <w:snapToGrid w:val="0"/>
                <w:color w:val="000000"/>
                <w:kern w:val="0"/>
                <w:sz w:val="24"/>
                <w:szCs w:val="24"/>
              </w:rPr>
            </w:pPr>
            <w:r>
              <w:rPr>
                <w:rFonts w:hint="eastAsia" w:ascii="仿宋_GB2312" w:hAnsi="宋体" w:eastAsia="仿宋_GB2312"/>
                <w:bCs/>
                <w:snapToGrid w:val="0"/>
                <w:color w:val="000000"/>
                <w:kern w:val="0"/>
                <w:sz w:val="24"/>
                <w:szCs w:val="24"/>
              </w:rPr>
              <w:t>第二十八条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第三十条</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
                <w:bCs/>
                <w:snapToGrid w:val="0"/>
                <w:color w:val="000000"/>
                <w:kern w:val="0"/>
                <w:sz w:val="24"/>
                <w:szCs w:val="24"/>
              </w:rPr>
              <w:t>第二十八条</w:t>
            </w:r>
            <w:r>
              <w:rPr>
                <w:rFonts w:hint="eastAsia" w:ascii="仿宋_GB2312" w:hAnsi="宋体" w:eastAsia="仿宋_GB2312"/>
                <w:snapToGrid w:val="0"/>
                <w:color w:val="000000"/>
                <w:kern w:val="0"/>
                <w:sz w:val="24"/>
                <w:szCs w:val="24"/>
              </w:rPr>
              <w:t>　施工单位应当根据不同施工阶段和周围环境及季节、气候的变化，在施工现场采取相应的安全施工措施。施工现场暂时停止施工的，施工单位应当做好现场防护，所需费用由责任方承担，或者按照合同约定执行。</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
                <w:bCs/>
                <w:snapToGrid w:val="0"/>
                <w:color w:val="000000"/>
                <w:kern w:val="0"/>
                <w:sz w:val="24"/>
                <w:szCs w:val="24"/>
              </w:rPr>
              <w:t>第三十条</w:t>
            </w:r>
            <w:r>
              <w:rPr>
                <w:rFonts w:hint="eastAsia" w:ascii="仿宋_GB2312" w:hAnsi="宋体" w:eastAsia="仿宋_GB2312"/>
                <w:snapToGrid w:val="0"/>
                <w:color w:val="000000"/>
                <w:kern w:val="0"/>
                <w:sz w:val="24"/>
                <w:szCs w:val="24"/>
              </w:rPr>
              <w:t>在城市市区内的建设工程，施工单位应当对施工现场实行封闭围挡。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仿宋_GB2312" w:hAnsi="宋体" w:eastAsia="仿宋_GB2312"/>
                <w:snapToGrid w:val="0"/>
                <w:color w:val="000000"/>
                <w:kern w:val="0"/>
                <w:sz w:val="24"/>
                <w:szCs w:val="24"/>
              </w:rPr>
              <w:t>第六十四条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第六十四条第二项</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违反本条例的规定，施工单位有下列行为之一的，责令限期改正；逾期未改正的，责令停业整顿，并处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万元以下的罚款；造成重大安全事故，构成犯罪的，对直接责任人员，依照刑法有关规定追究刑事责任：</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施工前未对有关安全施工的技术要求作出详细说明的；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未根据不同施工阶段和周围环境及季节、气候的变化，在施工现场采取相应的安全施工措施，或者在城市市区内的建设工程的施工现场未实行封闭围挡的；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在尚未竣工的建筑物内设置员工集体宿舍的；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施工现场临时搭建的建筑物不符合安全使用要求的；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未对因建设工程施工可能造成损害的毗邻建筑物、构筑物和地下管线等采取专项防护措施的。</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施工单位有前款规定第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四</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项、第</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五</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项行为，造成损失的，依法承担赔偿责任。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0" w:hRule="atLeast"/>
        </w:trPr>
        <w:tc>
          <w:tcPr>
            <w:tcW w:w="1450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4"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117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180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1174"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施工单位未根据不同施工阶段和周围环境及季节、气候的变化，在施工现场采取相应的安全施工措施，导致现场存在1项安全隐患，逾期未改正的，或者在城市市区内的建设工程的施工现场未实行封闭围挡，未封闭长度达到围挡总长度</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1174" w:type="dxa"/>
            <w:gridSpan w:val="3"/>
            <w:vAlign w:val="top"/>
          </w:tcPr>
          <w:p>
            <w:pPr>
              <w:rPr>
                <w:rFonts w:eastAsia="仿宋_GB2312"/>
                <w:color w:val="000000"/>
                <w:sz w:val="24"/>
                <w:szCs w:val="24"/>
              </w:rPr>
            </w:pPr>
            <w:r>
              <w:rPr>
                <w:rFonts w:hint="eastAsia" w:ascii="仿宋_GB2312" w:hAnsi="宋体" w:eastAsia="仿宋_GB2312"/>
                <w:snapToGrid w:val="0"/>
                <w:color w:val="000000"/>
                <w:kern w:val="0"/>
                <w:sz w:val="24"/>
                <w:szCs w:val="24"/>
              </w:rPr>
              <w:t>施工单位未根据不同施工阶段和周围环境及季节、气候的变化，在施工现场采取相应的安全施工措施，导致现场存在现场存在1项以上，3项（含）以下安全隐患，逾期未改正的，或者在城市市区内的建设工程的施工现场未实行封闭围挡，未封闭长度达到围挡总长度</w:t>
            </w:r>
            <w:r>
              <w:rPr>
                <w:rFonts w:ascii="仿宋_GB2312" w:hAnsi="宋体" w:eastAsia="仿宋_GB2312"/>
                <w:snapToGrid w:val="0"/>
                <w:color w:val="000000"/>
                <w:kern w:val="0"/>
                <w:sz w:val="24"/>
                <w:szCs w:val="24"/>
              </w:rPr>
              <w:t>20%</w:t>
            </w:r>
            <w:r>
              <w:rPr>
                <w:rFonts w:hint="eastAsia" w:ascii="仿宋_GB2312" w:hAnsi="宋体" w:eastAsia="仿宋_GB2312"/>
                <w:snapToGrid w:val="0"/>
                <w:color w:val="000000"/>
                <w:kern w:val="0"/>
                <w:sz w:val="24"/>
                <w:szCs w:val="24"/>
              </w:rPr>
              <w:t>，逾期未改正的。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1174" w:type="dxa"/>
            <w:gridSpan w:val="3"/>
            <w:vAlign w:val="top"/>
          </w:tcPr>
          <w:p>
            <w:pPr>
              <w:rPr>
                <w:color w:val="000000"/>
                <w:sz w:val="24"/>
                <w:szCs w:val="24"/>
              </w:rPr>
            </w:pPr>
            <w:r>
              <w:rPr>
                <w:rFonts w:hint="eastAsia" w:ascii="仿宋_GB2312" w:hAnsi="宋体" w:eastAsia="仿宋_GB2312"/>
                <w:snapToGrid w:val="0"/>
                <w:color w:val="000000"/>
                <w:kern w:val="0"/>
                <w:sz w:val="24"/>
                <w:szCs w:val="24"/>
              </w:rPr>
              <w:t>施工单位未根据不同施工阶段和周围环境及季节、气候的变化，在施工现场采取相应的安全施工措施，导致现场存在现场存在3项以上，5项（含）以下安全隐患，逾期未改正的，或者在城市市区内的建设工程的施工现场未实行封闭围挡，未封闭长度达到围挡总长度</w:t>
            </w:r>
            <w:r>
              <w:rPr>
                <w:rFonts w:ascii="仿宋_GB2312" w:hAnsi="宋体" w:eastAsia="仿宋_GB2312"/>
                <w:snapToGrid w:val="0"/>
                <w:color w:val="000000"/>
                <w:kern w:val="0"/>
                <w:sz w:val="24"/>
                <w:szCs w:val="24"/>
              </w:rPr>
              <w:t>30%</w:t>
            </w:r>
            <w:r>
              <w:rPr>
                <w:rFonts w:hint="eastAsia" w:ascii="仿宋_GB2312" w:hAnsi="宋体" w:eastAsia="仿宋_GB2312"/>
                <w:snapToGrid w:val="0"/>
                <w:color w:val="000000"/>
                <w:kern w:val="0"/>
                <w:sz w:val="24"/>
                <w:szCs w:val="24"/>
              </w:rPr>
              <w:t>，逾期未改正的。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8</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1174" w:type="dxa"/>
            <w:gridSpan w:val="3"/>
            <w:vAlign w:val="top"/>
          </w:tcPr>
          <w:p>
            <w:pPr>
              <w:rPr>
                <w:color w:val="000000"/>
                <w:sz w:val="24"/>
                <w:szCs w:val="24"/>
              </w:rPr>
            </w:pPr>
            <w:r>
              <w:rPr>
                <w:rFonts w:hint="eastAsia" w:ascii="仿宋_GB2312" w:hAnsi="宋体" w:eastAsia="仿宋_GB2312"/>
                <w:snapToGrid w:val="0"/>
                <w:color w:val="000000"/>
                <w:kern w:val="0"/>
                <w:sz w:val="24"/>
                <w:szCs w:val="24"/>
              </w:rPr>
              <w:t>施工单位未根据不同施工阶段和周围环境及季节、气候的变化，在施工现场采取相应的安全施工措施，导致现场存在5项以上，7项（含）以下安全隐患，逾期未改正的，或者在城市市区内的建设工程的施工现场未实行封闭围挡，未封闭长度达到围挡总长度</w:t>
            </w:r>
            <w:r>
              <w:rPr>
                <w:rFonts w:ascii="仿宋_GB2312" w:hAnsi="宋体" w:eastAsia="仿宋_GB2312"/>
                <w:snapToGrid w:val="0"/>
                <w:color w:val="000000"/>
                <w:kern w:val="0"/>
                <w:sz w:val="24"/>
                <w:szCs w:val="24"/>
              </w:rPr>
              <w:t>40%</w:t>
            </w:r>
            <w:r>
              <w:rPr>
                <w:rFonts w:hint="eastAsia" w:ascii="仿宋_GB2312" w:hAnsi="宋体" w:eastAsia="仿宋_GB2312"/>
                <w:snapToGrid w:val="0"/>
                <w:color w:val="000000"/>
                <w:kern w:val="0"/>
                <w:sz w:val="24"/>
                <w:szCs w:val="24"/>
              </w:rPr>
              <w:t>，逾期未改正的。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9</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1174" w:type="dxa"/>
            <w:gridSpan w:val="3"/>
            <w:vAlign w:val="top"/>
          </w:tcPr>
          <w:p>
            <w:pPr>
              <w:rPr>
                <w:color w:val="000000"/>
                <w:sz w:val="24"/>
                <w:szCs w:val="24"/>
              </w:rPr>
            </w:pPr>
            <w:r>
              <w:rPr>
                <w:rFonts w:hint="eastAsia" w:ascii="仿宋_GB2312" w:hAnsi="宋体" w:eastAsia="仿宋_GB2312"/>
                <w:snapToGrid w:val="0"/>
                <w:color w:val="000000"/>
                <w:kern w:val="0"/>
                <w:sz w:val="24"/>
                <w:szCs w:val="24"/>
              </w:rPr>
              <w:t>施工单位未根据不同施工阶段和周围环境及季节、气候的变化，在施工现场采取相应的安全施工措施，导致现场存在7项以上安全隐患，逾期未改正的，或者在城市市区内的建设工程的施工现场未实行封闭围挡，未封闭长度达到围挡总长度</w:t>
            </w:r>
            <w:r>
              <w:rPr>
                <w:rFonts w:ascii="仿宋_GB2312" w:hAnsi="宋体" w:eastAsia="仿宋_GB2312"/>
                <w:snapToGrid w:val="0"/>
                <w:color w:val="000000"/>
                <w:kern w:val="0"/>
                <w:sz w:val="24"/>
                <w:szCs w:val="24"/>
              </w:rPr>
              <w:t>50%</w:t>
            </w:r>
            <w:r>
              <w:rPr>
                <w:rFonts w:hint="eastAsia" w:ascii="仿宋_GB2312" w:hAnsi="宋体" w:eastAsia="仿宋_GB2312"/>
                <w:snapToGrid w:val="0"/>
                <w:color w:val="000000"/>
                <w:kern w:val="0"/>
                <w:sz w:val="24"/>
                <w:szCs w:val="24"/>
              </w:rPr>
              <w:t>，逾期未改正的。</w:t>
            </w:r>
          </w:p>
        </w:tc>
        <w:tc>
          <w:tcPr>
            <w:tcW w:w="180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万元罚款</w:t>
            </w:r>
          </w:p>
        </w:tc>
      </w:tr>
    </w:tbl>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3700000217690</w:t>
      </w:r>
    </w:p>
    <w:tbl>
      <w:tblPr>
        <w:tblStyle w:val="13"/>
        <w:tblW w:w="14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202"/>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6"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974"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建设单位对勘察、设计、施工、工程监理等单位提出不符合安全生产法律、法规和强制性标准规定的要求的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6"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442" w:type="dxa"/>
            <w:gridSpan w:val="2"/>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6"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1" w:hRule="atLeast"/>
        </w:trPr>
        <w:tc>
          <w:tcPr>
            <w:tcW w:w="1527"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第七条</w:t>
            </w:r>
          </w:p>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　</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第七条</w:t>
            </w:r>
          </w:p>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　</w:t>
            </w:r>
          </w:p>
        </w:tc>
        <w:tc>
          <w:tcPr>
            <w:tcW w:w="8442" w:type="dxa"/>
            <w:gridSpan w:val="2"/>
            <w:vAlign w:val="top"/>
          </w:tcPr>
          <w:p>
            <w:pPr>
              <w:spacing w:line="300" w:lineRule="exact"/>
              <w:rPr>
                <w:rFonts w:ascii="宋体"/>
                <w:color w:val="000000"/>
                <w:kern w:val="0"/>
                <w:sz w:val="24"/>
                <w:szCs w:val="24"/>
              </w:rPr>
            </w:pPr>
            <w:r>
              <w:rPr>
                <w:rFonts w:hint="eastAsia" w:ascii="仿宋_GB2312" w:hAnsi="宋体" w:eastAsia="仿宋_GB2312"/>
                <w:bCs/>
                <w:snapToGrid w:val="0"/>
                <w:color w:val="000000"/>
                <w:kern w:val="0"/>
                <w:sz w:val="24"/>
                <w:szCs w:val="24"/>
              </w:rPr>
              <w:t>第七条</w:t>
            </w:r>
            <w:r>
              <w:rPr>
                <w:rFonts w:ascii="仿宋_GB2312" w:hAnsi="宋体" w:eastAsia="仿宋_GB2312"/>
                <w:snapToGrid w:val="0"/>
                <w:color w:val="000000"/>
                <w:kern w:val="0"/>
                <w:sz w:val="24"/>
                <w:szCs w:val="24"/>
              </w:rPr>
              <w:t xml:space="preserve"> </w:t>
            </w:r>
            <w:r>
              <w:rPr>
                <w:rFonts w:hint="eastAsia" w:ascii="仿宋_GB2312" w:hAnsi="宋体" w:eastAsia="仿宋_GB2312"/>
                <w:snapToGrid w:val="0"/>
                <w:color w:val="000000"/>
                <w:kern w:val="0"/>
                <w:sz w:val="24"/>
                <w:szCs w:val="24"/>
              </w:rPr>
              <w:t>建设单位不得对勘察、设计、施工、工程监理等单位提出不符合建设工程安全生产法律、法规和强制性标准规定的要求，不得压缩合同约定的工期。</w:t>
            </w:r>
            <w:r>
              <w:rPr>
                <w:rFonts w:ascii="仿宋_GB2312" w:hAnsi="宋体" w:eastAsia="仿宋_GB2312"/>
                <w:snapToGrid w:val="0"/>
                <w:color w:val="000000"/>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4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35"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仿宋_GB2312" w:hAnsi="宋体" w:eastAsia="仿宋_GB2312"/>
                <w:snapToGrid w:val="0"/>
                <w:color w:val="000000"/>
                <w:kern w:val="0"/>
                <w:sz w:val="24"/>
                <w:szCs w:val="24"/>
              </w:rPr>
              <w:t>第五十五条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第五十五条第一项</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违反本条例的规定，建设单位有下列行为之一的，责令限期改正，处</w:t>
            </w:r>
            <w:r>
              <w:rPr>
                <w:rFonts w:ascii="仿宋_GB2312" w:hAnsi="宋体" w:eastAsia="仿宋_GB2312"/>
                <w:snapToGrid w:val="0"/>
                <w:color w:val="000000"/>
                <w:kern w:val="0"/>
                <w:sz w:val="24"/>
                <w:szCs w:val="24"/>
              </w:rPr>
              <w:t>20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50</w:t>
            </w:r>
            <w:r>
              <w:rPr>
                <w:rFonts w:hint="eastAsia" w:ascii="仿宋_GB2312" w:hAnsi="宋体" w:eastAsia="仿宋_GB2312"/>
                <w:snapToGrid w:val="0"/>
                <w:color w:val="000000"/>
                <w:kern w:val="0"/>
                <w:sz w:val="24"/>
                <w:szCs w:val="24"/>
              </w:rPr>
              <w:t>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0" w:hRule="atLeast"/>
        </w:trPr>
        <w:tc>
          <w:tcPr>
            <w:tcW w:w="1450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5"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973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324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8"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9734" w:type="dxa"/>
            <w:gridSpan w:val="3"/>
            <w:vAlign w:val="top"/>
          </w:tcPr>
          <w:p>
            <w:pPr>
              <w:widowControl/>
              <w:adjustRightInd w:val="0"/>
              <w:snapToGrid w:val="0"/>
              <w:rPr>
                <w:rFonts w:ascii="仿宋_GB2312" w:hAnsi="仿宋_GB2312" w:eastAsia="仿宋_GB2312"/>
                <w:color w:val="000000"/>
                <w:sz w:val="24"/>
                <w:szCs w:val="24"/>
              </w:rPr>
            </w:pPr>
            <w:r>
              <w:rPr>
                <w:rFonts w:hint="eastAsia" w:ascii="仿宋_GB2312" w:hAnsi="宋体" w:eastAsia="仿宋_GB2312"/>
                <w:color w:val="000000"/>
                <w:sz w:val="24"/>
                <w:szCs w:val="24"/>
              </w:rPr>
              <w:t>建设单位对勘察、设计、施工、工程监理等单位提出3项（含）以内不符合安全生产法律、法规和强制性标准规定的要求的</w:t>
            </w:r>
          </w:p>
        </w:tc>
        <w:tc>
          <w:tcPr>
            <w:tcW w:w="3240" w:type="dxa"/>
            <w:vAlign w:val="center"/>
          </w:tcPr>
          <w:p>
            <w:pPr>
              <w:widowControl/>
              <w:adjustRightInd w:val="0"/>
              <w:snapToGrid w:val="0"/>
              <w:rPr>
                <w:rFonts w:ascii="仿宋_GB2312" w:hAnsi="仿宋_GB2312" w:eastAsia="仿宋_GB2312"/>
                <w:color w:val="000000"/>
                <w:sz w:val="24"/>
                <w:szCs w:val="24"/>
              </w:rPr>
            </w:pPr>
            <w:r>
              <w:rPr>
                <w:rFonts w:hint="eastAsia" w:ascii="仿宋_GB2312" w:eastAsia="仿宋_GB2312"/>
                <w:color w:val="000000"/>
                <w:sz w:val="24"/>
                <w:szCs w:val="24"/>
              </w:rPr>
              <w:t>处以</w:t>
            </w:r>
            <w:r>
              <w:rPr>
                <w:rFonts w:ascii="仿宋_GB2312" w:eastAsia="仿宋_GB2312"/>
                <w:color w:val="000000"/>
                <w:sz w:val="24"/>
                <w:szCs w:val="24"/>
              </w:rPr>
              <w:t>20</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9734" w:type="dxa"/>
            <w:gridSpan w:val="3"/>
            <w:vAlign w:val="center"/>
          </w:tcPr>
          <w:p>
            <w:pPr>
              <w:widowControl/>
              <w:adjustRightInd w:val="0"/>
              <w:snapToGrid w:val="0"/>
              <w:rPr>
                <w:rFonts w:ascii="仿宋_GB2312" w:hAnsi="仿宋_GB2312" w:eastAsia="仿宋_GB2312"/>
                <w:color w:val="000000"/>
                <w:sz w:val="24"/>
                <w:szCs w:val="24"/>
              </w:rPr>
            </w:pPr>
            <w:r>
              <w:rPr>
                <w:rFonts w:hint="eastAsia" w:ascii="仿宋_GB2312" w:hAnsi="宋体" w:eastAsia="仿宋_GB2312"/>
                <w:color w:val="000000"/>
                <w:sz w:val="24"/>
                <w:szCs w:val="24"/>
              </w:rPr>
              <w:t>建设单位对勘察、设计、施工、工程监理等单位提出4项不符合安全生产法律、法规和强制性标准规定的要求的</w:t>
            </w:r>
          </w:p>
        </w:tc>
        <w:tc>
          <w:tcPr>
            <w:tcW w:w="3240" w:type="dxa"/>
            <w:vAlign w:val="center"/>
          </w:tcPr>
          <w:p>
            <w:pPr>
              <w:rPr>
                <w:rFonts w:ascii="仿宋_GB2312" w:eastAsia="仿宋_GB2312"/>
                <w:color w:val="000000"/>
                <w:sz w:val="24"/>
                <w:szCs w:val="24"/>
              </w:rPr>
            </w:pPr>
            <w:r>
              <w:rPr>
                <w:rFonts w:hint="eastAsia" w:ascii="仿宋_GB2312" w:eastAsia="仿宋_GB2312"/>
                <w:color w:val="000000"/>
                <w:sz w:val="24"/>
                <w:szCs w:val="24"/>
              </w:rPr>
              <w:t>处以</w:t>
            </w:r>
            <w:r>
              <w:rPr>
                <w:rFonts w:ascii="仿宋_GB2312" w:eastAsia="仿宋_GB2312"/>
                <w:color w:val="000000"/>
                <w:sz w:val="24"/>
                <w:szCs w:val="24"/>
              </w:rPr>
              <w:t>25</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0"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9734" w:type="dxa"/>
            <w:gridSpan w:val="3"/>
            <w:vAlign w:val="center"/>
          </w:tcPr>
          <w:p>
            <w:pPr>
              <w:widowControl/>
              <w:adjustRightInd w:val="0"/>
              <w:snapToGrid w:val="0"/>
              <w:rPr>
                <w:rFonts w:ascii="仿宋_GB2312" w:hAnsi="仿宋_GB2312" w:eastAsia="仿宋_GB2312"/>
                <w:color w:val="000000"/>
                <w:sz w:val="24"/>
                <w:szCs w:val="24"/>
              </w:rPr>
            </w:pPr>
            <w:r>
              <w:rPr>
                <w:rFonts w:hint="eastAsia" w:ascii="仿宋_GB2312" w:hAnsi="宋体" w:eastAsia="仿宋_GB2312"/>
                <w:color w:val="000000"/>
                <w:sz w:val="24"/>
                <w:szCs w:val="24"/>
              </w:rPr>
              <w:t>建设单位对勘察、设计、施工、工程监理等单位提出5项不符合安全生产法律、法规和强制性标准规定的要求的</w:t>
            </w:r>
          </w:p>
        </w:tc>
        <w:tc>
          <w:tcPr>
            <w:tcW w:w="3240" w:type="dxa"/>
            <w:vAlign w:val="center"/>
          </w:tcPr>
          <w:p>
            <w:pPr>
              <w:widowControl/>
              <w:adjustRightInd w:val="0"/>
              <w:snapToGrid w:val="0"/>
              <w:rPr>
                <w:rFonts w:ascii="仿宋_GB2312" w:hAnsi="仿宋_GB2312" w:eastAsia="仿宋_GB2312"/>
                <w:color w:val="000000"/>
                <w:sz w:val="24"/>
                <w:szCs w:val="24"/>
              </w:rPr>
            </w:pPr>
            <w:r>
              <w:rPr>
                <w:rFonts w:hint="eastAsia" w:ascii="仿宋_GB2312" w:eastAsia="仿宋_GB2312"/>
                <w:color w:val="000000"/>
                <w:sz w:val="24"/>
                <w:szCs w:val="24"/>
              </w:rPr>
              <w:t>处以</w:t>
            </w:r>
            <w:r>
              <w:rPr>
                <w:rFonts w:ascii="仿宋_GB2312" w:eastAsia="仿宋_GB2312"/>
                <w:color w:val="000000"/>
                <w:sz w:val="24"/>
                <w:szCs w:val="24"/>
              </w:rPr>
              <w:t>30</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9734" w:type="dxa"/>
            <w:gridSpan w:val="3"/>
            <w:vAlign w:val="center"/>
          </w:tcPr>
          <w:p>
            <w:pPr>
              <w:rPr>
                <w:rFonts w:ascii="仿宋_GB2312" w:hAnsi="仿宋_GB2312" w:eastAsia="仿宋_GB2312"/>
                <w:color w:val="000000"/>
                <w:sz w:val="24"/>
                <w:szCs w:val="24"/>
              </w:rPr>
            </w:pPr>
            <w:r>
              <w:rPr>
                <w:rFonts w:hint="eastAsia" w:ascii="仿宋_GB2312" w:hAnsi="宋体" w:eastAsia="仿宋_GB2312"/>
                <w:color w:val="000000"/>
                <w:sz w:val="24"/>
                <w:szCs w:val="24"/>
              </w:rPr>
              <w:t>建设单位对勘察、设计、施工、工程监理等单位提出6项不符合安全生产法律、法规和强制性标准规定的要求的</w:t>
            </w:r>
          </w:p>
        </w:tc>
        <w:tc>
          <w:tcPr>
            <w:tcW w:w="3240" w:type="dxa"/>
            <w:vAlign w:val="center"/>
          </w:tcPr>
          <w:p>
            <w:pPr>
              <w:widowControl/>
              <w:adjustRightInd w:val="0"/>
              <w:snapToGrid w:val="0"/>
              <w:rPr>
                <w:rFonts w:ascii="仿宋_GB2312" w:hAnsi="仿宋_GB2312" w:eastAsia="仿宋_GB2312"/>
                <w:color w:val="000000"/>
                <w:sz w:val="24"/>
                <w:szCs w:val="24"/>
              </w:rPr>
            </w:pPr>
            <w:r>
              <w:rPr>
                <w:rFonts w:hint="eastAsia" w:ascii="仿宋_GB2312" w:eastAsia="仿宋_GB2312"/>
                <w:color w:val="000000"/>
                <w:sz w:val="24"/>
                <w:szCs w:val="24"/>
              </w:rPr>
              <w:t>处以</w:t>
            </w:r>
            <w:r>
              <w:rPr>
                <w:rFonts w:ascii="仿宋_GB2312" w:eastAsia="仿宋_GB2312"/>
                <w:color w:val="000000"/>
                <w:sz w:val="24"/>
                <w:szCs w:val="24"/>
              </w:rPr>
              <w:t>40</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8"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9734" w:type="dxa"/>
            <w:gridSpan w:val="3"/>
            <w:vAlign w:val="center"/>
          </w:tcPr>
          <w:p>
            <w:pPr>
              <w:widowControl/>
              <w:adjustRightInd w:val="0"/>
              <w:snapToGrid w:val="0"/>
              <w:rPr>
                <w:rFonts w:ascii="仿宋_GB2312" w:hAnsi="仿宋_GB2312" w:eastAsia="仿宋_GB2312"/>
                <w:color w:val="000000"/>
                <w:sz w:val="24"/>
                <w:szCs w:val="24"/>
              </w:rPr>
            </w:pPr>
            <w:r>
              <w:rPr>
                <w:rFonts w:hint="eastAsia" w:ascii="仿宋_GB2312" w:hAnsi="宋体" w:eastAsia="仿宋_GB2312"/>
                <w:color w:val="000000"/>
                <w:sz w:val="24"/>
                <w:szCs w:val="24"/>
              </w:rPr>
              <w:t>建设单位对勘察、设计、施工、工程监理等单位提出7项以上不符合安全生产法律、法规和强制性标准规定的要求的</w:t>
            </w:r>
          </w:p>
        </w:tc>
        <w:tc>
          <w:tcPr>
            <w:tcW w:w="3240" w:type="dxa"/>
            <w:vAlign w:val="center"/>
          </w:tcPr>
          <w:p>
            <w:pPr>
              <w:rPr>
                <w:rFonts w:ascii="仿宋_GB2312" w:hAnsi="仿宋_GB2312" w:eastAsia="仿宋_GB2312"/>
                <w:color w:val="000000"/>
                <w:sz w:val="24"/>
                <w:szCs w:val="24"/>
              </w:rPr>
            </w:pPr>
            <w:r>
              <w:rPr>
                <w:rFonts w:hint="eastAsia" w:ascii="仿宋_GB2312" w:eastAsia="仿宋_GB2312"/>
                <w:color w:val="000000"/>
                <w:sz w:val="24"/>
                <w:szCs w:val="24"/>
              </w:rPr>
              <w:t>处以</w:t>
            </w:r>
            <w:r>
              <w:rPr>
                <w:rFonts w:ascii="仿宋_GB2312" w:eastAsia="仿宋_GB2312"/>
                <w:color w:val="000000"/>
                <w:sz w:val="24"/>
                <w:szCs w:val="24"/>
              </w:rPr>
              <w:t>50</w:t>
            </w:r>
            <w:r>
              <w:rPr>
                <w:rFonts w:hint="eastAsia" w:ascii="仿宋_GB2312" w:eastAsia="仿宋_GB2312"/>
                <w:color w:val="000000"/>
                <w:sz w:val="24"/>
                <w:szCs w:val="24"/>
              </w:rPr>
              <w:t>万元罚款。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3700000217691</w:t>
      </w:r>
    </w:p>
    <w:tbl>
      <w:tblPr>
        <w:tblStyle w:val="13"/>
        <w:tblW w:w="14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00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建设单位要求施工单位压缩合同约定的工期的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72" w:type="dxa"/>
            <w:gridSpan w:val="2"/>
            <w:vAlign w:val="top"/>
          </w:tcPr>
          <w:p>
            <w:pPr>
              <w:spacing w:line="300" w:lineRule="exact"/>
              <w:jc w:val="left"/>
              <w:rPr>
                <w:rFonts w:ascii="仿宋_GB2312" w:hAnsi="宋体" w:eastAsia="仿宋_GB2312"/>
                <w:color w:val="000000"/>
                <w:sz w:val="24"/>
              </w:rPr>
            </w:pPr>
            <w:r>
              <w:rPr>
                <w:rFonts w:hint="eastAsia" w:ascii="仿宋_GB2312" w:hAnsi="宋体" w:eastAsia="仿宋_GB2312"/>
                <w:snapToGrid w:val="0"/>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7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szCs w:val="24"/>
              </w:rPr>
              <w:t>第七条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szCs w:val="24"/>
              </w:rPr>
              <w:t>第七条</w:t>
            </w:r>
          </w:p>
        </w:tc>
        <w:tc>
          <w:tcPr>
            <w:tcW w:w="847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建设单位不得对勘察、设计、施工、工程监理等单位提出不符合建设工程安全生产法律、法规和强制性标准规定的要求，不得压缩合同约定的工期。</w:t>
            </w:r>
            <w:r>
              <w:rPr>
                <w:rFonts w:ascii="仿宋_GB2312" w:hAnsi="宋体" w:eastAsia="仿宋_GB2312"/>
                <w:snapToGrid w:val="0"/>
                <w:color w:val="000000"/>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7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snapToGrid w:val="0"/>
                <w:color w:val="000000"/>
                <w:kern w:val="0"/>
                <w:sz w:val="24"/>
              </w:rPr>
              <w:t>第五十五条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第五十五条第二项</w:t>
            </w:r>
          </w:p>
        </w:tc>
        <w:tc>
          <w:tcPr>
            <w:tcW w:w="847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违反本条例的规定，建设单位有下列行为之一的，责令限期改正，处</w:t>
            </w:r>
            <w:r>
              <w:rPr>
                <w:rFonts w:ascii="仿宋_GB2312" w:hAnsi="宋体" w:eastAsia="仿宋_GB2312"/>
                <w:snapToGrid w:val="0"/>
                <w:color w:val="000000"/>
                <w:kern w:val="0"/>
                <w:sz w:val="24"/>
                <w:szCs w:val="24"/>
              </w:rPr>
              <w:t>20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50</w:t>
            </w:r>
            <w:r>
              <w:rPr>
                <w:rFonts w:hint="eastAsia" w:ascii="仿宋_GB2312" w:hAnsi="宋体" w:eastAsia="仿宋_GB2312"/>
                <w:snapToGrid w:val="0"/>
                <w:color w:val="000000"/>
                <w:kern w:val="0"/>
                <w:sz w:val="24"/>
                <w:szCs w:val="24"/>
              </w:rPr>
              <w:t>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5496"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7508"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widowControl/>
              <w:adjustRightInd w:val="0"/>
              <w:snapToGrid w:val="0"/>
              <w:rPr>
                <w:rFonts w:ascii="仿宋_GB2312" w:hAnsi="仿宋_GB2312" w:eastAsia="仿宋_GB2312"/>
                <w:color w:val="000000"/>
                <w:sz w:val="24"/>
                <w:szCs w:val="28"/>
              </w:rPr>
            </w:pPr>
            <w:r>
              <w:rPr>
                <w:rFonts w:hint="eastAsia" w:ascii="仿宋_GB2312" w:hAnsi="宋体" w:eastAsia="仿宋_GB2312"/>
                <w:color w:val="000000"/>
                <w:sz w:val="24"/>
              </w:rPr>
              <w:t>建设单位要求施工单位压缩合同约定的工期未超过</w:t>
            </w:r>
            <w:r>
              <w:rPr>
                <w:rFonts w:ascii="仿宋_GB2312" w:hAnsi="宋体" w:eastAsia="仿宋_GB2312"/>
                <w:color w:val="000000"/>
                <w:sz w:val="24"/>
              </w:rPr>
              <w:t>10%</w:t>
            </w:r>
            <w:r>
              <w:rPr>
                <w:rFonts w:hint="eastAsia" w:ascii="仿宋_GB2312" w:hAnsi="宋体" w:eastAsia="仿宋_GB2312"/>
                <w:color w:val="000000"/>
                <w:sz w:val="24"/>
              </w:rPr>
              <w:t>的</w:t>
            </w:r>
          </w:p>
        </w:tc>
        <w:tc>
          <w:tcPr>
            <w:tcW w:w="7508" w:type="dxa"/>
            <w:vAlign w:val="center"/>
          </w:tcPr>
          <w:p>
            <w:pPr>
              <w:widowControl/>
              <w:adjustRightInd w:val="0"/>
              <w:snapToGrid w:val="0"/>
              <w:rPr>
                <w:rFonts w:ascii="仿宋_GB2312" w:hAnsi="仿宋_GB2312" w:eastAsia="仿宋_GB2312"/>
                <w:color w:val="000000"/>
                <w:sz w:val="24"/>
                <w:szCs w:val="28"/>
              </w:rPr>
            </w:pPr>
            <w:r>
              <w:rPr>
                <w:rFonts w:hint="eastAsia" w:ascii="仿宋_GB2312" w:eastAsia="仿宋_GB2312"/>
                <w:color w:val="000000"/>
                <w:sz w:val="24"/>
              </w:rPr>
              <w:t>处以</w:t>
            </w:r>
            <w:r>
              <w:rPr>
                <w:rFonts w:ascii="仿宋_GB2312" w:eastAsia="仿宋_GB2312"/>
                <w:color w:val="000000"/>
                <w:sz w:val="24"/>
              </w:rPr>
              <w:t>20</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center"/>
          </w:tcPr>
          <w:p>
            <w:pPr>
              <w:widowControl/>
              <w:adjustRightInd w:val="0"/>
              <w:snapToGrid w:val="0"/>
              <w:rPr>
                <w:rFonts w:ascii="仿宋_GB2312" w:hAnsi="仿宋_GB2312" w:eastAsia="仿宋_GB2312"/>
                <w:color w:val="000000"/>
                <w:sz w:val="24"/>
                <w:szCs w:val="28"/>
              </w:rPr>
            </w:pPr>
            <w:r>
              <w:rPr>
                <w:rFonts w:hint="eastAsia" w:ascii="仿宋_GB2312" w:hAnsi="宋体" w:eastAsia="仿宋_GB2312"/>
                <w:color w:val="000000"/>
                <w:sz w:val="24"/>
              </w:rPr>
              <w:t>建设单位要求施工单位压缩合同约定的工期超过</w:t>
            </w:r>
            <w:r>
              <w:rPr>
                <w:rFonts w:ascii="仿宋_GB2312" w:hAnsi="宋体" w:eastAsia="仿宋_GB2312"/>
                <w:color w:val="000000"/>
                <w:sz w:val="24"/>
              </w:rPr>
              <w:t>10%</w:t>
            </w:r>
            <w:r>
              <w:rPr>
                <w:rFonts w:hint="eastAsia" w:ascii="仿宋_GB2312" w:hAnsi="宋体" w:eastAsia="仿宋_GB2312"/>
                <w:color w:val="000000"/>
                <w:sz w:val="24"/>
              </w:rPr>
              <w:t>未超过</w:t>
            </w:r>
            <w:r>
              <w:rPr>
                <w:rFonts w:ascii="仿宋_GB2312" w:hAnsi="宋体" w:eastAsia="仿宋_GB2312"/>
                <w:color w:val="000000"/>
                <w:sz w:val="24"/>
              </w:rPr>
              <w:t>15%</w:t>
            </w:r>
            <w:r>
              <w:rPr>
                <w:rFonts w:hint="eastAsia" w:ascii="仿宋_GB2312" w:hAnsi="宋体" w:eastAsia="仿宋_GB2312"/>
                <w:color w:val="000000"/>
                <w:sz w:val="24"/>
              </w:rPr>
              <w:t>的</w:t>
            </w:r>
          </w:p>
        </w:tc>
        <w:tc>
          <w:tcPr>
            <w:tcW w:w="7508" w:type="dxa"/>
            <w:vAlign w:val="center"/>
          </w:tcPr>
          <w:p>
            <w:pPr>
              <w:rPr>
                <w:rFonts w:ascii="仿宋_GB2312" w:eastAsia="仿宋_GB2312"/>
                <w:color w:val="000000"/>
                <w:sz w:val="24"/>
              </w:rPr>
            </w:pPr>
            <w:r>
              <w:rPr>
                <w:rFonts w:hint="eastAsia" w:ascii="仿宋_GB2312" w:eastAsia="仿宋_GB2312"/>
                <w:color w:val="000000"/>
                <w:sz w:val="24"/>
              </w:rPr>
              <w:t>处以</w:t>
            </w:r>
            <w:r>
              <w:rPr>
                <w:rFonts w:ascii="仿宋_GB2312" w:eastAsia="仿宋_GB2312"/>
                <w:color w:val="000000"/>
                <w:sz w:val="24"/>
              </w:rPr>
              <w:t>25</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center"/>
          </w:tcPr>
          <w:p>
            <w:pPr>
              <w:widowControl/>
              <w:adjustRightInd w:val="0"/>
              <w:snapToGrid w:val="0"/>
              <w:rPr>
                <w:rFonts w:ascii="仿宋_GB2312" w:hAnsi="仿宋_GB2312" w:eastAsia="仿宋_GB2312"/>
                <w:color w:val="000000"/>
                <w:sz w:val="24"/>
                <w:szCs w:val="28"/>
              </w:rPr>
            </w:pPr>
            <w:r>
              <w:rPr>
                <w:rFonts w:hint="eastAsia" w:ascii="仿宋_GB2312" w:hAnsi="宋体" w:eastAsia="仿宋_GB2312"/>
                <w:color w:val="000000"/>
                <w:sz w:val="24"/>
              </w:rPr>
              <w:t>建设单位要求施工单位压缩合同约定的工期，超过</w:t>
            </w:r>
            <w:r>
              <w:rPr>
                <w:rFonts w:ascii="仿宋_GB2312" w:hAnsi="宋体" w:eastAsia="仿宋_GB2312"/>
                <w:color w:val="000000"/>
                <w:sz w:val="24"/>
              </w:rPr>
              <w:t>15%</w:t>
            </w:r>
            <w:r>
              <w:rPr>
                <w:rFonts w:hint="eastAsia" w:ascii="仿宋_GB2312" w:hAnsi="宋体" w:eastAsia="仿宋_GB2312"/>
                <w:color w:val="000000"/>
                <w:sz w:val="24"/>
              </w:rPr>
              <w:t>未超过</w:t>
            </w:r>
            <w:r>
              <w:rPr>
                <w:rFonts w:ascii="仿宋_GB2312" w:hAnsi="宋体" w:eastAsia="仿宋_GB2312"/>
                <w:color w:val="000000"/>
                <w:sz w:val="24"/>
              </w:rPr>
              <w:t>20%</w:t>
            </w:r>
            <w:r>
              <w:rPr>
                <w:rFonts w:hint="eastAsia" w:ascii="仿宋_GB2312" w:hAnsi="宋体" w:eastAsia="仿宋_GB2312"/>
                <w:color w:val="000000"/>
                <w:sz w:val="24"/>
              </w:rPr>
              <w:t>的</w:t>
            </w:r>
          </w:p>
        </w:tc>
        <w:tc>
          <w:tcPr>
            <w:tcW w:w="7508" w:type="dxa"/>
            <w:vAlign w:val="center"/>
          </w:tcPr>
          <w:p>
            <w:pPr>
              <w:widowControl/>
              <w:adjustRightInd w:val="0"/>
              <w:snapToGrid w:val="0"/>
              <w:rPr>
                <w:rFonts w:ascii="仿宋_GB2312" w:hAnsi="仿宋_GB2312" w:eastAsia="仿宋_GB2312"/>
                <w:color w:val="000000"/>
                <w:sz w:val="24"/>
                <w:szCs w:val="28"/>
              </w:rPr>
            </w:pPr>
            <w:r>
              <w:rPr>
                <w:rFonts w:hint="eastAsia" w:ascii="仿宋_GB2312" w:eastAsia="仿宋_GB2312"/>
                <w:color w:val="000000"/>
                <w:sz w:val="24"/>
              </w:rPr>
              <w:t>处以</w:t>
            </w:r>
            <w:r>
              <w:rPr>
                <w:rFonts w:ascii="仿宋_GB2312" w:eastAsia="仿宋_GB2312"/>
                <w:color w:val="000000"/>
                <w:sz w:val="24"/>
              </w:rPr>
              <w:t>30</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center"/>
          </w:tcPr>
          <w:p>
            <w:pPr>
              <w:rPr>
                <w:rFonts w:ascii="仿宋_GB2312" w:hAnsi="仿宋_GB2312" w:eastAsia="仿宋_GB2312"/>
                <w:color w:val="000000"/>
                <w:sz w:val="24"/>
                <w:szCs w:val="28"/>
              </w:rPr>
            </w:pPr>
            <w:r>
              <w:rPr>
                <w:rFonts w:hint="eastAsia" w:ascii="仿宋_GB2312" w:hAnsi="宋体" w:eastAsia="仿宋_GB2312"/>
                <w:color w:val="000000"/>
                <w:sz w:val="24"/>
              </w:rPr>
              <w:t>建设单位要求施工单位压缩合同约定的工期，超过</w:t>
            </w:r>
            <w:r>
              <w:rPr>
                <w:rFonts w:ascii="仿宋_GB2312" w:hAnsi="宋体" w:eastAsia="仿宋_GB2312"/>
                <w:color w:val="000000"/>
                <w:sz w:val="24"/>
              </w:rPr>
              <w:t>20%</w:t>
            </w:r>
            <w:r>
              <w:rPr>
                <w:rFonts w:hint="eastAsia" w:ascii="仿宋_GB2312" w:hAnsi="宋体" w:eastAsia="仿宋_GB2312"/>
                <w:color w:val="000000"/>
                <w:sz w:val="24"/>
              </w:rPr>
              <w:t>未超过</w:t>
            </w:r>
            <w:r>
              <w:rPr>
                <w:rFonts w:ascii="仿宋_GB2312" w:hAnsi="宋体" w:eastAsia="仿宋_GB2312"/>
                <w:color w:val="000000"/>
                <w:sz w:val="24"/>
              </w:rPr>
              <w:t>25%</w:t>
            </w:r>
            <w:r>
              <w:rPr>
                <w:rFonts w:hint="eastAsia" w:ascii="仿宋_GB2312" w:hAnsi="宋体" w:eastAsia="仿宋_GB2312"/>
                <w:color w:val="000000"/>
                <w:sz w:val="24"/>
              </w:rPr>
              <w:t>的</w:t>
            </w:r>
          </w:p>
        </w:tc>
        <w:tc>
          <w:tcPr>
            <w:tcW w:w="7508" w:type="dxa"/>
            <w:vAlign w:val="center"/>
          </w:tcPr>
          <w:p>
            <w:pPr>
              <w:widowControl/>
              <w:adjustRightInd w:val="0"/>
              <w:snapToGrid w:val="0"/>
              <w:rPr>
                <w:rFonts w:ascii="仿宋_GB2312" w:hAnsi="仿宋_GB2312" w:eastAsia="仿宋_GB2312"/>
                <w:color w:val="000000"/>
                <w:sz w:val="24"/>
                <w:szCs w:val="28"/>
              </w:rPr>
            </w:pPr>
            <w:r>
              <w:rPr>
                <w:rFonts w:hint="eastAsia" w:ascii="仿宋_GB2312" w:eastAsia="仿宋_GB2312"/>
                <w:color w:val="000000"/>
                <w:sz w:val="24"/>
              </w:rPr>
              <w:t>处以</w:t>
            </w:r>
            <w:r>
              <w:rPr>
                <w:rFonts w:ascii="仿宋_GB2312" w:eastAsia="仿宋_GB2312"/>
                <w:color w:val="000000"/>
                <w:sz w:val="24"/>
              </w:rPr>
              <w:t>40</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center"/>
          </w:tcPr>
          <w:p>
            <w:pPr>
              <w:widowControl/>
              <w:adjustRightInd w:val="0"/>
              <w:snapToGrid w:val="0"/>
              <w:rPr>
                <w:rFonts w:ascii="仿宋_GB2312" w:hAnsi="仿宋_GB2312" w:eastAsia="仿宋_GB2312"/>
                <w:color w:val="000000"/>
                <w:sz w:val="24"/>
                <w:szCs w:val="28"/>
              </w:rPr>
            </w:pPr>
            <w:r>
              <w:rPr>
                <w:rFonts w:hint="eastAsia" w:ascii="仿宋_GB2312" w:hAnsi="宋体" w:eastAsia="仿宋_GB2312"/>
                <w:color w:val="000000"/>
                <w:sz w:val="24"/>
              </w:rPr>
              <w:t>建设单位要求施工单位压缩合同约定的工期，超过</w:t>
            </w:r>
            <w:r>
              <w:rPr>
                <w:rFonts w:ascii="仿宋_GB2312" w:hAnsi="宋体" w:eastAsia="仿宋_GB2312"/>
                <w:color w:val="000000"/>
                <w:sz w:val="24"/>
              </w:rPr>
              <w:t>25%</w:t>
            </w:r>
            <w:r>
              <w:rPr>
                <w:rFonts w:hint="eastAsia" w:ascii="仿宋_GB2312" w:hAnsi="宋体" w:eastAsia="仿宋_GB2312"/>
                <w:color w:val="000000"/>
                <w:sz w:val="24"/>
              </w:rPr>
              <w:t>的</w:t>
            </w:r>
          </w:p>
        </w:tc>
        <w:tc>
          <w:tcPr>
            <w:tcW w:w="7508" w:type="dxa"/>
            <w:vAlign w:val="center"/>
          </w:tcPr>
          <w:p>
            <w:pPr>
              <w:widowControl/>
              <w:adjustRightInd w:val="0"/>
              <w:snapToGrid w:val="0"/>
              <w:rPr>
                <w:rFonts w:ascii="仿宋_GB2312" w:hAnsi="仿宋_GB2312" w:eastAsia="仿宋_GB2312"/>
                <w:color w:val="000000"/>
                <w:sz w:val="24"/>
                <w:szCs w:val="28"/>
              </w:rPr>
            </w:pPr>
            <w:r>
              <w:rPr>
                <w:rFonts w:hint="eastAsia" w:ascii="仿宋_GB2312" w:eastAsia="仿宋_GB2312"/>
                <w:color w:val="000000"/>
                <w:sz w:val="24"/>
              </w:rPr>
              <w:t>处以</w:t>
            </w:r>
            <w:r>
              <w:rPr>
                <w:rFonts w:ascii="仿宋_GB2312" w:eastAsia="仿宋_GB2312"/>
                <w:color w:val="000000"/>
                <w:sz w:val="24"/>
              </w:rPr>
              <w:t>50</w:t>
            </w:r>
            <w:r>
              <w:rPr>
                <w:rFonts w:hint="eastAsia" w:ascii="仿宋_GB2312" w:eastAsia="仿宋_GB2312"/>
                <w:color w:val="000000"/>
                <w:sz w:val="24"/>
              </w:rPr>
              <w:t>万元罚款。</w:t>
            </w:r>
          </w:p>
        </w:tc>
      </w:tr>
    </w:tbl>
    <w:p>
      <w:pPr>
        <w:rPr>
          <w:color w:val="000000"/>
        </w:rPr>
      </w:pPr>
    </w:p>
    <w:p>
      <w:pPr>
        <w:rPr>
          <w:color w:val="000000"/>
        </w:rPr>
      </w:pPr>
    </w:p>
    <w:p>
      <w:pPr>
        <w:rPr>
          <w:color w:val="000000"/>
        </w:rPr>
      </w:pPr>
    </w:p>
    <w:p>
      <w:pPr>
        <w:jc w:val="center"/>
        <w:rPr>
          <w:b/>
          <w:color w:val="000000"/>
          <w:sz w:val="32"/>
          <w:szCs w:val="32"/>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权责清单编码：3700000217692</w:t>
      </w:r>
    </w:p>
    <w:tbl>
      <w:tblPr>
        <w:tblStyle w:val="13"/>
        <w:tblW w:w="13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8"/>
        <w:gridCol w:w="3293"/>
        <w:gridCol w:w="991"/>
        <w:gridCol w:w="248"/>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autoSpaceDE w:val="0"/>
              <w:jc w:val="left"/>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建设单位将拆除工程发包给不具有相应资质等级的施工单位的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293" w:type="dxa"/>
            <w:tcBorders>
              <w:top w:val="single" w:color="auto" w:sz="4" w:space="0"/>
              <w:left w:val="nil"/>
              <w:bottom w:val="single" w:color="auto" w:sz="4" w:space="0"/>
              <w:right w:val="single" w:color="auto" w:sz="4" w:space="0"/>
            </w:tcBorders>
            <w:vAlign w:val="top"/>
          </w:tcPr>
          <w:p>
            <w:pPr>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39" w:type="dxa"/>
            <w:gridSpan w:val="2"/>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tcBorders>
              <w:top w:val="single" w:color="auto" w:sz="4" w:space="0"/>
              <w:left w:val="nil"/>
              <w:bottom w:val="single" w:color="auto" w:sz="4" w:space="0"/>
              <w:right w:val="single" w:color="auto" w:sz="4" w:space="0"/>
            </w:tcBorders>
            <w:vAlign w:val="top"/>
          </w:tcPr>
          <w:p>
            <w:pPr>
              <w:autoSpaceDE w:val="0"/>
              <w:jc w:val="center"/>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293" w:type="dxa"/>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39" w:type="dxa"/>
            <w:gridSpan w:val="2"/>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rPr>
                <w:rFonts w:ascii="仿宋_GB2312" w:hAnsi="宋体" w:eastAsia="仿宋_GB2312" w:cs="仿宋_GB2312"/>
                <w:color w:val="000000"/>
                <w:sz w:val="24"/>
                <w:szCs w:val="24"/>
              </w:rPr>
            </w:pPr>
          </w:p>
        </w:tc>
        <w:tc>
          <w:tcPr>
            <w:tcW w:w="3293" w:type="dxa"/>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《建设工程安全生产管理条例》（中华人民共和国国务院令第 393 号）</w:t>
            </w:r>
          </w:p>
        </w:tc>
        <w:tc>
          <w:tcPr>
            <w:tcW w:w="1239"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第十一条</w:t>
            </w:r>
          </w:p>
        </w:tc>
        <w:tc>
          <w:tcPr>
            <w:tcW w:w="7920" w:type="dxa"/>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建设单位应当将拆除工程发包给具有相关资质等级的施工单位。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rPr>
                <w:rFonts w:ascii="仿宋_GB2312" w:hAnsi="宋体" w:eastAsia="仿宋_GB2312" w:cs="仿宋_GB2312"/>
                <w:color w:val="000000"/>
                <w:sz w:val="24"/>
                <w:szCs w:val="24"/>
              </w:rPr>
            </w:pPr>
          </w:p>
        </w:tc>
        <w:tc>
          <w:tcPr>
            <w:tcW w:w="3293" w:type="dxa"/>
            <w:tcBorders>
              <w:top w:val="single" w:color="auto" w:sz="4" w:space="0"/>
              <w:left w:val="nil"/>
              <w:bottom w:val="single" w:color="auto" w:sz="4" w:space="0"/>
              <w:right w:val="single" w:color="auto" w:sz="4" w:space="0"/>
            </w:tcBorders>
            <w:vAlign w:val="top"/>
          </w:tcPr>
          <w:p>
            <w:pPr>
              <w:autoSpaceDE w:val="0"/>
              <w:rPr>
                <w:rFonts w:ascii="仿宋_GB2312" w:eastAsia="仿宋_GB2312" w:cs="仿宋_GB2312"/>
                <w:color w:val="000000"/>
                <w:sz w:val="24"/>
                <w:szCs w:val="24"/>
              </w:rPr>
            </w:pPr>
            <w:r>
              <w:rPr>
                <w:rFonts w:hint="eastAsia" w:ascii="仿宋_GB2312" w:hAnsi="Calibri" w:eastAsia="仿宋_GB2312" w:cs="仿宋_GB2312"/>
                <w:color w:val="000000"/>
                <w:sz w:val="24"/>
                <w:szCs w:val="24"/>
              </w:rPr>
              <w:t>《青岛市房屋建筑拆除工程管理办法》（青岛市人民政府令第233号）</w:t>
            </w:r>
          </w:p>
        </w:tc>
        <w:tc>
          <w:tcPr>
            <w:tcW w:w="1239"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第十一条</w:t>
            </w:r>
          </w:p>
        </w:tc>
        <w:tc>
          <w:tcPr>
            <w:tcW w:w="7920" w:type="dxa"/>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建设单位应当选择具备相应资质的拆除（含爆破）施工企业、监理单位进行房屋建筑工程拆除。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293" w:type="dxa"/>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39" w:type="dxa"/>
            <w:gridSpan w:val="2"/>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仿宋_GB2312" w:hAnsi="宋体" w:eastAsia="仿宋_GB2312" w:cs="仿宋_GB2312"/>
                <w:b/>
                <w:color w:val="000000"/>
                <w:sz w:val="24"/>
                <w:szCs w:val="24"/>
              </w:rPr>
            </w:pPr>
          </w:p>
        </w:tc>
        <w:tc>
          <w:tcPr>
            <w:tcW w:w="3293" w:type="dxa"/>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《建设工程安全生产管理条例》（中华人民共和国国务院令第 393 号）</w:t>
            </w:r>
          </w:p>
        </w:tc>
        <w:tc>
          <w:tcPr>
            <w:tcW w:w="1239"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第五十五条</w:t>
            </w:r>
          </w:p>
        </w:tc>
        <w:tc>
          <w:tcPr>
            <w:tcW w:w="7920" w:type="dxa"/>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违反本条例的规定，建设单位有下列行为之一的，责令限期改正，处20万元以上50万元以下的罚款；造成重大安全事故，构成犯罪的，对直接责任人员，依照刑法有关规定追究刑事责任；造成损失的，依法承担赔偿责任：(三)将拆除工程发包给不具有相应资质等级的施工单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仿宋_GB2312" w:hAnsi="宋体" w:eastAsia="仿宋_GB2312" w:cs="仿宋_GB2312"/>
                <w:b/>
                <w:color w:val="000000"/>
                <w:sz w:val="24"/>
                <w:szCs w:val="24"/>
              </w:rPr>
            </w:pPr>
          </w:p>
        </w:tc>
        <w:tc>
          <w:tcPr>
            <w:tcW w:w="3293" w:type="dxa"/>
            <w:tcBorders>
              <w:top w:val="single" w:color="auto" w:sz="4" w:space="0"/>
              <w:left w:val="nil"/>
              <w:bottom w:val="single" w:color="auto" w:sz="4" w:space="0"/>
              <w:right w:val="single" w:color="auto" w:sz="4" w:space="0"/>
            </w:tcBorders>
            <w:vAlign w:val="top"/>
          </w:tcPr>
          <w:p>
            <w:pPr>
              <w:autoSpaceDE w:val="0"/>
              <w:rPr>
                <w:rFonts w:ascii="仿宋_GB2312" w:eastAsia="仿宋_GB2312" w:cs="仿宋_GB2312"/>
                <w:color w:val="000000"/>
                <w:sz w:val="24"/>
                <w:szCs w:val="24"/>
              </w:rPr>
            </w:pPr>
            <w:r>
              <w:rPr>
                <w:rFonts w:hint="eastAsia" w:ascii="仿宋_GB2312" w:hAnsi="Calibri" w:eastAsia="仿宋_GB2312" w:cs="仿宋_GB2312"/>
                <w:color w:val="000000"/>
                <w:sz w:val="24"/>
                <w:szCs w:val="24"/>
              </w:rPr>
              <w:t>《青岛市房屋建筑拆除工程管理办法》（青岛市人民政府令第233号）</w:t>
            </w:r>
          </w:p>
        </w:tc>
        <w:tc>
          <w:tcPr>
            <w:tcW w:w="1239"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第四十七条</w:t>
            </w:r>
          </w:p>
        </w:tc>
        <w:tc>
          <w:tcPr>
            <w:tcW w:w="7920" w:type="dxa"/>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违反本办法规定，建设单位有下列行为之一的，由城乡建设主管部门责令限期改正，并处20万元以上50万元以下的罚款；造成重大安全事故，构成犯罪的，对直接责任人员，依照刑法有关规定追究刑事责任；造成损失的，依法承担赔偿责任：(一)将拆除工程发包给不具有相应资质等级的施工单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80" w:type="dxa"/>
            <w:gridSpan w:val="5"/>
            <w:tcBorders>
              <w:top w:val="single" w:color="auto" w:sz="4" w:space="0"/>
              <w:left w:val="single" w:color="auto" w:sz="4" w:space="0"/>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284" w:type="dxa"/>
            <w:gridSpan w:val="2"/>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168" w:type="dxa"/>
            <w:gridSpan w:val="2"/>
            <w:tcBorders>
              <w:top w:val="single" w:color="auto" w:sz="4" w:space="0"/>
              <w:left w:val="nil"/>
              <w:bottom w:val="single" w:color="auto" w:sz="4" w:space="0"/>
              <w:right w:val="single" w:color="auto" w:sz="4" w:space="0"/>
            </w:tcBorders>
            <w:vAlign w:val="top"/>
          </w:tcPr>
          <w:p>
            <w:pPr>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284"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未发生安全生产事故的</w:t>
            </w:r>
          </w:p>
        </w:tc>
        <w:tc>
          <w:tcPr>
            <w:tcW w:w="8168"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284"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未发生安全生产事故，拒不改正的</w:t>
            </w:r>
          </w:p>
        </w:tc>
        <w:tc>
          <w:tcPr>
            <w:tcW w:w="8168"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284"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发生较小安全生产事故的</w:t>
            </w:r>
          </w:p>
        </w:tc>
        <w:tc>
          <w:tcPr>
            <w:tcW w:w="8168"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284"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发生一般安全生产事故的</w:t>
            </w:r>
          </w:p>
        </w:tc>
        <w:tc>
          <w:tcPr>
            <w:tcW w:w="8168"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处40万元罚款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8" w:type="dxa"/>
            <w:tcBorders>
              <w:top w:val="single" w:color="auto" w:sz="4" w:space="0"/>
              <w:left w:val="single" w:color="auto" w:sz="4" w:space="0"/>
              <w:bottom w:val="single" w:color="auto" w:sz="4" w:space="0"/>
              <w:right w:val="single" w:color="auto" w:sz="4" w:space="0"/>
            </w:tcBorders>
            <w:vAlign w:val="top"/>
          </w:tcPr>
          <w:p>
            <w:pPr>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284"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发生较大以上安全生产事故的</w:t>
            </w:r>
          </w:p>
        </w:tc>
        <w:tc>
          <w:tcPr>
            <w:tcW w:w="8168" w:type="dxa"/>
            <w:gridSpan w:val="2"/>
            <w:tcBorders>
              <w:top w:val="single" w:color="auto" w:sz="4" w:space="0"/>
              <w:left w:val="nil"/>
              <w:bottom w:val="single" w:color="auto" w:sz="4" w:space="0"/>
              <w:right w:val="single" w:color="auto" w:sz="4" w:space="0"/>
            </w:tcBorders>
            <w:vAlign w:val="top"/>
          </w:tcPr>
          <w:p>
            <w:pPr>
              <w:autoSpaceDE w:val="0"/>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处50万元罚款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3700000217694-1</w:t>
      </w:r>
    </w:p>
    <w:tbl>
      <w:tblPr>
        <w:tblStyle w:val="13"/>
        <w:tblW w:w="14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517"/>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004" w:type="dxa"/>
            <w:gridSpan w:val="4"/>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工程监理单位未对施工组织设计中的安全技术措施或者专项施工方案进行审查的；</w:t>
            </w:r>
            <w:r>
              <w:rPr>
                <w:rFonts w:ascii="仿宋_GB2312" w:hAnsi="宋体" w:eastAsia="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rPr>
                <w:rFonts w:ascii="宋体"/>
                <w:b/>
                <w:color w:val="000000"/>
                <w:sz w:val="24"/>
              </w:rPr>
            </w:pPr>
            <w:r>
              <w:rPr>
                <w:rFonts w:hint="eastAsia" w:ascii="宋体" w:hAnsi="宋体"/>
                <w:b/>
                <w:color w:val="000000"/>
                <w:sz w:val="24"/>
              </w:rPr>
              <w:t>处罚种类</w:t>
            </w:r>
          </w:p>
        </w:tc>
        <w:tc>
          <w:tcPr>
            <w:tcW w:w="847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7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bCs/>
                <w:snapToGrid w:val="0"/>
                <w:color w:val="000000"/>
                <w:kern w:val="0"/>
                <w:sz w:val="24"/>
              </w:rPr>
              <w:t>第十四条</w:t>
            </w:r>
          </w:p>
        </w:tc>
        <w:tc>
          <w:tcPr>
            <w:tcW w:w="3159" w:type="dxa"/>
            <w:vAlign w:val="top"/>
          </w:tcPr>
          <w:p>
            <w:pPr>
              <w:spacing w:line="300" w:lineRule="exact"/>
              <w:rPr>
                <w:rFonts w:ascii="仿宋_GB2312" w:hAnsi="宋体" w:eastAsia="仿宋_GB2312"/>
                <w:snapToGrid w:val="0"/>
                <w:color w:val="00000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sz w:val="24"/>
              </w:rPr>
            </w:pPr>
            <w:r>
              <w:rPr>
                <w:rFonts w:hint="eastAsia" w:ascii="仿宋_GB2312" w:hAnsi="宋体" w:eastAsia="仿宋_GB2312"/>
                <w:bCs/>
                <w:snapToGrid w:val="0"/>
                <w:color w:val="000000"/>
                <w:kern w:val="0"/>
                <w:sz w:val="24"/>
              </w:rPr>
              <w:t>第十四条</w:t>
            </w:r>
          </w:p>
        </w:tc>
        <w:tc>
          <w:tcPr>
            <w:tcW w:w="847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工程监理单位应当审查施工组织设计中的安全技术措施或者专项施工方案是否符合工程建设强制性标准。</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7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第五十七条</w:t>
            </w:r>
          </w:p>
        </w:tc>
        <w:tc>
          <w:tcPr>
            <w:tcW w:w="3159" w:type="dxa"/>
            <w:vAlign w:val="top"/>
          </w:tcPr>
          <w:p>
            <w:pPr>
              <w:spacing w:line="300" w:lineRule="exact"/>
              <w:rPr>
                <w:rFonts w:ascii="仿宋_GB2312" w:hAnsi="宋体" w:eastAsia="仿宋_GB2312"/>
                <w:snapToGrid w:val="0"/>
                <w:color w:val="00000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sz w:val="24"/>
              </w:rPr>
            </w:pPr>
            <w:r>
              <w:rPr>
                <w:rFonts w:hint="eastAsia" w:ascii="仿宋_GB2312" w:hAnsi="宋体" w:eastAsia="仿宋_GB2312"/>
                <w:snapToGrid w:val="0"/>
                <w:color w:val="000000"/>
                <w:kern w:val="0"/>
                <w:sz w:val="24"/>
              </w:rPr>
              <w:t>第五十七条</w:t>
            </w:r>
          </w:p>
        </w:tc>
        <w:tc>
          <w:tcPr>
            <w:tcW w:w="847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违反本条例的规定，工程监理单位有下列行为之一的，责令限期改正；逾期未改正的，责令停业整顿，并处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30</w:t>
            </w:r>
            <w:r>
              <w:rPr>
                <w:rFonts w:hint="eastAsia" w:ascii="仿宋_GB2312" w:hAnsi="宋体" w:eastAsia="仿宋_GB2312"/>
                <w:snapToGrid w:val="0"/>
                <w:color w:val="000000"/>
                <w:kern w:val="0"/>
                <w:sz w:val="24"/>
                <w:szCs w:val="24"/>
              </w:rPr>
              <w:t>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10049"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2955"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049"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逾期未改正，但积极改正的。</w:t>
            </w:r>
          </w:p>
        </w:tc>
        <w:tc>
          <w:tcPr>
            <w:tcW w:w="2955" w:type="dxa"/>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049"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逾期未改正，未造成安全隐患的。</w:t>
            </w:r>
          </w:p>
        </w:tc>
        <w:tc>
          <w:tcPr>
            <w:tcW w:w="2955" w:type="dxa"/>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15</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049"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逾期未改正，造成安全隐患的。</w:t>
            </w:r>
          </w:p>
        </w:tc>
        <w:tc>
          <w:tcPr>
            <w:tcW w:w="2955" w:type="dxa"/>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20</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049"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逾期未改正，造成一般安全事故的。</w:t>
            </w:r>
          </w:p>
        </w:tc>
        <w:tc>
          <w:tcPr>
            <w:tcW w:w="2955" w:type="dxa"/>
            <w:vAlign w:val="top"/>
          </w:tcPr>
          <w:p>
            <w:pPr>
              <w:spacing w:line="300" w:lineRule="exact"/>
              <w:rPr>
                <w:rFonts w:ascii="仿宋_GB2312" w:hAnsi="宋体" w:eastAsia="仿宋_GB2312"/>
                <w:snapToGrid w:val="0"/>
                <w:color w:val="000000"/>
                <w:sz w:val="24"/>
              </w:rPr>
            </w:pPr>
            <w:r>
              <w:rPr>
                <w:rFonts w:hint="eastAsia" w:ascii="仿宋_GB2312" w:eastAsia="仿宋_GB2312"/>
                <w:color w:val="000000"/>
                <w:sz w:val="24"/>
              </w:rPr>
              <w:t>处</w:t>
            </w:r>
            <w:r>
              <w:rPr>
                <w:rFonts w:ascii="仿宋_GB2312" w:eastAsia="仿宋_GB2312"/>
                <w:color w:val="000000"/>
                <w:sz w:val="24"/>
              </w:rPr>
              <w:t>25</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049"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逾期未改正，造成较大以上安全事故的。</w:t>
            </w:r>
          </w:p>
        </w:tc>
        <w:tc>
          <w:tcPr>
            <w:tcW w:w="2955" w:type="dxa"/>
            <w:vAlign w:val="top"/>
          </w:tcPr>
          <w:p>
            <w:pPr>
              <w:spacing w:line="300" w:lineRule="exact"/>
              <w:rPr>
                <w:rFonts w:ascii="仿宋_GB2312" w:hAnsi="宋体" w:eastAsia="仿宋_GB2312"/>
                <w:snapToGrid w:val="0"/>
                <w:color w:val="000000"/>
                <w:sz w:val="24"/>
              </w:rPr>
            </w:pPr>
            <w:r>
              <w:rPr>
                <w:rFonts w:hint="eastAsia" w:ascii="仿宋_GB2312" w:eastAsia="仿宋_GB2312"/>
                <w:color w:val="000000"/>
                <w:sz w:val="24"/>
              </w:rPr>
              <w:t>处</w:t>
            </w:r>
            <w:r>
              <w:rPr>
                <w:rFonts w:ascii="仿宋_GB2312" w:eastAsia="仿宋_GB2312"/>
                <w:color w:val="000000"/>
                <w:sz w:val="24"/>
              </w:rPr>
              <w:t>30</w:t>
            </w:r>
            <w:r>
              <w:rPr>
                <w:rFonts w:hint="eastAsia" w:ascii="仿宋_GB2312" w:eastAsia="仿宋_GB2312"/>
                <w:color w:val="000000"/>
                <w:sz w:val="24"/>
              </w:rPr>
              <w:t>万元罚款</w:t>
            </w:r>
          </w:p>
        </w:tc>
      </w:tr>
    </w:tbl>
    <w:p>
      <w:pPr>
        <w:rPr>
          <w:color w:val="000000"/>
        </w:rPr>
      </w:pPr>
    </w:p>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3700000217694-2</w:t>
      </w:r>
    </w:p>
    <w:tbl>
      <w:tblPr>
        <w:tblStyle w:val="13"/>
        <w:tblW w:w="14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517"/>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00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发现安全事故隐患未及时要求施工单位整改或者暂时停止施工的；</w:t>
            </w:r>
            <w:r>
              <w:rPr>
                <w:rFonts w:ascii="仿宋_GB2312" w:hAnsi="宋体" w:eastAsia="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left"/>
              <w:rPr>
                <w:rFonts w:ascii="宋体"/>
                <w:b/>
                <w:color w:val="000000"/>
                <w:sz w:val="24"/>
              </w:rPr>
            </w:pPr>
            <w:r>
              <w:rPr>
                <w:rFonts w:hint="eastAsia" w:ascii="宋体" w:hAnsi="宋体"/>
                <w:b/>
                <w:color w:val="000000"/>
                <w:sz w:val="24"/>
              </w:rPr>
              <w:t>处罚种类</w:t>
            </w:r>
          </w:p>
        </w:tc>
        <w:tc>
          <w:tcPr>
            <w:tcW w:w="847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7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bCs/>
                <w:snapToGrid w:val="0"/>
                <w:color w:val="000000"/>
                <w:kern w:val="0"/>
                <w:sz w:val="24"/>
              </w:rPr>
              <w:t>第十四条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bCs/>
                <w:snapToGrid w:val="0"/>
                <w:color w:val="000000"/>
                <w:kern w:val="0"/>
                <w:sz w:val="24"/>
              </w:rPr>
              <w:t>第十四条</w:t>
            </w:r>
          </w:p>
        </w:tc>
        <w:tc>
          <w:tcPr>
            <w:tcW w:w="847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工程监理单位应当审查施工组织设计中的安全技术措施或者专项施工方案是否符合工程建设强制性标准。</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7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第五十七条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第五十七条</w:t>
            </w:r>
          </w:p>
        </w:tc>
        <w:tc>
          <w:tcPr>
            <w:tcW w:w="847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违反本条例的规定，工程监理单位有下列行为之一的，责令限期改正；逾期未改正的，责令停业整顿，并处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30</w:t>
            </w:r>
            <w:r>
              <w:rPr>
                <w:rFonts w:hint="eastAsia" w:ascii="仿宋_GB2312" w:hAnsi="宋体" w:eastAsia="仿宋_GB2312"/>
                <w:snapToGrid w:val="0"/>
                <w:color w:val="000000"/>
                <w:kern w:val="0"/>
                <w:sz w:val="24"/>
                <w:szCs w:val="24"/>
              </w:rPr>
              <w:t>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10049"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2955"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049"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发现安全事故隐患未及时要求施工单位整改或者暂时停止施工的，累计达到3次（含）以内的。</w:t>
            </w:r>
          </w:p>
        </w:tc>
        <w:tc>
          <w:tcPr>
            <w:tcW w:w="2955" w:type="dxa"/>
            <w:vAlign w:val="top"/>
          </w:tcPr>
          <w:p>
            <w:pPr>
              <w:spacing w:line="300" w:lineRule="exact"/>
              <w:rPr>
                <w:rFonts w:ascii="仿宋_GB2312" w:hAnsi="宋体" w:eastAsia="仿宋_GB2312"/>
                <w:snapToGrid w:val="0"/>
                <w:color w:val="000000"/>
                <w:kern w:val="0"/>
                <w:sz w:val="24"/>
              </w:rPr>
            </w:pPr>
            <w:r>
              <w:rPr>
                <w:rFonts w:hint="eastAsia" w:ascii="仿宋_GB2312" w:eastAsia="仿宋_GB2312"/>
                <w:color w:val="000000"/>
                <w:sz w:val="24"/>
              </w:rPr>
              <w:t>处</w:t>
            </w:r>
            <w:r>
              <w:rPr>
                <w:rFonts w:ascii="仿宋_GB2312" w:eastAsia="仿宋_GB2312"/>
                <w:color w:val="000000"/>
                <w:sz w:val="24"/>
              </w:rPr>
              <w:t>10</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049" w:type="dxa"/>
            <w:gridSpan w:val="3"/>
            <w:vAlign w:val="top"/>
          </w:tcPr>
          <w:p>
            <w:pPr>
              <w:rPr>
                <w:color w:val="000000"/>
              </w:rPr>
            </w:pPr>
            <w:r>
              <w:rPr>
                <w:rFonts w:hint="eastAsia" w:ascii="仿宋_GB2312" w:hAnsi="宋体" w:eastAsia="仿宋_GB2312"/>
                <w:color w:val="000000"/>
                <w:sz w:val="24"/>
              </w:rPr>
              <w:t>发现安全事故隐患未及时要求施工单位整改或者暂时停止施工的，累计达到4次的。</w:t>
            </w:r>
          </w:p>
        </w:tc>
        <w:tc>
          <w:tcPr>
            <w:tcW w:w="2955" w:type="dxa"/>
            <w:vAlign w:val="top"/>
          </w:tcPr>
          <w:p>
            <w:pPr>
              <w:spacing w:line="300" w:lineRule="exact"/>
              <w:rPr>
                <w:rFonts w:ascii="仿宋_GB2312" w:hAnsi="宋体" w:eastAsia="仿宋_GB2312"/>
                <w:snapToGrid w:val="0"/>
                <w:color w:val="000000"/>
                <w:kern w:val="0"/>
                <w:sz w:val="24"/>
              </w:rPr>
            </w:pPr>
            <w:r>
              <w:rPr>
                <w:rFonts w:hint="eastAsia" w:ascii="仿宋_GB2312" w:eastAsia="仿宋_GB2312"/>
                <w:color w:val="000000"/>
                <w:sz w:val="24"/>
              </w:rPr>
              <w:t>处</w:t>
            </w:r>
            <w:r>
              <w:rPr>
                <w:rFonts w:ascii="仿宋_GB2312" w:eastAsia="仿宋_GB2312"/>
                <w:color w:val="000000"/>
                <w:sz w:val="24"/>
              </w:rPr>
              <w:t>15</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29" w:hRule="atLeast"/>
        </w:trPr>
        <w:tc>
          <w:tcPr>
            <w:tcW w:w="1527" w:type="dxa"/>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049" w:type="dxa"/>
            <w:gridSpan w:val="3"/>
            <w:vAlign w:val="center"/>
          </w:tcPr>
          <w:p>
            <w:pPr>
              <w:jc w:val="center"/>
              <w:rPr>
                <w:color w:val="000000"/>
              </w:rPr>
            </w:pPr>
            <w:r>
              <w:rPr>
                <w:rFonts w:hint="eastAsia" w:ascii="仿宋_GB2312" w:hAnsi="宋体" w:eastAsia="仿宋_GB2312"/>
                <w:color w:val="000000"/>
                <w:sz w:val="24"/>
              </w:rPr>
              <w:t>发现安全事故隐患未及时要求施工单位整改或者暂时停止施工的，累计达到5次的。</w:t>
            </w:r>
          </w:p>
        </w:tc>
        <w:tc>
          <w:tcPr>
            <w:tcW w:w="2955" w:type="dxa"/>
            <w:vAlign w:val="center"/>
          </w:tcPr>
          <w:p>
            <w:pPr>
              <w:spacing w:line="300" w:lineRule="exact"/>
              <w:rPr>
                <w:rFonts w:ascii="仿宋_GB2312" w:hAnsi="宋体" w:eastAsia="仿宋_GB2312"/>
                <w:snapToGrid w:val="0"/>
                <w:color w:val="000000"/>
                <w:kern w:val="0"/>
                <w:sz w:val="24"/>
              </w:rPr>
            </w:pPr>
            <w:r>
              <w:rPr>
                <w:rFonts w:hint="eastAsia" w:ascii="仿宋_GB2312" w:eastAsia="仿宋_GB2312"/>
                <w:color w:val="000000"/>
                <w:sz w:val="24"/>
              </w:rPr>
              <w:t>处</w:t>
            </w:r>
            <w:r>
              <w:rPr>
                <w:rFonts w:ascii="仿宋_GB2312" w:eastAsia="仿宋_GB2312"/>
                <w:color w:val="000000"/>
                <w:sz w:val="24"/>
              </w:rPr>
              <w:t>20</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049" w:type="dxa"/>
            <w:gridSpan w:val="3"/>
            <w:vAlign w:val="top"/>
          </w:tcPr>
          <w:p>
            <w:pPr>
              <w:rPr>
                <w:color w:val="000000"/>
              </w:rPr>
            </w:pPr>
            <w:r>
              <w:rPr>
                <w:rFonts w:hint="eastAsia" w:ascii="仿宋_GB2312" w:hAnsi="宋体" w:eastAsia="仿宋_GB2312"/>
                <w:color w:val="000000"/>
                <w:sz w:val="24"/>
              </w:rPr>
              <w:t>发现安全事故隐患未及时要求施工单位整改或者暂时停止施工的，累计达到6次的。</w:t>
            </w:r>
          </w:p>
        </w:tc>
        <w:tc>
          <w:tcPr>
            <w:tcW w:w="2955" w:type="dxa"/>
            <w:vAlign w:val="top"/>
          </w:tcPr>
          <w:p>
            <w:pPr>
              <w:spacing w:line="300" w:lineRule="exact"/>
              <w:rPr>
                <w:rFonts w:ascii="仿宋_GB2312" w:hAnsi="宋体" w:eastAsia="仿宋_GB2312"/>
                <w:snapToGrid w:val="0"/>
                <w:color w:val="000000"/>
                <w:kern w:val="0"/>
                <w:sz w:val="24"/>
              </w:rPr>
            </w:pPr>
            <w:r>
              <w:rPr>
                <w:rFonts w:hint="eastAsia" w:ascii="仿宋_GB2312" w:eastAsia="仿宋_GB2312"/>
                <w:color w:val="000000"/>
                <w:sz w:val="24"/>
              </w:rPr>
              <w:t>处</w:t>
            </w:r>
            <w:r>
              <w:rPr>
                <w:rFonts w:ascii="仿宋_GB2312" w:eastAsia="仿宋_GB2312"/>
                <w:color w:val="000000"/>
                <w:sz w:val="24"/>
              </w:rPr>
              <w:t>25</w:t>
            </w:r>
            <w:r>
              <w:rPr>
                <w:rFonts w:hint="eastAsia" w:ascii="仿宋_GB2312"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049" w:type="dxa"/>
            <w:gridSpan w:val="3"/>
            <w:vAlign w:val="top"/>
          </w:tcPr>
          <w:p>
            <w:pPr>
              <w:rPr>
                <w:color w:val="000000"/>
              </w:rPr>
            </w:pPr>
            <w:r>
              <w:rPr>
                <w:rFonts w:hint="eastAsia" w:ascii="仿宋_GB2312" w:hAnsi="宋体" w:eastAsia="仿宋_GB2312"/>
                <w:color w:val="000000"/>
                <w:sz w:val="24"/>
              </w:rPr>
              <w:t>发现安全事故隐患未及时要求施工单位整改或者暂时停止施工的，累计达到6次以上的。</w:t>
            </w:r>
          </w:p>
        </w:tc>
        <w:tc>
          <w:tcPr>
            <w:tcW w:w="2955" w:type="dxa"/>
            <w:vAlign w:val="top"/>
          </w:tcPr>
          <w:p>
            <w:pPr>
              <w:spacing w:line="300" w:lineRule="exact"/>
              <w:rPr>
                <w:rFonts w:ascii="仿宋_GB2312" w:hAnsi="宋体" w:eastAsia="仿宋_GB2312"/>
                <w:snapToGrid w:val="0"/>
                <w:color w:val="000000"/>
                <w:kern w:val="0"/>
                <w:sz w:val="24"/>
              </w:rPr>
            </w:pPr>
            <w:r>
              <w:rPr>
                <w:rFonts w:hint="eastAsia" w:ascii="仿宋_GB2312" w:eastAsia="仿宋_GB2312"/>
                <w:color w:val="000000"/>
                <w:sz w:val="24"/>
              </w:rPr>
              <w:t>处</w:t>
            </w:r>
            <w:r>
              <w:rPr>
                <w:rFonts w:ascii="仿宋_GB2312" w:eastAsia="仿宋_GB2312"/>
                <w:color w:val="000000"/>
                <w:sz w:val="24"/>
              </w:rPr>
              <w:t>30</w:t>
            </w:r>
            <w:r>
              <w:rPr>
                <w:rFonts w:hint="eastAsia" w:ascii="仿宋_GB2312" w:eastAsia="仿宋_GB2312"/>
                <w:color w:val="000000"/>
                <w:sz w:val="24"/>
              </w:rPr>
              <w:t>万元罚款。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3700000217694-3</w:t>
      </w:r>
    </w:p>
    <w:tbl>
      <w:tblPr>
        <w:tblStyle w:val="13"/>
        <w:tblW w:w="14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517"/>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3004"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施工单位拒不整改或者不停止施工，未及时向有关主管部门报告等违法行为的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left"/>
              <w:rPr>
                <w:rFonts w:ascii="宋体"/>
                <w:b/>
                <w:color w:val="000000"/>
                <w:sz w:val="24"/>
                <w:szCs w:val="24"/>
              </w:rPr>
            </w:pPr>
            <w:r>
              <w:rPr>
                <w:rFonts w:hint="eastAsia" w:ascii="宋体" w:hAnsi="宋体"/>
                <w:b/>
                <w:color w:val="000000"/>
                <w:sz w:val="24"/>
                <w:szCs w:val="24"/>
              </w:rPr>
              <w:t>处罚种类</w:t>
            </w:r>
          </w:p>
        </w:tc>
        <w:tc>
          <w:tcPr>
            <w:tcW w:w="8472" w:type="dxa"/>
            <w:gridSpan w:val="2"/>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7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bCs/>
                <w:snapToGrid w:val="0"/>
                <w:color w:val="000000"/>
                <w:kern w:val="0"/>
                <w:sz w:val="24"/>
                <w:szCs w:val="24"/>
              </w:rPr>
              <w:t>第十四条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bCs/>
                <w:snapToGrid w:val="0"/>
                <w:color w:val="000000"/>
                <w:kern w:val="0"/>
                <w:sz w:val="24"/>
                <w:szCs w:val="24"/>
              </w:rPr>
              <w:t>第十四条</w:t>
            </w:r>
          </w:p>
        </w:tc>
        <w:tc>
          <w:tcPr>
            <w:tcW w:w="847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工程监理单位应当审查施工组织设计中的安全技术措施或者专项施工方案是否符合工程建设强制性标准。</w:t>
            </w:r>
            <w:r>
              <w:rPr>
                <w:rFonts w:ascii="仿宋_GB2312" w:hAnsi="宋体" w:eastAsia="仿宋_GB2312"/>
                <w:snapToGrid w:val="0"/>
                <w:color w:val="000000"/>
                <w:kern w:val="0"/>
                <w:sz w:val="24"/>
                <w:szCs w:val="24"/>
              </w:rPr>
              <w:br/>
            </w:r>
            <w:r>
              <w:rPr>
                <w:rFonts w:hint="eastAsia" w:ascii="仿宋_GB2312" w:hAnsi="宋体" w:eastAsia="仿宋_GB2312"/>
                <w:snapToGrid w:val="0"/>
                <w:color w:val="000000"/>
                <w:kern w:val="0"/>
                <w:sz w:val="24"/>
                <w:szCs w:val="24"/>
              </w:rPr>
              <w:t>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7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第五十七条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第五十七条</w:t>
            </w:r>
          </w:p>
        </w:tc>
        <w:tc>
          <w:tcPr>
            <w:tcW w:w="847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违反本条例的规定，工程监理单位有下列行为之一的，责令限期改正；逾期未改正的，责令停业整顿，并处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30</w:t>
            </w:r>
            <w:r>
              <w:rPr>
                <w:rFonts w:hint="eastAsia" w:ascii="仿宋_GB2312" w:hAnsi="宋体" w:eastAsia="仿宋_GB2312"/>
                <w:snapToGrid w:val="0"/>
                <w:color w:val="000000"/>
                <w:kern w:val="0"/>
                <w:sz w:val="24"/>
                <w:szCs w:val="24"/>
              </w:rPr>
              <w:t>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0049"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2955"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004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施工单位拒不整改或者不停止施工，未及时向有关主管部门报告等违法行为，3次（含）以内的</w:t>
            </w:r>
          </w:p>
        </w:tc>
        <w:tc>
          <w:tcPr>
            <w:tcW w:w="2955" w:type="dxa"/>
            <w:vAlign w:val="top"/>
          </w:tcPr>
          <w:p>
            <w:pPr>
              <w:spacing w:line="300" w:lineRule="exact"/>
              <w:rPr>
                <w:rFonts w:ascii="仿宋_GB2312" w:hAnsi="宋体" w:eastAsia="仿宋_GB2312"/>
                <w:snapToGrid w:val="0"/>
                <w:color w:val="000000"/>
                <w:kern w:val="0"/>
                <w:sz w:val="24"/>
                <w:szCs w:val="24"/>
              </w:rPr>
            </w:pPr>
            <w:r>
              <w:rPr>
                <w:rFonts w:hint="eastAsia" w:ascii="仿宋_GB2312" w:eastAsia="仿宋_GB2312"/>
                <w:color w:val="000000"/>
                <w:sz w:val="24"/>
                <w:szCs w:val="24"/>
              </w:rPr>
              <w:t>处</w:t>
            </w:r>
            <w:r>
              <w:rPr>
                <w:rFonts w:ascii="仿宋_GB2312" w:eastAsia="仿宋_GB2312"/>
                <w:color w:val="000000"/>
                <w:sz w:val="24"/>
                <w:szCs w:val="24"/>
              </w:rPr>
              <w:t>10</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004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施工单位拒不整改或者不停止施工，未及时向有关主管部门报告等违法行为，达到4次的</w:t>
            </w:r>
          </w:p>
        </w:tc>
        <w:tc>
          <w:tcPr>
            <w:tcW w:w="2955" w:type="dxa"/>
            <w:vAlign w:val="top"/>
          </w:tcPr>
          <w:p>
            <w:pPr>
              <w:spacing w:line="300" w:lineRule="exact"/>
              <w:rPr>
                <w:rFonts w:ascii="仿宋_GB2312" w:hAnsi="宋体" w:eastAsia="仿宋_GB2312"/>
                <w:snapToGrid w:val="0"/>
                <w:color w:val="000000"/>
                <w:kern w:val="0"/>
                <w:sz w:val="24"/>
                <w:szCs w:val="24"/>
              </w:rPr>
            </w:pPr>
            <w:r>
              <w:rPr>
                <w:rFonts w:hint="eastAsia" w:ascii="仿宋_GB2312" w:eastAsia="仿宋_GB2312"/>
                <w:color w:val="000000"/>
                <w:sz w:val="24"/>
                <w:szCs w:val="24"/>
              </w:rPr>
              <w:t>处</w:t>
            </w:r>
            <w:r>
              <w:rPr>
                <w:rFonts w:ascii="仿宋_GB2312" w:eastAsia="仿宋_GB2312"/>
                <w:color w:val="000000"/>
                <w:sz w:val="24"/>
                <w:szCs w:val="24"/>
              </w:rPr>
              <w:t>15</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2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004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施工单位拒不整改或者不停止施工，未及时向有关主管部门报告等违法行为，达到5次的</w:t>
            </w:r>
          </w:p>
        </w:tc>
        <w:tc>
          <w:tcPr>
            <w:tcW w:w="2955" w:type="dxa"/>
            <w:vAlign w:val="top"/>
          </w:tcPr>
          <w:p>
            <w:pPr>
              <w:spacing w:line="300" w:lineRule="exact"/>
              <w:rPr>
                <w:rFonts w:ascii="仿宋_GB2312" w:hAnsi="宋体" w:eastAsia="仿宋_GB2312"/>
                <w:snapToGrid w:val="0"/>
                <w:color w:val="000000"/>
                <w:kern w:val="0"/>
                <w:sz w:val="24"/>
                <w:szCs w:val="24"/>
              </w:rPr>
            </w:pPr>
            <w:r>
              <w:rPr>
                <w:rFonts w:hint="eastAsia" w:ascii="仿宋_GB2312" w:eastAsia="仿宋_GB2312"/>
                <w:color w:val="000000"/>
                <w:sz w:val="24"/>
                <w:szCs w:val="24"/>
              </w:rPr>
              <w:t>处</w:t>
            </w:r>
            <w:r>
              <w:rPr>
                <w:rFonts w:ascii="仿宋_GB2312" w:eastAsia="仿宋_GB2312"/>
                <w:color w:val="000000"/>
                <w:sz w:val="24"/>
                <w:szCs w:val="24"/>
              </w:rPr>
              <w:t>20</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004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施工单位拒不整改或者不停止施工，未及时向有关主管部门报告等违法行为，达到6次的</w:t>
            </w:r>
          </w:p>
        </w:tc>
        <w:tc>
          <w:tcPr>
            <w:tcW w:w="2955" w:type="dxa"/>
            <w:vAlign w:val="top"/>
          </w:tcPr>
          <w:p>
            <w:pPr>
              <w:spacing w:line="300" w:lineRule="exact"/>
              <w:rPr>
                <w:rFonts w:ascii="仿宋_GB2312" w:hAnsi="宋体" w:eastAsia="仿宋_GB2312"/>
                <w:snapToGrid w:val="0"/>
                <w:color w:val="000000"/>
                <w:kern w:val="0"/>
                <w:sz w:val="24"/>
                <w:szCs w:val="24"/>
              </w:rPr>
            </w:pPr>
            <w:r>
              <w:rPr>
                <w:rFonts w:hint="eastAsia" w:ascii="仿宋_GB2312" w:eastAsia="仿宋_GB2312"/>
                <w:color w:val="000000"/>
                <w:sz w:val="24"/>
                <w:szCs w:val="24"/>
              </w:rPr>
              <w:t>处</w:t>
            </w:r>
            <w:r>
              <w:rPr>
                <w:rFonts w:ascii="仿宋_GB2312" w:eastAsia="仿宋_GB2312"/>
                <w:color w:val="000000"/>
                <w:sz w:val="24"/>
                <w:szCs w:val="24"/>
              </w:rPr>
              <w:t>25</w:t>
            </w:r>
            <w:r>
              <w:rPr>
                <w:rFonts w:hint="eastAsia" w:ascii="仿宋_GB2312" w:eastAsia="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004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施工单位拒不整改或者不停止施工，未及时向有关主管部门报告等违法行为，达到6次以上的</w:t>
            </w:r>
          </w:p>
        </w:tc>
        <w:tc>
          <w:tcPr>
            <w:tcW w:w="2955" w:type="dxa"/>
            <w:vAlign w:val="top"/>
          </w:tcPr>
          <w:p>
            <w:pPr>
              <w:spacing w:line="300" w:lineRule="exact"/>
              <w:rPr>
                <w:rFonts w:ascii="仿宋_GB2312" w:hAnsi="宋体" w:eastAsia="仿宋_GB2312"/>
                <w:snapToGrid w:val="0"/>
                <w:color w:val="000000"/>
                <w:kern w:val="0"/>
                <w:sz w:val="24"/>
                <w:szCs w:val="24"/>
              </w:rPr>
            </w:pPr>
            <w:r>
              <w:rPr>
                <w:rFonts w:hint="eastAsia" w:ascii="仿宋_GB2312" w:eastAsia="仿宋_GB2312"/>
                <w:color w:val="000000"/>
                <w:sz w:val="24"/>
                <w:szCs w:val="24"/>
              </w:rPr>
              <w:t>处</w:t>
            </w:r>
            <w:r>
              <w:rPr>
                <w:rFonts w:ascii="仿宋_GB2312" w:eastAsia="仿宋_GB2312"/>
                <w:color w:val="000000"/>
                <w:sz w:val="24"/>
                <w:szCs w:val="24"/>
              </w:rPr>
              <w:t>30</w:t>
            </w:r>
            <w:r>
              <w:rPr>
                <w:rFonts w:hint="eastAsia" w:ascii="仿宋_GB2312" w:eastAsia="仿宋_GB2312"/>
                <w:color w:val="000000"/>
                <w:sz w:val="24"/>
                <w:szCs w:val="24"/>
              </w:rPr>
              <w:t>万元罚款。</w:t>
            </w:r>
          </w:p>
        </w:tc>
      </w:tr>
    </w:tbl>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3700000217696</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857"/>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451"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为建设工程提供机械设备和配件的单位未按照安全施工的要求配备齐全有效的保险、限位等安全设施和装置的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7919" w:type="dxa"/>
            <w:gridSpan w:val="2"/>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责令限期改正、罚款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7919"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2" w:hRule="atLeast"/>
        </w:trPr>
        <w:tc>
          <w:tcPr>
            <w:tcW w:w="1527" w:type="dxa"/>
            <w:vAlign w:val="top"/>
          </w:tcPr>
          <w:p>
            <w:pPr>
              <w:spacing w:line="300" w:lineRule="exact"/>
              <w:jc w:val="center"/>
              <w:rPr>
                <w:rFonts w:ascii="仿宋_GB2312" w:hAnsi="宋体" w:eastAsia="仿宋_GB2312"/>
                <w:snapToGrid w:val="0"/>
                <w:color w:val="000000"/>
                <w:kern w:val="0"/>
                <w:sz w:val="24"/>
                <w:szCs w:val="24"/>
              </w:rPr>
            </w:pPr>
            <w:r>
              <w:rPr>
                <w:rFonts w:hint="eastAsia" w:ascii="仿宋_GB2312" w:hAnsi="宋体" w:eastAsia="仿宋_GB2312"/>
                <w:b/>
                <w:bCs/>
                <w:snapToGrid w:val="0"/>
                <w:color w:val="000000"/>
                <w:kern w:val="0"/>
                <w:sz w:val="24"/>
                <w:szCs w:val="24"/>
              </w:rPr>
              <w:t>第十五条</w:t>
            </w:r>
            <w:r>
              <w:rPr>
                <w:rFonts w:hint="eastAsia" w:ascii="仿宋_GB2312" w:hAnsi="宋体" w:eastAsia="仿宋_GB2312"/>
                <w:snapToGrid w:val="0"/>
                <w:color w:val="000000"/>
                <w:kern w:val="0"/>
                <w:sz w:val="24"/>
                <w:szCs w:val="24"/>
              </w:rPr>
              <w:t>　</w:t>
            </w:r>
          </w:p>
        </w:tc>
        <w:tc>
          <w:tcPr>
            <w:tcW w:w="3159" w:type="dxa"/>
            <w:vAlign w:val="top"/>
          </w:tcPr>
          <w:p>
            <w:pPr>
              <w:spacing w:line="300" w:lineRule="exact"/>
              <w:jc w:val="cente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jc w:val="center"/>
              <w:rPr>
                <w:rFonts w:ascii="仿宋_GB2312" w:hAnsi="宋体" w:eastAsia="仿宋_GB2312"/>
                <w:snapToGrid w:val="0"/>
                <w:color w:val="000000"/>
                <w:kern w:val="0"/>
                <w:sz w:val="24"/>
                <w:szCs w:val="24"/>
              </w:rPr>
            </w:pPr>
            <w:r>
              <w:rPr>
                <w:rFonts w:hint="eastAsia" w:ascii="仿宋_GB2312" w:hAnsi="宋体" w:eastAsia="仿宋_GB2312"/>
                <w:b/>
                <w:bCs/>
                <w:snapToGrid w:val="0"/>
                <w:color w:val="000000"/>
                <w:kern w:val="0"/>
                <w:sz w:val="24"/>
                <w:szCs w:val="24"/>
              </w:rPr>
              <w:t>第十五条</w:t>
            </w:r>
            <w:r>
              <w:rPr>
                <w:rFonts w:hint="eastAsia" w:ascii="仿宋_GB2312" w:hAnsi="宋体" w:eastAsia="仿宋_GB2312"/>
                <w:snapToGrid w:val="0"/>
                <w:color w:val="000000"/>
                <w:kern w:val="0"/>
                <w:sz w:val="24"/>
                <w:szCs w:val="24"/>
              </w:rPr>
              <w:t>　</w:t>
            </w:r>
          </w:p>
        </w:tc>
        <w:tc>
          <w:tcPr>
            <w:tcW w:w="7919" w:type="dxa"/>
            <w:gridSpan w:val="2"/>
            <w:vAlign w:val="top"/>
          </w:tcPr>
          <w:p>
            <w:pPr>
              <w:spacing w:line="300" w:lineRule="exact"/>
              <w:jc w:val="cente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　为建设工程提供机械设备和配件的单位，应当按照安全施工的要求配备齐全有效的保险、限位等安全设施和装置。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7919"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仿宋_GB2312" w:hAnsi="宋体" w:eastAsia="仿宋_GB2312"/>
                <w:snapToGrid w:val="0"/>
                <w:color w:val="000000"/>
                <w:kern w:val="0"/>
                <w:sz w:val="24"/>
                <w:szCs w:val="24"/>
              </w:rPr>
              <w:t>第五十九条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第五十九条</w:t>
            </w:r>
          </w:p>
        </w:tc>
        <w:tc>
          <w:tcPr>
            <w:tcW w:w="7919" w:type="dxa"/>
            <w:gridSpan w:val="2"/>
            <w:vAlign w:val="top"/>
          </w:tcPr>
          <w:p>
            <w:pPr>
              <w:spacing w:line="300" w:lineRule="exact"/>
              <w:rPr>
                <w:rFonts w:ascii="仿宋_GB2312" w:hAnsi="宋体" w:eastAsia="仿宋_GB2312"/>
                <w:snapToGrid w:val="0"/>
                <w:color w:val="000000"/>
                <w:kern w:val="0"/>
                <w:sz w:val="24"/>
                <w:szCs w:val="24"/>
              </w:rPr>
            </w:pPr>
            <w:r>
              <w:rPr>
                <w:rFonts w:ascii="仿宋_GB2312" w:hAnsi="宋体" w:eastAsia="仿宋_GB2312"/>
                <w:snapToGrid w:val="0"/>
                <w:color w:val="000000"/>
                <w:kern w:val="0"/>
                <w:sz w:val="24"/>
                <w:szCs w:val="24"/>
              </w:rPr>
              <w:t xml:space="preserve"> </w:t>
            </w:r>
            <w:r>
              <w:rPr>
                <w:rFonts w:hint="eastAsia" w:ascii="仿宋_GB2312" w:hAnsi="宋体" w:eastAsia="仿宋_GB2312"/>
                <w:snapToGrid w:val="0"/>
                <w:color w:val="000000"/>
                <w:kern w:val="0"/>
                <w:sz w:val="24"/>
                <w:szCs w:val="24"/>
              </w:rPr>
              <w:t>“违反本条例的规定，为建设工程提供机械设备和配件的单位，未按照安全施工的要求配备齐全有效的保险、限位等安全设施和装置的，责令限期改正，处合同价款</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倍以上</w:t>
            </w:r>
            <w:r>
              <w:rPr>
                <w:rFonts w:ascii="仿宋_GB2312" w:hAnsi="宋体" w:eastAsia="仿宋_GB2312"/>
                <w:snapToGrid w:val="0"/>
                <w:color w:val="000000"/>
                <w:kern w:val="0"/>
                <w:sz w:val="24"/>
                <w:szCs w:val="24"/>
              </w:rPr>
              <w:t>3</w:t>
            </w:r>
            <w:r>
              <w:rPr>
                <w:rFonts w:hint="eastAsia" w:ascii="仿宋_GB2312" w:hAnsi="宋体" w:eastAsia="仿宋_GB2312"/>
                <w:snapToGrid w:val="0"/>
                <w:color w:val="000000"/>
                <w:kern w:val="0"/>
                <w:sz w:val="24"/>
                <w:szCs w:val="24"/>
              </w:rPr>
              <w:t>倍以下的罚款；造成损失的，依法承担赔偿责任。”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9389"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3062"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938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为建设工程提供机械设备和配件的单位，未按照安全施工的要求配备齐全有效的保险、限位等安全设施和装置，相关机械设备在三台（含）以下的。</w:t>
            </w:r>
          </w:p>
        </w:tc>
        <w:tc>
          <w:tcPr>
            <w:tcW w:w="3062"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处合同价款</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938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为建设工程提供机械设备和配件的单位，未按照安全施工的要求配备齐全有效的保险、限位等安全设施和装置，相关机械设备在三台以上、五台（含）以下的。</w:t>
            </w:r>
          </w:p>
        </w:tc>
        <w:tc>
          <w:tcPr>
            <w:tcW w:w="3062"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处合同价款</w:t>
            </w:r>
            <w:r>
              <w:rPr>
                <w:rFonts w:ascii="仿宋_GB2312" w:hAnsi="宋体" w:eastAsia="仿宋_GB2312"/>
                <w:snapToGrid w:val="0"/>
                <w:color w:val="000000"/>
                <w:kern w:val="0"/>
                <w:sz w:val="24"/>
                <w:szCs w:val="24"/>
              </w:rPr>
              <w:t>1.5</w:t>
            </w:r>
            <w:r>
              <w:rPr>
                <w:rFonts w:hint="eastAsia" w:ascii="仿宋_GB2312" w:hAnsi="宋体" w:eastAsia="仿宋_GB2312"/>
                <w:snapToGrid w:val="0"/>
                <w:color w:val="000000"/>
                <w:kern w:val="0"/>
                <w:sz w:val="24"/>
                <w:szCs w:val="24"/>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938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为建设工程提供机械设备和配件的单位，未按照安全施工的要求配备齐全有效的保险、限位等安全设施和装置，相关机械设备在五台以上、八台（含）以下的</w:t>
            </w:r>
          </w:p>
        </w:tc>
        <w:tc>
          <w:tcPr>
            <w:tcW w:w="3062"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处合同价款</w:t>
            </w:r>
            <w:r>
              <w:rPr>
                <w:rFonts w:ascii="仿宋_GB2312" w:hAnsi="宋体" w:eastAsia="仿宋_GB2312"/>
                <w:snapToGrid w:val="0"/>
                <w:color w:val="000000"/>
                <w:kern w:val="0"/>
                <w:sz w:val="24"/>
                <w:szCs w:val="24"/>
              </w:rPr>
              <w:t>2</w:t>
            </w:r>
            <w:r>
              <w:rPr>
                <w:rFonts w:hint="eastAsia" w:ascii="仿宋_GB2312" w:hAnsi="宋体" w:eastAsia="仿宋_GB2312"/>
                <w:snapToGrid w:val="0"/>
                <w:color w:val="000000"/>
                <w:kern w:val="0"/>
                <w:sz w:val="24"/>
                <w:szCs w:val="24"/>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938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为建设工程提供机械设备和配件的单位，未按照安全施工的要求配备齐全有效的保险、限位等安全设施和装置，相关机械设备在八台以下、十台（含）以下的。</w:t>
            </w:r>
          </w:p>
        </w:tc>
        <w:tc>
          <w:tcPr>
            <w:tcW w:w="3062"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处合同价款</w:t>
            </w:r>
            <w:r>
              <w:rPr>
                <w:rFonts w:ascii="仿宋_GB2312" w:hAnsi="宋体" w:eastAsia="仿宋_GB2312"/>
                <w:snapToGrid w:val="0"/>
                <w:color w:val="000000"/>
                <w:kern w:val="0"/>
                <w:sz w:val="24"/>
                <w:szCs w:val="24"/>
              </w:rPr>
              <w:t>2.5</w:t>
            </w:r>
            <w:r>
              <w:rPr>
                <w:rFonts w:hint="eastAsia" w:ascii="仿宋_GB2312" w:hAnsi="宋体" w:eastAsia="仿宋_GB2312"/>
                <w:snapToGrid w:val="0"/>
                <w:color w:val="000000"/>
                <w:kern w:val="0"/>
                <w:sz w:val="24"/>
                <w:szCs w:val="24"/>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9389" w:type="dxa"/>
            <w:gridSpan w:val="3"/>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为建设工程提供机械设备和配件的单位，未按照安全施工的要求配备齐全有效的保险、限位等安全设施和装置，相关机械设备在十台以上的。</w:t>
            </w:r>
          </w:p>
        </w:tc>
        <w:tc>
          <w:tcPr>
            <w:tcW w:w="3062"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处合同价款</w:t>
            </w:r>
            <w:r>
              <w:rPr>
                <w:rFonts w:ascii="仿宋_GB2312" w:hAnsi="宋体" w:eastAsia="仿宋_GB2312"/>
                <w:snapToGrid w:val="0"/>
                <w:color w:val="000000"/>
                <w:kern w:val="0"/>
                <w:sz w:val="24"/>
                <w:szCs w:val="24"/>
              </w:rPr>
              <w:t>3</w:t>
            </w:r>
            <w:r>
              <w:rPr>
                <w:rFonts w:hint="eastAsia" w:ascii="仿宋_GB2312" w:hAnsi="宋体" w:eastAsia="仿宋_GB2312"/>
                <w:snapToGrid w:val="0"/>
                <w:color w:val="000000"/>
                <w:kern w:val="0"/>
                <w:sz w:val="24"/>
                <w:szCs w:val="24"/>
              </w:rPr>
              <w:t>倍的罚款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3700000217697</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752"/>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2451" w:type="dxa"/>
            <w:gridSpan w:val="4"/>
            <w:vAlign w:val="top"/>
          </w:tcPr>
          <w:p>
            <w:pPr>
              <w:spacing w:line="30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出租机械设备和施工机具及配件的单位出租未经安全性能检测或者经检测不合格的机械设备和施工机具及配件的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7919" w:type="dxa"/>
            <w:gridSpan w:val="2"/>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责令停业整顿、罚款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7919"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第十六条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rPr>
                <w:rFonts w:ascii="仿宋_GB2312" w:hAnsi="宋体" w:eastAsia="仿宋_GB2312"/>
                <w:color w:val="000000"/>
                <w:sz w:val="24"/>
                <w:szCs w:val="24"/>
              </w:rPr>
            </w:pPr>
            <w:r>
              <w:rPr>
                <w:rFonts w:hint="eastAsia" w:ascii="仿宋_GB2312" w:hAnsi="宋体" w:eastAsia="仿宋_GB2312"/>
                <w:color w:val="000000"/>
                <w:sz w:val="24"/>
                <w:szCs w:val="24"/>
              </w:rPr>
              <w:t>第十六条</w:t>
            </w:r>
          </w:p>
        </w:tc>
        <w:tc>
          <w:tcPr>
            <w:tcW w:w="7919" w:type="dxa"/>
            <w:gridSpan w:val="2"/>
            <w:vAlign w:val="top"/>
          </w:tcPr>
          <w:p>
            <w:pPr>
              <w:rPr>
                <w:rFonts w:ascii="仿宋_GB2312" w:hAnsi="Arial" w:eastAsia="仿宋_GB2312" w:cs="Arial"/>
                <w:color w:val="000000"/>
                <w:sz w:val="24"/>
                <w:szCs w:val="24"/>
              </w:rPr>
            </w:pPr>
            <w:r>
              <w:rPr>
                <w:rFonts w:hint="eastAsia" w:ascii="Arial" w:hAnsi="Arial" w:cs="Arial"/>
                <w:color w:val="000000"/>
                <w:sz w:val="24"/>
                <w:szCs w:val="24"/>
              </w:rPr>
              <w:t>　</w:t>
            </w:r>
            <w:r>
              <w:rPr>
                <w:rFonts w:hint="eastAsia" w:ascii="仿宋_GB2312" w:hAnsi="Arial" w:eastAsia="仿宋_GB2312" w:cs="Arial"/>
                <w:color w:val="000000"/>
                <w:sz w:val="24"/>
                <w:szCs w:val="24"/>
              </w:rPr>
              <w:t>出租的机械设备和施工机具及配件，应当具有生产（制造）许可证、产品合格证。</w:t>
            </w:r>
          </w:p>
          <w:p>
            <w:pPr>
              <w:rPr>
                <w:rFonts w:ascii="仿宋_GB2312" w:hAnsi="Arial" w:eastAsia="仿宋_GB2312" w:cs="Arial"/>
                <w:color w:val="000000"/>
                <w:sz w:val="24"/>
                <w:szCs w:val="24"/>
              </w:rPr>
            </w:pPr>
            <w:r>
              <w:rPr>
                <w:rFonts w:hint="eastAsia" w:ascii="仿宋_GB2312" w:hAnsi="Arial" w:eastAsia="仿宋_GB2312" w:cs="Arial"/>
                <w:color w:val="000000"/>
                <w:sz w:val="24"/>
                <w:szCs w:val="24"/>
              </w:rPr>
              <w:t>　　出租单位应当对出租的机械设备和施工机具及配件的安全性能进行检测，在签订租赁协议时，应当出具检测合格证明。</w:t>
            </w:r>
            <w:r>
              <w:rPr>
                <w:rFonts w:ascii="仿宋_GB2312" w:hAnsi="Arial" w:eastAsia="仿宋_GB2312" w:cs="Arial"/>
                <w:color w:val="000000"/>
                <w:sz w:val="24"/>
                <w:szCs w:val="24"/>
              </w:rPr>
              <w:t xml:space="preserve"> </w:t>
            </w:r>
          </w:p>
          <w:p>
            <w:pPr>
              <w:rPr>
                <w:rFonts w:ascii="仿宋_GB2312" w:hAnsi="Arial" w:eastAsia="仿宋_GB2312" w:cs="Arial"/>
                <w:color w:val="000000"/>
                <w:sz w:val="24"/>
                <w:szCs w:val="24"/>
              </w:rPr>
            </w:pPr>
            <w:r>
              <w:rPr>
                <w:rFonts w:hint="eastAsia" w:ascii="仿宋_GB2312" w:hAnsi="Arial" w:eastAsia="仿宋_GB2312" w:cs="Arial"/>
                <w:color w:val="000000"/>
                <w:sz w:val="24"/>
                <w:szCs w:val="24"/>
              </w:rPr>
              <w:t>　　禁止出租检测不合格的机械设备和施工机具及配件。</w:t>
            </w:r>
            <w:r>
              <w:rPr>
                <w:rFonts w:ascii="仿宋_GB2312" w:hAnsi="Arial" w:eastAsia="仿宋_GB2312" w:cs="Arial"/>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7919"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仿宋_GB2312" w:hAnsi="宋体" w:eastAsia="仿宋_GB2312"/>
                <w:snapToGrid w:val="0"/>
                <w:color w:val="000000"/>
                <w:kern w:val="0"/>
                <w:sz w:val="24"/>
                <w:szCs w:val="24"/>
              </w:rPr>
              <w:t>第六十条</w:t>
            </w:r>
          </w:p>
        </w:tc>
        <w:tc>
          <w:tcPr>
            <w:tcW w:w="3159"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《建设工程安全生产管理条例》（国务院令第</w:t>
            </w:r>
            <w:r>
              <w:rPr>
                <w:rFonts w:ascii="仿宋_GB2312" w:hAnsi="宋体" w:eastAsia="仿宋_GB2312"/>
                <w:snapToGrid w:val="0"/>
                <w:color w:val="000000"/>
                <w:kern w:val="0"/>
                <w:sz w:val="24"/>
                <w:szCs w:val="24"/>
              </w:rPr>
              <w:t>393</w:t>
            </w:r>
            <w:r>
              <w:rPr>
                <w:rFonts w:hint="eastAsia" w:ascii="仿宋_GB2312" w:hAnsi="宋体" w:eastAsia="仿宋_GB2312"/>
                <w:snapToGrid w:val="0"/>
                <w:color w:val="000000"/>
                <w:kern w:val="0"/>
                <w:sz w:val="24"/>
                <w:szCs w:val="24"/>
              </w:rPr>
              <w:t>号）</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第六十条</w:t>
            </w:r>
          </w:p>
        </w:tc>
        <w:tc>
          <w:tcPr>
            <w:tcW w:w="7919"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违反本条例的规定，出租单位出租未经安全性能检测或者经检测不合格的机械设备和施工机具及配件的，责令停业整顿，并处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万元以下的罚款；造成损失的，依法承担赔偿责任。</w:t>
            </w:r>
            <w:r>
              <w:rPr>
                <w:rFonts w:ascii="仿宋_GB2312" w:hAnsi="宋体" w:eastAsia="仿宋_GB2312"/>
                <w:snapToGrid w:val="0"/>
                <w:color w:val="000000"/>
                <w:kern w:val="0"/>
                <w:sz w:val="24"/>
                <w:szCs w:val="24"/>
              </w:rPr>
              <w:t xml:space="preserve"> </w:t>
            </w:r>
            <w:r>
              <w:rPr>
                <w:rFonts w:hint="eastAsia" w:ascii="仿宋_GB2312" w:hAnsi="宋体" w:eastAsia="仿宋_GB2312"/>
                <w:snapToGrid w:val="0"/>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928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316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9284" w:type="dxa"/>
            <w:gridSpan w:val="3"/>
            <w:vAlign w:val="center"/>
          </w:tcPr>
          <w:p>
            <w:pPr>
              <w:rPr>
                <w:rFonts w:ascii="仿宋_GB2312" w:hAnsi="仿宋_GB2312" w:eastAsia="仿宋_GB2312"/>
                <w:color w:val="000000"/>
                <w:sz w:val="24"/>
                <w:szCs w:val="24"/>
              </w:rPr>
            </w:pPr>
            <w:r>
              <w:rPr>
                <w:rFonts w:hint="eastAsia" w:ascii="仿宋_GB2312" w:hAnsi="宋体" w:eastAsia="仿宋_GB2312"/>
                <w:color w:val="000000"/>
                <w:sz w:val="24"/>
                <w:szCs w:val="24"/>
              </w:rPr>
              <w:t>出租机械设备和施工机具及配件的单位出租未经安全性能检测或者经检测不合格的机械设备和施工机具及配件，</w:t>
            </w:r>
            <w:r>
              <w:rPr>
                <w:rFonts w:hint="eastAsia" w:ascii="仿宋_GB2312" w:hAnsi="宋体" w:eastAsia="仿宋_GB2312"/>
                <w:snapToGrid w:val="0"/>
                <w:color w:val="000000"/>
                <w:kern w:val="0"/>
                <w:sz w:val="24"/>
                <w:szCs w:val="24"/>
              </w:rPr>
              <w:t>相关机械设备在三台（含）以下的。</w:t>
            </w:r>
          </w:p>
        </w:tc>
        <w:tc>
          <w:tcPr>
            <w:tcW w:w="3167" w:type="dxa"/>
            <w:vAlign w:val="center"/>
          </w:tcPr>
          <w:p>
            <w:pPr>
              <w:rPr>
                <w:rFonts w:ascii="仿宋_GB2312" w:hAnsi="仿宋_GB2312" w:eastAsia="仿宋_GB2312"/>
                <w:color w:val="00000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5</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9284" w:type="dxa"/>
            <w:gridSpan w:val="3"/>
            <w:vAlign w:val="center"/>
          </w:tcPr>
          <w:p>
            <w:pPr>
              <w:rPr>
                <w:rFonts w:ascii="仿宋_GB2312" w:hAnsi="仿宋_GB2312" w:eastAsia="仿宋_GB2312"/>
                <w:color w:val="000000"/>
                <w:sz w:val="24"/>
                <w:szCs w:val="24"/>
              </w:rPr>
            </w:pPr>
            <w:r>
              <w:rPr>
                <w:rFonts w:hint="eastAsia" w:ascii="仿宋_GB2312" w:hAnsi="宋体" w:eastAsia="仿宋_GB2312"/>
                <w:color w:val="000000"/>
                <w:sz w:val="24"/>
                <w:szCs w:val="24"/>
              </w:rPr>
              <w:t>出租机械设备和施工机具及配件的单位出租未经安全性能检测或者经检测不合格的机械设备和施工机具及配件，</w:t>
            </w:r>
            <w:r>
              <w:rPr>
                <w:rFonts w:hint="eastAsia" w:ascii="仿宋_GB2312" w:hAnsi="宋体" w:eastAsia="仿宋_GB2312"/>
                <w:snapToGrid w:val="0"/>
                <w:color w:val="000000"/>
                <w:kern w:val="0"/>
                <w:sz w:val="24"/>
                <w:szCs w:val="24"/>
              </w:rPr>
              <w:t>相关机械设备在三台以上、五台（含）以下的。</w:t>
            </w:r>
          </w:p>
        </w:tc>
        <w:tc>
          <w:tcPr>
            <w:tcW w:w="3167" w:type="dxa"/>
            <w:vAlign w:val="center"/>
          </w:tcPr>
          <w:p>
            <w:pPr>
              <w:rPr>
                <w:rFonts w:ascii="仿宋_GB2312" w:hAnsi="仿宋_GB2312" w:eastAsia="仿宋_GB2312"/>
                <w:color w:val="00000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9284" w:type="dxa"/>
            <w:gridSpan w:val="3"/>
            <w:vAlign w:val="center"/>
          </w:tcPr>
          <w:p>
            <w:pPr>
              <w:rPr>
                <w:rFonts w:ascii="仿宋_GB2312" w:hAnsi="仿宋_GB2312" w:eastAsia="仿宋_GB2312"/>
                <w:color w:val="000000"/>
                <w:sz w:val="24"/>
                <w:szCs w:val="24"/>
              </w:rPr>
            </w:pPr>
            <w:r>
              <w:rPr>
                <w:rFonts w:hint="eastAsia" w:ascii="仿宋_GB2312" w:hAnsi="宋体" w:eastAsia="仿宋_GB2312"/>
                <w:color w:val="000000"/>
                <w:sz w:val="24"/>
                <w:szCs w:val="24"/>
              </w:rPr>
              <w:t>出租机械设备和施工机具及配件的单位出租未经安全性能检测或者经检测不合格的机械设备和施工机具及配件，</w:t>
            </w:r>
            <w:r>
              <w:rPr>
                <w:rFonts w:hint="eastAsia" w:ascii="仿宋_GB2312" w:hAnsi="宋体" w:eastAsia="仿宋_GB2312"/>
                <w:snapToGrid w:val="0"/>
                <w:color w:val="000000"/>
                <w:kern w:val="0"/>
                <w:sz w:val="24"/>
                <w:szCs w:val="24"/>
              </w:rPr>
              <w:t>相关机械设备在五台以上、八台（含）以下的</w:t>
            </w:r>
          </w:p>
        </w:tc>
        <w:tc>
          <w:tcPr>
            <w:tcW w:w="3167" w:type="dxa"/>
            <w:vAlign w:val="center"/>
          </w:tcPr>
          <w:p>
            <w:pPr>
              <w:rPr>
                <w:rFonts w:ascii="仿宋_GB2312" w:hAnsi="仿宋_GB2312" w:eastAsia="仿宋_GB2312"/>
                <w:color w:val="00000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7</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9284" w:type="dxa"/>
            <w:gridSpan w:val="3"/>
            <w:vAlign w:val="center"/>
          </w:tcPr>
          <w:p>
            <w:pPr>
              <w:rPr>
                <w:rFonts w:ascii="仿宋_GB2312" w:hAnsi="仿宋_GB2312" w:eastAsia="仿宋_GB2312"/>
                <w:color w:val="000000"/>
                <w:sz w:val="24"/>
                <w:szCs w:val="24"/>
              </w:rPr>
            </w:pPr>
            <w:r>
              <w:rPr>
                <w:rFonts w:hint="eastAsia" w:ascii="仿宋_GB2312" w:hAnsi="宋体" w:eastAsia="仿宋_GB2312"/>
                <w:color w:val="000000"/>
                <w:sz w:val="24"/>
                <w:szCs w:val="24"/>
              </w:rPr>
              <w:t>出租机械设备和施工机具及配件的单位出租未经安全性能检测或者经检测不合格的机械设备和施工机具及配件，</w:t>
            </w:r>
            <w:r>
              <w:rPr>
                <w:rFonts w:hint="eastAsia" w:ascii="仿宋_GB2312" w:hAnsi="宋体" w:eastAsia="仿宋_GB2312"/>
                <w:snapToGrid w:val="0"/>
                <w:color w:val="000000"/>
                <w:kern w:val="0"/>
                <w:sz w:val="24"/>
                <w:szCs w:val="24"/>
              </w:rPr>
              <w:t>相关机械设备在八台以下、十台（含）以下的。</w:t>
            </w:r>
          </w:p>
        </w:tc>
        <w:tc>
          <w:tcPr>
            <w:tcW w:w="3167" w:type="dxa"/>
            <w:vAlign w:val="center"/>
          </w:tcPr>
          <w:p>
            <w:pPr>
              <w:rPr>
                <w:rFonts w:ascii="仿宋_GB2312" w:hAnsi="仿宋_GB2312" w:eastAsia="仿宋_GB2312"/>
                <w:color w:val="00000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8</w:t>
            </w:r>
            <w:r>
              <w:rPr>
                <w:rFonts w:hint="eastAsia" w:ascii="仿宋_GB2312" w:hAnsi="宋体" w:eastAsia="仿宋_GB2312"/>
                <w:snapToGrid w:val="0"/>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9284" w:type="dxa"/>
            <w:gridSpan w:val="3"/>
            <w:vAlign w:val="center"/>
          </w:tcPr>
          <w:p>
            <w:pPr>
              <w:widowControl/>
              <w:adjustRightInd w:val="0"/>
              <w:snapToGrid w:val="0"/>
              <w:rPr>
                <w:rFonts w:ascii="仿宋_GB2312" w:hAnsi="仿宋_GB2312" w:eastAsia="仿宋_GB2312"/>
                <w:color w:val="000000"/>
                <w:sz w:val="24"/>
                <w:szCs w:val="24"/>
              </w:rPr>
            </w:pPr>
            <w:r>
              <w:rPr>
                <w:rFonts w:hint="eastAsia" w:ascii="仿宋_GB2312" w:hAnsi="宋体" w:eastAsia="仿宋_GB2312"/>
                <w:color w:val="000000"/>
                <w:sz w:val="24"/>
                <w:szCs w:val="24"/>
              </w:rPr>
              <w:t>出租机械设备和施工机具及配件的单位出租未经安全性能检测或者经检测不合格的机械设备和施工机具及配件，</w:t>
            </w:r>
            <w:r>
              <w:rPr>
                <w:rFonts w:hint="eastAsia" w:ascii="仿宋_GB2312" w:hAnsi="宋体" w:eastAsia="仿宋_GB2312"/>
                <w:snapToGrid w:val="0"/>
                <w:color w:val="000000"/>
                <w:kern w:val="0"/>
                <w:sz w:val="24"/>
                <w:szCs w:val="24"/>
              </w:rPr>
              <w:t>相关机械设备在十台以上的。</w:t>
            </w:r>
          </w:p>
        </w:tc>
        <w:tc>
          <w:tcPr>
            <w:tcW w:w="3167" w:type="dxa"/>
            <w:vAlign w:val="center"/>
          </w:tcPr>
          <w:p>
            <w:pPr>
              <w:rPr>
                <w:rFonts w:ascii="仿宋_GB2312" w:hAnsi="仿宋_GB2312" w:eastAsia="仿宋_GB2312"/>
                <w:color w:val="000000"/>
                <w:sz w:val="24"/>
                <w:szCs w:val="24"/>
              </w:rPr>
            </w:pPr>
            <w:r>
              <w:rPr>
                <w:rFonts w:hint="eastAsia" w:ascii="仿宋_GB2312" w:hAnsi="宋体" w:eastAsia="仿宋_GB2312"/>
                <w:snapToGrid w:val="0"/>
                <w:color w:val="000000"/>
                <w:kern w:val="0"/>
                <w:sz w:val="24"/>
                <w:szCs w:val="24"/>
              </w:rPr>
              <w:t>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3700000217698</w:t>
      </w:r>
      <w:r>
        <w:rPr>
          <w:rFonts w:hint="eastAsia" w:ascii="仿宋_GB2312" w:hAnsi="宋体" w:eastAsia="仿宋_GB2312"/>
          <w:color w:val="000000"/>
          <w:sz w:val="24"/>
        </w:rPr>
        <w:t>-1</w:t>
      </w:r>
    </w:p>
    <w:tbl>
      <w:tblPr>
        <w:tblStyle w:val="13"/>
        <w:tblW w:w="14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83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4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施工起重机械和整体提升脚手架、模板等自升式架设设施安装、拆卸单位未编制拆装方案、制定安全施工措施等违法行为的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8"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1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罚款；责令停业整顿、降低资质等级、吊销资质证书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第十七条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第十七条　</w:t>
            </w:r>
          </w:p>
        </w:tc>
        <w:tc>
          <w:tcPr>
            <w:tcW w:w="8412" w:type="dxa"/>
            <w:gridSpan w:val="2"/>
            <w:vAlign w:val="top"/>
          </w:tcPr>
          <w:p>
            <w:pPr>
              <w:spacing w:line="3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安装、拆卸施工起重机械和整体提升脚手架、模板等自升式架设设施，应当编制拆装方案、制定安全施工措施，并由专业技术人员现场监督。</w:t>
            </w:r>
            <w:r>
              <w:rPr>
                <w:rFonts w:ascii="仿宋_GB2312" w:hAnsi="宋体" w:eastAsia="仿宋_GB2312"/>
                <w:color w:val="000000"/>
                <w:sz w:val="24"/>
              </w:rPr>
              <w:br/>
            </w:r>
            <w:r>
              <w:rPr>
                <w:rFonts w:hint="eastAsia" w:ascii="仿宋_GB2312" w:hAnsi="宋体" w:eastAsia="仿宋_GB2312"/>
                <w:color w:val="000000"/>
                <w:sz w:val="24"/>
              </w:rPr>
              <w:t>　　施工起重机械和整体提升脚手架、模板等自升式架设设施安装完毕后，安装单位应当自检，出具自检合格证明，并向施工单位进行安全使用说明，办理验收手续并签字。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snapToGrid w:val="0"/>
                <w:color w:val="000000"/>
                <w:kern w:val="0"/>
                <w:sz w:val="24"/>
              </w:rPr>
              <w:t>第六十一条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第六十一条</w:t>
            </w:r>
          </w:p>
        </w:tc>
        <w:tc>
          <w:tcPr>
            <w:tcW w:w="8412" w:type="dxa"/>
            <w:gridSpan w:val="2"/>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违反本条例的规定，施工起重机械和整体提升脚手架、模板等自升式架设设施安装、拆卸单位有下列行为之一的，责令限期改正，处</w:t>
            </w:r>
            <w:r>
              <w:rPr>
                <w:rFonts w:ascii="仿宋_GB2312" w:hAnsi="宋体" w:eastAsia="仿宋_GB2312"/>
                <w:color w:val="000000"/>
                <w:sz w:val="24"/>
              </w:rPr>
              <w:t>5</w:t>
            </w:r>
            <w:r>
              <w:rPr>
                <w:rFonts w:hint="eastAsia" w:ascii="仿宋_GB2312" w:hAnsi="宋体" w:eastAsia="仿宋_GB2312"/>
                <w:color w:val="000000"/>
                <w:sz w:val="24"/>
              </w:rPr>
              <w:t>万元以上</w:t>
            </w:r>
            <w:r>
              <w:rPr>
                <w:rFonts w:ascii="仿宋_GB2312" w:hAnsi="宋体" w:eastAsia="仿宋_GB2312"/>
                <w:color w:val="000000"/>
                <w:sz w:val="24"/>
              </w:rPr>
              <w:t>10</w:t>
            </w:r>
            <w:r>
              <w:rPr>
                <w:rFonts w:hint="eastAsia" w:ascii="仿宋_GB2312" w:hAnsi="宋体" w:eastAsia="仿宋_GB2312"/>
                <w:color w:val="000000"/>
                <w:sz w:val="24"/>
              </w:rPr>
              <w:t>万元以下的罚款；情节严重的，责令停业整顿，降低资质等级，直至吊销资质证书；造成损失的，依法承担赔偿责任：</w:t>
            </w:r>
            <w:r>
              <w:rPr>
                <w:rFonts w:ascii="仿宋_GB2312" w:hAnsi="宋体" w:eastAsia="仿宋_GB2312"/>
                <w:color w:val="000000"/>
                <w:sz w:val="24"/>
              </w:rPr>
              <w:t>(</w:t>
            </w:r>
            <w:r>
              <w:rPr>
                <w:rFonts w:hint="eastAsia" w:ascii="仿宋_GB2312" w:hAnsi="宋体" w:eastAsia="仿宋_GB2312"/>
                <w:color w:val="000000"/>
                <w:sz w:val="24"/>
              </w:rPr>
              <w:t>一</w:t>
            </w:r>
            <w:r>
              <w:rPr>
                <w:rFonts w:ascii="仿宋_GB2312" w:hAnsi="宋体" w:eastAsia="仿宋_GB2312"/>
                <w:color w:val="000000"/>
                <w:sz w:val="24"/>
              </w:rPr>
              <w:t>)</w:t>
            </w:r>
            <w:r>
              <w:rPr>
                <w:rFonts w:hint="eastAsia" w:ascii="仿宋_GB2312" w:hAnsi="宋体" w:eastAsia="仿宋_GB2312"/>
                <w:color w:val="000000"/>
                <w:sz w:val="24"/>
              </w:rPr>
              <w:t>未编制拆装方案、制定安全施工措施的；</w:t>
            </w:r>
            <w:r>
              <w:rPr>
                <w:rFonts w:ascii="仿宋_GB2312" w:hAnsi="宋体" w:eastAsia="仿宋_GB2312"/>
                <w:color w:val="000000"/>
                <w:sz w:val="24"/>
              </w:rPr>
              <w:t>(</w:t>
            </w:r>
            <w:r>
              <w:rPr>
                <w:rFonts w:hint="eastAsia" w:ascii="仿宋_GB2312" w:hAnsi="宋体" w:eastAsia="仿宋_GB2312"/>
                <w:color w:val="000000"/>
                <w:sz w:val="24"/>
              </w:rPr>
              <w:t>二</w:t>
            </w:r>
            <w:r>
              <w:rPr>
                <w:rFonts w:ascii="仿宋_GB2312" w:hAnsi="宋体" w:eastAsia="仿宋_GB2312"/>
                <w:color w:val="000000"/>
                <w:sz w:val="24"/>
              </w:rPr>
              <w:t>)</w:t>
            </w:r>
            <w:r>
              <w:rPr>
                <w:rFonts w:hint="eastAsia" w:ascii="仿宋_GB2312" w:hAnsi="宋体" w:eastAsia="仿宋_GB2312"/>
                <w:color w:val="000000"/>
                <w:sz w:val="24"/>
              </w:rPr>
              <w:t>未由专业技术人员现场监督的；</w:t>
            </w:r>
            <w:r>
              <w:rPr>
                <w:rFonts w:ascii="仿宋_GB2312" w:hAnsi="宋体" w:eastAsia="仿宋_GB2312"/>
                <w:color w:val="000000"/>
                <w:sz w:val="24"/>
              </w:rPr>
              <w:t>(</w:t>
            </w:r>
            <w:r>
              <w:rPr>
                <w:rFonts w:hint="eastAsia" w:ascii="仿宋_GB2312" w:hAnsi="宋体" w:eastAsia="仿宋_GB2312"/>
                <w:color w:val="000000"/>
                <w:sz w:val="24"/>
              </w:rPr>
              <w:t>三</w:t>
            </w:r>
            <w:r>
              <w:rPr>
                <w:rFonts w:ascii="仿宋_GB2312" w:hAnsi="宋体" w:eastAsia="仿宋_GB2312"/>
                <w:color w:val="000000"/>
                <w:sz w:val="24"/>
              </w:rPr>
              <w:t>)</w:t>
            </w:r>
            <w:r>
              <w:rPr>
                <w:rFonts w:hint="eastAsia" w:ascii="仿宋_GB2312" w:hAnsi="宋体" w:eastAsia="仿宋_GB2312"/>
                <w:color w:val="000000"/>
                <w:sz w:val="24"/>
              </w:rPr>
              <w:t>未出具自检合格证明或者出具虚假证明的；</w:t>
            </w:r>
            <w:r>
              <w:rPr>
                <w:rFonts w:ascii="仿宋_GB2312" w:hAnsi="宋体" w:eastAsia="仿宋_GB2312"/>
                <w:color w:val="000000"/>
                <w:sz w:val="24"/>
              </w:rPr>
              <w:t>(</w:t>
            </w:r>
            <w:r>
              <w:rPr>
                <w:rFonts w:hint="eastAsia" w:ascii="仿宋_GB2312" w:hAnsi="宋体" w:eastAsia="仿宋_GB2312"/>
                <w:color w:val="000000"/>
                <w:sz w:val="24"/>
              </w:rPr>
              <w:t>四</w:t>
            </w:r>
            <w:r>
              <w:rPr>
                <w:rFonts w:ascii="仿宋_GB2312" w:hAnsi="宋体" w:eastAsia="仿宋_GB2312"/>
                <w:color w:val="000000"/>
                <w:sz w:val="24"/>
              </w:rPr>
              <w:t>)</w:t>
            </w:r>
            <w:r>
              <w:rPr>
                <w:rFonts w:hint="eastAsia" w:ascii="仿宋_GB2312" w:hAnsi="宋体" w:eastAsia="仿宋_GB2312"/>
                <w:color w:val="000000"/>
                <w:sz w:val="24"/>
              </w:rPr>
              <w:t>未向施工单位进行安全使用说明，办理移交手续的。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7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10364"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25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3台</w:t>
            </w:r>
            <w:r>
              <w:rPr>
                <w:rFonts w:hint="eastAsia" w:ascii="仿宋_GB2312" w:hAnsi="宋体" w:eastAsia="仿宋_GB2312"/>
                <w:color w:val="000000"/>
                <w:sz w:val="24"/>
              </w:rPr>
              <w:t>（含）</w:t>
            </w:r>
            <w:r>
              <w:rPr>
                <w:rFonts w:hint="eastAsia" w:ascii="仿宋_GB2312" w:hAnsi="宋体" w:eastAsia="仿宋_GB2312"/>
                <w:color w:val="000000"/>
                <w:szCs w:val="21"/>
              </w:rPr>
              <w:t>以内</w:t>
            </w:r>
            <w:r>
              <w:rPr>
                <w:rFonts w:hint="eastAsia" w:ascii="仿宋_GB2312" w:hAnsi="宋体" w:eastAsia="仿宋_GB2312"/>
                <w:color w:val="000000"/>
                <w:sz w:val="24"/>
              </w:rPr>
              <w:t>未编制拆装方案、制定安全施工措施的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4台</w:t>
            </w:r>
            <w:r>
              <w:rPr>
                <w:rFonts w:hint="eastAsia" w:ascii="仿宋_GB2312" w:hAnsi="宋体" w:eastAsia="仿宋_GB2312"/>
                <w:color w:val="000000"/>
                <w:sz w:val="24"/>
              </w:rPr>
              <w:t>未编制拆装方案、制定安全施工措施的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7</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1"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5台</w:t>
            </w:r>
            <w:r>
              <w:rPr>
                <w:rFonts w:hint="eastAsia" w:ascii="仿宋_GB2312" w:hAnsi="宋体" w:eastAsia="仿宋_GB2312"/>
                <w:color w:val="000000"/>
                <w:sz w:val="24"/>
              </w:rPr>
              <w:t>未编制拆装方案、制定安全施工措施的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6台</w:t>
            </w:r>
            <w:r>
              <w:rPr>
                <w:rFonts w:hint="eastAsia" w:ascii="仿宋_GB2312" w:hAnsi="宋体" w:eastAsia="仿宋_GB2312"/>
                <w:color w:val="000000"/>
                <w:sz w:val="24"/>
              </w:rPr>
              <w:t>未编制拆装方案、制定安全施工措施的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7台以上</w:t>
            </w:r>
            <w:r>
              <w:rPr>
                <w:rFonts w:hint="eastAsia" w:ascii="仿宋_GB2312" w:hAnsi="宋体" w:eastAsia="仿宋_GB2312"/>
                <w:color w:val="000000"/>
                <w:sz w:val="24"/>
              </w:rPr>
              <w:t>未编制拆装方案、制定安全施工措施的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吊销资质证书</w:t>
            </w:r>
          </w:p>
        </w:tc>
      </w:tr>
    </w:tbl>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3700000217698</w:t>
      </w:r>
      <w:r>
        <w:rPr>
          <w:rFonts w:hint="eastAsia" w:ascii="仿宋_GB2312" w:hAnsi="宋体" w:eastAsia="仿宋_GB2312"/>
          <w:color w:val="000000"/>
          <w:sz w:val="24"/>
        </w:rPr>
        <w:t>-2</w:t>
      </w:r>
    </w:p>
    <w:tbl>
      <w:tblPr>
        <w:tblStyle w:val="13"/>
        <w:tblW w:w="14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83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4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施工起重机械和整体提升脚手架、模板等自升式架设设施安装、拆卸单位未由专业技术人员现场监督的等违法行为的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8"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1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罚款；责令停业整顿、降低资质等级、吊销资质证书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第十七条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第十七条　</w:t>
            </w:r>
          </w:p>
        </w:tc>
        <w:tc>
          <w:tcPr>
            <w:tcW w:w="8412" w:type="dxa"/>
            <w:gridSpan w:val="2"/>
            <w:vAlign w:val="top"/>
          </w:tcPr>
          <w:p>
            <w:pPr>
              <w:spacing w:line="3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安装、拆卸施工起重机械和整体提升脚手架、模板等自升式架设设施，应当编制拆装方案、制定安全施工措施，并由专业技术人员现场监督。</w:t>
            </w:r>
            <w:r>
              <w:rPr>
                <w:rFonts w:ascii="仿宋_GB2312" w:hAnsi="宋体" w:eastAsia="仿宋_GB2312"/>
                <w:color w:val="000000"/>
                <w:sz w:val="24"/>
              </w:rPr>
              <w:br/>
            </w:r>
            <w:r>
              <w:rPr>
                <w:rFonts w:hint="eastAsia" w:ascii="仿宋_GB2312" w:hAnsi="宋体" w:eastAsia="仿宋_GB2312"/>
                <w:color w:val="000000"/>
                <w:sz w:val="24"/>
              </w:rPr>
              <w:t>　　施工起重机械和整体提升脚手架、模板等自升式架设设施安装完毕后，安装单位应当自检，出具自检合格证明，并向施工单位进行安全使用说明，办理验收手续并签字。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snapToGrid w:val="0"/>
                <w:color w:val="000000"/>
                <w:kern w:val="0"/>
                <w:sz w:val="24"/>
              </w:rPr>
              <w:t>第六十一条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第六十一条</w:t>
            </w:r>
          </w:p>
        </w:tc>
        <w:tc>
          <w:tcPr>
            <w:tcW w:w="8412" w:type="dxa"/>
            <w:gridSpan w:val="2"/>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违反本条例的规定，施工起重机械和整体提升脚手架、模板等自升式架设设施安装、拆卸单位有下列行为之一的，责令限期改正，处</w:t>
            </w:r>
            <w:r>
              <w:rPr>
                <w:rFonts w:ascii="仿宋_GB2312" w:hAnsi="宋体" w:eastAsia="仿宋_GB2312"/>
                <w:color w:val="000000"/>
                <w:sz w:val="24"/>
              </w:rPr>
              <w:t>5</w:t>
            </w:r>
            <w:r>
              <w:rPr>
                <w:rFonts w:hint="eastAsia" w:ascii="仿宋_GB2312" w:hAnsi="宋体" w:eastAsia="仿宋_GB2312"/>
                <w:color w:val="000000"/>
                <w:sz w:val="24"/>
              </w:rPr>
              <w:t>万元以上</w:t>
            </w:r>
            <w:r>
              <w:rPr>
                <w:rFonts w:ascii="仿宋_GB2312" w:hAnsi="宋体" w:eastAsia="仿宋_GB2312"/>
                <w:color w:val="000000"/>
                <w:sz w:val="24"/>
              </w:rPr>
              <w:t>10</w:t>
            </w:r>
            <w:r>
              <w:rPr>
                <w:rFonts w:hint="eastAsia" w:ascii="仿宋_GB2312" w:hAnsi="宋体" w:eastAsia="仿宋_GB2312"/>
                <w:color w:val="000000"/>
                <w:sz w:val="24"/>
              </w:rPr>
              <w:t>万元以下的罚款；情节严重的，责令停业整顿，降低资质等级，直至吊销资质证书；造成损失的，依法承担赔偿责任：</w:t>
            </w:r>
            <w:r>
              <w:rPr>
                <w:rFonts w:ascii="仿宋_GB2312" w:hAnsi="宋体" w:eastAsia="仿宋_GB2312"/>
                <w:color w:val="000000"/>
                <w:sz w:val="24"/>
              </w:rPr>
              <w:t>(</w:t>
            </w:r>
            <w:r>
              <w:rPr>
                <w:rFonts w:hint="eastAsia" w:ascii="仿宋_GB2312" w:hAnsi="宋体" w:eastAsia="仿宋_GB2312"/>
                <w:color w:val="000000"/>
                <w:sz w:val="24"/>
              </w:rPr>
              <w:t>一</w:t>
            </w:r>
            <w:r>
              <w:rPr>
                <w:rFonts w:ascii="仿宋_GB2312" w:hAnsi="宋体" w:eastAsia="仿宋_GB2312"/>
                <w:color w:val="000000"/>
                <w:sz w:val="24"/>
              </w:rPr>
              <w:t>)</w:t>
            </w:r>
            <w:r>
              <w:rPr>
                <w:rFonts w:hint="eastAsia" w:ascii="仿宋_GB2312" w:hAnsi="宋体" w:eastAsia="仿宋_GB2312"/>
                <w:color w:val="000000"/>
                <w:sz w:val="24"/>
              </w:rPr>
              <w:t>未编制拆装方案、制定安全施工措施的；</w:t>
            </w:r>
            <w:r>
              <w:rPr>
                <w:rFonts w:ascii="仿宋_GB2312" w:hAnsi="宋体" w:eastAsia="仿宋_GB2312"/>
                <w:color w:val="000000"/>
                <w:sz w:val="24"/>
              </w:rPr>
              <w:t>(</w:t>
            </w:r>
            <w:r>
              <w:rPr>
                <w:rFonts w:hint="eastAsia" w:ascii="仿宋_GB2312" w:hAnsi="宋体" w:eastAsia="仿宋_GB2312"/>
                <w:color w:val="000000"/>
                <w:sz w:val="24"/>
              </w:rPr>
              <w:t>二</w:t>
            </w:r>
            <w:r>
              <w:rPr>
                <w:rFonts w:ascii="仿宋_GB2312" w:hAnsi="宋体" w:eastAsia="仿宋_GB2312"/>
                <w:color w:val="000000"/>
                <w:sz w:val="24"/>
              </w:rPr>
              <w:t>)</w:t>
            </w:r>
            <w:r>
              <w:rPr>
                <w:rFonts w:hint="eastAsia" w:ascii="仿宋_GB2312" w:hAnsi="宋体" w:eastAsia="仿宋_GB2312"/>
                <w:color w:val="000000"/>
                <w:sz w:val="24"/>
              </w:rPr>
              <w:t>未由专业技术人员现场监督的；</w:t>
            </w:r>
            <w:r>
              <w:rPr>
                <w:rFonts w:ascii="仿宋_GB2312" w:hAnsi="宋体" w:eastAsia="仿宋_GB2312"/>
                <w:color w:val="000000"/>
                <w:sz w:val="24"/>
              </w:rPr>
              <w:t>(</w:t>
            </w:r>
            <w:r>
              <w:rPr>
                <w:rFonts w:hint="eastAsia" w:ascii="仿宋_GB2312" w:hAnsi="宋体" w:eastAsia="仿宋_GB2312"/>
                <w:color w:val="000000"/>
                <w:sz w:val="24"/>
              </w:rPr>
              <w:t>三</w:t>
            </w:r>
            <w:r>
              <w:rPr>
                <w:rFonts w:ascii="仿宋_GB2312" w:hAnsi="宋体" w:eastAsia="仿宋_GB2312"/>
                <w:color w:val="000000"/>
                <w:sz w:val="24"/>
              </w:rPr>
              <w:t>)</w:t>
            </w:r>
            <w:r>
              <w:rPr>
                <w:rFonts w:hint="eastAsia" w:ascii="仿宋_GB2312" w:hAnsi="宋体" w:eastAsia="仿宋_GB2312"/>
                <w:color w:val="000000"/>
                <w:sz w:val="24"/>
              </w:rPr>
              <w:t>未出具自检合格证明或者出具虚假证明的；</w:t>
            </w:r>
            <w:r>
              <w:rPr>
                <w:rFonts w:ascii="仿宋_GB2312" w:hAnsi="宋体" w:eastAsia="仿宋_GB2312"/>
                <w:color w:val="000000"/>
                <w:sz w:val="24"/>
              </w:rPr>
              <w:t>(</w:t>
            </w:r>
            <w:r>
              <w:rPr>
                <w:rFonts w:hint="eastAsia" w:ascii="仿宋_GB2312" w:hAnsi="宋体" w:eastAsia="仿宋_GB2312"/>
                <w:color w:val="000000"/>
                <w:sz w:val="24"/>
              </w:rPr>
              <w:t>四</w:t>
            </w:r>
            <w:r>
              <w:rPr>
                <w:rFonts w:ascii="仿宋_GB2312" w:hAnsi="宋体" w:eastAsia="仿宋_GB2312"/>
                <w:color w:val="000000"/>
                <w:sz w:val="24"/>
              </w:rPr>
              <w:t>)</w:t>
            </w:r>
            <w:r>
              <w:rPr>
                <w:rFonts w:hint="eastAsia" w:ascii="仿宋_GB2312" w:hAnsi="宋体" w:eastAsia="仿宋_GB2312"/>
                <w:color w:val="000000"/>
                <w:sz w:val="24"/>
              </w:rPr>
              <w:t>未向施工单位进行安全使用说明，办理移交手续的。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7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10364"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25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3台</w:t>
            </w:r>
            <w:r>
              <w:rPr>
                <w:rFonts w:hint="eastAsia" w:ascii="仿宋_GB2312" w:hAnsi="宋体" w:eastAsia="仿宋_GB2312"/>
                <w:color w:val="000000"/>
                <w:sz w:val="24"/>
              </w:rPr>
              <w:t>（含）</w:t>
            </w:r>
            <w:r>
              <w:rPr>
                <w:rFonts w:hint="eastAsia" w:ascii="仿宋_GB2312" w:hAnsi="宋体" w:eastAsia="仿宋_GB2312"/>
                <w:color w:val="000000"/>
                <w:szCs w:val="21"/>
              </w:rPr>
              <w:t>以内</w:t>
            </w:r>
            <w:r>
              <w:rPr>
                <w:rFonts w:hint="eastAsia" w:ascii="仿宋_GB2312" w:hAnsi="宋体" w:eastAsia="仿宋_GB2312"/>
                <w:color w:val="000000"/>
                <w:sz w:val="24"/>
              </w:rPr>
              <w:t>未由专业技术人员现场监督的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4台</w:t>
            </w:r>
            <w:r>
              <w:rPr>
                <w:rFonts w:hint="eastAsia" w:ascii="仿宋_GB2312" w:hAnsi="宋体" w:eastAsia="仿宋_GB2312"/>
                <w:color w:val="000000"/>
                <w:sz w:val="24"/>
              </w:rPr>
              <w:t>未由专业技术人员现场监督的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7</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1"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5台</w:t>
            </w:r>
            <w:r>
              <w:rPr>
                <w:rFonts w:hint="eastAsia" w:ascii="仿宋_GB2312" w:hAnsi="宋体" w:eastAsia="仿宋_GB2312"/>
                <w:color w:val="000000"/>
                <w:sz w:val="24"/>
              </w:rPr>
              <w:t>未由专业技术人员现场监督的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6台</w:t>
            </w:r>
            <w:r>
              <w:rPr>
                <w:rFonts w:hint="eastAsia" w:ascii="仿宋_GB2312" w:hAnsi="宋体" w:eastAsia="仿宋_GB2312"/>
                <w:color w:val="000000"/>
                <w:sz w:val="24"/>
              </w:rPr>
              <w:t>未由专业技术人员现场监督的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7台以上</w:t>
            </w:r>
            <w:r>
              <w:rPr>
                <w:rFonts w:hint="eastAsia" w:ascii="仿宋_GB2312" w:hAnsi="宋体" w:eastAsia="仿宋_GB2312"/>
                <w:color w:val="000000"/>
                <w:sz w:val="24"/>
              </w:rPr>
              <w:t>未由专业技术人员现场监督的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吊销资质证书</w:t>
            </w:r>
          </w:p>
        </w:tc>
      </w:tr>
    </w:tbl>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3700000217698</w:t>
      </w:r>
      <w:r>
        <w:rPr>
          <w:rFonts w:hint="eastAsia" w:ascii="仿宋_GB2312" w:hAnsi="宋体" w:eastAsia="仿宋_GB2312"/>
          <w:color w:val="000000"/>
          <w:sz w:val="24"/>
        </w:rPr>
        <w:t>-3</w:t>
      </w:r>
    </w:p>
    <w:tbl>
      <w:tblPr>
        <w:tblStyle w:val="13"/>
        <w:tblW w:w="14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83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4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施工起重机械和整体提升脚手架、模板等自升式架设设施安装、拆卸单位未出具自检合格证明或者出具虚假证明等违法行为的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8"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1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罚款；责令停业整顿、降低资质等级、吊销资质证书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第十七条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第十七条　</w:t>
            </w:r>
          </w:p>
        </w:tc>
        <w:tc>
          <w:tcPr>
            <w:tcW w:w="8412" w:type="dxa"/>
            <w:gridSpan w:val="2"/>
            <w:vAlign w:val="top"/>
          </w:tcPr>
          <w:p>
            <w:pPr>
              <w:spacing w:line="3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安装、拆卸施工起重机械和整体提升脚手架、模板等自升式架设设施，应当编制拆装方案、制定安全施工措施，并由专业技术人员现场监督。</w:t>
            </w:r>
            <w:r>
              <w:rPr>
                <w:rFonts w:ascii="仿宋_GB2312" w:hAnsi="宋体" w:eastAsia="仿宋_GB2312"/>
                <w:color w:val="000000"/>
                <w:sz w:val="24"/>
              </w:rPr>
              <w:br/>
            </w:r>
            <w:r>
              <w:rPr>
                <w:rFonts w:hint="eastAsia" w:ascii="仿宋_GB2312" w:hAnsi="宋体" w:eastAsia="仿宋_GB2312"/>
                <w:color w:val="000000"/>
                <w:sz w:val="24"/>
              </w:rPr>
              <w:t>　　施工起重机械和整体提升脚手架、模板等自升式架设设施安装完毕后，安装单位应当自检，出具自检合格证明，并向施工单位进行安全使用说明，办理验收手续并签字。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snapToGrid w:val="0"/>
                <w:color w:val="000000"/>
                <w:kern w:val="0"/>
                <w:sz w:val="24"/>
              </w:rPr>
              <w:t>第六十一条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第六十一条</w:t>
            </w:r>
          </w:p>
        </w:tc>
        <w:tc>
          <w:tcPr>
            <w:tcW w:w="8412" w:type="dxa"/>
            <w:gridSpan w:val="2"/>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违反本条例的规定，施工起重机械和整体提升脚手架、模板等自升式架设设施安装、拆卸单位有下列行为之一的，责令限期改正，处</w:t>
            </w:r>
            <w:r>
              <w:rPr>
                <w:rFonts w:ascii="仿宋_GB2312" w:hAnsi="宋体" w:eastAsia="仿宋_GB2312"/>
                <w:color w:val="000000"/>
                <w:sz w:val="24"/>
              </w:rPr>
              <w:t>5</w:t>
            </w:r>
            <w:r>
              <w:rPr>
                <w:rFonts w:hint="eastAsia" w:ascii="仿宋_GB2312" w:hAnsi="宋体" w:eastAsia="仿宋_GB2312"/>
                <w:color w:val="000000"/>
                <w:sz w:val="24"/>
              </w:rPr>
              <w:t>万元以上</w:t>
            </w:r>
            <w:r>
              <w:rPr>
                <w:rFonts w:ascii="仿宋_GB2312" w:hAnsi="宋体" w:eastAsia="仿宋_GB2312"/>
                <w:color w:val="000000"/>
                <w:sz w:val="24"/>
              </w:rPr>
              <w:t>10</w:t>
            </w:r>
            <w:r>
              <w:rPr>
                <w:rFonts w:hint="eastAsia" w:ascii="仿宋_GB2312" w:hAnsi="宋体" w:eastAsia="仿宋_GB2312"/>
                <w:color w:val="000000"/>
                <w:sz w:val="24"/>
              </w:rPr>
              <w:t>万元以下的罚款；情节严重的，责令停业整顿，降低资质等级，直至吊销资质证书；造成损失的，依法承担赔偿责任：</w:t>
            </w:r>
            <w:r>
              <w:rPr>
                <w:rFonts w:ascii="仿宋_GB2312" w:hAnsi="宋体" w:eastAsia="仿宋_GB2312"/>
                <w:color w:val="000000"/>
                <w:sz w:val="24"/>
              </w:rPr>
              <w:t>(</w:t>
            </w:r>
            <w:r>
              <w:rPr>
                <w:rFonts w:hint="eastAsia" w:ascii="仿宋_GB2312" w:hAnsi="宋体" w:eastAsia="仿宋_GB2312"/>
                <w:color w:val="000000"/>
                <w:sz w:val="24"/>
              </w:rPr>
              <w:t>一</w:t>
            </w:r>
            <w:r>
              <w:rPr>
                <w:rFonts w:ascii="仿宋_GB2312" w:hAnsi="宋体" w:eastAsia="仿宋_GB2312"/>
                <w:color w:val="000000"/>
                <w:sz w:val="24"/>
              </w:rPr>
              <w:t>)</w:t>
            </w:r>
            <w:r>
              <w:rPr>
                <w:rFonts w:hint="eastAsia" w:ascii="仿宋_GB2312" w:hAnsi="宋体" w:eastAsia="仿宋_GB2312"/>
                <w:color w:val="000000"/>
                <w:sz w:val="24"/>
              </w:rPr>
              <w:t>未编制拆装方案、制定安全施工措施的；</w:t>
            </w:r>
            <w:r>
              <w:rPr>
                <w:rFonts w:ascii="仿宋_GB2312" w:hAnsi="宋体" w:eastAsia="仿宋_GB2312"/>
                <w:color w:val="000000"/>
                <w:sz w:val="24"/>
              </w:rPr>
              <w:t>(</w:t>
            </w:r>
            <w:r>
              <w:rPr>
                <w:rFonts w:hint="eastAsia" w:ascii="仿宋_GB2312" w:hAnsi="宋体" w:eastAsia="仿宋_GB2312"/>
                <w:color w:val="000000"/>
                <w:sz w:val="24"/>
              </w:rPr>
              <w:t>二</w:t>
            </w:r>
            <w:r>
              <w:rPr>
                <w:rFonts w:ascii="仿宋_GB2312" w:hAnsi="宋体" w:eastAsia="仿宋_GB2312"/>
                <w:color w:val="000000"/>
                <w:sz w:val="24"/>
              </w:rPr>
              <w:t>)</w:t>
            </w:r>
            <w:r>
              <w:rPr>
                <w:rFonts w:hint="eastAsia" w:ascii="仿宋_GB2312" w:hAnsi="宋体" w:eastAsia="仿宋_GB2312"/>
                <w:color w:val="000000"/>
                <w:sz w:val="24"/>
              </w:rPr>
              <w:t>未由专业技术人员现场监督的；</w:t>
            </w:r>
            <w:r>
              <w:rPr>
                <w:rFonts w:ascii="仿宋_GB2312" w:hAnsi="宋体" w:eastAsia="仿宋_GB2312"/>
                <w:color w:val="000000"/>
                <w:sz w:val="24"/>
              </w:rPr>
              <w:t>(</w:t>
            </w:r>
            <w:r>
              <w:rPr>
                <w:rFonts w:hint="eastAsia" w:ascii="仿宋_GB2312" w:hAnsi="宋体" w:eastAsia="仿宋_GB2312"/>
                <w:color w:val="000000"/>
                <w:sz w:val="24"/>
              </w:rPr>
              <w:t>三</w:t>
            </w:r>
            <w:r>
              <w:rPr>
                <w:rFonts w:ascii="仿宋_GB2312" w:hAnsi="宋体" w:eastAsia="仿宋_GB2312"/>
                <w:color w:val="000000"/>
                <w:sz w:val="24"/>
              </w:rPr>
              <w:t>)</w:t>
            </w:r>
            <w:r>
              <w:rPr>
                <w:rFonts w:hint="eastAsia" w:ascii="仿宋_GB2312" w:hAnsi="宋体" w:eastAsia="仿宋_GB2312"/>
                <w:color w:val="000000"/>
                <w:sz w:val="24"/>
              </w:rPr>
              <w:t>未出具自检合格证明或者出具虚假证明的；</w:t>
            </w:r>
            <w:r>
              <w:rPr>
                <w:rFonts w:ascii="仿宋_GB2312" w:hAnsi="宋体" w:eastAsia="仿宋_GB2312"/>
                <w:color w:val="000000"/>
                <w:sz w:val="24"/>
              </w:rPr>
              <w:t>(</w:t>
            </w:r>
            <w:r>
              <w:rPr>
                <w:rFonts w:hint="eastAsia" w:ascii="仿宋_GB2312" w:hAnsi="宋体" w:eastAsia="仿宋_GB2312"/>
                <w:color w:val="000000"/>
                <w:sz w:val="24"/>
              </w:rPr>
              <w:t>四</w:t>
            </w:r>
            <w:r>
              <w:rPr>
                <w:rFonts w:ascii="仿宋_GB2312" w:hAnsi="宋体" w:eastAsia="仿宋_GB2312"/>
                <w:color w:val="000000"/>
                <w:sz w:val="24"/>
              </w:rPr>
              <w:t>)</w:t>
            </w:r>
            <w:r>
              <w:rPr>
                <w:rFonts w:hint="eastAsia" w:ascii="仿宋_GB2312" w:hAnsi="宋体" w:eastAsia="仿宋_GB2312"/>
                <w:color w:val="000000"/>
                <w:sz w:val="24"/>
              </w:rPr>
              <w:t>未向施工单位进行安全使用说明，办理移交手续的。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7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10364"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25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3台</w:t>
            </w:r>
            <w:r>
              <w:rPr>
                <w:rFonts w:hint="eastAsia" w:ascii="仿宋_GB2312" w:hAnsi="宋体" w:eastAsia="仿宋_GB2312"/>
                <w:color w:val="000000"/>
                <w:sz w:val="24"/>
              </w:rPr>
              <w:t>（含）</w:t>
            </w:r>
            <w:r>
              <w:rPr>
                <w:rFonts w:hint="eastAsia" w:ascii="仿宋_GB2312" w:hAnsi="宋体" w:eastAsia="仿宋_GB2312"/>
                <w:color w:val="000000"/>
                <w:szCs w:val="21"/>
              </w:rPr>
              <w:t>以内</w:t>
            </w:r>
            <w:r>
              <w:rPr>
                <w:rFonts w:hint="eastAsia" w:ascii="仿宋_GB2312" w:hAnsi="宋体" w:eastAsia="仿宋_GB2312"/>
                <w:color w:val="000000"/>
                <w:sz w:val="24"/>
              </w:rPr>
              <w:t>未出具自检合格证明或者出具虚假证明的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4台</w:t>
            </w:r>
            <w:r>
              <w:rPr>
                <w:rFonts w:hint="eastAsia" w:ascii="仿宋_GB2312" w:hAnsi="宋体" w:eastAsia="仿宋_GB2312"/>
                <w:color w:val="000000"/>
                <w:sz w:val="24"/>
              </w:rPr>
              <w:t>未出具自检合格证明或者出具虚假证明的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7</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1"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5台</w:t>
            </w:r>
            <w:r>
              <w:rPr>
                <w:rFonts w:hint="eastAsia" w:ascii="仿宋_GB2312" w:hAnsi="宋体" w:eastAsia="仿宋_GB2312"/>
                <w:color w:val="000000"/>
                <w:sz w:val="24"/>
              </w:rPr>
              <w:t>未出具自检合格证明或者出具虚假证明的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6台</w:t>
            </w:r>
            <w:r>
              <w:rPr>
                <w:rFonts w:hint="eastAsia" w:ascii="仿宋_GB2312" w:hAnsi="宋体" w:eastAsia="仿宋_GB2312"/>
                <w:color w:val="000000"/>
                <w:sz w:val="24"/>
              </w:rPr>
              <w:t>未出具自检合格证明或者出具虚假证明的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7台以上</w:t>
            </w:r>
            <w:r>
              <w:rPr>
                <w:rFonts w:hint="eastAsia" w:ascii="仿宋_GB2312" w:hAnsi="宋体" w:eastAsia="仿宋_GB2312"/>
                <w:color w:val="000000"/>
                <w:sz w:val="24"/>
              </w:rPr>
              <w:t>未出具自检合格证明或者出具虚假证明的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吊销资质证书</w:t>
            </w:r>
          </w:p>
        </w:tc>
      </w:tr>
    </w:tbl>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3700000217698</w:t>
      </w:r>
      <w:r>
        <w:rPr>
          <w:rFonts w:hint="eastAsia" w:ascii="仿宋_GB2312" w:hAnsi="宋体" w:eastAsia="仿宋_GB2312"/>
          <w:color w:val="000000"/>
          <w:sz w:val="24"/>
        </w:rPr>
        <w:t>-4</w:t>
      </w:r>
    </w:p>
    <w:tbl>
      <w:tblPr>
        <w:tblStyle w:val="13"/>
        <w:tblW w:w="14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83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4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施工起重机械和整体提升脚手架、模板等自升式架设设施安装、拆卸单位未向施工单位进行安全使用说明，办理移交手续等违法行为的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8"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1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罚款；责令停业整顿、降低资质等级、吊销资质证书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第十七条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第十七条　</w:t>
            </w:r>
          </w:p>
        </w:tc>
        <w:tc>
          <w:tcPr>
            <w:tcW w:w="8412" w:type="dxa"/>
            <w:gridSpan w:val="2"/>
            <w:vAlign w:val="top"/>
          </w:tcPr>
          <w:p>
            <w:pPr>
              <w:spacing w:line="30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安装、拆卸施工起重机械和整体提升脚手架、模板等自升式架设设施，应当编制拆装方案、制定安全施工措施，并由专业技术人员现场监督。</w:t>
            </w:r>
            <w:r>
              <w:rPr>
                <w:rFonts w:ascii="仿宋_GB2312" w:hAnsi="宋体" w:eastAsia="仿宋_GB2312"/>
                <w:color w:val="000000"/>
                <w:sz w:val="24"/>
              </w:rPr>
              <w:br/>
            </w:r>
            <w:r>
              <w:rPr>
                <w:rFonts w:hint="eastAsia" w:ascii="仿宋_GB2312" w:hAnsi="宋体" w:eastAsia="仿宋_GB2312"/>
                <w:color w:val="000000"/>
                <w:sz w:val="24"/>
              </w:rPr>
              <w:t>　　施工起重机械和整体提升脚手架、模板等自升式架设设施安装完毕后，安装单位应当自检，出具自检合格证明，并向施工单位进行安全使用说明，办理验收手续并签字。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snapToGrid w:val="0"/>
                <w:color w:val="000000"/>
                <w:kern w:val="0"/>
                <w:sz w:val="24"/>
              </w:rPr>
              <w:t>第六十一条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《建设工程安全生产管理条例》（国务院令第</w:t>
            </w:r>
            <w:r>
              <w:rPr>
                <w:rFonts w:ascii="仿宋_GB2312" w:hAnsi="宋体" w:eastAsia="仿宋_GB2312"/>
                <w:snapToGrid w:val="0"/>
                <w:color w:val="000000"/>
                <w:kern w:val="0"/>
                <w:sz w:val="24"/>
              </w:rPr>
              <w:t>393</w:t>
            </w:r>
            <w:r>
              <w:rPr>
                <w:rFonts w:hint="eastAsia" w:ascii="仿宋_GB2312" w:hAnsi="宋体" w:eastAsia="仿宋_GB2312"/>
                <w:snapToGrid w:val="0"/>
                <w:color w:val="000000"/>
                <w:kern w:val="0"/>
                <w:sz w:val="24"/>
              </w:rPr>
              <w:t>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第六十一条</w:t>
            </w:r>
          </w:p>
        </w:tc>
        <w:tc>
          <w:tcPr>
            <w:tcW w:w="8412" w:type="dxa"/>
            <w:gridSpan w:val="2"/>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违反本条例的规定，施工起重机械和整体提升脚手架、模板等自升式架设设施安装、拆卸单位有下列行为之一的，责令限期改正，处</w:t>
            </w:r>
            <w:r>
              <w:rPr>
                <w:rFonts w:ascii="仿宋_GB2312" w:hAnsi="宋体" w:eastAsia="仿宋_GB2312"/>
                <w:color w:val="000000"/>
                <w:sz w:val="24"/>
              </w:rPr>
              <w:t>5</w:t>
            </w:r>
            <w:r>
              <w:rPr>
                <w:rFonts w:hint="eastAsia" w:ascii="仿宋_GB2312" w:hAnsi="宋体" w:eastAsia="仿宋_GB2312"/>
                <w:color w:val="000000"/>
                <w:sz w:val="24"/>
              </w:rPr>
              <w:t>万元以上</w:t>
            </w:r>
            <w:r>
              <w:rPr>
                <w:rFonts w:ascii="仿宋_GB2312" w:hAnsi="宋体" w:eastAsia="仿宋_GB2312"/>
                <w:color w:val="000000"/>
                <w:sz w:val="24"/>
              </w:rPr>
              <w:t>10</w:t>
            </w:r>
            <w:r>
              <w:rPr>
                <w:rFonts w:hint="eastAsia" w:ascii="仿宋_GB2312" w:hAnsi="宋体" w:eastAsia="仿宋_GB2312"/>
                <w:color w:val="000000"/>
                <w:sz w:val="24"/>
              </w:rPr>
              <w:t>万元以下的罚款；情节严重的，责令停业整顿，降低资质等级，直至吊销资质证书；造成损失的，依法承担赔偿责任：</w:t>
            </w:r>
            <w:r>
              <w:rPr>
                <w:rFonts w:ascii="仿宋_GB2312" w:hAnsi="宋体" w:eastAsia="仿宋_GB2312"/>
                <w:color w:val="000000"/>
                <w:sz w:val="24"/>
              </w:rPr>
              <w:t>(</w:t>
            </w:r>
            <w:r>
              <w:rPr>
                <w:rFonts w:hint="eastAsia" w:ascii="仿宋_GB2312" w:hAnsi="宋体" w:eastAsia="仿宋_GB2312"/>
                <w:color w:val="000000"/>
                <w:sz w:val="24"/>
              </w:rPr>
              <w:t>一</w:t>
            </w:r>
            <w:r>
              <w:rPr>
                <w:rFonts w:ascii="仿宋_GB2312" w:hAnsi="宋体" w:eastAsia="仿宋_GB2312"/>
                <w:color w:val="000000"/>
                <w:sz w:val="24"/>
              </w:rPr>
              <w:t>)</w:t>
            </w:r>
            <w:r>
              <w:rPr>
                <w:rFonts w:hint="eastAsia" w:ascii="仿宋_GB2312" w:hAnsi="宋体" w:eastAsia="仿宋_GB2312"/>
                <w:color w:val="000000"/>
                <w:sz w:val="24"/>
              </w:rPr>
              <w:t>未编制拆装方案、制定安全施工措施的；</w:t>
            </w:r>
            <w:r>
              <w:rPr>
                <w:rFonts w:ascii="仿宋_GB2312" w:hAnsi="宋体" w:eastAsia="仿宋_GB2312"/>
                <w:color w:val="000000"/>
                <w:sz w:val="24"/>
              </w:rPr>
              <w:t>(</w:t>
            </w:r>
            <w:r>
              <w:rPr>
                <w:rFonts w:hint="eastAsia" w:ascii="仿宋_GB2312" w:hAnsi="宋体" w:eastAsia="仿宋_GB2312"/>
                <w:color w:val="000000"/>
                <w:sz w:val="24"/>
              </w:rPr>
              <w:t>二</w:t>
            </w:r>
            <w:r>
              <w:rPr>
                <w:rFonts w:ascii="仿宋_GB2312" w:hAnsi="宋体" w:eastAsia="仿宋_GB2312"/>
                <w:color w:val="000000"/>
                <w:sz w:val="24"/>
              </w:rPr>
              <w:t>)</w:t>
            </w:r>
            <w:r>
              <w:rPr>
                <w:rFonts w:hint="eastAsia" w:ascii="仿宋_GB2312" w:hAnsi="宋体" w:eastAsia="仿宋_GB2312"/>
                <w:color w:val="000000"/>
                <w:sz w:val="24"/>
              </w:rPr>
              <w:t>未由专业技术人员现场监督的；</w:t>
            </w:r>
            <w:r>
              <w:rPr>
                <w:rFonts w:ascii="仿宋_GB2312" w:hAnsi="宋体" w:eastAsia="仿宋_GB2312"/>
                <w:color w:val="000000"/>
                <w:sz w:val="24"/>
              </w:rPr>
              <w:t>(</w:t>
            </w:r>
            <w:r>
              <w:rPr>
                <w:rFonts w:hint="eastAsia" w:ascii="仿宋_GB2312" w:hAnsi="宋体" w:eastAsia="仿宋_GB2312"/>
                <w:color w:val="000000"/>
                <w:sz w:val="24"/>
              </w:rPr>
              <w:t>三</w:t>
            </w:r>
            <w:r>
              <w:rPr>
                <w:rFonts w:ascii="仿宋_GB2312" w:hAnsi="宋体" w:eastAsia="仿宋_GB2312"/>
                <w:color w:val="000000"/>
                <w:sz w:val="24"/>
              </w:rPr>
              <w:t>)</w:t>
            </w:r>
            <w:r>
              <w:rPr>
                <w:rFonts w:hint="eastAsia" w:ascii="仿宋_GB2312" w:hAnsi="宋体" w:eastAsia="仿宋_GB2312"/>
                <w:color w:val="000000"/>
                <w:sz w:val="24"/>
              </w:rPr>
              <w:t>未出具自检合格证明或者出具虚假证明的；</w:t>
            </w:r>
            <w:r>
              <w:rPr>
                <w:rFonts w:ascii="仿宋_GB2312" w:hAnsi="宋体" w:eastAsia="仿宋_GB2312"/>
                <w:color w:val="000000"/>
                <w:sz w:val="24"/>
              </w:rPr>
              <w:t>(</w:t>
            </w:r>
            <w:r>
              <w:rPr>
                <w:rFonts w:hint="eastAsia" w:ascii="仿宋_GB2312" w:hAnsi="宋体" w:eastAsia="仿宋_GB2312"/>
                <w:color w:val="000000"/>
                <w:sz w:val="24"/>
              </w:rPr>
              <w:t>四</w:t>
            </w:r>
            <w:r>
              <w:rPr>
                <w:rFonts w:ascii="仿宋_GB2312" w:hAnsi="宋体" w:eastAsia="仿宋_GB2312"/>
                <w:color w:val="000000"/>
                <w:sz w:val="24"/>
              </w:rPr>
              <w:t>)</w:t>
            </w:r>
            <w:r>
              <w:rPr>
                <w:rFonts w:hint="eastAsia" w:ascii="仿宋_GB2312" w:hAnsi="宋体" w:eastAsia="仿宋_GB2312"/>
                <w:color w:val="000000"/>
                <w:sz w:val="24"/>
              </w:rPr>
              <w:t>未向施工单位进行安全使用说明，办理移交手续的。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7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10364"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25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3台</w:t>
            </w:r>
            <w:r>
              <w:rPr>
                <w:rFonts w:hint="eastAsia" w:ascii="仿宋_GB2312" w:hAnsi="宋体" w:eastAsia="仿宋_GB2312"/>
                <w:color w:val="000000"/>
                <w:sz w:val="24"/>
              </w:rPr>
              <w:t>（含）</w:t>
            </w:r>
            <w:r>
              <w:rPr>
                <w:rFonts w:hint="eastAsia" w:ascii="仿宋_GB2312" w:hAnsi="宋体" w:eastAsia="仿宋_GB2312"/>
                <w:color w:val="000000"/>
                <w:szCs w:val="21"/>
              </w:rPr>
              <w:t>以内</w:t>
            </w:r>
            <w:r>
              <w:rPr>
                <w:rFonts w:hint="eastAsia" w:ascii="仿宋_GB2312" w:hAnsi="宋体" w:eastAsia="仿宋_GB2312"/>
                <w:color w:val="000000"/>
                <w:sz w:val="24"/>
              </w:rPr>
              <w:t>未向施工单位进行安全使用说明，办理移交手续的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4台</w:t>
            </w:r>
            <w:r>
              <w:rPr>
                <w:rFonts w:hint="eastAsia" w:ascii="仿宋_GB2312" w:hAnsi="宋体" w:eastAsia="仿宋_GB2312"/>
                <w:color w:val="000000"/>
                <w:sz w:val="24"/>
              </w:rPr>
              <w:t>未向施工单位进行安全使用说明，办理移交手续的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w:t>
            </w:r>
            <w:r>
              <w:rPr>
                <w:rFonts w:ascii="仿宋_GB2312" w:hAnsi="宋体" w:eastAsia="仿宋_GB2312"/>
                <w:snapToGrid w:val="0"/>
                <w:color w:val="000000"/>
                <w:kern w:val="0"/>
                <w:sz w:val="24"/>
              </w:rPr>
              <w:t>7</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1"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5台</w:t>
            </w:r>
            <w:r>
              <w:rPr>
                <w:rFonts w:hint="eastAsia" w:ascii="仿宋_GB2312" w:hAnsi="宋体" w:eastAsia="仿宋_GB2312"/>
                <w:color w:val="000000"/>
                <w:sz w:val="24"/>
              </w:rPr>
              <w:t>未向施工单位进行安全使用说明，办理移交手续的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6台</w:t>
            </w:r>
            <w:r>
              <w:rPr>
                <w:rFonts w:hint="eastAsia" w:ascii="仿宋_GB2312" w:hAnsi="宋体" w:eastAsia="仿宋_GB2312"/>
                <w:color w:val="000000"/>
                <w:sz w:val="24"/>
              </w:rPr>
              <w:t>未向施工单位进行安全使用说明，办理移交手续的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36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安装、拆卸单位施工起重机械和整体提升脚手架、模板等自升式架设设施存在</w:t>
            </w:r>
            <w:r>
              <w:rPr>
                <w:rFonts w:hint="eastAsia" w:ascii="仿宋_GB2312" w:hAnsi="宋体" w:eastAsia="仿宋_GB2312"/>
                <w:color w:val="000000"/>
                <w:szCs w:val="21"/>
              </w:rPr>
              <w:t>7台以上</w:t>
            </w:r>
            <w:r>
              <w:rPr>
                <w:rFonts w:hint="eastAsia" w:ascii="仿宋_GB2312" w:hAnsi="宋体" w:eastAsia="仿宋_GB2312"/>
                <w:color w:val="000000"/>
                <w:sz w:val="24"/>
              </w:rPr>
              <w:t>未向施工单位进行安全使用说明，办理移交手续的</w:t>
            </w:r>
          </w:p>
        </w:tc>
        <w:tc>
          <w:tcPr>
            <w:tcW w:w="25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olor w:val="000000"/>
                <w:sz w:val="24"/>
              </w:rPr>
              <w:t>吊销资质证书</w:t>
            </w:r>
          </w:p>
        </w:tc>
      </w:tr>
    </w:tbl>
    <w:p>
      <w:pPr>
        <w:rPr>
          <w:color w:val="000000"/>
          <w:szCs w:val="24"/>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3700000217699</w:t>
      </w:r>
      <w:r>
        <w:rPr>
          <w:rFonts w:hint="eastAsia" w:ascii="仿宋_GB2312" w:hAnsi="宋体" w:eastAsia="仿宋_GB2312"/>
          <w:color w:val="000000"/>
          <w:sz w:val="24"/>
        </w:rPr>
        <w:t>-1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建设单位未按照本规定提供工程周边环境等资料的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第五条</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建设单位应当依法提供真实、准确、完整的工程地质、水文地质和工程周边环境等资料。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第二十九条第一项</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建设单位有下列行为之一的，责令限期改正，并处1万元以上3万元以下的罚款；对直接负责的主管人员和其他直接责任人员处1000元以上5000元以下的罚款：（一）未按照本规定提供工程周边环境等资料的；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对于未超过一定规模的危大工程，</w:t>
            </w:r>
            <w:r>
              <w:rPr>
                <w:rFonts w:hint="eastAsia" w:ascii="仿宋_GB2312" w:hAnsi="宋体" w:eastAsia="仿宋_GB2312"/>
                <w:color w:val="000000"/>
                <w:sz w:val="24"/>
                <w:lang/>
              </w:rPr>
              <w:t>建设单位</w:t>
            </w:r>
            <w:r>
              <w:rPr>
                <w:rFonts w:hint="eastAsia" w:ascii="仿宋_GB2312" w:hAnsi="宋体" w:eastAsia="仿宋_GB2312"/>
                <w:color w:val="000000"/>
                <w:sz w:val="24"/>
              </w:rPr>
              <w:t>提供工程周边环境等资料不完整的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对建设单位处1万元罚款，对直接负责的主管人员和其他直接责任人员处</w:t>
            </w:r>
            <w:r>
              <w:rPr>
                <w:rFonts w:hint="eastAsia" w:ascii="仿宋_GB2312" w:hAnsi="宋体" w:eastAsia="仿宋_GB2312"/>
                <w:snapToGrid w:val="0"/>
                <w:color w:val="000000"/>
                <w:kern w:val="0"/>
                <w:sz w:val="24"/>
              </w:rPr>
              <w:t>1000元罚款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对于超过一定规模的危大工程，</w:t>
            </w:r>
            <w:r>
              <w:rPr>
                <w:rFonts w:hint="eastAsia" w:ascii="仿宋_GB2312" w:hAnsi="宋体" w:eastAsia="仿宋_GB2312"/>
                <w:color w:val="000000"/>
                <w:sz w:val="24"/>
                <w:lang/>
              </w:rPr>
              <w:t>建设单位</w:t>
            </w:r>
            <w:r>
              <w:rPr>
                <w:rFonts w:hint="eastAsia" w:ascii="仿宋_GB2312" w:hAnsi="宋体" w:eastAsia="仿宋_GB2312"/>
                <w:color w:val="000000"/>
                <w:sz w:val="24"/>
              </w:rPr>
              <w:t>提供工程周边环境等资料不完整的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1.5</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2000元罚款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对于未超过一定规模的危大工程，建设单位未按照本规定提供工程周边环境等资料的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2</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3000元罚款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对于超过一定规模的危大工程，建设单位未按照本规定提供工程周边环境等资料的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2.5</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4000元罚款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未按照本规定提供工程周边环境等资料，造成恶劣社会影响或发生事故的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3</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5000元罚款</w:t>
            </w:r>
            <w:r>
              <w:rPr>
                <w:rFonts w:hint="eastAsia" w:ascii="仿宋_GB2312" w:hAnsi="宋体" w:eastAsia="仿宋_GB2312"/>
                <w:snapToGrid w:val="0"/>
                <w:color w:val="000000"/>
                <w:kern w:val="0"/>
                <w:sz w:val="24"/>
                <w:lang/>
              </w:rPr>
              <w:t>。</w:t>
            </w:r>
          </w:p>
        </w:tc>
      </w:tr>
    </w:tbl>
    <w:p>
      <w:pPr>
        <w:jc w:val="left"/>
        <w:rPr>
          <w:rFonts w:ascii="仿宋_GB2312" w:hAnsi="宋体" w:eastAsia="仿宋_GB2312"/>
          <w:color w:val="000000"/>
          <w:sz w:val="24"/>
        </w:rPr>
      </w:pPr>
    </w:p>
    <w:p>
      <w:pPr>
        <w:jc w:val="left"/>
        <w:rPr>
          <w:rFonts w:ascii="仿宋_GB2312" w:hAnsi="宋体" w:eastAsia="仿宋_GB2312"/>
          <w:color w:val="000000"/>
          <w:sz w:val="24"/>
        </w:rPr>
      </w:pPr>
    </w:p>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3700000217699</w:t>
      </w:r>
      <w:r>
        <w:rPr>
          <w:rFonts w:hint="eastAsia" w:ascii="仿宋_GB2312" w:hAnsi="宋体" w:eastAsia="仿宋_GB2312"/>
          <w:color w:val="000000"/>
          <w:sz w:val="24"/>
        </w:rPr>
        <w:t>-2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建设单位</w:t>
            </w:r>
            <w:r>
              <w:rPr>
                <w:rFonts w:hint="eastAsia" w:ascii="仿宋_GB2312" w:hAnsi="宋体" w:eastAsia="仿宋_GB2312"/>
                <w:snapToGrid w:val="0"/>
                <w:color w:val="000000"/>
                <w:kern w:val="0"/>
                <w:sz w:val="24"/>
              </w:rPr>
              <w:t>未按照施工合同约定及时支付危大工程施工技术措施费或者相应的安全防护文明施工措施费的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第八条</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建设单位应当按照施工合同约定及时支付危大工程施工技术措施费以及相应的安全防护文明施工措施费，保障危大工程施工安全。</w:t>
            </w:r>
          </w:p>
          <w:p>
            <w:pPr>
              <w:rPr>
                <w:rFonts w:ascii="仿宋_GB2312" w:hAnsi="宋体" w:eastAsia="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第二十九条第三项</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设单位有下列行为之一的，责令限期改正，并处1万元以上3万元以下的罚款；对直接负责的主管人员和其他直接责任人员处1000元以上5000元以下的罚款：（三）未按照施工合同约定及时支付危大工程施工技术措施费或者相应的安全防护文明施工措施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s="仿宋_GB2312"/>
                <w:color w:val="000000"/>
                <w:sz w:val="24"/>
                <w:szCs w:val="24"/>
                <w:lang/>
              </w:rPr>
              <w:t>工程</w:t>
            </w:r>
            <w:r>
              <w:rPr>
                <w:rFonts w:hint="eastAsia" w:ascii="仿宋_GB2312" w:hAnsi="宋体" w:eastAsia="仿宋_GB2312"/>
                <w:snapToGrid w:val="0"/>
                <w:color w:val="000000"/>
                <w:kern w:val="0"/>
                <w:sz w:val="24"/>
              </w:rPr>
              <w:t>造价3000万元（含）以下的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对建设单位处1万元罚款，对直接负责的主管人员和其他直接责任人员处</w:t>
            </w:r>
            <w:r>
              <w:rPr>
                <w:rFonts w:hint="eastAsia" w:ascii="仿宋_GB2312" w:hAnsi="宋体" w:eastAsia="仿宋_GB2312"/>
                <w:snapToGrid w:val="0"/>
                <w:color w:val="000000"/>
                <w:kern w:val="0"/>
                <w:sz w:val="24"/>
              </w:rPr>
              <w:t>1000元罚款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s="仿宋_GB2312"/>
                <w:color w:val="000000"/>
                <w:sz w:val="24"/>
                <w:szCs w:val="24"/>
                <w:lang/>
              </w:rPr>
              <w:t>工程</w:t>
            </w:r>
            <w:r>
              <w:rPr>
                <w:rFonts w:hint="eastAsia" w:ascii="仿宋_GB2312" w:hAnsi="宋体" w:eastAsia="仿宋_GB2312"/>
                <w:snapToGrid w:val="0"/>
                <w:color w:val="000000"/>
                <w:kern w:val="0"/>
                <w:sz w:val="24"/>
              </w:rPr>
              <w:t>造价3000万元以上1亿元（含）以下的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1.5</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2000元罚款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s="仿宋_GB2312"/>
                <w:color w:val="000000"/>
                <w:sz w:val="24"/>
                <w:szCs w:val="24"/>
                <w:lang/>
              </w:rPr>
              <w:t>工程</w:t>
            </w:r>
            <w:r>
              <w:rPr>
                <w:rFonts w:hint="eastAsia" w:ascii="仿宋_GB2312" w:hAnsi="宋体" w:eastAsia="仿宋_GB2312"/>
                <w:snapToGrid w:val="0"/>
                <w:color w:val="000000"/>
                <w:kern w:val="0"/>
                <w:sz w:val="24"/>
              </w:rPr>
              <w:t>造价1亿元以上3亿元（含）以下的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2</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3000元罚款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s="仿宋_GB2312"/>
                <w:color w:val="000000"/>
                <w:sz w:val="24"/>
                <w:szCs w:val="24"/>
                <w:lang/>
              </w:rPr>
              <w:t>工程</w:t>
            </w:r>
            <w:r>
              <w:rPr>
                <w:rFonts w:hint="eastAsia" w:ascii="仿宋_GB2312" w:hAnsi="宋体" w:eastAsia="仿宋_GB2312"/>
                <w:snapToGrid w:val="0"/>
                <w:color w:val="000000"/>
                <w:kern w:val="0"/>
                <w:sz w:val="24"/>
              </w:rPr>
              <w:t>造价3亿元以上5亿元（含）以下的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2.5</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4000元罚款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s="仿宋_GB2312"/>
                <w:color w:val="000000"/>
                <w:sz w:val="24"/>
                <w:szCs w:val="24"/>
                <w:lang/>
              </w:rPr>
              <w:t>工程</w:t>
            </w:r>
            <w:r>
              <w:rPr>
                <w:rFonts w:hint="eastAsia" w:ascii="仿宋_GB2312" w:hAnsi="宋体" w:eastAsia="仿宋_GB2312"/>
                <w:snapToGrid w:val="0"/>
                <w:color w:val="000000"/>
                <w:kern w:val="0"/>
                <w:sz w:val="24"/>
              </w:rPr>
              <w:t>造价5亿元以上的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对建设单位处</w:t>
            </w:r>
            <w:r>
              <w:rPr>
                <w:rFonts w:hint="eastAsia" w:ascii="仿宋_GB2312" w:hAnsi="宋体" w:eastAsia="仿宋_GB2312"/>
                <w:snapToGrid w:val="0"/>
                <w:color w:val="000000"/>
                <w:kern w:val="0"/>
                <w:sz w:val="24"/>
              </w:rPr>
              <w:t>3</w:t>
            </w:r>
            <w:r>
              <w:rPr>
                <w:rFonts w:hint="eastAsia" w:ascii="仿宋_GB2312" w:hAnsi="宋体" w:eastAsia="仿宋_GB2312"/>
                <w:snapToGrid w:val="0"/>
                <w:color w:val="000000"/>
                <w:kern w:val="0"/>
                <w:sz w:val="24"/>
                <w:lang/>
              </w:rPr>
              <w:t>万元的罚款，对直接负责的主管人员和其他直接责任人员处</w:t>
            </w:r>
            <w:r>
              <w:rPr>
                <w:rFonts w:hint="eastAsia" w:ascii="仿宋_GB2312" w:hAnsi="宋体" w:eastAsia="仿宋_GB2312"/>
                <w:snapToGrid w:val="0"/>
                <w:color w:val="000000"/>
                <w:kern w:val="0"/>
                <w:sz w:val="24"/>
              </w:rPr>
              <w:t>5000元罚款</w:t>
            </w:r>
            <w:r>
              <w:rPr>
                <w:rFonts w:hint="eastAsia" w:ascii="仿宋_GB2312" w:hAnsi="宋体" w:eastAsia="仿宋_GB2312"/>
                <w:snapToGrid w:val="0"/>
                <w:color w:val="000000"/>
                <w:kern w:val="0"/>
                <w:sz w:val="24"/>
                <w:lang/>
              </w:rPr>
              <w:t>。</w:t>
            </w:r>
          </w:p>
        </w:tc>
      </w:tr>
    </w:tbl>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权责清单编码：3700000217700</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勘察单位未在勘察文件中说明地质条件可能造成的工程风险的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《危险性较大的分部分项工程安全管理规定》（住房和城乡建设部令第37号，2018年6月1日施行）</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第六条 </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勘察单位应当根据工程实际及工程周边环境资料，在勘察文件中说明地质条件可能造成的工程风险。</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设计单位应当在设计文件中注明涉及危大工程的重点部位和环节，提出保障工程周边环境安全和工程施工安全的意见，必要时进行专项设计。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《危险性较大的分部分项工程安全管理规定》（住房和城乡建设部令第37号，2018年6月1日施行）</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处10万元的罚款，并对直接负责的主管人员和其他直接责任人员处1千元的罚款。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处15万元的罚款，并对直接负责的主管人员和其他直接责任人员处2千元的罚款。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处20万元的罚款，责令停业整顿，对直接负责的主管人员和其他直接责任人员处3千元的罚款。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处25万元的罚款，责令停业整顿，对直接负责的主管人员和其他直接责任人员处4千元的罚款。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处30万元的罚款，吊销资质证书，对直接负责的主管人员和其他直接责任人员处5千元的罚款。</w:t>
            </w:r>
          </w:p>
        </w:tc>
      </w:tr>
    </w:tbl>
    <w:p>
      <w:pPr>
        <w:widowControl/>
        <w:jc w:val="left"/>
        <w:rPr>
          <w:rFonts w:ascii="黑体" w:hAnsi="宋体" w:eastAsia="黑体" w:cs="黑体"/>
          <w:color w:val="000000"/>
          <w:sz w:val="32"/>
          <w:szCs w:val="32"/>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权责清单编码：3700000217701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设计单位未在设计文件中注明涉及危大工程的重点部位和环节，未提出保障工程周边环境安全和工程施工安全的意见的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《危险性较大的分部分项工程安全管理规定》（住房和城乡建设部令第37号，2018年6月1日施行）</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宋体 ，Arial" w:hAnsi="宋体 ，Arial" w:eastAsia="宋体" w:cs="宋体"/>
                <w:color w:val="000000"/>
                <w:sz w:val="24"/>
                <w:szCs w:val="24"/>
              </w:rPr>
              <w:t>　</w:t>
            </w:r>
            <w:r>
              <w:rPr>
                <w:rFonts w:hint="eastAsia" w:ascii="仿宋_GB2312" w:hAnsi="宋体" w:eastAsia="仿宋_GB2312" w:cs="仿宋_GB2312"/>
                <w:color w:val="000000"/>
                <w:kern w:val="0"/>
                <w:sz w:val="24"/>
                <w:szCs w:val="24"/>
              </w:rPr>
              <w:t>第七条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建设单位应当组织勘察、设计等单位在施工招标文件中列出危大工程清单，要求施工单位在投标时补充完善危大工程清单并明确相应的安全管理措施。</w:t>
            </w:r>
          </w:p>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《危险性较大的分部分项工程安全管理规定》（住房和城乡建设部令第37号，2018年6月1日施行）</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处1万元的罚款，并</w:t>
            </w:r>
            <w:r>
              <w:rPr>
                <w:rFonts w:hint="eastAsia" w:ascii="仿宋_GB2312" w:hAnsi="宋体" w:eastAsia="仿宋_GB2312" w:cs="仿宋_GB2312"/>
                <w:color w:val="000000"/>
                <w:kern w:val="0"/>
                <w:sz w:val="24"/>
                <w:szCs w:val="24"/>
              </w:rPr>
              <w:t>对直接负责的主管人员和其他直接责任人员</w:t>
            </w:r>
            <w:r>
              <w:rPr>
                <w:rFonts w:hint="eastAsia" w:ascii="仿宋_GB2312" w:hAnsi="Calibri" w:eastAsia="仿宋_GB2312" w:cs="仿宋_GB2312"/>
                <w:color w:val="000000"/>
                <w:sz w:val="24"/>
                <w:szCs w:val="24"/>
              </w:rPr>
              <w:t>处</w:t>
            </w:r>
            <w:r>
              <w:rPr>
                <w:rFonts w:hint="eastAsia" w:ascii="仿宋_GB2312" w:hAnsi="宋体" w:eastAsia="仿宋_GB2312" w:cs="仿宋_GB2312"/>
                <w:color w:val="000000"/>
                <w:kern w:val="0"/>
                <w:sz w:val="24"/>
                <w:szCs w:val="24"/>
              </w:rPr>
              <w:t>1千元的罚款。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处1.5万元的罚款，并</w:t>
            </w:r>
            <w:r>
              <w:rPr>
                <w:rFonts w:hint="eastAsia" w:ascii="仿宋_GB2312" w:hAnsi="宋体" w:eastAsia="仿宋_GB2312" w:cs="仿宋_GB2312"/>
                <w:color w:val="000000"/>
                <w:kern w:val="0"/>
                <w:sz w:val="24"/>
                <w:szCs w:val="24"/>
              </w:rPr>
              <w:t>对直接负责的主管人员和其他直接责任人员</w:t>
            </w:r>
            <w:r>
              <w:rPr>
                <w:rFonts w:hint="eastAsia" w:ascii="仿宋_GB2312" w:hAnsi="Calibri" w:eastAsia="仿宋_GB2312" w:cs="仿宋_GB2312"/>
                <w:color w:val="000000"/>
                <w:sz w:val="24"/>
                <w:szCs w:val="24"/>
              </w:rPr>
              <w:t>处2</w:t>
            </w:r>
            <w:r>
              <w:rPr>
                <w:rFonts w:hint="eastAsia" w:ascii="仿宋_GB2312" w:hAnsi="宋体" w:eastAsia="仿宋_GB2312" w:cs="仿宋_GB2312"/>
                <w:color w:val="000000"/>
                <w:kern w:val="0"/>
                <w:sz w:val="24"/>
                <w:szCs w:val="24"/>
              </w:rPr>
              <w:t>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处2万元的罚款，并</w:t>
            </w:r>
            <w:r>
              <w:rPr>
                <w:rFonts w:hint="eastAsia" w:ascii="仿宋_GB2312" w:hAnsi="宋体" w:eastAsia="仿宋_GB2312" w:cs="仿宋_GB2312"/>
                <w:color w:val="000000"/>
                <w:kern w:val="0"/>
                <w:sz w:val="24"/>
                <w:szCs w:val="24"/>
              </w:rPr>
              <w:t>对直接负责的主管人员和其他直接责任人员</w:t>
            </w:r>
            <w:r>
              <w:rPr>
                <w:rFonts w:hint="eastAsia" w:ascii="仿宋_GB2312" w:hAnsi="Calibri" w:eastAsia="仿宋_GB2312" w:cs="仿宋_GB2312"/>
                <w:color w:val="000000"/>
                <w:sz w:val="24"/>
                <w:szCs w:val="24"/>
              </w:rPr>
              <w:t>处3</w:t>
            </w:r>
            <w:r>
              <w:rPr>
                <w:rFonts w:hint="eastAsia" w:ascii="仿宋_GB2312" w:hAnsi="宋体" w:eastAsia="仿宋_GB2312" w:cs="仿宋_GB2312"/>
                <w:color w:val="000000"/>
                <w:kern w:val="0"/>
                <w:sz w:val="24"/>
                <w:szCs w:val="24"/>
              </w:rPr>
              <w:t>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处2.5万元的罚款，并</w:t>
            </w:r>
            <w:r>
              <w:rPr>
                <w:rFonts w:hint="eastAsia" w:ascii="仿宋_GB2312" w:hAnsi="宋体" w:eastAsia="仿宋_GB2312" w:cs="仿宋_GB2312"/>
                <w:color w:val="000000"/>
                <w:kern w:val="0"/>
                <w:sz w:val="24"/>
                <w:szCs w:val="24"/>
              </w:rPr>
              <w:t>对直接负责的主管人员和其他直接责任人员</w:t>
            </w:r>
            <w:r>
              <w:rPr>
                <w:rFonts w:hint="eastAsia" w:ascii="仿宋_GB2312" w:hAnsi="Calibri" w:eastAsia="仿宋_GB2312" w:cs="仿宋_GB2312"/>
                <w:color w:val="000000"/>
                <w:sz w:val="24"/>
                <w:szCs w:val="24"/>
              </w:rPr>
              <w:t>处4</w:t>
            </w:r>
            <w:r>
              <w:rPr>
                <w:rFonts w:hint="eastAsia" w:ascii="仿宋_GB2312" w:hAnsi="宋体" w:eastAsia="仿宋_GB2312" w:cs="仿宋_GB2312"/>
                <w:color w:val="000000"/>
                <w:kern w:val="0"/>
                <w:sz w:val="24"/>
                <w:szCs w:val="24"/>
              </w:rPr>
              <w:t>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Tahoma" w:eastAsia="仿宋_GB2312" w:cs="Tahoma"/>
                <w:color w:val="000000"/>
                <w:sz w:val="24"/>
                <w:szCs w:val="24"/>
              </w:rPr>
              <w:t>处3万元的罚款，并</w:t>
            </w:r>
            <w:r>
              <w:rPr>
                <w:rFonts w:hint="eastAsia" w:ascii="仿宋_GB2312" w:hAnsi="宋体" w:eastAsia="仿宋_GB2312" w:cs="仿宋_GB2312"/>
                <w:color w:val="000000"/>
                <w:kern w:val="0"/>
                <w:sz w:val="24"/>
                <w:szCs w:val="24"/>
              </w:rPr>
              <w:t>对直接负责的主管人员和其他直接责任人员</w:t>
            </w:r>
            <w:r>
              <w:rPr>
                <w:rFonts w:hint="eastAsia" w:ascii="仿宋_GB2312" w:hAnsi="Calibri" w:eastAsia="仿宋_GB2312" w:cs="仿宋_GB2312"/>
                <w:color w:val="000000"/>
                <w:sz w:val="24"/>
                <w:szCs w:val="24"/>
              </w:rPr>
              <w:t>处5</w:t>
            </w:r>
            <w:r>
              <w:rPr>
                <w:rFonts w:hint="eastAsia" w:ascii="仿宋_GB2312" w:hAnsi="宋体" w:eastAsia="仿宋_GB2312" w:cs="仿宋_GB2312"/>
                <w:color w:val="000000"/>
                <w:kern w:val="0"/>
                <w:sz w:val="24"/>
                <w:szCs w:val="24"/>
              </w:rPr>
              <w:t>千元的罚款。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3700000217702-1</w:t>
      </w:r>
    </w:p>
    <w:tbl>
      <w:tblPr>
        <w:tblStyle w:val="13"/>
        <w:tblW w:w="14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4"/>
        <w:gridCol w:w="3242"/>
        <w:gridCol w:w="1373"/>
        <w:gridCol w:w="5585"/>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3117" w:type="dxa"/>
            <w:gridSpan w:val="4"/>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施工单位未对超过一定规模的危大工程专项施工方案进行专家论证的；</w:t>
            </w:r>
            <w:r>
              <w:rPr>
                <w:rFonts w:ascii="仿宋_GB2312" w:hAnsi="宋体"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8"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242"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502" w:type="dxa"/>
            <w:gridSpan w:val="2"/>
            <w:vAlign w:val="top"/>
          </w:tcPr>
          <w:p>
            <w:pPr>
              <w:spacing w:line="300" w:lineRule="exact"/>
              <w:jc w:val="center"/>
              <w:rPr>
                <w:rFonts w:ascii="仿宋_GB2312" w:hAnsi="宋体" w:eastAsia="仿宋_GB2312"/>
                <w:color w:val="000000"/>
                <w:sz w:val="24"/>
                <w:szCs w:val="24"/>
              </w:rPr>
            </w:pPr>
            <w:r>
              <w:rPr>
                <w:rFonts w:hint="eastAsia" w:ascii="宋体 ，Arial" w:hAnsi="宋体" w:eastAsia="宋体 ，Arial" w:cs="宋体"/>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4"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242"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444" w:type="dxa"/>
            <w:vAlign w:val="top"/>
          </w:tcPr>
          <w:p>
            <w:pPr>
              <w:spacing w:line="300" w:lineRule="exact"/>
              <w:rPr>
                <w:rFonts w:ascii="仿宋_GB2312" w:hAnsi="宋体" w:eastAsia="仿宋_GB2312"/>
                <w:color w:val="000000"/>
                <w:sz w:val="24"/>
                <w:szCs w:val="24"/>
              </w:rPr>
            </w:pPr>
          </w:p>
        </w:tc>
        <w:tc>
          <w:tcPr>
            <w:tcW w:w="3242"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第十二条</w:t>
            </w:r>
          </w:p>
          <w:p>
            <w:pPr>
              <w:spacing w:line="300" w:lineRule="exact"/>
              <w:rPr>
                <w:rFonts w:ascii="宋体"/>
                <w:b/>
                <w:snapToGrid w:val="0"/>
                <w:color w:val="000000"/>
                <w:sz w:val="24"/>
                <w:szCs w:val="24"/>
              </w:rPr>
            </w:pPr>
          </w:p>
        </w:tc>
        <w:tc>
          <w:tcPr>
            <w:tcW w:w="8502" w:type="dxa"/>
            <w:gridSpan w:val="2"/>
            <w:vAlign w:val="top"/>
          </w:tcPr>
          <w:p>
            <w:pPr>
              <w:spacing w:line="326" w:lineRule="atLeas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　第十二条　对于超过一定规模的危大工程，施工单位应当组织召开专家论证会对专项施工方案进行论证。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242"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仿宋_GB2312" w:eastAsia="仿宋_GB2312"/>
                <w:b/>
                <w:color w:val="000000"/>
                <w:sz w:val="24"/>
                <w:szCs w:val="24"/>
              </w:rPr>
            </w:pPr>
            <w:r>
              <w:rPr>
                <w:rFonts w:hint="eastAsia" w:ascii="仿宋_GB2312" w:hAnsi="宋体" w:eastAsia="仿宋_GB2312"/>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44" w:type="dxa"/>
            <w:vAlign w:val="top"/>
          </w:tcPr>
          <w:p>
            <w:pPr>
              <w:spacing w:line="300" w:lineRule="exact"/>
              <w:jc w:val="center"/>
              <w:rPr>
                <w:rFonts w:ascii="仿宋_GB2312" w:hAnsi="宋体" w:eastAsia="仿宋_GB2312"/>
                <w:b/>
                <w:color w:val="000000"/>
                <w:sz w:val="24"/>
                <w:szCs w:val="24"/>
              </w:rPr>
            </w:pPr>
          </w:p>
        </w:tc>
        <w:tc>
          <w:tcPr>
            <w:tcW w:w="3242"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第三十四条第一项</w:t>
            </w:r>
          </w:p>
        </w:tc>
        <w:tc>
          <w:tcPr>
            <w:tcW w:w="8502" w:type="dxa"/>
            <w:gridSpan w:val="2"/>
            <w:vAlign w:val="top"/>
          </w:tcPr>
          <w:p>
            <w:pPr>
              <w:spacing w:line="326" w:lineRule="atLeas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第三十四条　施工单位有下列行为之一的，责令限期改正，处</w:t>
            </w: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万元以上</w:t>
            </w: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万元以下的罚款，并暂扣安全生产许可证</w:t>
            </w:r>
            <w:r>
              <w:rPr>
                <w:rFonts w:ascii="仿宋_GB2312" w:hAnsi="宋体" w:eastAsia="仿宋_GB2312" w:cs="宋体"/>
                <w:color w:val="000000"/>
                <w:kern w:val="0"/>
                <w:sz w:val="24"/>
                <w:szCs w:val="24"/>
              </w:rPr>
              <w:t>30</w:t>
            </w:r>
            <w:r>
              <w:rPr>
                <w:rFonts w:hint="eastAsia" w:ascii="仿宋_GB2312" w:hAnsi="宋体" w:eastAsia="仿宋_GB2312" w:cs="宋体"/>
                <w:color w:val="000000"/>
                <w:kern w:val="0"/>
                <w:sz w:val="24"/>
                <w:szCs w:val="24"/>
              </w:rPr>
              <w:t>日；对直接负责的主管人员和其他直接责任人员处</w:t>
            </w:r>
            <w:r>
              <w:rPr>
                <w:rFonts w:ascii="仿宋_GB2312" w:hAnsi="宋体" w:eastAsia="仿宋_GB2312" w:cs="宋体"/>
                <w:color w:val="000000"/>
                <w:kern w:val="0"/>
                <w:sz w:val="24"/>
                <w:szCs w:val="24"/>
              </w:rPr>
              <w:t>1000</w:t>
            </w:r>
            <w:r>
              <w:rPr>
                <w:rFonts w:hint="eastAsia" w:ascii="仿宋_GB2312" w:hAnsi="宋体" w:eastAsia="仿宋_GB2312" w:cs="宋体"/>
                <w:color w:val="000000"/>
                <w:kern w:val="0"/>
                <w:sz w:val="24"/>
                <w:szCs w:val="24"/>
              </w:rPr>
              <w:t>元以上</w:t>
            </w:r>
            <w:r>
              <w:rPr>
                <w:rFonts w:ascii="仿宋_GB2312" w:hAnsi="宋体" w:eastAsia="仿宋_GB2312" w:cs="宋体"/>
                <w:color w:val="000000"/>
                <w:kern w:val="0"/>
                <w:sz w:val="24"/>
                <w:szCs w:val="24"/>
              </w:rPr>
              <w:t>5000</w:t>
            </w:r>
            <w:r>
              <w:rPr>
                <w:rFonts w:hint="eastAsia" w:ascii="仿宋_GB2312" w:hAnsi="宋体" w:eastAsia="仿宋_GB2312" w:cs="宋体"/>
                <w:color w:val="000000"/>
                <w:kern w:val="0"/>
                <w:sz w:val="24"/>
                <w:szCs w:val="24"/>
              </w:rPr>
              <w:t>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456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0"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0200"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291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0200" w:type="dxa"/>
            <w:gridSpan w:val="3"/>
            <w:vAlign w:val="center"/>
          </w:tcPr>
          <w:p>
            <w:pPr>
              <w:rPr>
                <w:rFonts w:ascii="仿宋_GB2312" w:hAnsi="宋体" w:eastAsia="仿宋_GB2312"/>
                <w:color w:val="000000"/>
                <w:sz w:val="24"/>
                <w:szCs w:val="24"/>
              </w:rPr>
            </w:pPr>
            <w:r>
              <w:rPr>
                <w:rFonts w:hint="eastAsia" w:hAnsi="仿宋_GB2312" w:eastAsia="仿宋_GB2312"/>
                <w:color w:val="000000"/>
                <w:sz w:val="24"/>
                <w:szCs w:val="28"/>
              </w:rPr>
              <w:t>一</w:t>
            </w:r>
            <w:r>
              <w:rPr>
                <w:rFonts w:hint="eastAsia" w:ascii="仿宋_GB2312" w:hAnsi="仿宋" w:eastAsia="仿宋_GB2312" w:cs="仿宋"/>
                <w:color w:val="000000"/>
                <w:sz w:val="24"/>
                <w:szCs w:val="24"/>
              </w:rPr>
              <w:t>年内仅一次违法行为，未造成重大安全隐患或严重后果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1000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0200" w:type="dxa"/>
            <w:gridSpan w:val="3"/>
            <w:vAlign w:val="center"/>
          </w:tcPr>
          <w:p>
            <w:pPr>
              <w:rPr>
                <w:rFonts w:ascii="仿宋_GB2312" w:hAnsi="宋体" w:eastAsia="仿宋_GB2312"/>
                <w:color w:val="000000"/>
                <w:sz w:val="24"/>
                <w:szCs w:val="24"/>
              </w:rPr>
            </w:pPr>
            <w:r>
              <w:rPr>
                <w:rFonts w:hint="eastAsia" w:hAnsi="仿宋_GB2312" w:eastAsia="仿宋_GB2312"/>
                <w:color w:val="000000"/>
                <w:sz w:val="24"/>
                <w:szCs w:val="28"/>
              </w:rPr>
              <w:t>一</w:t>
            </w:r>
            <w:r>
              <w:rPr>
                <w:rFonts w:hint="eastAsia" w:ascii="仿宋_GB2312" w:hAnsi="仿宋" w:eastAsia="仿宋_GB2312" w:cs="仿宋"/>
                <w:color w:val="000000"/>
                <w:sz w:val="24"/>
                <w:szCs w:val="24"/>
              </w:rPr>
              <w:t>年内有两次违法行为，未造成重大安全隐患或严重后果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1.5</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2000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0200" w:type="dxa"/>
            <w:gridSpan w:val="3"/>
            <w:vAlign w:val="center"/>
          </w:tcPr>
          <w:p>
            <w:pPr>
              <w:rPr>
                <w:rFonts w:ascii="仿宋_GB2312" w:hAnsi="宋体" w:eastAsia="仿宋_GB2312"/>
                <w:color w:val="000000"/>
                <w:sz w:val="24"/>
                <w:szCs w:val="24"/>
              </w:rPr>
            </w:pPr>
            <w:r>
              <w:rPr>
                <w:rFonts w:hint="eastAsia" w:hAnsi="仿宋_GB2312" w:eastAsia="仿宋_GB2312"/>
                <w:color w:val="000000"/>
                <w:sz w:val="24"/>
                <w:szCs w:val="28"/>
              </w:rPr>
              <w:t>一</w:t>
            </w:r>
            <w:r>
              <w:rPr>
                <w:rFonts w:hint="eastAsia" w:ascii="仿宋_GB2312" w:hAnsi="仿宋" w:eastAsia="仿宋_GB2312" w:cs="仿宋"/>
                <w:color w:val="000000"/>
                <w:sz w:val="24"/>
                <w:szCs w:val="24"/>
              </w:rPr>
              <w:t>年内有三次以上违法行为，未造成重大安全隐患或严重后果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2</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3000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0200" w:type="dxa"/>
            <w:gridSpan w:val="3"/>
            <w:vAlign w:val="center"/>
          </w:tcPr>
          <w:p>
            <w:pPr>
              <w:rPr>
                <w:rFonts w:ascii="仿宋_GB2312" w:hAnsi="宋体" w:eastAsia="仿宋_GB2312"/>
                <w:color w:val="000000"/>
                <w:sz w:val="24"/>
                <w:szCs w:val="24"/>
              </w:rPr>
            </w:pPr>
            <w:r>
              <w:rPr>
                <w:rFonts w:hint="eastAsia" w:ascii="仿宋_GB2312" w:hAnsi="仿宋" w:eastAsia="仿宋_GB2312" w:cs="仿宋"/>
                <w:color w:val="000000"/>
                <w:sz w:val="24"/>
                <w:szCs w:val="24"/>
              </w:rPr>
              <w:t>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2.5</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5000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0200" w:type="dxa"/>
            <w:gridSpan w:val="3"/>
            <w:vAlign w:val="center"/>
          </w:tcPr>
          <w:p>
            <w:pPr>
              <w:rPr>
                <w:rFonts w:ascii="仿宋_GB2312" w:hAnsi="宋体" w:eastAsia="仿宋_GB2312"/>
                <w:color w:val="000000"/>
                <w:sz w:val="24"/>
                <w:szCs w:val="24"/>
              </w:rPr>
            </w:pPr>
            <w:r>
              <w:rPr>
                <w:rFonts w:hint="eastAsia" w:ascii="仿宋_GB2312" w:hAnsi="仿宋" w:eastAsia="仿宋_GB2312" w:cs="仿宋"/>
                <w:color w:val="000000"/>
                <w:sz w:val="24"/>
                <w:szCs w:val="24"/>
              </w:rPr>
              <w:t>造成安全生产事故。</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3</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5000</w:t>
            </w:r>
            <w:r>
              <w:rPr>
                <w:rFonts w:hint="eastAsia" w:ascii="仿宋_GB2312" w:hAnsi="宋体" w:eastAsia="仿宋_GB2312"/>
                <w:color w:val="000000"/>
                <w:sz w:val="24"/>
                <w:szCs w:val="24"/>
              </w:rPr>
              <w:t>元罚款</w:t>
            </w:r>
          </w:p>
        </w:tc>
      </w:tr>
    </w:tbl>
    <w:p>
      <w:pPr>
        <w:rPr>
          <w:color w:val="000000"/>
        </w:rPr>
      </w:pPr>
    </w:p>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3700000217702-2</w:t>
      </w:r>
    </w:p>
    <w:tbl>
      <w:tblPr>
        <w:tblStyle w:val="13"/>
        <w:tblW w:w="14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4"/>
        <w:gridCol w:w="3242"/>
        <w:gridCol w:w="1373"/>
        <w:gridCol w:w="5585"/>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3117" w:type="dxa"/>
            <w:gridSpan w:val="4"/>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未根据专家论证报告对超过一定规模的危大工程专项施工方案进行修改，或者未按照本规定重新组织专家论证的；</w:t>
            </w:r>
            <w:r>
              <w:rPr>
                <w:rFonts w:ascii="仿宋_GB2312" w:hAnsi="宋体"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242"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502" w:type="dxa"/>
            <w:gridSpan w:val="2"/>
            <w:vAlign w:val="top"/>
          </w:tcPr>
          <w:p>
            <w:pPr>
              <w:spacing w:line="300" w:lineRule="exact"/>
              <w:jc w:val="center"/>
              <w:rPr>
                <w:rFonts w:ascii="仿宋_GB2312" w:hAnsi="宋体" w:eastAsia="仿宋_GB2312"/>
                <w:color w:val="000000"/>
                <w:sz w:val="24"/>
                <w:szCs w:val="24"/>
              </w:rPr>
            </w:pPr>
            <w:r>
              <w:rPr>
                <w:rFonts w:hint="eastAsia" w:ascii="宋体 ，Arial" w:hAnsi="宋体" w:eastAsia="宋体 ，Arial" w:cs="宋体"/>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4"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242"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444" w:type="dxa"/>
            <w:vAlign w:val="top"/>
          </w:tcPr>
          <w:p>
            <w:pPr>
              <w:spacing w:line="300" w:lineRule="exact"/>
              <w:rPr>
                <w:rFonts w:ascii="仿宋_GB2312" w:hAnsi="宋体" w:eastAsia="仿宋_GB2312"/>
                <w:color w:val="000000"/>
                <w:sz w:val="24"/>
                <w:szCs w:val="24"/>
              </w:rPr>
            </w:pPr>
          </w:p>
        </w:tc>
        <w:tc>
          <w:tcPr>
            <w:tcW w:w="3242"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第十三条</w:t>
            </w:r>
          </w:p>
          <w:p>
            <w:pPr>
              <w:spacing w:line="300" w:lineRule="exact"/>
              <w:rPr>
                <w:rFonts w:ascii="宋体"/>
                <w:b/>
                <w:snapToGrid w:val="0"/>
                <w:color w:val="000000"/>
                <w:sz w:val="24"/>
                <w:szCs w:val="24"/>
              </w:rPr>
            </w:pPr>
            <w:r>
              <w:rPr>
                <w:rFonts w:hint="eastAsia" w:ascii="仿宋_GB2312" w:hAnsi="宋体" w:eastAsia="仿宋_GB2312" w:cs="宋体"/>
                <w:color w:val="000000"/>
                <w:kern w:val="0"/>
                <w:sz w:val="24"/>
                <w:szCs w:val="24"/>
              </w:rPr>
              <w:t>　</w:t>
            </w:r>
          </w:p>
        </w:tc>
        <w:tc>
          <w:tcPr>
            <w:tcW w:w="8502" w:type="dxa"/>
            <w:gridSpan w:val="2"/>
            <w:vAlign w:val="top"/>
          </w:tcPr>
          <w:p>
            <w:pPr>
              <w:spacing w:line="326" w:lineRule="atLeas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　第十三条　专家论证会后，应当形成论证报告，对专项施工方案提出通过、修改后通过或者不通过的一致意见。专家对论证报告负责并签字确认。专项施工方案经论证需修改后通过的，施工单位应当根据论证报告修改完善后，重新履行本规定第十一条的程序。专项施工方案经论证不通过的，施工单位修改后应当按照本规定的要求重新组织专家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242"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仿宋_GB2312" w:eastAsia="仿宋_GB2312"/>
                <w:b/>
                <w:color w:val="000000"/>
                <w:sz w:val="24"/>
                <w:szCs w:val="24"/>
              </w:rPr>
            </w:pPr>
            <w:r>
              <w:rPr>
                <w:rFonts w:hint="eastAsia" w:ascii="仿宋_GB2312" w:hAnsi="宋体" w:eastAsia="仿宋_GB2312"/>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44" w:type="dxa"/>
            <w:vAlign w:val="top"/>
          </w:tcPr>
          <w:p>
            <w:pPr>
              <w:spacing w:line="300" w:lineRule="exact"/>
              <w:jc w:val="center"/>
              <w:rPr>
                <w:rFonts w:ascii="仿宋_GB2312" w:hAnsi="宋体" w:eastAsia="仿宋_GB2312"/>
                <w:b/>
                <w:color w:val="000000"/>
                <w:sz w:val="24"/>
                <w:szCs w:val="24"/>
              </w:rPr>
            </w:pPr>
          </w:p>
        </w:tc>
        <w:tc>
          <w:tcPr>
            <w:tcW w:w="3242"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第三十四条第二项</w:t>
            </w:r>
          </w:p>
        </w:tc>
        <w:tc>
          <w:tcPr>
            <w:tcW w:w="8502" w:type="dxa"/>
            <w:gridSpan w:val="2"/>
            <w:vAlign w:val="top"/>
          </w:tcPr>
          <w:p>
            <w:pPr>
              <w:spacing w:line="326" w:lineRule="atLeas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第三十四条　施工单位有下列行为之一的，责令限期改正，处</w:t>
            </w: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万元以上</w:t>
            </w: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万元以下的罚款，并暂扣安全生产许可证</w:t>
            </w:r>
            <w:r>
              <w:rPr>
                <w:rFonts w:ascii="仿宋_GB2312" w:hAnsi="宋体" w:eastAsia="仿宋_GB2312" w:cs="宋体"/>
                <w:color w:val="000000"/>
                <w:kern w:val="0"/>
                <w:sz w:val="24"/>
                <w:szCs w:val="24"/>
              </w:rPr>
              <w:t>30</w:t>
            </w:r>
            <w:r>
              <w:rPr>
                <w:rFonts w:hint="eastAsia" w:ascii="仿宋_GB2312" w:hAnsi="宋体" w:eastAsia="仿宋_GB2312" w:cs="宋体"/>
                <w:color w:val="000000"/>
                <w:kern w:val="0"/>
                <w:sz w:val="24"/>
                <w:szCs w:val="24"/>
              </w:rPr>
              <w:t>日；对直接负责的主管人员和其他直接责任人员处</w:t>
            </w:r>
            <w:r>
              <w:rPr>
                <w:rFonts w:ascii="仿宋_GB2312" w:hAnsi="宋体" w:eastAsia="仿宋_GB2312" w:cs="宋体"/>
                <w:color w:val="000000"/>
                <w:kern w:val="0"/>
                <w:sz w:val="24"/>
                <w:szCs w:val="24"/>
              </w:rPr>
              <w:t>1000</w:t>
            </w:r>
            <w:r>
              <w:rPr>
                <w:rFonts w:hint="eastAsia" w:ascii="仿宋_GB2312" w:hAnsi="宋体" w:eastAsia="仿宋_GB2312" w:cs="宋体"/>
                <w:color w:val="000000"/>
                <w:kern w:val="0"/>
                <w:sz w:val="24"/>
                <w:szCs w:val="24"/>
              </w:rPr>
              <w:t>元以上</w:t>
            </w:r>
            <w:r>
              <w:rPr>
                <w:rFonts w:ascii="仿宋_GB2312" w:hAnsi="宋体" w:eastAsia="仿宋_GB2312" w:cs="宋体"/>
                <w:color w:val="000000"/>
                <w:kern w:val="0"/>
                <w:sz w:val="24"/>
                <w:szCs w:val="24"/>
              </w:rPr>
              <w:t>5000</w:t>
            </w:r>
            <w:r>
              <w:rPr>
                <w:rFonts w:hint="eastAsia" w:ascii="仿宋_GB2312" w:hAnsi="宋体" w:eastAsia="仿宋_GB2312" w:cs="宋体"/>
                <w:color w:val="000000"/>
                <w:kern w:val="0"/>
                <w:sz w:val="24"/>
                <w:szCs w:val="24"/>
              </w:rPr>
              <w:t>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456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0"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0200"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291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一年内仅一次违法行为，未造成重大安全隐患或严重后果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1000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一年内有两次违法行为，未造成重大安全隐患或严重后果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1.5</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2000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一年内有三次以上违法行为，未造成重大安全隐患或严重后果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2</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3000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2.5</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4000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造成安全生产事故。</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3</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5000</w:t>
            </w:r>
            <w:r>
              <w:rPr>
                <w:rFonts w:hint="eastAsia" w:ascii="仿宋_GB2312" w:hAnsi="宋体" w:eastAsia="仿宋_GB2312"/>
                <w:color w:val="000000"/>
                <w:sz w:val="24"/>
                <w:szCs w:val="24"/>
              </w:rPr>
              <w:t>元罚款</w:t>
            </w:r>
          </w:p>
        </w:tc>
      </w:tr>
    </w:tbl>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3700000217702-3</w:t>
      </w:r>
    </w:p>
    <w:tbl>
      <w:tblPr>
        <w:tblStyle w:val="13"/>
        <w:tblW w:w="14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44"/>
        <w:gridCol w:w="3242"/>
        <w:gridCol w:w="1373"/>
        <w:gridCol w:w="5585"/>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3117" w:type="dxa"/>
            <w:gridSpan w:val="4"/>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未严格按照专项施工方案组织施工，或者擅自修改专项施工方案等违法行为的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8"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242"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502" w:type="dxa"/>
            <w:gridSpan w:val="2"/>
            <w:vAlign w:val="top"/>
          </w:tcPr>
          <w:p>
            <w:pPr>
              <w:spacing w:line="300" w:lineRule="exact"/>
              <w:jc w:val="center"/>
              <w:rPr>
                <w:rFonts w:ascii="仿宋_GB2312" w:hAnsi="宋体" w:eastAsia="仿宋_GB2312"/>
                <w:color w:val="000000"/>
                <w:sz w:val="24"/>
                <w:szCs w:val="24"/>
              </w:rPr>
            </w:pPr>
            <w:r>
              <w:rPr>
                <w:rFonts w:hint="eastAsia" w:ascii="宋体 ，Arial" w:hAnsi="宋体" w:eastAsia="宋体 ，Arial" w:cs="宋体"/>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4"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242"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444" w:type="dxa"/>
            <w:vAlign w:val="top"/>
          </w:tcPr>
          <w:p>
            <w:pPr>
              <w:spacing w:line="300" w:lineRule="exact"/>
              <w:rPr>
                <w:rFonts w:ascii="仿宋_GB2312" w:hAnsi="宋体" w:eastAsia="仿宋_GB2312"/>
                <w:color w:val="000000"/>
                <w:sz w:val="24"/>
                <w:szCs w:val="24"/>
              </w:rPr>
            </w:pPr>
          </w:p>
        </w:tc>
        <w:tc>
          <w:tcPr>
            <w:tcW w:w="3242"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宋体"/>
                <w:b/>
                <w:snapToGrid w:val="0"/>
                <w:color w:val="000000"/>
                <w:sz w:val="24"/>
                <w:szCs w:val="24"/>
              </w:rPr>
            </w:pPr>
            <w:r>
              <w:rPr>
                <w:rFonts w:hint="eastAsia" w:ascii="仿宋_GB2312" w:hAnsi="宋体" w:eastAsia="仿宋_GB2312" w:cs="宋体"/>
                <w:color w:val="000000"/>
                <w:kern w:val="0"/>
                <w:sz w:val="24"/>
                <w:szCs w:val="24"/>
              </w:rPr>
              <w:t>第十六条　</w:t>
            </w:r>
          </w:p>
        </w:tc>
        <w:tc>
          <w:tcPr>
            <w:tcW w:w="8502" w:type="dxa"/>
            <w:gridSpan w:val="2"/>
            <w:vAlign w:val="top"/>
          </w:tcPr>
          <w:p>
            <w:pPr>
              <w:spacing w:line="326" w:lineRule="atLeas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　第十六条　施工单位应当严格按照专项施工方案组织施工，不得擅自修改专项施工方案。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242"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仿宋_GB2312" w:eastAsia="仿宋_GB2312"/>
                <w:b/>
                <w:color w:val="000000"/>
                <w:sz w:val="24"/>
                <w:szCs w:val="24"/>
              </w:rPr>
            </w:pPr>
            <w:r>
              <w:rPr>
                <w:rFonts w:hint="eastAsia" w:ascii="仿宋_GB2312" w:hAnsi="宋体" w:eastAsia="仿宋_GB2312"/>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44" w:type="dxa"/>
            <w:vAlign w:val="top"/>
          </w:tcPr>
          <w:p>
            <w:pPr>
              <w:spacing w:line="300" w:lineRule="exact"/>
              <w:jc w:val="center"/>
              <w:rPr>
                <w:rFonts w:ascii="仿宋_GB2312" w:hAnsi="宋体" w:eastAsia="仿宋_GB2312"/>
                <w:b/>
                <w:color w:val="000000"/>
                <w:sz w:val="24"/>
                <w:szCs w:val="24"/>
              </w:rPr>
            </w:pPr>
          </w:p>
        </w:tc>
        <w:tc>
          <w:tcPr>
            <w:tcW w:w="3242"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第三十四条第三项</w:t>
            </w:r>
          </w:p>
        </w:tc>
        <w:tc>
          <w:tcPr>
            <w:tcW w:w="8502" w:type="dxa"/>
            <w:gridSpan w:val="2"/>
            <w:vAlign w:val="top"/>
          </w:tcPr>
          <w:p>
            <w:pPr>
              <w:spacing w:line="326" w:lineRule="atLeas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第三十四条　施工单位有下列行为之一的，责令限期改正，处</w:t>
            </w: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万元以上</w:t>
            </w: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万元以下的罚款，并暂扣安全生产许可证</w:t>
            </w:r>
            <w:r>
              <w:rPr>
                <w:rFonts w:ascii="仿宋_GB2312" w:hAnsi="宋体" w:eastAsia="仿宋_GB2312" w:cs="宋体"/>
                <w:color w:val="000000"/>
                <w:kern w:val="0"/>
                <w:sz w:val="24"/>
                <w:szCs w:val="24"/>
              </w:rPr>
              <w:t>30</w:t>
            </w:r>
            <w:r>
              <w:rPr>
                <w:rFonts w:hint="eastAsia" w:ascii="仿宋_GB2312" w:hAnsi="宋体" w:eastAsia="仿宋_GB2312" w:cs="宋体"/>
                <w:color w:val="000000"/>
                <w:kern w:val="0"/>
                <w:sz w:val="24"/>
                <w:szCs w:val="24"/>
              </w:rPr>
              <w:t>日；对直接负责的主管人员和其他直接责任人员处</w:t>
            </w:r>
            <w:r>
              <w:rPr>
                <w:rFonts w:ascii="仿宋_GB2312" w:hAnsi="宋体" w:eastAsia="仿宋_GB2312" w:cs="宋体"/>
                <w:color w:val="000000"/>
                <w:kern w:val="0"/>
                <w:sz w:val="24"/>
                <w:szCs w:val="24"/>
              </w:rPr>
              <w:t>1000</w:t>
            </w:r>
            <w:r>
              <w:rPr>
                <w:rFonts w:hint="eastAsia" w:ascii="仿宋_GB2312" w:hAnsi="宋体" w:eastAsia="仿宋_GB2312" w:cs="宋体"/>
                <w:color w:val="000000"/>
                <w:kern w:val="0"/>
                <w:sz w:val="24"/>
                <w:szCs w:val="24"/>
              </w:rPr>
              <w:t>元以上</w:t>
            </w:r>
            <w:r>
              <w:rPr>
                <w:rFonts w:ascii="仿宋_GB2312" w:hAnsi="宋体" w:eastAsia="仿宋_GB2312" w:cs="宋体"/>
                <w:color w:val="000000"/>
                <w:kern w:val="0"/>
                <w:sz w:val="24"/>
                <w:szCs w:val="24"/>
              </w:rPr>
              <w:t>5000</w:t>
            </w:r>
            <w:r>
              <w:rPr>
                <w:rFonts w:hint="eastAsia" w:ascii="仿宋_GB2312" w:hAnsi="宋体" w:eastAsia="仿宋_GB2312" w:cs="宋体"/>
                <w:color w:val="000000"/>
                <w:kern w:val="0"/>
                <w:sz w:val="24"/>
                <w:szCs w:val="24"/>
              </w:rPr>
              <w:t>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7" w:hRule="atLeast"/>
        </w:trPr>
        <w:tc>
          <w:tcPr>
            <w:tcW w:w="1456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0" w:hRule="atLeast"/>
        </w:trPr>
        <w:tc>
          <w:tcPr>
            <w:tcW w:w="1444"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10200"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291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一年内仅一次违法行为，未造成重大安全隐患或严重后果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1000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一年内有两次违法行为，未造成重大安全隐患或严重后果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1.5</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2000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一年内有三次以上违法行为，未造成重大安全隐患或严重后果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2</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3000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造成重大安全隐患或严重后果</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2.5</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4000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 w:hRule="atLeast"/>
        </w:trPr>
        <w:tc>
          <w:tcPr>
            <w:tcW w:w="1444"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10200" w:type="dxa"/>
            <w:gridSpan w:val="3"/>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造成安全生产事故。</w:t>
            </w:r>
          </w:p>
        </w:tc>
        <w:tc>
          <w:tcPr>
            <w:tcW w:w="2917" w:type="dxa"/>
            <w:vAlign w:val="top"/>
          </w:tcPr>
          <w:p>
            <w:pPr>
              <w:spacing w:line="300" w:lineRule="exact"/>
              <w:rPr>
                <w:rFonts w:ascii="仿宋_GB2312" w:hAnsi="宋体" w:eastAsia="仿宋_GB2312"/>
                <w:color w:val="000000"/>
                <w:sz w:val="24"/>
                <w:szCs w:val="24"/>
              </w:rPr>
            </w:pPr>
            <w:r>
              <w:rPr>
                <w:rFonts w:hint="eastAsia" w:ascii="仿宋_GB2312" w:hAnsi="宋体" w:eastAsia="仿宋_GB2312"/>
                <w:snapToGrid w:val="0"/>
                <w:color w:val="000000"/>
                <w:kern w:val="0"/>
                <w:sz w:val="24"/>
                <w:szCs w:val="24"/>
              </w:rPr>
              <w:t>处</w:t>
            </w:r>
            <w:r>
              <w:rPr>
                <w:rFonts w:ascii="仿宋_GB2312" w:hAnsi="宋体" w:eastAsia="仿宋_GB2312"/>
                <w:snapToGrid w:val="0"/>
                <w:color w:val="000000"/>
                <w:kern w:val="0"/>
                <w:sz w:val="24"/>
                <w:szCs w:val="24"/>
              </w:rPr>
              <w:t>3</w:t>
            </w:r>
            <w:r>
              <w:rPr>
                <w:rFonts w:hint="eastAsia" w:ascii="仿宋_GB2312" w:hAnsi="宋体" w:eastAsia="仿宋_GB2312"/>
                <w:snapToGrid w:val="0"/>
                <w:color w:val="000000"/>
                <w:kern w:val="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5000</w:t>
            </w:r>
            <w:r>
              <w:rPr>
                <w:rFonts w:hint="eastAsia" w:ascii="仿宋_GB2312" w:hAnsi="宋体" w:eastAsia="仿宋_GB2312"/>
                <w:color w:val="000000"/>
                <w:sz w:val="24"/>
                <w:szCs w:val="24"/>
              </w:rPr>
              <w:t>元罚款</w:t>
            </w:r>
          </w:p>
        </w:tc>
      </w:tr>
    </w:tbl>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3700000217703-1</w:t>
      </w:r>
    </w:p>
    <w:tbl>
      <w:tblPr>
        <w:tblStyle w:val="13"/>
        <w:tblW w:w="14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232"/>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3034" w:type="dxa"/>
            <w:gridSpan w:val="4"/>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监理单位总监理工程师未按照本规定审查危大工程专项施工方案的；</w:t>
            </w:r>
            <w:r>
              <w:rPr>
                <w:rFonts w:ascii="仿宋_GB2312" w:hAnsi="宋体"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502" w:type="dxa"/>
            <w:gridSpan w:val="2"/>
            <w:vAlign w:val="top"/>
          </w:tcPr>
          <w:p>
            <w:pPr>
              <w:spacing w:line="300" w:lineRule="exact"/>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6"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宋体 ，Arial" w:hAnsi="宋体" w:eastAsia="宋体 ，Arial" w:cs="宋体"/>
                <w:color w:val="000000"/>
                <w:sz w:val="24"/>
                <w:szCs w:val="24"/>
              </w:rPr>
            </w:pPr>
            <w:r>
              <w:rPr>
                <w:rFonts w:hint="eastAsia" w:ascii="宋体 ，Arial" w:hAnsi="宋体" w:eastAsia="宋体 ，Arial" w:cs="宋体"/>
                <w:color w:val="000000"/>
                <w:kern w:val="0"/>
                <w:sz w:val="24"/>
                <w:szCs w:val="24"/>
              </w:rPr>
              <w:t>第十二条</w:t>
            </w:r>
          </w:p>
          <w:p>
            <w:pPr>
              <w:spacing w:line="300" w:lineRule="exact"/>
              <w:rPr>
                <w:rFonts w:ascii="仿宋_GB2312" w:hAnsi="宋体" w:eastAsia="仿宋_GB2312"/>
                <w:color w:val="000000"/>
                <w:sz w:val="24"/>
                <w:szCs w:val="24"/>
              </w:rPr>
            </w:pPr>
            <w:r>
              <w:rPr>
                <w:rFonts w:hint="eastAsia" w:ascii="宋体 ，Arial" w:hAnsi="宋体" w:eastAsia="宋体 ，Arial" w:cs="宋体"/>
                <w:color w:val="000000"/>
                <w:kern w:val="0"/>
                <w:sz w:val="24"/>
                <w:szCs w:val="24"/>
              </w:rPr>
              <w:t>第十九条</w:t>
            </w:r>
          </w:p>
        </w:tc>
        <w:tc>
          <w:tcPr>
            <w:tcW w:w="3159"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第十二条</w:t>
            </w:r>
          </w:p>
          <w:p>
            <w:pPr>
              <w:spacing w:line="300" w:lineRule="exact"/>
              <w:rPr>
                <w:rFonts w:ascii="仿宋_GB2312" w:hAnsi="宋体" w:eastAsia="仿宋_GB2312"/>
                <w:snapToGrid w:val="0"/>
                <w:color w:val="000000"/>
                <w:sz w:val="24"/>
                <w:szCs w:val="24"/>
              </w:rPr>
            </w:pPr>
          </w:p>
        </w:tc>
        <w:tc>
          <w:tcPr>
            <w:tcW w:w="850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2"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宋体 ，Arial" w:hAnsi="宋体" w:eastAsia="宋体 ，Arial" w:cs="宋体"/>
                <w:color w:val="000000"/>
                <w:kern w:val="0"/>
                <w:sz w:val="24"/>
                <w:szCs w:val="24"/>
              </w:rPr>
              <w:t>第三十六条</w:t>
            </w:r>
          </w:p>
        </w:tc>
        <w:tc>
          <w:tcPr>
            <w:tcW w:w="3159"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p>
            <w:pPr>
              <w:spacing w:line="300" w:lineRule="exact"/>
              <w:rPr>
                <w:rFonts w:ascii="仿宋_GB2312" w:hAnsi="宋体" w:eastAsia="仿宋_GB2312"/>
                <w:snapToGrid w:val="0"/>
                <w:color w:val="000000"/>
                <w:sz w:val="24"/>
                <w:szCs w:val="24"/>
              </w:rPr>
            </w:pPr>
          </w:p>
          <w:p>
            <w:pPr>
              <w:spacing w:line="300" w:lineRule="exact"/>
              <w:rPr>
                <w:rFonts w:ascii="仿宋_GB2312" w:hAnsi="宋体" w:eastAsia="仿宋_GB2312"/>
                <w:snapToGrid w:val="0"/>
                <w:color w:val="000000"/>
                <w:sz w:val="24"/>
                <w:szCs w:val="24"/>
              </w:rPr>
            </w:pPr>
            <w:r>
              <w:rPr>
                <w:rFonts w:hint="eastAsia" w:ascii="宋体 ，Arial" w:hAnsi="宋体" w:eastAsia="宋体 ，Arial" w:cs="宋体"/>
                <w:color w:val="000000"/>
                <w:kern w:val="0"/>
                <w:sz w:val="24"/>
                <w:szCs w:val="24"/>
              </w:rPr>
              <w:t>《建设工程安全生产管理条例》</w:t>
            </w:r>
          </w:p>
        </w:tc>
        <w:tc>
          <w:tcPr>
            <w:tcW w:w="1373" w:type="dxa"/>
            <w:vAlign w:val="top"/>
          </w:tcPr>
          <w:p>
            <w:pPr>
              <w:spacing w:line="300" w:lineRule="exac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第三十六条第一项</w:t>
            </w: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第五十七条</w:t>
            </w:r>
          </w:p>
        </w:tc>
        <w:tc>
          <w:tcPr>
            <w:tcW w:w="850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第三十六条　监理单位有下列行为之一的，依照《中华人民共和国安全生产法》《建设工程安全生产管理条例》对单位进行处罚；</w:t>
            </w:r>
            <w:r>
              <w:rPr>
                <w:rFonts w:ascii="仿宋_GB2312" w:hAnsi="宋体" w:eastAsia="仿宋_GB2312"/>
                <w:snapToGrid w:val="0"/>
                <w:color w:val="000000"/>
                <w:kern w:val="0"/>
                <w:sz w:val="24"/>
                <w:szCs w:val="24"/>
              </w:rPr>
              <w:t xml:space="preserve"> </w:t>
            </w:r>
            <w:r>
              <w:rPr>
                <w:rFonts w:hint="eastAsia" w:ascii="仿宋_GB2312" w:hAnsi="宋体" w:eastAsia="仿宋_GB2312"/>
                <w:snapToGrid w:val="0"/>
                <w:color w:val="000000"/>
                <w:kern w:val="0"/>
                <w:sz w:val="24"/>
                <w:szCs w:val="24"/>
              </w:rPr>
              <w:t>对直接负责的主管人员和其他直接责任人员处</w:t>
            </w:r>
            <w:r>
              <w:rPr>
                <w:rFonts w:ascii="仿宋_GB2312" w:hAnsi="宋体" w:eastAsia="仿宋_GB2312"/>
                <w:snapToGrid w:val="0"/>
                <w:color w:val="000000"/>
                <w:kern w:val="0"/>
                <w:sz w:val="24"/>
                <w:szCs w:val="24"/>
              </w:rPr>
              <w:t>1000</w:t>
            </w:r>
            <w:r>
              <w:rPr>
                <w:rFonts w:hint="eastAsia" w:ascii="仿宋_GB2312" w:hAnsi="宋体" w:eastAsia="仿宋_GB2312"/>
                <w:snapToGrid w:val="0"/>
                <w:color w:val="000000"/>
                <w:kern w:val="0"/>
                <w:sz w:val="24"/>
                <w:szCs w:val="24"/>
              </w:rPr>
              <w:t>元以上</w:t>
            </w:r>
            <w:r>
              <w:rPr>
                <w:rFonts w:ascii="仿宋_GB2312" w:hAnsi="宋体" w:eastAsia="仿宋_GB2312"/>
                <w:snapToGrid w:val="0"/>
                <w:color w:val="000000"/>
                <w:kern w:val="0"/>
                <w:sz w:val="24"/>
                <w:szCs w:val="24"/>
              </w:rPr>
              <w:t>5000</w:t>
            </w:r>
            <w:r>
              <w:rPr>
                <w:rFonts w:hint="eastAsia" w:ascii="仿宋_GB2312" w:hAnsi="宋体" w:eastAsia="仿宋_GB2312"/>
                <w:snapToGrid w:val="0"/>
                <w:color w:val="000000"/>
                <w:kern w:val="0"/>
                <w:sz w:val="24"/>
                <w:szCs w:val="24"/>
              </w:rPr>
              <w:t>元以下的罚款：（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第五十七条　违反本条例的规定，工程监理单位有下列行为之一的，责令限期改正；逾期未改正的，责令停业整顿，并处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30</w:t>
            </w:r>
            <w:r>
              <w:rPr>
                <w:rFonts w:hint="eastAsia" w:ascii="仿宋_GB2312" w:hAnsi="宋体" w:eastAsia="仿宋_GB2312"/>
                <w:snapToGrid w:val="0"/>
                <w:color w:val="000000"/>
                <w:kern w:val="0"/>
                <w:sz w:val="24"/>
                <w:szCs w:val="24"/>
              </w:rPr>
              <w:t>万元以下的罚款；情节严重的，降低资质等级，直至吊销资质证书；造成重大安全事故，构成犯罪的，对直接责任人员，依照刑法有关规定追究刑事责任；造成损失的，依法承担赔偿责任：</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未对施工组织设计中的安全技术措施或者专项施工方案进行审查的；</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发现安全事故隐患未及时要求施工单位整改或者暂时停止施工的；</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施工单位拒不整改或者不停止施工，未及时向有关主管部门报告的；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6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4"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976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327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9764" w:type="dxa"/>
            <w:gridSpan w:val="3"/>
            <w:vAlign w:val="top"/>
          </w:tcPr>
          <w:p>
            <w:pPr>
              <w:rPr>
                <w:rFonts w:ascii="仿宋_GB2312" w:hAnsi="宋体" w:eastAsia="仿宋_GB2312"/>
                <w:color w:val="000000"/>
                <w:sz w:val="24"/>
                <w:szCs w:val="24"/>
              </w:rPr>
            </w:pPr>
            <w:r>
              <w:rPr>
                <w:rFonts w:hint="eastAsia" w:ascii="仿宋_GB2312" w:hAnsi="宋体" w:eastAsia="仿宋_GB2312" w:cs="宋体"/>
                <w:color w:val="000000"/>
                <w:kern w:val="0"/>
                <w:sz w:val="24"/>
                <w:szCs w:val="24"/>
              </w:rPr>
              <w:t>一</w:t>
            </w:r>
            <w:r>
              <w:rPr>
                <w:rFonts w:hint="eastAsia" w:ascii="仿宋_GB2312" w:eastAsia="仿宋_GB2312"/>
                <w:color w:val="000000"/>
                <w:sz w:val="24"/>
                <w:szCs w:val="24"/>
              </w:rPr>
              <w:t>年内仅一次违法行为，未造成重大安全隐患或严重后果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10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1000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9764" w:type="dxa"/>
            <w:gridSpan w:val="3"/>
            <w:vAlign w:val="top"/>
          </w:tcPr>
          <w:p>
            <w:pPr>
              <w:rPr>
                <w:rFonts w:ascii="仿宋_GB2312" w:eastAsia="仿宋_GB2312"/>
                <w:color w:val="000000"/>
                <w:sz w:val="24"/>
                <w:szCs w:val="24"/>
              </w:rPr>
            </w:pPr>
            <w:r>
              <w:rPr>
                <w:rFonts w:hint="eastAsia" w:ascii="仿宋_GB2312" w:hAnsi="宋体" w:eastAsia="仿宋_GB2312" w:cs="宋体"/>
                <w:color w:val="000000"/>
                <w:kern w:val="0"/>
                <w:sz w:val="24"/>
                <w:szCs w:val="24"/>
              </w:rPr>
              <w:t>一</w:t>
            </w:r>
            <w:r>
              <w:rPr>
                <w:rFonts w:hint="eastAsia" w:ascii="仿宋_GB2312" w:eastAsia="仿宋_GB2312"/>
                <w:color w:val="000000"/>
                <w:sz w:val="24"/>
                <w:szCs w:val="24"/>
              </w:rPr>
              <w:t>年内有两次违法行为，未造成重大安全隐患或严重后果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15</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2000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9764" w:type="dxa"/>
            <w:gridSpan w:val="3"/>
            <w:vAlign w:val="top"/>
          </w:tcPr>
          <w:p>
            <w:pPr>
              <w:rPr>
                <w:rFonts w:ascii="仿宋_GB2312" w:eastAsia="仿宋_GB2312"/>
                <w:color w:val="000000"/>
                <w:sz w:val="24"/>
                <w:szCs w:val="24"/>
              </w:rPr>
            </w:pPr>
            <w:r>
              <w:rPr>
                <w:rFonts w:hint="eastAsia" w:ascii="仿宋_GB2312" w:hAnsi="宋体" w:eastAsia="仿宋_GB2312" w:cs="宋体"/>
                <w:color w:val="000000"/>
                <w:kern w:val="0"/>
                <w:sz w:val="24"/>
                <w:szCs w:val="24"/>
              </w:rPr>
              <w:t>一</w:t>
            </w:r>
            <w:r>
              <w:rPr>
                <w:rFonts w:hint="eastAsia" w:ascii="仿宋_GB2312" w:eastAsia="仿宋_GB2312"/>
                <w:color w:val="000000"/>
                <w:sz w:val="24"/>
                <w:szCs w:val="24"/>
              </w:rPr>
              <w:t>年内有三次以上违法行为，未造成重大安全隐患或严重后果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20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3000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9764" w:type="dxa"/>
            <w:gridSpan w:val="3"/>
            <w:vAlign w:val="top"/>
          </w:tcPr>
          <w:p>
            <w:pPr>
              <w:rPr>
                <w:rFonts w:ascii="仿宋_GB2312" w:eastAsia="仿宋_GB2312"/>
                <w:color w:val="000000"/>
                <w:sz w:val="24"/>
                <w:szCs w:val="24"/>
              </w:rPr>
            </w:pPr>
            <w:r>
              <w:rPr>
                <w:rFonts w:hint="eastAsia" w:ascii="仿宋_GB2312" w:eastAsia="仿宋_GB2312"/>
                <w:color w:val="000000"/>
                <w:sz w:val="24"/>
                <w:szCs w:val="24"/>
              </w:rPr>
              <w:t>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25</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4000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9764" w:type="dxa"/>
            <w:gridSpan w:val="3"/>
            <w:vAlign w:val="top"/>
          </w:tcPr>
          <w:p>
            <w:pPr>
              <w:rPr>
                <w:rFonts w:ascii="仿宋_GB2312" w:eastAsia="仿宋_GB2312"/>
                <w:color w:val="000000"/>
                <w:sz w:val="24"/>
                <w:szCs w:val="24"/>
              </w:rPr>
            </w:pPr>
            <w:r>
              <w:rPr>
                <w:rFonts w:hint="eastAsia" w:ascii="仿宋_GB2312" w:eastAsia="仿宋_GB2312"/>
                <w:color w:val="000000"/>
                <w:sz w:val="24"/>
                <w:szCs w:val="24"/>
              </w:rPr>
              <w:t>造成安全生产事故。</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30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5000</w:t>
            </w:r>
            <w:r>
              <w:rPr>
                <w:rFonts w:hint="eastAsia" w:ascii="仿宋_GB2312" w:hAnsi="宋体" w:eastAsia="仿宋_GB2312"/>
                <w:color w:val="000000"/>
                <w:sz w:val="24"/>
                <w:szCs w:val="24"/>
              </w:rPr>
              <w:t>元罚款</w:t>
            </w:r>
          </w:p>
        </w:tc>
      </w:tr>
    </w:tbl>
    <w:p>
      <w:pPr>
        <w:rPr>
          <w:color w:val="000000"/>
        </w:rPr>
      </w:pPr>
    </w:p>
    <w:p>
      <w:pPr>
        <w:jc w:val="center"/>
        <w:rPr>
          <w:b/>
          <w:color w:val="000000"/>
          <w:sz w:val="32"/>
          <w:szCs w:val="32"/>
        </w:rPr>
      </w:pPr>
    </w:p>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3700000217703-2</w:t>
      </w:r>
    </w:p>
    <w:tbl>
      <w:tblPr>
        <w:tblStyle w:val="13"/>
        <w:tblW w:w="14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232"/>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3034" w:type="dxa"/>
            <w:gridSpan w:val="4"/>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监理单位发现施工单位未按照专项施工方案实施，未要求其整改或者停工的</w:t>
            </w:r>
            <w:r>
              <w:rPr>
                <w:rFonts w:ascii="仿宋_GB2312" w:hAnsi="宋体"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8"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502" w:type="dxa"/>
            <w:gridSpan w:val="2"/>
            <w:vAlign w:val="top"/>
          </w:tcPr>
          <w:p>
            <w:pPr>
              <w:spacing w:line="300" w:lineRule="exact"/>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6"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宋体 ，Arial" w:hAnsi="宋体" w:eastAsia="宋体 ，Arial" w:cs="宋体"/>
                <w:color w:val="000000"/>
                <w:sz w:val="24"/>
                <w:szCs w:val="24"/>
              </w:rPr>
            </w:pPr>
            <w:r>
              <w:rPr>
                <w:rFonts w:hint="eastAsia" w:ascii="宋体 ，Arial" w:hAnsi="宋体" w:eastAsia="宋体 ，Arial" w:cs="宋体"/>
                <w:color w:val="000000"/>
                <w:kern w:val="0"/>
                <w:sz w:val="24"/>
                <w:szCs w:val="24"/>
              </w:rPr>
              <w:t>第十二条</w:t>
            </w:r>
          </w:p>
          <w:p>
            <w:pPr>
              <w:spacing w:line="300" w:lineRule="exact"/>
              <w:rPr>
                <w:rFonts w:ascii="仿宋_GB2312" w:hAnsi="宋体" w:eastAsia="仿宋_GB2312"/>
                <w:color w:val="000000"/>
                <w:sz w:val="24"/>
                <w:szCs w:val="24"/>
              </w:rPr>
            </w:pPr>
            <w:r>
              <w:rPr>
                <w:rFonts w:hint="eastAsia" w:ascii="宋体 ，Arial" w:hAnsi="宋体" w:eastAsia="宋体 ，Arial" w:cs="宋体"/>
                <w:color w:val="000000"/>
                <w:kern w:val="0"/>
                <w:sz w:val="24"/>
                <w:szCs w:val="24"/>
              </w:rPr>
              <w:t>第十九条</w:t>
            </w:r>
          </w:p>
        </w:tc>
        <w:tc>
          <w:tcPr>
            <w:tcW w:w="3159"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第十九条</w:t>
            </w:r>
          </w:p>
        </w:tc>
        <w:tc>
          <w:tcPr>
            <w:tcW w:w="850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2"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宋体 ，Arial" w:hAnsi="宋体" w:eastAsia="宋体 ，Arial" w:cs="宋体"/>
                <w:color w:val="000000"/>
                <w:kern w:val="0"/>
                <w:sz w:val="24"/>
                <w:szCs w:val="24"/>
              </w:rPr>
              <w:t>第三十六条</w:t>
            </w:r>
          </w:p>
        </w:tc>
        <w:tc>
          <w:tcPr>
            <w:tcW w:w="3159"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p>
            <w:pPr>
              <w:spacing w:line="300" w:lineRule="exact"/>
              <w:rPr>
                <w:rFonts w:ascii="仿宋_GB2312" w:hAnsi="宋体" w:eastAsia="仿宋_GB2312"/>
                <w:snapToGrid w:val="0"/>
                <w:color w:val="000000"/>
                <w:sz w:val="24"/>
                <w:szCs w:val="24"/>
              </w:rPr>
            </w:pPr>
          </w:p>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《建设工程安全生产管理条例》</w:t>
            </w:r>
          </w:p>
        </w:tc>
        <w:tc>
          <w:tcPr>
            <w:tcW w:w="1373" w:type="dxa"/>
            <w:vAlign w:val="top"/>
          </w:tcPr>
          <w:p>
            <w:pPr>
              <w:spacing w:line="300" w:lineRule="exac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第三十六条第二项</w:t>
            </w: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第五十七条</w:t>
            </w:r>
          </w:p>
        </w:tc>
        <w:tc>
          <w:tcPr>
            <w:tcW w:w="850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第三十六条　监理单位有下列行为之一的，依照《中华人民共和国安全生产法》《建设工程安全生产管理条例》对单位进行处罚；</w:t>
            </w:r>
            <w:r>
              <w:rPr>
                <w:rFonts w:ascii="仿宋_GB2312" w:hAnsi="宋体" w:eastAsia="仿宋_GB2312"/>
                <w:snapToGrid w:val="0"/>
                <w:color w:val="000000"/>
                <w:kern w:val="0"/>
                <w:sz w:val="24"/>
                <w:szCs w:val="24"/>
              </w:rPr>
              <w:t xml:space="preserve"> </w:t>
            </w:r>
            <w:r>
              <w:rPr>
                <w:rFonts w:hint="eastAsia" w:ascii="仿宋_GB2312" w:hAnsi="宋体" w:eastAsia="仿宋_GB2312"/>
                <w:snapToGrid w:val="0"/>
                <w:color w:val="000000"/>
                <w:kern w:val="0"/>
                <w:sz w:val="24"/>
                <w:szCs w:val="24"/>
              </w:rPr>
              <w:t>对直接负责的主管人员和其他直接责任人员处</w:t>
            </w:r>
            <w:r>
              <w:rPr>
                <w:rFonts w:ascii="仿宋_GB2312" w:hAnsi="宋体" w:eastAsia="仿宋_GB2312"/>
                <w:snapToGrid w:val="0"/>
                <w:color w:val="000000"/>
                <w:kern w:val="0"/>
                <w:sz w:val="24"/>
                <w:szCs w:val="24"/>
              </w:rPr>
              <w:t>1000</w:t>
            </w:r>
            <w:r>
              <w:rPr>
                <w:rFonts w:hint="eastAsia" w:ascii="仿宋_GB2312" w:hAnsi="宋体" w:eastAsia="仿宋_GB2312"/>
                <w:snapToGrid w:val="0"/>
                <w:color w:val="000000"/>
                <w:kern w:val="0"/>
                <w:sz w:val="24"/>
                <w:szCs w:val="24"/>
              </w:rPr>
              <w:t>元以上</w:t>
            </w:r>
            <w:r>
              <w:rPr>
                <w:rFonts w:ascii="仿宋_GB2312" w:hAnsi="宋体" w:eastAsia="仿宋_GB2312"/>
                <w:snapToGrid w:val="0"/>
                <w:color w:val="000000"/>
                <w:kern w:val="0"/>
                <w:sz w:val="24"/>
                <w:szCs w:val="24"/>
              </w:rPr>
              <w:t>5000</w:t>
            </w:r>
            <w:r>
              <w:rPr>
                <w:rFonts w:hint="eastAsia" w:ascii="仿宋_GB2312" w:hAnsi="宋体" w:eastAsia="仿宋_GB2312"/>
                <w:snapToGrid w:val="0"/>
                <w:color w:val="000000"/>
                <w:kern w:val="0"/>
                <w:sz w:val="24"/>
                <w:szCs w:val="24"/>
              </w:rPr>
              <w:t>元以下的罚款：（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第五十七条　违反本条例的规定，工程监理单位有下列行为之一的，责令限期改正；逾期未改正的，责令停业整顿，并处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30</w:t>
            </w:r>
            <w:r>
              <w:rPr>
                <w:rFonts w:hint="eastAsia" w:ascii="仿宋_GB2312" w:hAnsi="宋体" w:eastAsia="仿宋_GB2312"/>
                <w:snapToGrid w:val="0"/>
                <w:color w:val="000000"/>
                <w:kern w:val="0"/>
                <w:sz w:val="24"/>
                <w:szCs w:val="24"/>
              </w:rPr>
              <w:t>万元以下的罚款；情节严重的，降低资质等级，直至吊销资质证书；造成重大安全事故，构成犯罪的，对直接责任人员，依照刑法有关规定追究刑事责任；造成损失的，依法承担赔偿责任：</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未对施工组织设计中的安全技术措施或者专项施工方案进行审查的；</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发现安全事故隐患未及时要求施工单位整改或者暂时停止施工的；</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施工单位拒不整改或者不停止施工，未及时向有关主管部门报告的；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6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4"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976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327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szCs w:val="24"/>
              </w:rPr>
              <w:t>年内仅一次违法行为，未造成重大安全隐患或严重后果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10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1000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szCs w:val="24"/>
              </w:rPr>
              <w:t>年内有两次违法行为，未造成重大安全隐患或严重后果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15</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2000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szCs w:val="24"/>
              </w:rPr>
              <w:t>年内有三次以上违法行为，未造成重大安全隐患或严重后果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20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3000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25</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4000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造成安全生产事故。</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30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5000</w:t>
            </w:r>
            <w:r>
              <w:rPr>
                <w:rFonts w:hint="eastAsia" w:ascii="仿宋_GB2312" w:hAnsi="宋体" w:eastAsia="仿宋_GB2312"/>
                <w:color w:val="000000"/>
                <w:sz w:val="24"/>
                <w:szCs w:val="24"/>
              </w:rPr>
              <w:t>元罚款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3700000217703-</w:t>
      </w:r>
      <w:r>
        <w:rPr>
          <w:rFonts w:hint="eastAsia" w:ascii="仿宋_GB2312" w:hAnsi="宋体" w:eastAsia="仿宋_GB2312"/>
          <w:color w:val="000000"/>
          <w:sz w:val="24"/>
        </w:rPr>
        <w:t>3</w:t>
      </w:r>
    </w:p>
    <w:tbl>
      <w:tblPr>
        <w:tblStyle w:val="13"/>
        <w:tblW w:w="14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232"/>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项目名称</w:t>
            </w:r>
          </w:p>
        </w:tc>
        <w:tc>
          <w:tcPr>
            <w:tcW w:w="13034" w:type="dxa"/>
            <w:gridSpan w:val="4"/>
            <w:vAlign w:val="top"/>
          </w:tcPr>
          <w:p>
            <w:pPr>
              <w:spacing w:line="300" w:lineRule="exact"/>
              <w:rPr>
                <w:rFonts w:ascii="仿宋_GB2312" w:hAnsi="宋体" w:eastAsia="仿宋_GB2312"/>
                <w:color w:val="000000"/>
                <w:sz w:val="24"/>
                <w:szCs w:val="24"/>
              </w:rPr>
            </w:pPr>
            <w:r>
              <w:rPr>
                <w:rFonts w:hint="eastAsia" w:ascii="仿宋_GB2312" w:hAnsi="宋体" w:eastAsia="仿宋_GB2312"/>
                <w:color w:val="000000"/>
                <w:sz w:val="24"/>
                <w:szCs w:val="24"/>
              </w:rPr>
              <w:t>施工单位拒不整改或者不停止施工时，监理单位未向建设单位和工程所在地住房城乡建设主管部门报告等违法行为的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8"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执法主体</w:t>
            </w:r>
          </w:p>
        </w:tc>
        <w:tc>
          <w:tcPr>
            <w:tcW w:w="3159"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青岛市住房和城乡建设局</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处罚种类</w:t>
            </w:r>
          </w:p>
        </w:tc>
        <w:tc>
          <w:tcPr>
            <w:tcW w:w="8502" w:type="dxa"/>
            <w:gridSpan w:val="2"/>
            <w:vAlign w:val="top"/>
          </w:tcPr>
          <w:p>
            <w:pPr>
              <w:spacing w:line="300" w:lineRule="exact"/>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6"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立案依据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宋体 ，Arial" w:hAnsi="宋体" w:eastAsia="宋体 ，Arial" w:cs="宋体"/>
                <w:color w:val="000000"/>
                <w:sz w:val="24"/>
                <w:szCs w:val="24"/>
              </w:rPr>
            </w:pPr>
            <w:r>
              <w:rPr>
                <w:rFonts w:hint="eastAsia" w:ascii="宋体 ，Arial" w:hAnsi="宋体" w:eastAsia="宋体 ，Arial" w:cs="宋体"/>
                <w:color w:val="000000"/>
                <w:kern w:val="0"/>
                <w:sz w:val="24"/>
                <w:szCs w:val="24"/>
              </w:rPr>
              <w:t>第十二条</w:t>
            </w:r>
          </w:p>
          <w:p>
            <w:pPr>
              <w:spacing w:line="300" w:lineRule="exact"/>
              <w:rPr>
                <w:rFonts w:ascii="仿宋_GB2312" w:hAnsi="宋体" w:eastAsia="仿宋_GB2312"/>
                <w:color w:val="000000"/>
                <w:sz w:val="24"/>
                <w:szCs w:val="24"/>
              </w:rPr>
            </w:pPr>
            <w:r>
              <w:rPr>
                <w:rFonts w:hint="eastAsia" w:ascii="宋体 ，Arial" w:hAnsi="宋体" w:eastAsia="宋体 ，Arial" w:cs="宋体"/>
                <w:color w:val="000000"/>
                <w:kern w:val="0"/>
                <w:sz w:val="24"/>
                <w:szCs w:val="24"/>
              </w:rPr>
              <w:t>第十九条</w:t>
            </w:r>
          </w:p>
        </w:tc>
        <w:tc>
          <w:tcPr>
            <w:tcW w:w="3159"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tc>
        <w:tc>
          <w:tcPr>
            <w:tcW w:w="1373" w:type="dxa"/>
            <w:vAlign w:val="top"/>
          </w:tcPr>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第十九条</w:t>
            </w:r>
          </w:p>
        </w:tc>
        <w:tc>
          <w:tcPr>
            <w:tcW w:w="850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2"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处罚依据</w:t>
            </w:r>
          </w:p>
        </w:tc>
        <w:tc>
          <w:tcPr>
            <w:tcW w:w="3159" w:type="dxa"/>
            <w:vAlign w:val="top"/>
          </w:tcPr>
          <w:p>
            <w:pPr>
              <w:spacing w:line="300" w:lineRule="exact"/>
              <w:jc w:val="center"/>
              <w:rPr>
                <w:rFonts w:ascii="宋体"/>
                <w:b/>
                <w:color w:val="000000"/>
                <w:sz w:val="24"/>
                <w:szCs w:val="24"/>
              </w:rPr>
            </w:pPr>
            <w:r>
              <w:rPr>
                <w:rFonts w:hint="eastAsia" w:ascii="宋体" w:hAnsi="宋体"/>
                <w:b/>
                <w:color w:val="000000"/>
                <w:sz w:val="24"/>
                <w:szCs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502" w:type="dxa"/>
            <w:gridSpan w:val="2"/>
            <w:vAlign w:val="top"/>
          </w:tcPr>
          <w:p>
            <w:pPr>
              <w:spacing w:line="300" w:lineRule="exact"/>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szCs w:val="24"/>
              </w:rPr>
            </w:pPr>
            <w:r>
              <w:rPr>
                <w:rFonts w:hint="eastAsia" w:ascii="宋体 ，Arial" w:hAnsi="宋体" w:eastAsia="宋体 ，Arial" w:cs="宋体"/>
                <w:color w:val="000000"/>
                <w:kern w:val="0"/>
                <w:sz w:val="24"/>
                <w:szCs w:val="24"/>
              </w:rPr>
              <w:t>第三十六条</w:t>
            </w:r>
          </w:p>
        </w:tc>
        <w:tc>
          <w:tcPr>
            <w:tcW w:w="3159" w:type="dxa"/>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危险性较大的分部分项工程安全管理规定》（住房和城乡建设部令第</w:t>
            </w:r>
            <w:r>
              <w:rPr>
                <w:rFonts w:ascii="仿宋_GB2312" w:hAnsi="宋体" w:eastAsia="仿宋_GB2312"/>
                <w:snapToGrid w:val="0"/>
                <w:color w:val="000000"/>
                <w:kern w:val="0"/>
                <w:sz w:val="24"/>
                <w:szCs w:val="24"/>
              </w:rPr>
              <w:t>37</w:t>
            </w:r>
            <w:r>
              <w:rPr>
                <w:rFonts w:hint="eastAsia" w:ascii="仿宋_GB2312" w:hAnsi="宋体" w:eastAsia="仿宋_GB2312"/>
                <w:snapToGrid w:val="0"/>
                <w:color w:val="000000"/>
                <w:kern w:val="0"/>
                <w:sz w:val="24"/>
                <w:szCs w:val="24"/>
              </w:rPr>
              <w:t>号，</w:t>
            </w:r>
            <w:r>
              <w:rPr>
                <w:rFonts w:ascii="仿宋_GB2312" w:hAnsi="宋体" w:eastAsia="仿宋_GB2312"/>
                <w:snapToGrid w:val="0"/>
                <w:color w:val="000000"/>
                <w:kern w:val="0"/>
                <w:sz w:val="24"/>
                <w:szCs w:val="24"/>
              </w:rPr>
              <w:t>2018</w:t>
            </w:r>
            <w:r>
              <w:rPr>
                <w:rFonts w:hint="eastAsia" w:ascii="仿宋_GB2312" w:hAnsi="宋体" w:eastAsia="仿宋_GB2312"/>
                <w:snapToGrid w:val="0"/>
                <w:color w:val="000000"/>
                <w:kern w:val="0"/>
                <w:sz w:val="24"/>
                <w:szCs w:val="24"/>
              </w:rPr>
              <w:t>年</w:t>
            </w:r>
            <w:r>
              <w:rPr>
                <w:rFonts w:ascii="仿宋_GB2312" w:hAnsi="宋体" w:eastAsia="仿宋_GB2312"/>
                <w:snapToGrid w:val="0"/>
                <w:color w:val="000000"/>
                <w:kern w:val="0"/>
                <w:sz w:val="24"/>
                <w:szCs w:val="24"/>
              </w:rPr>
              <w:t>6</w:t>
            </w:r>
            <w:r>
              <w:rPr>
                <w:rFonts w:hint="eastAsia" w:ascii="仿宋_GB2312" w:hAnsi="宋体" w:eastAsia="仿宋_GB2312"/>
                <w:snapToGrid w:val="0"/>
                <w:color w:val="000000"/>
                <w:kern w:val="0"/>
                <w:sz w:val="24"/>
                <w:szCs w:val="24"/>
              </w:rPr>
              <w:t>月</w:t>
            </w:r>
            <w:r>
              <w:rPr>
                <w:rFonts w:ascii="仿宋_GB2312" w:hAnsi="宋体" w:eastAsia="仿宋_GB2312"/>
                <w:snapToGrid w:val="0"/>
                <w:color w:val="000000"/>
                <w:kern w:val="0"/>
                <w:sz w:val="24"/>
                <w:szCs w:val="24"/>
              </w:rPr>
              <w:t>1</w:t>
            </w:r>
            <w:r>
              <w:rPr>
                <w:rFonts w:hint="eastAsia" w:ascii="仿宋_GB2312" w:hAnsi="宋体" w:eastAsia="仿宋_GB2312"/>
                <w:snapToGrid w:val="0"/>
                <w:color w:val="000000"/>
                <w:kern w:val="0"/>
                <w:sz w:val="24"/>
                <w:szCs w:val="24"/>
              </w:rPr>
              <w:t>日施行）</w:t>
            </w:r>
          </w:p>
          <w:p>
            <w:pPr>
              <w:spacing w:line="300" w:lineRule="exact"/>
              <w:rPr>
                <w:rFonts w:ascii="仿宋_GB2312" w:hAnsi="宋体" w:eastAsia="仿宋_GB2312"/>
                <w:snapToGrid w:val="0"/>
                <w:color w:val="000000"/>
                <w:sz w:val="24"/>
                <w:szCs w:val="24"/>
              </w:rPr>
            </w:pPr>
          </w:p>
          <w:p>
            <w:pPr>
              <w:spacing w:line="300" w:lineRule="exact"/>
              <w:rPr>
                <w:rFonts w:ascii="仿宋_GB2312" w:hAnsi="宋体" w:eastAsia="仿宋_GB2312"/>
                <w:snapToGrid w:val="0"/>
                <w:color w:val="000000"/>
                <w:sz w:val="24"/>
                <w:szCs w:val="24"/>
              </w:rPr>
            </w:pPr>
            <w:r>
              <w:rPr>
                <w:rFonts w:hint="eastAsia" w:ascii="宋体 ，Arial" w:hAnsi="宋体" w:eastAsia="宋体 ，Arial" w:cs="宋体"/>
                <w:color w:val="000000"/>
                <w:kern w:val="0"/>
                <w:sz w:val="24"/>
                <w:szCs w:val="24"/>
              </w:rPr>
              <w:t>《建设工程安全生产管理条例》</w:t>
            </w:r>
          </w:p>
        </w:tc>
        <w:tc>
          <w:tcPr>
            <w:tcW w:w="1373" w:type="dxa"/>
            <w:vAlign w:val="top"/>
          </w:tcPr>
          <w:p>
            <w:pPr>
              <w:spacing w:line="300" w:lineRule="exact"/>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第三十六条第三项</w:t>
            </w: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cs="宋体"/>
                <w:color w:val="000000"/>
                <w:sz w:val="24"/>
                <w:szCs w:val="24"/>
              </w:rPr>
            </w:pPr>
          </w:p>
          <w:p>
            <w:pPr>
              <w:spacing w:line="300" w:lineRule="exact"/>
              <w:rPr>
                <w:rFonts w:ascii="仿宋_GB2312" w:hAnsi="宋体" w:eastAsia="仿宋_GB2312"/>
                <w:snapToGrid w:val="0"/>
                <w:color w:val="000000"/>
                <w:sz w:val="24"/>
                <w:szCs w:val="24"/>
              </w:rPr>
            </w:pPr>
            <w:r>
              <w:rPr>
                <w:rFonts w:hint="eastAsia" w:ascii="仿宋_GB2312" w:hAnsi="宋体" w:eastAsia="仿宋_GB2312" w:cs="宋体"/>
                <w:color w:val="000000"/>
                <w:kern w:val="0"/>
                <w:sz w:val="24"/>
                <w:szCs w:val="24"/>
              </w:rPr>
              <w:t>第五十七条</w:t>
            </w:r>
          </w:p>
        </w:tc>
        <w:tc>
          <w:tcPr>
            <w:tcW w:w="8502" w:type="dxa"/>
            <w:gridSpan w:val="2"/>
            <w:vAlign w:val="top"/>
          </w:tcPr>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第三十六条　监理单位有下列行为之一的，依照《中华人民共和国安全生产法》《建设工程安全生产管理条例》对单位进行处罚；</w:t>
            </w:r>
            <w:r>
              <w:rPr>
                <w:rFonts w:ascii="仿宋_GB2312" w:hAnsi="宋体" w:eastAsia="仿宋_GB2312"/>
                <w:snapToGrid w:val="0"/>
                <w:color w:val="000000"/>
                <w:kern w:val="0"/>
                <w:sz w:val="24"/>
                <w:szCs w:val="24"/>
              </w:rPr>
              <w:t xml:space="preserve"> </w:t>
            </w:r>
            <w:r>
              <w:rPr>
                <w:rFonts w:hint="eastAsia" w:ascii="仿宋_GB2312" w:hAnsi="宋体" w:eastAsia="仿宋_GB2312"/>
                <w:snapToGrid w:val="0"/>
                <w:color w:val="000000"/>
                <w:kern w:val="0"/>
                <w:sz w:val="24"/>
                <w:szCs w:val="24"/>
              </w:rPr>
              <w:t>对直接负责的主管人员和其他直接责任人员处</w:t>
            </w:r>
            <w:r>
              <w:rPr>
                <w:rFonts w:ascii="仿宋_GB2312" w:hAnsi="宋体" w:eastAsia="仿宋_GB2312"/>
                <w:snapToGrid w:val="0"/>
                <w:color w:val="000000"/>
                <w:kern w:val="0"/>
                <w:sz w:val="24"/>
                <w:szCs w:val="24"/>
              </w:rPr>
              <w:t>1000</w:t>
            </w:r>
            <w:r>
              <w:rPr>
                <w:rFonts w:hint="eastAsia" w:ascii="仿宋_GB2312" w:hAnsi="宋体" w:eastAsia="仿宋_GB2312"/>
                <w:snapToGrid w:val="0"/>
                <w:color w:val="000000"/>
                <w:kern w:val="0"/>
                <w:sz w:val="24"/>
                <w:szCs w:val="24"/>
              </w:rPr>
              <w:t>元以上</w:t>
            </w:r>
            <w:r>
              <w:rPr>
                <w:rFonts w:ascii="仿宋_GB2312" w:hAnsi="宋体" w:eastAsia="仿宋_GB2312"/>
                <w:snapToGrid w:val="0"/>
                <w:color w:val="000000"/>
                <w:kern w:val="0"/>
                <w:sz w:val="24"/>
                <w:szCs w:val="24"/>
              </w:rPr>
              <w:t>5000</w:t>
            </w:r>
            <w:r>
              <w:rPr>
                <w:rFonts w:hint="eastAsia" w:ascii="仿宋_GB2312" w:hAnsi="宋体" w:eastAsia="仿宋_GB2312"/>
                <w:snapToGrid w:val="0"/>
                <w:color w:val="000000"/>
                <w:kern w:val="0"/>
                <w:sz w:val="24"/>
                <w:szCs w:val="24"/>
              </w:rPr>
              <w:t>元以下的罚款：（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p>
            <w:pPr>
              <w:spacing w:line="300" w:lineRule="exact"/>
              <w:rPr>
                <w:rFonts w:ascii="仿宋_GB2312" w:hAnsi="宋体" w:eastAsia="仿宋_GB2312"/>
                <w:snapToGrid w:val="0"/>
                <w:color w:val="000000"/>
                <w:sz w:val="24"/>
                <w:szCs w:val="24"/>
              </w:rPr>
            </w:pPr>
            <w:r>
              <w:rPr>
                <w:rFonts w:hint="eastAsia" w:ascii="仿宋_GB2312" w:hAnsi="宋体" w:eastAsia="仿宋_GB2312"/>
                <w:snapToGrid w:val="0"/>
                <w:color w:val="000000"/>
                <w:kern w:val="0"/>
                <w:sz w:val="24"/>
                <w:szCs w:val="24"/>
              </w:rPr>
              <w:t>第五十七条　违反本条例的规定，工程监理单位有下列行为之一的，责令限期改正；逾期未改正的，责令停业整顿，并处</w:t>
            </w:r>
            <w:r>
              <w:rPr>
                <w:rFonts w:ascii="仿宋_GB2312" w:hAnsi="宋体" w:eastAsia="仿宋_GB2312"/>
                <w:snapToGrid w:val="0"/>
                <w:color w:val="000000"/>
                <w:kern w:val="0"/>
                <w:sz w:val="24"/>
                <w:szCs w:val="24"/>
              </w:rPr>
              <w:t>10</w:t>
            </w:r>
            <w:r>
              <w:rPr>
                <w:rFonts w:hint="eastAsia" w:ascii="仿宋_GB2312" w:hAnsi="宋体" w:eastAsia="仿宋_GB2312"/>
                <w:snapToGrid w:val="0"/>
                <w:color w:val="000000"/>
                <w:kern w:val="0"/>
                <w:sz w:val="24"/>
                <w:szCs w:val="24"/>
              </w:rPr>
              <w:t>万元以上</w:t>
            </w:r>
            <w:r>
              <w:rPr>
                <w:rFonts w:ascii="仿宋_GB2312" w:hAnsi="宋体" w:eastAsia="仿宋_GB2312"/>
                <w:snapToGrid w:val="0"/>
                <w:color w:val="000000"/>
                <w:kern w:val="0"/>
                <w:sz w:val="24"/>
                <w:szCs w:val="24"/>
              </w:rPr>
              <w:t>30</w:t>
            </w:r>
            <w:r>
              <w:rPr>
                <w:rFonts w:hint="eastAsia" w:ascii="仿宋_GB2312" w:hAnsi="宋体" w:eastAsia="仿宋_GB2312"/>
                <w:snapToGrid w:val="0"/>
                <w:color w:val="000000"/>
                <w:kern w:val="0"/>
                <w:sz w:val="24"/>
                <w:szCs w:val="24"/>
              </w:rPr>
              <w:t>万元以下的罚款；情节严重的，降低资质等级，直至吊销资质证书；造成重大安全事故，构成犯罪的，对直接责任人员，依照刑法有关规定追究刑事责任；造成损失的，依法承担赔偿责任：</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一</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未对施工组织设计中的安全技术措施或者专项施工方案进行审查的；</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二</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发现安全事故隐患未及时要求施工单位整改或者暂时停止施工的；</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三</w:t>
            </w:r>
            <w:r>
              <w:rPr>
                <w:rFonts w:ascii="仿宋_GB2312" w:hAnsi="宋体" w:eastAsia="仿宋_GB2312"/>
                <w:snapToGrid w:val="0"/>
                <w:color w:val="000000"/>
                <w:kern w:val="0"/>
                <w:sz w:val="24"/>
                <w:szCs w:val="24"/>
              </w:rPr>
              <w:t>)</w:t>
            </w:r>
            <w:r>
              <w:rPr>
                <w:rFonts w:hint="eastAsia" w:ascii="仿宋_GB2312" w:hAnsi="宋体" w:eastAsia="仿宋_GB2312"/>
                <w:snapToGrid w:val="0"/>
                <w:color w:val="000000"/>
                <w:kern w:val="0"/>
                <w:sz w:val="24"/>
                <w:szCs w:val="24"/>
              </w:rPr>
              <w:t>施工单位拒不整改或者不停止施工，未及时向有关主管部门报告的；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61" w:type="dxa"/>
            <w:gridSpan w:val="5"/>
            <w:vAlign w:val="top"/>
          </w:tcPr>
          <w:p>
            <w:pPr>
              <w:spacing w:line="300" w:lineRule="exact"/>
              <w:jc w:val="center"/>
              <w:rPr>
                <w:rFonts w:ascii="宋体"/>
                <w:b/>
                <w:color w:val="000000"/>
                <w:sz w:val="24"/>
                <w:szCs w:val="24"/>
              </w:rPr>
            </w:pPr>
            <w:r>
              <w:rPr>
                <w:rFonts w:hint="eastAsia" w:ascii="宋体" w:hAnsi="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4" w:hRule="atLeast"/>
        </w:trPr>
        <w:tc>
          <w:tcPr>
            <w:tcW w:w="1527" w:type="dxa"/>
            <w:vAlign w:val="top"/>
          </w:tcPr>
          <w:p>
            <w:pPr>
              <w:spacing w:line="300" w:lineRule="exact"/>
              <w:jc w:val="center"/>
              <w:rPr>
                <w:rFonts w:ascii="宋体"/>
                <w:b/>
                <w:color w:val="000000"/>
                <w:sz w:val="24"/>
                <w:szCs w:val="24"/>
              </w:rPr>
            </w:pPr>
            <w:r>
              <w:rPr>
                <w:rFonts w:hint="eastAsia" w:ascii="宋体" w:hAnsi="宋体"/>
                <w:b/>
                <w:color w:val="000000"/>
                <w:sz w:val="24"/>
                <w:szCs w:val="24"/>
              </w:rPr>
              <w:t>分档</w:t>
            </w:r>
          </w:p>
        </w:tc>
        <w:tc>
          <w:tcPr>
            <w:tcW w:w="9764" w:type="dxa"/>
            <w:gridSpan w:val="3"/>
            <w:vAlign w:val="top"/>
          </w:tcPr>
          <w:p>
            <w:pPr>
              <w:spacing w:line="300" w:lineRule="exact"/>
              <w:jc w:val="center"/>
              <w:rPr>
                <w:rFonts w:ascii="宋体"/>
                <w:b/>
                <w:color w:val="000000"/>
                <w:sz w:val="24"/>
                <w:szCs w:val="24"/>
              </w:rPr>
            </w:pPr>
            <w:r>
              <w:rPr>
                <w:rFonts w:hint="eastAsia" w:ascii="宋体" w:hAnsi="宋体"/>
                <w:b/>
                <w:color w:val="000000"/>
                <w:sz w:val="24"/>
                <w:szCs w:val="24"/>
              </w:rPr>
              <w:t>违法情形</w:t>
            </w:r>
          </w:p>
        </w:tc>
        <w:tc>
          <w:tcPr>
            <w:tcW w:w="3270" w:type="dxa"/>
            <w:vAlign w:val="top"/>
          </w:tcPr>
          <w:p>
            <w:pPr>
              <w:spacing w:line="300" w:lineRule="exact"/>
              <w:jc w:val="center"/>
              <w:rPr>
                <w:rFonts w:ascii="宋体"/>
                <w:b/>
                <w:color w:val="000000"/>
                <w:sz w:val="24"/>
                <w:szCs w:val="24"/>
              </w:rPr>
            </w:pPr>
            <w:r>
              <w:rPr>
                <w:rFonts w:hint="eastAsia" w:ascii="宋体" w:hAnsi="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szCs w:val="24"/>
              </w:rPr>
              <w:t>年内仅一次违法行为，未造成重大安全隐患或严重后果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10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1000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3"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szCs w:val="24"/>
              </w:rPr>
              <w:t>年内有两次违法行为，未造成重大安全隐患或严重后果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15</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2000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9"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szCs w:val="24"/>
              </w:rPr>
              <w:t>年内有三次以上违法行为，未造成重大安全隐患或严重后果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20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3000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严重</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造成重大安全隐患或严重后果</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25</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4000</w:t>
            </w:r>
            <w:r>
              <w:rPr>
                <w:rFonts w:hint="eastAsia" w:ascii="仿宋_GB2312" w:hAnsi="宋体" w:eastAsia="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特别严重</w:t>
            </w:r>
          </w:p>
        </w:tc>
        <w:tc>
          <w:tcPr>
            <w:tcW w:w="9764" w:type="dxa"/>
            <w:gridSpan w:val="3"/>
            <w:vAlign w:val="top"/>
          </w:tcPr>
          <w:p>
            <w:pPr>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造成安全生产事故。</w:t>
            </w:r>
          </w:p>
        </w:tc>
        <w:tc>
          <w:tcPr>
            <w:tcW w:w="3270" w:type="dxa"/>
            <w:vAlign w:val="top"/>
          </w:tcPr>
          <w:p>
            <w:pPr>
              <w:spacing w:line="300" w:lineRule="exact"/>
              <w:rPr>
                <w:rFonts w:ascii="仿宋_GB2312" w:hAnsi="宋体" w:eastAsia="仿宋_GB2312"/>
                <w:color w:val="000000"/>
                <w:sz w:val="24"/>
                <w:szCs w:val="24"/>
              </w:rPr>
            </w:pPr>
            <w:r>
              <w:rPr>
                <w:rFonts w:hint="eastAsia" w:ascii="仿宋_GB2312" w:eastAsia="仿宋_GB2312"/>
                <w:color w:val="000000"/>
                <w:sz w:val="24"/>
                <w:szCs w:val="24"/>
              </w:rPr>
              <w:t>处</w:t>
            </w:r>
            <w:r>
              <w:rPr>
                <w:rFonts w:ascii="仿宋_GB2312" w:eastAsia="仿宋_GB2312"/>
                <w:color w:val="000000"/>
                <w:sz w:val="24"/>
                <w:szCs w:val="24"/>
              </w:rPr>
              <w:t>30</w:t>
            </w:r>
            <w:r>
              <w:rPr>
                <w:rFonts w:hint="eastAsia" w:ascii="仿宋_GB2312" w:eastAsia="仿宋_GB2312"/>
                <w:color w:val="000000"/>
                <w:sz w:val="24"/>
                <w:szCs w:val="24"/>
              </w:rPr>
              <w:t>万元罚款</w:t>
            </w:r>
            <w:r>
              <w:rPr>
                <w:rFonts w:hint="eastAsia" w:ascii="仿宋_GB2312" w:hAnsi="宋体" w:eastAsia="仿宋_GB2312"/>
                <w:color w:val="000000"/>
                <w:sz w:val="24"/>
                <w:szCs w:val="24"/>
              </w:rPr>
              <w:t>，对直接负责的主管人员和其他直接责任人员处</w:t>
            </w:r>
            <w:r>
              <w:rPr>
                <w:rFonts w:ascii="仿宋_GB2312" w:hAnsi="宋体" w:eastAsia="仿宋_GB2312"/>
                <w:color w:val="000000"/>
                <w:sz w:val="24"/>
                <w:szCs w:val="24"/>
              </w:rPr>
              <w:t>5000</w:t>
            </w:r>
            <w:r>
              <w:rPr>
                <w:rFonts w:hint="eastAsia" w:ascii="仿宋_GB2312" w:hAnsi="宋体" w:eastAsia="仿宋_GB2312"/>
                <w:color w:val="000000"/>
                <w:sz w:val="24"/>
                <w:szCs w:val="24"/>
              </w:rPr>
              <w:t>元罚款</w:t>
            </w:r>
          </w:p>
        </w:tc>
      </w:tr>
    </w:tbl>
    <w:p>
      <w:pPr>
        <w:rPr>
          <w:color w:val="000000"/>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3700000217704</w:t>
      </w:r>
      <w:r>
        <w:rPr>
          <w:rFonts w:hint="eastAsia" w:ascii="仿宋_GB2312" w:hAnsi="宋体" w:eastAsia="仿宋_GB2312"/>
          <w:color w:val="000000"/>
          <w:sz w:val="24"/>
        </w:rPr>
        <w:t>-1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监测单位未取得相应勘察资质从事第三方监测的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第二十条</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对于按照规定需要进行第三方监测的危大工程，建设单位应当委托具有相应勘察资质的单位进行监测。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第三十八条第一项</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监测单位有下列行为之一的，责令限期改正，并处1万元以上3万元以下的罚款；对直接负责的主管人员和其他直接责任人员处1000元以上5000元以下的罚款：（一）未取得相应勘察资质从事第三方监测的；</w:t>
            </w:r>
          </w:p>
          <w:p>
            <w:pPr>
              <w:rPr>
                <w:rFonts w:ascii="仿宋_GB2312" w:hAnsi="宋体" w:eastAsia="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工程造价3000万元以下的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1万元罚款，对</w:t>
            </w:r>
            <w:r>
              <w:rPr>
                <w:rFonts w:hint="eastAsia" w:ascii="仿宋_GB2312" w:hAnsi="宋体" w:eastAsia="仿宋_GB2312"/>
                <w:snapToGrid w:val="0"/>
                <w:color w:val="000000"/>
                <w:kern w:val="0"/>
                <w:sz w:val="24"/>
                <w:lang/>
              </w:rPr>
              <w:t>直接负责的主管人员和其他直接责任人员处</w:t>
            </w:r>
            <w:r>
              <w:rPr>
                <w:rFonts w:hint="eastAsia" w:ascii="仿宋_GB2312" w:hAnsi="宋体" w:eastAsia="仿宋_GB2312"/>
                <w:snapToGrid w:val="0"/>
                <w:color w:val="000000"/>
                <w:kern w:val="0"/>
                <w:sz w:val="24"/>
              </w:rPr>
              <w:t>1000元罚款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工程造价3000万元以上1亿元以下的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1.5万元罚款，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2000元罚款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工程造价1亿元以上3亿元以下的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3000元罚款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工程造价3亿元以上5亿元以下的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2.5万元罚款，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4000元罚款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工程造价5亿元以上的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3万元罚款，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5000元罚款</w:t>
            </w:r>
            <w:r>
              <w:rPr>
                <w:rFonts w:hint="eastAsia" w:ascii="仿宋_GB2312" w:hAnsi="宋体" w:eastAsia="仿宋_GB2312"/>
                <w:snapToGrid w:val="0"/>
                <w:color w:val="000000"/>
                <w:kern w:val="0"/>
                <w:sz w:val="24"/>
                <w:lang/>
              </w:rPr>
              <w:t>。</w:t>
            </w:r>
          </w:p>
        </w:tc>
      </w:tr>
    </w:tbl>
    <w:p>
      <w:pPr>
        <w:jc w:val="left"/>
        <w:rPr>
          <w:rFonts w:ascii="仿宋_GB2312" w:hAnsi="宋体" w:eastAsia="仿宋_GB2312"/>
          <w:color w:val="000000"/>
          <w:sz w:val="24"/>
        </w:rPr>
      </w:pPr>
    </w:p>
    <w:p>
      <w:pP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3700000217704</w:t>
      </w:r>
      <w:r>
        <w:rPr>
          <w:rFonts w:hint="eastAsia" w:ascii="仿宋_GB2312" w:hAnsi="宋体" w:eastAsia="仿宋_GB2312"/>
          <w:color w:val="000000"/>
          <w:sz w:val="24"/>
        </w:rPr>
        <w:t>-2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未按照本规定编制监测方案的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第二十条</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　监测单位应当编制监测方案。监测方案由监测单位技术负责人审核签字并加盖单位公章，报送监理单位后方可实施。</w:t>
            </w:r>
          </w:p>
          <w:p>
            <w:pPr>
              <w:rPr>
                <w:rFonts w:ascii="仿宋_GB2312" w:hAnsi="宋体" w:eastAsia="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第三十八条第二项</w:t>
            </w:r>
          </w:p>
        </w:tc>
        <w:tc>
          <w:tcPr>
            <w:tcW w:w="7919"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监测单位有下列行为之一的，责令限期改正，并处1万元以上3万元以下的罚款；对直接负责的主管人员和其他直接责任人员处1000元以上5000元以下的罚款：（二）未按照本规定编制监测方案的</w:t>
            </w:r>
          </w:p>
          <w:p>
            <w:pPr>
              <w:rPr>
                <w:rFonts w:ascii="仿宋_GB2312" w:hAnsi="宋体" w:eastAsia="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工程造价3000万元以下的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1万元罚款，对</w:t>
            </w:r>
            <w:r>
              <w:rPr>
                <w:rFonts w:hint="eastAsia" w:ascii="仿宋_GB2312" w:hAnsi="宋体" w:eastAsia="仿宋_GB2312"/>
                <w:snapToGrid w:val="0"/>
                <w:color w:val="000000"/>
                <w:kern w:val="0"/>
                <w:sz w:val="24"/>
                <w:lang/>
              </w:rPr>
              <w:t>直接负责的主管人员和其他直接责任人员处</w:t>
            </w:r>
            <w:r>
              <w:rPr>
                <w:rFonts w:hint="eastAsia" w:ascii="仿宋_GB2312" w:hAnsi="宋体" w:eastAsia="仿宋_GB2312"/>
                <w:snapToGrid w:val="0"/>
                <w:color w:val="000000"/>
                <w:kern w:val="0"/>
                <w:sz w:val="24"/>
              </w:rPr>
              <w:t>1000元罚款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工程造价3000万元以上1亿元以下的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1.5万元罚款，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2000元罚款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工程造价1亿元以上3亿元以下的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3000元罚款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工程造价3亿元以上5亿元以下的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2.5万元罚款，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4000元罚款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hAnsi="宋体" w:eastAsia="仿宋_GB2312"/>
                <w:b/>
                <w:bCs/>
                <w:color w:val="000000"/>
                <w:sz w:val="24"/>
              </w:rPr>
            </w:pPr>
            <w:r>
              <w:rPr>
                <w:rFonts w:hint="eastAsia" w:ascii="仿宋_GB2312" w:hAnsi="宋体" w:eastAsia="仿宋_GB2312"/>
                <w:snapToGrid w:val="0"/>
                <w:color w:val="000000"/>
                <w:kern w:val="0"/>
                <w:sz w:val="24"/>
              </w:rPr>
              <w:t>工程造价5亿元以上的</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3万元罚款，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5000元罚款</w:t>
            </w:r>
            <w:r>
              <w:rPr>
                <w:rFonts w:hint="eastAsia" w:ascii="仿宋_GB2312" w:hAnsi="宋体" w:eastAsia="仿宋_GB2312"/>
                <w:snapToGrid w:val="0"/>
                <w:color w:val="000000"/>
                <w:kern w:val="0"/>
                <w:sz w:val="24"/>
                <w:lang/>
              </w:rPr>
              <w:t>。</w:t>
            </w:r>
          </w:p>
        </w:tc>
      </w:tr>
    </w:tbl>
    <w:p>
      <w:pPr>
        <w:jc w:val="left"/>
        <w:rPr>
          <w:rFonts w:ascii="仿宋_GB2312" w:hAnsi="宋体" w:eastAsia="仿宋_GB2312"/>
          <w:color w:val="000000"/>
          <w:sz w:val="24"/>
        </w:rPr>
      </w:pPr>
    </w:p>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3700000217704</w:t>
      </w:r>
      <w:r>
        <w:rPr>
          <w:rFonts w:hint="eastAsia" w:ascii="仿宋_GB2312" w:hAnsi="宋体" w:eastAsia="仿宋_GB2312"/>
          <w:color w:val="000000"/>
          <w:sz w:val="24"/>
        </w:rPr>
        <w:t>-3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未按照监测方案开展监测的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第二十条</w:t>
            </w:r>
          </w:p>
        </w:tc>
        <w:tc>
          <w:tcPr>
            <w:tcW w:w="7919" w:type="dxa"/>
            <w:gridSpan w:val="2"/>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　　监测单位应当按照监测方案开展监测，及时向建设单位报送监测成果，并对监测成果负责；发现异常时，及时向建设、设计、施工、监理单位报告，建设单位应当立即组织相关单位采取处置措施。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第三十八条第三项</w:t>
            </w:r>
          </w:p>
        </w:tc>
        <w:tc>
          <w:tcPr>
            <w:tcW w:w="7919" w:type="dxa"/>
            <w:gridSpan w:val="2"/>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监测单位有下列行为之一的，责令限期改正，并处1万元以上3万元以下的罚款；对直接负责的主管人员和其他直接责任人员处1000元以上5000元以下的罚款：（三）未按照监测方案开展监测的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rPr>
              <w:t>年内仅一次违法行为，未造成重大安全隐患或严重后果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1万元罚款，对</w:t>
            </w:r>
            <w:r>
              <w:rPr>
                <w:rFonts w:hint="eastAsia" w:ascii="仿宋_GB2312" w:hAnsi="宋体" w:eastAsia="仿宋_GB2312"/>
                <w:snapToGrid w:val="0"/>
                <w:color w:val="000000"/>
                <w:kern w:val="0"/>
                <w:sz w:val="24"/>
                <w:lang/>
              </w:rPr>
              <w:t>直接负责的主管人员和其他直接责任人员处</w:t>
            </w:r>
            <w:r>
              <w:rPr>
                <w:rFonts w:hint="eastAsia" w:ascii="仿宋_GB2312" w:hAnsi="宋体" w:eastAsia="仿宋_GB2312"/>
                <w:snapToGrid w:val="0"/>
                <w:color w:val="000000"/>
                <w:kern w:val="0"/>
                <w:sz w:val="24"/>
              </w:rPr>
              <w:t>1000元罚款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rPr>
              <w:t>年内有两次违法行为，未造成重大安全隐患或严重后果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1.5万元罚款，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2000元罚款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rPr>
              <w:t>年内有三次以上违法行为，未造成重大安全隐患或严重后果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3000元罚款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2.5万元罚款，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4000元罚款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造成安全生产事故。</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3万元罚款，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5000元罚款</w:t>
            </w:r>
            <w:r>
              <w:rPr>
                <w:rFonts w:hint="eastAsia" w:ascii="仿宋_GB2312" w:hAnsi="宋体" w:eastAsia="仿宋_GB2312"/>
                <w:snapToGrid w:val="0"/>
                <w:color w:val="000000"/>
                <w:kern w:val="0"/>
                <w:sz w:val="24"/>
                <w:lang/>
              </w:rPr>
              <w:t>。</w:t>
            </w:r>
          </w:p>
        </w:tc>
      </w:tr>
    </w:tbl>
    <w:p>
      <w:pPr>
        <w:rPr>
          <w:rFonts w:ascii="仿宋_GB2312" w:hAnsi="宋体" w:eastAsia="仿宋_GB2312"/>
          <w:color w:val="000000"/>
          <w:sz w:val="24"/>
        </w:rPr>
      </w:pPr>
    </w:p>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3700000217704</w:t>
      </w:r>
      <w:r>
        <w:rPr>
          <w:rFonts w:hint="eastAsia" w:ascii="仿宋_GB2312" w:hAnsi="宋体" w:eastAsia="仿宋_GB2312"/>
          <w:color w:val="000000"/>
          <w:sz w:val="24"/>
        </w:rPr>
        <w:t>-4</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发现异常未及时报告等违法行为的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第二十条</w:t>
            </w:r>
          </w:p>
        </w:tc>
        <w:tc>
          <w:tcPr>
            <w:tcW w:w="7919" w:type="dxa"/>
            <w:gridSpan w:val="2"/>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　　监测单位应当按照监测方案开展监测，及时向建设单位报送监测成果，并对监测成果负责；发现异常时，及时向建设、设计、施工、监理单位报告，建设单位应当立即组织相关单位采取处置措施。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《危险性较大的分部分项工程安全管理规定》（2018年3月8日，住房和城乡建设部令第37号）</w:t>
            </w:r>
          </w:p>
        </w:tc>
        <w:tc>
          <w:tcPr>
            <w:tcW w:w="1373"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第三十八条第四项</w:t>
            </w:r>
          </w:p>
        </w:tc>
        <w:tc>
          <w:tcPr>
            <w:tcW w:w="7919" w:type="dxa"/>
            <w:gridSpan w:val="2"/>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rPr>
              <w:t>监测单位有下列行为之一的，责令限期改正，并处1万元以上3万元以下的罚款；对直接负责的主管人员和其他直接责任人员处1000元以上5000元以下的罚款：（四）发现异常未及时报告的</w:t>
            </w:r>
          </w:p>
          <w:p>
            <w:pPr>
              <w:rPr>
                <w:rFonts w:ascii="仿宋_GB2312" w:hAnsi="宋体" w:eastAsia="仿宋_GB2312"/>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snapToGrid w:val="0"/>
                <w:color w:val="000000"/>
                <w:kern w:val="0"/>
                <w:sz w:val="24"/>
                <w:lang/>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lang/>
              </w:rPr>
              <w:t>年内仅一次违法行为，未造成重大安全隐患或严重后果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1万元罚款，对</w:t>
            </w:r>
            <w:r>
              <w:rPr>
                <w:rFonts w:hint="eastAsia" w:ascii="仿宋_GB2312" w:hAnsi="宋体" w:eastAsia="仿宋_GB2312"/>
                <w:snapToGrid w:val="0"/>
                <w:color w:val="000000"/>
                <w:kern w:val="0"/>
                <w:sz w:val="24"/>
                <w:lang/>
              </w:rPr>
              <w:t>直接负责的主管人员和其他直接责任人员处</w:t>
            </w:r>
            <w:r>
              <w:rPr>
                <w:rFonts w:hint="eastAsia" w:ascii="仿宋_GB2312" w:hAnsi="宋体" w:eastAsia="仿宋_GB2312"/>
                <w:snapToGrid w:val="0"/>
                <w:color w:val="000000"/>
                <w:kern w:val="0"/>
                <w:sz w:val="24"/>
              </w:rPr>
              <w:t>1000元罚款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hAnsi="宋体" w:eastAsia="仿宋_GB2312"/>
                <w:snapToGrid w:val="0"/>
                <w:color w:val="000000"/>
                <w:kern w:val="0"/>
                <w:sz w:val="24"/>
                <w:lang/>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lang/>
              </w:rPr>
              <w:t>年内有两次违法行为，未造成重大安全隐患或严重后果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1.5万元罚款，对</w:t>
            </w:r>
            <w:r>
              <w:rPr>
                <w:rFonts w:hint="eastAsia" w:ascii="仿宋_GB2312" w:hAnsi="宋体" w:eastAsia="仿宋_GB2312"/>
                <w:snapToGrid w:val="0"/>
                <w:color w:val="000000"/>
                <w:kern w:val="0"/>
                <w:sz w:val="24"/>
                <w:lang/>
              </w:rPr>
              <w:t>直接负责的主管人员和其他直接责任人员处</w:t>
            </w:r>
            <w:r>
              <w:rPr>
                <w:rFonts w:hint="eastAsia" w:ascii="仿宋_GB2312" w:hAnsi="宋体" w:eastAsia="仿宋_GB2312"/>
                <w:snapToGrid w:val="0"/>
                <w:color w:val="000000"/>
                <w:kern w:val="0"/>
                <w:sz w:val="24"/>
              </w:rPr>
              <w:t>2000元罚款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hAnsi="宋体" w:eastAsia="仿宋_GB2312"/>
                <w:snapToGrid w:val="0"/>
                <w:color w:val="000000"/>
                <w:kern w:val="0"/>
                <w:sz w:val="24"/>
                <w:lang/>
              </w:rPr>
            </w:pPr>
            <w:r>
              <w:rPr>
                <w:rFonts w:hint="eastAsia" w:ascii="仿宋_GB2312" w:hAnsi="宋体" w:eastAsia="仿宋_GB2312" w:cs="宋体"/>
                <w:color w:val="000000"/>
                <w:kern w:val="0"/>
                <w:sz w:val="24"/>
                <w:szCs w:val="24"/>
              </w:rPr>
              <w:t>一</w:t>
            </w:r>
            <w:r>
              <w:rPr>
                <w:rFonts w:hint="eastAsia" w:ascii="仿宋_GB2312" w:hAnsi="宋体" w:eastAsia="仿宋_GB2312"/>
                <w:snapToGrid w:val="0"/>
                <w:color w:val="000000"/>
                <w:kern w:val="0"/>
                <w:sz w:val="24"/>
                <w:lang/>
              </w:rPr>
              <w:t>年内有三次以上违法行为，未造成重大安全隐患或严重后果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3000元罚款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hAnsi="宋体" w:eastAsia="仿宋_GB2312"/>
                <w:snapToGrid w:val="0"/>
                <w:color w:val="000000"/>
                <w:kern w:val="0"/>
                <w:sz w:val="24"/>
                <w:lang/>
              </w:rPr>
            </w:pPr>
            <w:r>
              <w:rPr>
                <w:rFonts w:hint="eastAsia" w:ascii="仿宋_GB2312" w:hAnsi="宋体" w:eastAsia="仿宋_GB2312"/>
                <w:snapToGrid w:val="0"/>
                <w:color w:val="000000"/>
                <w:kern w:val="0"/>
                <w:sz w:val="24"/>
                <w:lang/>
              </w:rPr>
              <w:t>造成重大安全隐患或严重后果</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2.5万元罚款，对</w:t>
            </w:r>
            <w:r>
              <w:rPr>
                <w:rFonts w:hint="eastAsia" w:ascii="仿宋_GB2312" w:hAnsi="宋体" w:eastAsia="仿宋_GB2312"/>
                <w:snapToGrid w:val="0"/>
                <w:color w:val="000000"/>
                <w:kern w:val="0"/>
                <w:sz w:val="24"/>
                <w:lang/>
              </w:rPr>
              <w:t>直接负责的主管人员和其他直接责任人员处</w:t>
            </w:r>
            <w:r>
              <w:rPr>
                <w:rFonts w:hint="eastAsia" w:ascii="仿宋_GB2312" w:hAnsi="宋体" w:eastAsia="仿宋_GB2312"/>
                <w:snapToGrid w:val="0"/>
                <w:color w:val="000000"/>
                <w:kern w:val="0"/>
                <w:sz w:val="24"/>
              </w:rPr>
              <w:t>4000元罚款</w:t>
            </w:r>
            <w:r>
              <w:rPr>
                <w:rFonts w:hint="eastAsia" w:ascii="仿宋_GB2312" w:hAnsi="宋体" w:eastAsia="仿宋_GB2312"/>
                <w:snapToGrid w:val="0"/>
                <w:color w:val="000000"/>
                <w:kern w:val="0"/>
                <w:sz w:val="24"/>
                <w:lan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hAnsi="宋体" w:eastAsia="仿宋_GB2312"/>
                <w:snapToGrid w:val="0"/>
                <w:color w:val="000000"/>
                <w:kern w:val="0"/>
                <w:sz w:val="24"/>
                <w:lang/>
              </w:rPr>
            </w:pPr>
            <w:r>
              <w:rPr>
                <w:rFonts w:hint="eastAsia" w:ascii="仿宋_GB2312" w:hAnsi="宋体" w:eastAsia="仿宋_GB2312"/>
                <w:snapToGrid w:val="0"/>
                <w:color w:val="000000"/>
                <w:kern w:val="0"/>
                <w:sz w:val="24"/>
                <w:lang/>
              </w:rPr>
              <w:t>造成安全生产事故。</w:t>
            </w:r>
          </w:p>
        </w:tc>
        <w:tc>
          <w:tcPr>
            <w:tcW w:w="6955" w:type="dxa"/>
            <w:vAlign w:val="top"/>
          </w:tcPr>
          <w:p>
            <w:pPr>
              <w:rPr>
                <w:rFonts w:ascii="仿宋_GB2312" w:hAnsi="宋体" w:eastAsia="仿宋_GB2312"/>
                <w:snapToGrid w:val="0"/>
                <w:color w:val="000000"/>
                <w:sz w:val="24"/>
              </w:rPr>
            </w:pPr>
            <w:r>
              <w:rPr>
                <w:rFonts w:hint="eastAsia" w:ascii="仿宋_GB2312" w:hAnsi="宋体" w:eastAsia="仿宋_GB2312"/>
                <w:snapToGrid w:val="0"/>
                <w:color w:val="000000"/>
                <w:kern w:val="0"/>
                <w:sz w:val="24"/>
                <w:lang/>
              </w:rPr>
              <w:t>对监测单位处以</w:t>
            </w:r>
            <w:r>
              <w:rPr>
                <w:rFonts w:hint="eastAsia" w:ascii="仿宋_GB2312" w:hAnsi="宋体" w:eastAsia="仿宋_GB2312"/>
                <w:snapToGrid w:val="0"/>
                <w:color w:val="000000"/>
                <w:kern w:val="0"/>
                <w:sz w:val="24"/>
              </w:rPr>
              <w:t>3万元罚款，</w:t>
            </w:r>
            <w:r>
              <w:rPr>
                <w:rFonts w:hint="eastAsia" w:ascii="仿宋_GB2312" w:hAnsi="宋体" w:eastAsia="仿宋_GB2312"/>
                <w:snapToGrid w:val="0"/>
                <w:color w:val="000000"/>
                <w:kern w:val="0"/>
                <w:sz w:val="24"/>
                <w:lang/>
              </w:rPr>
              <w:t>对直接负责的主管人员和其他直接责任人员处</w:t>
            </w:r>
            <w:r>
              <w:rPr>
                <w:rFonts w:hint="eastAsia" w:ascii="仿宋_GB2312" w:hAnsi="宋体" w:eastAsia="仿宋_GB2312"/>
                <w:snapToGrid w:val="0"/>
                <w:color w:val="000000"/>
                <w:kern w:val="0"/>
                <w:sz w:val="24"/>
              </w:rPr>
              <w:t>5000元罚款</w:t>
            </w:r>
            <w:r>
              <w:rPr>
                <w:rFonts w:hint="eastAsia" w:ascii="仿宋_GB2312" w:hAnsi="宋体" w:eastAsia="仿宋_GB2312"/>
                <w:snapToGrid w:val="0"/>
                <w:color w:val="000000"/>
                <w:kern w:val="0"/>
                <w:sz w:val="24"/>
                <w:lang/>
              </w:rPr>
              <w:t>。</w:t>
            </w:r>
          </w:p>
        </w:tc>
      </w:tr>
    </w:tbl>
    <w:p>
      <w:pPr>
        <w:rPr>
          <w:color w:val="000000"/>
        </w:rPr>
      </w:pPr>
    </w:p>
    <w:p>
      <w:pP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权责清单编码：3700000217705</w:t>
      </w:r>
    </w:p>
    <w:tbl>
      <w:tblPr>
        <w:tblStyle w:val="13"/>
        <w:tblW w:w="14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061"/>
        <w:gridCol w:w="226"/>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1" w:type="dxa"/>
            <w:gridSpan w:val="5"/>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建设单位未通知工程质量监督机构对竣工验收进行监督的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7"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06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158"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061"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第三十三条</w:t>
            </w:r>
          </w:p>
        </w:tc>
        <w:tc>
          <w:tcPr>
            <w:tcW w:w="8158"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建设单位收到工程竣工报告并确认竣工验收的各项条件符合要求后，应当按照规定程序组织勘察、设计、施工、监理等单位进行竣工验收，并提前7日通知工程质量监督机构对竣工验收进行监督。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06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158"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061"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第四十六条</w:t>
            </w:r>
            <w:r>
              <w:rPr>
                <w:rFonts w:hint="eastAsia" w:ascii="仿宋_GB2312" w:hAnsi="宋体" w:eastAsia="仿宋_GB2312" w:cs="仿宋_GB2312"/>
                <w:color w:val="000000"/>
                <w:sz w:val="24"/>
                <w:szCs w:val="24"/>
              </w:rPr>
              <w:t>第一项</w:t>
            </w:r>
          </w:p>
        </w:tc>
        <w:tc>
          <w:tcPr>
            <w:tcW w:w="8158"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违反本办法规定，建设单位有下列行为之一的，由住房城乡建设主管部门责令限期改正；逾期不改正的，处1万元以上3万元以下的罚款：</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（一）未通知工程质量监督机构对竣工验收进行监督的；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7"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6" w:type="dxa"/>
            <w:gridSpan w:val="4"/>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6"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，房建项目单位工程建筑面积5万平方米（含）以下的，市政及市政公用</w:t>
            </w:r>
            <w:r>
              <w:rPr>
                <w:rFonts w:hint="eastAsia" w:ascii="仿宋_GB2312" w:hAnsi="宋体" w:eastAsia="仿宋_GB2312" w:cs="仿宋_GB2312"/>
                <w:color w:val="000000"/>
                <w:kern w:val="0"/>
                <w:sz w:val="24"/>
                <w:szCs w:val="24"/>
              </w:rPr>
              <w:t>工程造价3000万元以下的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0"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6"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，房建项目单位工程建筑面积5万平方米以上10万平方米（含）以下的，市政及市政公用</w:t>
            </w:r>
            <w:r>
              <w:rPr>
                <w:rFonts w:hint="eastAsia" w:ascii="仿宋_GB2312" w:hAnsi="宋体" w:eastAsia="仿宋_GB2312" w:cs="仿宋_GB2312"/>
                <w:color w:val="000000"/>
                <w:kern w:val="0"/>
                <w:sz w:val="24"/>
                <w:szCs w:val="24"/>
              </w:rPr>
              <w:t>工程工程造价3000万元以上1亿元以下的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6"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，房建项目单位工程建筑面积10万平方米以上20万平方米（含）以下的，市政及市政公用</w:t>
            </w:r>
            <w:r>
              <w:rPr>
                <w:rFonts w:hint="eastAsia" w:ascii="仿宋_GB2312" w:hAnsi="宋体" w:eastAsia="仿宋_GB2312" w:cs="仿宋_GB2312"/>
                <w:color w:val="000000"/>
                <w:kern w:val="0"/>
                <w:sz w:val="24"/>
                <w:szCs w:val="24"/>
              </w:rPr>
              <w:t>工程工程造价1亿元以上3亿元以下的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6"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，房建项目单位工程建筑面积20万平方米以上的，市政及市政公用</w:t>
            </w:r>
            <w:r>
              <w:rPr>
                <w:rFonts w:hint="eastAsia" w:ascii="仿宋_GB2312" w:hAnsi="宋体" w:eastAsia="仿宋_GB2312" w:cs="仿宋_GB2312"/>
                <w:color w:val="000000"/>
                <w:kern w:val="0"/>
                <w:sz w:val="24"/>
                <w:szCs w:val="24"/>
              </w:rPr>
              <w:t>工程工程造价3亿元以上5亿元以下的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6"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经督促拒不改正，或造成恶劣影响的，市政及市政公用</w:t>
            </w:r>
            <w:r>
              <w:rPr>
                <w:rFonts w:hint="eastAsia" w:ascii="仿宋_GB2312" w:hAnsi="宋体" w:eastAsia="仿宋_GB2312" w:cs="仿宋_GB2312"/>
                <w:color w:val="000000"/>
                <w:kern w:val="0"/>
                <w:sz w:val="24"/>
                <w:szCs w:val="24"/>
              </w:rPr>
              <w:t>工程工程造价5亿元以上的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权责清单编码：3700000217706</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596"/>
        <w:gridCol w:w="3669"/>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建设单位未对住宅工程组织分户验收的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4"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59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624"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59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624"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596"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第三十三条</w:t>
            </w:r>
          </w:p>
        </w:tc>
        <w:tc>
          <w:tcPr>
            <w:tcW w:w="7624"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对住宅工程，建设单位应当先组织分户验收，合格后再组织竣工验收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59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624"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596"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第四十六条第二项</w:t>
            </w:r>
          </w:p>
        </w:tc>
        <w:tc>
          <w:tcPr>
            <w:tcW w:w="7624"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违反本办法规定，建设单位有下列行为之一的，由住房城乡建设主管部门责令限期改正；逾期不改正的，处1万元以上3万元以下的罚款：</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（二）未对住宅工程组织分户验收的；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单位工程建筑面积5万平方米（含）以下的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，单位工程建筑面积5万平方米以上10万平方米（含）以下的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，单位工程建筑面积10万平方米以上20万平方米（含）以下的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单位工程建筑面积20万平方米以上的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经督促拒不改正，或造成恶劣影响的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权责清单编码：3700000217707</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359"/>
        <w:gridCol w:w="3906"/>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建设单位未在工程明显部位设置永久性标牌的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35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86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5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861"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359"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第三十五条</w:t>
            </w:r>
          </w:p>
        </w:tc>
        <w:tc>
          <w:tcPr>
            <w:tcW w:w="786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工程竣工验收合格后，建设单位应当在工程明显部位设置永久性标牌，载明建设、勘察、设计、施工、监理单位名称和项目负责人姓名。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5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861"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359"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第四十六条</w:t>
            </w:r>
          </w:p>
        </w:tc>
        <w:tc>
          <w:tcPr>
            <w:tcW w:w="7861"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违反本办法规定，建设单位有下列行为之一的，由住房城乡建设主管部门责令限期改正；逾期不改正的，处1万元以上3万元以下的罚款：</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（三）未在工程明显部位设置永久性标牌的；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，房建项目单位工程建筑面积5万平方米（含）以下，市政及市政公用</w:t>
            </w:r>
            <w:r>
              <w:rPr>
                <w:rFonts w:hint="eastAsia" w:ascii="仿宋_GB2312" w:hAnsi="宋体" w:eastAsia="仿宋_GB2312" w:cs="仿宋_GB2312"/>
                <w:color w:val="000000"/>
                <w:kern w:val="0"/>
                <w:sz w:val="24"/>
                <w:szCs w:val="24"/>
              </w:rPr>
              <w:t>工程造价在3000万元以下的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，房建项目单位工程建筑面积5万平方米以上10万平方米（含）以下的，市政及市政公用</w:t>
            </w:r>
            <w:r>
              <w:rPr>
                <w:rFonts w:hint="eastAsia" w:ascii="仿宋_GB2312" w:hAnsi="宋体" w:eastAsia="仿宋_GB2312" w:cs="仿宋_GB2312"/>
                <w:color w:val="000000"/>
                <w:kern w:val="0"/>
                <w:sz w:val="24"/>
                <w:szCs w:val="24"/>
              </w:rPr>
              <w:t>工程造价在3000万元以上1亿元以下的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，房建项目单位工程建筑面积10万平方米以上20万平方米（含）以下的，市政及市政公用</w:t>
            </w:r>
            <w:r>
              <w:rPr>
                <w:rFonts w:hint="eastAsia" w:ascii="仿宋_GB2312" w:hAnsi="宋体" w:eastAsia="仿宋_GB2312" w:cs="仿宋_GB2312"/>
                <w:color w:val="000000"/>
                <w:kern w:val="0"/>
                <w:sz w:val="24"/>
                <w:szCs w:val="24"/>
              </w:rPr>
              <w:t>工程造价在1亿元以上3亿元以下的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，房建项目单位工程建筑面积20万平方米以上的，市政及市政公用</w:t>
            </w:r>
            <w:r>
              <w:rPr>
                <w:rFonts w:hint="eastAsia" w:ascii="仿宋_GB2312" w:hAnsi="宋体" w:eastAsia="仿宋_GB2312" w:cs="仿宋_GB2312"/>
                <w:color w:val="000000"/>
                <w:kern w:val="0"/>
                <w:sz w:val="24"/>
                <w:szCs w:val="24"/>
              </w:rPr>
              <w:t>工程造价在3亿元以上5亿元以下的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经督促拒不改正，或造成恶劣影响的，市政及市政公用</w:t>
            </w:r>
            <w:r>
              <w:rPr>
                <w:rFonts w:hint="eastAsia" w:ascii="仿宋_GB2312" w:hAnsi="宋体" w:eastAsia="仿宋_GB2312" w:cs="仿宋_GB2312"/>
                <w:color w:val="000000"/>
                <w:kern w:val="0"/>
                <w:sz w:val="24"/>
                <w:szCs w:val="24"/>
              </w:rPr>
              <w:t>工程造价在5亿元以上的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权责清单编码：3700000217708</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建设单位未将工程质量责任主体和有关单位项目负责人质量终身责任信息档案依法向住房城乡建设主管部门或者其他有关部门移交的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第三十五条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工程竣工验收合格后，建设单位应当将工程质量责任主体和有关单位项目负责人质量终身责任信息档案依法向住房城乡建设主管部门或者其他有关部门移交。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第四十六条第三项</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违反本办法规定，建设单位有下列行为之一的，由住房城乡建设主管部门责令限期改正；逾期不改正的，处1万元以上3万元以下的罚款：</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（三）未将工程质量责任主体和有关单位项目负责人质量终身责任信息档案依法向住房城乡建设主管部门或者其他有关部门移交的处罚。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，房建项目单位工程建筑面积5万平方米（含）以下的，市政及市政公用工程</w:t>
            </w:r>
            <w:r>
              <w:rPr>
                <w:rFonts w:hint="eastAsia" w:ascii="仿宋_GB2312" w:hAnsi="宋体" w:eastAsia="仿宋_GB2312" w:cs="仿宋_GB2312"/>
                <w:color w:val="000000"/>
                <w:kern w:val="0"/>
                <w:sz w:val="24"/>
                <w:szCs w:val="24"/>
              </w:rPr>
              <w:t>工程造价3000万元以下的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，房建项目单位工程建筑面积5万平方米以上10万平方米（含）以下的，市政及市政公用工程</w:t>
            </w:r>
            <w:r>
              <w:rPr>
                <w:rFonts w:hint="eastAsia" w:ascii="仿宋_GB2312" w:hAnsi="宋体" w:eastAsia="仿宋_GB2312" w:cs="仿宋_GB2312"/>
                <w:color w:val="000000"/>
                <w:kern w:val="0"/>
                <w:sz w:val="24"/>
                <w:szCs w:val="24"/>
              </w:rPr>
              <w:t>工程造价3000万元以上1亿元以下的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，房建项目单位工程建筑面积10万平方米以上20万平方米（含）以下的，市政及市政公用工程</w:t>
            </w:r>
            <w:r>
              <w:rPr>
                <w:rFonts w:hint="eastAsia" w:ascii="仿宋_GB2312" w:hAnsi="宋体" w:eastAsia="仿宋_GB2312" w:cs="仿宋_GB2312"/>
                <w:color w:val="000000"/>
                <w:kern w:val="0"/>
                <w:sz w:val="24"/>
                <w:szCs w:val="24"/>
              </w:rPr>
              <w:t>工程造价1亿元以上3亿元以下的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逾期不改正</w:t>
            </w:r>
            <w:r>
              <w:rPr>
                <w:rFonts w:hint="eastAsia" w:ascii="仿宋_GB2312" w:hAnsi="宋体" w:eastAsia="仿宋_GB2312" w:cs="仿宋_GB2312"/>
                <w:color w:val="000000"/>
                <w:sz w:val="24"/>
                <w:szCs w:val="24"/>
              </w:rPr>
              <w:t>，房建项目单位工程建筑面积20万平方米以上的，市政及市政公用工程</w:t>
            </w:r>
            <w:r>
              <w:rPr>
                <w:rFonts w:hint="eastAsia" w:ascii="仿宋_GB2312" w:hAnsi="宋体" w:eastAsia="仿宋_GB2312" w:cs="仿宋_GB2312"/>
                <w:color w:val="000000"/>
                <w:kern w:val="0"/>
                <w:sz w:val="24"/>
                <w:szCs w:val="24"/>
              </w:rPr>
              <w:t>工程造价3亿元以上5亿元以下的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经督促拒不改正，或造成恶劣影响的，市政及市政公用工程</w:t>
            </w:r>
            <w:r>
              <w:rPr>
                <w:rFonts w:hint="eastAsia" w:ascii="仿宋_GB2312" w:hAnsi="宋体" w:eastAsia="仿宋_GB2312" w:cs="仿宋_GB2312"/>
                <w:color w:val="000000"/>
                <w:kern w:val="0"/>
                <w:sz w:val="24"/>
                <w:szCs w:val="24"/>
              </w:rPr>
              <w:t>工程造价5亿元以上的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权责清单编码：3700000217710</w:t>
      </w:r>
    </w:p>
    <w:tbl>
      <w:tblPr>
        <w:tblStyle w:val="13"/>
        <w:tblW w:w="14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383"/>
        <w:gridCol w:w="1650"/>
        <w:gridCol w:w="2654"/>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95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勘察、设计企业不参加工程质量事故和有关结构安全、主要使用功能质量问题的原因分析，并提出相应的技术处理方案的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38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38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3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《山东省房屋建筑和市政工程质量监督管理办法》（2017年7月1日省政府令第308号）</w:t>
            </w:r>
          </w:p>
        </w:tc>
        <w:tc>
          <w:tcPr>
            <w:tcW w:w="16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第十八条</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勘察、设计企业应当参加工程质量事故和有关结构安全、主要使用功能质量问题的原因分析，并对因勘察、设计造成的工程质量事故和质量问题提出相应的技术处理方案。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38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3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《山东省房屋建筑和市政工程质量监督管理办法》（2017年7月1日省政府令第308号）</w:t>
            </w:r>
          </w:p>
        </w:tc>
        <w:tc>
          <w:tcPr>
            <w:tcW w:w="16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第四十八条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勘察、设计企业有下列行为之一的，由住房城乡建设主管部门责令限期改正；逾期不改正的，处1万元以上3万元以下的罚款：（一）不参加工程质量事故和有关结构安全、主要使用功能质量问题的原因分析，并提出相应的技术处理方案的；（二）勘察企业不参加地基与基础分部工程验收，并出具验收意见的；（三）设计企业不参加地基与基础、主体结构和建筑节能等分部工程验收，并出具验收意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80"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687"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26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68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26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w:t>
            </w:r>
            <w:r>
              <w:rPr>
                <w:rFonts w:hint="eastAsia" w:ascii="仿宋_GB2312" w:hAnsi="宋体" w:eastAsia="仿宋_GB2312" w:cs="仿宋_GB2312"/>
                <w:color w:val="000000"/>
                <w:kern w:val="0"/>
                <w:sz w:val="24"/>
                <w:szCs w:val="24"/>
              </w:rPr>
              <w:t>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68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26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处1.</w:t>
            </w:r>
            <w:r>
              <w:rPr>
                <w:rFonts w:hint="eastAsia" w:ascii="仿宋_GB2312" w:hAnsi="宋体" w:eastAsia="仿宋_GB2312" w:cs="仿宋_GB2312"/>
                <w:color w:val="000000"/>
                <w:kern w:val="0"/>
                <w:sz w:val="24"/>
                <w:szCs w:val="24"/>
              </w:rPr>
              <w:t>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68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26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处2万元</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68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两年内有四次违法行为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26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处2.5万元</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68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两年内有五次违法行为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26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处3</w:t>
            </w:r>
            <w:r>
              <w:rPr>
                <w:rFonts w:hint="eastAsia" w:ascii="仿宋_GB2312" w:hAnsi="宋体" w:eastAsia="仿宋_GB2312" w:cs="仿宋_GB2312"/>
                <w:color w:val="000000"/>
                <w:kern w:val="0"/>
                <w:sz w:val="24"/>
                <w:szCs w:val="24"/>
              </w:rPr>
              <w:t>万元的罚款。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权责清单编码：3700000217711</w:t>
      </w:r>
    </w:p>
    <w:tbl>
      <w:tblPr>
        <w:tblStyle w:val="13"/>
        <w:tblW w:w="145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383"/>
        <w:gridCol w:w="1620"/>
        <w:gridCol w:w="3393"/>
        <w:gridCol w:w="4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4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勘察企业不参加地基与基础分部工程验收，并出具验收意见的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38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6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04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38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4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5"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3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《山东省房屋建筑和市政工程质量监督管理办法》（2017年7月1日省政府令第308号）</w:t>
            </w:r>
          </w:p>
        </w:tc>
        <w:tc>
          <w:tcPr>
            <w:tcW w:w="162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第十六条</w:t>
            </w:r>
          </w:p>
          <w:p>
            <w:pPr>
              <w:rPr>
                <w:rFonts w:ascii="仿宋_GB2312" w:hAnsi="宋体" w:eastAsia="仿宋_GB2312" w:cs="仿宋_GB2312"/>
                <w:color w:val="000000"/>
                <w:kern w:val="0"/>
                <w:sz w:val="24"/>
                <w:szCs w:val="24"/>
              </w:rPr>
            </w:pPr>
          </w:p>
        </w:tc>
        <w:tc>
          <w:tcPr>
            <w:tcW w:w="80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勘察企业出具的勘察文件内容应当真实全面，数据准确。勘察企业应当参加地基与基础分部工程验收，并出具验收意见</w:t>
            </w:r>
            <w:r>
              <w:rPr>
                <w:rFonts w:hint="eastAsia" w:ascii="仿宋_GB2312" w:hAnsi="宋体" w:eastAsia="仿宋_GB2312" w:cs="仿宋_GB2312"/>
                <w:i/>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38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4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3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《山东省房屋建筑和市政工程质量监督管理办法》（2017年7月1日省政府令第308号）</w:t>
            </w:r>
          </w:p>
        </w:tc>
        <w:tc>
          <w:tcPr>
            <w:tcW w:w="162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第四十八条</w:t>
            </w:r>
          </w:p>
        </w:tc>
        <w:tc>
          <w:tcPr>
            <w:tcW w:w="80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勘察、设计企业有下列行为之一的，由住房城乡建设主管部门责令限期改正；逾期不改正的，处1万元以上3万元以下的罚款：（一）不参加工程质量事故和有关结构安全、主要使用功能质量问题的原因分析，并提出相应的技术处理方案的；（二）勘察企业不参加地基与基础分部工程验收，并出具验收意见的；（三）设计企业不参加地基与基础、主体结构和建筑节能等分部工程验收，并出具验收意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70"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3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64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64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w:t>
            </w:r>
            <w:r>
              <w:rPr>
                <w:rFonts w:hint="eastAsia" w:ascii="仿宋_GB2312" w:hAnsi="宋体" w:eastAsia="仿宋_GB2312" w:cs="仿宋_GB2312"/>
                <w:color w:val="000000"/>
                <w:kern w:val="0"/>
                <w:sz w:val="24"/>
                <w:szCs w:val="24"/>
              </w:rPr>
              <w:t>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64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处1.</w:t>
            </w:r>
            <w:r>
              <w:rPr>
                <w:rFonts w:hint="eastAsia" w:ascii="仿宋_GB2312" w:hAnsi="宋体" w:eastAsia="仿宋_GB2312" w:cs="仿宋_GB2312"/>
                <w:color w:val="000000"/>
                <w:kern w:val="0"/>
                <w:sz w:val="24"/>
                <w:szCs w:val="24"/>
              </w:rPr>
              <w:t>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64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处2万元</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两年内有四次违法行为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64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处2.5万元</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3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两年内有五次违法行为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64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处3</w:t>
            </w:r>
            <w:r>
              <w:rPr>
                <w:rFonts w:hint="eastAsia" w:ascii="仿宋_GB2312" w:hAnsi="宋体" w:eastAsia="仿宋_GB2312" w:cs="仿宋_GB2312"/>
                <w:color w:val="000000"/>
                <w:kern w:val="0"/>
                <w:sz w:val="24"/>
                <w:szCs w:val="24"/>
              </w:rPr>
              <w:t>万元的罚款。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widowControl/>
        <w:jc w:val="left"/>
        <w:rPr>
          <w:rFonts w:ascii="黑体" w:hAnsi="宋体" w:eastAsia="黑体" w:cs="黑体"/>
          <w:color w:val="000000"/>
          <w:sz w:val="32"/>
          <w:szCs w:val="32"/>
        </w:rPr>
      </w:pPr>
      <w:r>
        <w:rPr>
          <w:rFonts w:hint="eastAsia" w:ascii="黑体" w:hAnsi="宋体" w:eastAsia="黑体" w:cs="黑体"/>
          <w:color w:val="000000"/>
          <w:sz w:val="32"/>
          <w:szCs w:val="32"/>
        </w:rPr>
        <w:t xml:space="preserve"> </w:t>
      </w:r>
    </w:p>
    <w:p>
      <w:pPr>
        <w:widowControl/>
        <w:jc w:val="left"/>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权责清单编码：3700000217712</w:t>
      </w:r>
    </w:p>
    <w:tbl>
      <w:tblPr>
        <w:tblStyle w:val="13"/>
        <w:tblW w:w="14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413"/>
        <w:gridCol w:w="1620"/>
        <w:gridCol w:w="2371"/>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95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设计企业不参加地基与基础、主体结构和建筑节能等分部工程验收，并出具验收意见的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1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6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1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4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《山东省房屋建筑和市政工程质量监督管理办法》（2017年7月1日省政府令第308号）</w:t>
            </w:r>
          </w:p>
        </w:tc>
        <w:tc>
          <w:tcPr>
            <w:tcW w:w="162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设计企业出具的设计文件应当满足设计深度要求，对住宅工程应当提出质量常见问题防治重点和措施。设计企业应当参加地基与基础、主体结构和建筑节能等分部工程验收，并出具验收意见。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1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《山东省房屋建筑和市政工程质量监督管理办法》（2017年7月1日省政府令第308号）</w:t>
            </w:r>
          </w:p>
        </w:tc>
        <w:tc>
          <w:tcPr>
            <w:tcW w:w="162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第四十八条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勘察、设计企业有下列行为之一的，由住房城乡建设主管部门责令限期改正；逾期不改正的，处1万元以上3万元以下的罚款：（一）不参加工程质量事故和有关结构安全、主要使用功能质量问题的原因分析，并提出相应的技术处理方案的；（二）勘察企业不参加地基与基础分部工程验收，并出具验收意见的；（三）设计企业不参加地基与基础、主体结构和建筑节能等分部工程验收，并出具验收意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80"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40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54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40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549"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w:t>
            </w:r>
            <w:r>
              <w:rPr>
                <w:rFonts w:hint="eastAsia" w:ascii="仿宋_GB2312" w:hAnsi="宋体" w:eastAsia="仿宋_GB2312" w:cs="仿宋_GB2312"/>
                <w:color w:val="000000"/>
                <w:kern w:val="0"/>
                <w:sz w:val="24"/>
                <w:szCs w:val="24"/>
              </w:rPr>
              <w:t>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40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549"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处1.</w:t>
            </w:r>
            <w:r>
              <w:rPr>
                <w:rFonts w:hint="eastAsia" w:ascii="仿宋_GB2312" w:hAnsi="宋体" w:eastAsia="仿宋_GB2312" w:cs="仿宋_GB2312"/>
                <w:color w:val="000000"/>
                <w:kern w:val="0"/>
                <w:sz w:val="24"/>
                <w:szCs w:val="24"/>
              </w:rPr>
              <w:t>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40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549"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处2万元</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40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两年内有四次违法行为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549"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处2.5万元</w:t>
            </w:r>
            <w:r>
              <w:rPr>
                <w:rFonts w:hint="eastAsia" w:ascii="仿宋_GB2312" w:hAnsi="宋体" w:eastAsia="仿宋_GB2312" w:cs="仿宋_GB2312"/>
                <w:color w:val="000000"/>
                <w:kern w:val="0"/>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404"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两年内有五次违法行为</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5549"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处3</w:t>
            </w:r>
            <w:r>
              <w:rPr>
                <w:rFonts w:hint="eastAsia" w:ascii="仿宋_GB2312" w:hAnsi="宋体" w:eastAsia="仿宋_GB2312" w:cs="仿宋_GB2312"/>
                <w:color w:val="000000"/>
                <w:kern w:val="0"/>
                <w:sz w:val="24"/>
                <w:szCs w:val="24"/>
              </w:rPr>
              <w:t>万元的罚款。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权责清单编码：3700000217713</w:t>
      </w:r>
    </w:p>
    <w:tbl>
      <w:tblPr>
        <w:tblStyle w:val="13"/>
        <w:tblW w:w="150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0"/>
        <w:gridCol w:w="192"/>
        <w:gridCol w:w="3827"/>
        <w:gridCol w:w="1338"/>
        <w:gridCol w:w="3675"/>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782" w:type="dxa"/>
            <w:gridSpan w:val="5"/>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施工企业参与未办理工程质量监督手续的工程建设的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425"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《山东省建筑市场管理条例》（2010年修正本）</w:t>
            </w:r>
          </w:p>
        </w:tc>
        <w:tc>
          <w:tcPr>
            <w:tcW w:w="133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第四十九条</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违反本办法规定，施工企业有下列行为之一的，由住房城乡建设主管部门处1万元以上3万元以下的罚款；构成犯罪的，依法追究刑事责任：（一）参与未办理工程质量监督手续的工程建设的；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425"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《山东省建筑市场管理条例》（2010年修正本）</w:t>
            </w:r>
          </w:p>
        </w:tc>
        <w:tc>
          <w:tcPr>
            <w:tcW w:w="133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第四十九条第一项</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违反本办法规定，施工企业有下列行为之一的，由住房城乡建设主管部门处1万元以上3万元以下的罚款；（一）参与未办理工程质量监督手续的工程建设的；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42"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8840"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475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840"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房建项目单位工程建筑面积在5万平方米（含）以下，进入基础或主体施工阶段；或属于政府投资项目或市重点工程等；市政及市政公用工程已完成工程造价占合同额的20%（含）以下的。</w:t>
            </w:r>
          </w:p>
        </w:tc>
        <w:tc>
          <w:tcPr>
            <w:tcW w:w="47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840"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房建项目单位工程建筑面积在5万平方米以上，进入基础或主体施工阶段的；市政及市政公用工程已完成工程造价占合同额的20%以上，50%（含）以下的。</w:t>
            </w:r>
          </w:p>
        </w:tc>
        <w:tc>
          <w:tcPr>
            <w:tcW w:w="47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840"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房建项目单位工程建筑面积在5万平方米（含）以下，进入装饰或安装施工阶段的，市政或市政公用工程</w:t>
            </w:r>
            <w:r>
              <w:rPr>
                <w:rFonts w:hint="eastAsia" w:ascii="仿宋_GB2312" w:hAnsi="宋体" w:eastAsia="仿宋_GB2312" w:cs="仿宋_GB2312"/>
                <w:color w:val="000000"/>
                <w:kern w:val="0"/>
                <w:sz w:val="24"/>
                <w:szCs w:val="24"/>
              </w:rPr>
              <w:t>已完成造价3000万元以上5000元以下；；</w:t>
            </w:r>
            <w:r>
              <w:rPr>
                <w:rFonts w:hint="eastAsia" w:ascii="仿宋_GB2312" w:hAnsi="宋体" w:eastAsia="仿宋_GB2312" w:cs="仿宋_GB2312"/>
                <w:color w:val="000000"/>
                <w:sz w:val="24"/>
                <w:szCs w:val="24"/>
              </w:rPr>
              <w:t>市政及市政公用工程已完成工程造价占合同额的50%以上尚未完工的。</w:t>
            </w:r>
          </w:p>
        </w:tc>
        <w:tc>
          <w:tcPr>
            <w:tcW w:w="47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840"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房建项目单位工程建筑面积在5万平方米以上，进入装饰或安装施工阶段的；市政及市政公用工程已完工的。</w:t>
            </w:r>
          </w:p>
        </w:tc>
        <w:tc>
          <w:tcPr>
            <w:tcW w:w="47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840"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经督促拒不改正，造成恶劣影响；或工程已交付使用的，市政或市政公用工程</w:t>
            </w:r>
            <w:r>
              <w:rPr>
                <w:rFonts w:hint="eastAsia" w:ascii="仿宋_GB2312" w:hAnsi="宋体" w:eastAsia="仿宋_GB2312" w:cs="仿宋_GB2312"/>
                <w:color w:val="000000"/>
                <w:kern w:val="0"/>
                <w:sz w:val="24"/>
                <w:szCs w:val="24"/>
              </w:rPr>
              <w:t>已完成造价1亿元以上</w:t>
            </w:r>
          </w:p>
        </w:tc>
        <w:tc>
          <w:tcPr>
            <w:tcW w:w="47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处以3万元罚款</w:t>
            </w:r>
          </w:p>
        </w:tc>
      </w:tr>
    </w:tbl>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权责清单编码：3700000217714-1</w:t>
      </w:r>
    </w:p>
    <w:tbl>
      <w:tblPr>
        <w:tblStyle w:val="13"/>
        <w:tblW w:w="145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854"/>
        <w:gridCol w:w="1110"/>
        <w:gridCol w:w="626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28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施工企业擅自变更项目负责人的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854"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11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318"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85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11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31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85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【省政府规章】《山东省房屋建筑和市政工程质量监督管理办法》（2017年7月1日省政府令第308号）</w:t>
            </w:r>
          </w:p>
        </w:tc>
        <w:tc>
          <w:tcPr>
            <w:tcW w:w="111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第十九条</w:t>
            </w:r>
          </w:p>
        </w:tc>
        <w:tc>
          <w:tcPr>
            <w:tcW w:w="831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企业应当根据工程规模、技术要求和合同约定，配备项目负责人、项目技术负责人和相应的专职质量管理人员，并保证其到岗履职；项目负责人不得擅自变更，确需变更的，需经建设单位同意并报住房城乡建设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85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11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31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85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【省政府规章】《山东省房屋建筑和市政工程质量监督管理办法》（2017年7月1日省政府令第308号）</w:t>
            </w:r>
          </w:p>
        </w:tc>
        <w:tc>
          <w:tcPr>
            <w:tcW w:w="111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第四十九条第二项</w:t>
            </w:r>
          </w:p>
        </w:tc>
        <w:tc>
          <w:tcPr>
            <w:tcW w:w="831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kern w:val="0"/>
                <w:sz w:val="24"/>
                <w:szCs w:val="24"/>
              </w:rPr>
              <w:t>违反本办法规定，施工企业有下列行为之一的，由住房城乡建设主管部门处1万元以上3万元以下的罚款；构成犯罪的，依法追究刑事责任：（一）参与未办理工程质量监督手续的工程建设的；（二）擅自变更项目负责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4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1123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0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轻微</w:t>
            </w:r>
          </w:p>
        </w:tc>
        <w:tc>
          <w:tcPr>
            <w:tcW w:w="112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32"/>
                <w:szCs w:val="32"/>
              </w:rPr>
            </w:pPr>
            <w:r>
              <w:rPr>
                <w:rFonts w:hint="eastAsia" w:ascii="仿宋_GB2312" w:hAnsi="宋体" w:eastAsia="仿宋_GB2312" w:cs="宋体"/>
                <w:color w:val="000000"/>
                <w:kern w:val="0"/>
                <w:sz w:val="24"/>
                <w:szCs w:val="24"/>
              </w:rPr>
              <w:t>擅自变更项目负责人，事后主动到建设主管部门办理变更备案手续，未造成一定后果的</w:t>
            </w:r>
          </w:p>
        </w:tc>
        <w:tc>
          <w:tcPr>
            <w:tcW w:w="205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32"/>
                <w:szCs w:val="32"/>
              </w:rPr>
            </w:pPr>
            <w:r>
              <w:rPr>
                <w:rFonts w:hint="eastAsia" w:ascii="仿宋_GB2312" w:hAnsi="宋体" w:eastAsia="仿宋_GB2312" w:cs="宋体"/>
                <w:color w:val="000000"/>
                <w:kern w:val="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一般</w:t>
            </w:r>
          </w:p>
        </w:tc>
        <w:tc>
          <w:tcPr>
            <w:tcW w:w="112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32"/>
                <w:szCs w:val="32"/>
              </w:rPr>
            </w:pPr>
            <w:r>
              <w:rPr>
                <w:rFonts w:hint="eastAsia" w:ascii="仿宋_GB2312" w:hAnsi="宋体" w:eastAsia="仿宋_GB2312" w:cs="宋体"/>
                <w:color w:val="000000"/>
                <w:kern w:val="0"/>
                <w:sz w:val="24"/>
                <w:szCs w:val="24"/>
              </w:rPr>
              <w:t>擅自变更项目负责人，经主管部门检查发现指出，能在3个工作日内到建设主管部门办理变更备案手续，未造成一定后果的</w:t>
            </w:r>
          </w:p>
        </w:tc>
        <w:tc>
          <w:tcPr>
            <w:tcW w:w="205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32"/>
                <w:szCs w:val="32"/>
              </w:rPr>
            </w:pPr>
            <w:r>
              <w:rPr>
                <w:rFonts w:hint="eastAsia" w:ascii="仿宋_GB2312" w:hAnsi="宋体" w:eastAsia="仿宋_GB2312" w:cs="宋体"/>
                <w:color w:val="000000"/>
                <w:kern w:val="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较重</w:t>
            </w:r>
          </w:p>
        </w:tc>
        <w:tc>
          <w:tcPr>
            <w:tcW w:w="112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擅自变更项目负责人，经主管部门检查发现指出，未在3个工作日内到建设主管部门办理变更备案手续，经督促能改正，未造成一定后果的</w:t>
            </w:r>
          </w:p>
        </w:tc>
        <w:tc>
          <w:tcPr>
            <w:tcW w:w="205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严重</w:t>
            </w:r>
          </w:p>
        </w:tc>
        <w:tc>
          <w:tcPr>
            <w:tcW w:w="112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擅自变更项目负责人，造成一定后果，或经主管部门检查督促仍不到建设主管部门办理变更备案手续的</w:t>
            </w:r>
          </w:p>
        </w:tc>
        <w:tc>
          <w:tcPr>
            <w:tcW w:w="205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特别严重</w:t>
            </w:r>
          </w:p>
        </w:tc>
        <w:tc>
          <w:tcPr>
            <w:tcW w:w="112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擅自变更项目负责人，经主管部门检查督促仍不到建设主管部门办理变更备案手续，造成严重后果的</w:t>
            </w:r>
          </w:p>
        </w:tc>
        <w:tc>
          <w:tcPr>
            <w:tcW w:w="205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kern w:val="0"/>
                <w:sz w:val="32"/>
                <w:szCs w:val="32"/>
              </w:rPr>
            </w:pPr>
            <w:r>
              <w:rPr>
                <w:rFonts w:hint="eastAsia" w:ascii="仿宋_GB2312" w:hAnsi="宋体" w:eastAsia="仿宋_GB2312" w:cs="宋体"/>
                <w:color w:val="000000"/>
                <w:kern w:val="0"/>
                <w:sz w:val="24"/>
                <w:szCs w:val="24"/>
              </w:rPr>
              <w:t>处以3万元罚款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权责清单编码：3700000217714-2  </w:t>
      </w:r>
    </w:p>
    <w:tbl>
      <w:tblPr>
        <w:tblStyle w:val="13"/>
        <w:tblW w:w="14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822"/>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04"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施工企业擅自变更项目负责人的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472"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7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第十九条</w:t>
            </w:r>
          </w:p>
        </w:tc>
        <w:tc>
          <w:tcPr>
            <w:tcW w:w="847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施工企业应当根据工程规模、技术要求和合同约定，配备项目负责人、项目技术负责人和相应的专职质量管理人员，并保证其到岗履职；项目负责人不得擅自变更，确需变更的，需经建设单位同意并报住房城乡建设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7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第四十九条第二项</w:t>
            </w:r>
          </w:p>
        </w:tc>
        <w:tc>
          <w:tcPr>
            <w:tcW w:w="847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违反本办法规定，施工企业有下列行为之一的，由住房城乡建设主管部门处1万元以上3万元以下的罚款；构成犯罪的，依法追究刑事责任：（二）擅自变更项目负责人的；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1"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1035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103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市政工程，变更手续经建设单位审批，未报住建部门备案，变更后人员符合要求、在岗履职的，且当日完成住建部门备案的。</w:t>
            </w:r>
          </w:p>
        </w:tc>
        <w:tc>
          <w:tcPr>
            <w:tcW w:w="2650"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103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市政工程，变更手续经建设单位审批，未报住建部门备案，变更后人员符合要求、在岗履职的。</w:t>
            </w:r>
          </w:p>
        </w:tc>
        <w:tc>
          <w:tcPr>
            <w:tcW w:w="2650" w:type="dxa"/>
            <w:tcBorders>
              <w:top w:val="single" w:color="auto" w:sz="4" w:space="0"/>
              <w:left w:val="nil"/>
              <w:bottom w:val="single" w:color="auto" w:sz="4" w:space="0"/>
              <w:right w:val="single" w:color="auto" w:sz="4" w:space="0"/>
            </w:tcBorders>
            <w:vAlign w:val="top"/>
          </w:tcPr>
          <w:p>
            <w:pPr>
              <w:widowControl/>
              <w:rPr>
                <w:color w:val="000000"/>
              </w:rPr>
            </w:pPr>
            <w:r>
              <w:rPr>
                <w:rFonts w:hint="eastAsia" w:ascii="仿宋_GB2312" w:hAnsi="宋体" w:eastAsia="仿宋_GB2312" w:cs="仿宋_GB2312"/>
                <w:color w:val="00000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103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市政工程，变更手续经建设单位审批，未报住建部门备案，且存在变更后人员不符合要求或在岗履职情况的。</w:t>
            </w:r>
          </w:p>
        </w:tc>
        <w:tc>
          <w:tcPr>
            <w:tcW w:w="2650" w:type="dxa"/>
            <w:tcBorders>
              <w:top w:val="single" w:color="auto" w:sz="4" w:space="0"/>
              <w:left w:val="nil"/>
              <w:bottom w:val="single" w:color="auto" w:sz="4" w:space="0"/>
              <w:right w:val="single" w:color="auto" w:sz="4" w:space="0"/>
            </w:tcBorders>
            <w:vAlign w:val="top"/>
          </w:tcPr>
          <w:p>
            <w:pPr>
              <w:widowControl/>
              <w:rPr>
                <w:color w:val="000000"/>
              </w:rPr>
            </w:pPr>
            <w:r>
              <w:rPr>
                <w:rFonts w:hint="eastAsia" w:ascii="仿宋_GB2312" w:hAnsi="宋体" w:eastAsia="仿宋_GB2312" w:cs="仿宋_GB2312"/>
                <w:color w:val="00000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103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市政工程，变更手续未经建设单位审批，也未报住建部门备案。</w:t>
            </w:r>
          </w:p>
        </w:tc>
        <w:tc>
          <w:tcPr>
            <w:tcW w:w="2650" w:type="dxa"/>
            <w:tcBorders>
              <w:top w:val="single" w:color="auto" w:sz="4" w:space="0"/>
              <w:left w:val="nil"/>
              <w:bottom w:val="single" w:color="auto" w:sz="4" w:space="0"/>
              <w:right w:val="single" w:color="auto" w:sz="4" w:space="0"/>
            </w:tcBorders>
            <w:vAlign w:val="top"/>
          </w:tcPr>
          <w:p>
            <w:pPr>
              <w:widowControl/>
              <w:rPr>
                <w:color w:val="000000"/>
              </w:rPr>
            </w:pPr>
            <w:r>
              <w:rPr>
                <w:rFonts w:hint="eastAsia" w:ascii="仿宋_GB2312" w:hAnsi="宋体" w:eastAsia="仿宋_GB2312" w:cs="仿宋_GB2312"/>
                <w:color w:val="00000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103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市政工程，变更手续未经建设单位审批，也未报住建部门备案，且变更后人员不符合要求、未在岗履职。</w:t>
            </w:r>
          </w:p>
        </w:tc>
        <w:tc>
          <w:tcPr>
            <w:tcW w:w="2650"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处以3万元罚款。</w:t>
            </w:r>
          </w:p>
        </w:tc>
      </w:tr>
    </w:tbl>
    <w:p>
      <w:pPr>
        <w:rPr>
          <w:rFonts w:ascii="Times New Roman" w:hAnsi="Times New Roman" w:cs="Times New Roman"/>
          <w:color w:val="000000"/>
        </w:rPr>
      </w:pPr>
      <w:r>
        <w:rPr>
          <w:rFonts w:ascii="Times New Roman" w:hAnsi="Times New Roman" w:eastAsia="宋体" w:cs="Times New Roman"/>
          <w:color w:val="000000"/>
          <w:szCs w:val="21"/>
        </w:rPr>
        <w:t xml:space="preserve"> </w:t>
      </w: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权责清单编码：3700000217715       </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施工企业隐蔽工程未经验收或者验收不合格，进入下道工序施工的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第二十一条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施工企业应当做好隐蔽工程的质量检查和记录，隐蔽工程隐蔽前及时通知工程监理单位进行验收；未经验收或者验收不合格的，不得进入下道工序施工。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第四十九条第三项</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违反本办法规定，施工企业有下列行为之一的，由住房城乡建设主管部门处1万元以上3万元以下的罚款；构成犯罪的，依法追究刑事责任：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（三）隐蔽工程未经验收或者验收不合格，进入下道工序施工的；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房建项目单位工程隐蔽工程建筑面积500平方米（含）以下的；</w:t>
            </w:r>
            <w:r>
              <w:rPr>
                <w:rFonts w:hint="eastAsia" w:ascii="仿宋_GB2312" w:hAnsi="宋体" w:eastAsia="仿宋_GB2312" w:cs="仿宋_GB2312"/>
                <w:color w:val="000000"/>
                <w:kern w:val="0"/>
                <w:sz w:val="24"/>
                <w:szCs w:val="24"/>
              </w:rPr>
              <w:t>市政及市政公用工程，经隐蔽验收合格但未签署验收记录即进入下一道工序施工，未产生质量问题的。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房建项目单位工程隐蔽工程建筑面积500平方米以上1000平方米（含）以下的；</w:t>
            </w:r>
            <w:r>
              <w:rPr>
                <w:rFonts w:hint="eastAsia" w:ascii="仿宋_GB2312" w:hAnsi="宋体" w:eastAsia="仿宋_GB2312" w:cs="仿宋_GB2312"/>
                <w:color w:val="000000"/>
                <w:kern w:val="0"/>
                <w:sz w:val="24"/>
                <w:szCs w:val="24"/>
              </w:rPr>
              <w:t>市政及市政公用工程，未进行隐蔽验收或验收不合格即进入下一道工序施工，未产生质量问题的。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房建项目单位工程隐蔽工程建筑面积1000平方米以上2000平方米（含）以下的；</w:t>
            </w:r>
            <w:r>
              <w:rPr>
                <w:rFonts w:hint="eastAsia" w:ascii="仿宋_GB2312" w:hAnsi="宋体" w:eastAsia="仿宋_GB2312" w:cs="仿宋_GB2312"/>
                <w:color w:val="000000"/>
                <w:kern w:val="0"/>
                <w:sz w:val="24"/>
                <w:szCs w:val="24"/>
              </w:rPr>
              <w:t>市政及市政公用工程，未进行隐蔽验收或验收不合格即进入下一道工序施工，产生质量问题造成经济损失100万（含）以下的。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房建项目单位工程隐蔽工程建筑面积2000平方米以上的；</w:t>
            </w:r>
            <w:r>
              <w:rPr>
                <w:rFonts w:hint="eastAsia" w:ascii="仿宋_GB2312" w:hAnsi="宋体" w:eastAsia="仿宋_GB2312" w:cs="仿宋_GB2312"/>
                <w:color w:val="000000"/>
                <w:kern w:val="0"/>
                <w:sz w:val="24"/>
                <w:szCs w:val="24"/>
              </w:rPr>
              <w:t>市政及市政公用工程，未进行隐蔽验收或验收不合格即进入下一道工序施工，产生质量问题造成经济损失100万以上500万（含）以下的。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导致较严重工程质量隐患，或造成恶劣影响的；</w:t>
            </w:r>
            <w:r>
              <w:rPr>
                <w:rFonts w:hint="eastAsia" w:ascii="仿宋_GB2312" w:hAnsi="宋体" w:eastAsia="仿宋_GB2312" w:cs="仿宋_GB2312"/>
                <w:color w:val="000000"/>
                <w:kern w:val="0"/>
                <w:sz w:val="24"/>
                <w:szCs w:val="24"/>
              </w:rPr>
              <w:t>市政及市政公用工程，未进行隐蔽验收或验收不合格即进入下一道工序施工，产生质量问题造成经济损失500万以上的。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rFonts w:ascii="仿宋_GB2312" w:hAnsi="宋体" w:eastAsia="仿宋_GB2312" w:cs="仿宋_GB2312"/>
          <w:color w:val="000000"/>
          <w:sz w:val="24"/>
          <w:szCs w:val="24"/>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权责清单编码：3700000217716</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施工企业地基与基础、主体结构和建筑节能等分部工程未经验收或者验收不合格，进行妨碍相关分部工程验收的施工的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第二十一条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地基与基础、主体结构和建筑节能等分部工程完工后，施工企业应当及时通知监理单位组织验收，未经验收或者验收不合格的，不得进行妨碍相关分部工程验收的施工。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第四十九条第四项</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违反本办法规定，施工企业有下列行为之一的，由住房城乡建设主管部门处1万元以上3万元以下的罚款；构成犯罪的，依法追究刑事责任：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（四）地基与基础、主体结构和建筑节能等分部工程未经验收或者验收不合格，进行妨碍相关分部工程验收的施工的；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房建项目单位工程建筑面积5万平方米（含）以下的；</w:t>
            </w:r>
            <w:r>
              <w:rPr>
                <w:rFonts w:hint="eastAsia" w:ascii="仿宋_GB2312" w:hAnsi="宋体" w:eastAsia="仿宋_GB2312" w:cs="仿宋_GB2312"/>
                <w:color w:val="000000"/>
                <w:kern w:val="0"/>
                <w:sz w:val="24"/>
                <w:szCs w:val="24"/>
              </w:rPr>
              <w:t>市政及市政公用工程被妨碍的分部工程造价在500万元（含）以下的。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房建项目单位工程建筑面积5万平方米以上10万平方米（含）以下；</w:t>
            </w:r>
            <w:r>
              <w:rPr>
                <w:rFonts w:hint="eastAsia" w:ascii="仿宋_GB2312" w:hAnsi="宋体" w:eastAsia="仿宋_GB2312" w:cs="仿宋_GB2312"/>
                <w:color w:val="000000"/>
                <w:kern w:val="0"/>
                <w:sz w:val="24"/>
                <w:szCs w:val="24"/>
              </w:rPr>
              <w:t>市政及市政公用工程被妨碍的分部工程造价在500万元以上1000万元（含）以下的。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房建项目单位工程建筑面积10万平方米以上20万平方米（含）以下的；</w:t>
            </w:r>
            <w:r>
              <w:rPr>
                <w:rFonts w:hint="eastAsia" w:ascii="仿宋_GB2312" w:hAnsi="宋体" w:eastAsia="仿宋_GB2312" w:cs="仿宋_GB2312"/>
                <w:color w:val="000000"/>
                <w:kern w:val="0"/>
                <w:sz w:val="24"/>
                <w:szCs w:val="24"/>
              </w:rPr>
              <w:t>市政及市政公用工程被妨碍的分部工程造价在1000万元以上5000万元（含）以下的。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房建项目单位工程建筑面积20万平方米以上的；</w:t>
            </w:r>
            <w:r>
              <w:rPr>
                <w:rFonts w:hint="eastAsia" w:ascii="仿宋_GB2312" w:hAnsi="宋体" w:eastAsia="仿宋_GB2312" w:cs="仿宋_GB2312"/>
                <w:color w:val="000000"/>
                <w:kern w:val="0"/>
                <w:sz w:val="24"/>
                <w:szCs w:val="24"/>
              </w:rPr>
              <w:t>市政及市政公用工程被妨碍的分部工程造价在5000万元以上的。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导致较严重工程质量隐患，或造成恶劣影响</w:t>
            </w:r>
            <w:r>
              <w:rPr>
                <w:rFonts w:hint="eastAsia" w:ascii="仿宋_GB2312" w:hAnsi="宋体" w:eastAsia="仿宋_GB2312" w:cs="仿宋_GB2312"/>
                <w:color w:val="000000"/>
                <w:kern w:val="0"/>
                <w:sz w:val="24"/>
                <w:szCs w:val="24"/>
              </w:rPr>
              <w:t>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权责清单编码：3700000217717-1</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施工企业未按照规定比例对涉及工程结构安全、主要使用功能的试块、试件和材料进行见证取样和送检的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第二十五条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企业对涉及工程结构安全、主要使用功能的试块、试件和材料，应当按照规定比例进行见证取样和送检；保障性住房工程应当按照100%的比例进行见证取样和送检。送检应当送具有相应资质的工程质量检测单位进行检测，未经检测或者检测不合格的，不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第四十九条第五项</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违反本办法规定，施工企业有下列行为之一的，由住房城乡建设主管部门处1万元以上3万元以下的罚款；构成犯罪的，依法追究刑事责任：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房建项目每单位工程缺少2批次（含）以下的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房建项目每单位工程缺少2批次以上5批次（含）的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房建项目每单位工程缺少5批次以上10批次（含）的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房建项目每单位工程缺少10批次以上</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房建项目导致较严重工程质量隐患，或造成恶劣影响</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jc w:val="center"/>
        <w:rPr>
          <w:b/>
          <w:color w:val="000000"/>
          <w:sz w:val="32"/>
          <w:szCs w:val="32"/>
        </w:rPr>
      </w:pPr>
      <w:r>
        <w:rPr>
          <w:rFonts w:ascii="Calibri" w:hAnsi="Calibri" w:eastAsia="宋体" w:cs="Times New Roman"/>
          <w:b/>
          <w:color w:val="000000"/>
          <w:sz w:val="32"/>
          <w:szCs w:val="32"/>
        </w:rPr>
        <w:t xml:space="preserve">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权责清单编码：3700000217717-2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922"/>
        <w:gridCol w:w="3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施工企业未按照规定比例对涉及工程结构安全、主要使用功能的试块、试件和材料进行见证取样和送检的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第二十五条第二款</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对涉及工程结构安全、主要使用功能的试块、试件和材料，应当按照规定比例进行见证取样和送检；保障性住房工程应当按照100%的比例进行见证取样和送检。送检应当送具有相应资质的工程质量检测单位进行检测，未经检测或者检测不合格的，不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第四十九条第五项</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施工企业有下列行为之一的，由住房城乡建设主管部门处1万元以上3万元以下的罚款；构成犯罪的，依法追究刑事责任：（五）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45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99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4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市政及市政公用工程少于10%批次未见证取样和送检的。</w:t>
            </w:r>
          </w:p>
        </w:tc>
        <w:tc>
          <w:tcPr>
            <w:tcW w:w="399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4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市政及市政公用工程11%-20%批次未见证取样和送检的。</w:t>
            </w:r>
          </w:p>
        </w:tc>
        <w:tc>
          <w:tcPr>
            <w:tcW w:w="3998" w:type="dxa"/>
            <w:tcBorders>
              <w:top w:val="single" w:color="auto" w:sz="4" w:space="0"/>
              <w:left w:val="nil"/>
              <w:bottom w:val="single" w:color="auto" w:sz="4" w:space="0"/>
              <w:right w:val="single" w:color="auto" w:sz="4" w:space="0"/>
            </w:tcBorders>
            <w:vAlign w:val="top"/>
          </w:tcPr>
          <w:p>
            <w:pPr>
              <w:widowControl/>
              <w:rPr>
                <w:color w:val="000000"/>
              </w:rPr>
            </w:pPr>
            <w:r>
              <w:rPr>
                <w:rFonts w:hint="eastAsia" w:ascii="仿宋_GB2312" w:hAnsi="宋体" w:eastAsia="仿宋_GB2312" w:cs="仿宋_GB2312"/>
                <w:color w:val="00000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4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市政及市政公用工程21%-30%批次未见证取样和送检的。</w:t>
            </w:r>
          </w:p>
        </w:tc>
        <w:tc>
          <w:tcPr>
            <w:tcW w:w="3998" w:type="dxa"/>
            <w:tcBorders>
              <w:top w:val="single" w:color="auto" w:sz="4" w:space="0"/>
              <w:left w:val="nil"/>
              <w:bottom w:val="single" w:color="auto" w:sz="4" w:space="0"/>
              <w:right w:val="single" w:color="auto" w:sz="4" w:space="0"/>
            </w:tcBorders>
            <w:vAlign w:val="top"/>
          </w:tcPr>
          <w:p>
            <w:pPr>
              <w:widowControl/>
              <w:rPr>
                <w:color w:val="000000"/>
              </w:rPr>
            </w:pPr>
            <w:r>
              <w:rPr>
                <w:rFonts w:hint="eastAsia" w:ascii="仿宋_GB2312" w:hAnsi="宋体" w:eastAsia="仿宋_GB2312" w:cs="仿宋_GB2312"/>
                <w:color w:val="00000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4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市政及市政公用工程31%-40%批次未见证取样和送检的。</w:t>
            </w:r>
          </w:p>
        </w:tc>
        <w:tc>
          <w:tcPr>
            <w:tcW w:w="399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454" w:type="dxa"/>
            <w:gridSpan w:val="3"/>
            <w:tcBorders>
              <w:top w:val="single" w:color="auto" w:sz="4" w:space="0"/>
              <w:left w:val="nil"/>
              <w:bottom w:val="single" w:color="auto" w:sz="4" w:space="0"/>
              <w:right w:val="single" w:color="auto" w:sz="4" w:space="0"/>
            </w:tcBorders>
            <w:vAlign w:val="top"/>
          </w:tcPr>
          <w:p>
            <w:pPr>
              <w:rPr>
                <w:color w:val="000000"/>
              </w:rPr>
            </w:pPr>
            <w:r>
              <w:rPr>
                <w:rFonts w:hint="eastAsia" w:ascii="仿宋_GB2312" w:hAnsi="宋体" w:eastAsia="仿宋_GB2312" w:cs="仿宋_GB2312"/>
                <w:color w:val="000000"/>
                <w:kern w:val="0"/>
                <w:sz w:val="24"/>
                <w:szCs w:val="24"/>
              </w:rPr>
              <w:t>市政及市政公用工程40%以上批次未见证取样和送检或者造成严重后果的。</w:t>
            </w:r>
          </w:p>
        </w:tc>
        <w:tc>
          <w:tcPr>
            <w:tcW w:w="399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处以3万元罚款。</w:t>
            </w:r>
          </w:p>
        </w:tc>
      </w:tr>
    </w:tbl>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权责清单编码：3700000217718</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施工企业工程质量控制资料弄虚作假的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第二十六条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施工、监理企业应当同步收集整理工程质量控制资料、监理资料，并对资料的真实性、准确性、完整性、有效性负责，不得弄虚作假。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第四十九条第六项</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违反本办法规定，施工企业有下列行为之一的，由住房城乡建设主管部门处1万元以上3万元以下的罚款；构成犯罪的，依法追究刑事责任：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（六）工程质量控制资料弄虚作假的。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质量控制资料存在</w:t>
            </w:r>
            <w:r>
              <w:rPr>
                <w:rFonts w:hint="eastAsia" w:ascii="仿宋_GB2312" w:hAnsi="宋体" w:eastAsia="仿宋_GB2312" w:cs="仿宋_GB2312"/>
                <w:color w:val="000000"/>
                <w:sz w:val="24"/>
                <w:szCs w:val="24"/>
              </w:rPr>
              <w:t>2份（含）以下</w:t>
            </w:r>
            <w:r>
              <w:rPr>
                <w:rFonts w:hint="eastAsia" w:ascii="仿宋_GB2312" w:hAnsi="宋体" w:eastAsia="仿宋_GB2312" w:cs="宋体"/>
                <w:color w:val="000000"/>
                <w:kern w:val="0"/>
                <w:sz w:val="24"/>
                <w:szCs w:val="24"/>
              </w:rPr>
              <w:t>弄虚作假的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质量控制资料存在</w:t>
            </w:r>
            <w:r>
              <w:rPr>
                <w:rFonts w:hint="eastAsia" w:ascii="仿宋_GB2312" w:hAnsi="宋体" w:eastAsia="仿宋_GB2312" w:cs="仿宋_GB2312"/>
                <w:color w:val="000000"/>
                <w:sz w:val="24"/>
                <w:szCs w:val="24"/>
              </w:rPr>
              <w:t>2份以上5份（含）以下</w:t>
            </w:r>
            <w:r>
              <w:rPr>
                <w:rFonts w:hint="eastAsia" w:ascii="仿宋_GB2312" w:hAnsi="宋体" w:eastAsia="仿宋_GB2312" w:cs="宋体"/>
                <w:color w:val="000000"/>
                <w:kern w:val="0"/>
                <w:sz w:val="24"/>
                <w:szCs w:val="24"/>
              </w:rPr>
              <w:t>弄虚作假的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质量控制资料存在</w:t>
            </w:r>
            <w:r>
              <w:rPr>
                <w:rFonts w:hint="eastAsia" w:ascii="仿宋_GB2312" w:hAnsi="宋体" w:eastAsia="仿宋_GB2312" w:cs="仿宋_GB2312"/>
                <w:color w:val="000000"/>
                <w:sz w:val="24"/>
                <w:szCs w:val="24"/>
              </w:rPr>
              <w:t>5份以上10份（含）以下</w:t>
            </w:r>
            <w:r>
              <w:rPr>
                <w:rFonts w:hint="eastAsia" w:ascii="仿宋_GB2312" w:hAnsi="宋体" w:eastAsia="仿宋_GB2312" w:cs="宋体"/>
                <w:color w:val="000000"/>
                <w:kern w:val="0"/>
                <w:sz w:val="24"/>
                <w:szCs w:val="24"/>
              </w:rPr>
              <w:t>弄虚作假的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质量控制资料存在</w:t>
            </w:r>
            <w:r>
              <w:rPr>
                <w:rFonts w:hint="eastAsia" w:ascii="仿宋_GB2312" w:hAnsi="宋体" w:eastAsia="仿宋_GB2312" w:cs="仿宋_GB2312"/>
                <w:color w:val="000000"/>
                <w:sz w:val="24"/>
                <w:szCs w:val="24"/>
              </w:rPr>
              <w:t>10份以上20份（含）以下</w:t>
            </w:r>
            <w:r>
              <w:rPr>
                <w:rFonts w:hint="eastAsia" w:ascii="仿宋_GB2312" w:hAnsi="宋体" w:eastAsia="仿宋_GB2312" w:cs="宋体"/>
                <w:color w:val="000000"/>
                <w:kern w:val="0"/>
                <w:sz w:val="24"/>
                <w:szCs w:val="24"/>
              </w:rPr>
              <w:t>弄虚作假的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质量控制资料存在</w:t>
            </w:r>
            <w:r>
              <w:rPr>
                <w:rFonts w:hint="eastAsia" w:ascii="仿宋_GB2312" w:hAnsi="宋体" w:eastAsia="仿宋_GB2312" w:cs="仿宋_GB2312"/>
                <w:color w:val="000000"/>
                <w:sz w:val="24"/>
                <w:szCs w:val="24"/>
              </w:rPr>
              <w:t>20份以上</w:t>
            </w:r>
            <w:r>
              <w:rPr>
                <w:rFonts w:hint="eastAsia" w:ascii="仿宋_GB2312" w:hAnsi="宋体" w:eastAsia="仿宋_GB2312" w:cs="宋体"/>
                <w:color w:val="000000"/>
                <w:kern w:val="0"/>
                <w:sz w:val="24"/>
                <w:szCs w:val="24"/>
              </w:rPr>
              <w:t>弄虚作假的；或</w:t>
            </w:r>
            <w:r>
              <w:rPr>
                <w:rFonts w:hint="eastAsia" w:ascii="仿宋_GB2312" w:hAnsi="宋体" w:eastAsia="仿宋_GB2312" w:cs="仿宋_GB2312"/>
                <w:color w:val="000000"/>
                <w:sz w:val="24"/>
                <w:szCs w:val="24"/>
              </w:rPr>
              <w:t>经督促拒不整改的；或造成恶劣影响的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szCs w:val="24"/>
        </w:rPr>
      </w:pPr>
      <w:r>
        <w:rPr>
          <w:rFonts w:hint="eastAsia" w:ascii="仿宋_GB2312" w:hAnsi="宋体" w:eastAsia="仿宋_GB2312"/>
          <w:color w:val="000000"/>
          <w:sz w:val="24"/>
          <w:szCs w:val="24"/>
        </w:rPr>
        <w:t>权责清单编码：3700000217719</w:t>
      </w:r>
    </w:p>
    <w:tbl>
      <w:tblPr>
        <w:tblStyle w:val="13"/>
        <w:tblW w:w="150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0"/>
        <w:gridCol w:w="192"/>
        <w:gridCol w:w="3827"/>
        <w:gridCol w:w="1338"/>
        <w:gridCol w:w="4489"/>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782" w:type="dxa"/>
            <w:gridSpan w:val="5"/>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监理企业参与未办理工程质量监督手续的工程建设的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42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425"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《山东省房屋建筑和市政工程质量监督管理办法》（2017年7月1日省政府令第308号）</w:t>
            </w:r>
          </w:p>
        </w:tc>
        <w:tc>
          <w:tcPr>
            <w:tcW w:w="133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第十二条</w:t>
            </w:r>
          </w:p>
        </w:tc>
        <w:tc>
          <w:tcPr>
            <w:tcW w:w="8425" w:type="dxa"/>
            <w:gridSpan w:val="2"/>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未按照本办法规定办理工程质量监督手续的，住房城乡建设主管部门不得为其办理施工许可证，建设单位不得开工，施工、监理企业不得参与工程建设。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401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3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425"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b/>
                <w:color w:val="000000"/>
                <w:sz w:val="24"/>
                <w:szCs w:val="24"/>
              </w:rPr>
            </w:pPr>
          </w:p>
        </w:tc>
        <w:tc>
          <w:tcPr>
            <w:tcW w:w="4019" w:type="dxa"/>
            <w:gridSpan w:val="2"/>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《山东省房屋建筑和市政工程质量监督管理办法》（2017年7月1日省政府令第308号）</w:t>
            </w:r>
          </w:p>
        </w:tc>
        <w:tc>
          <w:tcPr>
            <w:tcW w:w="133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第五十条第一项</w:t>
            </w:r>
          </w:p>
        </w:tc>
        <w:tc>
          <w:tcPr>
            <w:tcW w:w="8425" w:type="dxa"/>
            <w:gridSpan w:val="2"/>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违反本办法规定，监理企业有下列行为之一的，由住房城乡建设主管部门处1万元以上3万元以下的罚款；构成犯罪的，依法追究刑事责任：（一）参与未办理工程质量监督手续的工程建设的；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42"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654"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3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6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房建项目单位工程建筑面积在5万平方米（含）以下，进入基础或主体施工阶段；或属于政府投资项目或市重点工程等；市政及市政公用工程已完成工程造价占合同额的20%（含）以下的。</w:t>
            </w:r>
          </w:p>
        </w:tc>
        <w:tc>
          <w:tcPr>
            <w:tcW w:w="39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6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房建项目单位工程建筑面积在5万平方米以上，进入基础或主体施工阶段的；市政及市政公用工程已完成工程造价占合同额的20%以上，50%（含）以下的。</w:t>
            </w:r>
          </w:p>
        </w:tc>
        <w:tc>
          <w:tcPr>
            <w:tcW w:w="39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6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房建项目单位工程建筑面积在5万平方米（含）以下，进入装饰或安装施工阶段的；市政及市政公用工程已完成工程造价占合同额的50%以上尚未完工的。</w:t>
            </w:r>
          </w:p>
        </w:tc>
        <w:tc>
          <w:tcPr>
            <w:tcW w:w="39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6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房建项目单位工程建筑面积在5万平方米以上，进入装饰或安装施工阶段的；市政及市政公用项目</w:t>
            </w:r>
            <w:r>
              <w:rPr>
                <w:rFonts w:hint="eastAsia" w:ascii="仿宋_GB2312" w:hAnsi="宋体" w:eastAsia="仿宋_GB2312" w:cs="仿宋_GB2312"/>
                <w:color w:val="000000"/>
                <w:kern w:val="0"/>
                <w:sz w:val="24"/>
                <w:szCs w:val="24"/>
              </w:rPr>
              <w:t xml:space="preserve">已完工的。 </w:t>
            </w:r>
          </w:p>
        </w:tc>
        <w:tc>
          <w:tcPr>
            <w:tcW w:w="39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52"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6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经督促拒不改正，造成恶劣影响；或工程已交付使用的。</w:t>
            </w:r>
          </w:p>
        </w:tc>
        <w:tc>
          <w:tcPr>
            <w:tcW w:w="39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处以3万元罚款</w:t>
            </w:r>
          </w:p>
        </w:tc>
      </w:tr>
    </w:tbl>
    <w:p>
      <w:pPr>
        <w:rPr>
          <w:color w:val="000000"/>
          <w:szCs w:val="24"/>
        </w:rPr>
      </w:pPr>
    </w:p>
    <w:p>
      <w:pPr>
        <w:rPr>
          <w:color w:val="000000"/>
          <w:szCs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szCs w:val="24"/>
        </w:rPr>
      </w:pPr>
      <w:r>
        <w:rPr>
          <w:rFonts w:hint="eastAsia" w:ascii="仿宋_GB2312" w:hAnsi="宋体" w:eastAsia="仿宋_GB2312"/>
          <w:color w:val="000000"/>
          <w:sz w:val="24"/>
          <w:szCs w:val="24"/>
        </w:rPr>
        <w:t>权责清单编码：3700000217720</w:t>
      </w:r>
    </w:p>
    <w:tbl>
      <w:tblPr>
        <w:tblStyle w:val="13"/>
        <w:tblW w:w="14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5392"/>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265"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监理企业擅自变更总监理工程师的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625"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警告；限期改正；罚款。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62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w:t>
            </w:r>
          </w:p>
        </w:tc>
        <w:tc>
          <w:tcPr>
            <w:tcW w:w="1220"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第二十二条</w:t>
            </w:r>
          </w:p>
        </w:tc>
        <w:tc>
          <w:tcPr>
            <w:tcW w:w="8625" w:type="dxa"/>
            <w:gridSpan w:val="2"/>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监理企业应当根据工程规模、技术要求和合同约定，配备总监理工程师、专业监理工程师和监理员，并保证其到岗履职；总监理工程师不得擅自变更，确需变更的，需经建设单位同意并报住房城乡建设主管部门备案。</w:t>
            </w:r>
          </w:p>
          <w:p>
            <w:pPr>
              <w:widowControl/>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b/>
                <w:color w:val="000000"/>
                <w:sz w:val="24"/>
                <w:szCs w:val="24"/>
              </w:rPr>
            </w:pPr>
            <w:r>
              <w:rPr>
                <w:rFonts w:hint="eastAsia" w:ascii="宋体" w:hAnsi="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b/>
                <w:color w:val="000000"/>
                <w:sz w:val="24"/>
                <w:szCs w:val="24"/>
              </w:rPr>
            </w:pPr>
            <w:r>
              <w:rPr>
                <w:rFonts w:hint="eastAsia" w:ascii="宋体" w:hAnsi="宋体"/>
                <w:b/>
                <w:color w:val="000000"/>
                <w:sz w:val="24"/>
                <w:szCs w:val="24"/>
              </w:rPr>
              <w:t>条款</w:t>
            </w:r>
          </w:p>
        </w:tc>
        <w:tc>
          <w:tcPr>
            <w:tcW w:w="8625" w:type="dxa"/>
            <w:gridSpan w:val="2"/>
            <w:tcBorders>
              <w:top w:val="single" w:color="auto" w:sz="4" w:space="0"/>
              <w:left w:val="nil"/>
              <w:bottom w:val="single" w:color="auto" w:sz="4" w:space="0"/>
              <w:right w:val="single" w:color="auto" w:sz="4" w:space="0"/>
            </w:tcBorders>
            <w:vAlign w:val="top"/>
          </w:tcPr>
          <w:p>
            <w:pPr>
              <w:jc w:val="center"/>
              <w:rPr>
                <w:rFonts w:ascii="宋体"/>
                <w:b/>
                <w:color w:val="000000"/>
                <w:sz w:val="24"/>
                <w:szCs w:val="24"/>
              </w:rPr>
            </w:pPr>
            <w:r>
              <w:rPr>
                <w:rFonts w:hint="eastAsia" w:ascii="宋体" w:hAnsi="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w:t>
            </w:r>
          </w:p>
        </w:tc>
        <w:tc>
          <w:tcPr>
            <w:tcW w:w="1220"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第五十条</w:t>
            </w:r>
          </w:p>
        </w:tc>
        <w:tc>
          <w:tcPr>
            <w:tcW w:w="8625" w:type="dxa"/>
            <w:gridSpan w:val="2"/>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违反本办法规定，监理企业有下列行为之一的，由住房城乡建设主管部门处1万元以上3万元以下的罚款；构成犯罪的，依法追究刑事责任：（二）擅自变更总监理工程师的；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1"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1003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23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center"/>
          </w:tcPr>
          <w:p>
            <w:pPr>
              <w:spacing w:line="460" w:lineRule="atLeast"/>
              <w:rPr>
                <w:rFonts w:ascii="仿宋_GB2312" w:eastAsia="仿宋_GB2312" w:cs="仿宋_GB2312"/>
                <w:b/>
                <w:color w:val="000000"/>
                <w:spacing w:val="-20"/>
                <w:sz w:val="24"/>
                <w:szCs w:val="24"/>
              </w:rPr>
            </w:pPr>
            <w:r>
              <w:rPr>
                <w:rFonts w:hint="eastAsia" w:ascii="仿宋_GB2312" w:hAnsi="Calibri" w:eastAsia="仿宋_GB2312" w:cs="仿宋_GB2312"/>
                <w:b/>
                <w:color w:val="000000"/>
                <w:spacing w:val="-20"/>
                <w:sz w:val="24"/>
                <w:szCs w:val="24"/>
              </w:rPr>
              <w:t>轻微</w:t>
            </w:r>
          </w:p>
        </w:tc>
        <w:tc>
          <w:tcPr>
            <w:tcW w:w="1003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变更手续经建设单位审批，未报住建部门备案，变更后人员符合要求、在岗履职的。</w:t>
            </w:r>
          </w:p>
        </w:tc>
        <w:tc>
          <w:tcPr>
            <w:tcW w:w="3233"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center"/>
          </w:tcPr>
          <w:p>
            <w:pPr>
              <w:spacing w:line="460" w:lineRule="atLeast"/>
              <w:rPr>
                <w:rFonts w:ascii="仿宋_GB2312" w:eastAsia="仿宋_GB2312" w:cs="仿宋_GB2312"/>
                <w:b/>
                <w:color w:val="000000"/>
                <w:spacing w:val="-20"/>
                <w:sz w:val="24"/>
                <w:szCs w:val="24"/>
              </w:rPr>
            </w:pPr>
            <w:r>
              <w:rPr>
                <w:rFonts w:hint="eastAsia" w:ascii="仿宋_GB2312" w:hAnsi="Calibri" w:eastAsia="仿宋_GB2312" w:cs="仿宋_GB2312"/>
                <w:b/>
                <w:color w:val="000000"/>
                <w:spacing w:val="-20"/>
                <w:sz w:val="24"/>
                <w:szCs w:val="24"/>
              </w:rPr>
              <w:t>一般</w:t>
            </w:r>
          </w:p>
        </w:tc>
        <w:tc>
          <w:tcPr>
            <w:tcW w:w="1003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变更手续经建设单位审批，未报住建部门备案，变更后人员符合要求、但未在岗履职的。</w:t>
            </w:r>
          </w:p>
        </w:tc>
        <w:tc>
          <w:tcPr>
            <w:tcW w:w="3233" w:type="dxa"/>
            <w:tcBorders>
              <w:top w:val="single" w:color="auto" w:sz="4" w:space="0"/>
              <w:left w:val="nil"/>
              <w:bottom w:val="single" w:color="auto" w:sz="4" w:space="0"/>
              <w:right w:val="single" w:color="auto" w:sz="4" w:space="0"/>
            </w:tcBorders>
            <w:vAlign w:val="top"/>
          </w:tcPr>
          <w:p>
            <w:pPr>
              <w:widowControl/>
              <w:rPr>
                <w:color w:val="000000"/>
                <w:szCs w:val="24"/>
              </w:rPr>
            </w:pPr>
            <w:r>
              <w:rPr>
                <w:rFonts w:hint="eastAsia" w:ascii="仿宋_GB2312" w:hAnsi="宋体" w:eastAsia="仿宋_GB2312" w:cs="仿宋_GB2312"/>
                <w:color w:val="00000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center"/>
          </w:tcPr>
          <w:p>
            <w:pPr>
              <w:spacing w:line="460" w:lineRule="atLeast"/>
              <w:rPr>
                <w:rFonts w:ascii="仿宋_GB2312" w:eastAsia="仿宋_GB2312" w:cs="仿宋_GB2312"/>
                <w:b/>
                <w:color w:val="000000"/>
                <w:spacing w:val="-20"/>
                <w:sz w:val="24"/>
                <w:szCs w:val="24"/>
              </w:rPr>
            </w:pPr>
            <w:r>
              <w:rPr>
                <w:rFonts w:hint="eastAsia" w:ascii="仿宋_GB2312" w:hAnsi="Calibri" w:eastAsia="仿宋_GB2312" w:cs="仿宋_GB2312"/>
                <w:b/>
                <w:color w:val="000000"/>
                <w:spacing w:val="-20"/>
                <w:sz w:val="24"/>
                <w:szCs w:val="24"/>
              </w:rPr>
              <w:t>较重</w:t>
            </w:r>
          </w:p>
        </w:tc>
        <w:tc>
          <w:tcPr>
            <w:tcW w:w="1003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变更手续经建设单位审批，未报住建部门备案，变更后人员不符合要求的。</w:t>
            </w:r>
          </w:p>
        </w:tc>
        <w:tc>
          <w:tcPr>
            <w:tcW w:w="3233" w:type="dxa"/>
            <w:tcBorders>
              <w:top w:val="single" w:color="auto" w:sz="4" w:space="0"/>
              <w:left w:val="nil"/>
              <w:bottom w:val="single" w:color="auto" w:sz="4" w:space="0"/>
              <w:right w:val="single" w:color="auto" w:sz="4" w:space="0"/>
            </w:tcBorders>
            <w:vAlign w:val="top"/>
          </w:tcPr>
          <w:p>
            <w:pPr>
              <w:widowControl/>
              <w:rPr>
                <w:color w:val="000000"/>
                <w:szCs w:val="24"/>
              </w:rPr>
            </w:pPr>
            <w:r>
              <w:rPr>
                <w:rFonts w:hint="eastAsia" w:ascii="仿宋_GB2312" w:hAnsi="宋体" w:eastAsia="仿宋_GB2312" w:cs="仿宋_GB2312"/>
                <w:color w:val="00000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center"/>
          </w:tcPr>
          <w:p>
            <w:pPr>
              <w:spacing w:line="460" w:lineRule="atLeast"/>
              <w:rPr>
                <w:rFonts w:ascii="仿宋_GB2312" w:eastAsia="仿宋_GB2312" w:cs="仿宋_GB2312"/>
                <w:b/>
                <w:color w:val="000000"/>
                <w:spacing w:val="-20"/>
                <w:sz w:val="24"/>
                <w:szCs w:val="24"/>
              </w:rPr>
            </w:pPr>
            <w:r>
              <w:rPr>
                <w:rFonts w:hint="eastAsia" w:ascii="仿宋_GB2312" w:hAnsi="Calibri" w:eastAsia="仿宋_GB2312" w:cs="仿宋_GB2312"/>
                <w:b/>
                <w:color w:val="000000"/>
                <w:spacing w:val="-20"/>
                <w:sz w:val="24"/>
                <w:szCs w:val="24"/>
              </w:rPr>
              <w:t>严重</w:t>
            </w:r>
          </w:p>
        </w:tc>
        <w:tc>
          <w:tcPr>
            <w:tcW w:w="1003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变更手续未经建设单位审批，也未报住建部门备案。</w:t>
            </w:r>
          </w:p>
        </w:tc>
        <w:tc>
          <w:tcPr>
            <w:tcW w:w="3233" w:type="dxa"/>
            <w:tcBorders>
              <w:top w:val="single" w:color="auto" w:sz="4" w:space="0"/>
              <w:left w:val="nil"/>
              <w:bottom w:val="single" w:color="auto" w:sz="4" w:space="0"/>
              <w:right w:val="single" w:color="auto" w:sz="4" w:space="0"/>
            </w:tcBorders>
            <w:vAlign w:val="top"/>
          </w:tcPr>
          <w:p>
            <w:pPr>
              <w:widowControl/>
              <w:rPr>
                <w:color w:val="000000"/>
                <w:szCs w:val="24"/>
              </w:rPr>
            </w:pPr>
            <w:r>
              <w:rPr>
                <w:rFonts w:hint="eastAsia" w:ascii="仿宋_GB2312" w:hAnsi="宋体" w:eastAsia="仿宋_GB2312" w:cs="仿宋_GB2312"/>
                <w:color w:val="00000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center"/>
          </w:tcPr>
          <w:p>
            <w:pPr>
              <w:spacing w:line="460" w:lineRule="atLeast"/>
              <w:rPr>
                <w:rFonts w:ascii="仿宋_GB2312" w:eastAsia="仿宋_GB2312" w:cs="仿宋_GB2312"/>
                <w:b/>
                <w:color w:val="000000"/>
                <w:spacing w:val="-20"/>
                <w:sz w:val="24"/>
                <w:szCs w:val="24"/>
              </w:rPr>
            </w:pPr>
            <w:r>
              <w:rPr>
                <w:rFonts w:hint="eastAsia" w:ascii="仿宋_GB2312" w:hAnsi="Calibri" w:eastAsia="仿宋_GB2312" w:cs="仿宋_GB2312"/>
                <w:b/>
                <w:color w:val="000000"/>
                <w:spacing w:val="-20"/>
                <w:sz w:val="24"/>
                <w:szCs w:val="24"/>
              </w:rPr>
              <w:t>特别严重</w:t>
            </w:r>
          </w:p>
        </w:tc>
        <w:tc>
          <w:tcPr>
            <w:tcW w:w="1003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变更手续未经建设单位审批，也未报住建部门备案，且变更后人员不符合要求、未在岗履职。</w:t>
            </w:r>
          </w:p>
        </w:tc>
        <w:tc>
          <w:tcPr>
            <w:tcW w:w="3233"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处以3万元罚款。</w:t>
            </w:r>
          </w:p>
        </w:tc>
      </w:tr>
    </w:tbl>
    <w:p>
      <w:pPr>
        <w:rPr>
          <w:color w:val="000000"/>
          <w:szCs w:val="24"/>
        </w:rPr>
      </w:pPr>
      <w:r>
        <w:rPr>
          <w:rFonts w:hint="eastAsia" w:ascii="仿宋_GB2312" w:hAnsi="宋体" w:eastAsia="仿宋_GB2312" w:cs="仿宋_GB2312"/>
          <w:b/>
          <w:color w:val="000000"/>
          <w:sz w:val="24"/>
          <w:szCs w:val="24"/>
        </w:rPr>
        <w:t>备注：被执法部门勒令停止违法行为，拒不执行的，处罚标准加重一个档次，直至最高档次。</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权责清单编码：3700000217721</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监理企业未按照规定实施旁站监理的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第二十三条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监理企业应当对施工组织设计和专项施工方案进行审批，并对其落实情况实施监理；对关键部位、关键工序，应当按照规定实施旁站监理。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第五十条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违反本办法规定，监理企业有下列行为之一的，由住房城乡建设主管部门处1万元以上3万元以下的罚款；构成犯罪的，依法追究刑事责任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（三）未按照规定实施旁站监理的；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房建项目每单位工程缺少2个（含）关键部位、关键工序的；市政及市政公用工程，未实施旁站监理，属于首次，没有造成危害后果并积极改正的。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房建项目每单位工程缺少2个以上5个（含）以下关键部位、关键工序的；市政及市政公用工程，施工单位存在未履行质量管理职责的行为，未实施旁站监理予以纠正的。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房建项目每单位工程缺少5个以上10个（含）以下关键部位、关键工序的；市政及市政公用工程，未实施旁站监理，现场存在质量问题，直接经济损失在100万元（含）以下的。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房建项目每单位工程缺少10个以上个关键部位、关键工序的；</w:t>
            </w:r>
            <w:r>
              <w:rPr>
                <w:rFonts w:hint="eastAsia" w:ascii="仿宋_GB2312" w:hAnsi="宋体" w:eastAsia="仿宋_GB2312" w:cs="仿宋_GB2312"/>
                <w:color w:val="000000"/>
                <w:kern w:val="0"/>
                <w:sz w:val="24"/>
                <w:szCs w:val="24"/>
              </w:rPr>
              <w:t>市政及市政公用工程，未实施旁站监理，现场存在质量问题，直接经济损失在100万元以上，500万元（含）以下的。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房建项目导致较严重工程质量隐患，或造成恶劣影响的；</w:t>
            </w:r>
            <w:r>
              <w:rPr>
                <w:rFonts w:hint="eastAsia" w:ascii="仿宋_GB2312" w:hAnsi="宋体" w:eastAsia="仿宋_GB2312" w:cs="仿宋_GB2312"/>
                <w:color w:val="000000"/>
                <w:kern w:val="0"/>
                <w:sz w:val="24"/>
                <w:szCs w:val="24"/>
              </w:rPr>
              <w:t>市政及市政公用工程，未实施旁站监理，现场存在质量问题，直接经济损失在500万元以上的。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权责清单编码：3700000217722</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88"/>
        <w:gridCol w:w="3977"/>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监理企业对施工单位拒不整改的涉及工程结构安全和主要使用功能的工程质量问题，未及时向住房城乡建设主管部门报告的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第二十四条</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理企业在实施监理过程中，发现存在工程质量问题的，应当及时签发监理文件要求施工企业整改，并报告建设单位。涉及工程结构安全和主要使用功能的工程质量问题，施工单位拒不整改的，监理企业应当及时向住房城乡建设主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8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3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88"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第五十条第四项</w:t>
            </w:r>
          </w:p>
        </w:tc>
        <w:tc>
          <w:tcPr>
            <w:tcW w:w="793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违反本办法规定，监理企业有下列行为之一的，由住房城乡建设主管部门处1万元以上3万元以下的罚款；构成犯罪的，依法追究刑事责任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（四）对施工单位拒不整改的涉及工程结构安全和主要使用功能的工程质量问题，未及时向住房城乡建设主管部门报告的；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超过1天未报告的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超过2天未报告的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超过3天未报告的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超过4天未报告的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超过5天以上未报告或造成严重后果的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权责清单编码：3700000217723-1          </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3752"/>
        <w:gridCol w:w="1221"/>
        <w:gridCol w:w="4044"/>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监理企业未按照规定比例对涉及工程结构安全、主要使用功能的试块、试件和材料进行见证取样和送检的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7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22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99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2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9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21"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第二十五条</w:t>
            </w:r>
          </w:p>
        </w:tc>
        <w:tc>
          <w:tcPr>
            <w:tcW w:w="799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施工、监理企业应当按照规定对进场的建筑材料、设备、预拌混凝土预拌砂浆及建筑构配件等进行检验，并查验产品合格证、检验报告等质量合格证明文件。</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涉及工程结构安全、主要使用功能的试块、试件和材料，应当按照规定比例进行见证取样和送检；保障性住房工程应当按照100%的比例进行见证取样和送检。送检应当送具有相应资质的工程质量检测单位进行检测，未经检测或者检测不合格的，不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75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22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99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37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221"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第五十条第五项</w:t>
            </w:r>
          </w:p>
        </w:tc>
        <w:tc>
          <w:tcPr>
            <w:tcW w:w="799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违反本办法规定，监理企业有下列行为之一的，由住房城乡建设主管部门处1万元以上3万元以下的罚款；构成犯罪的，依法追究刑事责任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95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房建项目每单位工程缺少2批次（含）以下的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房建项目每单位工程缺少2批次以上5批次（含）以下的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房建项目每单位工程缺少5批次以上10批次（含）以下的</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房建项目每单位工程缺少10批次以上</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房建项目导致较严重工程质量隐患，或造成恶劣影响</w:t>
            </w:r>
          </w:p>
        </w:tc>
        <w:tc>
          <w:tcPr>
            <w:tcW w:w="395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rPr>
          <w:rFonts w:ascii="仿宋_GB2312" w:hAnsi="宋体" w:eastAsia="仿宋_GB2312" w:cs="仿宋_GB2312"/>
          <w:color w:val="000000"/>
          <w:sz w:val="24"/>
          <w:szCs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权责清单编码：3700000217723-2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722"/>
        <w:gridCol w:w="4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监理企业未按照规定比例对涉及工程结构安全、主要使用功能的试块、试件和材料进行见证取样和送检的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第二十五条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对涉及工程结构安全、主要使用功能的试块、试件和材料，应当按照规定比例进行见证取样和送检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第五十条第五项</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监理企业有下列行为之一的，由住房城乡建设主管部门处1万元以上3万元以下的罚款；构成犯罪的，依法追究刑事责任：（五）未按照规定比例对涉及工程结构安全、主要使用功能的试块、试件和材料进行见证取样和送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25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19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2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市政及市政公用工程，少于10%批次未见证取样和送检的。</w:t>
            </w:r>
          </w:p>
        </w:tc>
        <w:tc>
          <w:tcPr>
            <w:tcW w:w="419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2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市政及市政公用工程，11%-20%批次未见证取样和送检的。</w:t>
            </w:r>
          </w:p>
        </w:tc>
        <w:tc>
          <w:tcPr>
            <w:tcW w:w="4198" w:type="dxa"/>
            <w:tcBorders>
              <w:top w:val="single" w:color="auto" w:sz="4" w:space="0"/>
              <w:left w:val="nil"/>
              <w:bottom w:val="single" w:color="auto" w:sz="4" w:space="0"/>
              <w:right w:val="single" w:color="auto" w:sz="4" w:space="0"/>
            </w:tcBorders>
            <w:vAlign w:val="top"/>
          </w:tcPr>
          <w:p>
            <w:pPr>
              <w:widowControl/>
              <w:rPr>
                <w:color w:val="000000"/>
              </w:rPr>
            </w:pPr>
            <w:r>
              <w:rPr>
                <w:rFonts w:hint="eastAsia" w:ascii="仿宋_GB2312" w:hAnsi="宋体" w:eastAsia="仿宋_GB2312" w:cs="仿宋_GB2312"/>
                <w:color w:val="000000"/>
                <w:sz w:val="24"/>
                <w:szCs w:val="24"/>
              </w:rPr>
              <w:t>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2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市政及市政公用工程，21%-30%批次未见证取样和送检的。</w:t>
            </w:r>
          </w:p>
        </w:tc>
        <w:tc>
          <w:tcPr>
            <w:tcW w:w="4198" w:type="dxa"/>
            <w:tcBorders>
              <w:top w:val="single" w:color="auto" w:sz="4" w:space="0"/>
              <w:left w:val="nil"/>
              <w:bottom w:val="single" w:color="auto" w:sz="4" w:space="0"/>
              <w:right w:val="single" w:color="auto" w:sz="4" w:space="0"/>
            </w:tcBorders>
            <w:vAlign w:val="top"/>
          </w:tcPr>
          <w:p>
            <w:pPr>
              <w:widowControl/>
              <w:rPr>
                <w:color w:val="000000"/>
              </w:rPr>
            </w:pPr>
            <w:r>
              <w:rPr>
                <w:rFonts w:hint="eastAsia" w:ascii="仿宋_GB2312" w:hAnsi="宋体" w:eastAsia="仿宋_GB2312" w:cs="仿宋_GB2312"/>
                <w:color w:val="000000"/>
                <w:sz w:val="24"/>
                <w:szCs w:val="24"/>
              </w:rPr>
              <w:t>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2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市政及市政公用工程，31%-40%批次未见证取样和送检的。</w:t>
            </w:r>
          </w:p>
        </w:tc>
        <w:tc>
          <w:tcPr>
            <w:tcW w:w="419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254" w:type="dxa"/>
            <w:gridSpan w:val="3"/>
            <w:tcBorders>
              <w:top w:val="single" w:color="auto" w:sz="4" w:space="0"/>
              <w:left w:val="nil"/>
              <w:bottom w:val="single" w:color="auto" w:sz="4" w:space="0"/>
              <w:right w:val="single" w:color="auto" w:sz="4" w:space="0"/>
            </w:tcBorders>
            <w:vAlign w:val="top"/>
          </w:tcPr>
          <w:p>
            <w:pPr>
              <w:rPr>
                <w:color w:val="000000"/>
              </w:rPr>
            </w:pPr>
            <w:r>
              <w:rPr>
                <w:rFonts w:hint="eastAsia" w:ascii="仿宋_GB2312" w:hAnsi="宋体" w:eastAsia="仿宋_GB2312" w:cs="仿宋_GB2312"/>
                <w:color w:val="000000"/>
                <w:kern w:val="0"/>
                <w:sz w:val="24"/>
                <w:szCs w:val="24"/>
              </w:rPr>
              <w:t>市政及市政公用工程，40%以上批次未见证取样和送检或者造成严重后果的。</w:t>
            </w:r>
          </w:p>
        </w:tc>
        <w:tc>
          <w:tcPr>
            <w:tcW w:w="4198" w:type="dxa"/>
            <w:tcBorders>
              <w:top w:val="single" w:color="auto" w:sz="4" w:space="0"/>
              <w:left w:val="nil"/>
              <w:bottom w:val="single" w:color="auto" w:sz="4" w:space="0"/>
              <w:right w:val="single" w:color="auto" w:sz="4" w:space="0"/>
            </w:tcBorders>
            <w:vAlign w:val="top"/>
          </w:tcPr>
          <w:p>
            <w:pPr>
              <w:widowControl/>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处以3万元罚款。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权责清单编码：3700000217724</w:t>
      </w:r>
    </w:p>
    <w:tbl>
      <w:tblPr>
        <w:tblStyle w:val="13"/>
        <w:tblW w:w="14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86"/>
        <w:gridCol w:w="4023"/>
        <w:gridCol w:w="1350"/>
        <w:gridCol w:w="449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97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监理企业监理资料弄虚作假的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402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青岛市住房和城乡建设局              </w:t>
            </w:r>
          </w:p>
        </w:tc>
        <w:tc>
          <w:tcPr>
            <w:tcW w:w="135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59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402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5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59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4023"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35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第二十六条</w:t>
            </w:r>
          </w:p>
        </w:tc>
        <w:tc>
          <w:tcPr>
            <w:tcW w:w="759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施工、监理企业应当同步收集整理工程质量控制资料、监理资料，并对资料的真实性、准确性、完整性、有效性负责，不得弄虚作假。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402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35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59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p>
        </w:tc>
        <w:tc>
          <w:tcPr>
            <w:tcW w:w="40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《山东省房屋建筑和市政工程质量监督管理办法》（省政府令第308号）</w:t>
            </w:r>
          </w:p>
        </w:tc>
        <w:tc>
          <w:tcPr>
            <w:tcW w:w="135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第五十条第六项</w:t>
            </w:r>
          </w:p>
        </w:tc>
        <w:tc>
          <w:tcPr>
            <w:tcW w:w="759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违反本办法规定，监理企业有下列行为之一的，由住房城乡建设主管部门处1万元以上3万元以下的罚款；构成犯罪的，依法追究刑事责任</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（六）监理资料弄虚作假的。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15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872"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10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87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监理资料存在</w:t>
            </w:r>
            <w:r>
              <w:rPr>
                <w:rFonts w:hint="eastAsia" w:ascii="仿宋_GB2312" w:hAnsi="宋体" w:eastAsia="仿宋_GB2312" w:cs="仿宋_GB2312"/>
                <w:color w:val="000000"/>
                <w:sz w:val="24"/>
                <w:szCs w:val="24"/>
              </w:rPr>
              <w:t>2份（含）以下</w:t>
            </w:r>
            <w:r>
              <w:rPr>
                <w:rFonts w:hint="eastAsia" w:ascii="仿宋_GB2312" w:hAnsi="宋体" w:eastAsia="仿宋_GB2312" w:cs="宋体"/>
                <w:color w:val="000000"/>
                <w:kern w:val="0"/>
                <w:sz w:val="24"/>
                <w:szCs w:val="24"/>
              </w:rPr>
              <w:t>弄虚作假的</w:t>
            </w:r>
          </w:p>
        </w:tc>
        <w:tc>
          <w:tcPr>
            <w:tcW w:w="310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87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监理资料存在</w:t>
            </w:r>
            <w:r>
              <w:rPr>
                <w:rFonts w:hint="eastAsia" w:ascii="仿宋_GB2312" w:hAnsi="宋体" w:eastAsia="仿宋_GB2312" w:cs="仿宋_GB2312"/>
                <w:color w:val="000000"/>
                <w:sz w:val="24"/>
                <w:szCs w:val="24"/>
              </w:rPr>
              <w:t>2份以上5份（含）以下</w:t>
            </w:r>
            <w:r>
              <w:rPr>
                <w:rFonts w:hint="eastAsia" w:ascii="仿宋_GB2312" w:hAnsi="宋体" w:eastAsia="仿宋_GB2312" w:cs="宋体"/>
                <w:color w:val="000000"/>
                <w:kern w:val="0"/>
                <w:sz w:val="24"/>
                <w:szCs w:val="24"/>
              </w:rPr>
              <w:t>弄虚作假的</w:t>
            </w:r>
          </w:p>
        </w:tc>
        <w:tc>
          <w:tcPr>
            <w:tcW w:w="310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87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监理资料存在</w:t>
            </w:r>
            <w:r>
              <w:rPr>
                <w:rFonts w:hint="eastAsia" w:ascii="仿宋_GB2312" w:hAnsi="宋体" w:eastAsia="仿宋_GB2312" w:cs="仿宋_GB2312"/>
                <w:color w:val="000000"/>
                <w:sz w:val="24"/>
                <w:szCs w:val="24"/>
              </w:rPr>
              <w:t>5份以上10份（含）以下</w:t>
            </w:r>
            <w:r>
              <w:rPr>
                <w:rFonts w:hint="eastAsia" w:ascii="仿宋_GB2312" w:hAnsi="宋体" w:eastAsia="仿宋_GB2312" w:cs="宋体"/>
                <w:color w:val="000000"/>
                <w:kern w:val="0"/>
                <w:sz w:val="24"/>
                <w:szCs w:val="24"/>
              </w:rPr>
              <w:t>弄虚作假的</w:t>
            </w:r>
          </w:p>
        </w:tc>
        <w:tc>
          <w:tcPr>
            <w:tcW w:w="310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87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监理资料存在</w:t>
            </w:r>
            <w:r>
              <w:rPr>
                <w:rFonts w:hint="eastAsia" w:ascii="仿宋_GB2312" w:hAnsi="宋体" w:eastAsia="仿宋_GB2312" w:cs="仿宋_GB2312"/>
                <w:color w:val="000000"/>
                <w:sz w:val="24"/>
                <w:szCs w:val="24"/>
              </w:rPr>
              <w:t>10份以上20份（含）以下</w:t>
            </w:r>
            <w:r>
              <w:rPr>
                <w:rFonts w:hint="eastAsia" w:ascii="仿宋_GB2312" w:hAnsi="宋体" w:eastAsia="仿宋_GB2312" w:cs="宋体"/>
                <w:color w:val="000000"/>
                <w:kern w:val="0"/>
                <w:sz w:val="24"/>
                <w:szCs w:val="24"/>
              </w:rPr>
              <w:t>弄虚作假的</w:t>
            </w:r>
          </w:p>
        </w:tc>
        <w:tc>
          <w:tcPr>
            <w:tcW w:w="310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18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87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单位工程</w:t>
            </w:r>
            <w:r>
              <w:rPr>
                <w:rFonts w:hint="eastAsia" w:ascii="仿宋_GB2312" w:hAnsi="宋体" w:eastAsia="仿宋_GB2312" w:cs="宋体"/>
                <w:color w:val="000000"/>
                <w:kern w:val="0"/>
                <w:sz w:val="24"/>
                <w:szCs w:val="24"/>
              </w:rPr>
              <w:t>监理资料存在</w:t>
            </w:r>
            <w:r>
              <w:rPr>
                <w:rFonts w:hint="eastAsia" w:ascii="仿宋_GB2312" w:hAnsi="宋体" w:eastAsia="仿宋_GB2312" w:cs="仿宋_GB2312"/>
                <w:color w:val="000000"/>
                <w:sz w:val="24"/>
                <w:szCs w:val="24"/>
              </w:rPr>
              <w:t>20份以上</w:t>
            </w:r>
            <w:r>
              <w:rPr>
                <w:rFonts w:hint="eastAsia" w:ascii="仿宋_GB2312" w:hAnsi="宋体" w:eastAsia="仿宋_GB2312" w:cs="宋体"/>
                <w:color w:val="000000"/>
                <w:kern w:val="0"/>
                <w:sz w:val="24"/>
                <w:szCs w:val="24"/>
              </w:rPr>
              <w:t>弄虚作假的；或</w:t>
            </w:r>
            <w:r>
              <w:rPr>
                <w:rFonts w:hint="eastAsia" w:ascii="仿宋_GB2312" w:hAnsi="宋体" w:eastAsia="仿宋_GB2312" w:cs="仿宋_GB2312"/>
                <w:color w:val="000000"/>
                <w:sz w:val="24"/>
                <w:szCs w:val="24"/>
              </w:rPr>
              <w:t>经督促拒不改正的；或造成恶劣影响的</w:t>
            </w:r>
          </w:p>
        </w:tc>
        <w:tc>
          <w:tcPr>
            <w:tcW w:w="310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处3万元罚款。</w:t>
            </w:r>
          </w:p>
        </w:tc>
      </w:tr>
    </w:tbl>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权责清单编码：3700000217725-1</w:t>
      </w:r>
    </w:p>
    <w:tbl>
      <w:tblPr>
        <w:tblStyle w:val="13"/>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5"/>
        <w:gridCol w:w="3992"/>
        <w:gridCol w:w="1568"/>
        <w:gridCol w:w="1907"/>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649"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工程质量检测单位检测数据、结果弄虚作假的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99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6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089"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99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56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08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7" w:hRule="atLeast"/>
        </w:trPr>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99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《山东省房屋建筑和市政工程质量监督管理办法》（2017年5月21日山东省人民政府令第308号）</w:t>
            </w:r>
          </w:p>
        </w:tc>
        <w:tc>
          <w:tcPr>
            <w:tcW w:w="1568"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第二十七条第一款</w:t>
            </w:r>
          </w:p>
        </w:tc>
        <w:tc>
          <w:tcPr>
            <w:tcW w:w="708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工程质量检测单位应当对其出具的检测数据、结果负责，不得弄虚作假。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99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56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089"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99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《山东省房屋建筑和市政工程质量监督管理办法》（2017年5月21日山东省人民政府令第308号）</w:t>
            </w:r>
          </w:p>
        </w:tc>
        <w:tc>
          <w:tcPr>
            <w:tcW w:w="1568"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第五十一条第一项</w:t>
            </w:r>
          </w:p>
        </w:tc>
        <w:tc>
          <w:tcPr>
            <w:tcW w:w="7089"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违反本办法规定，工程质量检测单位有下列行为之一的，由住房城乡建设主管部门处1万元以上3万元以下的罚款；构成犯罪的，依法追究刑事责任：（一）检测数据、结果弄虚作假的；</w:t>
            </w: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4"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7467"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518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46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检测机构检测数据、结果弄虚作假涉及单项见证送样检测项目</w:t>
            </w:r>
          </w:p>
        </w:tc>
        <w:tc>
          <w:tcPr>
            <w:tcW w:w="5182"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46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检测机构检测数据、结果弄虚作假涉及多项见证送样检测项目</w:t>
            </w:r>
          </w:p>
        </w:tc>
        <w:tc>
          <w:tcPr>
            <w:tcW w:w="5182"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46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检测机构检测数据、结果弄虚作假涉及单项专项检测</w:t>
            </w:r>
          </w:p>
        </w:tc>
        <w:tc>
          <w:tcPr>
            <w:tcW w:w="5182"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46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检测机构检测数据、结果弄虚作假涉及两项及以上专项检测</w:t>
            </w:r>
          </w:p>
        </w:tc>
        <w:tc>
          <w:tcPr>
            <w:tcW w:w="5182"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46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检测机构检测数据、结果弄虚作假，且影响严重</w:t>
            </w:r>
          </w:p>
        </w:tc>
        <w:tc>
          <w:tcPr>
            <w:tcW w:w="5182"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处3万元罚款</w:t>
            </w:r>
          </w:p>
        </w:tc>
      </w:tr>
    </w:tbl>
    <w:p>
      <w:pPr>
        <w:rPr>
          <w:color w:val="000000"/>
        </w:rPr>
      </w:pPr>
    </w:p>
    <w:p>
      <w:pPr>
        <w:rPr>
          <w:rFonts w:ascii="仿宋_GB2312" w:hAnsi="宋体" w:eastAsia="仿宋_GB2312" w:cs="仿宋_GB2312"/>
          <w:color w:val="000000"/>
          <w:sz w:val="24"/>
          <w:szCs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 3700000217725-2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122"/>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工程质量检测单位检测数据、结果弄虚作假的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工程质量检测单位应当对其出具的检测数据、结果负责，不得弄虚作假。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第五十一条</w:t>
            </w:r>
            <w:r>
              <w:rPr>
                <w:rFonts w:hint="eastAsia" w:ascii="仿宋_GB2312" w:hAnsi="宋体" w:eastAsia="仿宋_GB2312" w:cs="仿宋_GB2312"/>
                <w:color w:val="000000"/>
                <w:sz w:val="24"/>
                <w:szCs w:val="24"/>
              </w:rPr>
              <w:t>第一项</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违反本办法规定，工程质量检测单位有下列行为之一的，由住房城乡建设主管部门处1万元以上3万元以下的罚款；构成犯罪的，依法追究刑事责任：（一）检测数据、结果弄虚作假的；</w:t>
            </w: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65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79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6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检测数据、结果弄虚作假，首次发现，检测内容不涉及工程主体结构且未造成经济损失的</w:t>
            </w:r>
          </w:p>
        </w:tc>
        <w:tc>
          <w:tcPr>
            <w:tcW w:w="3798"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6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检测数据、结果弄虚作假，检测内容涉及工程主体结构或检测结果造成经济损失，未发生质量事故的</w:t>
            </w:r>
          </w:p>
        </w:tc>
        <w:tc>
          <w:tcPr>
            <w:tcW w:w="3798"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6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检测数据、结果弄虚作假，检测内容涉及工程主体结构，发生一般质量事故的</w:t>
            </w:r>
          </w:p>
        </w:tc>
        <w:tc>
          <w:tcPr>
            <w:tcW w:w="3798" w:type="dxa"/>
            <w:tcBorders>
              <w:top w:val="single" w:color="auto" w:sz="4" w:space="0"/>
              <w:left w:val="nil"/>
              <w:bottom w:val="single" w:color="auto" w:sz="4" w:space="0"/>
              <w:right w:val="single" w:color="auto" w:sz="4" w:space="0"/>
            </w:tcBorders>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6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检测数据、结果弄虚作假，检测内容涉及工程主体结构，发生较大质量事故的</w:t>
            </w:r>
          </w:p>
        </w:tc>
        <w:tc>
          <w:tcPr>
            <w:tcW w:w="3798" w:type="dxa"/>
            <w:tcBorders>
              <w:top w:val="single" w:color="auto" w:sz="4" w:space="0"/>
              <w:left w:val="nil"/>
              <w:bottom w:val="single" w:color="auto" w:sz="4" w:space="0"/>
              <w:right w:val="single" w:color="auto" w:sz="4" w:space="0"/>
            </w:tcBorders>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6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检测数据、结果弄虚作假，发生重大及以上质量事故或造成恶劣社会影响的</w:t>
            </w:r>
          </w:p>
        </w:tc>
        <w:tc>
          <w:tcPr>
            <w:tcW w:w="3798" w:type="dxa"/>
            <w:tcBorders>
              <w:top w:val="single" w:color="auto" w:sz="4" w:space="0"/>
              <w:left w:val="nil"/>
              <w:bottom w:val="single" w:color="auto" w:sz="4" w:space="0"/>
              <w:right w:val="single" w:color="auto" w:sz="4" w:space="0"/>
            </w:tcBorders>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处3万元罚款；</w:t>
            </w:r>
          </w:p>
        </w:tc>
      </w:tr>
    </w:tbl>
    <w:p>
      <w:pPr>
        <w:rPr>
          <w:rFonts w:ascii="仿宋_GB2312" w:hAnsi="宋体" w:eastAsia="仿宋_GB2312" w:cs="仿宋_GB2312"/>
          <w:color w:val="000000"/>
          <w:sz w:val="24"/>
          <w:szCs w:val="24"/>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权责清单编码： 3700000217726-1 </w:t>
      </w:r>
    </w:p>
    <w:tbl>
      <w:tblPr>
        <w:tblStyle w:val="13"/>
        <w:tblW w:w="14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5"/>
        <w:gridCol w:w="3686"/>
        <w:gridCol w:w="1702"/>
        <w:gridCol w:w="2163"/>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650"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工程质量检测单位未将涉及结构安全检测结果的不合格情况向住房城乡建设主管部门报告的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68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70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262"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6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70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26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24" w:hRule="atLeast"/>
        </w:trPr>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6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《山东省房屋建筑和市政工程质量监督管理办法》（2017年5月21日山东省人民政府令第308号）</w:t>
            </w:r>
          </w:p>
        </w:tc>
        <w:tc>
          <w:tcPr>
            <w:tcW w:w="170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第二十七条</w:t>
            </w:r>
          </w:p>
        </w:tc>
        <w:tc>
          <w:tcPr>
            <w:tcW w:w="726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工程质量检测单位应当单独建立检测结果不合格项目台账；对涉及结构安全检测结果的不合格情况，应当及时向住房城乡建设主管部门报告。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686"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702"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262"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2" w:hRule="atLeast"/>
        </w:trPr>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6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《山东省房屋建筑和市政工程质量监督管理办法》（2017年5月21日山东省人民政府令第308号）</w:t>
            </w:r>
          </w:p>
        </w:tc>
        <w:tc>
          <w:tcPr>
            <w:tcW w:w="170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第五十一条第二项</w:t>
            </w:r>
          </w:p>
        </w:tc>
        <w:tc>
          <w:tcPr>
            <w:tcW w:w="7262"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检测机构未将涉及结构安全检测结果的不合格情况向住房城乡建设主管部门报告的，由住房城乡建设主管部门处1万元以上3万元以下的罚款；构成犯罪的，依法追究刑事责任。</w:t>
            </w:r>
          </w:p>
          <w:p>
            <w:pPr>
              <w:ind w:firstLine="480" w:firstLineChars="200"/>
              <w:rPr>
                <w:rFonts w:ascii="仿宋_GB2312" w:hAnsi="宋体" w:eastAsia="仿宋_GB2312" w:cs="仿宋_GB2312"/>
                <w:color w:val="000000"/>
                <w:sz w:val="24"/>
                <w:szCs w:val="24"/>
              </w:rPr>
            </w:pPr>
            <w:r>
              <w:rPr>
                <w:rFonts w:hint="eastAsia" w:ascii="仿宋_GB2312" w:hAnsi="Arial" w:eastAsia="仿宋_GB2312" w:cs="Arial"/>
                <w:color w:val="000000"/>
                <w:sz w:val="24"/>
                <w:szCs w:val="24"/>
                <w:shd w:val="clear" w:color="auto" w:fill="FFFFFF"/>
              </w:rPr>
              <w:t>……(二)未将涉及结构安全检测结果的不合格情况向住房城乡建设主管部门报告的;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7551"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509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551"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检测机构未按规定上报材料检测不合格项；市政工程在工程造价5000万元（含）以下的工程中开展检测业务的。</w:t>
            </w:r>
          </w:p>
        </w:tc>
        <w:tc>
          <w:tcPr>
            <w:tcW w:w="5099"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551"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检测机构未按规定上报见证送样检测不合格项；市政工程在工程造价5000万元以上2亿元（含）以下的工程中开展检测业务的。</w:t>
            </w:r>
          </w:p>
        </w:tc>
        <w:tc>
          <w:tcPr>
            <w:tcW w:w="5099"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551"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检测机构未按规定上报专项检测不合格项；市政工程在工程造价2亿元以上5亿元（含）以下的工程中开展检测业务的。</w:t>
            </w:r>
          </w:p>
        </w:tc>
        <w:tc>
          <w:tcPr>
            <w:tcW w:w="5099"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551"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检测机构未按规定上报检测不合格项，经督促拒不改正；市政工程在工程造价5亿元以上10亿元（含）以下的工程中开展检测业务的</w:t>
            </w:r>
          </w:p>
        </w:tc>
        <w:tc>
          <w:tcPr>
            <w:tcW w:w="5099"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551"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检测机构未按规定上报检测不合格事项，经督促拒不改正，且影响严重；市政工程在工程造价10亿元以上的工程中开展检测业务的。</w:t>
            </w:r>
          </w:p>
        </w:tc>
        <w:tc>
          <w:tcPr>
            <w:tcW w:w="5099"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处3万元罚款</w:t>
            </w:r>
          </w:p>
        </w:tc>
      </w:tr>
    </w:tbl>
    <w:p>
      <w:pPr>
        <w:jc w:val="center"/>
        <w:rPr>
          <w:rFonts w:ascii="Times New Roman" w:hAnsi="Times New Roman" w:cs="Times New Roman"/>
          <w:b/>
          <w:color w:val="000000"/>
          <w:sz w:val="32"/>
          <w:szCs w:val="32"/>
        </w:rPr>
      </w:pPr>
      <w:r>
        <w:rPr>
          <w:rFonts w:ascii="Times New Roman" w:hAnsi="Times New Roman" w:eastAsia="宋体" w:cs="Times New Roman"/>
          <w:b/>
          <w:color w:val="000000"/>
          <w:sz w:val="32"/>
          <w:szCs w:val="32"/>
        </w:rPr>
        <w:t xml:space="preserve">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权责清单编码：3700000217726-2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5022"/>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工程质量检测单位</w:t>
            </w:r>
            <w:r>
              <w:rPr>
                <w:rFonts w:hint="eastAsia" w:ascii="仿宋_GB2312" w:hAnsi="宋体" w:eastAsia="仿宋_GB2312" w:cs="仿宋_GB2312"/>
                <w:color w:val="000000"/>
                <w:kern w:val="0"/>
                <w:sz w:val="24"/>
                <w:szCs w:val="24"/>
              </w:rPr>
              <w:t>未将涉及结构安全检测结果的不合格情况向住房城乡建设主管部门报告的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工程质量检测单位应当单独建立检测结果不合格项目台账；对涉及结构安全检测结果的不合格情况，应当及时向住房城乡建设主管部门报告。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《山东省房屋建筑和市政工程质量监督管理办法</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第五十一条第二项</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办法规定，工程质量检测单位有下列行为之一的，由住房城乡建设主管部门处1万元以上3万元以下的罚款；构成犯罪的，依法追究刑事责任：（二）未将涉及结构安全检测结果的不合格情况向住房城乡建设主管部门报告的；</w:t>
            </w:r>
          </w:p>
          <w:p>
            <w:pPr>
              <w:ind w:firstLine="480" w:firstLineChars="200"/>
              <w:rPr>
                <w:rFonts w:ascii="仿宋_GB2312" w:hAnsi="宋体" w:eastAsia="仿宋_GB2312" w:cs="仿宋_GB2312"/>
                <w:color w:val="000000"/>
                <w:kern w:val="0"/>
                <w:sz w:val="24"/>
                <w:szCs w:val="24"/>
              </w:rPr>
            </w:pPr>
            <w:r>
              <w:rPr>
                <w:rFonts w:hint="eastAsia" w:ascii="仿宋_GB2312" w:hAnsi="Arial" w:eastAsia="仿宋_GB2312" w:cs="Arial"/>
                <w:color w:val="000000"/>
                <w:sz w:val="24"/>
                <w:szCs w:val="24"/>
                <w:shd w:val="clear" w:color="auto" w:fill="FFFFFF"/>
              </w:rPr>
              <w:t>……(二)未将涉及结构安全检测结果的不合格情况向住房城乡建设主管部门报告的;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554"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89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55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在工程造价100万元以下的工程中开展检测业务，未将</w:t>
            </w:r>
            <w:r>
              <w:rPr>
                <w:rFonts w:hint="eastAsia" w:ascii="仿宋_GB2312" w:hAnsi="宋体" w:eastAsia="仿宋_GB2312" w:cs="仿宋_GB2312"/>
                <w:color w:val="000000"/>
                <w:kern w:val="0"/>
                <w:sz w:val="24"/>
                <w:szCs w:val="24"/>
              </w:rPr>
              <w:t>涉及结构安全检测结果的不合格情况向住房城乡建设主管部门报告的</w:t>
            </w:r>
          </w:p>
        </w:tc>
        <w:tc>
          <w:tcPr>
            <w:tcW w:w="2898"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5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在工程造价100万元以上500万元以下的工程中开展检测业务，未将</w:t>
            </w:r>
            <w:r>
              <w:rPr>
                <w:rFonts w:hint="eastAsia" w:ascii="仿宋_GB2312" w:hAnsi="宋体" w:eastAsia="仿宋_GB2312" w:cs="仿宋_GB2312"/>
                <w:color w:val="000000"/>
                <w:kern w:val="0"/>
                <w:sz w:val="24"/>
                <w:szCs w:val="24"/>
              </w:rPr>
              <w:t>涉及结构安全检测结果的不合格情况向住房城乡建设主管部门报告的</w:t>
            </w:r>
          </w:p>
        </w:tc>
        <w:tc>
          <w:tcPr>
            <w:tcW w:w="2898"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5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在工程造价500万元以上2000万元以下的工程中开展检测业务，未将</w:t>
            </w:r>
            <w:r>
              <w:rPr>
                <w:rFonts w:hint="eastAsia" w:ascii="仿宋_GB2312" w:hAnsi="宋体" w:eastAsia="仿宋_GB2312" w:cs="仿宋_GB2312"/>
                <w:color w:val="000000"/>
                <w:kern w:val="0"/>
                <w:sz w:val="24"/>
                <w:szCs w:val="24"/>
              </w:rPr>
              <w:t>涉及结构安全检测结果的不合格情况向住房城乡建设主管部门报告的</w:t>
            </w:r>
          </w:p>
        </w:tc>
        <w:tc>
          <w:tcPr>
            <w:tcW w:w="2898" w:type="dxa"/>
            <w:tcBorders>
              <w:top w:val="single" w:color="auto" w:sz="4" w:space="0"/>
              <w:left w:val="nil"/>
              <w:bottom w:val="single" w:color="auto" w:sz="4" w:space="0"/>
              <w:right w:val="single" w:color="auto" w:sz="4" w:space="0"/>
            </w:tcBorders>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5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在工程造价2000万元以上一亿元以下的工程中开展检测业务，未将</w:t>
            </w:r>
            <w:r>
              <w:rPr>
                <w:rFonts w:hint="eastAsia" w:ascii="仿宋_GB2312" w:hAnsi="宋体" w:eastAsia="仿宋_GB2312" w:cs="仿宋_GB2312"/>
                <w:color w:val="000000"/>
                <w:kern w:val="0"/>
                <w:sz w:val="24"/>
                <w:szCs w:val="24"/>
              </w:rPr>
              <w:t>涉及结构安全检测结果的不合格情况向住房城乡建设主管部门报告的</w:t>
            </w:r>
          </w:p>
        </w:tc>
        <w:tc>
          <w:tcPr>
            <w:tcW w:w="2898" w:type="dxa"/>
            <w:tcBorders>
              <w:top w:val="single" w:color="auto" w:sz="4" w:space="0"/>
              <w:left w:val="nil"/>
              <w:bottom w:val="single" w:color="auto" w:sz="4" w:space="0"/>
              <w:right w:val="single" w:color="auto" w:sz="4" w:space="0"/>
            </w:tcBorders>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554"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sz w:val="24"/>
                <w:szCs w:val="24"/>
              </w:rPr>
              <w:t>在工程造价1亿元以上的工程中开展检测业务，未将</w:t>
            </w:r>
            <w:r>
              <w:rPr>
                <w:rFonts w:hint="eastAsia" w:ascii="仿宋_GB2312" w:hAnsi="宋体" w:eastAsia="仿宋_GB2312" w:cs="仿宋_GB2312"/>
                <w:color w:val="000000"/>
                <w:kern w:val="0"/>
                <w:sz w:val="24"/>
                <w:szCs w:val="24"/>
              </w:rPr>
              <w:t>涉及结构安全检测结果的不合格情况向住房城乡建设主管部门报告的</w:t>
            </w:r>
          </w:p>
        </w:tc>
        <w:tc>
          <w:tcPr>
            <w:tcW w:w="2898" w:type="dxa"/>
            <w:tcBorders>
              <w:top w:val="single" w:color="auto" w:sz="4" w:space="0"/>
              <w:left w:val="nil"/>
              <w:bottom w:val="single" w:color="auto" w:sz="4" w:space="0"/>
              <w:right w:val="single" w:color="auto" w:sz="4" w:space="0"/>
            </w:tcBorders>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处3万元罚款；</w:t>
            </w:r>
          </w:p>
        </w:tc>
      </w:tr>
    </w:tbl>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权责清单编码：3700000217727  </w:t>
      </w:r>
    </w:p>
    <w:tbl>
      <w:tblPr>
        <w:tblStyle w:val="13"/>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5"/>
        <w:gridCol w:w="3828"/>
        <w:gridCol w:w="1418"/>
        <w:gridCol w:w="3768"/>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2649" w:type="dxa"/>
            <w:gridSpan w:val="4"/>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工程质量检测单位未将检测业务委托合同报住房城乡建设主管部门备案的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828"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1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7403"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82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1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403"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828" w:type="dxa"/>
            <w:tcBorders>
              <w:top w:val="single" w:color="auto" w:sz="4" w:space="0"/>
              <w:left w:val="nil"/>
              <w:bottom w:val="single" w:color="auto" w:sz="4" w:space="0"/>
              <w:right w:val="single" w:color="auto" w:sz="4" w:space="0"/>
            </w:tcBorders>
            <w:vAlign w:val="top"/>
          </w:tcPr>
          <w:p>
            <w:pPr>
              <w:shd w:val="clear" w:color="auto" w:fill="FFFFFF"/>
              <w:jc w:val="center"/>
              <w:rPr>
                <w:rFonts w:ascii="微软雅黑" w:hAnsi="微软雅黑" w:eastAsia="宋体" w:cs="宋体"/>
                <w:b/>
                <w:color w:val="000000"/>
                <w:kern w:val="0"/>
                <w:sz w:val="42"/>
                <w:szCs w:val="42"/>
                <w:shd w:val="clear" w:color="auto" w:fill="FFFFFF"/>
              </w:rPr>
            </w:pPr>
            <w:r>
              <w:rPr>
                <w:rFonts w:hint="eastAsia" w:ascii="仿宋_GB2312" w:hAnsi="宋体" w:eastAsia="仿宋_GB2312" w:cs="仿宋_GB2312"/>
                <w:color w:val="000000"/>
                <w:sz w:val="24"/>
                <w:szCs w:val="24"/>
                <w:shd w:val="clear" w:color="auto" w:fill="FFFFFF"/>
              </w:rPr>
              <w:t>《山东省房屋建筑和市政工程质量监督管理办法》（2017年5月21日山东省人民政府令第308号）</w:t>
            </w:r>
          </w:p>
        </w:tc>
        <w:tc>
          <w:tcPr>
            <w:tcW w:w="141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微软雅黑" w:hAnsi="微软雅黑" w:eastAsia="宋体" w:cs="宋体"/>
                <w:color w:val="000000"/>
                <w:szCs w:val="21"/>
                <w:shd w:val="clear" w:color="auto" w:fill="FFFFFF"/>
              </w:rPr>
              <w:t>第二十七条</w:t>
            </w:r>
          </w:p>
        </w:tc>
        <w:tc>
          <w:tcPr>
            <w:tcW w:w="740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工程质量检测单位应当在检测业务开始前，将检测业务委托合同报住房城乡建设主管部门备案。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82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18"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7403"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82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《山东省房屋建筑和市政工程质量监督管理办法》（2017年5月21日山东省人民政府令第308号）</w:t>
            </w:r>
          </w:p>
        </w:tc>
        <w:tc>
          <w:tcPr>
            <w:tcW w:w="141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第五十一条第三项</w:t>
            </w:r>
          </w:p>
        </w:tc>
        <w:tc>
          <w:tcPr>
            <w:tcW w:w="740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未将检测业务委托合同报住房城乡建设主管部门备案的，由住房城乡建设主管部门处1万元以上3万元以下的罚款；构成犯罪的，依法追究刑事责任。</w:t>
            </w:r>
          </w:p>
          <w:p>
            <w:pPr>
              <w:ind w:firstLine="480" w:firstLineChars="200"/>
              <w:rPr>
                <w:rFonts w:ascii="仿宋_GB2312" w:hAnsi="宋体" w:eastAsia="仿宋_GB2312" w:cs="仿宋_GB2312"/>
                <w:color w:val="000000"/>
                <w:sz w:val="24"/>
                <w:szCs w:val="24"/>
              </w:rPr>
            </w:pPr>
            <w:r>
              <w:rPr>
                <w:rFonts w:hint="eastAsia" w:ascii="仿宋_GB2312" w:hAnsi="Arial" w:eastAsia="仿宋_GB2312" w:cs="Arial"/>
                <w:color w:val="000000"/>
                <w:sz w:val="24"/>
                <w:szCs w:val="24"/>
                <w:shd w:val="clear" w:color="auto" w:fill="FFFFFF"/>
              </w:rPr>
              <w:t>……(三)未将检测业务委托合同报住房城乡建设主管部门备案的。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174"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014"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635"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01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存在1份检测业务委托合同未报住房城乡建设主管部门备案的；市政工程在工程造价5000万元（含）以下的工程中开展检测业务的。</w:t>
            </w:r>
          </w:p>
        </w:tc>
        <w:tc>
          <w:tcPr>
            <w:tcW w:w="3635"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01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存在2份检测业务委托合同未报住房城乡建设主管部门备案的；市政工程在工程造价5000万元以上2亿元（含）以下的工程中开展检测业务的。</w:t>
            </w:r>
          </w:p>
        </w:tc>
        <w:tc>
          <w:tcPr>
            <w:tcW w:w="3635"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01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存在2份以上5份（含）以下检测业务委托合同未报住房城乡建设主管部门备案的；市政工程在工程造价2亿元以上5亿元（含）以下的工程中开展检测业务的。</w:t>
            </w:r>
          </w:p>
        </w:tc>
        <w:tc>
          <w:tcPr>
            <w:tcW w:w="3635"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01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存在5份以上10份（含）以下检测业务委托合同未报住房城乡建设主管部门备案的；市政工程在工程造价5亿元以上10亿元（含）以下的工程中开展检测业务的。</w:t>
            </w:r>
          </w:p>
        </w:tc>
        <w:tc>
          <w:tcPr>
            <w:tcW w:w="3635"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014"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存在10份以上检测业务委托合同未报住房城乡建设主管部门备案；或经督促拒不改正的；或影响严重；市政工程在工程造价10亿元以上的工程中开展检测业务的。</w:t>
            </w:r>
          </w:p>
        </w:tc>
        <w:tc>
          <w:tcPr>
            <w:tcW w:w="3635"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处3万元罚款</w:t>
            </w:r>
          </w:p>
        </w:tc>
      </w:tr>
    </w:tbl>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权责清单编码：3700000217728-1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685"/>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预拌混凝土预拌砂浆及建筑构配件生产企业对生产过程质量控制资料弄虚作假的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山东省房屋建筑和市政工程质量监督管理办法（山东省人民政府令第308号）</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第二十八条</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预拌混凝土预拌砂浆及建筑构配件生产企业应当建立档案管理制度，生产过程质量控制资料和产品质量合格证明文件应当真实完整，不得弄虚作假。</w:t>
            </w:r>
          </w:p>
          <w:p>
            <w:pPr>
              <w:spacing w:line="300" w:lineRule="exact"/>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山东省房屋建筑和市政工程质量监督管理办法（山东省人民政府令第308号）</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第五十二条</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违反本办法规定，预拌混凝土预拌砂浆及建筑构配件生产企业对生产过程质量控制资料弄虚作假的，由住房城乡建设主管部门处1万元以上3万元以下的罚款。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分档</w:t>
            </w:r>
          </w:p>
        </w:tc>
        <w:tc>
          <w:tcPr>
            <w:tcW w:w="9217" w:type="dxa"/>
            <w:gridSpan w:val="3"/>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违法情形</w:t>
            </w:r>
          </w:p>
        </w:tc>
        <w:tc>
          <w:tcPr>
            <w:tcW w:w="3234"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21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预拌混凝土预拌砂浆及建筑构配件生产企业对生产过程质量控制（及质量追溯）资料存在2份（含）以下虚假资料或不完整资料的</w:t>
            </w:r>
          </w:p>
        </w:tc>
        <w:tc>
          <w:tcPr>
            <w:tcW w:w="3234"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21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预拌混凝土预拌砂浆及建筑构配件生产企业对生产过程质量控制（及质量追溯）资料存在2份以上5份（含）以下虚假资料或不完整资料的</w:t>
            </w:r>
          </w:p>
        </w:tc>
        <w:tc>
          <w:tcPr>
            <w:tcW w:w="3234"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21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预拌混凝土预拌砂浆及建筑构配件生产企业对生产过程质量控制（及质量追溯）资料存在5份以上10份（含）以下虚假资料或不完整资料的</w:t>
            </w:r>
          </w:p>
        </w:tc>
        <w:tc>
          <w:tcPr>
            <w:tcW w:w="3234"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21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预拌混凝土预拌砂浆及建筑构配件生产企业对生产过程质量控制（及质量追溯）资料存在10份以上20份（含）以下虚假资料或不完整资料的</w:t>
            </w:r>
          </w:p>
        </w:tc>
        <w:tc>
          <w:tcPr>
            <w:tcW w:w="3234"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217"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预拌混凝土预拌砂浆及建筑构配件生产企业对生产过程质量控制资料存在20份以上虚假资料或不完整资料的，或经督促拒不改正的或影响严重的；通过计算机或互联网技术对生产数据造假的。</w:t>
            </w:r>
          </w:p>
        </w:tc>
        <w:tc>
          <w:tcPr>
            <w:tcW w:w="3234" w:type="dxa"/>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处3万元罚款</w:t>
            </w:r>
          </w:p>
        </w:tc>
      </w:tr>
    </w:tbl>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pStyle w:val="3"/>
        <w:widowControl/>
        <w:shd w:val="clear" w:color="auto" w:fill="FFFFFF"/>
        <w:spacing w:before="0" w:after="0" w:line="440" w:lineRule="exact"/>
        <w:rPr>
          <w:rFonts w:ascii="仿宋_GB2312" w:eastAsia="仿宋_GB2312"/>
          <w:b w:val="0"/>
          <w:color w:val="000000"/>
          <w:sz w:val="24"/>
          <w:szCs w:val="24"/>
        </w:rPr>
      </w:pPr>
      <w:r>
        <w:rPr>
          <w:rFonts w:ascii="仿宋_GB2312" w:eastAsia="仿宋_GB2312"/>
          <w:color w:val="000000"/>
        </w:rPr>
        <w:t>权责清单编码：</w:t>
      </w:r>
      <w:r>
        <w:rPr>
          <w:rFonts w:ascii="仿宋_GB2312" w:eastAsia="仿宋_GB2312"/>
          <w:b w:val="0"/>
          <w:color w:val="000000"/>
          <w:sz w:val="24"/>
          <w:szCs w:val="24"/>
        </w:rPr>
        <w:t>3700000217728</w:t>
      </w:r>
      <w:r>
        <w:rPr>
          <w:rFonts w:hint="eastAsia" w:ascii="仿宋_GB2312" w:eastAsia="仿宋_GB2312"/>
          <w:b w:val="0"/>
          <w:color w:val="000000"/>
          <w:sz w:val="24"/>
          <w:szCs w:val="24"/>
        </w:rPr>
        <w:t>-2</w:t>
      </w:r>
    </w:p>
    <w:tbl>
      <w:tblPr>
        <w:tblStyle w:val="13"/>
        <w:tblW w:w="14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5"/>
        <w:gridCol w:w="3419"/>
        <w:gridCol w:w="2173"/>
        <w:gridCol w:w="7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项目名称</w:t>
            </w:r>
          </w:p>
        </w:tc>
        <w:tc>
          <w:tcPr>
            <w:tcW w:w="13405" w:type="dxa"/>
            <w:gridSpan w:val="3"/>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rPr>
            </w:pPr>
            <w:r>
              <w:rPr>
                <w:rFonts w:hint="eastAsia" w:ascii="仿宋_GB2312" w:hAnsi="宋体" w:eastAsia="仿宋_GB2312" w:cs="仿宋_GB2312"/>
                <w:color w:val="000000"/>
                <w:sz w:val="24"/>
              </w:rPr>
              <w:t>在禁止现场搅拌混凝土、砂浆的区域内现场搅拌混凝土、砂浆的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执法主体</w:t>
            </w:r>
          </w:p>
        </w:tc>
        <w:tc>
          <w:tcPr>
            <w:tcW w:w="34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青岛市住房和城乡建设局</w:t>
            </w:r>
          </w:p>
        </w:tc>
        <w:tc>
          <w:tcPr>
            <w:tcW w:w="2173"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处罚种类</w:t>
            </w:r>
          </w:p>
        </w:tc>
        <w:tc>
          <w:tcPr>
            <w:tcW w:w="781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立案依据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法律法规规章目录</w:t>
            </w:r>
          </w:p>
        </w:tc>
        <w:tc>
          <w:tcPr>
            <w:tcW w:w="2173"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条款</w:t>
            </w:r>
          </w:p>
        </w:tc>
        <w:tc>
          <w:tcPr>
            <w:tcW w:w="7813"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rPr>
            </w:pPr>
            <w:r>
              <w:rPr>
                <w:rFonts w:ascii="仿宋_GB2312" w:hAnsi="宋体" w:eastAsia="仿宋_GB2312"/>
                <w:snapToGrid w:val="0"/>
                <w:color w:val="000000"/>
                <w:kern w:val="0"/>
                <w:sz w:val="24"/>
              </w:rPr>
              <w:t>《山东省促进散装水泥发展规定》（（2010年1月12号，山东省人民政府令第219号）</w:t>
            </w:r>
          </w:p>
        </w:tc>
        <w:tc>
          <w:tcPr>
            <w:tcW w:w="2173" w:type="dxa"/>
            <w:tcBorders>
              <w:top w:val="single" w:color="auto" w:sz="4" w:space="0"/>
              <w:left w:val="nil"/>
              <w:bottom w:val="single" w:color="auto" w:sz="4" w:space="0"/>
              <w:right w:val="single" w:color="auto" w:sz="4" w:space="0"/>
            </w:tcBorders>
            <w:vAlign w:val="center"/>
          </w:tcPr>
          <w:p>
            <w:pPr>
              <w:jc w:val="center"/>
              <w:rPr>
                <w:rFonts w:ascii="仿宋_GB2312" w:eastAsia="黑体" w:cs="仿宋_GB2312"/>
                <w:color w:val="000000"/>
                <w:kern w:val="0"/>
                <w:sz w:val="24"/>
              </w:rPr>
            </w:pPr>
            <w:r>
              <w:rPr>
                <w:rFonts w:hint="eastAsia" w:ascii="仿宋_GB2312" w:hAnsi="宋体" w:eastAsia="仿宋_GB2312"/>
                <w:snapToGrid w:val="0"/>
                <w:color w:val="000000"/>
                <w:kern w:val="0"/>
                <w:sz w:val="24"/>
              </w:rPr>
              <w:t>第十三条第一款</w:t>
            </w:r>
          </w:p>
        </w:tc>
        <w:tc>
          <w:tcPr>
            <w:tcW w:w="7813"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tLeast"/>
              <w:jc w:val="left"/>
              <w:rPr>
                <w:rFonts w:ascii="仿宋_GB2312" w:eastAsia="仿宋" w:cs="仿宋_GB2312"/>
                <w:color w:val="000000"/>
                <w:kern w:val="0"/>
                <w:sz w:val="24"/>
                <w:shd w:val="clear" w:color="auto" w:fill="FFFFFF"/>
              </w:rPr>
            </w:pPr>
            <w:r>
              <w:rPr>
                <w:rFonts w:hint="eastAsia" w:ascii="仿宋_GB2312" w:hAnsi="宋体" w:eastAsia="仿宋_GB2312"/>
                <w:snapToGrid w:val="0"/>
                <w:color w:val="000000"/>
                <w:kern w:val="0"/>
                <w:sz w:val="24"/>
              </w:rPr>
              <w:t>城市、县人民政府所在地的镇规划区以及国家和省批准的各类开发区范围内，限期禁止建设工程现场搅拌混凝土、砂浆。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处罚依据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法律法规规章目录</w:t>
            </w:r>
          </w:p>
        </w:tc>
        <w:tc>
          <w:tcPr>
            <w:tcW w:w="2173"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条款</w:t>
            </w:r>
          </w:p>
        </w:tc>
        <w:tc>
          <w:tcPr>
            <w:tcW w:w="7813"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ascii="仿宋_GB2312" w:hAnsi="宋体" w:eastAsia="仿宋_GB2312"/>
                <w:snapToGrid w:val="0"/>
                <w:color w:val="000000"/>
                <w:kern w:val="0"/>
                <w:sz w:val="24"/>
              </w:rPr>
              <w:t>《山东省促进散装水泥发展规定》（（2010年1月12号，山东省人民政府令第219号）</w:t>
            </w:r>
          </w:p>
        </w:tc>
        <w:tc>
          <w:tcPr>
            <w:tcW w:w="2173" w:type="dxa"/>
            <w:tcBorders>
              <w:top w:val="single" w:color="auto" w:sz="4" w:space="0"/>
              <w:left w:val="nil"/>
              <w:bottom w:val="single" w:color="auto" w:sz="4" w:space="0"/>
              <w:right w:val="single" w:color="auto" w:sz="4" w:space="0"/>
            </w:tcBorders>
            <w:vAlign w:val="center"/>
          </w:tcPr>
          <w:p>
            <w:pPr>
              <w:jc w:val="center"/>
              <w:rPr>
                <w:rFonts w:ascii="仿宋_GB2312" w:hAnsi="宋体" w:eastAsia="黑体" w:cs="仿宋_GB2312"/>
                <w:color w:val="000000"/>
                <w:kern w:val="0"/>
                <w:sz w:val="24"/>
              </w:rPr>
            </w:pPr>
            <w:r>
              <w:rPr>
                <w:rFonts w:ascii="仿宋_GB2312" w:hAnsi="宋体" w:eastAsia="仿宋_GB2312"/>
                <w:snapToGrid w:val="0"/>
                <w:color w:val="000000"/>
                <w:kern w:val="0"/>
                <w:sz w:val="24"/>
              </w:rPr>
              <w:t>第十九条</w:t>
            </w:r>
          </w:p>
        </w:tc>
        <w:tc>
          <w:tcPr>
            <w:tcW w:w="7813"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ascii="仿宋_GB2312" w:hAnsi="宋体" w:eastAsia="仿宋_GB2312"/>
                <w:snapToGrid w:val="0"/>
                <w:color w:val="000000"/>
                <w:kern w:val="0"/>
                <w:sz w:val="24"/>
              </w:rPr>
              <w:t>违反本规定，建设单位在禁止现场搅拌混凝土、砂浆的区域内现场搅拌混凝土、砂浆的，由住房城乡建设行政主管部门责令限期改正；逾期不改正的，处1万元以上3万元以下的罚款。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70"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分档</w:t>
            </w:r>
          </w:p>
        </w:tc>
        <w:tc>
          <w:tcPr>
            <w:tcW w:w="5592" w:type="dxa"/>
            <w:gridSpan w:val="2"/>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违法情形</w:t>
            </w:r>
          </w:p>
        </w:tc>
        <w:tc>
          <w:tcPr>
            <w:tcW w:w="7813" w:type="dxa"/>
            <w:tcBorders>
              <w:top w:val="single" w:color="auto" w:sz="4" w:space="0"/>
              <w:left w:val="nil"/>
              <w:bottom w:val="single" w:color="auto" w:sz="4" w:space="0"/>
              <w:right w:val="single" w:color="auto" w:sz="4" w:space="0"/>
            </w:tcBorders>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1"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轻微</w:t>
            </w:r>
          </w:p>
        </w:tc>
        <w:tc>
          <w:tcPr>
            <w:tcW w:w="5592" w:type="dxa"/>
            <w:gridSpan w:val="2"/>
            <w:tcBorders>
              <w:top w:val="single" w:color="auto" w:sz="4" w:space="0"/>
              <w:left w:val="nil"/>
              <w:bottom w:val="single" w:color="auto" w:sz="4" w:space="0"/>
              <w:right w:val="single" w:color="auto" w:sz="4" w:space="0"/>
            </w:tcBorders>
            <w:vAlign w:val="center"/>
          </w:tcPr>
          <w:p>
            <w:pPr>
              <w:widowControl/>
              <w:topLinePunct w:val="1"/>
              <w:adjustRightInd w:val="0"/>
              <w:snapToGrid w:val="0"/>
              <w:spacing w:line="240" w:lineRule="atLeast"/>
              <w:rPr>
                <w:rFonts w:ascii="仿宋_GB2312" w:eastAsia="仿宋_GB2312"/>
                <w:color w:val="000000"/>
                <w:sz w:val="24"/>
              </w:rPr>
            </w:pPr>
            <w:r>
              <w:rPr>
                <w:rFonts w:hint="eastAsia" w:ascii="仿宋_GB2312" w:eastAsia="仿宋_GB2312"/>
                <w:color w:val="000000"/>
                <w:sz w:val="24"/>
              </w:rPr>
              <w:t>在禁止现场搅拌混凝土、砂浆的区域内现场存在水泥或砂或进行人工搅拌混凝土、砂浆的。</w:t>
            </w:r>
          </w:p>
        </w:tc>
        <w:tc>
          <w:tcPr>
            <w:tcW w:w="7813" w:type="dxa"/>
            <w:tcBorders>
              <w:top w:val="single" w:color="auto" w:sz="4" w:space="0"/>
              <w:left w:val="nil"/>
              <w:bottom w:val="single" w:color="auto" w:sz="4" w:space="0"/>
              <w:right w:val="single" w:color="auto" w:sz="4" w:space="0"/>
            </w:tcBorders>
            <w:vAlign w:val="center"/>
          </w:tcPr>
          <w:p>
            <w:pPr>
              <w:widowControl/>
              <w:topLinePunct w:val="1"/>
              <w:adjustRightInd w:val="0"/>
              <w:snapToGrid w:val="0"/>
              <w:spacing w:line="240" w:lineRule="atLeast"/>
              <w:rPr>
                <w:rFonts w:ascii="仿宋_GB2312" w:hAnsi="宋体" w:eastAsia="仿宋_GB2312" w:cs="仿宋_GB2312"/>
                <w:color w:val="000000"/>
                <w:kern w:val="0"/>
                <w:sz w:val="24"/>
              </w:rPr>
            </w:pPr>
            <w:r>
              <w:rPr>
                <w:rFonts w:hint="eastAsia" w:ascii="仿宋_GB2312" w:eastAsia="仿宋_GB2312"/>
                <w:color w:val="000000"/>
                <w:sz w:val="24"/>
              </w:rPr>
              <w:t>责令改正，逾期不改正的，处1万元罚款。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一般</w:t>
            </w:r>
          </w:p>
        </w:tc>
        <w:tc>
          <w:tcPr>
            <w:tcW w:w="5592" w:type="dxa"/>
            <w:gridSpan w:val="2"/>
            <w:tcBorders>
              <w:top w:val="single" w:color="auto" w:sz="4" w:space="0"/>
              <w:left w:val="nil"/>
              <w:bottom w:val="single" w:color="auto" w:sz="4" w:space="0"/>
              <w:right w:val="single" w:color="auto" w:sz="4" w:space="0"/>
            </w:tcBorders>
            <w:vAlign w:val="center"/>
          </w:tcPr>
          <w:p>
            <w:pPr>
              <w:widowControl/>
              <w:topLinePunct w:val="1"/>
              <w:adjustRightInd w:val="0"/>
              <w:snapToGrid w:val="0"/>
              <w:spacing w:line="240" w:lineRule="atLeast"/>
              <w:rPr>
                <w:rFonts w:ascii="仿宋_GB2312" w:eastAsia="仿宋_GB2312"/>
                <w:color w:val="000000"/>
                <w:sz w:val="24"/>
              </w:rPr>
            </w:pPr>
            <w:r>
              <w:rPr>
                <w:rFonts w:hint="eastAsia" w:ascii="仿宋_GB2312" w:eastAsia="仿宋_GB2312"/>
                <w:color w:val="000000"/>
                <w:sz w:val="24"/>
              </w:rPr>
              <w:t>在禁止现场搅拌混凝土、砂浆的区域内现场使用1台搅拌设备搅拌混凝土、砂浆的。</w:t>
            </w:r>
          </w:p>
        </w:tc>
        <w:tc>
          <w:tcPr>
            <w:tcW w:w="7813" w:type="dxa"/>
            <w:tcBorders>
              <w:top w:val="single" w:color="auto" w:sz="4" w:space="0"/>
              <w:left w:val="nil"/>
              <w:bottom w:val="single" w:color="auto" w:sz="4" w:space="0"/>
              <w:right w:val="single" w:color="auto" w:sz="4" w:space="0"/>
            </w:tcBorders>
            <w:vAlign w:val="center"/>
          </w:tcPr>
          <w:p>
            <w:pPr>
              <w:widowControl/>
              <w:topLinePunct w:val="1"/>
              <w:adjustRightInd w:val="0"/>
              <w:snapToGrid w:val="0"/>
              <w:spacing w:line="240" w:lineRule="atLeast"/>
              <w:rPr>
                <w:rFonts w:ascii="仿宋_GB2312" w:hAnsi="宋体" w:eastAsia="仿宋_GB2312" w:cs="仿宋_GB2312"/>
                <w:color w:val="000000"/>
                <w:kern w:val="0"/>
                <w:sz w:val="24"/>
              </w:rPr>
            </w:pPr>
            <w:r>
              <w:rPr>
                <w:rFonts w:hint="eastAsia" w:ascii="仿宋_GB2312" w:eastAsia="仿宋_GB2312"/>
                <w:color w:val="000000"/>
                <w:sz w:val="24"/>
              </w:rPr>
              <w:t>责令改正，逾期不改正的，处1.5万元罚款。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较重</w:t>
            </w:r>
          </w:p>
        </w:tc>
        <w:tc>
          <w:tcPr>
            <w:tcW w:w="5592"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在禁止现场搅拌混凝土、砂浆的区域内现场使用2台搅拌设备搅拌混凝土、砂浆的。</w:t>
            </w:r>
          </w:p>
        </w:tc>
        <w:tc>
          <w:tcPr>
            <w:tcW w:w="7813" w:type="dxa"/>
            <w:tcBorders>
              <w:top w:val="single" w:color="auto" w:sz="4" w:space="0"/>
              <w:left w:val="nil"/>
              <w:bottom w:val="single" w:color="auto" w:sz="4" w:space="0"/>
              <w:right w:val="single" w:color="auto" w:sz="4" w:space="0"/>
            </w:tcBorders>
            <w:vAlign w:val="center"/>
          </w:tcPr>
          <w:p>
            <w:pPr>
              <w:widowControl/>
              <w:topLinePunct w:val="1"/>
              <w:adjustRightInd w:val="0"/>
              <w:snapToGrid w:val="0"/>
              <w:spacing w:line="240" w:lineRule="atLeast"/>
              <w:rPr>
                <w:rFonts w:ascii="仿宋_GB2312" w:hAnsi="宋体" w:eastAsia="仿宋_GB2312" w:cs="仿宋_GB2312"/>
                <w:color w:val="000000"/>
                <w:kern w:val="0"/>
                <w:sz w:val="24"/>
              </w:rPr>
            </w:pPr>
            <w:r>
              <w:rPr>
                <w:rFonts w:hint="eastAsia" w:ascii="仿宋_GB2312" w:eastAsia="仿宋_GB2312"/>
                <w:color w:val="000000"/>
                <w:sz w:val="24"/>
              </w:rPr>
              <w:t>责令改正，逾期不改正的，处2万元罚款。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严重</w:t>
            </w:r>
          </w:p>
        </w:tc>
        <w:tc>
          <w:tcPr>
            <w:tcW w:w="5592"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eastAsia="仿宋_GB2312"/>
                <w:color w:val="000000"/>
                <w:sz w:val="24"/>
              </w:rPr>
            </w:pPr>
            <w:r>
              <w:rPr>
                <w:rFonts w:hint="eastAsia" w:ascii="仿宋_GB2312" w:eastAsia="仿宋_GB2312"/>
                <w:color w:val="000000"/>
                <w:sz w:val="24"/>
              </w:rPr>
              <w:t>在禁止现场搅拌混凝土、砂浆的区域内现场使用3台搅拌设备搅拌混凝土、砂浆的。</w:t>
            </w:r>
          </w:p>
        </w:tc>
        <w:tc>
          <w:tcPr>
            <w:tcW w:w="7813" w:type="dxa"/>
            <w:tcBorders>
              <w:top w:val="single" w:color="auto" w:sz="4" w:space="0"/>
              <w:left w:val="nil"/>
              <w:bottom w:val="single" w:color="auto" w:sz="4" w:space="0"/>
              <w:right w:val="single" w:color="auto" w:sz="4" w:space="0"/>
            </w:tcBorders>
            <w:vAlign w:val="center"/>
          </w:tcPr>
          <w:p>
            <w:pPr>
              <w:widowControl/>
              <w:topLinePunct w:val="1"/>
              <w:adjustRightInd w:val="0"/>
              <w:snapToGrid w:val="0"/>
              <w:spacing w:line="240" w:lineRule="atLeast"/>
              <w:rPr>
                <w:rFonts w:ascii="仿宋_GB2312" w:hAnsi="宋体" w:eastAsia="仿宋_GB2312" w:cs="仿宋_GB2312"/>
                <w:color w:val="000000"/>
                <w:kern w:val="0"/>
                <w:sz w:val="24"/>
              </w:rPr>
            </w:pPr>
            <w:r>
              <w:rPr>
                <w:rFonts w:hint="eastAsia" w:ascii="仿宋_GB2312" w:eastAsia="仿宋_GB2312"/>
                <w:color w:val="000000"/>
                <w:sz w:val="24"/>
              </w:rPr>
              <w:t>责令改正，逾期不改正的，处2.5万元罚款。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特别严重</w:t>
            </w:r>
          </w:p>
        </w:tc>
        <w:tc>
          <w:tcPr>
            <w:tcW w:w="5592" w:type="dxa"/>
            <w:gridSpan w:val="2"/>
            <w:tcBorders>
              <w:top w:val="single" w:color="auto" w:sz="4" w:space="0"/>
              <w:left w:val="nil"/>
              <w:bottom w:val="single" w:color="auto" w:sz="4" w:space="0"/>
              <w:right w:val="single" w:color="auto" w:sz="4" w:space="0"/>
            </w:tcBorders>
            <w:vAlign w:val="center"/>
          </w:tcPr>
          <w:p>
            <w:pPr>
              <w:widowControl/>
              <w:topLinePunct w:val="1"/>
              <w:adjustRightInd w:val="0"/>
              <w:snapToGrid w:val="0"/>
              <w:spacing w:line="240" w:lineRule="atLeast"/>
              <w:rPr>
                <w:rFonts w:ascii="仿宋_GB2312" w:eastAsia="仿宋_GB2312"/>
                <w:color w:val="000000"/>
                <w:sz w:val="24"/>
              </w:rPr>
            </w:pPr>
            <w:r>
              <w:rPr>
                <w:rFonts w:hint="eastAsia" w:ascii="仿宋_GB2312" w:eastAsia="仿宋_GB2312"/>
                <w:color w:val="000000"/>
                <w:sz w:val="24"/>
              </w:rPr>
              <w:t>在禁止现场搅拌混凝土、砂浆的区域内现场使用4台及以上搅拌设备搅拌混凝土、砂浆的。</w:t>
            </w:r>
          </w:p>
        </w:tc>
        <w:tc>
          <w:tcPr>
            <w:tcW w:w="7813"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eastAsia="仿宋_GB2312"/>
                <w:color w:val="000000"/>
                <w:sz w:val="24"/>
              </w:rPr>
              <w:t>责令改正，逾期不改正的，处3万元罚款。</w:t>
            </w:r>
          </w:p>
        </w:tc>
      </w:tr>
    </w:tbl>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3700000217729</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s="仿宋_GB2312"/>
                <w:color w:val="000000"/>
                <w:kern w:val="0"/>
                <w:sz w:val="24"/>
                <w:szCs w:val="24"/>
              </w:rPr>
              <w:t>生产经营单位</w:t>
            </w:r>
            <w:r>
              <w:rPr>
                <w:rFonts w:hint="eastAsia" w:ascii="仿宋_GB2312" w:hAnsi="宋体" w:eastAsia="仿宋_GB2312"/>
                <w:color w:val="000000"/>
                <w:sz w:val="24"/>
              </w:rPr>
              <w:t>未按照规定设置安全总监、安全生产委员会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《山东省安全生产条例》</w:t>
            </w:r>
          </w:p>
        </w:tc>
        <w:tc>
          <w:tcPr>
            <w:tcW w:w="1373" w:type="dxa"/>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第十四条</w:t>
            </w:r>
          </w:p>
        </w:tc>
        <w:tc>
          <w:tcPr>
            <w:tcW w:w="7919" w:type="dxa"/>
            <w:gridSpan w:val="2"/>
            <w:vAlign w:val="top"/>
          </w:tcPr>
          <w:p>
            <w:pP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从业人员在三百人以上的高危生产经营单位和从业人员在一千人以上的其他生产经营单位，应当按照规定设置安全总监，并建立安全生产委员会。</w:t>
            </w:r>
          </w:p>
          <w:p>
            <w:pP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安全总监专项分管本单位安全生产管理工作，安全生产委员会负责协调、解决本单位有关安全生产工作的重大事项。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《山东省安全生产条例》</w:t>
            </w:r>
          </w:p>
        </w:tc>
        <w:tc>
          <w:tcPr>
            <w:tcW w:w="1373" w:type="dxa"/>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第四十二条</w:t>
            </w:r>
          </w:p>
        </w:tc>
        <w:tc>
          <w:tcPr>
            <w:tcW w:w="7919" w:type="dxa"/>
            <w:gridSpan w:val="2"/>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生产经营单位有下列行为之一的，责令限期改正，可以处一万元以上五万元以下罚款；逾期未改正的，责令停产停业整顿，并处五万元以上十万元以下罚款，对其主要负责人、直接负责的主管人员和其他直接责任人员处一万元以上二万元以下罚款：（二）未按照规定设置安全总监、安全生产委员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从业人员在三百人以上</w:t>
            </w:r>
            <w:r>
              <w:rPr>
                <w:rFonts w:hint="eastAsia" w:ascii="仿宋_GB2312" w:hAnsi="宋体" w:eastAsia="仿宋_GB2312" w:cs="仿宋_GB2312"/>
                <w:color w:val="000000"/>
                <w:kern w:val="0"/>
                <w:sz w:val="24"/>
                <w:szCs w:val="24"/>
              </w:rPr>
              <w:t>五百人以下</w:t>
            </w:r>
            <w:r>
              <w:rPr>
                <w:rFonts w:ascii="仿宋_GB2312" w:hAnsi="宋体" w:eastAsia="仿宋_GB2312" w:cs="仿宋_GB2312"/>
                <w:color w:val="000000"/>
                <w:kern w:val="0"/>
                <w:sz w:val="24"/>
                <w:szCs w:val="24"/>
              </w:rPr>
              <w:t>的高危生产经营单位和从业人员在一千人以上</w:t>
            </w:r>
            <w:r>
              <w:rPr>
                <w:rFonts w:hint="eastAsia" w:ascii="仿宋_GB2312" w:hAnsi="宋体" w:eastAsia="仿宋_GB2312" w:cs="仿宋_GB2312"/>
                <w:color w:val="000000"/>
                <w:kern w:val="0"/>
                <w:sz w:val="24"/>
                <w:szCs w:val="24"/>
              </w:rPr>
              <w:t>两千人以下（包括两千）</w:t>
            </w:r>
            <w:r>
              <w:rPr>
                <w:rFonts w:ascii="仿宋_GB2312" w:hAnsi="宋体" w:eastAsia="仿宋_GB2312" w:cs="仿宋_GB2312"/>
                <w:color w:val="000000"/>
                <w:kern w:val="0"/>
                <w:sz w:val="24"/>
                <w:szCs w:val="24"/>
              </w:rPr>
              <w:t>的其他生产经营单位</w:t>
            </w:r>
            <w:r>
              <w:rPr>
                <w:rFonts w:hint="eastAsia" w:ascii="仿宋_GB2312" w:hAnsi="宋体" w:eastAsia="仿宋_GB2312" w:cs="仿宋_GB2312"/>
                <w:color w:val="000000"/>
                <w:kern w:val="0"/>
                <w:sz w:val="24"/>
                <w:szCs w:val="24"/>
              </w:rPr>
              <w:t>未按照规定设置安全总监、安全生产委员会，未发生安全生产事故且限期改正的</w:t>
            </w:r>
          </w:p>
        </w:tc>
        <w:tc>
          <w:tcPr>
            <w:tcW w:w="6955" w:type="dxa"/>
            <w:vAlign w:val="top"/>
          </w:tcPr>
          <w:p>
            <w:pP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对</w:t>
            </w:r>
            <w:r>
              <w:rPr>
                <w:rFonts w:hint="eastAsia" w:ascii="仿宋_GB2312" w:hAnsi="宋体" w:eastAsia="仿宋_GB2312" w:cs="仿宋_GB2312"/>
                <w:color w:val="000000"/>
                <w:kern w:val="0"/>
                <w:sz w:val="24"/>
                <w:szCs w:val="24"/>
              </w:rPr>
              <w:t>企业</w:t>
            </w:r>
            <w:r>
              <w:rPr>
                <w:rFonts w:hint="eastAsia" w:ascii="仿宋_GB2312" w:eastAsia="仿宋_GB2312" w:cs="仿宋_GB2312"/>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从业人员在</w:t>
            </w:r>
            <w:r>
              <w:rPr>
                <w:rFonts w:hint="eastAsia" w:ascii="仿宋_GB2312" w:hAnsi="宋体" w:eastAsia="仿宋_GB2312" w:cs="仿宋_GB2312"/>
                <w:color w:val="000000"/>
                <w:kern w:val="0"/>
                <w:sz w:val="24"/>
                <w:szCs w:val="24"/>
              </w:rPr>
              <w:t>五百人以上</w:t>
            </w:r>
            <w:r>
              <w:rPr>
                <w:rFonts w:ascii="仿宋_GB2312" w:hAnsi="宋体" w:eastAsia="仿宋_GB2312" w:cs="仿宋_GB2312"/>
                <w:color w:val="000000"/>
                <w:kern w:val="0"/>
                <w:sz w:val="24"/>
                <w:szCs w:val="24"/>
              </w:rPr>
              <w:t>的高危生产经营单位和从业人员在</w:t>
            </w:r>
            <w:r>
              <w:rPr>
                <w:rFonts w:hint="eastAsia" w:ascii="仿宋_GB2312" w:hAnsi="宋体" w:eastAsia="仿宋_GB2312" w:cs="仿宋_GB2312"/>
                <w:color w:val="000000"/>
                <w:kern w:val="0"/>
                <w:sz w:val="24"/>
                <w:szCs w:val="24"/>
              </w:rPr>
              <w:t>两千人以上</w:t>
            </w:r>
            <w:r>
              <w:rPr>
                <w:rFonts w:ascii="仿宋_GB2312" w:hAnsi="宋体" w:eastAsia="仿宋_GB2312" w:cs="仿宋_GB2312"/>
                <w:color w:val="000000"/>
                <w:kern w:val="0"/>
                <w:sz w:val="24"/>
                <w:szCs w:val="24"/>
              </w:rPr>
              <w:t>的其他生产经营单位</w:t>
            </w:r>
            <w:r>
              <w:rPr>
                <w:rFonts w:hint="eastAsia" w:ascii="仿宋_GB2312" w:hAnsi="宋体" w:eastAsia="仿宋_GB2312" w:cs="仿宋_GB2312"/>
                <w:color w:val="000000"/>
                <w:kern w:val="0"/>
                <w:sz w:val="24"/>
                <w:szCs w:val="24"/>
              </w:rPr>
              <w:t>未按照规定设置安全总监、安全生产委员会，未发生安全生产事故且限期改正的</w:t>
            </w:r>
          </w:p>
        </w:tc>
        <w:tc>
          <w:tcPr>
            <w:tcW w:w="6955" w:type="dxa"/>
            <w:vAlign w:val="top"/>
          </w:tcPr>
          <w:p>
            <w:pP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对</w:t>
            </w:r>
            <w:r>
              <w:rPr>
                <w:rFonts w:hint="eastAsia" w:ascii="仿宋_GB2312" w:hAnsi="宋体" w:eastAsia="仿宋_GB2312" w:cs="仿宋_GB2312"/>
                <w:color w:val="000000"/>
                <w:kern w:val="0"/>
                <w:sz w:val="24"/>
                <w:szCs w:val="24"/>
              </w:rPr>
              <w:t>企业</w:t>
            </w:r>
            <w:r>
              <w:rPr>
                <w:rFonts w:hint="eastAsia" w:ascii="仿宋_GB2312" w:eastAsia="仿宋_GB2312" w:cs="仿宋_GB2312"/>
                <w:color w:val="000000"/>
                <w:kern w:val="0"/>
                <w:sz w:val="24"/>
                <w:szCs w:val="24"/>
              </w:rPr>
              <w:t>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从业人员在三百人以上</w:t>
            </w:r>
            <w:r>
              <w:rPr>
                <w:rFonts w:hint="eastAsia" w:ascii="仿宋_GB2312" w:hAnsi="宋体" w:eastAsia="仿宋_GB2312" w:cs="仿宋_GB2312"/>
                <w:color w:val="000000"/>
                <w:kern w:val="0"/>
                <w:sz w:val="24"/>
                <w:szCs w:val="24"/>
              </w:rPr>
              <w:t>五百人以下</w:t>
            </w:r>
            <w:r>
              <w:rPr>
                <w:rFonts w:ascii="仿宋_GB2312" w:hAnsi="宋体" w:eastAsia="仿宋_GB2312" w:cs="仿宋_GB2312"/>
                <w:color w:val="000000"/>
                <w:kern w:val="0"/>
                <w:sz w:val="24"/>
                <w:szCs w:val="24"/>
              </w:rPr>
              <w:t>的高危生产经营单位和从业人员在一千人以上</w:t>
            </w:r>
            <w:r>
              <w:rPr>
                <w:rFonts w:hint="eastAsia" w:ascii="仿宋_GB2312" w:hAnsi="宋体" w:eastAsia="仿宋_GB2312" w:cs="仿宋_GB2312"/>
                <w:color w:val="000000"/>
                <w:kern w:val="0"/>
                <w:sz w:val="24"/>
                <w:szCs w:val="24"/>
              </w:rPr>
              <w:t>两千人以下（包括两千）</w:t>
            </w:r>
            <w:r>
              <w:rPr>
                <w:rFonts w:ascii="仿宋_GB2312" w:hAnsi="宋体" w:eastAsia="仿宋_GB2312" w:cs="仿宋_GB2312"/>
                <w:color w:val="000000"/>
                <w:kern w:val="0"/>
                <w:sz w:val="24"/>
                <w:szCs w:val="24"/>
              </w:rPr>
              <w:t>的其他生产经营单位</w:t>
            </w:r>
            <w:r>
              <w:rPr>
                <w:rFonts w:hint="eastAsia" w:ascii="仿宋_GB2312" w:hAnsi="宋体" w:eastAsia="仿宋_GB2312" w:cs="仿宋_GB2312"/>
                <w:color w:val="000000"/>
                <w:kern w:val="0"/>
                <w:sz w:val="24"/>
                <w:szCs w:val="24"/>
              </w:rPr>
              <w:t>未按照规定设置安全总监、安全生产委员会，逾期未改正且未发生安全生产事故的</w:t>
            </w:r>
          </w:p>
        </w:tc>
        <w:tc>
          <w:tcPr>
            <w:tcW w:w="6955" w:type="dxa"/>
            <w:vAlign w:val="top"/>
          </w:tcPr>
          <w:p>
            <w:pPr>
              <w:rPr>
                <w:rFonts w:eastAsia="仿宋_GB2312"/>
                <w:color w:val="000000"/>
                <w:kern w:val="0"/>
                <w:sz w:val="20"/>
                <w:szCs w:val="20"/>
              </w:rPr>
            </w:pPr>
            <w:r>
              <w:rPr>
                <w:rFonts w:hint="eastAsia" w:ascii="仿宋_GB2312" w:hAnsi="宋体" w:eastAsia="仿宋_GB2312" w:cs="仿宋_GB2312"/>
                <w:color w:val="000000"/>
                <w:kern w:val="0"/>
                <w:sz w:val="24"/>
                <w:szCs w:val="24"/>
              </w:rPr>
              <w:t>对企业</w:t>
            </w:r>
            <w:r>
              <w:rPr>
                <w:rFonts w:hint="eastAsia" w:ascii="仿宋_GB2312" w:eastAsia="仿宋_GB2312" w:cs="仿宋_GB2312"/>
                <w:color w:val="000000"/>
                <w:kern w:val="0"/>
                <w:sz w:val="24"/>
                <w:szCs w:val="24"/>
              </w:rPr>
              <w:t>处6万元罚款，</w:t>
            </w:r>
            <w:r>
              <w:rPr>
                <w:rFonts w:hint="eastAsia" w:ascii="仿宋_GB2312" w:hAnsi="宋体" w:eastAsia="仿宋_GB2312" w:cs="仿宋_GB2312"/>
                <w:color w:val="000000"/>
                <w:kern w:val="0"/>
                <w:sz w:val="24"/>
                <w:szCs w:val="24"/>
              </w:rPr>
              <w:t>对企业主要负责人处1万元罚款；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从业人员在</w:t>
            </w:r>
            <w:r>
              <w:rPr>
                <w:rFonts w:hint="eastAsia" w:ascii="仿宋_GB2312" w:hAnsi="宋体" w:eastAsia="仿宋_GB2312" w:cs="仿宋_GB2312"/>
                <w:color w:val="000000"/>
                <w:kern w:val="0"/>
                <w:sz w:val="24"/>
                <w:szCs w:val="24"/>
              </w:rPr>
              <w:t>五百人以上</w:t>
            </w:r>
            <w:r>
              <w:rPr>
                <w:rFonts w:ascii="仿宋_GB2312" w:hAnsi="宋体" w:eastAsia="仿宋_GB2312" w:cs="仿宋_GB2312"/>
                <w:color w:val="000000"/>
                <w:kern w:val="0"/>
                <w:sz w:val="24"/>
                <w:szCs w:val="24"/>
              </w:rPr>
              <w:t>的高危生产经营单位和从业人员在</w:t>
            </w:r>
            <w:r>
              <w:rPr>
                <w:rFonts w:hint="eastAsia" w:ascii="仿宋_GB2312" w:hAnsi="宋体" w:eastAsia="仿宋_GB2312" w:cs="仿宋_GB2312"/>
                <w:color w:val="000000"/>
                <w:kern w:val="0"/>
                <w:sz w:val="24"/>
                <w:szCs w:val="24"/>
              </w:rPr>
              <w:t>两千人以上</w:t>
            </w:r>
            <w:r>
              <w:rPr>
                <w:rFonts w:ascii="仿宋_GB2312" w:hAnsi="宋体" w:eastAsia="仿宋_GB2312" w:cs="仿宋_GB2312"/>
                <w:color w:val="000000"/>
                <w:kern w:val="0"/>
                <w:sz w:val="24"/>
                <w:szCs w:val="24"/>
              </w:rPr>
              <w:t>的其他生产经营单位</w:t>
            </w:r>
            <w:r>
              <w:rPr>
                <w:rFonts w:hint="eastAsia" w:ascii="仿宋_GB2312" w:hAnsi="宋体" w:eastAsia="仿宋_GB2312" w:cs="仿宋_GB2312"/>
                <w:color w:val="000000"/>
                <w:kern w:val="0"/>
                <w:sz w:val="24"/>
                <w:szCs w:val="24"/>
              </w:rPr>
              <w:t>未按照规定设置安全总监、安全生产委员会，逾期未改正且未发生安全生产事故的</w:t>
            </w:r>
          </w:p>
        </w:tc>
        <w:tc>
          <w:tcPr>
            <w:tcW w:w="6955" w:type="dxa"/>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对企业</w:t>
            </w:r>
            <w:r>
              <w:rPr>
                <w:rFonts w:hint="eastAsia" w:ascii="仿宋_GB2312" w:eastAsia="仿宋_GB2312" w:cs="仿宋_GB2312"/>
                <w:color w:val="000000"/>
                <w:kern w:val="0"/>
                <w:sz w:val="24"/>
                <w:szCs w:val="24"/>
              </w:rPr>
              <w:t>处8万元罚款，</w:t>
            </w:r>
            <w:r>
              <w:rPr>
                <w:rFonts w:hint="eastAsia" w:ascii="仿宋_GB2312" w:hAnsi="宋体" w:eastAsia="仿宋_GB2312" w:cs="仿宋_GB2312"/>
                <w:color w:val="000000"/>
                <w:kern w:val="0"/>
                <w:sz w:val="24"/>
                <w:szCs w:val="24"/>
              </w:rPr>
              <w:t>对企业主要负责人处1.5万元罚款；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eastAsia="仿宋_GB2312" w:cs="仿宋_GB2312"/>
                <w:color w:val="000000"/>
                <w:kern w:val="0"/>
                <w:sz w:val="24"/>
                <w:szCs w:val="24"/>
              </w:rPr>
            </w:pPr>
            <w:r>
              <w:rPr>
                <w:rFonts w:ascii="仿宋_GB2312" w:hAnsi="宋体" w:eastAsia="仿宋_GB2312" w:cs="仿宋_GB2312"/>
                <w:color w:val="000000"/>
                <w:kern w:val="0"/>
                <w:sz w:val="24"/>
                <w:szCs w:val="24"/>
              </w:rPr>
              <w:t>从业人员在</w:t>
            </w:r>
            <w:r>
              <w:rPr>
                <w:rFonts w:hint="eastAsia" w:ascii="仿宋_GB2312" w:hAnsi="宋体" w:eastAsia="仿宋_GB2312" w:cs="仿宋_GB2312"/>
                <w:color w:val="000000"/>
                <w:kern w:val="0"/>
                <w:sz w:val="24"/>
                <w:szCs w:val="24"/>
              </w:rPr>
              <w:t>三百人以上</w:t>
            </w:r>
            <w:r>
              <w:rPr>
                <w:rFonts w:ascii="仿宋_GB2312" w:hAnsi="宋体" w:eastAsia="仿宋_GB2312" w:cs="仿宋_GB2312"/>
                <w:color w:val="000000"/>
                <w:kern w:val="0"/>
                <w:sz w:val="24"/>
                <w:szCs w:val="24"/>
              </w:rPr>
              <w:t>的高危生产经营单位和从业人员在</w:t>
            </w:r>
            <w:r>
              <w:rPr>
                <w:rFonts w:hint="eastAsia" w:ascii="仿宋_GB2312" w:hAnsi="宋体" w:eastAsia="仿宋_GB2312" w:cs="仿宋_GB2312"/>
                <w:color w:val="000000"/>
                <w:kern w:val="0"/>
                <w:sz w:val="24"/>
                <w:szCs w:val="24"/>
              </w:rPr>
              <w:t>一千人以上</w:t>
            </w:r>
            <w:r>
              <w:rPr>
                <w:rFonts w:ascii="仿宋_GB2312" w:hAnsi="宋体" w:eastAsia="仿宋_GB2312" w:cs="仿宋_GB2312"/>
                <w:color w:val="000000"/>
                <w:kern w:val="0"/>
                <w:sz w:val="24"/>
                <w:szCs w:val="24"/>
              </w:rPr>
              <w:t>的其他生产经营单位</w:t>
            </w:r>
            <w:r>
              <w:rPr>
                <w:rFonts w:hint="eastAsia" w:ascii="仿宋_GB2312" w:hAnsi="宋体" w:eastAsia="仿宋_GB2312" w:cs="仿宋_GB2312"/>
                <w:color w:val="000000"/>
                <w:kern w:val="0"/>
                <w:sz w:val="24"/>
                <w:szCs w:val="24"/>
              </w:rPr>
              <w:t>未按照规定设置安全总监、安全生产委员会，逾期未改正，发生安全生产事故</w:t>
            </w:r>
            <w:r>
              <w:rPr>
                <w:rFonts w:hint="eastAsia" w:ascii="仿宋_GB2312" w:hAnsi="宋体" w:eastAsia="仿宋_GB2312"/>
                <w:color w:val="000000"/>
                <w:sz w:val="24"/>
              </w:rPr>
              <w:t>或造成恶劣社会影响的</w:t>
            </w:r>
          </w:p>
        </w:tc>
        <w:tc>
          <w:tcPr>
            <w:tcW w:w="6955" w:type="dxa"/>
            <w:vAlign w:val="top"/>
          </w:tcPr>
          <w:p>
            <w:pPr>
              <w:rPr>
                <w:rFonts w:eastAsia="Times New Roman"/>
                <w:color w:val="000000"/>
                <w:kern w:val="0"/>
                <w:sz w:val="20"/>
                <w:szCs w:val="20"/>
              </w:rPr>
            </w:pPr>
            <w:r>
              <w:rPr>
                <w:rFonts w:hint="eastAsia" w:ascii="仿宋_GB2312" w:hAnsi="宋体" w:eastAsia="仿宋_GB2312" w:cs="仿宋_GB2312"/>
                <w:color w:val="000000"/>
                <w:kern w:val="0"/>
                <w:sz w:val="24"/>
                <w:szCs w:val="24"/>
              </w:rPr>
              <w:t>对企业</w:t>
            </w:r>
            <w:r>
              <w:rPr>
                <w:rFonts w:hint="eastAsia" w:ascii="仿宋_GB2312" w:eastAsia="仿宋_GB2312" w:cs="仿宋_GB2312"/>
                <w:color w:val="000000"/>
                <w:kern w:val="0"/>
                <w:sz w:val="24"/>
                <w:szCs w:val="24"/>
              </w:rPr>
              <w:t>处10万元罚款，</w:t>
            </w:r>
            <w:r>
              <w:rPr>
                <w:rFonts w:hint="eastAsia" w:ascii="仿宋_GB2312" w:hAnsi="宋体" w:eastAsia="仿宋_GB2312" w:cs="仿宋_GB2312"/>
                <w:color w:val="000000"/>
                <w:kern w:val="0"/>
                <w:sz w:val="24"/>
                <w:szCs w:val="24"/>
              </w:rPr>
              <w:t>对企业主要负责人处2万元罚款；</w:t>
            </w:r>
          </w:p>
        </w:tc>
      </w:tr>
    </w:tbl>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3700000217730</w:t>
      </w:r>
    </w:p>
    <w:tbl>
      <w:tblPr>
        <w:tblStyle w:val="13"/>
        <w:tblW w:w="14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4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未按照规定提取和使用安全生产费用的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1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3" w:hRule="atLeast"/>
        </w:trPr>
        <w:tc>
          <w:tcPr>
            <w:tcW w:w="1527" w:type="dxa"/>
            <w:vAlign w:val="top"/>
          </w:tcPr>
          <w:p>
            <w:pPr>
              <w:spacing w:line="300" w:lineRule="exact"/>
              <w:rPr>
                <w:rFonts w:ascii="仿宋_GB2312" w:hAnsi="宋体" w:eastAsia="仿宋_GB2312"/>
                <w:color w:val="000000"/>
                <w:sz w:val="24"/>
              </w:rPr>
            </w:pPr>
            <w:r>
              <w:rPr>
                <w:rFonts w:hint="eastAsia" w:ascii="Arial" w:hAnsi="Arial" w:cs="Arial"/>
                <w:color w:val="000000"/>
                <w:sz w:val="19"/>
                <w:szCs w:val="19"/>
              </w:rPr>
              <w:t>第十七条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Arial" w:eastAsia="仿宋_GB2312" w:cs="Arial"/>
                <w:color w:val="000000"/>
                <w:sz w:val="24"/>
                <w:szCs w:val="24"/>
              </w:rPr>
              <w:t>第十七条</w:t>
            </w:r>
          </w:p>
        </w:tc>
        <w:tc>
          <w:tcPr>
            <w:tcW w:w="8412"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生产经营单位应当确保本单位具备安全生产条件所必需的资金投入，并按照规定提取安全生产费用，专项用于安全生产。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szCs w:val="24"/>
              </w:rPr>
            </w:pPr>
            <w:r>
              <w:rPr>
                <w:rFonts w:hint="eastAsia" w:ascii="宋体" w:hAnsi="宋体"/>
                <w:b/>
                <w:color w:val="000000"/>
                <w:sz w:val="24"/>
                <w:szCs w:val="24"/>
              </w:rPr>
              <w:t>条款</w:t>
            </w:r>
          </w:p>
        </w:tc>
        <w:tc>
          <w:tcPr>
            <w:tcW w:w="841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Arial" w:hAnsi="Arial" w:cs="Arial"/>
                <w:color w:val="000000"/>
                <w:sz w:val="19"/>
                <w:szCs w:val="19"/>
              </w:rPr>
              <w:t>第四十二条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Arial" w:eastAsia="仿宋_GB2312" w:cs="Arial"/>
                <w:color w:val="000000"/>
                <w:sz w:val="24"/>
                <w:szCs w:val="24"/>
              </w:rPr>
              <w:t>第四十二条第四项</w:t>
            </w:r>
          </w:p>
        </w:tc>
        <w:tc>
          <w:tcPr>
            <w:tcW w:w="8412"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违反本条例规定，生产经营单位有下列行为之一的，责令限期改正，可以处一万元以上五万元以下罚款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逾期未改正的，责令停产停业整顿，并处五万元以上十万元以下罚款，对其主要负责人、直接负责的主管人员和其他直接责任人员处一万元以上二万元以下罚款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四</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未按照规定提取和使用安全生产费用的</w:t>
            </w:r>
            <w:r>
              <w:rPr>
                <w:rFonts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7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5496"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7448"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生产经营单位未按规定使用安全生产费用的</w:t>
            </w:r>
            <w:r>
              <w:rPr>
                <w:rFonts w:hint="eastAsia" w:ascii="仿宋_GB2312" w:hAnsi="宋体" w:eastAsia="仿宋_GB2312"/>
                <w:color w:val="000000"/>
                <w:sz w:val="24"/>
              </w:rPr>
              <w:t>，金额占安全生产费用总额3</w:t>
            </w:r>
            <w:r>
              <w:rPr>
                <w:rFonts w:ascii="仿宋_GB2312" w:hAnsi="宋体" w:eastAsia="仿宋_GB2312"/>
                <w:color w:val="000000"/>
                <w:sz w:val="24"/>
              </w:rPr>
              <w:t>0%</w:t>
            </w:r>
            <w:r>
              <w:rPr>
                <w:rFonts w:hint="eastAsia" w:ascii="仿宋_GB2312" w:hAnsi="宋体" w:eastAsia="仿宋_GB2312"/>
                <w:color w:val="000000"/>
                <w:sz w:val="24"/>
              </w:rPr>
              <w:t>（含）以下的</w:t>
            </w:r>
          </w:p>
        </w:tc>
        <w:tc>
          <w:tcPr>
            <w:tcW w:w="744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生产经营单位未按规定使用安全生产费用的</w:t>
            </w:r>
            <w:r>
              <w:rPr>
                <w:rFonts w:hint="eastAsia" w:ascii="仿宋_GB2312" w:hAnsi="宋体" w:eastAsia="仿宋_GB2312"/>
                <w:color w:val="000000"/>
                <w:sz w:val="24"/>
              </w:rPr>
              <w:t>，金额占安全生产费用总额3</w:t>
            </w:r>
            <w:r>
              <w:rPr>
                <w:rFonts w:ascii="仿宋_GB2312" w:hAnsi="宋体" w:eastAsia="仿宋_GB2312"/>
                <w:color w:val="000000"/>
                <w:sz w:val="24"/>
              </w:rPr>
              <w:t>0%</w:t>
            </w:r>
            <w:r>
              <w:rPr>
                <w:rFonts w:hint="eastAsia" w:ascii="仿宋_GB2312" w:hAnsi="宋体" w:eastAsia="仿宋_GB2312"/>
                <w:color w:val="000000"/>
                <w:sz w:val="24"/>
              </w:rPr>
              <w:t>以上的</w:t>
            </w:r>
          </w:p>
        </w:tc>
        <w:tc>
          <w:tcPr>
            <w:tcW w:w="744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w:t>
            </w:r>
            <w:r>
              <w:rPr>
                <w:rFonts w:hint="eastAsia" w:ascii="仿宋_GB2312" w:hAnsi="宋体" w:eastAsia="仿宋_GB2312"/>
                <w:color w:val="000000"/>
                <w:sz w:val="24"/>
              </w:rPr>
              <w:t>未按照规定提取安全生产费用的</w:t>
            </w:r>
          </w:p>
        </w:tc>
        <w:tc>
          <w:tcPr>
            <w:tcW w:w="744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生产经营单位未按规定使用安全生产费用的</w:t>
            </w:r>
            <w:r>
              <w:rPr>
                <w:rFonts w:hint="eastAsia" w:ascii="仿宋_GB2312" w:hAnsi="宋体" w:eastAsia="仿宋_GB2312"/>
                <w:color w:val="000000"/>
                <w:sz w:val="24"/>
              </w:rPr>
              <w:t>，责令限期改正，逾期未改正的</w:t>
            </w:r>
          </w:p>
        </w:tc>
        <w:tc>
          <w:tcPr>
            <w:tcW w:w="744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责令停产停业整顿，处八万元罚款，对其主要负责人、直接负责的主管人员和其他直接责任人员处</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w:t>
            </w:r>
            <w:r>
              <w:rPr>
                <w:rFonts w:hint="eastAsia" w:ascii="仿宋_GB2312" w:hAnsi="宋体" w:eastAsia="仿宋_GB2312"/>
                <w:color w:val="000000"/>
                <w:sz w:val="24"/>
              </w:rPr>
              <w:t>未按照规定提取安全生产费用，责令限期改正，逾期未改正的</w:t>
            </w:r>
          </w:p>
        </w:tc>
        <w:tc>
          <w:tcPr>
            <w:tcW w:w="744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责令停产停业整顿，处十万元罚款，对其主要负责人、直接负责的主管人员和其他直接责任人员处</w:t>
            </w:r>
            <w:r>
              <w:rPr>
                <w:rFonts w:ascii="仿宋_GB2312" w:hAnsi="宋体" w:eastAsia="仿宋_GB2312"/>
                <w:snapToGrid w:val="0"/>
                <w:color w:val="000000"/>
                <w:kern w:val="0"/>
                <w:sz w:val="24"/>
              </w:rPr>
              <w:t>2</w:t>
            </w:r>
            <w:r>
              <w:rPr>
                <w:rFonts w:hint="eastAsia" w:ascii="仿宋_GB2312" w:hAnsi="宋体" w:eastAsia="仿宋_GB2312"/>
                <w:snapToGrid w:val="0"/>
                <w:color w:val="000000"/>
                <w:kern w:val="0"/>
                <w:sz w:val="24"/>
              </w:rPr>
              <w:t>万元罚款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3700000217731</w:t>
      </w:r>
    </w:p>
    <w:tbl>
      <w:tblPr>
        <w:tblStyle w:val="13"/>
        <w:tblW w:w="14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974"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未按照规定建立落实安全生产风险分级管控制度的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4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4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Arial" w:hAnsi="Arial" w:cs="Arial"/>
                <w:color w:val="000000"/>
                <w:sz w:val="19"/>
                <w:szCs w:val="19"/>
              </w:rPr>
              <w:t>第十九条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Arial" w:eastAsia="仿宋_GB2312" w:cs="Arial"/>
                <w:color w:val="000000"/>
                <w:sz w:val="24"/>
                <w:szCs w:val="24"/>
              </w:rPr>
              <w:t>第十九条</w:t>
            </w:r>
          </w:p>
        </w:tc>
        <w:tc>
          <w:tcPr>
            <w:tcW w:w="8442" w:type="dxa"/>
            <w:gridSpan w:val="2"/>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生产经营单位应当建立安全生产风险分级管控制度，定期进行安全生产风险排查，对排查出的风险点按照危险性确定风险等级，对风险点进行公告警示，并采取相应的风险管控措施，实现风险的动态管理。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4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Arial" w:hAnsi="Arial" w:cs="Arial"/>
                <w:color w:val="000000"/>
                <w:sz w:val="19"/>
                <w:szCs w:val="19"/>
              </w:rPr>
              <w:t>第四十二条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Arial" w:eastAsia="仿宋_GB2312" w:cs="Arial"/>
                <w:color w:val="000000"/>
                <w:sz w:val="24"/>
                <w:szCs w:val="24"/>
              </w:rPr>
              <w:t>第四十二条第五项</w:t>
            </w:r>
          </w:p>
        </w:tc>
        <w:tc>
          <w:tcPr>
            <w:tcW w:w="8442"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违反本条例规定，生产经营单位有下列行为之一的，责令限期改正，可以处一万元以上五万元以下罚款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逾期未改正的，责令停产停业整顿，并处五万元以上十万元以下罚款，对其主要负责人、直接负责的主管人员和其他直接责任人员处一万元以上二万元以下罚款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五</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未按照规定建立落实安全生产风险分级管控制度的</w:t>
            </w:r>
            <w:r>
              <w:rPr>
                <w:rFonts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0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5496"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7478"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未按照规定落实安全生产风险分级管控制度的</w:t>
            </w:r>
          </w:p>
        </w:tc>
        <w:tc>
          <w:tcPr>
            <w:tcW w:w="747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未按照规定建立落实安全生产风险分级管控制度的</w:t>
            </w:r>
          </w:p>
        </w:tc>
        <w:tc>
          <w:tcPr>
            <w:tcW w:w="747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w:t>
            </w:r>
            <w:r>
              <w:rPr>
                <w:rFonts w:hint="eastAsia" w:ascii="仿宋_GB2312" w:hAnsi="宋体" w:eastAsia="仿宋_GB2312"/>
                <w:color w:val="000000"/>
                <w:sz w:val="24"/>
              </w:rPr>
              <w:t>未按照规定落实安全生产风险分级管控制度</w:t>
            </w:r>
            <w:r>
              <w:rPr>
                <w:rFonts w:hint="eastAsia" w:ascii="仿宋_GB2312" w:hAnsi="宋体" w:eastAsia="仿宋_GB2312"/>
                <w:snapToGrid w:val="0"/>
                <w:color w:val="000000"/>
                <w:kern w:val="0"/>
                <w:sz w:val="24"/>
              </w:rPr>
              <w:t>，责令限期改正，逾期未改正的。</w:t>
            </w:r>
          </w:p>
        </w:tc>
        <w:tc>
          <w:tcPr>
            <w:tcW w:w="747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处六万元罚款，对其主要负责人、直接负责的主管人员和其他直接责任人员处一万元罚款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w:t>
            </w:r>
            <w:r>
              <w:rPr>
                <w:rFonts w:hint="eastAsia" w:ascii="仿宋_GB2312" w:hAnsi="宋体" w:eastAsia="仿宋_GB2312"/>
                <w:color w:val="000000"/>
                <w:sz w:val="24"/>
              </w:rPr>
              <w:t>未按照规定建立安全生产风险分级管控制度</w:t>
            </w:r>
            <w:r>
              <w:rPr>
                <w:rFonts w:hint="eastAsia" w:ascii="仿宋_GB2312" w:hAnsi="宋体" w:eastAsia="仿宋_GB2312"/>
                <w:snapToGrid w:val="0"/>
                <w:color w:val="000000"/>
                <w:kern w:val="0"/>
                <w:sz w:val="24"/>
              </w:rPr>
              <w:t>，责令限期改正，逾期未改正的。</w:t>
            </w:r>
          </w:p>
        </w:tc>
        <w:tc>
          <w:tcPr>
            <w:tcW w:w="747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处八万元罚款，对其主要负责人、直接负责的主管人员和其他直接责任人员处一万五千元罚款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生产经营单位</w:t>
            </w:r>
            <w:r>
              <w:rPr>
                <w:rFonts w:hint="eastAsia" w:ascii="仿宋_GB2312" w:hAnsi="宋体" w:eastAsia="仿宋_GB2312"/>
                <w:color w:val="000000"/>
                <w:sz w:val="24"/>
              </w:rPr>
              <w:t>未按照规定建立落实安全生产风险分级管控制度</w:t>
            </w:r>
            <w:r>
              <w:rPr>
                <w:rFonts w:hint="eastAsia" w:ascii="仿宋_GB2312" w:hAnsi="宋体" w:eastAsia="仿宋_GB2312"/>
                <w:snapToGrid w:val="0"/>
                <w:color w:val="000000"/>
                <w:kern w:val="0"/>
                <w:sz w:val="24"/>
              </w:rPr>
              <w:t>，责令限期改正，逾期未改正，造成严重影响的。</w:t>
            </w:r>
          </w:p>
        </w:tc>
        <w:tc>
          <w:tcPr>
            <w:tcW w:w="7478"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处十万元罚款，对其主要负责人、直接负责的主管人员和其他直接责任人员处二万元罚款</w:t>
            </w:r>
          </w:p>
        </w:tc>
      </w:tr>
    </w:tbl>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3700000217732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1422"/>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未按照规定报告重大事故隐患治理方案和治理结果的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919"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第二十条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第二十条</w:t>
            </w:r>
          </w:p>
        </w:tc>
        <w:tc>
          <w:tcPr>
            <w:tcW w:w="7919"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生产经营单位应当建立健全生产安全事故隐患排查治理制度。对一般事故隐患，应当立即采取措施予以消除</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对重大事故隐患，应当采取有效的安全防范和监控措施，制定和落实治理方案及时予以消除，并将治理方案和治理结果向县</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市、区</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人民政府负有安全生产监督管理职责的部门报告。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919"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Arial" w:hAnsi="Arial" w:cs="Arial"/>
                <w:color w:val="000000"/>
                <w:sz w:val="19"/>
                <w:szCs w:val="19"/>
              </w:rPr>
              <w:t>第四十二条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Arial" w:eastAsia="仿宋_GB2312" w:cs="Arial"/>
                <w:color w:val="000000"/>
                <w:sz w:val="24"/>
                <w:szCs w:val="24"/>
              </w:rPr>
              <w:t>第四十二条第六项</w:t>
            </w:r>
          </w:p>
        </w:tc>
        <w:tc>
          <w:tcPr>
            <w:tcW w:w="7919"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违反本条例规定，生产经营单位有下列行为之一的，责令限期改正，可以处一万元以上五万元以下罚款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逾期未改正的，责令停产停业整顿，并处五万元以上十万元以下罚款，对其主要负责人、直接负责的主管人员和其他直接责任人员处一万元以上二万元以下罚款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六</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未按照规定报告重大事故隐患治理方案和治理结果的</w:t>
            </w:r>
            <w:r>
              <w:rPr>
                <w:rFonts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5954"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6497"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95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未按照规定报告重大事故隐患治理方案和治理结果，涉及3项（以内）重大事故隐患的</w:t>
            </w:r>
          </w:p>
        </w:tc>
        <w:tc>
          <w:tcPr>
            <w:tcW w:w="6497"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95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未按照规定报告重大事故隐患治理方案和治理结果，涉及4项重大事故隐患的</w:t>
            </w:r>
          </w:p>
        </w:tc>
        <w:tc>
          <w:tcPr>
            <w:tcW w:w="6497"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95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未按照规定报告重大事故隐患治理方案和治理结果，涉及4项以上重大事故隐患的</w:t>
            </w:r>
          </w:p>
        </w:tc>
        <w:tc>
          <w:tcPr>
            <w:tcW w:w="6497"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95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未按照规定报告重大事故隐患治理方案和治理结果的，涉及3项（以内）重大事故隐患，责令限期改正，逾期未改正的。</w:t>
            </w:r>
          </w:p>
        </w:tc>
        <w:tc>
          <w:tcPr>
            <w:tcW w:w="6497"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责令停产停业整顿，处八万元罚款，对其主要负责人、直接负责的主管人员和其他直接责任人员处一万元罚款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954"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未按照规定报告重大事故隐患治理方案和治理结果的，涉及超过3项重大事故隐患，责令限期改正，逾期未改正的。</w:t>
            </w:r>
          </w:p>
        </w:tc>
        <w:tc>
          <w:tcPr>
            <w:tcW w:w="6497"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责令停产停业整顿，处十万元罚款，对其主要负责人、直接负责的主管人员和其他直接责任人员处二万元罚款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3700000217733</w:t>
      </w:r>
    </w:p>
    <w:tbl>
      <w:tblPr>
        <w:tblStyle w:val="13"/>
        <w:tblW w:w="14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31"/>
        <w:gridCol w:w="3355"/>
        <w:gridCol w:w="1373"/>
        <w:gridCol w:w="2142"/>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331"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020"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高危生产经营单位未按照规定执行单位负责人现场带班制度的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331"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355"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292"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snapToGrid w:val="0"/>
                <w:color w:val="000000"/>
                <w:kern w:val="0"/>
                <w:sz w:val="24"/>
              </w:rPr>
              <w:t>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31"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355"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29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331"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第二十三条</w:t>
            </w:r>
          </w:p>
        </w:tc>
        <w:tc>
          <w:tcPr>
            <w:tcW w:w="3355"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第二十三条</w:t>
            </w:r>
          </w:p>
        </w:tc>
        <w:tc>
          <w:tcPr>
            <w:tcW w:w="8292"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高危生产经营单位应当建立并落实单位负责人现场带班制度，制定带班考核奖惩办法和工作计划，建立和完善带班档案并予以公告，接受从业人员监督。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31"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355"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292"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331"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第四十二条</w:t>
            </w:r>
          </w:p>
        </w:tc>
        <w:tc>
          <w:tcPr>
            <w:tcW w:w="3355"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《山东省安全生产条例》（</w:t>
            </w:r>
            <w:r>
              <w:rPr>
                <w:rFonts w:ascii="仿宋_GB2312" w:hAnsi="宋体" w:eastAsia="仿宋_GB2312"/>
                <w:snapToGrid w:val="0"/>
                <w:color w:val="000000"/>
                <w:kern w:val="0"/>
                <w:sz w:val="24"/>
              </w:rPr>
              <w:t>2017</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5</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日施行）</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第四十二条第七项</w:t>
            </w:r>
          </w:p>
        </w:tc>
        <w:tc>
          <w:tcPr>
            <w:tcW w:w="8292"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违反本条例规定，生产经营单位有下列行为之一的，责令限期改正，可以处一万元以上五万元以下罚款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逾期未改正的，责令停产停业整顿，并处五万元以上十万元以下罚款，对其主要负责人、直接负责的主管人员和其他直接责任人员处一万元以上二万元以下罚款</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七</w:t>
            </w:r>
            <w:r>
              <w:rPr>
                <w:rFonts w:ascii="仿宋_GB2312" w:hAnsi="宋体" w:eastAsia="仿宋_GB2312"/>
                <w:snapToGrid w:val="0"/>
                <w:color w:val="000000"/>
                <w:kern w:val="0"/>
                <w:sz w:val="24"/>
              </w:rPr>
              <w:t>)</w:t>
            </w:r>
            <w:r>
              <w:rPr>
                <w:rFonts w:hint="eastAsia" w:ascii="仿宋_GB2312" w:hAnsi="宋体" w:eastAsia="仿宋_GB2312"/>
                <w:snapToGrid w:val="0"/>
                <w:color w:val="000000"/>
                <w:kern w:val="0"/>
                <w:sz w:val="24"/>
              </w:rPr>
              <w:t>高危生产经营单位未按照规定执行单位负责人现场带班制度的。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351"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31"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6870"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615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31"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687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高危生产经营单位未按照规定执行单位负责人现场带班制度，带班档案记录缺少3次以内的</w:t>
            </w:r>
          </w:p>
        </w:tc>
        <w:tc>
          <w:tcPr>
            <w:tcW w:w="615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31"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687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高危生产经营单位未按照规定执行单位负责人现场带班制度，带班档案记录缺少4次的</w:t>
            </w:r>
          </w:p>
        </w:tc>
        <w:tc>
          <w:tcPr>
            <w:tcW w:w="615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31"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687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高危生产经营单位未按照规定执行单位负责人现场带班制度，带班档案记录缺少超过4次的</w:t>
            </w:r>
          </w:p>
        </w:tc>
        <w:tc>
          <w:tcPr>
            <w:tcW w:w="615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31"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687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高危生产经营单位未按照规定执行单位负责人现场带班制度，带班档案累计记录缺少3次以内，</w:t>
            </w:r>
            <w:r>
              <w:rPr>
                <w:rFonts w:hint="eastAsia" w:ascii="仿宋_GB2312" w:hAnsi="宋体" w:eastAsia="仿宋_GB2312"/>
                <w:snapToGrid w:val="0"/>
                <w:color w:val="000000"/>
                <w:kern w:val="0"/>
                <w:sz w:val="24"/>
              </w:rPr>
              <w:t>责令限期改正，逾期未改正的。</w:t>
            </w:r>
          </w:p>
        </w:tc>
        <w:tc>
          <w:tcPr>
            <w:tcW w:w="615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责令停产停业整顿，并处八万元罚款，对其主要负责人、直接负责的主管人员和其他直接责任人员处一万元罚款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331"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687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高危生产经营单位未按照规定执行单位负责人现场带班制度，带班档案累计记录缺少超过3次，</w:t>
            </w:r>
            <w:r>
              <w:rPr>
                <w:rFonts w:hint="eastAsia" w:ascii="仿宋_GB2312" w:hAnsi="宋体" w:eastAsia="仿宋_GB2312"/>
                <w:snapToGrid w:val="0"/>
                <w:color w:val="000000"/>
                <w:kern w:val="0"/>
                <w:sz w:val="24"/>
              </w:rPr>
              <w:t>责令限期改正，逾期未改正的。</w:t>
            </w:r>
          </w:p>
        </w:tc>
        <w:tc>
          <w:tcPr>
            <w:tcW w:w="615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责令停产停业整顿，并处十万元罚款，对其主要负责人、直接负责的主管人员和其他直接责任人员处二万元罚款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3700000217737</w:t>
      </w:r>
    </w:p>
    <w:p>
      <w:pPr>
        <w:rPr>
          <w:color w:val="000000"/>
        </w:rPr>
      </w:pPr>
    </w:p>
    <w:tbl>
      <w:tblPr>
        <w:tblStyle w:val="13"/>
        <w:tblW w:w="14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5"/>
        <w:gridCol w:w="3226"/>
        <w:gridCol w:w="1392"/>
        <w:gridCol w:w="85"/>
        <w:gridCol w:w="4901"/>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top"/>
          </w:tcPr>
          <w:p>
            <w:pPr>
              <w:jc w:val="center"/>
              <w:rPr>
                <w:rFonts w:ascii="宋体"/>
                <w:b/>
                <w:color w:val="000000"/>
                <w:sz w:val="24"/>
              </w:rPr>
            </w:pPr>
            <w:r>
              <w:rPr>
                <w:rFonts w:hint="eastAsia" w:ascii="宋体" w:hAnsi="宋体"/>
                <w:b/>
                <w:color w:val="000000"/>
                <w:sz w:val="24"/>
              </w:rPr>
              <w:t>项目名称</w:t>
            </w:r>
          </w:p>
        </w:tc>
        <w:tc>
          <w:tcPr>
            <w:tcW w:w="13144" w:type="dxa"/>
            <w:gridSpan w:val="5"/>
            <w:vAlign w:val="top"/>
          </w:tcPr>
          <w:p>
            <w:pPr>
              <w:rPr>
                <w:rFonts w:ascii="仿宋_GB2312" w:hAnsi="宋体" w:eastAsia="仿宋_GB2312"/>
                <w:color w:val="000000"/>
                <w:sz w:val="24"/>
              </w:rPr>
            </w:pPr>
            <w:r>
              <w:rPr>
                <w:rFonts w:hint="eastAsia" w:ascii="仿宋_GB2312" w:eastAsia="仿宋_GB2312"/>
                <w:color w:val="000000"/>
                <w:sz w:val="24"/>
              </w:rPr>
              <w:t>监理单位未履行安全监理职责的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top"/>
          </w:tcPr>
          <w:p>
            <w:pPr>
              <w:jc w:val="center"/>
              <w:rPr>
                <w:rFonts w:ascii="宋体"/>
                <w:b/>
                <w:color w:val="000000"/>
                <w:sz w:val="24"/>
              </w:rPr>
            </w:pPr>
            <w:r>
              <w:rPr>
                <w:rFonts w:hint="eastAsia" w:ascii="宋体" w:hAnsi="宋体"/>
                <w:b/>
                <w:color w:val="000000"/>
                <w:sz w:val="24"/>
              </w:rPr>
              <w:t>执法主体</w:t>
            </w:r>
          </w:p>
        </w:tc>
        <w:tc>
          <w:tcPr>
            <w:tcW w:w="322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92" w:type="dxa"/>
            <w:vAlign w:val="top"/>
          </w:tcPr>
          <w:p>
            <w:pPr>
              <w:jc w:val="center"/>
              <w:rPr>
                <w:rFonts w:ascii="宋体"/>
                <w:b/>
                <w:color w:val="000000"/>
                <w:sz w:val="24"/>
              </w:rPr>
            </w:pPr>
            <w:r>
              <w:rPr>
                <w:rFonts w:hint="eastAsia" w:ascii="宋体" w:hAnsi="宋体"/>
                <w:b/>
                <w:color w:val="000000"/>
                <w:sz w:val="24"/>
              </w:rPr>
              <w:t>处罚种类</w:t>
            </w:r>
          </w:p>
        </w:tc>
        <w:tc>
          <w:tcPr>
            <w:tcW w:w="8526" w:type="dxa"/>
            <w:gridSpan w:val="3"/>
            <w:vAlign w:val="top"/>
          </w:tcPr>
          <w:p>
            <w:pPr>
              <w:jc w:val="center"/>
              <w:rPr>
                <w:rFonts w:ascii="仿宋_GB2312" w:hAnsi="宋体" w:eastAsia="仿宋_GB2312"/>
                <w:color w:val="000000"/>
                <w:sz w:val="24"/>
              </w:rPr>
            </w:pPr>
            <w:r>
              <w:rPr>
                <w:rFonts w:hint="eastAsia" w:ascii="仿宋_GB2312"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top"/>
          </w:tcPr>
          <w:p>
            <w:pPr>
              <w:jc w:val="center"/>
              <w:rPr>
                <w:rFonts w:ascii="宋体"/>
                <w:b/>
                <w:color w:val="000000"/>
                <w:sz w:val="24"/>
              </w:rPr>
            </w:pPr>
            <w:r>
              <w:rPr>
                <w:rFonts w:hint="eastAsia" w:ascii="宋体" w:hAnsi="宋体"/>
                <w:b/>
                <w:color w:val="000000"/>
                <w:sz w:val="24"/>
              </w:rPr>
              <w:t>立案依据</w:t>
            </w:r>
          </w:p>
        </w:tc>
        <w:tc>
          <w:tcPr>
            <w:tcW w:w="3226" w:type="dxa"/>
            <w:vAlign w:val="top"/>
          </w:tcPr>
          <w:p>
            <w:pPr>
              <w:jc w:val="center"/>
              <w:rPr>
                <w:rFonts w:ascii="宋体"/>
                <w:b/>
                <w:color w:val="000000"/>
                <w:sz w:val="24"/>
              </w:rPr>
            </w:pPr>
            <w:r>
              <w:rPr>
                <w:rFonts w:hint="eastAsia" w:ascii="宋体" w:hAnsi="宋体"/>
                <w:b/>
                <w:color w:val="000000"/>
                <w:sz w:val="24"/>
              </w:rPr>
              <w:t>法律法规规章目录</w:t>
            </w:r>
          </w:p>
        </w:tc>
        <w:tc>
          <w:tcPr>
            <w:tcW w:w="1477" w:type="dxa"/>
            <w:gridSpan w:val="2"/>
            <w:vAlign w:val="top"/>
          </w:tcPr>
          <w:p>
            <w:pPr>
              <w:jc w:val="center"/>
              <w:rPr>
                <w:rFonts w:ascii="宋体"/>
                <w:b/>
                <w:color w:val="000000"/>
                <w:sz w:val="24"/>
              </w:rPr>
            </w:pPr>
            <w:r>
              <w:rPr>
                <w:rFonts w:hint="eastAsia" w:ascii="宋体" w:hAnsi="宋体"/>
                <w:b/>
                <w:color w:val="000000"/>
                <w:sz w:val="24"/>
              </w:rPr>
              <w:t>条款</w:t>
            </w:r>
          </w:p>
        </w:tc>
        <w:tc>
          <w:tcPr>
            <w:tcW w:w="8441"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top"/>
          </w:tcPr>
          <w:p>
            <w:pPr>
              <w:pStyle w:val="2"/>
              <w:rPr>
                <w:rFonts w:ascii="仿宋_GB2312" w:hAnsi="Arial" w:eastAsia="仿宋_GB2312" w:cs="Arial"/>
                <w:b w:val="0"/>
                <w:color w:val="000000"/>
                <w:kern w:val="2"/>
                <w:sz w:val="24"/>
                <w:szCs w:val="24"/>
              </w:rPr>
            </w:pPr>
            <w:r>
              <w:rPr>
                <w:rFonts w:hint="eastAsia" w:ascii="仿宋_GB2312" w:hAnsi="Arial" w:eastAsia="仿宋_GB2312" w:cs="Arial"/>
                <w:b w:val="0"/>
                <w:color w:val="000000"/>
                <w:kern w:val="2"/>
                <w:sz w:val="24"/>
                <w:szCs w:val="24"/>
              </w:rPr>
              <w:t>第二十条</w:t>
            </w:r>
          </w:p>
        </w:tc>
        <w:tc>
          <w:tcPr>
            <w:tcW w:w="3226" w:type="dxa"/>
            <w:vAlign w:val="top"/>
          </w:tcPr>
          <w:p>
            <w:pPr>
              <w:rPr>
                <w:rFonts w:ascii="仿宋_GB2312" w:hAnsi="宋体" w:eastAsia="仿宋_GB2312"/>
                <w:color w:val="000000"/>
                <w:sz w:val="24"/>
              </w:rPr>
            </w:pPr>
            <w:r>
              <w:rPr>
                <w:rFonts w:hint="eastAsia" w:ascii="仿宋_GB2312" w:eastAsia="仿宋_GB2312"/>
                <w:color w:val="000000"/>
                <w:sz w:val="24"/>
              </w:rPr>
              <w:t>《青岛市实施</w:t>
            </w:r>
            <w:r>
              <w:rPr>
                <w:rFonts w:ascii="仿宋_GB2312" w:eastAsia="仿宋_GB2312"/>
                <w:color w:val="000000"/>
                <w:sz w:val="24"/>
              </w:rPr>
              <w:t>&lt;</w:t>
            </w:r>
            <w:r>
              <w:rPr>
                <w:rFonts w:hint="eastAsia" w:ascii="仿宋_GB2312" w:eastAsia="仿宋_GB2312"/>
                <w:color w:val="000000"/>
                <w:sz w:val="24"/>
              </w:rPr>
              <w:t>山东省建筑安全生产管理规定</w:t>
            </w:r>
            <w:r>
              <w:rPr>
                <w:rFonts w:ascii="仿宋_GB2312" w:eastAsia="仿宋_GB2312"/>
                <w:color w:val="000000"/>
                <w:sz w:val="24"/>
              </w:rPr>
              <w:t>&gt;</w:t>
            </w:r>
            <w:r>
              <w:rPr>
                <w:rFonts w:hint="eastAsia" w:ascii="仿宋_GB2312" w:eastAsia="仿宋_GB2312"/>
                <w:color w:val="000000"/>
                <w:sz w:val="24"/>
              </w:rPr>
              <w:t>办法》（</w:t>
            </w:r>
            <w:r>
              <w:rPr>
                <w:rFonts w:ascii="仿宋_GB2312" w:eastAsia="仿宋_GB2312"/>
                <w:color w:val="000000"/>
                <w:sz w:val="24"/>
              </w:rPr>
              <w:t>市政府令〔2021〕285号</w:t>
            </w:r>
            <w:r>
              <w:rPr>
                <w:rFonts w:hint="eastAsia" w:ascii="仿宋_GB2312" w:eastAsia="仿宋_GB2312"/>
                <w:color w:val="000000"/>
                <w:sz w:val="24"/>
              </w:rPr>
              <w:t>）</w:t>
            </w:r>
          </w:p>
        </w:tc>
        <w:tc>
          <w:tcPr>
            <w:tcW w:w="1477" w:type="dxa"/>
            <w:gridSpan w:val="2"/>
            <w:vAlign w:val="center"/>
          </w:tcPr>
          <w:p>
            <w:pPr>
              <w:jc w:val="center"/>
              <w:rPr>
                <w:rFonts w:ascii="仿宋_GB2312" w:hAnsi="宋体" w:eastAsia="仿宋_GB2312"/>
                <w:color w:val="000000"/>
                <w:sz w:val="24"/>
              </w:rPr>
            </w:pPr>
            <w:r>
              <w:rPr>
                <w:rFonts w:hint="eastAsia" w:ascii="仿宋_GB2312" w:eastAsia="仿宋_GB2312"/>
                <w:color w:val="000000"/>
                <w:sz w:val="24"/>
              </w:rPr>
              <w:t>第二十条</w:t>
            </w:r>
          </w:p>
        </w:tc>
        <w:tc>
          <w:tcPr>
            <w:tcW w:w="8441" w:type="dxa"/>
            <w:gridSpan w:val="2"/>
            <w:vAlign w:val="top"/>
          </w:tcPr>
          <w:p>
            <w:pPr>
              <w:rPr>
                <w:rFonts w:ascii="仿宋_GB2312" w:eastAsia="仿宋_GB2312"/>
                <w:color w:val="000000"/>
                <w:sz w:val="24"/>
              </w:rPr>
            </w:pPr>
            <w:r>
              <w:rPr>
                <w:rFonts w:hint="eastAsia" w:ascii="仿宋_GB2312" w:eastAsia="仿宋_GB2312"/>
                <w:color w:val="000000"/>
                <w:sz w:val="24"/>
              </w:rPr>
              <w:t>监理企业应当监督检查施工企业安全生产保证体系和安全生产责任制的落实情况；审查施工企业的施工组织设计和</w:t>
            </w:r>
            <w:r>
              <w:rPr>
                <w:rFonts w:ascii="仿宋_GB2312" w:eastAsia="仿宋_GB2312"/>
                <w:color w:val="000000"/>
                <w:sz w:val="24"/>
              </w:rPr>
              <w:t>专项施工方案</w:t>
            </w:r>
            <w:r>
              <w:rPr>
                <w:rFonts w:hint="eastAsia" w:ascii="仿宋_GB2312" w:eastAsia="仿宋_GB2312"/>
                <w:color w:val="000000"/>
                <w:sz w:val="24"/>
              </w:rPr>
              <w:t>，并监督施工企业严格实施。对施工现场易发事故的危险源和薄弱环节，应当开展重点监督和检查。在监督检查中，监理企业有权对存在重大事故隐患的施工现场做出停工整改处理。在重大事故隐患得不到及时整改时，应立即向建设行政主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top"/>
          </w:tcPr>
          <w:p>
            <w:pPr>
              <w:jc w:val="center"/>
              <w:rPr>
                <w:rFonts w:ascii="宋体"/>
                <w:b/>
                <w:color w:val="000000"/>
                <w:sz w:val="24"/>
              </w:rPr>
            </w:pPr>
            <w:r>
              <w:rPr>
                <w:rFonts w:hint="eastAsia" w:ascii="宋体" w:hAnsi="宋体"/>
                <w:b/>
                <w:color w:val="000000"/>
                <w:sz w:val="24"/>
              </w:rPr>
              <w:t>处罚依据</w:t>
            </w:r>
          </w:p>
        </w:tc>
        <w:tc>
          <w:tcPr>
            <w:tcW w:w="3226" w:type="dxa"/>
            <w:vAlign w:val="top"/>
          </w:tcPr>
          <w:p>
            <w:pPr>
              <w:jc w:val="center"/>
              <w:rPr>
                <w:rFonts w:ascii="宋体"/>
                <w:b/>
                <w:color w:val="000000"/>
                <w:sz w:val="24"/>
              </w:rPr>
            </w:pPr>
            <w:r>
              <w:rPr>
                <w:rFonts w:hint="eastAsia" w:ascii="宋体" w:hAnsi="宋体"/>
                <w:b/>
                <w:color w:val="000000"/>
                <w:sz w:val="24"/>
              </w:rPr>
              <w:t>法律法规规章目录</w:t>
            </w:r>
          </w:p>
        </w:tc>
        <w:tc>
          <w:tcPr>
            <w:tcW w:w="1477" w:type="dxa"/>
            <w:gridSpan w:val="2"/>
            <w:vAlign w:val="top"/>
          </w:tcPr>
          <w:p>
            <w:pPr>
              <w:jc w:val="center"/>
              <w:rPr>
                <w:rFonts w:ascii="宋体"/>
                <w:b/>
                <w:color w:val="000000"/>
                <w:sz w:val="24"/>
              </w:rPr>
            </w:pPr>
            <w:r>
              <w:rPr>
                <w:rFonts w:hint="eastAsia" w:ascii="宋体" w:hAnsi="宋体"/>
                <w:b/>
                <w:color w:val="000000"/>
                <w:sz w:val="24"/>
              </w:rPr>
              <w:t>条款</w:t>
            </w:r>
          </w:p>
        </w:tc>
        <w:tc>
          <w:tcPr>
            <w:tcW w:w="8441"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第三十二条</w:t>
            </w:r>
          </w:p>
        </w:tc>
        <w:tc>
          <w:tcPr>
            <w:tcW w:w="3226" w:type="dxa"/>
            <w:vAlign w:val="top"/>
          </w:tcPr>
          <w:p>
            <w:pPr>
              <w:rPr>
                <w:rFonts w:ascii="仿宋_GB2312" w:hAnsi="宋体" w:eastAsia="仿宋_GB2312"/>
                <w:color w:val="000000"/>
                <w:sz w:val="24"/>
              </w:rPr>
            </w:pPr>
            <w:r>
              <w:rPr>
                <w:rFonts w:hint="eastAsia" w:ascii="仿宋_GB2312" w:eastAsia="仿宋_GB2312"/>
                <w:color w:val="000000"/>
                <w:sz w:val="24"/>
              </w:rPr>
              <w:t>《青岛市实施</w:t>
            </w:r>
            <w:r>
              <w:rPr>
                <w:rFonts w:ascii="仿宋_GB2312" w:eastAsia="仿宋_GB2312"/>
                <w:color w:val="000000"/>
                <w:sz w:val="24"/>
              </w:rPr>
              <w:t>&lt;</w:t>
            </w:r>
            <w:r>
              <w:rPr>
                <w:rFonts w:hint="eastAsia" w:ascii="仿宋_GB2312" w:eastAsia="仿宋_GB2312"/>
                <w:color w:val="000000"/>
                <w:sz w:val="24"/>
              </w:rPr>
              <w:t>山东省建筑安全生产管理规定</w:t>
            </w:r>
            <w:r>
              <w:rPr>
                <w:rFonts w:ascii="仿宋_GB2312" w:eastAsia="仿宋_GB2312"/>
                <w:color w:val="000000"/>
                <w:sz w:val="24"/>
              </w:rPr>
              <w:t>&gt;</w:t>
            </w:r>
            <w:r>
              <w:rPr>
                <w:rFonts w:hint="eastAsia" w:ascii="仿宋_GB2312" w:eastAsia="仿宋_GB2312"/>
                <w:color w:val="000000"/>
                <w:sz w:val="24"/>
              </w:rPr>
              <w:t>办法》（</w:t>
            </w:r>
            <w:r>
              <w:rPr>
                <w:rFonts w:ascii="仿宋_GB2312" w:eastAsia="仿宋_GB2312"/>
                <w:color w:val="000000"/>
                <w:sz w:val="24"/>
              </w:rPr>
              <w:t>市政府令〔2021〕285号</w:t>
            </w:r>
            <w:r>
              <w:rPr>
                <w:rFonts w:hint="eastAsia" w:ascii="仿宋_GB2312" w:eastAsia="仿宋_GB2312"/>
                <w:color w:val="000000"/>
                <w:sz w:val="24"/>
              </w:rPr>
              <w:t>）</w:t>
            </w:r>
          </w:p>
        </w:tc>
        <w:tc>
          <w:tcPr>
            <w:tcW w:w="1477" w:type="dxa"/>
            <w:gridSpan w:val="2"/>
            <w:vAlign w:val="center"/>
          </w:tcPr>
          <w:p>
            <w:pPr>
              <w:jc w:val="center"/>
              <w:rPr>
                <w:rFonts w:ascii="仿宋_GB2312" w:hAnsi="宋体" w:eastAsia="仿宋_GB2312"/>
                <w:color w:val="000000"/>
                <w:sz w:val="24"/>
              </w:rPr>
            </w:pPr>
            <w:r>
              <w:rPr>
                <w:rFonts w:hint="eastAsia" w:ascii="仿宋_GB2312" w:eastAsia="仿宋_GB2312"/>
                <w:color w:val="000000"/>
                <w:sz w:val="24"/>
              </w:rPr>
              <w:t>第三十二条</w:t>
            </w:r>
          </w:p>
        </w:tc>
        <w:tc>
          <w:tcPr>
            <w:tcW w:w="8441" w:type="dxa"/>
            <w:gridSpan w:val="2"/>
            <w:vAlign w:val="top"/>
          </w:tcPr>
          <w:p>
            <w:pPr>
              <w:pStyle w:val="9"/>
              <w:widowControl/>
              <w:spacing w:before="0" w:beforeAutospacing="0" w:after="0" w:afterAutospacing="0" w:line="432" w:lineRule="atLeast"/>
              <w:jc w:val="left"/>
              <w:rPr>
                <w:rFonts w:ascii="仿宋_GB2312" w:hAnsi="Calibri" w:eastAsia="仿宋_GB2312" w:cs="黑体"/>
                <w:color w:val="000000"/>
                <w:szCs w:val="22"/>
              </w:rPr>
            </w:pPr>
            <w:r>
              <w:rPr>
                <w:rFonts w:ascii="仿宋_GB2312" w:hAnsi="Calibri" w:eastAsia="仿宋_GB2312" w:cs="黑体"/>
                <w:color w:val="000000"/>
                <w:szCs w:val="22"/>
              </w:rPr>
              <w:t>监理单位未履行安全监理责任，情节较轻的，由建设行政主管部门责令改正，可处以5000元以上50000元以下罚款。</w:t>
            </w:r>
          </w:p>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669" w:type="dxa"/>
            <w:gridSpan w:val="6"/>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top"/>
          </w:tcPr>
          <w:p>
            <w:pPr>
              <w:jc w:val="center"/>
              <w:rPr>
                <w:rFonts w:ascii="宋体"/>
                <w:b/>
                <w:color w:val="000000"/>
                <w:sz w:val="24"/>
              </w:rPr>
            </w:pPr>
            <w:r>
              <w:rPr>
                <w:rFonts w:hint="eastAsia" w:ascii="宋体" w:hAnsi="宋体"/>
                <w:b/>
                <w:color w:val="000000"/>
                <w:sz w:val="24"/>
              </w:rPr>
              <w:t>分档</w:t>
            </w:r>
          </w:p>
        </w:tc>
        <w:tc>
          <w:tcPr>
            <w:tcW w:w="9604" w:type="dxa"/>
            <w:gridSpan w:val="4"/>
            <w:vAlign w:val="top"/>
          </w:tcPr>
          <w:p>
            <w:pPr>
              <w:jc w:val="center"/>
              <w:rPr>
                <w:rFonts w:ascii="宋体"/>
                <w:b/>
                <w:color w:val="000000"/>
                <w:sz w:val="24"/>
              </w:rPr>
            </w:pPr>
            <w:r>
              <w:rPr>
                <w:rFonts w:hint="eastAsia" w:ascii="宋体" w:hAnsi="宋体"/>
                <w:b/>
                <w:color w:val="000000"/>
                <w:sz w:val="24"/>
              </w:rPr>
              <w:t>违法情形</w:t>
            </w:r>
          </w:p>
        </w:tc>
        <w:tc>
          <w:tcPr>
            <w:tcW w:w="3540"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center"/>
          </w:tcPr>
          <w:p>
            <w:pPr>
              <w:jc w:val="center"/>
              <w:rPr>
                <w:rFonts w:ascii="仿宋_GB2312" w:eastAsia="仿宋_GB2312"/>
                <w:color w:val="000000"/>
                <w:sz w:val="24"/>
              </w:rPr>
            </w:pPr>
            <w:r>
              <w:rPr>
                <w:rFonts w:hint="eastAsia" w:ascii="仿宋_GB2312" w:eastAsia="仿宋_GB2312"/>
                <w:color w:val="000000"/>
                <w:sz w:val="24"/>
              </w:rPr>
              <w:t>轻微</w:t>
            </w:r>
          </w:p>
        </w:tc>
        <w:tc>
          <w:tcPr>
            <w:tcW w:w="9604" w:type="dxa"/>
            <w:gridSpan w:val="4"/>
            <w:vAlign w:val="center"/>
          </w:tcPr>
          <w:p>
            <w:pPr>
              <w:rPr>
                <w:rFonts w:ascii="仿宋_GB2312" w:hAnsi="仿宋_GB2312" w:eastAsia="仿宋_GB2312"/>
                <w:color w:val="000000"/>
                <w:sz w:val="24"/>
                <w:szCs w:val="28"/>
              </w:rPr>
            </w:pPr>
            <w:r>
              <w:rPr>
                <w:rFonts w:hint="eastAsia" w:ascii="仿宋_GB2312" w:eastAsia="仿宋_GB2312"/>
                <w:color w:val="000000"/>
                <w:sz w:val="24"/>
              </w:rPr>
              <w:t>监督检查施工单位安全保证体系和安全生产责任制落实不到位，致使施工现场存在安全隐患的。</w:t>
            </w:r>
          </w:p>
        </w:tc>
        <w:tc>
          <w:tcPr>
            <w:tcW w:w="3540" w:type="dxa"/>
            <w:vAlign w:val="center"/>
          </w:tcPr>
          <w:p>
            <w:pPr>
              <w:rPr>
                <w:rFonts w:ascii="仿宋_GB2312" w:hAnsi="仿宋_GB2312" w:eastAsia="仿宋_GB2312"/>
                <w:color w:val="000000"/>
                <w:sz w:val="24"/>
                <w:szCs w:val="28"/>
              </w:rPr>
            </w:pPr>
            <w:r>
              <w:rPr>
                <w:rFonts w:hint="eastAsia" w:ascii="仿宋_GB2312" w:eastAsia="仿宋_GB2312"/>
                <w:color w:val="000000"/>
                <w:sz w:val="24"/>
              </w:rPr>
              <w:t>处以</w:t>
            </w:r>
            <w:r>
              <w:rPr>
                <w:rFonts w:ascii="仿宋_GB2312" w:eastAsia="仿宋_GB2312"/>
                <w:color w:val="000000"/>
                <w:sz w:val="24"/>
              </w:rPr>
              <w:t>5000</w:t>
            </w:r>
            <w:r>
              <w:rPr>
                <w:rFonts w:hint="eastAsia" w:ascii="仿宋_GB2312" w:eastAsia="仿宋_GB2312"/>
                <w:color w:val="00000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center"/>
          </w:tcPr>
          <w:p>
            <w:pPr>
              <w:jc w:val="center"/>
              <w:rPr>
                <w:rFonts w:ascii="仿宋_GB2312" w:eastAsia="仿宋_GB2312"/>
                <w:color w:val="000000"/>
                <w:sz w:val="24"/>
              </w:rPr>
            </w:pPr>
            <w:r>
              <w:rPr>
                <w:rFonts w:hint="eastAsia" w:ascii="仿宋_GB2312" w:eastAsia="仿宋_GB2312"/>
                <w:color w:val="000000"/>
                <w:sz w:val="24"/>
              </w:rPr>
              <w:t>一般</w:t>
            </w:r>
          </w:p>
        </w:tc>
        <w:tc>
          <w:tcPr>
            <w:tcW w:w="9604" w:type="dxa"/>
            <w:gridSpan w:val="4"/>
            <w:vAlign w:val="center"/>
          </w:tcPr>
          <w:p>
            <w:pPr>
              <w:rPr>
                <w:rFonts w:ascii="仿宋_GB2312" w:hAnsi="仿宋_GB2312" w:eastAsia="仿宋_GB2312"/>
                <w:color w:val="000000"/>
                <w:sz w:val="24"/>
                <w:szCs w:val="28"/>
              </w:rPr>
            </w:pPr>
            <w:r>
              <w:rPr>
                <w:rFonts w:hint="eastAsia" w:ascii="仿宋_GB2312" w:eastAsia="仿宋_GB2312"/>
                <w:color w:val="000000"/>
                <w:sz w:val="24"/>
              </w:rPr>
              <w:t>未审查施工单位的施工组织设计和</w:t>
            </w:r>
            <w:r>
              <w:rPr>
                <w:rFonts w:ascii="仿宋_GB2312" w:eastAsia="仿宋_GB2312"/>
                <w:color w:val="000000"/>
                <w:sz w:val="24"/>
              </w:rPr>
              <w:t>专项施工方案</w:t>
            </w:r>
            <w:r>
              <w:rPr>
                <w:rFonts w:hint="eastAsia" w:ascii="仿宋_GB2312" w:eastAsia="仿宋_GB2312"/>
                <w:color w:val="000000"/>
                <w:sz w:val="24"/>
              </w:rPr>
              <w:t>或监督施工单位按方案施工不到位，致使施工现场存在安全隐患的。</w:t>
            </w:r>
          </w:p>
        </w:tc>
        <w:tc>
          <w:tcPr>
            <w:tcW w:w="3540" w:type="dxa"/>
            <w:vAlign w:val="center"/>
          </w:tcPr>
          <w:p>
            <w:pPr>
              <w:rPr>
                <w:rFonts w:ascii="仿宋_GB2312" w:hAnsi="仿宋_GB2312" w:eastAsia="仿宋_GB2312"/>
                <w:color w:val="000000"/>
                <w:sz w:val="24"/>
                <w:szCs w:val="28"/>
              </w:rPr>
            </w:pPr>
            <w:r>
              <w:rPr>
                <w:rFonts w:hint="eastAsia" w:ascii="仿宋_GB2312" w:eastAsia="仿宋_GB2312"/>
                <w:color w:val="000000"/>
                <w:sz w:val="24"/>
              </w:rPr>
              <w:t>处以10</w:t>
            </w:r>
            <w:r>
              <w:rPr>
                <w:rFonts w:ascii="仿宋_GB2312" w:eastAsia="仿宋_GB2312"/>
                <w:color w:val="000000"/>
                <w:sz w:val="24"/>
              </w:rPr>
              <w:t>000</w:t>
            </w:r>
            <w:r>
              <w:rPr>
                <w:rFonts w:hint="eastAsia" w:ascii="仿宋_GB2312" w:eastAsia="仿宋_GB2312"/>
                <w:color w:val="00000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center"/>
          </w:tcPr>
          <w:p>
            <w:pPr>
              <w:jc w:val="center"/>
              <w:rPr>
                <w:rFonts w:ascii="仿宋_GB2312" w:eastAsia="仿宋_GB2312"/>
                <w:color w:val="000000"/>
                <w:sz w:val="24"/>
              </w:rPr>
            </w:pPr>
            <w:r>
              <w:rPr>
                <w:rFonts w:hint="eastAsia" w:ascii="仿宋_GB2312" w:eastAsia="仿宋_GB2312"/>
                <w:color w:val="000000"/>
                <w:sz w:val="24"/>
              </w:rPr>
              <w:t>较重</w:t>
            </w:r>
          </w:p>
        </w:tc>
        <w:tc>
          <w:tcPr>
            <w:tcW w:w="9604" w:type="dxa"/>
            <w:gridSpan w:val="4"/>
            <w:vAlign w:val="center"/>
          </w:tcPr>
          <w:p>
            <w:pPr>
              <w:rPr>
                <w:rFonts w:ascii="仿宋_GB2312" w:hAnsi="仿宋_GB2312" w:eastAsia="仿宋_GB2312"/>
                <w:color w:val="000000"/>
                <w:sz w:val="24"/>
                <w:szCs w:val="28"/>
              </w:rPr>
            </w:pPr>
            <w:r>
              <w:rPr>
                <w:rFonts w:hint="eastAsia" w:ascii="仿宋_GB2312" w:hAnsi="仿宋_GB2312" w:eastAsia="仿宋_GB2312"/>
                <w:color w:val="000000"/>
                <w:sz w:val="24"/>
                <w:szCs w:val="28"/>
              </w:rPr>
              <w:t>对施工现场易发事故危险源和薄弱环节进行重点监督和检查不到位，</w:t>
            </w:r>
            <w:r>
              <w:rPr>
                <w:rFonts w:hint="eastAsia" w:ascii="仿宋_GB2312" w:eastAsia="仿宋_GB2312"/>
                <w:color w:val="000000"/>
                <w:sz w:val="24"/>
              </w:rPr>
              <w:t>致使施工现场存在安全隐患的。</w:t>
            </w:r>
          </w:p>
        </w:tc>
        <w:tc>
          <w:tcPr>
            <w:tcW w:w="3540" w:type="dxa"/>
            <w:vAlign w:val="center"/>
          </w:tcPr>
          <w:p>
            <w:pPr>
              <w:rPr>
                <w:rFonts w:ascii="仿宋_GB2312" w:hAnsi="仿宋_GB2312" w:eastAsia="仿宋_GB2312"/>
                <w:color w:val="000000"/>
                <w:sz w:val="24"/>
                <w:szCs w:val="28"/>
              </w:rPr>
            </w:pPr>
            <w:r>
              <w:rPr>
                <w:rFonts w:hint="eastAsia" w:ascii="仿宋_GB2312" w:eastAsia="仿宋_GB2312"/>
                <w:color w:val="000000"/>
                <w:sz w:val="24"/>
              </w:rPr>
              <w:t>处以</w:t>
            </w:r>
            <w:r>
              <w:rPr>
                <w:rFonts w:ascii="仿宋_GB2312" w:eastAsia="仿宋_GB2312"/>
                <w:color w:val="000000"/>
                <w:sz w:val="24"/>
              </w:rPr>
              <w:t>20000</w:t>
            </w:r>
            <w:r>
              <w:rPr>
                <w:rFonts w:hint="eastAsia" w:ascii="仿宋_GB2312" w:eastAsia="仿宋_GB2312"/>
                <w:color w:val="00000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center"/>
          </w:tcPr>
          <w:p>
            <w:pPr>
              <w:jc w:val="center"/>
              <w:rPr>
                <w:rFonts w:ascii="仿宋_GB2312" w:eastAsia="仿宋_GB2312"/>
                <w:color w:val="000000"/>
                <w:sz w:val="24"/>
              </w:rPr>
            </w:pPr>
            <w:r>
              <w:rPr>
                <w:rFonts w:hint="eastAsia" w:ascii="仿宋_GB2312" w:eastAsia="仿宋_GB2312"/>
                <w:color w:val="000000"/>
                <w:sz w:val="24"/>
              </w:rPr>
              <w:t>严重</w:t>
            </w:r>
          </w:p>
        </w:tc>
        <w:tc>
          <w:tcPr>
            <w:tcW w:w="9604" w:type="dxa"/>
            <w:gridSpan w:val="4"/>
            <w:vAlign w:val="center"/>
          </w:tcPr>
          <w:p>
            <w:pPr>
              <w:pStyle w:val="7"/>
              <w:rPr>
                <w:rFonts w:hAnsi="仿宋_GB2312"/>
                <w:color w:val="000000"/>
                <w:szCs w:val="28"/>
              </w:rPr>
            </w:pPr>
            <w:r>
              <w:rPr>
                <w:rFonts w:hint="eastAsia" w:hAnsi="仿宋_GB2312"/>
                <w:color w:val="000000"/>
                <w:szCs w:val="28"/>
              </w:rPr>
              <w:t>对存在重大事故隐患的施工现场未及时做出停工整改处理，</w:t>
            </w:r>
            <w:r>
              <w:rPr>
                <w:rFonts w:hint="eastAsia"/>
                <w:color w:val="000000"/>
              </w:rPr>
              <w:t>致使施工现场存在</w:t>
            </w:r>
            <w:r>
              <w:rPr>
                <w:rFonts w:hint="eastAsia" w:hAnsi="仿宋_GB2312"/>
                <w:color w:val="000000"/>
                <w:szCs w:val="28"/>
              </w:rPr>
              <w:t>重大事故</w:t>
            </w:r>
            <w:r>
              <w:rPr>
                <w:rFonts w:hint="eastAsia"/>
                <w:color w:val="000000"/>
              </w:rPr>
              <w:t>安全隐患的。</w:t>
            </w:r>
          </w:p>
        </w:tc>
        <w:tc>
          <w:tcPr>
            <w:tcW w:w="3540" w:type="dxa"/>
            <w:vAlign w:val="center"/>
          </w:tcPr>
          <w:p>
            <w:pPr>
              <w:rPr>
                <w:rFonts w:ascii="仿宋_GB2312" w:hAnsi="仿宋_GB2312" w:eastAsia="仿宋_GB2312"/>
                <w:color w:val="000000"/>
                <w:sz w:val="24"/>
                <w:szCs w:val="28"/>
              </w:rPr>
            </w:pPr>
            <w:r>
              <w:rPr>
                <w:rFonts w:hint="eastAsia" w:ascii="仿宋_GB2312" w:eastAsia="仿宋_GB2312"/>
                <w:color w:val="000000"/>
                <w:sz w:val="24"/>
              </w:rPr>
              <w:t>处以3</w:t>
            </w:r>
            <w:r>
              <w:rPr>
                <w:rFonts w:ascii="仿宋_GB2312" w:eastAsia="仿宋_GB2312"/>
                <w:color w:val="000000"/>
                <w:sz w:val="24"/>
              </w:rPr>
              <w:t>0000</w:t>
            </w:r>
            <w:r>
              <w:rPr>
                <w:rFonts w:hint="eastAsia" w:ascii="仿宋_GB2312" w:eastAsia="仿宋_GB2312"/>
                <w:color w:val="00000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5" w:type="dxa"/>
            <w:vAlign w:val="center"/>
          </w:tcPr>
          <w:p>
            <w:pPr>
              <w:jc w:val="center"/>
              <w:rPr>
                <w:rFonts w:ascii="仿宋_GB2312" w:eastAsia="仿宋_GB2312"/>
                <w:color w:val="000000"/>
                <w:sz w:val="24"/>
              </w:rPr>
            </w:pPr>
            <w:r>
              <w:rPr>
                <w:rFonts w:hint="eastAsia" w:ascii="仿宋_GB2312" w:eastAsia="仿宋_GB2312"/>
                <w:color w:val="000000"/>
                <w:sz w:val="24"/>
              </w:rPr>
              <w:t>特别严重</w:t>
            </w:r>
          </w:p>
        </w:tc>
        <w:tc>
          <w:tcPr>
            <w:tcW w:w="9604" w:type="dxa"/>
            <w:gridSpan w:val="4"/>
            <w:vAlign w:val="center"/>
          </w:tcPr>
          <w:p>
            <w:pPr>
              <w:pStyle w:val="7"/>
              <w:rPr>
                <w:rFonts w:hAnsi="仿宋_GB2312"/>
                <w:color w:val="000000"/>
                <w:szCs w:val="28"/>
              </w:rPr>
            </w:pPr>
            <w:r>
              <w:rPr>
                <w:rFonts w:hint="eastAsia"/>
                <w:color w:val="000000"/>
              </w:rPr>
              <w:t>在重大事故隐患得不到及时整改时，未向建设行政主管部门报告的。</w:t>
            </w:r>
          </w:p>
        </w:tc>
        <w:tc>
          <w:tcPr>
            <w:tcW w:w="3540" w:type="dxa"/>
            <w:vAlign w:val="center"/>
          </w:tcPr>
          <w:p>
            <w:pPr>
              <w:rPr>
                <w:rFonts w:ascii="仿宋_GB2312" w:hAnsi="仿宋_GB2312" w:eastAsia="仿宋_GB2312"/>
                <w:color w:val="000000"/>
                <w:sz w:val="24"/>
                <w:szCs w:val="28"/>
              </w:rPr>
            </w:pPr>
            <w:r>
              <w:rPr>
                <w:rFonts w:hint="eastAsia" w:ascii="仿宋_GB2312" w:eastAsia="仿宋_GB2312"/>
                <w:color w:val="000000"/>
                <w:sz w:val="24"/>
              </w:rPr>
              <w:t>处以5</w:t>
            </w:r>
            <w:r>
              <w:rPr>
                <w:rFonts w:ascii="仿宋_GB2312" w:eastAsia="仿宋_GB2312"/>
                <w:color w:val="000000"/>
                <w:sz w:val="24"/>
              </w:rPr>
              <w:t>0000</w:t>
            </w:r>
            <w:r>
              <w:rPr>
                <w:rFonts w:hint="eastAsia" w:ascii="仿宋_GB2312" w:eastAsia="仿宋_GB2312"/>
                <w:color w:val="000000"/>
                <w:sz w:val="24"/>
              </w:rPr>
              <w:t>元罚款。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3700000217738</w:t>
      </w:r>
    </w:p>
    <w:tbl>
      <w:tblPr>
        <w:tblStyle w:val="13"/>
        <w:tblW w:w="14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67"/>
        <w:gridCol w:w="380"/>
        <w:gridCol w:w="3822"/>
        <w:gridCol w:w="1229"/>
        <w:gridCol w:w="421"/>
        <w:gridCol w:w="430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547" w:type="dxa"/>
            <w:gridSpan w:val="2"/>
            <w:vAlign w:val="top"/>
          </w:tcPr>
          <w:p>
            <w:pPr>
              <w:jc w:val="center"/>
              <w:rPr>
                <w:rFonts w:ascii="宋体"/>
                <w:b/>
                <w:color w:val="000000"/>
                <w:sz w:val="24"/>
              </w:rPr>
            </w:pPr>
            <w:r>
              <w:rPr>
                <w:rFonts w:hint="eastAsia" w:ascii="宋体" w:hAnsi="宋体"/>
                <w:b/>
                <w:color w:val="000000"/>
                <w:sz w:val="24"/>
              </w:rPr>
              <w:t>项目名称</w:t>
            </w:r>
          </w:p>
        </w:tc>
        <w:tc>
          <w:tcPr>
            <w:tcW w:w="13092" w:type="dxa"/>
            <w:gridSpan w:val="5"/>
            <w:vAlign w:val="top"/>
          </w:tcPr>
          <w:p>
            <w:pPr>
              <w:rPr>
                <w:rFonts w:ascii="仿宋_GB2312" w:hAnsi="宋体" w:eastAsia="仿宋_GB2312"/>
                <w:color w:val="000000"/>
                <w:sz w:val="24"/>
              </w:rPr>
            </w:pPr>
            <w:r>
              <w:rPr>
                <w:rFonts w:hint="eastAsia" w:ascii="仿宋_GB2312" w:hAnsi="宋体" w:eastAsia="仿宋_GB2312" w:cs="宋体"/>
                <w:color w:val="000000"/>
                <w:kern w:val="0"/>
                <w:sz w:val="24"/>
              </w:rPr>
              <w:t>建设单位未会同施工单位办理安全报监手续，未定期组织监理、施工等相关单位对施工现场进行安全检查，对存在的安全隐患未组织整改的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547" w:type="dxa"/>
            <w:gridSpan w:val="2"/>
            <w:vAlign w:val="top"/>
          </w:tcPr>
          <w:p>
            <w:pPr>
              <w:jc w:val="center"/>
              <w:rPr>
                <w:rFonts w:ascii="宋体"/>
                <w:b/>
                <w:color w:val="000000"/>
                <w:sz w:val="24"/>
              </w:rPr>
            </w:pPr>
            <w:r>
              <w:rPr>
                <w:rFonts w:hint="eastAsia" w:ascii="宋体" w:hAnsi="宋体"/>
                <w:b/>
                <w:color w:val="000000"/>
                <w:sz w:val="24"/>
              </w:rPr>
              <w:t>执法主体</w:t>
            </w:r>
          </w:p>
        </w:tc>
        <w:tc>
          <w:tcPr>
            <w:tcW w:w="382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9" w:type="dxa"/>
            <w:vAlign w:val="top"/>
          </w:tcPr>
          <w:p>
            <w:pPr>
              <w:jc w:val="center"/>
              <w:rPr>
                <w:rFonts w:ascii="宋体"/>
                <w:b/>
                <w:color w:val="000000"/>
                <w:sz w:val="24"/>
              </w:rPr>
            </w:pPr>
            <w:r>
              <w:rPr>
                <w:rFonts w:hint="eastAsia" w:ascii="宋体" w:hAnsi="宋体"/>
                <w:b/>
                <w:color w:val="000000"/>
                <w:sz w:val="24"/>
              </w:rPr>
              <w:t>处罚种类</w:t>
            </w:r>
          </w:p>
        </w:tc>
        <w:tc>
          <w:tcPr>
            <w:tcW w:w="8041" w:type="dxa"/>
            <w:gridSpan w:val="3"/>
            <w:vAlign w:val="top"/>
          </w:tcPr>
          <w:p>
            <w:pPr>
              <w:jc w:val="center"/>
              <w:rPr>
                <w:rFonts w:ascii="仿宋_GB2312" w:hAnsi="宋体" w:eastAsia="仿宋_GB2312"/>
                <w:color w:val="000000"/>
                <w:sz w:val="24"/>
              </w:rPr>
            </w:pPr>
            <w:r>
              <w:rPr>
                <w:rFonts w:hint="eastAsia" w:ascii="仿宋_GB2312" w:hAnsi="宋体" w:eastAsia="仿宋_GB2312"/>
                <w:color w:val="00000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547" w:type="dxa"/>
            <w:gridSpan w:val="2"/>
            <w:vAlign w:val="top"/>
          </w:tcPr>
          <w:p>
            <w:pPr>
              <w:jc w:val="center"/>
              <w:rPr>
                <w:rFonts w:ascii="宋体"/>
                <w:b/>
                <w:color w:val="000000"/>
                <w:sz w:val="24"/>
              </w:rPr>
            </w:pPr>
            <w:r>
              <w:rPr>
                <w:rFonts w:hint="eastAsia" w:ascii="宋体" w:hAnsi="宋体"/>
                <w:b/>
                <w:color w:val="000000"/>
                <w:sz w:val="24"/>
              </w:rPr>
              <w:t>立案依据</w:t>
            </w:r>
          </w:p>
        </w:tc>
        <w:tc>
          <w:tcPr>
            <w:tcW w:w="3822" w:type="dxa"/>
            <w:vAlign w:val="top"/>
          </w:tcPr>
          <w:p>
            <w:pPr>
              <w:jc w:val="center"/>
              <w:rPr>
                <w:rFonts w:ascii="宋体"/>
                <w:b/>
                <w:color w:val="000000"/>
                <w:sz w:val="24"/>
              </w:rPr>
            </w:pPr>
            <w:r>
              <w:rPr>
                <w:rFonts w:hint="eastAsia" w:ascii="宋体" w:hAnsi="宋体"/>
                <w:b/>
                <w:color w:val="000000"/>
                <w:sz w:val="24"/>
              </w:rPr>
              <w:t>法律法规规章目录</w:t>
            </w:r>
          </w:p>
        </w:tc>
        <w:tc>
          <w:tcPr>
            <w:tcW w:w="1650" w:type="dxa"/>
            <w:gridSpan w:val="2"/>
            <w:vAlign w:val="top"/>
          </w:tcPr>
          <w:p>
            <w:pPr>
              <w:jc w:val="center"/>
              <w:rPr>
                <w:rFonts w:ascii="宋体"/>
                <w:b/>
                <w:color w:val="000000"/>
                <w:sz w:val="24"/>
              </w:rPr>
            </w:pPr>
            <w:r>
              <w:rPr>
                <w:rFonts w:hint="eastAsia" w:ascii="宋体" w:hAnsi="宋体"/>
                <w:b/>
                <w:color w:val="000000"/>
                <w:sz w:val="24"/>
              </w:rPr>
              <w:t>条款</w:t>
            </w:r>
          </w:p>
        </w:tc>
        <w:tc>
          <w:tcPr>
            <w:tcW w:w="762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5" w:hRule="atLeast"/>
        </w:trPr>
        <w:tc>
          <w:tcPr>
            <w:tcW w:w="1547"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第三十一条</w:t>
            </w:r>
          </w:p>
        </w:tc>
        <w:tc>
          <w:tcPr>
            <w:tcW w:w="3822" w:type="dxa"/>
            <w:vAlign w:val="top"/>
          </w:tcPr>
          <w:p>
            <w:pPr>
              <w:rPr>
                <w:rFonts w:ascii="仿宋_GB2312" w:hAnsi="宋体" w:eastAsia="仿宋_GB2312"/>
                <w:color w:val="000000"/>
                <w:sz w:val="24"/>
              </w:rPr>
            </w:pPr>
            <w:r>
              <w:rPr>
                <w:rFonts w:hint="eastAsia" w:ascii="仿宋_GB2312" w:hAnsi="宋体" w:eastAsia="仿宋_GB2312" w:cs="宋体"/>
                <w:color w:val="000000"/>
                <w:kern w:val="0"/>
                <w:sz w:val="24"/>
              </w:rPr>
              <w:t>《青岛市建筑工程管理办法》（青岛市人民政府令第</w:t>
            </w:r>
            <w:r>
              <w:rPr>
                <w:rFonts w:ascii="仿宋_GB2312" w:hAnsi="宋体" w:eastAsia="仿宋_GB2312" w:cs="宋体"/>
                <w:color w:val="000000"/>
                <w:kern w:val="0"/>
                <w:sz w:val="24"/>
              </w:rPr>
              <w:t>209</w:t>
            </w:r>
            <w:r>
              <w:rPr>
                <w:rFonts w:hint="eastAsia" w:ascii="仿宋_GB2312" w:hAnsi="宋体" w:eastAsia="仿宋_GB2312" w:cs="宋体"/>
                <w:color w:val="000000"/>
                <w:kern w:val="0"/>
                <w:sz w:val="24"/>
              </w:rPr>
              <w:t>号）</w:t>
            </w:r>
          </w:p>
        </w:tc>
        <w:tc>
          <w:tcPr>
            <w:tcW w:w="1650" w:type="dxa"/>
            <w:gridSpan w:val="2"/>
            <w:vAlign w:val="top"/>
          </w:tcPr>
          <w:p>
            <w:pPr>
              <w:rPr>
                <w:rFonts w:ascii="仿宋_GB2312" w:hAnsi="宋体" w:eastAsia="仿宋_GB2312"/>
                <w:color w:val="000000"/>
                <w:sz w:val="24"/>
              </w:rPr>
            </w:pPr>
            <w:r>
              <w:rPr>
                <w:rFonts w:hint="eastAsia" w:ascii="仿宋_GB2312" w:hAnsi="宋体" w:eastAsia="仿宋_GB2312"/>
                <w:color w:val="000000"/>
                <w:sz w:val="24"/>
              </w:rPr>
              <w:t>第三十一条</w:t>
            </w:r>
          </w:p>
        </w:tc>
        <w:tc>
          <w:tcPr>
            <w:tcW w:w="7620" w:type="dxa"/>
            <w:gridSpan w:val="2"/>
            <w:vAlign w:val="top"/>
          </w:tcPr>
          <w:p>
            <w:pPr>
              <w:rPr>
                <w:rFonts w:ascii="仿宋_GB2312" w:hAnsi="宋体" w:eastAsia="仿宋_GB2312"/>
                <w:color w:val="000000"/>
                <w:sz w:val="24"/>
              </w:rPr>
            </w:pPr>
            <w:r>
              <w:rPr>
                <w:rFonts w:hint="eastAsia" w:ascii="仿宋_GB2312" w:hAnsi="宋体" w:eastAsia="仿宋_GB2312" w:cs="宋体"/>
                <w:color w:val="000000"/>
                <w:kern w:val="0"/>
                <w:sz w:val="24"/>
              </w:rPr>
              <w:t>建设单位应当会同施工单位办理安全报监手续，定期组织监理、施工等相关单位对施工现场进行安全检查，对存在的安全隐患组织整改。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1547" w:type="dxa"/>
            <w:gridSpan w:val="2"/>
            <w:vAlign w:val="top"/>
          </w:tcPr>
          <w:p>
            <w:pPr>
              <w:jc w:val="center"/>
              <w:rPr>
                <w:rFonts w:ascii="宋体"/>
                <w:b/>
                <w:color w:val="000000"/>
                <w:sz w:val="24"/>
              </w:rPr>
            </w:pPr>
            <w:r>
              <w:rPr>
                <w:rFonts w:hint="eastAsia" w:ascii="宋体" w:hAnsi="宋体"/>
                <w:b/>
                <w:color w:val="000000"/>
                <w:sz w:val="24"/>
              </w:rPr>
              <w:t>处罚依据</w:t>
            </w:r>
          </w:p>
        </w:tc>
        <w:tc>
          <w:tcPr>
            <w:tcW w:w="3822" w:type="dxa"/>
            <w:vAlign w:val="top"/>
          </w:tcPr>
          <w:p>
            <w:pPr>
              <w:jc w:val="center"/>
              <w:rPr>
                <w:rFonts w:ascii="宋体"/>
                <w:b/>
                <w:color w:val="000000"/>
                <w:sz w:val="24"/>
              </w:rPr>
            </w:pPr>
            <w:r>
              <w:rPr>
                <w:rFonts w:hint="eastAsia" w:ascii="宋体" w:hAnsi="宋体"/>
                <w:b/>
                <w:color w:val="000000"/>
                <w:sz w:val="24"/>
              </w:rPr>
              <w:t>法律法规规章目录</w:t>
            </w:r>
          </w:p>
        </w:tc>
        <w:tc>
          <w:tcPr>
            <w:tcW w:w="1650" w:type="dxa"/>
            <w:gridSpan w:val="2"/>
            <w:vAlign w:val="top"/>
          </w:tcPr>
          <w:p>
            <w:pPr>
              <w:jc w:val="center"/>
              <w:rPr>
                <w:rFonts w:ascii="宋体"/>
                <w:b/>
                <w:color w:val="000000"/>
                <w:sz w:val="24"/>
              </w:rPr>
            </w:pPr>
            <w:r>
              <w:rPr>
                <w:rFonts w:hint="eastAsia" w:ascii="宋体" w:hAnsi="宋体"/>
                <w:b/>
                <w:color w:val="000000"/>
                <w:sz w:val="24"/>
              </w:rPr>
              <w:t>条款</w:t>
            </w:r>
          </w:p>
        </w:tc>
        <w:tc>
          <w:tcPr>
            <w:tcW w:w="762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547"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第四十五条</w:t>
            </w:r>
          </w:p>
          <w:p>
            <w:pPr>
              <w:jc w:val="center"/>
              <w:rPr>
                <w:rFonts w:ascii="仿宋_GB2312" w:hAnsi="宋体" w:eastAsia="仿宋_GB2312"/>
                <w:color w:val="000000"/>
                <w:sz w:val="24"/>
              </w:rPr>
            </w:pPr>
          </w:p>
        </w:tc>
        <w:tc>
          <w:tcPr>
            <w:tcW w:w="3822" w:type="dxa"/>
            <w:vAlign w:val="top"/>
          </w:tcPr>
          <w:p>
            <w:pPr>
              <w:rPr>
                <w:rFonts w:ascii="仿宋_GB2312" w:hAnsi="宋体" w:eastAsia="仿宋_GB2312"/>
                <w:color w:val="000000"/>
                <w:sz w:val="24"/>
              </w:rPr>
            </w:pPr>
            <w:r>
              <w:rPr>
                <w:rFonts w:hint="eastAsia" w:ascii="仿宋_GB2312" w:hAnsi="宋体" w:eastAsia="仿宋_GB2312" w:cs="宋体"/>
                <w:color w:val="000000"/>
                <w:kern w:val="0"/>
                <w:sz w:val="24"/>
              </w:rPr>
              <w:t>《青岛市建筑工程管理办法》（青岛市人民政府令第</w:t>
            </w:r>
            <w:r>
              <w:rPr>
                <w:rFonts w:ascii="仿宋_GB2312" w:hAnsi="宋体" w:eastAsia="仿宋_GB2312" w:cs="宋体"/>
                <w:color w:val="000000"/>
                <w:kern w:val="0"/>
                <w:sz w:val="24"/>
              </w:rPr>
              <w:t>209</w:t>
            </w:r>
            <w:r>
              <w:rPr>
                <w:rFonts w:hint="eastAsia" w:ascii="仿宋_GB2312" w:hAnsi="宋体" w:eastAsia="仿宋_GB2312" w:cs="宋体"/>
                <w:color w:val="000000"/>
                <w:kern w:val="0"/>
                <w:sz w:val="24"/>
              </w:rPr>
              <w:t>号）</w:t>
            </w:r>
          </w:p>
        </w:tc>
        <w:tc>
          <w:tcPr>
            <w:tcW w:w="1650" w:type="dxa"/>
            <w:gridSpan w:val="2"/>
            <w:vAlign w:val="top"/>
          </w:tcPr>
          <w:p>
            <w:pPr>
              <w:rPr>
                <w:rFonts w:ascii="仿宋_GB2312" w:hAnsi="宋体" w:eastAsia="仿宋_GB2312"/>
                <w:color w:val="000000"/>
                <w:sz w:val="24"/>
              </w:rPr>
            </w:pPr>
            <w:r>
              <w:rPr>
                <w:rFonts w:hint="eastAsia" w:ascii="仿宋_GB2312" w:hAnsi="宋体" w:eastAsia="仿宋_GB2312"/>
                <w:color w:val="000000"/>
                <w:sz w:val="24"/>
              </w:rPr>
              <w:t>第四十五条</w:t>
            </w:r>
          </w:p>
          <w:p>
            <w:pPr>
              <w:rPr>
                <w:rFonts w:ascii="仿宋_GB2312" w:hAnsi="宋体" w:eastAsia="仿宋_GB2312"/>
                <w:color w:val="000000"/>
                <w:sz w:val="24"/>
              </w:rPr>
            </w:pPr>
          </w:p>
        </w:tc>
        <w:tc>
          <w:tcPr>
            <w:tcW w:w="7620" w:type="dxa"/>
            <w:gridSpan w:val="2"/>
            <w:vAlign w:val="top"/>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建设、施工、监理、造价等单位违反本办法第二十条、第三十条第一款、第三十一条规定的，由建设行政主管部门责令改正，给予警告，可并处三万元罚款。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5" w:hRule="atLeast"/>
        </w:trPr>
        <w:tc>
          <w:tcPr>
            <w:tcW w:w="14639" w:type="dxa"/>
            <w:gridSpan w:val="7"/>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67" w:type="dxa"/>
            <w:vAlign w:val="top"/>
          </w:tcPr>
          <w:p>
            <w:pPr>
              <w:jc w:val="center"/>
              <w:rPr>
                <w:rFonts w:ascii="宋体"/>
                <w:b/>
                <w:color w:val="000000"/>
                <w:sz w:val="24"/>
              </w:rPr>
            </w:pPr>
            <w:r>
              <w:rPr>
                <w:rFonts w:hint="eastAsia" w:ascii="宋体" w:hAnsi="宋体"/>
                <w:b/>
                <w:color w:val="000000"/>
                <w:sz w:val="24"/>
              </w:rPr>
              <w:t>分档</w:t>
            </w:r>
          </w:p>
        </w:tc>
        <w:tc>
          <w:tcPr>
            <w:tcW w:w="10157" w:type="dxa"/>
            <w:gridSpan w:val="5"/>
            <w:vAlign w:val="top"/>
          </w:tcPr>
          <w:p>
            <w:pPr>
              <w:jc w:val="center"/>
              <w:rPr>
                <w:rFonts w:ascii="宋体"/>
                <w:b/>
                <w:color w:val="000000"/>
                <w:sz w:val="24"/>
              </w:rPr>
            </w:pPr>
            <w:r>
              <w:rPr>
                <w:rFonts w:hint="eastAsia" w:ascii="宋体" w:hAnsi="宋体"/>
                <w:b/>
                <w:color w:val="000000"/>
                <w:sz w:val="24"/>
              </w:rPr>
              <w:t>违法情形</w:t>
            </w:r>
          </w:p>
        </w:tc>
        <w:tc>
          <w:tcPr>
            <w:tcW w:w="331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 w:hRule="atLeast"/>
        </w:trPr>
        <w:tc>
          <w:tcPr>
            <w:tcW w:w="1167"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157" w:type="dxa"/>
            <w:gridSpan w:val="5"/>
            <w:vAlign w:val="top"/>
          </w:tcPr>
          <w:p>
            <w:pPr>
              <w:rPr>
                <w:rFonts w:ascii="仿宋_GB2312" w:hAnsi="宋体" w:eastAsia="仿宋_GB2312"/>
                <w:color w:val="000000"/>
                <w:sz w:val="24"/>
              </w:rPr>
            </w:pPr>
            <w:r>
              <w:rPr>
                <w:rFonts w:hint="eastAsia" w:ascii="仿宋_GB2312" w:hAnsi="宋体" w:eastAsia="仿宋_GB2312" w:cs="宋体"/>
                <w:color w:val="000000"/>
                <w:kern w:val="0"/>
                <w:sz w:val="24"/>
              </w:rPr>
              <w:t>建设单位未会同施工单位办理安全报监手续，未定期组织监理、施工等相关单位对施工现场进行安全检查，对存在的安全隐患未组织整改的。</w:t>
            </w:r>
          </w:p>
        </w:tc>
        <w:tc>
          <w:tcPr>
            <w:tcW w:w="3315" w:type="dxa"/>
            <w:vAlign w:val="top"/>
          </w:tcPr>
          <w:p>
            <w:pPr>
              <w:rPr>
                <w:rFonts w:ascii="仿宋_GB2312" w:hAnsi="宋体" w:eastAsia="仿宋_GB2312"/>
                <w:color w:val="000000"/>
                <w:sz w:val="24"/>
              </w:rPr>
            </w:pPr>
            <w:r>
              <w:rPr>
                <w:rFonts w:hint="eastAsia" w:ascii="仿宋_GB2312" w:hAnsi="宋体" w:eastAsia="仿宋_GB2312" w:cs="宋体"/>
                <w:color w:val="000000"/>
                <w:kern w:val="0"/>
                <w:sz w:val="24"/>
              </w:rPr>
              <w:t>警告，处以三万元罚款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权责清单编码：3700000217739</w:t>
      </w:r>
    </w:p>
    <w:tbl>
      <w:tblPr>
        <w:tblStyle w:val="13"/>
        <w:tblW w:w="145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2066"/>
        <w:gridCol w:w="6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3250" w:type="dxa"/>
            <w:gridSpan w:val="4"/>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建设单位违背总承包合同约定，强行指定分包单位、分包内容的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610"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kern w:val="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61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《青岛市建筑工程管理办法》（青岛市人民政府令第209号）</w:t>
            </w:r>
          </w:p>
        </w:tc>
        <w:tc>
          <w:tcPr>
            <w:tcW w:w="12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第二十</w:t>
            </w:r>
            <w:r>
              <w:rPr>
                <w:rFonts w:ascii="宋体" w:hAnsi="宋体" w:cs="宋体"/>
                <w:color w:val="000000"/>
                <w:kern w:val="0"/>
                <w:sz w:val="24"/>
              </w:rPr>
              <w:t>条</w:t>
            </w:r>
          </w:p>
        </w:tc>
        <w:tc>
          <w:tcPr>
            <w:tcW w:w="8610" w:type="dxa"/>
            <w:gridSpan w:val="2"/>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建设单位不得违背总承包合同约定，强行指定分包单位、分包内容。专业分包的内容应当在总承包合同中载明。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61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2" w:hRule="atLeast"/>
        </w:trPr>
        <w:tc>
          <w:tcPr>
            <w:tcW w:w="1266" w:type="dxa"/>
            <w:vAlign w:val="top"/>
          </w:tcPr>
          <w:p>
            <w:pPr>
              <w:jc w:val="center"/>
              <w:rPr>
                <w:rFonts w:ascii="仿宋_GB2312" w:hAnsi="宋体" w:eastAsia="仿宋_GB2312"/>
                <w:b/>
                <w:color w:val="000000"/>
                <w:sz w:val="24"/>
              </w:rPr>
            </w:pPr>
          </w:p>
        </w:tc>
        <w:tc>
          <w:tcPr>
            <w:tcW w:w="34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《青岛市建筑工程管理办法》（青岛市人民政府令第209号）</w:t>
            </w:r>
          </w:p>
        </w:tc>
        <w:tc>
          <w:tcPr>
            <w:tcW w:w="12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第四十五条</w:t>
            </w:r>
          </w:p>
        </w:tc>
        <w:tc>
          <w:tcPr>
            <w:tcW w:w="8610" w:type="dxa"/>
            <w:gridSpan w:val="2"/>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建设、施工、监理、造价等单位违反本办法第二十条、第三十条第一款、第三十一条规定的，由建设行政主管部门责令改正，给予警告，可并处三万元罚款。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16"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6706" w:type="dxa"/>
            <w:gridSpan w:val="3"/>
            <w:vAlign w:val="top"/>
          </w:tcPr>
          <w:p>
            <w:pPr>
              <w:jc w:val="center"/>
              <w:rPr>
                <w:rFonts w:ascii="宋体"/>
                <w:b/>
                <w:color w:val="000000"/>
                <w:sz w:val="24"/>
              </w:rPr>
            </w:pPr>
            <w:r>
              <w:rPr>
                <w:rFonts w:hint="eastAsia" w:ascii="宋体" w:hAnsi="宋体"/>
                <w:b/>
                <w:color w:val="000000"/>
                <w:sz w:val="24"/>
              </w:rPr>
              <w:t>违法情形</w:t>
            </w:r>
          </w:p>
        </w:tc>
        <w:tc>
          <w:tcPr>
            <w:tcW w:w="6544"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一般</w:t>
            </w:r>
          </w:p>
        </w:tc>
        <w:tc>
          <w:tcPr>
            <w:tcW w:w="6706" w:type="dxa"/>
            <w:gridSpan w:val="3"/>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建设单位强行指定分包单位、分包内容</w:t>
            </w:r>
          </w:p>
        </w:tc>
        <w:tc>
          <w:tcPr>
            <w:tcW w:w="6544" w:type="dxa"/>
            <w:vAlign w:val="top"/>
          </w:tcPr>
          <w:p>
            <w:pPr>
              <w:rPr>
                <w:rFonts w:ascii="仿宋_GB2312" w:hAnsi="宋体" w:eastAsia="仿宋_GB2312"/>
                <w:color w:val="000000"/>
                <w:kern w:val="0"/>
                <w:sz w:val="24"/>
              </w:rPr>
            </w:pPr>
            <w:r>
              <w:rPr>
                <w:rFonts w:hint="eastAsia" w:ascii="仿宋_GB2312" w:hAnsi="宋体" w:eastAsia="仿宋_GB2312"/>
                <w:color w:val="000000"/>
                <w:kern w:val="0"/>
                <w:sz w:val="24"/>
              </w:rPr>
              <w:t>给予警告，</w:t>
            </w:r>
            <w:r>
              <w:rPr>
                <w:rFonts w:hint="eastAsia" w:ascii="仿宋_GB2312" w:hAnsi="宋体" w:eastAsia="仿宋_GB2312" w:cs="宋体"/>
                <w:color w:val="000000"/>
                <w:kern w:val="0"/>
                <w:sz w:val="24"/>
              </w:rPr>
              <w:t>处三万元罚款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权责清单编码：3700000217740</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施工单位在施工中发生建筑安全事故以及发生建筑安全事故未及时采取措施或者未按照规定如实报告事故情况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80"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《山东省建筑安全生产管理规定》</w:t>
            </w:r>
          </w:p>
        </w:tc>
        <w:tc>
          <w:tcPr>
            <w:tcW w:w="1373" w:type="dxa"/>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第三十二条</w:t>
            </w:r>
          </w:p>
        </w:tc>
        <w:tc>
          <w:tcPr>
            <w:tcW w:w="7919" w:type="dxa"/>
            <w:gridSpan w:val="2"/>
            <w:vAlign w:val="top"/>
          </w:tcPr>
          <w:p>
            <w:pPr>
              <w:widowControl/>
              <w:shd w:val="clear" w:color="auto" w:fill="FFFFFF"/>
              <w:spacing w:after="225" w:line="360" w:lineRule="atLeast"/>
              <w:jc w:val="left"/>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施工现场发生安全事故时，施工单位应当立即报告有关部门，保护事故现场，并采取有效措施抢救人员和财产。</w:t>
            </w:r>
          </w:p>
          <w:p>
            <w:pPr>
              <w:widowControl/>
              <w:shd w:val="clear" w:color="auto" w:fill="FFFFFF"/>
              <w:spacing w:after="225" w:line="360" w:lineRule="atLeast"/>
              <w:jc w:val="left"/>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因抢救人员、疏导交通等原因需要移动现场物件的，应当做出标志，绘制现场简图并做出书面记录，妥善保护现场重要痕迹、物证，有条件的应当拍照或者录像。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《山东省建筑安全生产管理规定》</w:t>
            </w:r>
          </w:p>
        </w:tc>
        <w:tc>
          <w:tcPr>
            <w:tcW w:w="1373" w:type="dxa"/>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第四十四条</w:t>
            </w:r>
          </w:p>
        </w:tc>
        <w:tc>
          <w:tcPr>
            <w:tcW w:w="7919" w:type="dxa"/>
            <w:gridSpan w:val="2"/>
            <w:vAlign w:val="top"/>
          </w:tcPr>
          <w:p>
            <w:pPr>
              <w:widowControl/>
              <w:shd w:val="clear" w:color="auto" w:fill="FFFFFF"/>
              <w:spacing w:after="225" w:line="360" w:lineRule="atLeas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规定，施工单位在施工中发生建筑安全事故以及发生建筑安全事故未及时采取措施或者未按照规定如实报告事故情况的，由建设行政主管部门或者其他有关部门责令改正，给予警告，并处以1万元以上5万元以下的罚款；情节严重的，由颁发资质证书的机关责令其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施工单位在施工中发生建筑安全一般事故，施工企业因</w:t>
            </w:r>
            <w:r>
              <w:rPr>
                <w:rFonts w:ascii="仿宋_GB2312" w:hAnsi="宋体" w:eastAsia="仿宋_GB2312" w:cs="仿宋_GB2312"/>
                <w:color w:val="000000"/>
                <w:kern w:val="0"/>
                <w:sz w:val="24"/>
                <w:szCs w:val="24"/>
              </w:rPr>
              <w:t>抢救人员、疏导交通等原因</w:t>
            </w:r>
            <w:r>
              <w:rPr>
                <w:rFonts w:hint="eastAsia" w:ascii="仿宋_GB2312" w:hAnsi="宋体" w:eastAsia="仿宋_GB2312" w:cs="仿宋_GB2312"/>
                <w:color w:val="000000"/>
                <w:kern w:val="0"/>
                <w:sz w:val="24"/>
                <w:szCs w:val="24"/>
              </w:rPr>
              <w:t>过失破坏事故现场且未</w:t>
            </w:r>
            <w:r>
              <w:rPr>
                <w:rFonts w:ascii="仿宋_GB2312" w:hAnsi="宋体" w:eastAsia="仿宋_GB2312" w:cs="仿宋_GB2312"/>
                <w:color w:val="000000"/>
                <w:kern w:val="0"/>
                <w:sz w:val="24"/>
                <w:szCs w:val="24"/>
              </w:rPr>
              <w:t>做出标志</w:t>
            </w:r>
            <w:r>
              <w:rPr>
                <w:rFonts w:hint="eastAsia" w:ascii="仿宋_GB2312" w:hAnsi="宋体" w:eastAsia="仿宋_GB2312" w:cs="仿宋_GB2312"/>
                <w:color w:val="000000"/>
                <w:kern w:val="0"/>
                <w:sz w:val="24"/>
                <w:szCs w:val="24"/>
              </w:rPr>
              <w:t>、</w:t>
            </w:r>
            <w:r>
              <w:rPr>
                <w:rFonts w:ascii="仿宋_GB2312" w:hAnsi="宋体" w:eastAsia="仿宋_GB2312" w:cs="仿宋_GB2312"/>
                <w:color w:val="000000"/>
                <w:kern w:val="0"/>
                <w:sz w:val="24"/>
                <w:szCs w:val="24"/>
              </w:rPr>
              <w:t>绘制现场简图并做出书面记录</w:t>
            </w:r>
            <w:r>
              <w:rPr>
                <w:rFonts w:hint="eastAsia" w:ascii="仿宋_GB2312" w:hAnsi="宋体" w:eastAsia="仿宋_GB2312" w:cs="仿宋_GB2312"/>
                <w:color w:val="000000"/>
                <w:kern w:val="0"/>
                <w:sz w:val="24"/>
                <w:szCs w:val="24"/>
              </w:rPr>
              <w:t>的</w:t>
            </w:r>
          </w:p>
        </w:tc>
        <w:tc>
          <w:tcPr>
            <w:tcW w:w="6955" w:type="dxa"/>
            <w:vAlign w:val="top"/>
          </w:tcPr>
          <w:p>
            <w:pP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对</w:t>
            </w:r>
            <w:r>
              <w:rPr>
                <w:rFonts w:hint="eastAsia" w:ascii="仿宋_GB2312" w:hAnsi="宋体" w:eastAsia="仿宋_GB2312" w:cs="仿宋_GB2312"/>
                <w:color w:val="000000"/>
                <w:kern w:val="0"/>
                <w:sz w:val="24"/>
                <w:szCs w:val="24"/>
              </w:rPr>
              <w:t>企业</w:t>
            </w:r>
            <w:r>
              <w:rPr>
                <w:rFonts w:hint="eastAsia" w:ascii="仿宋_GB2312" w:eastAsia="仿宋_GB2312" w:cs="仿宋_GB2312"/>
                <w:color w:val="000000"/>
                <w:kern w:val="0"/>
                <w:sz w:val="24"/>
                <w:szCs w:val="24"/>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施工单位在施工中发生建筑安全一般事故，施工企业蓄意破坏事故现场，或报告事故情况时蓄意隐瞒关键环节的</w:t>
            </w:r>
          </w:p>
        </w:tc>
        <w:tc>
          <w:tcPr>
            <w:tcW w:w="6955" w:type="dxa"/>
            <w:vAlign w:val="top"/>
          </w:tcPr>
          <w:p>
            <w:pP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对</w:t>
            </w:r>
            <w:r>
              <w:rPr>
                <w:rFonts w:hint="eastAsia" w:ascii="仿宋_GB2312" w:hAnsi="宋体" w:eastAsia="仿宋_GB2312" w:cs="仿宋_GB2312"/>
                <w:color w:val="000000"/>
                <w:kern w:val="0"/>
                <w:sz w:val="24"/>
                <w:szCs w:val="24"/>
              </w:rPr>
              <w:t>企业</w:t>
            </w:r>
            <w:r>
              <w:rPr>
                <w:rFonts w:hint="eastAsia" w:ascii="仿宋_GB2312" w:eastAsia="仿宋_GB2312" w:cs="仿宋_GB2312"/>
                <w:color w:val="000000"/>
                <w:kern w:val="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施工单位在施工中发生建筑安全较大事故，施工企业蓄意破坏事故现场，或报告事故情况时蓄意隐瞒关键环节的</w:t>
            </w:r>
          </w:p>
        </w:tc>
        <w:tc>
          <w:tcPr>
            <w:tcW w:w="6955" w:type="dxa"/>
            <w:vAlign w:val="top"/>
          </w:tcPr>
          <w:p>
            <w:pPr>
              <w:rPr>
                <w:rFonts w:eastAsia="Times New Roman"/>
                <w:color w:val="000000"/>
                <w:kern w:val="0"/>
                <w:sz w:val="20"/>
                <w:szCs w:val="20"/>
              </w:rPr>
            </w:pPr>
            <w:r>
              <w:rPr>
                <w:rFonts w:hint="eastAsia" w:ascii="仿宋_GB2312" w:eastAsia="仿宋_GB2312" w:cs="仿宋_GB2312"/>
                <w:color w:val="000000"/>
                <w:kern w:val="0"/>
                <w:sz w:val="24"/>
                <w:szCs w:val="24"/>
              </w:rPr>
              <w:t>对</w:t>
            </w:r>
            <w:r>
              <w:rPr>
                <w:rFonts w:hint="eastAsia" w:ascii="仿宋_GB2312" w:hAnsi="宋体" w:eastAsia="仿宋_GB2312" w:cs="仿宋_GB2312"/>
                <w:color w:val="000000"/>
                <w:kern w:val="0"/>
                <w:sz w:val="24"/>
                <w:szCs w:val="24"/>
              </w:rPr>
              <w:t>企业</w:t>
            </w:r>
            <w:r>
              <w:rPr>
                <w:rFonts w:hint="eastAsia" w:ascii="仿宋_GB2312" w:eastAsia="仿宋_GB2312" w:cs="仿宋_GB2312"/>
                <w:color w:val="000000"/>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施工单位在施工中发生建筑安全重大事故，施工企业蓄意破坏事故现场，或报告事故情况时蓄意隐瞒关键环节的</w:t>
            </w:r>
          </w:p>
        </w:tc>
        <w:tc>
          <w:tcPr>
            <w:tcW w:w="6955" w:type="dxa"/>
            <w:vAlign w:val="top"/>
          </w:tcPr>
          <w:p>
            <w:pPr>
              <w:rPr>
                <w:rFonts w:eastAsia="Times New Roman"/>
                <w:color w:val="000000"/>
                <w:kern w:val="0"/>
                <w:sz w:val="20"/>
                <w:szCs w:val="20"/>
              </w:rPr>
            </w:pPr>
            <w:r>
              <w:rPr>
                <w:rFonts w:hint="eastAsia" w:ascii="仿宋_GB2312" w:eastAsia="仿宋_GB2312" w:cs="仿宋_GB2312"/>
                <w:color w:val="000000"/>
                <w:kern w:val="0"/>
                <w:sz w:val="24"/>
                <w:szCs w:val="24"/>
              </w:rPr>
              <w:t>对</w:t>
            </w:r>
            <w:r>
              <w:rPr>
                <w:rFonts w:hint="eastAsia" w:ascii="仿宋_GB2312" w:hAnsi="宋体" w:eastAsia="仿宋_GB2312" w:cs="仿宋_GB2312"/>
                <w:color w:val="000000"/>
                <w:kern w:val="0"/>
                <w:sz w:val="24"/>
                <w:szCs w:val="24"/>
              </w:rPr>
              <w:t>企业</w:t>
            </w:r>
            <w:r>
              <w:rPr>
                <w:rFonts w:hint="eastAsia" w:ascii="仿宋_GB2312" w:eastAsia="仿宋_GB2312" w:cs="仿宋_GB2312"/>
                <w:color w:val="000000"/>
                <w:kern w:val="0"/>
                <w:sz w:val="24"/>
                <w:szCs w:val="24"/>
              </w:rPr>
              <w:t>处4万元罚款；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eastAsia="仿宋_GB2312" w:cs="仿宋_GB2312"/>
                <w:color w:val="000000"/>
                <w:kern w:val="0"/>
                <w:sz w:val="24"/>
                <w:szCs w:val="24"/>
              </w:rPr>
            </w:pPr>
            <w:r>
              <w:rPr>
                <w:rFonts w:hint="eastAsia" w:ascii="仿宋_GB2312" w:hAnsi="宋体" w:eastAsia="仿宋_GB2312" w:cs="仿宋_GB2312"/>
                <w:color w:val="000000"/>
                <w:kern w:val="0"/>
                <w:sz w:val="24"/>
                <w:szCs w:val="24"/>
              </w:rPr>
              <w:t>施工单位在施工中发生建筑安全特别重大事故，施工企业蓄意破坏事故现场，或报告事故情况时蓄意隐瞒关键环节的</w:t>
            </w:r>
          </w:p>
        </w:tc>
        <w:tc>
          <w:tcPr>
            <w:tcW w:w="6955" w:type="dxa"/>
            <w:vAlign w:val="top"/>
          </w:tcPr>
          <w:p>
            <w:pPr>
              <w:rPr>
                <w:rFonts w:eastAsia="Times New Roman"/>
                <w:color w:val="000000"/>
                <w:kern w:val="0"/>
                <w:sz w:val="20"/>
                <w:szCs w:val="20"/>
              </w:rPr>
            </w:pPr>
            <w:r>
              <w:rPr>
                <w:rFonts w:hint="eastAsia" w:ascii="仿宋_GB2312" w:eastAsia="仿宋_GB2312" w:cs="仿宋_GB2312"/>
                <w:color w:val="000000"/>
                <w:kern w:val="0"/>
                <w:sz w:val="24"/>
                <w:szCs w:val="24"/>
              </w:rPr>
              <w:t>对</w:t>
            </w:r>
            <w:r>
              <w:rPr>
                <w:rFonts w:hint="eastAsia" w:ascii="仿宋_GB2312" w:hAnsi="宋体" w:eastAsia="仿宋_GB2312" w:cs="仿宋_GB2312"/>
                <w:color w:val="000000"/>
                <w:kern w:val="0"/>
                <w:sz w:val="24"/>
                <w:szCs w:val="24"/>
              </w:rPr>
              <w:t>企业</w:t>
            </w:r>
            <w:r>
              <w:rPr>
                <w:rFonts w:hint="eastAsia" w:ascii="仿宋_GB2312" w:eastAsia="仿宋_GB2312" w:cs="仿宋_GB2312"/>
                <w:color w:val="000000"/>
                <w:kern w:val="0"/>
                <w:sz w:val="24"/>
                <w:szCs w:val="24"/>
              </w:rPr>
              <w:t>处5万元罚款；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权责清单编码：3700000217744-1</w:t>
      </w:r>
    </w:p>
    <w:tbl>
      <w:tblPr>
        <w:tblStyle w:val="13"/>
        <w:tblW w:w="15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1"/>
        <w:gridCol w:w="3431"/>
        <w:gridCol w:w="1480"/>
        <w:gridCol w:w="5131"/>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451"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工程竣工验收后，不向建设单位出具质量保修书的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431"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540" w:type="dxa"/>
            <w:gridSpan w:val="2"/>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《房屋建筑工程质量保修办法》（2000年6月30日，中华人民共和国建设部令第80号）</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第六条</w:t>
            </w:r>
          </w:p>
        </w:tc>
        <w:tc>
          <w:tcPr>
            <w:tcW w:w="85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建设单位和施工单位应当在工程质量保修书中约定保修范围、保修期限和保修责任等，双方约定的保修范围、保修期限必须符合国家有关规定。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《房屋建筑工程质量保修办法》（2000年6月30日，中华人民共和国建设部令第80号）</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第十八条第一项</w:t>
            </w:r>
          </w:p>
        </w:tc>
        <w:tc>
          <w:tcPr>
            <w:tcW w:w="85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施工单位有下列行为之一的，由建设行政主管部门责令改正，并处1万元以上3万元以下的罚款。</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（一）工程竣工验收后，不向建设单位出具质量保修书的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72"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10042"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3409"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1004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经批评教育改正的</w:t>
            </w:r>
          </w:p>
        </w:tc>
        <w:tc>
          <w:tcPr>
            <w:tcW w:w="34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1004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经督促改正，且单位工程建筑面积5万平方米（含）以下的工程</w:t>
            </w:r>
          </w:p>
        </w:tc>
        <w:tc>
          <w:tcPr>
            <w:tcW w:w="34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1004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经督促改正，且单位工程建筑面积5万平方米以上10万平方米（含）以下的工程</w:t>
            </w:r>
          </w:p>
        </w:tc>
        <w:tc>
          <w:tcPr>
            <w:tcW w:w="34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1004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经督促改正的，且单位工程建筑面积10万平方米以上的工程</w:t>
            </w:r>
          </w:p>
        </w:tc>
        <w:tc>
          <w:tcPr>
            <w:tcW w:w="34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1004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经督促拒不改正的</w:t>
            </w:r>
          </w:p>
        </w:tc>
        <w:tc>
          <w:tcPr>
            <w:tcW w:w="34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权责清单编码：3700000217744-2</w:t>
      </w:r>
    </w:p>
    <w:tbl>
      <w:tblPr>
        <w:tblStyle w:val="13"/>
        <w:tblW w:w="15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1"/>
        <w:gridCol w:w="3431"/>
        <w:gridCol w:w="1480"/>
        <w:gridCol w:w="4457"/>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项目名称</w:t>
            </w:r>
          </w:p>
        </w:tc>
        <w:tc>
          <w:tcPr>
            <w:tcW w:w="13451" w:type="dxa"/>
            <w:gridSpan w:val="4"/>
            <w:tcBorders>
              <w:top w:val="single" w:color="auto" w:sz="4" w:space="0"/>
              <w:left w:val="nil"/>
              <w:bottom w:val="single" w:color="auto" w:sz="4" w:space="0"/>
              <w:right w:val="single" w:color="auto" w:sz="4" w:space="0"/>
            </w:tcBorders>
            <w:vAlign w:val="top"/>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质量保修的内容、期限违反本办法规定的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执法主体</w:t>
            </w:r>
          </w:p>
        </w:tc>
        <w:tc>
          <w:tcPr>
            <w:tcW w:w="3431"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处罚种类</w:t>
            </w:r>
          </w:p>
        </w:tc>
        <w:tc>
          <w:tcPr>
            <w:tcW w:w="85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立案依据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《房屋建筑工程质量保修办法》（2000年6月30日，中华人民共和国建设部令第80号）</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第六条</w:t>
            </w:r>
          </w:p>
        </w:tc>
        <w:tc>
          <w:tcPr>
            <w:tcW w:w="85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建设单位和施工单位应当在工程质量保修书中约定保修范围、保修期限和保修责任等，双方约定的保修范围、保修期限必须符合国家有关规定。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处罚依据</w:t>
            </w:r>
          </w:p>
        </w:tc>
        <w:tc>
          <w:tcPr>
            <w:tcW w:w="3431"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法律法规规章目录</w:t>
            </w:r>
          </w:p>
        </w:tc>
        <w:tc>
          <w:tcPr>
            <w:tcW w:w="1480"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条款</w:t>
            </w:r>
          </w:p>
        </w:tc>
        <w:tc>
          <w:tcPr>
            <w:tcW w:w="8540" w:type="dxa"/>
            <w:gridSpan w:val="2"/>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《房屋建筑工程质量保修办法》（2000年6月30日，中华人民共和国建设部令第80号）</w:t>
            </w:r>
          </w:p>
        </w:tc>
        <w:tc>
          <w:tcPr>
            <w:tcW w:w="14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第十八条第二项</w:t>
            </w:r>
          </w:p>
        </w:tc>
        <w:tc>
          <w:tcPr>
            <w:tcW w:w="854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施工单位有下列行为之一的，由建设行政主管部门责令改正，并处1万元以上3万元以下的罚款。</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（二）质量保修的内容、期限违反本办法规定的。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072"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分档</w:t>
            </w:r>
          </w:p>
        </w:tc>
        <w:tc>
          <w:tcPr>
            <w:tcW w:w="9368"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违法情形</w:t>
            </w:r>
          </w:p>
        </w:tc>
        <w:tc>
          <w:tcPr>
            <w:tcW w:w="4083" w:type="dxa"/>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368"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经批评教育改正</w:t>
            </w:r>
          </w:p>
        </w:tc>
        <w:tc>
          <w:tcPr>
            <w:tcW w:w="40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368"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经督促改正，且单位工程建筑面积5万平方米（含）以下的工程</w:t>
            </w:r>
          </w:p>
        </w:tc>
        <w:tc>
          <w:tcPr>
            <w:tcW w:w="40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368"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经督促改正，且单位工程建筑面积5万平方米以上10万平方米（含）以下的工程</w:t>
            </w:r>
          </w:p>
        </w:tc>
        <w:tc>
          <w:tcPr>
            <w:tcW w:w="40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368"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经督促改正，且单位工程建筑面积10万平方米以上的工程</w:t>
            </w:r>
          </w:p>
        </w:tc>
        <w:tc>
          <w:tcPr>
            <w:tcW w:w="40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21"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368"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经督促拒不改正</w:t>
            </w:r>
          </w:p>
        </w:tc>
        <w:tc>
          <w:tcPr>
            <w:tcW w:w="408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处3万元罚款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权责清单编码：3700000217778</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777"/>
        <w:gridCol w:w="1710"/>
        <w:gridCol w:w="1530"/>
        <w:gridCol w:w="4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未经燃气行政主管部门审查同意，新建、改建、扩建燃气工程项目的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477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710" w:type="dxa"/>
            <w:vAlign w:val="top"/>
          </w:tcPr>
          <w:p>
            <w:pPr>
              <w:jc w:val="center"/>
              <w:rPr>
                <w:rFonts w:ascii="宋体"/>
                <w:b/>
                <w:color w:val="000000"/>
                <w:sz w:val="24"/>
              </w:rPr>
            </w:pPr>
            <w:r>
              <w:rPr>
                <w:rFonts w:hint="eastAsia" w:ascii="宋体" w:hAnsi="宋体"/>
                <w:b/>
                <w:color w:val="000000"/>
                <w:sz w:val="24"/>
              </w:rPr>
              <w:t>处罚种类</w:t>
            </w:r>
          </w:p>
        </w:tc>
        <w:tc>
          <w:tcPr>
            <w:tcW w:w="5964"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4777" w:type="dxa"/>
            <w:vAlign w:val="top"/>
          </w:tcPr>
          <w:p>
            <w:pPr>
              <w:jc w:val="center"/>
              <w:rPr>
                <w:rFonts w:ascii="宋体"/>
                <w:b/>
                <w:color w:val="000000"/>
                <w:sz w:val="24"/>
              </w:rPr>
            </w:pPr>
            <w:r>
              <w:rPr>
                <w:rFonts w:hint="eastAsia" w:ascii="宋体" w:hAnsi="宋体"/>
                <w:b/>
                <w:color w:val="000000"/>
                <w:sz w:val="24"/>
              </w:rPr>
              <w:t>法律法规规章目录</w:t>
            </w:r>
          </w:p>
        </w:tc>
        <w:tc>
          <w:tcPr>
            <w:tcW w:w="1710" w:type="dxa"/>
            <w:vAlign w:val="top"/>
          </w:tcPr>
          <w:p>
            <w:pPr>
              <w:jc w:val="center"/>
              <w:rPr>
                <w:rFonts w:ascii="宋体"/>
                <w:b/>
                <w:color w:val="000000"/>
                <w:sz w:val="24"/>
              </w:rPr>
            </w:pPr>
            <w:r>
              <w:rPr>
                <w:rFonts w:hint="eastAsia" w:ascii="宋体" w:hAnsi="宋体"/>
                <w:b/>
                <w:color w:val="000000"/>
                <w:sz w:val="24"/>
              </w:rPr>
              <w:t>条款</w:t>
            </w:r>
          </w:p>
        </w:tc>
        <w:tc>
          <w:tcPr>
            <w:tcW w:w="596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477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《山东省燃气管理条例》（2003年9月26日山东省第十届人民代表大会常务委员会第四次会议通过，2003年11月1日实施，2016年3月30日第二次修正）</w:t>
            </w:r>
          </w:p>
        </w:tc>
        <w:tc>
          <w:tcPr>
            <w:tcW w:w="171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第九条</w:t>
            </w:r>
          </w:p>
        </w:tc>
        <w:tc>
          <w:tcPr>
            <w:tcW w:w="5964" w:type="dxa"/>
            <w:gridSpan w:val="2"/>
            <w:vAlign w:val="top"/>
          </w:tcPr>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新建、改建、扩建燃气工程项目，应当符合燃气专项规划，并经燃气行政主管部门和公安消防机构审查同意后，按照国家和省的规定报有关部门审批。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4777" w:type="dxa"/>
            <w:vAlign w:val="top"/>
          </w:tcPr>
          <w:p>
            <w:pPr>
              <w:jc w:val="center"/>
              <w:rPr>
                <w:rFonts w:ascii="宋体"/>
                <w:b/>
                <w:color w:val="000000"/>
                <w:sz w:val="24"/>
              </w:rPr>
            </w:pPr>
            <w:r>
              <w:rPr>
                <w:rFonts w:hint="eastAsia" w:ascii="宋体" w:hAnsi="宋体"/>
                <w:b/>
                <w:color w:val="000000"/>
                <w:sz w:val="24"/>
              </w:rPr>
              <w:t>法律法规规章目录</w:t>
            </w:r>
          </w:p>
        </w:tc>
        <w:tc>
          <w:tcPr>
            <w:tcW w:w="1710" w:type="dxa"/>
            <w:vAlign w:val="top"/>
          </w:tcPr>
          <w:p>
            <w:pPr>
              <w:jc w:val="center"/>
              <w:rPr>
                <w:rFonts w:ascii="宋体"/>
                <w:b/>
                <w:color w:val="000000"/>
                <w:sz w:val="24"/>
              </w:rPr>
            </w:pPr>
            <w:r>
              <w:rPr>
                <w:rFonts w:hint="eastAsia" w:ascii="宋体" w:hAnsi="宋体"/>
                <w:b/>
                <w:color w:val="000000"/>
                <w:sz w:val="24"/>
              </w:rPr>
              <w:t>条款</w:t>
            </w:r>
          </w:p>
        </w:tc>
        <w:tc>
          <w:tcPr>
            <w:tcW w:w="596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477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《山东省燃气管理条例》（2003年9月26日山东省第十届人民代表大会常务委员会第四次会议通过，2003年11月1日实施，2016年3月30日第二次修正）</w:t>
            </w:r>
          </w:p>
        </w:tc>
        <w:tc>
          <w:tcPr>
            <w:tcW w:w="171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第四十三条</w:t>
            </w:r>
          </w:p>
        </w:tc>
        <w:tc>
          <w:tcPr>
            <w:tcW w:w="5964"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违反本条例规定，未经燃气行政主管部门审查同意，新建、改建、扩建燃气工程项目的，由燃气行政主管部门责令限期改正，给予警告；逾期不改正的，可处以三千元以上三万元以下罚款。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8017" w:type="dxa"/>
            <w:gridSpan w:val="3"/>
            <w:vAlign w:val="top"/>
          </w:tcPr>
          <w:p>
            <w:pPr>
              <w:jc w:val="center"/>
              <w:rPr>
                <w:rFonts w:ascii="宋体"/>
                <w:b/>
                <w:color w:val="000000"/>
                <w:sz w:val="24"/>
              </w:rPr>
            </w:pPr>
            <w:r>
              <w:rPr>
                <w:rFonts w:hint="eastAsia" w:ascii="宋体" w:hAnsi="宋体"/>
                <w:b/>
                <w:color w:val="000000"/>
                <w:sz w:val="24"/>
              </w:rPr>
              <w:t>违法情形</w:t>
            </w:r>
          </w:p>
        </w:tc>
        <w:tc>
          <w:tcPr>
            <w:tcW w:w="4434"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8017" w:type="dxa"/>
            <w:gridSpan w:val="3"/>
            <w:vAlign w:val="top"/>
          </w:tcPr>
          <w:p>
            <w:pPr>
              <w:rPr>
                <w:rFonts w:ascii="仿宋_GB2312" w:hAnsi="宋体" w:eastAsia="仿宋_GB2312"/>
                <w:color w:val="000000"/>
                <w:sz w:val="24"/>
              </w:rPr>
            </w:pPr>
            <w:r>
              <w:rPr>
                <w:rFonts w:hint="eastAsia" w:ascii="仿宋_GB2312" w:hAnsi="宋体" w:eastAsia="仿宋_GB2312" w:cs="宋体"/>
                <w:color w:val="000000"/>
                <w:kern w:val="0"/>
                <w:sz w:val="24"/>
                <w:szCs w:val="24"/>
              </w:rPr>
              <w:t>擅自改建、扩建、新建，限期内改正的</w:t>
            </w:r>
          </w:p>
        </w:tc>
        <w:tc>
          <w:tcPr>
            <w:tcW w:w="4434"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8017" w:type="dxa"/>
            <w:gridSpan w:val="3"/>
            <w:vAlign w:val="top"/>
          </w:tcPr>
          <w:p>
            <w:pPr>
              <w:widowControl/>
              <w:shd w:val="clear" w:color="auto" w:fill="FFFFFF"/>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1、逾期不改正且日输出气量不足零点二立方米的；</w:t>
            </w:r>
          </w:p>
          <w:p>
            <w:pPr>
              <w:widowControl/>
              <w:shd w:val="clear" w:color="auto" w:fill="FFFFFF"/>
              <w:jc w:val="left"/>
              <w:rPr>
                <w:rFonts w:ascii="仿宋_GB2312" w:hAnsi="宋体" w:eastAsia="仿宋_GB2312"/>
                <w:color w:val="000000"/>
                <w:sz w:val="24"/>
              </w:rPr>
            </w:pPr>
            <w:r>
              <w:rPr>
                <w:rFonts w:hint="eastAsia" w:ascii="仿宋_GB2312" w:hAnsi="宋体" w:eastAsia="仿宋_GB2312" w:cs="宋体"/>
                <w:color w:val="000000"/>
                <w:kern w:val="0"/>
                <w:sz w:val="24"/>
                <w:szCs w:val="24"/>
              </w:rPr>
              <w:t>2、逾期不改正且日输出气量零点二立方米以上不足零点五立方米的</w:t>
            </w:r>
          </w:p>
        </w:tc>
        <w:tc>
          <w:tcPr>
            <w:tcW w:w="4434"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1.处</w:t>
            </w:r>
            <w:r>
              <w:rPr>
                <w:rFonts w:ascii="仿宋_GB2312" w:hAnsi="宋体" w:eastAsia="仿宋_GB2312" w:cs="仿宋_GB2312"/>
                <w:color w:val="000000"/>
                <w:sz w:val="24"/>
                <w:szCs w:val="24"/>
              </w:rPr>
              <w:t>3000</w:t>
            </w:r>
            <w:r>
              <w:rPr>
                <w:rFonts w:hint="eastAsia" w:ascii="仿宋_GB2312" w:hAnsi="宋体" w:eastAsia="仿宋_GB2312" w:cs="仿宋_GB2312"/>
                <w:color w:val="000000"/>
                <w:sz w:val="24"/>
                <w:szCs w:val="24"/>
              </w:rPr>
              <w:t>元罚款；</w:t>
            </w:r>
          </w:p>
          <w:p>
            <w:pPr>
              <w:rPr>
                <w:rFonts w:ascii="仿宋_GB2312" w:hAnsi="宋体" w:eastAsia="仿宋_GB2312"/>
                <w:snapToGrid w:val="0"/>
                <w:color w:val="000000"/>
                <w:kern w:val="0"/>
                <w:sz w:val="24"/>
              </w:rPr>
            </w:pPr>
            <w:r>
              <w:rPr>
                <w:rFonts w:hint="eastAsia" w:ascii="仿宋_GB2312" w:hAnsi="宋体" w:eastAsia="仿宋_GB2312" w:cs="仿宋_GB2312"/>
                <w:color w:val="000000"/>
                <w:sz w:val="24"/>
                <w:szCs w:val="24"/>
              </w:rPr>
              <w:t>2.处1万元罚款。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8017" w:type="dxa"/>
            <w:gridSpan w:val="3"/>
            <w:vAlign w:val="top"/>
          </w:tcPr>
          <w:p>
            <w:pPr>
              <w:rPr>
                <w:rFonts w:ascii="仿宋_GB2312" w:hAnsi="宋体" w:eastAsia="仿宋_GB2312"/>
                <w:color w:val="000000"/>
                <w:sz w:val="24"/>
              </w:rPr>
            </w:pPr>
            <w:r>
              <w:rPr>
                <w:rFonts w:hint="eastAsia" w:ascii="仿宋_GB2312" w:hAnsi="宋体" w:eastAsia="仿宋_GB2312" w:cs="宋体"/>
                <w:color w:val="000000"/>
                <w:kern w:val="0"/>
                <w:sz w:val="24"/>
                <w:szCs w:val="24"/>
              </w:rPr>
              <w:t>逾期不改正且日输出气量零点五立方米以上不足一立方米的</w:t>
            </w:r>
          </w:p>
        </w:tc>
        <w:tc>
          <w:tcPr>
            <w:tcW w:w="4434"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8017" w:type="dxa"/>
            <w:gridSpan w:val="3"/>
            <w:vAlign w:val="top"/>
          </w:tcPr>
          <w:p>
            <w:pPr>
              <w:rPr>
                <w:rFonts w:ascii="仿宋_GB2312" w:hAnsi="宋体" w:eastAsia="仿宋_GB2312"/>
                <w:color w:val="000000"/>
                <w:sz w:val="24"/>
              </w:rPr>
            </w:pPr>
            <w:r>
              <w:rPr>
                <w:rFonts w:hint="eastAsia" w:ascii="仿宋_GB2312" w:hAnsi="宋体" w:eastAsia="仿宋_GB2312" w:cs="宋体"/>
                <w:color w:val="000000"/>
                <w:kern w:val="0"/>
                <w:sz w:val="24"/>
                <w:szCs w:val="24"/>
              </w:rPr>
              <w:t>逾期不改正且日输出气量一立方米以上不足一点五立方米的</w:t>
            </w:r>
          </w:p>
        </w:tc>
        <w:tc>
          <w:tcPr>
            <w:tcW w:w="4434"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8017" w:type="dxa"/>
            <w:gridSpan w:val="3"/>
            <w:vAlign w:val="top"/>
          </w:tcPr>
          <w:p>
            <w:pPr>
              <w:rPr>
                <w:rFonts w:ascii="仿宋_GB2312" w:hAnsi="宋体" w:eastAsia="仿宋_GB2312"/>
                <w:color w:val="000000"/>
                <w:sz w:val="24"/>
              </w:rPr>
            </w:pPr>
            <w:r>
              <w:rPr>
                <w:rFonts w:hint="eastAsia" w:ascii="仿宋_GB2312" w:hAnsi="宋体" w:eastAsia="仿宋_GB2312" w:cs="宋体"/>
                <w:color w:val="000000"/>
                <w:kern w:val="0"/>
                <w:sz w:val="24"/>
                <w:szCs w:val="24"/>
              </w:rPr>
              <w:t>逾期不改正且日输出气量一点五立方米以上的</w:t>
            </w:r>
          </w:p>
        </w:tc>
        <w:tc>
          <w:tcPr>
            <w:tcW w:w="4434"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处3万元罚款。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权责清单编码：3700000217793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817"/>
        <w:gridCol w:w="1650"/>
        <w:gridCol w:w="447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供热企业、房地产开发企业等建设单位未按照规定安装供热系统调控装置、用热计量装置和室内温度调控装置的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81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650" w:type="dxa"/>
            <w:vAlign w:val="top"/>
          </w:tcPr>
          <w:p>
            <w:pPr>
              <w:jc w:val="center"/>
              <w:rPr>
                <w:rFonts w:ascii="宋体"/>
                <w:b/>
                <w:color w:val="000000"/>
                <w:sz w:val="24"/>
              </w:rPr>
            </w:pPr>
            <w:r>
              <w:rPr>
                <w:rFonts w:hint="eastAsia" w:ascii="宋体" w:hAnsi="宋体"/>
                <w:b/>
                <w:color w:val="000000"/>
                <w:sz w:val="24"/>
              </w:rPr>
              <w:t>处罚种类</w:t>
            </w:r>
          </w:p>
        </w:tc>
        <w:tc>
          <w:tcPr>
            <w:tcW w:w="6984"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817" w:type="dxa"/>
            <w:vAlign w:val="top"/>
          </w:tcPr>
          <w:p>
            <w:pPr>
              <w:jc w:val="center"/>
              <w:rPr>
                <w:rFonts w:ascii="宋体"/>
                <w:b/>
                <w:color w:val="000000"/>
                <w:sz w:val="24"/>
              </w:rPr>
            </w:pPr>
            <w:r>
              <w:rPr>
                <w:rFonts w:hint="eastAsia" w:ascii="宋体" w:hAnsi="宋体"/>
                <w:b/>
                <w:color w:val="000000"/>
                <w:sz w:val="24"/>
              </w:rPr>
              <w:t>法律法规规章目录</w:t>
            </w:r>
          </w:p>
        </w:tc>
        <w:tc>
          <w:tcPr>
            <w:tcW w:w="1650" w:type="dxa"/>
            <w:vAlign w:val="top"/>
          </w:tcPr>
          <w:p>
            <w:pPr>
              <w:jc w:val="center"/>
              <w:rPr>
                <w:rFonts w:ascii="宋体"/>
                <w:b/>
                <w:color w:val="000000"/>
                <w:sz w:val="24"/>
              </w:rPr>
            </w:pPr>
            <w:r>
              <w:rPr>
                <w:rFonts w:hint="eastAsia" w:ascii="宋体" w:hAnsi="宋体"/>
                <w:b/>
                <w:color w:val="000000"/>
                <w:sz w:val="24"/>
              </w:rPr>
              <w:t>条款</w:t>
            </w:r>
          </w:p>
        </w:tc>
        <w:tc>
          <w:tcPr>
            <w:tcW w:w="698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81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《山东省供热条例》（</w:t>
            </w:r>
            <w:r>
              <w:rPr>
                <w:rFonts w:ascii="仿宋_GB2312" w:hAnsi="宋体" w:eastAsia="仿宋_GB2312"/>
                <w:snapToGrid w:val="0"/>
                <w:color w:val="000000"/>
                <w:kern w:val="0"/>
                <w:sz w:val="24"/>
              </w:rPr>
              <w:t>2014年3月28日山东省十二届人大常委会第7次会议通过</w:t>
            </w:r>
            <w:r>
              <w:rPr>
                <w:rFonts w:hint="eastAsia" w:ascii="仿宋_GB2312" w:hAnsi="宋体" w:eastAsia="仿宋_GB2312"/>
                <w:snapToGrid w:val="0"/>
                <w:color w:val="000000"/>
                <w:kern w:val="0"/>
                <w:sz w:val="24"/>
              </w:rPr>
              <w:t>，2014年9月1日实施，</w:t>
            </w:r>
            <w:r>
              <w:rPr>
                <w:rFonts w:ascii="仿宋_GB2312" w:hAnsi="宋体" w:eastAsia="仿宋_GB2312"/>
                <w:snapToGrid w:val="0"/>
                <w:color w:val="000000"/>
                <w:kern w:val="0"/>
                <w:sz w:val="24"/>
              </w:rPr>
              <w:t>2018年9月21日</w:t>
            </w:r>
            <w:r>
              <w:rPr>
                <w:rFonts w:hint="eastAsia" w:ascii="仿宋_GB2312" w:hAnsi="宋体" w:eastAsia="仿宋_GB2312"/>
                <w:snapToGrid w:val="0"/>
                <w:color w:val="000000"/>
                <w:kern w:val="0"/>
                <w:sz w:val="24"/>
              </w:rPr>
              <w:t>第一次修正）</w:t>
            </w:r>
          </w:p>
        </w:tc>
        <w:tc>
          <w:tcPr>
            <w:tcW w:w="16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第十三条</w:t>
            </w:r>
          </w:p>
        </w:tc>
        <w:tc>
          <w:tcPr>
            <w:tcW w:w="6984" w:type="dxa"/>
            <w:gridSpan w:val="2"/>
            <w:vAlign w:val="top"/>
          </w:tcPr>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新建民用建筑应当符合建筑节能强制性标准。既有民用建筑接入供热管网应当进行节能改造，并符合既有建筑节能改造标准。实行供热的新建民用建筑和既有民用建筑节能改造时，应当安装供热系统调控装置、用热计量装置和室内温度调控装置，居住建筑应当安装分户用热计量装置。用热计量装置应当依法检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817" w:type="dxa"/>
            <w:vAlign w:val="top"/>
          </w:tcPr>
          <w:p>
            <w:pPr>
              <w:jc w:val="center"/>
              <w:rPr>
                <w:rFonts w:ascii="宋体"/>
                <w:b/>
                <w:color w:val="000000"/>
                <w:sz w:val="24"/>
              </w:rPr>
            </w:pPr>
            <w:r>
              <w:rPr>
                <w:rFonts w:hint="eastAsia" w:ascii="宋体" w:hAnsi="宋体"/>
                <w:b/>
                <w:color w:val="000000"/>
                <w:sz w:val="24"/>
              </w:rPr>
              <w:t>法律法规规章目录</w:t>
            </w:r>
          </w:p>
        </w:tc>
        <w:tc>
          <w:tcPr>
            <w:tcW w:w="1650" w:type="dxa"/>
            <w:vAlign w:val="top"/>
          </w:tcPr>
          <w:p>
            <w:pPr>
              <w:jc w:val="center"/>
              <w:rPr>
                <w:rFonts w:ascii="宋体"/>
                <w:b/>
                <w:color w:val="000000"/>
                <w:sz w:val="24"/>
              </w:rPr>
            </w:pPr>
            <w:r>
              <w:rPr>
                <w:rFonts w:hint="eastAsia" w:ascii="宋体" w:hAnsi="宋体"/>
                <w:b/>
                <w:color w:val="000000"/>
                <w:sz w:val="24"/>
              </w:rPr>
              <w:t>条款</w:t>
            </w:r>
          </w:p>
        </w:tc>
        <w:tc>
          <w:tcPr>
            <w:tcW w:w="698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817"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《山东省供热条例》（</w:t>
            </w:r>
            <w:r>
              <w:rPr>
                <w:rFonts w:ascii="仿宋_GB2312" w:hAnsi="宋体" w:eastAsia="仿宋_GB2312"/>
                <w:snapToGrid w:val="0"/>
                <w:color w:val="000000"/>
                <w:kern w:val="0"/>
                <w:sz w:val="24"/>
              </w:rPr>
              <w:t>2014年3月28日山东省十二届人大常委会第7次会议通过</w:t>
            </w:r>
            <w:r>
              <w:rPr>
                <w:rFonts w:hint="eastAsia" w:ascii="仿宋_GB2312" w:hAnsi="宋体" w:eastAsia="仿宋_GB2312"/>
                <w:snapToGrid w:val="0"/>
                <w:color w:val="000000"/>
                <w:kern w:val="0"/>
                <w:sz w:val="24"/>
              </w:rPr>
              <w:t>，2014年9月1日实施，</w:t>
            </w:r>
            <w:r>
              <w:rPr>
                <w:rFonts w:ascii="仿宋_GB2312" w:hAnsi="宋体" w:eastAsia="仿宋_GB2312"/>
                <w:snapToGrid w:val="0"/>
                <w:color w:val="000000"/>
                <w:kern w:val="0"/>
                <w:sz w:val="24"/>
              </w:rPr>
              <w:t>2018年9月21日</w:t>
            </w:r>
            <w:r>
              <w:rPr>
                <w:rFonts w:hint="eastAsia" w:ascii="仿宋_GB2312" w:hAnsi="宋体" w:eastAsia="仿宋_GB2312"/>
                <w:snapToGrid w:val="0"/>
                <w:color w:val="000000"/>
                <w:kern w:val="0"/>
                <w:sz w:val="24"/>
              </w:rPr>
              <w:t>第一次修正）</w:t>
            </w:r>
          </w:p>
        </w:tc>
        <w:tc>
          <w:tcPr>
            <w:tcW w:w="165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第四十三条</w:t>
            </w:r>
          </w:p>
        </w:tc>
        <w:tc>
          <w:tcPr>
            <w:tcW w:w="6984" w:type="dxa"/>
            <w:gridSpan w:val="2"/>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违反本条例规定，供热企业、房地产开发企业等建设单位未按照规定安装供热系统调控装置、用热计量装置和室内温度调控装置的，由住房城乡建设主管部门责令改正，处十万元以上三十万元以下罚款。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9937" w:type="dxa"/>
            <w:gridSpan w:val="3"/>
            <w:vAlign w:val="top"/>
          </w:tcPr>
          <w:p>
            <w:pPr>
              <w:jc w:val="center"/>
              <w:rPr>
                <w:rFonts w:ascii="宋体"/>
                <w:b/>
                <w:color w:val="000000"/>
                <w:sz w:val="24"/>
              </w:rPr>
            </w:pPr>
            <w:r>
              <w:rPr>
                <w:rFonts w:hint="eastAsia" w:ascii="宋体" w:hAnsi="宋体"/>
                <w:b/>
                <w:color w:val="000000"/>
                <w:sz w:val="24"/>
              </w:rPr>
              <w:t>违法情形</w:t>
            </w:r>
          </w:p>
        </w:tc>
        <w:tc>
          <w:tcPr>
            <w:tcW w:w="2514"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9937" w:type="dxa"/>
            <w:gridSpan w:val="3"/>
            <w:vAlign w:val="top"/>
          </w:tcPr>
          <w:p>
            <w:pPr>
              <w:rPr>
                <w:rFonts w:ascii="仿宋_GB2312" w:hAnsi="宋体" w:eastAsia="仿宋_GB2312"/>
                <w:color w:val="000000"/>
                <w:sz w:val="24"/>
              </w:rPr>
            </w:pPr>
            <w:r>
              <w:rPr>
                <w:rFonts w:hint="eastAsia" w:ascii="仿宋_GB2312" w:hAnsi="宋体" w:eastAsia="仿宋_GB2312"/>
                <w:snapToGrid w:val="0"/>
                <w:color w:val="000000"/>
                <w:kern w:val="0"/>
                <w:sz w:val="24"/>
              </w:rPr>
              <w:t>供热企业、房地产开发企业等建设单位未按照规定安装供热系统调控装置、用热计量装置和室内温度调控装置的，</w:t>
            </w:r>
            <w:r>
              <w:rPr>
                <w:rFonts w:hint="eastAsia" w:ascii="仿宋_GB2312" w:hAnsi="宋体" w:eastAsia="仿宋_GB2312" w:cs="宋体"/>
                <w:color w:val="000000"/>
                <w:kern w:val="0"/>
                <w:sz w:val="24"/>
                <w:szCs w:val="24"/>
              </w:rPr>
              <w:t>建筑面积不足一万平方米的</w:t>
            </w:r>
          </w:p>
        </w:tc>
        <w:tc>
          <w:tcPr>
            <w:tcW w:w="2514" w:type="dxa"/>
            <w:vAlign w:val="top"/>
          </w:tcPr>
          <w:p>
            <w:pPr>
              <w:rPr>
                <w:rFonts w:ascii="仿宋_GB2312" w:hAnsi="宋体" w:eastAsia="仿宋_GB2312"/>
                <w:snapToGrid w:val="0"/>
                <w:color w:val="000000"/>
                <w:kern w:val="0"/>
                <w:sz w:val="24"/>
              </w:rPr>
            </w:pPr>
            <w:r>
              <w:rPr>
                <w:rFonts w:hint="eastAsia" w:ascii="仿宋_GB2312" w:hAnsi="宋体" w:eastAsia="仿宋_GB2312" w:cs="仿宋_GB2312"/>
                <w:color w:val="000000"/>
                <w:sz w:val="24"/>
                <w:szCs w:val="24"/>
              </w:rPr>
              <w:t>处10万元罚款</w:t>
            </w:r>
            <w:r>
              <w:rPr>
                <w:rFonts w:hint="eastAsia"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9937" w:type="dxa"/>
            <w:gridSpan w:val="3"/>
            <w:vAlign w:val="top"/>
          </w:tcPr>
          <w:p>
            <w:pPr>
              <w:rPr>
                <w:rFonts w:ascii="仿宋_GB2312" w:hAnsi="宋体" w:eastAsia="仿宋_GB2312"/>
                <w:color w:val="000000"/>
                <w:sz w:val="24"/>
              </w:rPr>
            </w:pPr>
            <w:r>
              <w:rPr>
                <w:rFonts w:hint="eastAsia" w:ascii="仿宋_GB2312" w:hAnsi="宋体" w:eastAsia="仿宋_GB2312"/>
                <w:snapToGrid w:val="0"/>
                <w:color w:val="000000"/>
                <w:kern w:val="0"/>
                <w:sz w:val="24"/>
              </w:rPr>
              <w:t>供热企业、房地产开发企业等建设单位未按照规定安装供热系统调控装置、用热计量装置和室内温度调控装置的，</w:t>
            </w:r>
            <w:r>
              <w:rPr>
                <w:rFonts w:hint="eastAsia" w:ascii="仿宋_GB2312" w:hAnsi="宋体" w:eastAsia="仿宋_GB2312" w:cs="宋体"/>
                <w:color w:val="000000"/>
                <w:kern w:val="0"/>
                <w:sz w:val="24"/>
                <w:szCs w:val="24"/>
              </w:rPr>
              <w:t>建筑面积在一万平方米以上不足二万方米的</w:t>
            </w:r>
          </w:p>
        </w:tc>
        <w:tc>
          <w:tcPr>
            <w:tcW w:w="2514" w:type="dxa"/>
            <w:vAlign w:val="top"/>
          </w:tcPr>
          <w:p>
            <w:pPr>
              <w:rPr>
                <w:rFonts w:ascii="仿宋_GB2312" w:hAnsi="宋体" w:eastAsia="仿宋_GB2312"/>
                <w:snapToGrid w:val="0"/>
                <w:color w:val="000000"/>
                <w:kern w:val="0"/>
                <w:sz w:val="24"/>
              </w:rPr>
            </w:pPr>
            <w:r>
              <w:rPr>
                <w:rFonts w:hint="eastAsia" w:ascii="仿宋_GB2312" w:hAnsi="宋体" w:eastAsia="仿宋_GB2312" w:cs="仿宋_GB2312"/>
                <w:color w:val="000000"/>
                <w:sz w:val="24"/>
                <w:szCs w:val="24"/>
              </w:rPr>
              <w:t>处15万元罚款</w:t>
            </w:r>
            <w:r>
              <w:rPr>
                <w:rFonts w:hint="eastAsia"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9937" w:type="dxa"/>
            <w:gridSpan w:val="3"/>
            <w:vAlign w:val="top"/>
          </w:tcPr>
          <w:p>
            <w:pPr>
              <w:rPr>
                <w:rFonts w:ascii="仿宋_GB2312" w:hAnsi="宋体" w:eastAsia="仿宋_GB2312"/>
                <w:color w:val="000000"/>
                <w:sz w:val="24"/>
              </w:rPr>
            </w:pPr>
            <w:r>
              <w:rPr>
                <w:rFonts w:hint="eastAsia" w:ascii="仿宋_GB2312" w:hAnsi="宋体" w:eastAsia="仿宋_GB2312"/>
                <w:snapToGrid w:val="0"/>
                <w:color w:val="000000"/>
                <w:kern w:val="0"/>
                <w:sz w:val="24"/>
              </w:rPr>
              <w:t>供热企业、房地产开发企业等建设单位未按照规定安装供热系统调控装置、用热计量装置和室内温度调控装置的，</w:t>
            </w:r>
            <w:r>
              <w:rPr>
                <w:rFonts w:hint="eastAsia" w:ascii="仿宋_GB2312" w:hAnsi="宋体" w:eastAsia="仿宋_GB2312" w:cs="宋体"/>
                <w:color w:val="000000"/>
                <w:kern w:val="0"/>
                <w:sz w:val="24"/>
                <w:szCs w:val="24"/>
              </w:rPr>
              <w:t>建筑面积在二万平方米以上不足四万平方米的</w:t>
            </w:r>
          </w:p>
        </w:tc>
        <w:tc>
          <w:tcPr>
            <w:tcW w:w="2514" w:type="dxa"/>
            <w:vAlign w:val="top"/>
          </w:tcPr>
          <w:p>
            <w:pPr>
              <w:rPr>
                <w:rFonts w:ascii="仿宋_GB2312" w:eastAsia="仿宋_GB2312"/>
                <w:color w:val="000000"/>
              </w:rPr>
            </w:pPr>
            <w:r>
              <w:rPr>
                <w:rFonts w:hint="eastAsia" w:ascii="仿宋_GB2312" w:hAnsi="宋体" w:eastAsia="仿宋_GB2312" w:cs="仿宋_GB2312"/>
                <w:color w:val="000000"/>
                <w:sz w:val="24"/>
                <w:szCs w:val="24"/>
              </w:rPr>
              <w:t>处20万元罚款</w:t>
            </w:r>
            <w:r>
              <w:rPr>
                <w:rFonts w:hint="eastAsia"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9937" w:type="dxa"/>
            <w:gridSpan w:val="3"/>
            <w:vAlign w:val="top"/>
          </w:tcPr>
          <w:p>
            <w:pPr>
              <w:rPr>
                <w:rFonts w:ascii="仿宋_GB2312" w:hAnsi="宋体" w:eastAsia="仿宋_GB2312"/>
                <w:color w:val="000000"/>
                <w:sz w:val="24"/>
              </w:rPr>
            </w:pPr>
            <w:r>
              <w:rPr>
                <w:rFonts w:hint="eastAsia" w:ascii="仿宋_GB2312" w:hAnsi="宋体" w:eastAsia="仿宋_GB2312"/>
                <w:snapToGrid w:val="0"/>
                <w:color w:val="000000"/>
                <w:kern w:val="0"/>
                <w:sz w:val="24"/>
              </w:rPr>
              <w:t>供热企业、房地产开发企业等建设单位未按照规定安装供热系统调控装置、用热计量装置和室内温度调控装置的，</w:t>
            </w:r>
            <w:r>
              <w:rPr>
                <w:rFonts w:hint="eastAsia" w:ascii="仿宋_GB2312" w:hAnsi="宋体" w:eastAsia="仿宋_GB2312" w:cs="宋体"/>
                <w:color w:val="000000"/>
                <w:kern w:val="0"/>
                <w:sz w:val="24"/>
                <w:szCs w:val="24"/>
              </w:rPr>
              <w:t>建筑面积在四万平方米以上不足五万平方米的</w:t>
            </w:r>
          </w:p>
        </w:tc>
        <w:tc>
          <w:tcPr>
            <w:tcW w:w="2514" w:type="dxa"/>
            <w:vAlign w:val="top"/>
          </w:tcPr>
          <w:p>
            <w:pPr>
              <w:rPr>
                <w:rFonts w:ascii="仿宋_GB2312" w:eastAsia="仿宋_GB2312"/>
                <w:color w:val="000000"/>
              </w:rPr>
            </w:pPr>
            <w:r>
              <w:rPr>
                <w:rFonts w:hint="eastAsia" w:ascii="仿宋_GB2312" w:hAnsi="宋体" w:eastAsia="仿宋_GB2312" w:cs="仿宋_GB2312"/>
                <w:color w:val="000000"/>
                <w:sz w:val="24"/>
                <w:szCs w:val="24"/>
              </w:rPr>
              <w:t>处25万元罚款</w:t>
            </w:r>
            <w:r>
              <w:rPr>
                <w:rFonts w:hint="eastAsia" w:ascii="仿宋_GB2312" w:hAnsi="宋体" w:eastAsia="仿宋_GB2312"/>
                <w:snapToGrid w:val="0"/>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9937" w:type="dxa"/>
            <w:gridSpan w:val="3"/>
            <w:vAlign w:val="top"/>
          </w:tcPr>
          <w:p>
            <w:pPr>
              <w:rPr>
                <w:rFonts w:ascii="仿宋_GB2312" w:hAnsi="宋体" w:eastAsia="仿宋_GB2312"/>
                <w:color w:val="000000"/>
                <w:sz w:val="24"/>
              </w:rPr>
            </w:pPr>
            <w:r>
              <w:rPr>
                <w:rFonts w:hint="eastAsia" w:ascii="仿宋_GB2312" w:hAnsi="宋体" w:eastAsia="仿宋_GB2312"/>
                <w:snapToGrid w:val="0"/>
                <w:color w:val="000000"/>
                <w:kern w:val="0"/>
                <w:sz w:val="24"/>
              </w:rPr>
              <w:t>供热企业、房地产开发企业等建设单位未按照规定安装供热系统调控装置、用热计量装置和室内温度调控装置的，</w:t>
            </w:r>
            <w:r>
              <w:rPr>
                <w:rFonts w:hint="eastAsia" w:ascii="仿宋_GB2312" w:hAnsi="宋体" w:eastAsia="仿宋_GB2312" w:cs="宋体"/>
                <w:color w:val="000000"/>
                <w:kern w:val="0"/>
                <w:sz w:val="24"/>
                <w:szCs w:val="24"/>
              </w:rPr>
              <w:t>建筑面积在五万平方米以上的</w:t>
            </w:r>
          </w:p>
        </w:tc>
        <w:tc>
          <w:tcPr>
            <w:tcW w:w="2514" w:type="dxa"/>
            <w:vAlign w:val="top"/>
          </w:tcPr>
          <w:p>
            <w:pPr>
              <w:rPr>
                <w:rFonts w:ascii="仿宋_GB2312" w:eastAsia="仿宋_GB2312"/>
                <w:color w:val="000000"/>
              </w:rPr>
            </w:pPr>
            <w:r>
              <w:rPr>
                <w:rFonts w:hint="eastAsia" w:ascii="仿宋_GB2312" w:hAnsi="宋体" w:eastAsia="仿宋_GB2312" w:cs="仿宋_GB2312"/>
                <w:color w:val="000000"/>
                <w:sz w:val="24"/>
                <w:szCs w:val="24"/>
              </w:rPr>
              <w:t>处30万元罚款</w:t>
            </w:r>
            <w:r>
              <w:rPr>
                <w:rFonts w:hint="eastAsia" w:ascii="仿宋_GB2312" w:hAnsi="宋体" w:eastAsia="仿宋_GB2312"/>
                <w:snapToGrid w:val="0"/>
                <w:color w:val="000000"/>
                <w:kern w:val="0"/>
                <w:sz w:val="24"/>
              </w:rPr>
              <w:t>。</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权责清单编码：3700000217794</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5887"/>
        <w:gridCol w:w="1467"/>
        <w:gridCol w:w="1083"/>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供热企业、房地产开发企业等建设单位未组织供热工程竣工验收的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5887"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6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5098"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588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6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509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588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山东省供热条例》（2014年3月28日山东省第十二届人民代表大会常务委员会第七次会议通过，2014年9月1日实施。根据2018年9月21日山东省第十三届人民代表大会常务委员会第五次会议《关于修改〈山东省民用建筑节能条例〉等十件地方性法规的决定》修正）</w:t>
            </w:r>
          </w:p>
        </w:tc>
        <w:tc>
          <w:tcPr>
            <w:tcW w:w="1467"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第十五条</w:t>
            </w:r>
          </w:p>
        </w:tc>
        <w:tc>
          <w:tcPr>
            <w:tcW w:w="5098"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供热工程竣工后，供热企业、房地产开发企业等建设单位应当组织竣工验收，供热主管部门应当对验收进行监督，对符合条件的项目，出具供热工程竣工验收合格证明。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588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67" w:type="dxa"/>
            <w:tcBorders>
              <w:top w:val="single" w:color="auto" w:sz="4" w:space="0"/>
              <w:left w:val="nil"/>
              <w:bottom w:val="single" w:color="auto" w:sz="4" w:space="0"/>
              <w:right w:val="single" w:color="auto" w:sz="4" w:space="0"/>
            </w:tcBorders>
            <w:vAlign w:val="center"/>
          </w:tcPr>
          <w:p>
            <w:pP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509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5887" w:type="dxa"/>
            <w:tcBorders>
              <w:top w:val="single" w:color="auto" w:sz="4" w:space="0"/>
              <w:left w:val="nil"/>
              <w:bottom w:val="single" w:color="auto" w:sz="4" w:space="0"/>
              <w:right w:val="single" w:color="auto" w:sz="4" w:space="0"/>
            </w:tcBorders>
            <w:vAlign w:val="top"/>
          </w:tcPr>
          <w:p>
            <w:pPr>
              <w:shd w:val="clear" w:color="auto" w:fill="FFFFFF"/>
              <w:spacing w:line="360" w:lineRule="atLeast"/>
              <w:rPr>
                <w:rFonts w:ascii="仿宋_GB2312" w:hAnsi="宋体" w:eastAsia="仿宋_GB2312" w:cs="仿宋_GB2312"/>
                <w:color w:val="000000"/>
                <w:kern w:val="0"/>
                <w:sz w:val="24"/>
                <w:szCs w:val="24"/>
                <w:shd w:val="clear" w:color="auto" w:fill="FFFFFF"/>
              </w:rPr>
            </w:pPr>
            <w:r>
              <w:rPr>
                <w:rFonts w:hint="eastAsia" w:ascii="仿宋_GB2312" w:hAnsi="宋体" w:eastAsia="仿宋_GB2312" w:cs="仿宋_GB2312"/>
                <w:color w:val="000000"/>
                <w:kern w:val="0"/>
                <w:sz w:val="24"/>
                <w:szCs w:val="24"/>
                <w:shd w:val="clear" w:color="auto" w:fill="FFFFFF"/>
              </w:rPr>
              <w:t>《山东省供热条例》（2014年3月28日山东省第十二届人民代表大会常务委员会第七次会议通过，2014年9月1日实施。根据2018年9月21日山东省第十三届人民代表大会常务委员会第五次会议《关于修改〈山东省民用建筑节能条例〉等十件地方性法规的决定》修正）</w:t>
            </w:r>
          </w:p>
        </w:tc>
        <w:tc>
          <w:tcPr>
            <w:tcW w:w="1467"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第四十四条</w:t>
            </w:r>
          </w:p>
        </w:tc>
        <w:tc>
          <w:tcPr>
            <w:tcW w:w="5098"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违反本条例规定，供热企业、房地产开发企业等建设单位未组织供热工程竣工验收的，由供热主管部门责令改正，处三万元以上五万元以下罚款。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437"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01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43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未组织供热工程竣工验收，</w:t>
            </w:r>
            <w:r>
              <w:rPr>
                <w:rFonts w:hint="eastAsia" w:ascii="仿宋_GB2312" w:hAnsi="宋体" w:eastAsia="仿宋_GB2312" w:cs="仿宋_GB2312"/>
                <w:color w:val="000000"/>
                <w:kern w:val="0"/>
                <w:sz w:val="24"/>
                <w:szCs w:val="24"/>
              </w:rPr>
              <w:t>工程造价在100万元以下的</w:t>
            </w:r>
          </w:p>
        </w:tc>
        <w:tc>
          <w:tcPr>
            <w:tcW w:w="4015"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处以罚款3万元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437" w:type="dxa"/>
            <w:gridSpan w:val="3"/>
            <w:tcBorders>
              <w:top w:val="single" w:color="auto" w:sz="4" w:space="0"/>
              <w:left w:val="nil"/>
              <w:bottom w:val="single" w:color="auto" w:sz="4" w:space="0"/>
              <w:right w:val="single" w:color="auto" w:sz="4" w:space="0"/>
            </w:tcBorders>
            <w:vAlign w:val="top"/>
          </w:tcPr>
          <w:p>
            <w:pPr>
              <w:rPr>
                <w:color w:val="000000"/>
              </w:rPr>
            </w:pPr>
            <w:r>
              <w:rPr>
                <w:rFonts w:hint="eastAsia" w:ascii="仿宋_GB2312" w:hAnsi="宋体" w:eastAsia="仿宋_GB2312" w:cs="仿宋_GB2312"/>
                <w:color w:val="000000"/>
                <w:sz w:val="24"/>
                <w:szCs w:val="24"/>
              </w:rPr>
              <w:t>未组织供热工程竣工验收，</w:t>
            </w:r>
            <w:r>
              <w:rPr>
                <w:rFonts w:hint="eastAsia" w:ascii="仿宋_GB2312" w:hAnsi="宋体" w:eastAsia="仿宋_GB2312" w:cs="仿宋_GB2312"/>
                <w:color w:val="000000"/>
                <w:kern w:val="0"/>
                <w:sz w:val="24"/>
                <w:szCs w:val="24"/>
              </w:rPr>
              <w:t>工程造价在100万元以上500万元以下的</w:t>
            </w:r>
          </w:p>
        </w:tc>
        <w:tc>
          <w:tcPr>
            <w:tcW w:w="4015"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处以罚款3.5万元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437" w:type="dxa"/>
            <w:gridSpan w:val="3"/>
            <w:tcBorders>
              <w:top w:val="single" w:color="auto" w:sz="4" w:space="0"/>
              <w:left w:val="nil"/>
              <w:bottom w:val="single" w:color="auto" w:sz="4" w:space="0"/>
              <w:right w:val="single" w:color="auto" w:sz="4" w:space="0"/>
            </w:tcBorders>
            <w:vAlign w:val="top"/>
          </w:tcPr>
          <w:p>
            <w:pPr>
              <w:rPr>
                <w:color w:val="000000"/>
              </w:rPr>
            </w:pPr>
            <w:r>
              <w:rPr>
                <w:rFonts w:hint="eastAsia" w:ascii="仿宋_GB2312" w:hAnsi="宋体" w:eastAsia="仿宋_GB2312" w:cs="仿宋_GB2312"/>
                <w:color w:val="000000"/>
                <w:sz w:val="24"/>
                <w:szCs w:val="24"/>
              </w:rPr>
              <w:t>未组织供热工程竣工验收，</w:t>
            </w:r>
            <w:r>
              <w:rPr>
                <w:rFonts w:hint="eastAsia" w:ascii="仿宋_GB2312" w:hAnsi="宋体" w:eastAsia="仿宋_GB2312" w:cs="仿宋_GB2312"/>
                <w:color w:val="000000"/>
                <w:kern w:val="0"/>
                <w:sz w:val="24"/>
                <w:szCs w:val="24"/>
              </w:rPr>
              <w:t>工程造价在500万元以上2000万元以下的</w:t>
            </w:r>
          </w:p>
        </w:tc>
        <w:tc>
          <w:tcPr>
            <w:tcW w:w="4015"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处以罚款4万元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437"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未组织供热工程竣工验收，工程造价在2000万元以上1亿元以下的</w:t>
            </w:r>
          </w:p>
        </w:tc>
        <w:tc>
          <w:tcPr>
            <w:tcW w:w="4015"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strike/>
                <w:color w:val="000000"/>
                <w:sz w:val="24"/>
                <w:szCs w:val="24"/>
              </w:rPr>
            </w:pPr>
            <w:r>
              <w:rPr>
                <w:rFonts w:hint="eastAsia" w:ascii="仿宋_GB2312" w:hAnsi="宋体" w:eastAsia="仿宋_GB2312" w:cs="仿宋_GB2312"/>
                <w:color w:val="000000"/>
                <w:sz w:val="24"/>
                <w:szCs w:val="24"/>
              </w:rPr>
              <w:t>处以罚款4.5万元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437" w:type="dxa"/>
            <w:gridSpan w:val="3"/>
            <w:tcBorders>
              <w:top w:val="single" w:color="auto" w:sz="4" w:space="0"/>
              <w:left w:val="nil"/>
              <w:bottom w:val="single" w:color="auto" w:sz="4" w:space="0"/>
              <w:right w:val="single" w:color="auto" w:sz="4" w:space="0"/>
            </w:tcBorders>
            <w:vAlign w:val="top"/>
          </w:tcPr>
          <w:p>
            <w:pPr>
              <w:rPr>
                <w:color w:val="000000"/>
              </w:rPr>
            </w:pPr>
            <w:r>
              <w:rPr>
                <w:rFonts w:hint="eastAsia" w:ascii="仿宋_GB2312" w:hAnsi="宋体" w:eastAsia="仿宋_GB2312" w:cs="仿宋_GB2312"/>
                <w:color w:val="000000"/>
                <w:sz w:val="24"/>
                <w:szCs w:val="24"/>
              </w:rPr>
              <w:t>未组织供热工程竣工验收，</w:t>
            </w:r>
            <w:r>
              <w:rPr>
                <w:rFonts w:hint="eastAsia" w:ascii="仿宋_GB2312" w:hAnsi="宋体" w:eastAsia="仿宋_GB2312" w:cs="仿宋_GB2312"/>
                <w:color w:val="000000"/>
                <w:kern w:val="0"/>
                <w:sz w:val="24"/>
                <w:szCs w:val="24"/>
              </w:rPr>
              <w:t>工程造价在1亿元以上的</w:t>
            </w:r>
          </w:p>
        </w:tc>
        <w:tc>
          <w:tcPr>
            <w:tcW w:w="4015"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处以罚款5万元</w:t>
            </w:r>
          </w:p>
        </w:tc>
      </w:tr>
    </w:tbl>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3700000217804</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对未按照设计图纸施工或者擅自修改图纸等违法行为的处罚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cs="仿宋_GB2312"/>
                <w:color w:val="000000"/>
                <w:sz w:val="24"/>
                <w:szCs w:val="24"/>
              </w:rPr>
              <w:t>罚款；</w:t>
            </w:r>
            <w:r>
              <w:rPr>
                <w:rFonts w:ascii="仿宋_GB2312" w:hAnsi="宋体" w:eastAsia="仿宋_GB2312" w:cs="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立案依据</w:t>
            </w:r>
          </w:p>
        </w:tc>
        <w:tc>
          <w:tcPr>
            <w:tcW w:w="3159" w:type="dxa"/>
            <w:vAlign w:val="top"/>
          </w:tcPr>
          <w:p>
            <w:pPr>
              <w:jc w:val="center"/>
              <w:rPr>
                <w:rFonts w:ascii="宋体"/>
                <w:b/>
                <w:bCs/>
                <w:color w:val="000000"/>
                <w:sz w:val="24"/>
                <w:szCs w:val="24"/>
              </w:rPr>
            </w:pPr>
            <w:r>
              <w:rPr>
                <w:rFonts w:hint="eastAsia" w:ascii="宋体" w:hAnsi="宋体"/>
                <w:b/>
                <w:bCs/>
                <w:color w:val="000000"/>
                <w:sz w:val="24"/>
                <w:szCs w:val="24"/>
              </w:rPr>
              <w:t>法律法规规章目录</w:t>
            </w:r>
          </w:p>
        </w:tc>
        <w:tc>
          <w:tcPr>
            <w:tcW w:w="1373" w:type="dxa"/>
            <w:vAlign w:val="top"/>
          </w:tcPr>
          <w:p>
            <w:pPr>
              <w:jc w:val="center"/>
              <w:rPr>
                <w:rFonts w:ascii="宋体"/>
                <w:b/>
                <w:bCs/>
                <w:color w:val="000000"/>
                <w:sz w:val="24"/>
                <w:szCs w:val="24"/>
              </w:rPr>
            </w:pPr>
            <w:r>
              <w:rPr>
                <w:rFonts w:hint="eastAsia" w:ascii="宋体" w:hAnsi="宋体"/>
                <w:b/>
                <w:bCs/>
                <w:color w:val="000000"/>
                <w:sz w:val="24"/>
                <w:szCs w:val="24"/>
              </w:rPr>
              <w:t>条款</w:t>
            </w:r>
          </w:p>
        </w:tc>
        <w:tc>
          <w:tcPr>
            <w:tcW w:w="7919" w:type="dxa"/>
            <w:gridSpan w:val="2"/>
            <w:vAlign w:val="top"/>
          </w:tcPr>
          <w:p>
            <w:pPr>
              <w:jc w:val="center"/>
              <w:rPr>
                <w:rFonts w:ascii="宋体"/>
                <w:b/>
                <w:bCs/>
                <w:color w:val="000000"/>
                <w:sz w:val="24"/>
                <w:szCs w:val="24"/>
              </w:rPr>
            </w:pPr>
            <w:r>
              <w:rPr>
                <w:rFonts w:hint="eastAsia" w:ascii="宋体" w:hAnsi="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s="仿宋_GB2312"/>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《城市道路管理条例》（2019年3月24日中华人民共和国国务院令第710号修改）</w:t>
            </w:r>
          </w:p>
        </w:tc>
        <w:tc>
          <w:tcPr>
            <w:tcW w:w="1373"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第十七条</w:t>
            </w:r>
          </w:p>
          <w:p>
            <w:pPr>
              <w:rPr>
                <w:rFonts w:ascii="仿宋_GB2312" w:hAnsi="宋体" w:eastAsia="仿宋_GB2312" w:cs="仿宋_GB2312"/>
                <w:color w:val="000000"/>
                <w:sz w:val="24"/>
                <w:szCs w:val="24"/>
              </w:rPr>
            </w:pPr>
          </w:p>
        </w:tc>
        <w:tc>
          <w:tcPr>
            <w:tcW w:w="7919" w:type="dxa"/>
            <w:gridSpan w:val="2"/>
            <w:vAlign w:val="top"/>
          </w:tcPr>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城市道路的设计、施工，应当严格执行国家和地方规定的城市道路设计、施工的技术规范。</w:t>
            </w:r>
          </w:p>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城市道路施工，实行工程质量监督制度。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处罚依据</w:t>
            </w:r>
          </w:p>
        </w:tc>
        <w:tc>
          <w:tcPr>
            <w:tcW w:w="3159" w:type="dxa"/>
            <w:vAlign w:val="top"/>
          </w:tcPr>
          <w:p>
            <w:pPr>
              <w:jc w:val="center"/>
              <w:rPr>
                <w:rFonts w:ascii="宋体"/>
                <w:b/>
                <w:bCs/>
                <w:color w:val="000000"/>
                <w:sz w:val="24"/>
                <w:szCs w:val="24"/>
              </w:rPr>
            </w:pPr>
            <w:r>
              <w:rPr>
                <w:rFonts w:hint="eastAsia" w:ascii="宋体" w:hAnsi="宋体"/>
                <w:b/>
                <w:bCs/>
                <w:color w:val="000000"/>
                <w:sz w:val="24"/>
                <w:szCs w:val="24"/>
              </w:rPr>
              <w:t>法律法规规章目录</w:t>
            </w:r>
          </w:p>
        </w:tc>
        <w:tc>
          <w:tcPr>
            <w:tcW w:w="1373" w:type="dxa"/>
            <w:vAlign w:val="top"/>
          </w:tcPr>
          <w:p>
            <w:pPr>
              <w:jc w:val="center"/>
              <w:rPr>
                <w:rFonts w:ascii="宋体"/>
                <w:b/>
                <w:bCs/>
                <w:color w:val="000000"/>
                <w:sz w:val="24"/>
                <w:szCs w:val="24"/>
              </w:rPr>
            </w:pPr>
            <w:r>
              <w:rPr>
                <w:rFonts w:hint="eastAsia" w:ascii="宋体" w:hAnsi="宋体"/>
                <w:b/>
                <w:bCs/>
                <w:color w:val="000000"/>
                <w:sz w:val="24"/>
                <w:szCs w:val="24"/>
              </w:rPr>
              <w:t>条款</w:t>
            </w:r>
          </w:p>
        </w:tc>
        <w:tc>
          <w:tcPr>
            <w:tcW w:w="7919" w:type="dxa"/>
            <w:gridSpan w:val="2"/>
            <w:vAlign w:val="top"/>
          </w:tcPr>
          <w:p>
            <w:pPr>
              <w:jc w:val="center"/>
              <w:rPr>
                <w:rFonts w:ascii="宋体"/>
                <w:b/>
                <w:bCs/>
                <w:color w:val="000000"/>
                <w:sz w:val="24"/>
                <w:szCs w:val="24"/>
              </w:rPr>
            </w:pPr>
            <w:r>
              <w:rPr>
                <w:rFonts w:hint="eastAsia" w:ascii="宋体" w:hAnsi="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cs="仿宋_GB2312"/>
                <w:b/>
                <w:bCs/>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《城市道路管理条例》（2019年3月24日中华人民共和国国务院令第710号修改）</w:t>
            </w:r>
          </w:p>
        </w:tc>
        <w:tc>
          <w:tcPr>
            <w:tcW w:w="1373"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第三十九条第三项</w:t>
            </w:r>
          </w:p>
        </w:tc>
        <w:tc>
          <w:tcPr>
            <w:tcW w:w="7919" w:type="dxa"/>
            <w:gridSpan w:val="2"/>
            <w:vAlign w:val="top"/>
          </w:tcPr>
          <w:p>
            <w:pPr>
              <w:ind w:firstLine="420"/>
              <w:rPr>
                <w:rFonts w:ascii="仿宋_GB2312" w:hAnsi="宋体" w:eastAsia="仿宋_GB2312" w:cs="仿宋_GB2312"/>
                <w:color w:val="000000"/>
                <w:spacing w:val="-16"/>
                <w:sz w:val="24"/>
                <w:szCs w:val="24"/>
              </w:rPr>
            </w:pPr>
            <w:r>
              <w:rPr>
                <w:rFonts w:hint="eastAsia" w:ascii="仿宋_GB2312" w:hAnsi="宋体" w:eastAsia="仿宋_GB2312" w:cs="仿宋_GB2312"/>
                <w:color w:val="000000"/>
                <w:spacing w:val="-16"/>
                <w:sz w:val="24"/>
                <w:szCs w:val="24"/>
              </w:rPr>
              <w:t>违反本条件的规定，有下列行为之一的，由市政工程行政主管部门责令停止设计、施工，限期改正，可以并处</w:t>
            </w:r>
            <w:r>
              <w:rPr>
                <w:rFonts w:ascii="仿宋_GB2312" w:hAnsi="宋体" w:eastAsia="仿宋_GB2312" w:cs="仿宋_GB2312"/>
                <w:color w:val="000000"/>
                <w:spacing w:val="-16"/>
                <w:sz w:val="24"/>
                <w:szCs w:val="24"/>
              </w:rPr>
              <w:t>3</w:t>
            </w:r>
            <w:r>
              <w:rPr>
                <w:rFonts w:hint="eastAsia" w:ascii="仿宋_GB2312" w:hAnsi="宋体" w:eastAsia="仿宋_GB2312" w:cs="仿宋_GB2312"/>
                <w:color w:val="000000"/>
                <w:spacing w:val="-16"/>
                <w:sz w:val="24"/>
                <w:szCs w:val="24"/>
              </w:rPr>
              <w:t>万元以下的罚款；已经取得设计、施工资格证书，情节严重的，提请原发证机关吊销设计、施工资格证书：</w:t>
            </w:r>
            <w:r>
              <w:rPr>
                <w:rFonts w:ascii="仿宋_GB2312" w:hAnsi="宋体" w:eastAsia="仿宋_GB2312" w:cs="仿宋_GB2312"/>
                <w:color w:val="000000"/>
                <w:spacing w:val="-16"/>
                <w:sz w:val="24"/>
                <w:szCs w:val="24"/>
              </w:rPr>
              <w:t xml:space="preserve"> </w:t>
            </w:r>
            <w:r>
              <w:rPr>
                <w:rFonts w:hint="eastAsia" w:ascii="仿宋_GB2312" w:hAnsi="宋体" w:eastAsia="仿宋_GB2312" w:cs="仿宋_GB2312"/>
                <w:color w:val="000000"/>
                <w:spacing w:val="-16"/>
                <w:sz w:val="24"/>
                <w:szCs w:val="24"/>
              </w:rPr>
              <w:t>　</w:t>
            </w:r>
          </w:p>
          <w:p>
            <w:pPr>
              <w:ind w:firstLine="420"/>
              <w:rPr>
                <w:rFonts w:ascii="仿宋_GB2312" w:hAnsi="宋体" w:eastAsia="仿宋_GB2312" w:cs="仿宋_GB2312"/>
                <w:color w:val="000000"/>
                <w:spacing w:val="-16"/>
                <w:sz w:val="24"/>
                <w:szCs w:val="24"/>
              </w:rPr>
            </w:pPr>
            <w:r>
              <w:rPr>
                <w:rFonts w:ascii="仿宋_GB2312" w:hAnsi="宋体" w:eastAsia="仿宋_GB2312" w:cs="仿宋_GB2312"/>
                <w:color w:val="000000"/>
                <w:sz w:val="24"/>
                <w:szCs w:val="24"/>
              </w:rPr>
              <w:t xml:space="preserve"> (</w:t>
            </w:r>
            <w:r>
              <w:rPr>
                <w:rFonts w:hint="eastAsia" w:ascii="仿宋_GB2312" w:hAnsi="宋体" w:eastAsia="仿宋_GB2312" w:cs="仿宋_GB2312"/>
                <w:color w:val="000000"/>
                <w:sz w:val="24"/>
                <w:szCs w:val="24"/>
              </w:rPr>
              <w:t>三</w:t>
            </w:r>
            <w:r>
              <w:rPr>
                <w:rFonts w:ascii="仿宋_GB2312" w:hAnsi="宋体" w:eastAsia="仿宋_GB2312" w:cs="仿宋_GB2312"/>
                <w:color w:val="000000"/>
                <w:sz w:val="24"/>
                <w:szCs w:val="24"/>
              </w:rPr>
              <w:t>)</w:t>
            </w:r>
            <w:r>
              <w:rPr>
                <w:rFonts w:hint="eastAsia" w:ascii="仿宋_GB2312" w:hAnsi="宋体" w:eastAsia="仿宋_GB2312" w:cs="仿宋_GB2312"/>
                <w:color w:val="000000"/>
                <w:sz w:val="24"/>
                <w:szCs w:val="24"/>
              </w:rPr>
              <w:t>未按照设计图纸施工或者擅自修改图纸的</w:t>
            </w:r>
            <w:r>
              <w:rPr>
                <w:rFonts w:ascii="仿宋_GB2312" w:hAnsi="宋体"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bCs/>
                <w:color w:val="000000"/>
                <w:sz w:val="24"/>
                <w:szCs w:val="24"/>
              </w:rPr>
            </w:pPr>
            <w:r>
              <w:rPr>
                <w:rFonts w:hint="eastAsia" w:ascii="宋体" w:hAnsi="宋体"/>
                <w:b/>
                <w:bCs/>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分档</w:t>
            </w:r>
          </w:p>
        </w:tc>
        <w:tc>
          <w:tcPr>
            <w:tcW w:w="5496" w:type="dxa"/>
            <w:gridSpan w:val="3"/>
            <w:vAlign w:val="top"/>
          </w:tcPr>
          <w:p>
            <w:pPr>
              <w:jc w:val="center"/>
              <w:rPr>
                <w:rFonts w:ascii="宋体"/>
                <w:b/>
                <w:bCs/>
                <w:color w:val="000000"/>
                <w:sz w:val="24"/>
                <w:szCs w:val="24"/>
              </w:rPr>
            </w:pPr>
            <w:r>
              <w:rPr>
                <w:rFonts w:hint="eastAsia" w:ascii="宋体" w:hAnsi="宋体"/>
                <w:b/>
                <w:bCs/>
                <w:color w:val="000000"/>
                <w:sz w:val="24"/>
                <w:szCs w:val="24"/>
              </w:rPr>
              <w:t>违法情形</w:t>
            </w:r>
          </w:p>
        </w:tc>
        <w:tc>
          <w:tcPr>
            <w:tcW w:w="6955" w:type="dxa"/>
            <w:vAlign w:val="top"/>
          </w:tcPr>
          <w:p>
            <w:pPr>
              <w:jc w:val="center"/>
              <w:rPr>
                <w:rFonts w:ascii="宋体"/>
                <w:b/>
                <w:bCs/>
                <w:color w:val="000000"/>
                <w:sz w:val="24"/>
                <w:szCs w:val="24"/>
              </w:rPr>
            </w:pPr>
            <w:r>
              <w:rPr>
                <w:rFonts w:hint="eastAsia" w:ascii="宋体" w:hAnsi="宋体"/>
                <w:b/>
                <w:bCs/>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从事市政施工活动</w:t>
            </w:r>
            <w:r>
              <w:rPr>
                <w:rFonts w:ascii="仿宋_GB2312" w:hAnsi="宋体" w:eastAsia="仿宋_GB2312" w:cs="仿宋_GB2312"/>
                <w:color w:val="000000"/>
                <w:sz w:val="24"/>
                <w:szCs w:val="24"/>
              </w:rPr>
              <w:t xml:space="preserve">, </w:t>
            </w:r>
            <w:r>
              <w:rPr>
                <w:rFonts w:hint="eastAsia" w:ascii="仿宋_GB2312" w:hAnsi="宋体" w:eastAsia="仿宋_GB2312" w:cs="仿宋_GB2312"/>
                <w:color w:val="000000"/>
                <w:sz w:val="24"/>
                <w:szCs w:val="24"/>
              </w:rPr>
              <w:t>未按照设计图纸施工或者擅自修改图纸的，造价5000万元（含）以下工程。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从事市政施工活动，未按照设计图纸施工或者擅自修改图纸的，造价5000万元以上2亿元（含）以下工程。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w:t>
            </w:r>
            <w:r>
              <w:rPr>
                <w:rFonts w:ascii="仿宋_GB2312" w:hAnsi="宋体" w:eastAsia="仿宋_GB2312" w:cs="仿宋_GB2312"/>
                <w:color w:val="000000"/>
                <w:sz w:val="24"/>
                <w:szCs w:val="24"/>
              </w:rPr>
              <w:t>1.5</w:t>
            </w:r>
            <w:r>
              <w:rPr>
                <w:rFonts w:hint="eastAsia" w:ascii="仿宋_GB2312" w:hAnsi="宋体" w:eastAsia="仿宋_GB2312" w:cs="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从事市政施工活动，未按照设计图纸施工或者擅自修改图纸的，造价2亿元以上5亿元（含）以下工程。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从事市政施工活动，未按照设计图纸施工或者擅自修改图纸的，造价5亿元以上10亿元（含）以下工程。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w:t>
            </w:r>
            <w:r>
              <w:rPr>
                <w:rFonts w:ascii="仿宋_GB2312" w:hAnsi="宋体" w:eastAsia="仿宋_GB2312" w:cs="仿宋_GB2312"/>
                <w:color w:val="000000"/>
                <w:sz w:val="24"/>
                <w:szCs w:val="24"/>
              </w:rPr>
              <w:t>2.5</w:t>
            </w:r>
            <w:r>
              <w:rPr>
                <w:rFonts w:hint="eastAsia" w:ascii="仿宋_GB2312" w:hAnsi="宋体" w:eastAsia="仿宋_GB2312" w:cs="仿宋_GB2312"/>
                <w:color w:val="00000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从事市政施工活动，未按照设计图纸施工或者擅自修改图纸的，造价10亿元以上工程。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处以</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万元罚款。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w:t>
      </w:r>
      <w:r>
        <w:rPr>
          <w:rFonts w:ascii="仿宋_GB2312" w:hAnsi="宋体" w:eastAsia="仿宋_GB2312"/>
          <w:color w:val="000000"/>
          <w:sz w:val="24"/>
        </w:rPr>
        <w:t>217805</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rPr>
                <w:rFonts w:ascii="仿宋_GB2312" w:hAnsi="宋体" w:eastAsia="仿宋_GB2312"/>
                <w:color w:val="000000"/>
                <w:sz w:val="24"/>
              </w:rPr>
            </w:pPr>
            <w:r>
              <w:rPr>
                <w:rFonts w:hint="eastAsia" w:ascii="仿宋_GB2312" w:hAnsi="宋体" w:eastAsia="仿宋_GB2312"/>
                <w:color w:val="000000"/>
                <w:sz w:val="24"/>
              </w:rPr>
              <w:t>对擅自使用未经验收或者验收不合格的城市道路的处罚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cs="仿宋_GB2312"/>
                <w:color w:val="000000"/>
                <w:spacing w:val="-16"/>
                <w:sz w:val="24"/>
                <w:szCs w:val="24"/>
              </w:rPr>
              <w:t>警告；</w:t>
            </w: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立案依据</w:t>
            </w:r>
          </w:p>
        </w:tc>
        <w:tc>
          <w:tcPr>
            <w:tcW w:w="3159" w:type="dxa"/>
            <w:vAlign w:val="top"/>
          </w:tcPr>
          <w:p>
            <w:pPr>
              <w:jc w:val="center"/>
              <w:rPr>
                <w:rFonts w:ascii="宋体"/>
                <w:b/>
                <w:bCs/>
                <w:color w:val="000000"/>
                <w:sz w:val="24"/>
                <w:szCs w:val="24"/>
              </w:rPr>
            </w:pPr>
            <w:r>
              <w:rPr>
                <w:rFonts w:hint="eastAsia" w:ascii="宋体" w:hAnsi="宋体"/>
                <w:b/>
                <w:bCs/>
                <w:color w:val="000000"/>
                <w:sz w:val="24"/>
                <w:szCs w:val="24"/>
              </w:rPr>
              <w:t>法律法规规章目录</w:t>
            </w:r>
          </w:p>
        </w:tc>
        <w:tc>
          <w:tcPr>
            <w:tcW w:w="1373" w:type="dxa"/>
            <w:vAlign w:val="top"/>
          </w:tcPr>
          <w:p>
            <w:pPr>
              <w:jc w:val="center"/>
              <w:rPr>
                <w:rFonts w:ascii="宋体"/>
                <w:b/>
                <w:bCs/>
                <w:color w:val="000000"/>
                <w:sz w:val="24"/>
                <w:szCs w:val="24"/>
              </w:rPr>
            </w:pPr>
            <w:r>
              <w:rPr>
                <w:rFonts w:hint="eastAsia" w:ascii="宋体" w:hAnsi="宋体"/>
                <w:b/>
                <w:bCs/>
                <w:color w:val="000000"/>
                <w:sz w:val="24"/>
                <w:szCs w:val="24"/>
              </w:rPr>
              <w:t>条款</w:t>
            </w:r>
          </w:p>
        </w:tc>
        <w:tc>
          <w:tcPr>
            <w:tcW w:w="7919" w:type="dxa"/>
            <w:gridSpan w:val="2"/>
            <w:vAlign w:val="top"/>
          </w:tcPr>
          <w:p>
            <w:pPr>
              <w:jc w:val="center"/>
              <w:rPr>
                <w:rFonts w:ascii="宋体"/>
                <w:b/>
                <w:bCs/>
                <w:color w:val="000000"/>
                <w:sz w:val="24"/>
                <w:szCs w:val="24"/>
              </w:rPr>
            </w:pPr>
            <w:r>
              <w:rPr>
                <w:rFonts w:hint="eastAsia" w:ascii="宋体" w:hAnsi="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s="仿宋_GB2312"/>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《城市道路管理条例》（2019年3月24日中华人民共和国国务院令第710号修改）</w:t>
            </w:r>
          </w:p>
        </w:tc>
        <w:tc>
          <w:tcPr>
            <w:tcW w:w="1373"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第十七条</w:t>
            </w:r>
          </w:p>
          <w:p>
            <w:pPr>
              <w:rPr>
                <w:rFonts w:ascii="仿宋_GB2312" w:hAnsi="宋体" w:eastAsia="仿宋_GB2312" w:cs="仿宋_GB2312"/>
                <w:color w:val="000000"/>
                <w:sz w:val="24"/>
                <w:szCs w:val="24"/>
              </w:rPr>
            </w:pPr>
          </w:p>
        </w:tc>
        <w:tc>
          <w:tcPr>
            <w:tcW w:w="7919" w:type="dxa"/>
            <w:gridSpan w:val="2"/>
            <w:vAlign w:val="top"/>
          </w:tcPr>
          <w:p>
            <w:pPr>
              <w:ind w:firstLine="48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城市道路工程竣工，经验收合格后，方可交付使用；未经验收或者验收不合格的，不得交付使用。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处罚依据</w:t>
            </w:r>
          </w:p>
        </w:tc>
        <w:tc>
          <w:tcPr>
            <w:tcW w:w="3159" w:type="dxa"/>
            <w:vAlign w:val="top"/>
          </w:tcPr>
          <w:p>
            <w:pPr>
              <w:jc w:val="center"/>
              <w:rPr>
                <w:rFonts w:ascii="宋体"/>
                <w:b/>
                <w:bCs/>
                <w:color w:val="000000"/>
                <w:sz w:val="24"/>
                <w:szCs w:val="24"/>
              </w:rPr>
            </w:pPr>
            <w:r>
              <w:rPr>
                <w:rFonts w:hint="eastAsia" w:ascii="宋体" w:hAnsi="宋体"/>
                <w:b/>
                <w:bCs/>
                <w:color w:val="000000"/>
                <w:sz w:val="24"/>
                <w:szCs w:val="24"/>
              </w:rPr>
              <w:t>法律法规规章目录</w:t>
            </w:r>
          </w:p>
        </w:tc>
        <w:tc>
          <w:tcPr>
            <w:tcW w:w="1373" w:type="dxa"/>
            <w:vAlign w:val="top"/>
          </w:tcPr>
          <w:p>
            <w:pPr>
              <w:jc w:val="center"/>
              <w:rPr>
                <w:rFonts w:ascii="宋体"/>
                <w:b/>
                <w:bCs/>
                <w:color w:val="000000"/>
                <w:sz w:val="24"/>
                <w:szCs w:val="24"/>
              </w:rPr>
            </w:pPr>
            <w:r>
              <w:rPr>
                <w:rFonts w:hint="eastAsia" w:ascii="宋体" w:hAnsi="宋体"/>
                <w:b/>
                <w:bCs/>
                <w:color w:val="000000"/>
                <w:sz w:val="24"/>
                <w:szCs w:val="24"/>
              </w:rPr>
              <w:t>条款</w:t>
            </w:r>
          </w:p>
        </w:tc>
        <w:tc>
          <w:tcPr>
            <w:tcW w:w="7919" w:type="dxa"/>
            <w:gridSpan w:val="2"/>
            <w:vAlign w:val="top"/>
          </w:tcPr>
          <w:p>
            <w:pPr>
              <w:jc w:val="center"/>
              <w:rPr>
                <w:rFonts w:ascii="宋体"/>
                <w:b/>
                <w:bCs/>
                <w:color w:val="000000"/>
                <w:sz w:val="24"/>
                <w:szCs w:val="24"/>
              </w:rPr>
            </w:pPr>
            <w:r>
              <w:rPr>
                <w:rFonts w:hint="eastAsia" w:ascii="宋体" w:hAnsi="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cs="仿宋_GB2312"/>
                <w:b/>
                <w:bCs/>
                <w:color w:val="000000"/>
                <w:sz w:val="24"/>
                <w:szCs w:val="24"/>
              </w:rPr>
            </w:pPr>
          </w:p>
        </w:tc>
        <w:tc>
          <w:tcPr>
            <w:tcW w:w="3159" w:type="dxa"/>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《城市道路管理条例》（2019年3月24日中华人民共和国国务院令第710号修改）</w:t>
            </w:r>
          </w:p>
        </w:tc>
        <w:tc>
          <w:tcPr>
            <w:tcW w:w="1373" w:type="dxa"/>
            <w:vAlign w:val="top"/>
          </w:tcPr>
          <w:p>
            <w:pPr>
              <w:rPr>
                <w:rFonts w:ascii="仿宋_GB2312" w:hAnsi="宋体" w:eastAsia="仿宋_GB2312" w:cs="仿宋_GB2312"/>
                <w:color w:val="000000"/>
                <w:spacing w:val="-16"/>
                <w:sz w:val="24"/>
                <w:szCs w:val="24"/>
              </w:rPr>
            </w:pPr>
            <w:r>
              <w:rPr>
                <w:rFonts w:hint="eastAsia" w:ascii="仿宋_GB2312" w:hAnsi="宋体" w:eastAsia="仿宋_GB2312" w:cs="仿宋_GB2312"/>
                <w:color w:val="000000"/>
                <w:spacing w:val="-16"/>
                <w:sz w:val="24"/>
                <w:szCs w:val="24"/>
              </w:rPr>
              <w:t>第四十条</w:t>
            </w:r>
          </w:p>
        </w:tc>
        <w:tc>
          <w:tcPr>
            <w:tcW w:w="7919" w:type="dxa"/>
            <w:gridSpan w:val="2"/>
            <w:vAlign w:val="top"/>
          </w:tcPr>
          <w:p>
            <w:pPr>
              <w:ind w:firstLine="420"/>
              <w:rPr>
                <w:rFonts w:ascii="仿宋_GB2312" w:hAnsi="宋体" w:eastAsia="仿宋_GB2312" w:cs="仿宋_GB2312"/>
                <w:color w:val="000000"/>
                <w:spacing w:val="-16"/>
                <w:sz w:val="24"/>
                <w:szCs w:val="24"/>
              </w:rPr>
            </w:pPr>
            <w:r>
              <w:rPr>
                <w:rFonts w:hint="eastAsia" w:ascii="仿宋_GB2312" w:hAnsi="宋体" w:eastAsia="仿宋_GB2312" w:cs="仿宋_GB2312"/>
                <w:color w:val="000000"/>
                <w:spacing w:val="-16"/>
                <w:sz w:val="24"/>
                <w:szCs w:val="24"/>
              </w:rPr>
              <w:t>　　违反本条例第十七条规定，擅自使用未经验收或者验收不合格的城市道路的，由市政工程行政主管部门责令限期改正，给予警告，可以并处工程造价</w:t>
            </w:r>
            <w:r>
              <w:rPr>
                <w:rFonts w:ascii="仿宋_GB2312" w:hAnsi="宋体" w:eastAsia="仿宋_GB2312" w:cs="仿宋_GB2312"/>
                <w:color w:val="000000"/>
                <w:spacing w:val="-16"/>
                <w:sz w:val="24"/>
                <w:szCs w:val="24"/>
              </w:rPr>
              <w:t>2</w:t>
            </w:r>
            <w:r>
              <w:rPr>
                <w:rFonts w:hint="eastAsia" w:ascii="仿宋_GB2312" w:hAnsi="宋体" w:eastAsia="仿宋_GB2312" w:cs="仿宋_GB2312"/>
                <w:color w:val="000000"/>
                <w:spacing w:val="-16"/>
                <w:sz w:val="24"/>
                <w:szCs w:val="24"/>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bCs/>
                <w:color w:val="000000"/>
                <w:sz w:val="24"/>
                <w:szCs w:val="24"/>
              </w:rPr>
            </w:pPr>
            <w:r>
              <w:rPr>
                <w:rFonts w:hint="eastAsia" w:ascii="宋体" w:hAnsi="宋体"/>
                <w:b/>
                <w:bCs/>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bCs/>
                <w:color w:val="000000"/>
                <w:sz w:val="24"/>
                <w:szCs w:val="24"/>
              </w:rPr>
            </w:pPr>
            <w:r>
              <w:rPr>
                <w:rFonts w:hint="eastAsia" w:ascii="宋体" w:hAnsi="宋体"/>
                <w:b/>
                <w:bCs/>
                <w:color w:val="000000"/>
                <w:sz w:val="24"/>
                <w:szCs w:val="24"/>
              </w:rPr>
              <w:t>分档</w:t>
            </w:r>
          </w:p>
        </w:tc>
        <w:tc>
          <w:tcPr>
            <w:tcW w:w="5496" w:type="dxa"/>
            <w:gridSpan w:val="3"/>
            <w:vAlign w:val="top"/>
          </w:tcPr>
          <w:p>
            <w:pPr>
              <w:jc w:val="center"/>
              <w:rPr>
                <w:rFonts w:ascii="宋体"/>
                <w:b/>
                <w:bCs/>
                <w:color w:val="000000"/>
                <w:sz w:val="24"/>
                <w:szCs w:val="24"/>
              </w:rPr>
            </w:pPr>
            <w:r>
              <w:rPr>
                <w:rFonts w:hint="eastAsia" w:ascii="宋体" w:hAnsi="宋体"/>
                <w:b/>
                <w:bCs/>
                <w:color w:val="000000"/>
                <w:sz w:val="24"/>
                <w:szCs w:val="24"/>
              </w:rPr>
              <w:t>违法情形</w:t>
            </w:r>
          </w:p>
        </w:tc>
        <w:tc>
          <w:tcPr>
            <w:tcW w:w="6955" w:type="dxa"/>
            <w:vAlign w:val="top"/>
          </w:tcPr>
          <w:p>
            <w:pPr>
              <w:jc w:val="center"/>
              <w:rPr>
                <w:rFonts w:ascii="宋体"/>
                <w:b/>
                <w:bCs/>
                <w:color w:val="000000"/>
                <w:sz w:val="24"/>
                <w:szCs w:val="24"/>
              </w:rPr>
            </w:pPr>
            <w:r>
              <w:rPr>
                <w:rFonts w:hint="eastAsia" w:ascii="宋体" w:hAnsi="宋体"/>
                <w:b/>
                <w:bCs/>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擅自使用未经验收或者验收不合格的城市道路的</w:t>
            </w:r>
            <w:r>
              <w:rPr>
                <w:rFonts w:hint="eastAsia" w:ascii="仿宋_GB2312" w:hAnsi="宋体" w:eastAsia="仿宋_GB2312" w:cs="仿宋_GB2312"/>
                <w:color w:val="000000"/>
                <w:sz w:val="24"/>
                <w:szCs w:val="24"/>
              </w:rPr>
              <w:t>，造价2000万元（含）以下工程。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警告，并处工程造价</w:t>
            </w:r>
            <w:r>
              <w:rPr>
                <w:rFonts w:ascii="仿宋_GB2312" w:hAnsi="宋体" w:eastAsia="仿宋_GB2312" w:cs="仿宋_GB2312"/>
                <w:color w:val="000000"/>
                <w:spacing w:val="-16"/>
                <w:sz w:val="24"/>
                <w:szCs w:val="24"/>
              </w:rPr>
              <w:t>1</w:t>
            </w:r>
            <w:r>
              <w:rPr>
                <w:rFonts w:hint="eastAsia" w:ascii="仿宋_GB2312" w:hAnsi="宋体" w:eastAsia="仿宋_GB2312" w:cs="仿宋_GB2312"/>
                <w:color w:val="000000"/>
                <w:spacing w:val="-16"/>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擅自使用未经验收或者验收不合格的城市道路的</w:t>
            </w:r>
            <w:r>
              <w:rPr>
                <w:rFonts w:hint="eastAsia" w:ascii="仿宋_GB2312" w:hAnsi="宋体" w:eastAsia="仿宋_GB2312" w:cs="仿宋_GB2312"/>
                <w:color w:val="000000"/>
                <w:sz w:val="24"/>
                <w:szCs w:val="24"/>
              </w:rPr>
              <w:t>，造价2000万元以上5000万元（含）以下工程。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警告，并处工程造价</w:t>
            </w:r>
            <w:r>
              <w:rPr>
                <w:rFonts w:ascii="仿宋_GB2312" w:hAnsi="宋体" w:eastAsia="仿宋_GB2312" w:cs="仿宋_GB2312"/>
                <w:color w:val="000000"/>
                <w:spacing w:val="-16"/>
                <w:sz w:val="24"/>
                <w:szCs w:val="24"/>
              </w:rPr>
              <w:t>1.2</w:t>
            </w:r>
            <w:r>
              <w:rPr>
                <w:rFonts w:hint="eastAsia" w:ascii="仿宋_GB2312" w:hAnsi="宋体" w:eastAsia="仿宋_GB2312" w:cs="仿宋_GB2312"/>
                <w:color w:val="000000"/>
                <w:spacing w:val="-16"/>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擅自使用未经验收或者验收不合格的城市道路的</w:t>
            </w:r>
            <w:r>
              <w:rPr>
                <w:rFonts w:hint="eastAsia" w:ascii="仿宋_GB2312" w:hAnsi="宋体" w:eastAsia="仿宋_GB2312" w:cs="仿宋_GB2312"/>
                <w:color w:val="000000"/>
                <w:sz w:val="24"/>
                <w:szCs w:val="24"/>
              </w:rPr>
              <w:t>，造价5000万元以上1亿元（含）以下工程。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警告，并处工程造价</w:t>
            </w:r>
            <w:r>
              <w:rPr>
                <w:rFonts w:ascii="仿宋_GB2312" w:hAnsi="宋体" w:eastAsia="仿宋_GB2312" w:cs="仿宋_GB2312"/>
                <w:color w:val="000000"/>
                <w:spacing w:val="-16"/>
                <w:sz w:val="24"/>
                <w:szCs w:val="24"/>
              </w:rPr>
              <w:t>1.5</w:t>
            </w:r>
            <w:r>
              <w:rPr>
                <w:rFonts w:hint="eastAsia" w:ascii="仿宋_GB2312" w:hAnsi="宋体" w:eastAsia="仿宋_GB2312" w:cs="仿宋_GB2312"/>
                <w:color w:val="000000"/>
                <w:spacing w:val="-16"/>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擅自使用未经验收或者验收不合格的城市道路的</w:t>
            </w:r>
            <w:r>
              <w:rPr>
                <w:rFonts w:hint="eastAsia" w:ascii="仿宋_GB2312" w:hAnsi="宋体" w:eastAsia="仿宋_GB2312" w:cs="仿宋_GB2312"/>
                <w:color w:val="000000"/>
                <w:sz w:val="24"/>
                <w:szCs w:val="24"/>
              </w:rPr>
              <w:t>，造价1亿元以上5亿元（含）以下工程。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警告，并处工程造价</w:t>
            </w:r>
            <w:r>
              <w:rPr>
                <w:rFonts w:ascii="仿宋_GB2312" w:hAnsi="宋体" w:eastAsia="仿宋_GB2312" w:cs="仿宋_GB2312"/>
                <w:color w:val="000000"/>
                <w:spacing w:val="-16"/>
                <w:sz w:val="24"/>
                <w:szCs w:val="24"/>
              </w:rPr>
              <w:t>1.8</w:t>
            </w:r>
            <w:r>
              <w:rPr>
                <w:rFonts w:hint="eastAsia" w:ascii="仿宋_GB2312" w:hAnsi="宋体" w:eastAsia="仿宋_GB2312" w:cs="仿宋_GB2312"/>
                <w:color w:val="000000"/>
                <w:spacing w:val="-16"/>
                <w:sz w:val="24"/>
                <w:szCs w:val="24"/>
              </w:rPr>
              <w:t>％的罚款</w:t>
            </w:r>
            <w:r>
              <w:rPr>
                <w:rFonts w:hint="eastAsia" w:ascii="仿宋_GB2312" w:hAnsi="宋体"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擅自使用未经验收或者验收不合格的城市道路的</w:t>
            </w:r>
            <w:r>
              <w:rPr>
                <w:rFonts w:hint="eastAsia" w:ascii="仿宋_GB2312" w:hAnsi="宋体" w:eastAsia="仿宋_GB2312" w:cs="仿宋_GB2312"/>
                <w:color w:val="000000"/>
                <w:sz w:val="24"/>
                <w:szCs w:val="24"/>
              </w:rPr>
              <w:t>，造价5亿元以上工程。</w:t>
            </w:r>
          </w:p>
        </w:tc>
        <w:tc>
          <w:tcPr>
            <w:tcW w:w="6955" w:type="dxa"/>
            <w:vAlign w:val="top"/>
          </w:tcPr>
          <w:p>
            <w:pPr>
              <w:widowControl/>
              <w:rPr>
                <w:rFonts w:ascii="仿宋_GB2312" w:hAnsi="宋体" w:eastAsia="仿宋_GB2312" w:cs="仿宋_GB2312"/>
                <w:color w:val="000000"/>
                <w:sz w:val="24"/>
                <w:szCs w:val="24"/>
              </w:rPr>
            </w:pPr>
            <w:r>
              <w:rPr>
                <w:rFonts w:hint="eastAsia" w:ascii="仿宋_GB2312" w:hAnsi="宋体" w:eastAsia="仿宋_GB2312" w:cs="仿宋_GB2312"/>
                <w:color w:val="000000"/>
                <w:spacing w:val="-16"/>
                <w:sz w:val="24"/>
                <w:szCs w:val="24"/>
              </w:rPr>
              <w:t>给予警告，并处工程造价</w:t>
            </w:r>
            <w:r>
              <w:rPr>
                <w:rFonts w:ascii="仿宋_GB2312" w:hAnsi="宋体" w:eastAsia="仿宋_GB2312" w:cs="仿宋_GB2312"/>
                <w:color w:val="000000"/>
                <w:spacing w:val="-16"/>
                <w:sz w:val="24"/>
                <w:szCs w:val="24"/>
              </w:rPr>
              <w:t>2</w:t>
            </w:r>
            <w:r>
              <w:rPr>
                <w:rFonts w:hint="eastAsia" w:ascii="仿宋_GB2312" w:hAnsi="宋体" w:eastAsia="仿宋_GB2312" w:cs="仿宋_GB2312"/>
                <w:color w:val="000000"/>
                <w:spacing w:val="-16"/>
                <w:sz w:val="24"/>
                <w:szCs w:val="24"/>
              </w:rPr>
              <w:t>％的罚款</w:t>
            </w:r>
            <w:r>
              <w:rPr>
                <w:rFonts w:hint="eastAsia" w:ascii="仿宋_GB2312" w:hAnsi="宋体" w:eastAsia="仿宋_GB2312" w:cs="仿宋_GB2312"/>
                <w:color w:val="000000"/>
                <w:sz w:val="24"/>
                <w:szCs w:val="24"/>
              </w:rPr>
              <w:t>。</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权责清单编码：3700000217813</w:t>
      </w:r>
    </w:p>
    <w:tbl>
      <w:tblPr>
        <w:tblStyle w:val="13"/>
        <w:tblW w:w="145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155"/>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3027"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在城市照明设施上刻划、涂污的；在城市照明设施安全距离内，擅自植树、挖坑取土或者设置其他物体，或者倾倒含酸、碱、盐等腐蚀物或者具有腐蚀性的废渣、废液的；擅自在城市照明设施上张贴、悬挂、设置宣传品、广告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8495"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8495"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《城市照明管理规定》（住房城乡建设部令第4号，2010年7月1日实施）</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第二十八条</w:t>
            </w:r>
          </w:p>
        </w:tc>
        <w:tc>
          <w:tcPr>
            <w:tcW w:w="8495" w:type="dxa"/>
            <w:gridSpan w:val="2"/>
            <w:vAlign w:val="top"/>
          </w:tcPr>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任何单位和个人都应当保护城市照明设施，不得实施下列行为:</w:t>
            </w:r>
          </w:p>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(一)在城市照明设施上刻划、涂污;</w:t>
            </w:r>
          </w:p>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(二)在城市照明设施安全距离内，擅自植树、挖坑取土或者设置其他物体，或者倾倒含酸、碱、盐等腐蚀物或者具有腐蚀性的废渣、废液;</w:t>
            </w:r>
          </w:p>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(三)擅自在城市照明设施上张贴、悬挂、设置宣传品、广告;</w:t>
            </w:r>
          </w:p>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(四)擅自在城市照明设施上架设线缆、安置其它设施或者接用电源;</w:t>
            </w:r>
          </w:p>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(五)擅自迁移、拆除、利用城市照明设施;</w:t>
            </w:r>
          </w:p>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(六)其他可能影响城市照明设施正常运行的行为。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8495"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《城市照明管理规定》（住房城乡建设部令第4号，2010年7月1日实施）</w:t>
            </w:r>
          </w:p>
        </w:tc>
        <w:tc>
          <w:tcPr>
            <w:tcW w:w="1373"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第三十二条</w:t>
            </w:r>
          </w:p>
        </w:tc>
        <w:tc>
          <w:tcPr>
            <w:tcW w:w="8495" w:type="dxa"/>
            <w:gridSpan w:val="2"/>
            <w:vAlign w:val="top"/>
          </w:tcPr>
          <w:p>
            <w:pPr>
              <w:rPr>
                <w:rFonts w:ascii="仿宋_GB2312" w:hAnsi="宋体" w:eastAsia="仿宋_GB2312"/>
                <w:snapToGrid w:val="0"/>
                <w:color w:val="000000"/>
                <w:kern w:val="0"/>
                <w:sz w:val="24"/>
              </w:rPr>
            </w:pPr>
            <w:r>
              <w:rPr>
                <w:rFonts w:ascii="仿宋_GB2312" w:hAnsi="宋体" w:eastAsia="仿宋_GB2312"/>
                <w:snapToGrid w:val="0"/>
                <w:color w:val="000000"/>
                <w:kern w:val="0"/>
                <w:sz w:val="24"/>
              </w:rPr>
              <w:t>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54"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4687" w:type="dxa"/>
            <w:gridSpan w:val="3"/>
            <w:vAlign w:val="top"/>
          </w:tcPr>
          <w:p>
            <w:pPr>
              <w:jc w:val="center"/>
              <w:rPr>
                <w:rFonts w:ascii="宋体"/>
                <w:b/>
                <w:color w:val="000000"/>
                <w:sz w:val="24"/>
              </w:rPr>
            </w:pPr>
            <w:r>
              <w:rPr>
                <w:rFonts w:hint="eastAsia" w:ascii="宋体" w:hAnsi="宋体"/>
                <w:b/>
                <w:color w:val="000000"/>
                <w:sz w:val="24"/>
              </w:rPr>
              <w:t>违法情形</w:t>
            </w:r>
          </w:p>
        </w:tc>
        <w:tc>
          <w:tcPr>
            <w:tcW w:w="8340"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4687"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首次查处的</w:t>
            </w:r>
          </w:p>
        </w:tc>
        <w:tc>
          <w:tcPr>
            <w:tcW w:w="834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对个人处以200元罚款，对单位处以1000元罚款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4687"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第二次查处的</w:t>
            </w:r>
          </w:p>
        </w:tc>
        <w:tc>
          <w:tcPr>
            <w:tcW w:w="834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对个人处以400元罚款，对单位处以5000元罚款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4687" w:type="dxa"/>
            <w:gridSpan w:val="3"/>
            <w:vAlign w:val="top"/>
          </w:tcPr>
          <w:p>
            <w:pPr>
              <w:rPr>
                <w:color w:val="000000"/>
              </w:rPr>
            </w:pPr>
            <w:r>
              <w:rPr>
                <w:rFonts w:hint="eastAsia" w:ascii="仿宋_GB2312" w:hAnsi="宋体" w:eastAsia="仿宋_GB2312"/>
                <w:color w:val="000000"/>
                <w:sz w:val="24"/>
              </w:rPr>
              <w:t>第三次查处的</w:t>
            </w:r>
          </w:p>
        </w:tc>
        <w:tc>
          <w:tcPr>
            <w:tcW w:w="834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对个人处以600元罚款，对单位处以1万元罚款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4687" w:type="dxa"/>
            <w:gridSpan w:val="3"/>
            <w:vAlign w:val="top"/>
          </w:tcPr>
          <w:p>
            <w:pPr>
              <w:rPr>
                <w:color w:val="000000"/>
              </w:rPr>
            </w:pPr>
            <w:r>
              <w:rPr>
                <w:rFonts w:hint="eastAsia" w:ascii="仿宋_GB2312" w:hAnsi="宋体" w:eastAsia="仿宋_GB2312"/>
                <w:color w:val="000000"/>
                <w:sz w:val="24"/>
              </w:rPr>
              <w:t>第四次查处的</w:t>
            </w:r>
          </w:p>
        </w:tc>
        <w:tc>
          <w:tcPr>
            <w:tcW w:w="834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对个人处以800元罚款，对单位处以2万元罚款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4687" w:type="dxa"/>
            <w:gridSpan w:val="3"/>
            <w:vAlign w:val="top"/>
          </w:tcPr>
          <w:p>
            <w:pPr>
              <w:rPr>
                <w:color w:val="000000"/>
              </w:rPr>
            </w:pPr>
            <w:r>
              <w:rPr>
                <w:rFonts w:hint="eastAsia" w:ascii="仿宋_GB2312" w:hAnsi="宋体" w:eastAsia="仿宋_GB2312"/>
                <w:color w:val="000000"/>
                <w:sz w:val="24"/>
              </w:rPr>
              <w:t>查处五次以上的</w:t>
            </w:r>
          </w:p>
        </w:tc>
        <w:tc>
          <w:tcPr>
            <w:tcW w:w="8340"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对个人处以1000元罚款，对单位处以3万元罚款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权责清单编码：3700000217819</w:t>
      </w:r>
    </w:p>
    <w:tbl>
      <w:tblPr>
        <w:tblStyle w:val="13"/>
        <w:tblpPr w:leftFromText="180" w:rightFromText="180" w:vertAnchor="text" w:horzAnchor="page" w:tblpX="1016" w:tblpY="274"/>
        <w:tblOverlap w:val="never"/>
        <w:tblW w:w="15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3"/>
        <w:gridCol w:w="2932"/>
        <w:gridCol w:w="1273"/>
        <w:gridCol w:w="2643"/>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trPr>
        <w:tc>
          <w:tcPr>
            <w:tcW w:w="1523"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项目名称</w:t>
            </w:r>
          </w:p>
        </w:tc>
        <w:tc>
          <w:tcPr>
            <w:tcW w:w="13535" w:type="dxa"/>
            <w:gridSpan w:val="4"/>
            <w:vAlign w:val="top"/>
          </w:tcPr>
          <w:p>
            <w:pPr>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建设单位未移交地下管线工程档案的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1" w:hRule="atLeast"/>
        </w:trPr>
        <w:tc>
          <w:tcPr>
            <w:tcW w:w="1523"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执法主体</w:t>
            </w:r>
          </w:p>
        </w:tc>
        <w:tc>
          <w:tcPr>
            <w:tcW w:w="2932"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青岛市住房和城乡建设局</w:t>
            </w:r>
          </w:p>
        </w:tc>
        <w:tc>
          <w:tcPr>
            <w:tcW w:w="1273" w:type="dxa"/>
            <w:vAlign w:val="top"/>
          </w:tcPr>
          <w:p>
            <w:pPr>
              <w:jc w:val="left"/>
              <w:rPr>
                <w:rFonts w:ascii="宋体" w:cs="Times New Roman"/>
                <w:b/>
                <w:bCs/>
                <w:color w:val="000000"/>
                <w:sz w:val="24"/>
                <w:szCs w:val="24"/>
              </w:rPr>
            </w:pPr>
            <w:r>
              <w:rPr>
                <w:rFonts w:hint="eastAsia" w:ascii="宋体" w:hAnsi="宋体" w:cs="宋体"/>
                <w:b/>
                <w:bCs/>
                <w:color w:val="000000"/>
                <w:sz w:val="24"/>
                <w:szCs w:val="24"/>
              </w:rPr>
              <w:t>处罚种类</w:t>
            </w:r>
          </w:p>
        </w:tc>
        <w:tc>
          <w:tcPr>
            <w:tcW w:w="9330" w:type="dxa"/>
            <w:gridSpan w:val="2"/>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1" w:hRule="atLeast"/>
        </w:trPr>
        <w:tc>
          <w:tcPr>
            <w:tcW w:w="1523"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立案依据</w:t>
            </w:r>
          </w:p>
        </w:tc>
        <w:tc>
          <w:tcPr>
            <w:tcW w:w="2932"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法律法规规章目录</w:t>
            </w:r>
          </w:p>
        </w:tc>
        <w:tc>
          <w:tcPr>
            <w:tcW w:w="1273"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条款</w:t>
            </w:r>
          </w:p>
        </w:tc>
        <w:tc>
          <w:tcPr>
            <w:tcW w:w="9330" w:type="dxa"/>
            <w:gridSpan w:val="2"/>
            <w:vAlign w:val="top"/>
          </w:tcPr>
          <w:p>
            <w:pPr>
              <w:jc w:val="center"/>
              <w:rPr>
                <w:rFonts w:ascii="宋体" w:cs="Times New Roman"/>
                <w:b/>
                <w:bCs/>
                <w:color w:val="000000"/>
                <w:sz w:val="24"/>
                <w:szCs w:val="24"/>
              </w:rPr>
            </w:pPr>
            <w:r>
              <w:rPr>
                <w:rFonts w:hint="eastAsia" w:ascii="宋体" w:hAnsi="宋体" w:cs="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58" w:hRule="atLeast"/>
        </w:trPr>
        <w:tc>
          <w:tcPr>
            <w:tcW w:w="1523" w:type="dxa"/>
            <w:vAlign w:val="top"/>
          </w:tcPr>
          <w:p>
            <w:pPr>
              <w:rPr>
                <w:rFonts w:ascii="仿宋_GB2312" w:hAnsi="宋体" w:eastAsia="仿宋_GB2312" w:cs="Times New Roman"/>
                <w:color w:val="000000"/>
                <w:sz w:val="24"/>
                <w:szCs w:val="24"/>
              </w:rPr>
            </w:pPr>
          </w:p>
        </w:tc>
        <w:tc>
          <w:tcPr>
            <w:tcW w:w="2932"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《城市地下管线工程档案管理办法》（建设部令第</w:t>
            </w:r>
            <w:r>
              <w:rPr>
                <w:rFonts w:ascii="仿宋_GB2312" w:hAnsi="宋体" w:eastAsia="仿宋_GB2312" w:cs="仿宋_GB2312"/>
                <w:snapToGrid w:val="0"/>
                <w:color w:val="000000"/>
                <w:kern w:val="0"/>
                <w:sz w:val="24"/>
                <w:szCs w:val="24"/>
              </w:rPr>
              <w:t>136</w:t>
            </w:r>
            <w:r>
              <w:rPr>
                <w:rFonts w:hint="eastAsia" w:ascii="仿宋_GB2312" w:hAnsi="宋体" w:eastAsia="仿宋_GB2312" w:cs="仿宋_GB2312"/>
                <w:snapToGrid w:val="0"/>
                <w:color w:val="000000"/>
                <w:kern w:val="0"/>
                <w:sz w:val="24"/>
                <w:szCs w:val="24"/>
              </w:rPr>
              <w:t>号，住建部令第</w:t>
            </w:r>
            <w:r>
              <w:rPr>
                <w:rFonts w:ascii="仿宋_GB2312" w:hAnsi="宋体" w:eastAsia="仿宋_GB2312" w:cs="仿宋_GB2312"/>
                <w:snapToGrid w:val="0"/>
                <w:color w:val="000000"/>
                <w:kern w:val="0"/>
                <w:sz w:val="24"/>
                <w:szCs w:val="24"/>
              </w:rPr>
              <w:t>47</w:t>
            </w:r>
            <w:r>
              <w:rPr>
                <w:rFonts w:hint="eastAsia" w:ascii="仿宋_GB2312" w:hAnsi="宋体" w:eastAsia="仿宋_GB2312" w:cs="仿宋_GB2312"/>
                <w:snapToGrid w:val="0"/>
                <w:color w:val="000000"/>
                <w:kern w:val="0"/>
                <w:sz w:val="24"/>
                <w:szCs w:val="24"/>
              </w:rPr>
              <w:t>号修订，</w:t>
            </w:r>
            <w:r>
              <w:rPr>
                <w:rFonts w:ascii="仿宋_GB2312" w:hAnsi="宋体" w:eastAsia="仿宋_GB2312" w:cs="仿宋_GB2312"/>
                <w:snapToGrid w:val="0"/>
                <w:color w:val="000000"/>
                <w:kern w:val="0"/>
                <w:sz w:val="24"/>
                <w:szCs w:val="24"/>
              </w:rPr>
              <w:t>2019</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3</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13</w:t>
            </w:r>
            <w:r>
              <w:rPr>
                <w:rFonts w:hint="eastAsia" w:ascii="仿宋_GB2312" w:hAnsi="宋体" w:eastAsia="仿宋_GB2312" w:cs="仿宋_GB2312"/>
                <w:snapToGrid w:val="0"/>
                <w:color w:val="000000"/>
                <w:kern w:val="0"/>
                <w:sz w:val="24"/>
                <w:szCs w:val="24"/>
              </w:rPr>
              <w:t>日实施）</w:t>
            </w:r>
          </w:p>
        </w:tc>
        <w:tc>
          <w:tcPr>
            <w:tcW w:w="1273" w:type="dxa"/>
            <w:vAlign w:val="top"/>
          </w:tcPr>
          <w:p>
            <w:pPr>
              <w:jc w:val="cente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第十条</w:t>
            </w:r>
          </w:p>
        </w:tc>
        <w:tc>
          <w:tcPr>
            <w:tcW w:w="9330" w:type="dxa"/>
            <w:gridSpan w:val="2"/>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建设单位在地下管线工程竣工验收备案前，应当向城建档案管理机构移交下列档案资料：</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（一）地下管线工程项目准备阶段文件、监理文件、施工文件、竣工验收文件和竣工图；</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（二）地下管线竣工测量成果；</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（三）其他应当归档的文件资料（电子文件、工程照片、录像等）。</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城市供水、排水、燃气、热力、电力、电讯等地下管线专业管理单位（以下简称地下管线专业管理单位）应当及时向城建档案管理机构移交地下专业管线图。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trPr>
        <w:tc>
          <w:tcPr>
            <w:tcW w:w="1523"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处罚依据</w:t>
            </w:r>
          </w:p>
        </w:tc>
        <w:tc>
          <w:tcPr>
            <w:tcW w:w="2932"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法律法规规章目录</w:t>
            </w:r>
          </w:p>
        </w:tc>
        <w:tc>
          <w:tcPr>
            <w:tcW w:w="1273"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条款</w:t>
            </w:r>
          </w:p>
        </w:tc>
        <w:tc>
          <w:tcPr>
            <w:tcW w:w="9330" w:type="dxa"/>
            <w:gridSpan w:val="2"/>
            <w:vAlign w:val="top"/>
          </w:tcPr>
          <w:p>
            <w:pPr>
              <w:jc w:val="center"/>
              <w:rPr>
                <w:rFonts w:ascii="宋体" w:cs="Times New Roman"/>
                <w:b/>
                <w:bCs/>
                <w:color w:val="000000"/>
                <w:sz w:val="24"/>
                <w:szCs w:val="24"/>
              </w:rPr>
            </w:pPr>
            <w:r>
              <w:rPr>
                <w:rFonts w:hint="eastAsia" w:ascii="宋体" w:hAnsi="宋体" w:cs="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8" w:hRule="atLeast"/>
        </w:trPr>
        <w:tc>
          <w:tcPr>
            <w:tcW w:w="1523" w:type="dxa"/>
            <w:vAlign w:val="top"/>
          </w:tcPr>
          <w:p>
            <w:pPr>
              <w:jc w:val="center"/>
              <w:rPr>
                <w:rFonts w:ascii="仿宋_GB2312" w:hAnsi="宋体" w:eastAsia="仿宋_GB2312" w:cs="Times New Roman"/>
                <w:b/>
                <w:bCs/>
                <w:color w:val="000000"/>
                <w:sz w:val="24"/>
                <w:szCs w:val="24"/>
              </w:rPr>
            </w:pPr>
          </w:p>
        </w:tc>
        <w:tc>
          <w:tcPr>
            <w:tcW w:w="2932"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《城市地下管线工程档案管理办法》（建设部令第</w:t>
            </w:r>
            <w:r>
              <w:rPr>
                <w:rFonts w:ascii="仿宋_GB2312" w:hAnsi="宋体" w:eastAsia="仿宋_GB2312" w:cs="仿宋_GB2312"/>
                <w:snapToGrid w:val="0"/>
                <w:color w:val="000000"/>
                <w:kern w:val="0"/>
                <w:sz w:val="24"/>
                <w:szCs w:val="24"/>
              </w:rPr>
              <w:t>136</w:t>
            </w:r>
            <w:r>
              <w:rPr>
                <w:rFonts w:hint="eastAsia" w:ascii="仿宋_GB2312" w:hAnsi="宋体" w:eastAsia="仿宋_GB2312" w:cs="仿宋_GB2312"/>
                <w:snapToGrid w:val="0"/>
                <w:color w:val="000000"/>
                <w:kern w:val="0"/>
                <w:sz w:val="24"/>
                <w:szCs w:val="24"/>
              </w:rPr>
              <w:t>号，住建部令第</w:t>
            </w:r>
            <w:r>
              <w:rPr>
                <w:rFonts w:ascii="仿宋_GB2312" w:hAnsi="宋体" w:eastAsia="仿宋_GB2312" w:cs="仿宋_GB2312"/>
                <w:snapToGrid w:val="0"/>
                <w:color w:val="000000"/>
                <w:kern w:val="0"/>
                <w:sz w:val="24"/>
                <w:szCs w:val="24"/>
              </w:rPr>
              <w:t>47</w:t>
            </w:r>
            <w:r>
              <w:rPr>
                <w:rFonts w:hint="eastAsia" w:ascii="仿宋_GB2312" w:hAnsi="宋体" w:eastAsia="仿宋_GB2312" w:cs="仿宋_GB2312"/>
                <w:snapToGrid w:val="0"/>
                <w:color w:val="000000"/>
                <w:kern w:val="0"/>
                <w:sz w:val="24"/>
                <w:szCs w:val="24"/>
              </w:rPr>
              <w:t>号修订，</w:t>
            </w:r>
            <w:r>
              <w:rPr>
                <w:rFonts w:ascii="仿宋_GB2312" w:hAnsi="宋体" w:eastAsia="仿宋_GB2312" w:cs="仿宋_GB2312"/>
                <w:snapToGrid w:val="0"/>
                <w:color w:val="000000"/>
                <w:kern w:val="0"/>
                <w:sz w:val="24"/>
                <w:szCs w:val="24"/>
              </w:rPr>
              <w:t>2019</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3</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13</w:t>
            </w:r>
            <w:r>
              <w:rPr>
                <w:rFonts w:hint="eastAsia" w:ascii="仿宋_GB2312" w:hAnsi="宋体" w:eastAsia="仿宋_GB2312" w:cs="仿宋_GB2312"/>
                <w:snapToGrid w:val="0"/>
                <w:color w:val="000000"/>
                <w:kern w:val="0"/>
                <w:sz w:val="24"/>
                <w:szCs w:val="24"/>
              </w:rPr>
              <w:t>日实施）</w:t>
            </w:r>
          </w:p>
        </w:tc>
        <w:tc>
          <w:tcPr>
            <w:tcW w:w="1273" w:type="dxa"/>
            <w:vAlign w:val="top"/>
          </w:tcPr>
          <w:p>
            <w:pPr>
              <w:jc w:val="cente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第十七条</w:t>
            </w:r>
          </w:p>
        </w:tc>
        <w:tc>
          <w:tcPr>
            <w:tcW w:w="9330" w:type="dxa"/>
            <w:gridSpan w:val="2"/>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建设单位违反本办法规定，未移交地下管线工程档案的，由建设主管部门责令改正，处</w:t>
            </w:r>
            <w:r>
              <w:rPr>
                <w:rFonts w:ascii="仿宋_GB2312" w:hAnsi="宋体" w:eastAsia="仿宋_GB2312" w:cs="仿宋_GB2312"/>
                <w:snapToGrid w:val="0"/>
                <w:color w:val="000000"/>
                <w:kern w:val="0"/>
                <w:sz w:val="24"/>
                <w:szCs w:val="24"/>
              </w:rPr>
              <w:t>1</w:t>
            </w:r>
            <w:r>
              <w:rPr>
                <w:rFonts w:hint="eastAsia" w:ascii="仿宋_GB2312" w:hAnsi="宋体" w:eastAsia="仿宋_GB2312" w:cs="仿宋_GB2312"/>
                <w:snapToGrid w:val="0"/>
                <w:color w:val="000000"/>
                <w:kern w:val="0"/>
                <w:sz w:val="24"/>
                <w:szCs w:val="24"/>
              </w:rPr>
              <w:t>万元以上</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万元以下的罚款；对单位直接负责的主管人员和其他直接责任人员，处单位罚款数额</w:t>
            </w:r>
            <w:r>
              <w:rPr>
                <w:rFonts w:ascii="仿宋_GB2312" w:hAnsi="宋体" w:eastAsia="仿宋_GB2312" w:cs="仿宋_GB2312"/>
                <w:snapToGrid w:val="0"/>
                <w:color w:val="000000"/>
                <w:kern w:val="0"/>
                <w:sz w:val="24"/>
                <w:szCs w:val="24"/>
              </w:rPr>
              <w:t>5</w:t>
            </w:r>
            <w:r>
              <w:rPr>
                <w:rFonts w:hint="eastAsia" w:ascii="仿宋_GB2312" w:hAnsi="宋体" w:eastAsia="仿宋_GB2312" w:cs="仿宋_GB2312"/>
                <w:snapToGrid w:val="0"/>
                <w:color w:val="000000"/>
                <w:kern w:val="0"/>
                <w:sz w:val="24"/>
                <w:szCs w:val="24"/>
              </w:rPr>
              <w:t>％以上</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％以下的罚款；因建设单位未移交地下管线工程档案，造成施工单位在施工中损坏地下管线的，建设单位依法承担相应的责任。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0" w:hRule="atLeast"/>
        </w:trPr>
        <w:tc>
          <w:tcPr>
            <w:tcW w:w="15058" w:type="dxa"/>
            <w:gridSpan w:val="5"/>
            <w:vAlign w:val="top"/>
          </w:tcPr>
          <w:p>
            <w:pPr>
              <w:jc w:val="center"/>
              <w:rPr>
                <w:rFonts w:ascii="宋体" w:cs="Times New Roman"/>
                <w:b/>
                <w:bCs/>
                <w:color w:val="000000"/>
                <w:sz w:val="24"/>
                <w:szCs w:val="24"/>
              </w:rPr>
            </w:pPr>
            <w:r>
              <w:rPr>
                <w:rFonts w:hint="eastAsia" w:ascii="宋体" w:hAnsi="宋体" w:cs="宋体"/>
                <w:b/>
                <w:bCs/>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4" w:hRule="atLeast"/>
        </w:trPr>
        <w:tc>
          <w:tcPr>
            <w:tcW w:w="1523"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分档</w:t>
            </w:r>
          </w:p>
        </w:tc>
        <w:tc>
          <w:tcPr>
            <w:tcW w:w="6848" w:type="dxa"/>
            <w:gridSpan w:val="3"/>
            <w:vAlign w:val="top"/>
          </w:tcPr>
          <w:p>
            <w:pPr>
              <w:jc w:val="center"/>
              <w:rPr>
                <w:rFonts w:ascii="宋体" w:cs="Times New Roman"/>
                <w:b/>
                <w:bCs/>
                <w:color w:val="000000"/>
                <w:sz w:val="24"/>
                <w:szCs w:val="24"/>
              </w:rPr>
            </w:pPr>
            <w:r>
              <w:rPr>
                <w:rFonts w:hint="eastAsia" w:ascii="宋体" w:hAnsi="宋体" w:cs="宋体"/>
                <w:b/>
                <w:bCs/>
                <w:color w:val="000000"/>
                <w:sz w:val="24"/>
                <w:szCs w:val="24"/>
              </w:rPr>
              <w:t>违法情形</w:t>
            </w:r>
          </w:p>
        </w:tc>
        <w:tc>
          <w:tcPr>
            <w:tcW w:w="6687"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1" w:hRule="atLeast"/>
        </w:trPr>
        <w:tc>
          <w:tcPr>
            <w:tcW w:w="1523"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轻微</w:t>
            </w:r>
          </w:p>
        </w:tc>
        <w:tc>
          <w:tcPr>
            <w:tcW w:w="6848"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建设单位未按规定移交地下管线工程档案，能够限期改正，未造成不良影响的</w:t>
            </w:r>
          </w:p>
        </w:tc>
        <w:tc>
          <w:tcPr>
            <w:tcW w:w="6687"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处单位1万元罚款；对单位直接负责的主管人员和其他直接责任人员处50</w:t>
            </w:r>
            <w:r>
              <w:rPr>
                <w:rFonts w:ascii="仿宋_GB2312" w:hAnsi="宋体" w:eastAsia="仿宋_GB2312" w:cs="仿宋_GB2312"/>
                <w:snapToGrid w:val="0"/>
                <w:color w:val="000000"/>
                <w:kern w:val="0"/>
                <w:sz w:val="24"/>
                <w:szCs w:val="24"/>
              </w:rPr>
              <w:t>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1" w:hRule="atLeast"/>
        </w:trPr>
        <w:tc>
          <w:tcPr>
            <w:tcW w:w="1523"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一般</w:t>
            </w:r>
          </w:p>
        </w:tc>
        <w:tc>
          <w:tcPr>
            <w:tcW w:w="6848"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建设单位未按规定移交地下管线工程档案，能够移交档案，但已造成不良影响的</w:t>
            </w:r>
          </w:p>
        </w:tc>
        <w:tc>
          <w:tcPr>
            <w:tcW w:w="6687"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处单位2万元罚款；对单位直接负责的主管人员和其他直接责任人员处1</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trPr>
        <w:tc>
          <w:tcPr>
            <w:tcW w:w="1523"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较重</w:t>
            </w:r>
          </w:p>
        </w:tc>
        <w:tc>
          <w:tcPr>
            <w:tcW w:w="6848"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建设单位未按规定移交地下管线工程档案，限期内未改正，未发生安全事故的</w:t>
            </w:r>
          </w:p>
        </w:tc>
        <w:tc>
          <w:tcPr>
            <w:tcW w:w="6687"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处单位3万元罚款；对单位直接负责的主管人员和其他直接责任人员处2</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trPr>
        <w:tc>
          <w:tcPr>
            <w:tcW w:w="1523"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严重</w:t>
            </w:r>
          </w:p>
        </w:tc>
        <w:tc>
          <w:tcPr>
            <w:tcW w:w="6848"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建设单位多次（两次以上含两次）未按规定移交地下管线工程档案，或者弄虚作假规避档案移交的，未发生安全事故的</w:t>
            </w:r>
          </w:p>
        </w:tc>
        <w:tc>
          <w:tcPr>
            <w:tcW w:w="6687"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处单位5万元罚款；对单位直接负责的主管人员和其他直接责任人员处5</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7" w:hRule="atLeast"/>
        </w:trPr>
        <w:tc>
          <w:tcPr>
            <w:tcW w:w="1523"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特别严重</w:t>
            </w:r>
          </w:p>
        </w:tc>
        <w:tc>
          <w:tcPr>
            <w:tcW w:w="6848"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建设单位未移交地下管线工程档案，拒不改正，或发生安全生产事故，或造成其他严重后果的。</w:t>
            </w:r>
          </w:p>
        </w:tc>
        <w:tc>
          <w:tcPr>
            <w:tcW w:w="6687"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处单位</w:t>
            </w:r>
            <w:r>
              <w:rPr>
                <w:rFonts w:ascii="仿宋_GB2312" w:hAnsi="宋体" w:eastAsia="仿宋_GB2312" w:cs="仿宋_GB2312"/>
                <w:snapToGrid w:val="0"/>
                <w:color w:val="000000"/>
                <w:kern w:val="0"/>
                <w:sz w:val="24"/>
                <w:szCs w:val="24"/>
              </w:rPr>
              <w:t>10</w:t>
            </w:r>
            <w:r>
              <w:rPr>
                <w:rFonts w:hint="eastAsia" w:ascii="仿宋_GB2312" w:hAnsi="宋体" w:eastAsia="仿宋_GB2312" w:cs="仿宋_GB2312"/>
                <w:snapToGrid w:val="0"/>
                <w:color w:val="000000"/>
                <w:kern w:val="0"/>
                <w:sz w:val="24"/>
                <w:szCs w:val="24"/>
              </w:rPr>
              <w:t>万元罚款；对单位直接负责的主管人员和其他直接责任人员处</w:t>
            </w:r>
            <w:r>
              <w:rPr>
                <w:rFonts w:ascii="仿宋_GB2312" w:hAnsi="宋体" w:eastAsia="仿宋_GB2312" w:cs="仿宋_GB2312"/>
                <w:snapToGrid w:val="0"/>
                <w:color w:val="000000"/>
                <w:kern w:val="0"/>
                <w:sz w:val="24"/>
                <w:szCs w:val="24"/>
              </w:rPr>
              <w:t>10000</w:t>
            </w:r>
            <w:r>
              <w:rPr>
                <w:rFonts w:hint="eastAsia" w:ascii="仿宋_GB2312" w:hAnsi="宋体" w:eastAsia="仿宋_GB2312" w:cs="仿宋_GB2312"/>
                <w:snapToGrid w:val="0"/>
                <w:color w:val="000000"/>
                <w:kern w:val="0"/>
                <w:sz w:val="24"/>
                <w:szCs w:val="24"/>
              </w:rPr>
              <w:t>元罚款，建设单位依法承担相应的责任。</w:t>
            </w:r>
          </w:p>
        </w:tc>
      </w:tr>
    </w:tbl>
    <w:p>
      <w:pPr>
        <w:rPr>
          <w:color w:val="000000"/>
        </w:rPr>
      </w:pPr>
    </w:p>
    <w:p>
      <w:pPr>
        <w:rPr>
          <w:color w:val="000000"/>
        </w:rPr>
      </w:pPr>
    </w:p>
    <w:p>
      <w:pPr>
        <w:jc w:val="center"/>
        <w:rPr>
          <w:b/>
          <w:color w:val="000000"/>
          <w:sz w:val="32"/>
          <w:szCs w:val="32"/>
        </w:rPr>
      </w:pPr>
    </w:p>
    <w:p>
      <w:pPr>
        <w:jc w:val="cente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权责清单编码：3700000217820</w:t>
      </w:r>
    </w:p>
    <w:tbl>
      <w:tblPr>
        <w:tblStyle w:val="13"/>
        <w:tblW w:w="1487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62"/>
        <w:gridCol w:w="3858"/>
        <w:gridCol w:w="1590"/>
        <w:gridCol w:w="611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6" w:hRule="atLeast"/>
        </w:trPr>
        <w:tc>
          <w:tcPr>
            <w:tcW w:w="1362"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项目名称</w:t>
            </w:r>
          </w:p>
        </w:tc>
        <w:tc>
          <w:tcPr>
            <w:tcW w:w="13516" w:type="dxa"/>
            <w:gridSpan w:val="4"/>
            <w:vAlign w:val="top"/>
          </w:tcPr>
          <w:p>
            <w:pPr>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地下管线专业管理单位未移交地下管线工程档案的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362"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执法主体</w:t>
            </w:r>
          </w:p>
        </w:tc>
        <w:tc>
          <w:tcPr>
            <w:tcW w:w="3858"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青岛市住房和城乡建设局</w:t>
            </w:r>
          </w:p>
        </w:tc>
        <w:tc>
          <w:tcPr>
            <w:tcW w:w="1590"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处罚种类</w:t>
            </w:r>
          </w:p>
        </w:tc>
        <w:tc>
          <w:tcPr>
            <w:tcW w:w="8068" w:type="dxa"/>
            <w:gridSpan w:val="2"/>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362"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立案依据</w:t>
            </w:r>
          </w:p>
        </w:tc>
        <w:tc>
          <w:tcPr>
            <w:tcW w:w="3858"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法律法规规章目录</w:t>
            </w:r>
          </w:p>
        </w:tc>
        <w:tc>
          <w:tcPr>
            <w:tcW w:w="1590"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条款</w:t>
            </w:r>
          </w:p>
        </w:tc>
        <w:tc>
          <w:tcPr>
            <w:tcW w:w="8068" w:type="dxa"/>
            <w:gridSpan w:val="2"/>
            <w:vAlign w:val="top"/>
          </w:tcPr>
          <w:p>
            <w:pPr>
              <w:jc w:val="center"/>
              <w:rPr>
                <w:rFonts w:ascii="宋体" w:cs="Times New Roman"/>
                <w:b/>
                <w:bCs/>
                <w:color w:val="000000"/>
                <w:sz w:val="24"/>
                <w:szCs w:val="24"/>
              </w:rPr>
            </w:pPr>
            <w:r>
              <w:rPr>
                <w:rFonts w:hint="eastAsia" w:ascii="宋体" w:hAnsi="宋体" w:cs="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2" w:hRule="atLeast"/>
        </w:trPr>
        <w:tc>
          <w:tcPr>
            <w:tcW w:w="1362" w:type="dxa"/>
            <w:vAlign w:val="top"/>
          </w:tcPr>
          <w:p>
            <w:pPr>
              <w:rPr>
                <w:rFonts w:ascii="仿宋_GB2312" w:hAnsi="宋体" w:eastAsia="仿宋_GB2312" w:cs="Times New Roman"/>
                <w:color w:val="000000"/>
                <w:sz w:val="24"/>
                <w:szCs w:val="24"/>
              </w:rPr>
            </w:pPr>
          </w:p>
        </w:tc>
        <w:tc>
          <w:tcPr>
            <w:tcW w:w="3858" w:type="dxa"/>
            <w:vAlign w:val="center"/>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《城市地下管线工程档案管理办法》（建设部令第</w:t>
            </w:r>
            <w:r>
              <w:rPr>
                <w:rFonts w:ascii="仿宋_GB2312" w:hAnsi="宋体" w:eastAsia="仿宋_GB2312" w:cs="仿宋_GB2312"/>
                <w:snapToGrid w:val="0"/>
                <w:color w:val="000000"/>
                <w:kern w:val="0"/>
                <w:sz w:val="24"/>
                <w:szCs w:val="24"/>
              </w:rPr>
              <w:t>136</w:t>
            </w:r>
            <w:r>
              <w:rPr>
                <w:rFonts w:hint="eastAsia" w:ascii="仿宋_GB2312" w:hAnsi="宋体" w:eastAsia="仿宋_GB2312" w:cs="仿宋_GB2312"/>
                <w:snapToGrid w:val="0"/>
                <w:color w:val="000000"/>
                <w:kern w:val="0"/>
                <w:sz w:val="24"/>
                <w:szCs w:val="24"/>
              </w:rPr>
              <w:t>号，住建部令第</w:t>
            </w:r>
            <w:r>
              <w:rPr>
                <w:rFonts w:ascii="仿宋_GB2312" w:hAnsi="宋体" w:eastAsia="仿宋_GB2312" w:cs="仿宋_GB2312"/>
                <w:snapToGrid w:val="0"/>
                <w:color w:val="000000"/>
                <w:kern w:val="0"/>
                <w:sz w:val="24"/>
                <w:szCs w:val="24"/>
              </w:rPr>
              <w:t>47</w:t>
            </w:r>
            <w:r>
              <w:rPr>
                <w:rFonts w:hint="eastAsia" w:ascii="仿宋_GB2312" w:hAnsi="宋体" w:eastAsia="仿宋_GB2312" w:cs="仿宋_GB2312"/>
                <w:snapToGrid w:val="0"/>
                <w:color w:val="000000"/>
                <w:kern w:val="0"/>
                <w:sz w:val="24"/>
                <w:szCs w:val="24"/>
              </w:rPr>
              <w:t>号修订，</w:t>
            </w:r>
            <w:r>
              <w:rPr>
                <w:rFonts w:ascii="仿宋_GB2312" w:hAnsi="宋体" w:eastAsia="仿宋_GB2312" w:cs="仿宋_GB2312"/>
                <w:snapToGrid w:val="0"/>
                <w:color w:val="000000"/>
                <w:kern w:val="0"/>
                <w:sz w:val="24"/>
                <w:szCs w:val="24"/>
              </w:rPr>
              <w:t>2019</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3</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13</w:t>
            </w:r>
            <w:r>
              <w:rPr>
                <w:rFonts w:hint="eastAsia" w:ascii="仿宋_GB2312" w:hAnsi="宋体" w:eastAsia="仿宋_GB2312" w:cs="仿宋_GB2312"/>
                <w:snapToGrid w:val="0"/>
                <w:color w:val="000000"/>
                <w:kern w:val="0"/>
                <w:sz w:val="24"/>
                <w:szCs w:val="24"/>
              </w:rPr>
              <w:t>日实施）</w:t>
            </w:r>
          </w:p>
        </w:tc>
        <w:tc>
          <w:tcPr>
            <w:tcW w:w="1590" w:type="dxa"/>
            <w:vAlign w:val="center"/>
          </w:tcPr>
          <w:p>
            <w:pPr>
              <w:jc w:val="cente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第十条</w:t>
            </w:r>
          </w:p>
          <w:p>
            <w:pPr>
              <w:jc w:val="center"/>
              <w:rPr>
                <w:rFonts w:ascii="仿宋_GB2312" w:hAnsi="宋体" w:eastAsia="仿宋_GB2312" w:cs="Times New Roman"/>
                <w:snapToGrid w:val="0"/>
                <w:color w:val="000000"/>
                <w:kern w:val="0"/>
                <w:sz w:val="24"/>
                <w:szCs w:val="24"/>
              </w:rPr>
            </w:pPr>
          </w:p>
        </w:tc>
        <w:tc>
          <w:tcPr>
            <w:tcW w:w="8068" w:type="dxa"/>
            <w:gridSpan w:val="2"/>
            <w:vAlign w:val="top"/>
          </w:tcPr>
          <w:p>
            <w:pPr>
              <w:rPr>
                <w:rFonts w:ascii="仿宋_GB2312" w:hAnsi="宋体" w:eastAsia="仿宋_GB2312" w:cs="Times New Roman"/>
                <w:snapToGrid w:val="0"/>
                <w:color w:val="000000"/>
                <w:kern w:val="0"/>
                <w:sz w:val="24"/>
                <w:szCs w:val="24"/>
              </w:rPr>
            </w:pPr>
            <w:r>
              <w:rPr>
                <w:rFonts w:ascii="仿宋_GB2312" w:hAnsi="宋体" w:eastAsia="仿宋_GB2312" w:cs="仿宋_GB2312"/>
                <w:snapToGrid w:val="0"/>
                <w:color w:val="000000"/>
                <w:kern w:val="0"/>
                <w:sz w:val="24"/>
                <w:szCs w:val="24"/>
              </w:rPr>
              <w:t xml:space="preserve">  </w:t>
            </w:r>
            <w:r>
              <w:rPr>
                <w:rFonts w:hint="eastAsia" w:ascii="仿宋_GB2312" w:hAnsi="宋体" w:eastAsia="仿宋_GB2312" w:cs="仿宋_GB2312"/>
                <w:snapToGrid w:val="0"/>
                <w:color w:val="000000"/>
                <w:kern w:val="0"/>
                <w:sz w:val="24"/>
                <w:szCs w:val="24"/>
              </w:rPr>
              <w:t>建设单位在地下管线工程竣工验收备案前，应当向城建档案管理机构移交下列档案资料：</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（一）地下管线工程项目准备阶段文件、监理文件、施工文件、竣工验收文件和竣工图；</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（二）地下管线竣工测量成果；</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（三）其他应当归档的文件资料（电子文件、工程照片、录像等）。</w:t>
            </w:r>
          </w:p>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城市供水、排水、燃气、热力、电力、电讯等地下管线专业管理单位（以下简称地下管线专业管理单位）应当及时向城建档案管理机构移交地下专业管线图。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66" w:hRule="atLeast"/>
        </w:trPr>
        <w:tc>
          <w:tcPr>
            <w:tcW w:w="1362" w:type="dxa"/>
            <w:vAlign w:val="top"/>
          </w:tcPr>
          <w:p>
            <w:pPr>
              <w:rPr>
                <w:rFonts w:ascii="仿宋_GB2312" w:hAnsi="宋体" w:eastAsia="仿宋_GB2312" w:cs="Times New Roman"/>
                <w:color w:val="000000"/>
                <w:sz w:val="24"/>
                <w:szCs w:val="24"/>
              </w:rPr>
            </w:pPr>
          </w:p>
        </w:tc>
        <w:tc>
          <w:tcPr>
            <w:tcW w:w="3858" w:type="dxa"/>
            <w:vAlign w:val="center"/>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《城市地下管线工程档案管理办法》（建设部令第</w:t>
            </w:r>
            <w:r>
              <w:rPr>
                <w:rFonts w:ascii="仿宋_GB2312" w:hAnsi="宋体" w:eastAsia="仿宋_GB2312" w:cs="仿宋_GB2312"/>
                <w:snapToGrid w:val="0"/>
                <w:color w:val="000000"/>
                <w:kern w:val="0"/>
                <w:sz w:val="24"/>
                <w:szCs w:val="24"/>
              </w:rPr>
              <w:t>136</w:t>
            </w:r>
            <w:r>
              <w:rPr>
                <w:rFonts w:hint="eastAsia" w:ascii="仿宋_GB2312" w:hAnsi="宋体" w:eastAsia="仿宋_GB2312" w:cs="仿宋_GB2312"/>
                <w:snapToGrid w:val="0"/>
                <w:color w:val="000000"/>
                <w:kern w:val="0"/>
                <w:sz w:val="24"/>
                <w:szCs w:val="24"/>
              </w:rPr>
              <w:t>号，住建部令第</w:t>
            </w:r>
            <w:r>
              <w:rPr>
                <w:rFonts w:ascii="仿宋_GB2312" w:hAnsi="宋体" w:eastAsia="仿宋_GB2312" w:cs="仿宋_GB2312"/>
                <w:snapToGrid w:val="0"/>
                <w:color w:val="000000"/>
                <w:kern w:val="0"/>
                <w:sz w:val="24"/>
                <w:szCs w:val="24"/>
              </w:rPr>
              <w:t>47</w:t>
            </w:r>
            <w:r>
              <w:rPr>
                <w:rFonts w:hint="eastAsia" w:ascii="仿宋_GB2312" w:hAnsi="宋体" w:eastAsia="仿宋_GB2312" w:cs="仿宋_GB2312"/>
                <w:snapToGrid w:val="0"/>
                <w:color w:val="000000"/>
                <w:kern w:val="0"/>
                <w:sz w:val="24"/>
                <w:szCs w:val="24"/>
              </w:rPr>
              <w:t>号修订，</w:t>
            </w:r>
            <w:r>
              <w:rPr>
                <w:rFonts w:ascii="仿宋_GB2312" w:hAnsi="宋体" w:eastAsia="仿宋_GB2312" w:cs="仿宋_GB2312"/>
                <w:snapToGrid w:val="0"/>
                <w:color w:val="000000"/>
                <w:kern w:val="0"/>
                <w:sz w:val="24"/>
                <w:szCs w:val="24"/>
              </w:rPr>
              <w:t>2019</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3</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13</w:t>
            </w:r>
            <w:r>
              <w:rPr>
                <w:rFonts w:hint="eastAsia" w:ascii="仿宋_GB2312" w:hAnsi="宋体" w:eastAsia="仿宋_GB2312" w:cs="仿宋_GB2312"/>
                <w:snapToGrid w:val="0"/>
                <w:color w:val="000000"/>
                <w:kern w:val="0"/>
                <w:sz w:val="24"/>
                <w:szCs w:val="24"/>
              </w:rPr>
              <w:t>日实施）</w:t>
            </w:r>
          </w:p>
        </w:tc>
        <w:tc>
          <w:tcPr>
            <w:tcW w:w="1590" w:type="dxa"/>
            <w:vAlign w:val="center"/>
          </w:tcPr>
          <w:p>
            <w:pPr>
              <w:jc w:val="cente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第十二条</w:t>
            </w:r>
          </w:p>
        </w:tc>
        <w:tc>
          <w:tcPr>
            <w:tcW w:w="8068" w:type="dxa"/>
            <w:gridSpan w:val="2"/>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地下管线专业管理单位应当将更改、报废、漏测部分的地下管线工程档案，及时修改补充到本单位的地下管线专业图上，并将修改补充的地下管线专业图及有关资料向城建档案管理机构移交。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6" w:hRule="atLeast"/>
        </w:trPr>
        <w:tc>
          <w:tcPr>
            <w:tcW w:w="1362"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处罚依据</w:t>
            </w:r>
          </w:p>
        </w:tc>
        <w:tc>
          <w:tcPr>
            <w:tcW w:w="3858"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法律法规规章目录</w:t>
            </w:r>
          </w:p>
        </w:tc>
        <w:tc>
          <w:tcPr>
            <w:tcW w:w="1590"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条款</w:t>
            </w:r>
          </w:p>
        </w:tc>
        <w:tc>
          <w:tcPr>
            <w:tcW w:w="8068" w:type="dxa"/>
            <w:gridSpan w:val="2"/>
            <w:vAlign w:val="top"/>
          </w:tcPr>
          <w:p>
            <w:pPr>
              <w:jc w:val="center"/>
              <w:rPr>
                <w:rFonts w:ascii="宋体" w:cs="Times New Roman"/>
                <w:b/>
                <w:bCs/>
                <w:color w:val="000000"/>
                <w:sz w:val="24"/>
                <w:szCs w:val="24"/>
              </w:rPr>
            </w:pPr>
            <w:r>
              <w:rPr>
                <w:rFonts w:hint="eastAsia" w:ascii="宋体" w:hAnsi="宋体" w:cs="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9" w:hRule="atLeast"/>
        </w:trPr>
        <w:tc>
          <w:tcPr>
            <w:tcW w:w="1362" w:type="dxa"/>
            <w:vAlign w:val="top"/>
          </w:tcPr>
          <w:p>
            <w:pPr>
              <w:jc w:val="center"/>
              <w:rPr>
                <w:rFonts w:ascii="仿宋_GB2312" w:hAnsi="宋体" w:eastAsia="仿宋_GB2312" w:cs="Times New Roman"/>
                <w:b/>
                <w:bCs/>
                <w:color w:val="000000"/>
                <w:sz w:val="24"/>
                <w:szCs w:val="24"/>
              </w:rPr>
            </w:pPr>
          </w:p>
        </w:tc>
        <w:tc>
          <w:tcPr>
            <w:tcW w:w="3858" w:type="dxa"/>
            <w:vAlign w:val="center"/>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《城市地下管线工程档案管理办法》（建设部令第</w:t>
            </w:r>
            <w:r>
              <w:rPr>
                <w:rFonts w:ascii="仿宋_GB2312" w:hAnsi="宋体" w:eastAsia="仿宋_GB2312" w:cs="仿宋_GB2312"/>
                <w:snapToGrid w:val="0"/>
                <w:color w:val="000000"/>
                <w:kern w:val="0"/>
                <w:sz w:val="24"/>
                <w:szCs w:val="24"/>
              </w:rPr>
              <w:t>136</w:t>
            </w:r>
            <w:r>
              <w:rPr>
                <w:rFonts w:hint="eastAsia" w:ascii="仿宋_GB2312" w:hAnsi="宋体" w:eastAsia="仿宋_GB2312" w:cs="仿宋_GB2312"/>
                <w:snapToGrid w:val="0"/>
                <w:color w:val="000000"/>
                <w:kern w:val="0"/>
                <w:sz w:val="24"/>
                <w:szCs w:val="24"/>
              </w:rPr>
              <w:t>号，住建部令第</w:t>
            </w:r>
            <w:r>
              <w:rPr>
                <w:rFonts w:ascii="仿宋_GB2312" w:hAnsi="宋体" w:eastAsia="仿宋_GB2312" w:cs="仿宋_GB2312"/>
                <w:snapToGrid w:val="0"/>
                <w:color w:val="000000"/>
                <w:kern w:val="0"/>
                <w:sz w:val="24"/>
                <w:szCs w:val="24"/>
              </w:rPr>
              <w:t>47</w:t>
            </w:r>
            <w:r>
              <w:rPr>
                <w:rFonts w:hint="eastAsia" w:ascii="仿宋_GB2312" w:hAnsi="宋体" w:eastAsia="仿宋_GB2312" w:cs="仿宋_GB2312"/>
                <w:snapToGrid w:val="0"/>
                <w:color w:val="000000"/>
                <w:kern w:val="0"/>
                <w:sz w:val="24"/>
                <w:szCs w:val="24"/>
              </w:rPr>
              <w:t>号修订，</w:t>
            </w:r>
            <w:r>
              <w:rPr>
                <w:rFonts w:ascii="仿宋_GB2312" w:hAnsi="宋体" w:eastAsia="仿宋_GB2312" w:cs="仿宋_GB2312"/>
                <w:snapToGrid w:val="0"/>
                <w:color w:val="000000"/>
                <w:kern w:val="0"/>
                <w:sz w:val="24"/>
                <w:szCs w:val="24"/>
              </w:rPr>
              <w:t>2019</w:t>
            </w:r>
            <w:r>
              <w:rPr>
                <w:rFonts w:hint="eastAsia" w:ascii="仿宋_GB2312" w:hAnsi="宋体" w:eastAsia="仿宋_GB2312" w:cs="仿宋_GB2312"/>
                <w:snapToGrid w:val="0"/>
                <w:color w:val="000000"/>
                <w:kern w:val="0"/>
                <w:sz w:val="24"/>
                <w:szCs w:val="24"/>
              </w:rPr>
              <w:t>年</w:t>
            </w:r>
            <w:r>
              <w:rPr>
                <w:rFonts w:ascii="仿宋_GB2312" w:hAnsi="宋体" w:eastAsia="仿宋_GB2312" w:cs="仿宋_GB2312"/>
                <w:snapToGrid w:val="0"/>
                <w:color w:val="000000"/>
                <w:kern w:val="0"/>
                <w:sz w:val="24"/>
                <w:szCs w:val="24"/>
              </w:rPr>
              <w:t>3</w:t>
            </w:r>
            <w:r>
              <w:rPr>
                <w:rFonts w:hint="eastAsia" w:ascii="仿宋_GB2312" w:hAnsi="宋体" w:eastAsia="仿宋_GB2312" w:cs="仿宋_GB2312"/>
                <w:snapToGrid w:val="0"/>
                <w:color w:val="000000"/>
                <w:kern w:val="0"/>
                <w:sz w:val="24"/>
                <w:szCs w:val="24"/>
              </w:rPr>
              <w:t>月</w:t>
            </w:r>
            <w:r>
              <w:rPr>
                <w:rFonts w:ascii="仿宋_GB2312" w:hAnsi="宋体" w:eastAsia="仿宋_GB2312" w:cs="仿宋_GB2312"/>
                <w:snapToGrid w:val="0"/>
                <w:color w:val="000000"/>
                <w:kern w:val="0"/>
                <w:sz w:val="24"/>
                <w:szCs w:val="24"/>
              </w:rPr>
              <w:t>13</w:t>
            </w:r>
            <w:r>
              <w:rPr>
                <w:rFonts w:hint="eastAsia" w:ascii="仿宋_GB2312" w:hAnsi="宋体" w:eastAsia="仿宋_GB2312" w:cs="仿宋_GB2312"/>
                <w:snapToGrid w:val="0"/>
                <w:color w:val="000000"/>
                <w:kern w:val="0"/>
                <w:sz w:val="24"/>
                <w:szCs w:val="24"/>
              </w:rPr>
              <w:t>日实施）</w:t>
            </w:r>
          </w:p>
        </w:tc>
        <w:tc>
          <w:tcPr>
            <w:tcW w:w="1590" w:type="dxa"/>
            <w:vAlign w:val="center"/>
          </w:tcPr>
          <w:p>
            <w:pPr>
              <w:jc w:val="cente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第十八条</w:t>
            </w:r>
          </w:p>
        </w:tc>
        <w:tc>
          <w:tcPr>
            <w:tcW w:w="8068" w:type="dxa"/>
            <w:gridSpan w:val="2"/>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地下管线专业管理单位违反本办法规定，未移交地下管线工程档案的，由建设主管部门责令改正，处</w:t>
            </w:r>
            <w:r>
              <w:rPr>
                <w:rFonts w:ascii="仿宋_GB2312" w:hAnsi="宋体" w:eastAsia="仿宋_GB2312" w:cs="仿宋_GB2312"/>
                <w:snapToGrid w:val="0"/>
                <w:color w:val="000000"/>
                <w:kern w:val="0"/>
                <w:sz w:val="24"/>
                <w:szCs w:val="24"/>
              </w:rPr>
              <w:t>1</w:t>
            </w:r>
            <w:r>
              <w:rPr>
                <w:rFonts w:hint="eastAsia" w:ascii="仿宋_GB2312" w:hAnsi="宋体" w:eastAsia="仿宋_GB2312" w:cs="仿宋_GB2312"/>
                <w:snapToGrid w:val="0"/>
                <w:color w:val="000000"/>
                <w:kern w:val="0"/>
                <w:sz w:val="24"/>
                <w:szCs w:val="24"/>
              </w:rPr>
              <w:t>万元以下的罚款；因地下管线专业管理单位未移交地下管线工程档案，造成施工单位在施工中损坏地下管线的，地下管线专业管理单位依法承担相应的责任。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7" w:hRule="atLeast"/>
        </w:trPr>
        <w:tc>
          <w:tcPr>
            <w:tcW w:w="14878" w:type="dxa"/>
            <w:gridSpan w:val="5"/>
            <w:vAlign w:val="top"/>
          </w:tcPr>
          <w:p>
            <w:pPr>
              <w:jc w:val="center"/>
              <w:rPr>
                <w:rFonts w:ascii="宋体" w:cs="Times New Roman"/>
                <w:b/>
                <w:bCs/>
                <w:color w:val="000000"/>
                <w:sz w:val="24"/>
                <w:szCs w:val="24"/>
              </w:rPr>
            </w:pPr>
            <w:r>
              <w:rPr>
                <w:rFonts w:hint="eastAsia" w:ascii="宋体" w:hAnsi="宋体" w:cs="宋体"/>
                <w:b/>
                <w:bCs/>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6" w:hRule="atLeast"/>
        </w:trPr>
        <w:tc>
          <w:tcPr>
            <w:tcW w:w="1362"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分档</w:t>
            </w:r>
          </w:p>
        </w:tc>
        <w:tc>
          <w:tcPr>
            <w:tcW w:w="11566" w:type="dxa"/>
            <w:gridSpan w:val="3"/>
            <w:vAlign w:val="top"/>
          </w:tcPr>
          <w:p>
            <w:pPr>
              <w:jc w:val="center"/>
              <w:rPr>
                <w:rFonts w:ascii="宋体" w:cs="Times New Roman"/>
                <w:b/>
                <w:bCs/>
                <w:color w:val="000000"/>
                <w:sz w:val="24"/>
                <w:szCs w:val="24"/>
              </w:rPr>
            </w:pPr>
            <w:r>
              <w:rPr>
                <w:rFonts w:hint="eastAsia" w:ascii="宋体" w:hAnsi="宋体" w:cs="宋体"/>
                <w:b/>
                <w:bCs/>
                <w:color w:val="000000"/>
                <w:sz w:val="24"/>
                <w:szCs w:val="24"/>
              </w:rPr>
              <w:t>违法情形</w:t>
            </w:r>
          </w:p>
        </w:tc>
        <w:tc>
          <w:tcPr>
            <w:tcW w:w="1950" w:type="dxa"/>
            <w:vAlign w:val="top"/>
          </w:tcPr>
          <w:p>
            <w:pPr>
              <w:jc w:val="center"/>
              <w:rPr>
                <w:rFonts w:ascii="宋体" w:cs="Times New Roman"/>
                <w:b/>
                <w:bCs/>
                <w:color w:val="000000"/>
                <w:sz w:val="24"/>
                <w:szCs w:val="24"/>
              </w:rPr>
            </w:pPr>
            <w:r>
              <w:rPr>
                <w:rFonts w:hint="eastAsia" w:ascii="宋体" w:hAnsi="宋体" w:cs="宋体"/>
                <w:b/>
                <w:bCs/>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362"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轻微</w:t>
            </w:r>
          </w:p>
        </w:tc>
        <w:tc>
          <w:tcPr>
            <w:tcW w:w="11566"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地下管线专业管理单位未按规定移交地下管线工程档案，能够限期改正，未造成不良影响的</w:t>
            </w:r>
          </w:p>
        </w:tc>
        <w:tc>
          <w:tcPr>
            <w:tcW w:w="1950"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处1</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362"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一般</w:t>
            </w:r>
          </w:p>
        </w:tc>
        <w:tc>
          <w:tcPr>
            <w:tcW w:w="11566"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地下管线专业管理单位未按规定移交地下管线工程档案，能够移交档案，但已造成不良影响的</w:t>
            </w:r>
          </w:p>
        </w:tc>
        <w:tc>
          <w:tcPr>
            <w:tcW w:w="1950"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处3</w:t>
            </w:r>
            <w:r>
              <w:rPr>
                <w:rFonts w:ascii="仿宋_GB2312" w:hAnsi="宋体" w:eastAsia="仿宋_GB2312" w:cs="仿宋_GB2312"/>
                <w:snapToGrid w:val="0"/>
                <w:color w:val="000000"/>
                <w:kern w:val="0"/>
                <w:sz w:val="24"/>
                <w:szCs w:val="24"/>
              </w:rPr>
              <w:t>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6" w:hRule="atLeast"/>
        </w:trPr>
        <w:tc>
          <w:tcPr>
            <w:tcW w:w="1362"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较重</w:t>
            </w:r>
          </w:p>
        </w:tc>
        <w:tc>
          <w:tcPr>
            <w:tcW w:w="11566"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地下管线专业管理单位未按规定移交地下管线工程档案，限期内未改正，未发生安全事故的</w:t>
            </w:r>
          </w:p>
        </w:tc>
        <w:tc>
          <w:tcPr>
            <w:tcW w:w="1950"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w:t>
            </w:r>
            <w:r>
              <w:rPr>
                <w:rFonts w:ascii="仿宋_GB2312" w:hAnsi="宋体" w:eastAsia="仿宋_GB2312" w:cs="仿宋_GB2312"/>
                <w:snapToGrid w:val="0"/>
                <w:color w:val="000000"/>
                <w:kern w:val="0"/>
                <w:sz w:val="24"/>
                <w:szCs w:val="24"/>
              </w:rPr>
              <w:t>5000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362"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严重</w:t>
            </w:r>
          </w:p>
        </w:tc>
        <w:tc>
          <w:tcPr>
            <w:tcW w:w="11566"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地下管线专业管理单位多次（两次以上含两次）未按规定移交地下管线工程档案，或者弄虚作假规避档案移交的，未发生安全事故的</w:t>
            </w:r>
          </w:p>
        </w:tc>
        <w:tc>
          <w:tcPr>
            <w:tcW w:w="1950"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w:t>
            </w:r>
            <w:r>
              <w:rPr>
                <w:rFonts w:ascii="仿宋_GB2312" w:hAnsi="宋体" w:eastAsia="仿宋_GB2312" w:cs="仿宋_GB2312"/>
                <w:snapToGrid w:val="0"/>
                <w:color w:val="000000"/>
                <w:kern w:val="0"/>
                <w:sz w:val="24"/>
                <w:szCs w:val="24"/>
              </w:rPr>
              <w:t>8000</w:t>
            </w:r>
            <w:r>
              <w:rPr>
                <w:rFonts w:hint="eastAsia" w:ascii="仿宋_GB2312" w:hAnsi="宋体" w:eastAsia="仿宋_GB2312" w:cs="仿宋_GB2312"/>
                <w:snapToGrid w:val="0"/>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5" w:hRule="atLeast"/>
        </w:trPr>
        <w:tc>
          <w:tcPr>
            <w:tcW w:w="1362" w:type="dxa"/>
            <w:vAlign w:val="top"/>
          </w:tcPr>
          <w:p>
            <w:pPr>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特别严重</w:t>
            </w:r>
          </w:p>
        </w:tc>
        <w:tc>
          <w:tcPr>
            <w:tcW w:w="11566" w:type="dxa"/>
            <w:gridSpan w:val="3"/>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地下管线专业管理单位未移交地下管线工程档案，拒不改正，或发生安全事故，或其他严重后果的。</w:t>
            </w:r>
          </w:p>
        </w:tc>
        <w:tc>
          <w:tcPr>
            <w:tcW w:w="1950" w:type="dxa"/>
            <w:vAlign w:val="top"/>
          </w:tcPr>
          <w:p>
            <w:pPr>
              <w:rPr>
                <w:rFonts w:ascii="仿宋_GB2312" w:hAnsi="宋体" w:eastAsia="仿宋_GB2312" w:cs="Times New Roman"/>
                <w:snapToGrid w:val="0"/>
                <w:color w:val="000000"/>
                <w:kern w:val="0"/>
                <w:sz w:val="24"/>
                <w:szCs w:val="24"/>
              </w:rPr>
            </w:pPr>
            <w:r>
              <w:rPr>
                <w:rFonts w:hint="eastAsia" w:ascii="仿宋_GB2312" w:hAnsi="宋体" w:eastAsia="仿宋_GB2312" w:cs="仿宋_GB2312"/>
                <w:snapToGrid w:val="0"/>
                <w:color w:val="000000"/>
                <w:kern w:val="0"/>
                <w:sz w:val="24"/>
                <w:szCs w:val="24"/>
              </w:rPr>
              <w:t>处</w:t>
            </w:r>
            <w:r>
              <w:rPr>
                <w:rFonts w:ascii="仿宋_GB2312" w:hAnsi="宋体" w:eastAsia="仿宋_GB2312" w:cs="仿宋_GB2312"/>
                <w:snapToGrid w:val="0"/>
                <w:color w:val="000000"/>
                <w:kern w:val="0"/>
                <w:sz w:val="24"/>
                <w:szCs w:val="24"/>
              </w:rPr>
              <w:t>1</w:t>
            </w:r>
            <w:r>
              <w:rPr>
                <w:rFonts w:hint="eastAsia" w:ascii="仿宋_GB2312" w:hAnsi="宋体" w:eastAsia="仿宋_GB2312" w:cs="仿宋_GB2312"/>
                <w:snapToGrid w:val="0"/>
                <w:color w:val="000000"/>
                <w:kern w:val="0"/>
                <w:sz w:val="24"/>
                <w:szCs w:val="24"/>
              </w:rPr>
              <w:t>万元罚款</w:t>
            </w:r>
          </w:p>
        </w:tc>
      </w:tr>
    </w:tbl>
    <w:p>
      <w:pPr>
        <w:rPr>
          <w:color w:val="000000"/>
        </w:rPr>
      </w:pPr>
      <w:r>
        <w:rPr>
          <w:rFonts w:hint="eastAsia"/>
          <w:color w:val="000000"/>
        </w:rPr>
        <w:t xml:space="preserve"> </w:t>
      </w: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权责清单编码：3700000217845</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115"/>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城市生活垃圾处置设施未经验收或者验收不合格投入使用的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7919"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2" w:hRule="atLeast"/>
        </w:trPr>
        <w:tc>
          <w:tcPr>
            <w:tcW w:w="1527" w:type="dxa"/>
            <w:vAlign w:val="top"/>
          </w:tcPr>
          <w:p>
            <w:pPr>
              <w:rPr>
                <w:rFonts w:ascii="仿宋_GB2312" w:hAnsi="宋体" w:eastAsia="仿宋_GB2312"/>
                <w:color w:val="000000"/>
                <w:sz w:val="24"/>
              </w:rPr>
            </w:pPr>
          </w:p>
        </w:tc>
        <w:tc>
          <w:tcPr>
            <w:tcW w:w="3159" w:type="dxa"/>
            <w:vAlign w:val="top"/>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《城市生活垃圾管理办法》（建设部令第157号，2007年7月1日实施）</w:t>
            </w:r>
          </w:p>
        </w:tc>
        <w:tc>
          <w:tcPr>
            <w:tcW w:w="1373" w:type="dxa"/>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第十二条</w:t>
            </w:r>
          </w:p>
        </w:tc>
        <w:tc>
          <w:tcPr>
            <w:tcW w:w="7919" w:type="dxa"/>
            <w:gridSpan w:val="2"/>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center"/>
          </w:tcPr>
          <w:p>
            <w:pPr>
              <w:rPr>
                <w:rFonts w:ascii="宋体"/>
                <w:b/>
                <w:color w:val="000000"/>
                <w:sz w:val="24"/>
              </w:rPr>
            </w:pPr>
            <w:r>
              <w:rPr>
                <w:rFonts w:hint="eastAsia" w:ascii="宋体" w:hAnsi="宋体"/>
                <w:b/>
                <w:color w:val="000000"/>
                <w:sz w:val="24"/>
              </w:rPr>
              <w:t>条款</w:t>
            </w:r>
          </w:p>
        </w:tc>
        <w:tc>
          <w:tcPr>
            <w:tcW w:w="791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top"/>
          </w:tcPr>
          <w:p>
            <w:pPr>
              <w:shd w:val="clear" w:color="auto" w:fill="FFFFFF"/>
              <w:spacing w:line="360" w:lineRule="atLeas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《城市生活垃圾管理办法》（建设部令第157号，2007年7月1日实施）</w:t>
            </w:r>
          </w:p>
        </w:tc>
        <w:tc>
          <w:tcPr>
            <w:tcW w:w="1373" w:type="dxa"/>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第四十条</w:t>
            </w:r>
          </w:p>
        </w:tc>
        <w:tc>
          <w:tcPr>
            <w:tcW w:w="7919" w:type="dxa"/>
            <w:gridSpan w:val="2"/>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违反本办法第十二条规定，城市生活垃圾处置设施未经验收或者验收不合格投入使用的，由直辖市、市、县人民政府建设主管部门责令改正，处工程合同价款2%以上4%以下的罚款；造成损失的，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8647" w:type="dxa"/>
            <w:gridSpan w:val="3"/>
            <w:vAlign w:val="top"/>
          </w:tcPr>
          <w:p>
            <w:pPr>
              <w:jc w:val="center"/>
              <w:rPr>
                <w:rFonts w:ascii="宋体"/>
                <w:b/>
                <w:color w:val="000000"/>
                <w:sz w:val="24"/>
              </w:rPr>
            </w:pPr>
            <w:r>
              <w:rPr>
                <w:rFonts w:hint="eastAsia" w:ascii="宋体" w:hAnsi="宋体"/>
                <w:b/>
                <w:color w:val="000000"/>
                <w:sz w:val="24"/>
              </w:rPr>
              <w:t>违法情形</w:t>
            </w:r>
          </w:p>
        </w:tc>
        <w:tc>
          <w:tcPr>
            <w:tcW w:w="3804"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8647"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未经验收或者验收不合格投入使用，</w:t>
            </w:r>
            <w:r>
              <w:rPr>
                <w:rFonts w:hint="eastAsia" w:ascii="仿宋_GB2312" w:hAnsi="宋体" w:eastAsia="仿宋_GB2312"/>
                <w:snapToGrid w:val="0"/>
                <w:color w:val="000000"/>
                <w:kern w:val="0"/>
                <w:sz w:val="24"/>
              </w:rPr>
              <w:t>工程造价在100万元以下的</w:t>
            </w:r>
          </w:p>
        </w:tc>
        <w:tc>
          <w:tcPr>
            <w:tcW w:w="3804" w:type="dxa"/>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8647" w:type="dxa"/>
            <w:gridSpan w:val="3"/>
            <w:vAlign w:val="top"/>
          </w:tcPr>
          <w:p>
            <w:pPr>
              <w:rPr>
                <w:color w:val="000000"/>
              </w:rPr>
            </w:pPr>
            <w:r>
              <w:rPr>
                <w:rFonts w:hint="eastAsia" w:ascii="仿宋_GB2312" w:hAnsi="宋体" w:eastAsia="仿宋_GB2312"/>
                <w:color w:val="000000"/>
                <w:sz w:val="24"/>
              </w:rPr>
              <w:t>未经验收或者验收不合格投入使用，</w:t>
            </w:r>
            <w:r>
              <w:rPr>
                <w:rFonts w:hint="eastAsia" w:ascii="仿宋_GB2312" w:hAnsi="宋体" w:eastAsia="仿宋_GB2312"/>
                <w:snapToGrid w:val="0"/>
                <w:color w:val="000000"/>
                <w:kern w:val="0"/>
                <w:sz w:val="24"/>
              </w:rPr>
              <w:t>工程造价在100万元以上500万元以下的</w:t>
            </w:r>
          </w:p>
        </w:tc>
        <w:tc>
          <w:tcPr>
            <w:tcW w:w="3804" w:type="dxa"/>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处以合同价款2.5%的罚款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8647" w:type="dxa"/>
            <w:gridSpan w:val="3"/>
            <w:vAlign w:val="top"/>
          </w:tcPr>
          <w:p>
            <w:pPr>
              <w:rPr>
                <w:color w:val="000000"/>
              </w:rPr>
            </w:pPr>
            <w:r>
              <w:rPr>
                <w:rFonts w:hint="eastAsia" w:ascii="仿宋_GB2312" w:hAnsi="宋体" w:eastAsia="仿宋_GB2312"/>
                <w:color w:val="000000"/>
                <w:sz w:val="24"/>
              </w:rPr>
              <w:t>未经验收或者验收不合格投入使用，</w:t>
            </w:r>
            <w:r>
              <w:rPr>
                <w:rFonts w:hint="eastAsia" w:ascii="仿宋_GB2312" w:hAnsi="宋体" w:eastAsia="仿宋_GB2312"/>
                <w:snapToGrid w:val="0"/>
                <w:color w:val="000000"/>
                <w:kern w:val="0"/>
                <w:sz w:val="24"/>
              </w:rPr>
              <w:t>工程造价在500万元以上2000万元以下的</w:t>
            </w:r>
          </w:p>
        </w:tc>
        <w:tc>
          <w:tcPr>
            <w:tcW w:w="3804" w:type="dxa"/>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处以合同价款3%的罚款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8647" w:type="dxa"/>
            <w:gridSpan w:val="3"/>
            <w:vAlign w:val="top"/>
          </w:tcPr>
          <w:p>
            <w:pPr>
              <w:rPr>
                <w:color w:val="000000"/>
              </w:rPr>
            </w:pPr>
            <w:r>
              <w:rPr>
                <w:rFonts w:hint="eastAsia" w:ascii="仿宋_GB2312" w:hAnsi="宋体" w:eastAsia="仿宋_GB2312"/>
                <w:color w:val="000000"/>
                <w:sz w:val="24"/>
              </w:rPr>
              <w:t>未经验收或者验收不合格投入使用，</w:t>
            </w:r>
            <w:r>
              <w:rPr>
                <w:rFonts w:hint="eastAsia" w:ascii="仿宋_GB2312" w:hAnsi="宋体" w:eastAsia="仿宋_GB2312"/>
                <w:snapToGrid w:val="0"/>
                <w:color w:val="000000"/>
                <w:kern w:val="0"/>
                <w:sz w:val="24"/>
              </w:rPr>
              <w:t>工程造价在2000万元以上1亿元以下的</w:t>
            </w:r>
          </w:p>
        </w:tc>
        <w:tc>
          <w:tcPr>
            <w:tcW w:w="3804" w:type="dxa"/>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处以合同价款3.5%的罚款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8647" w:type="dxa"/>
            <w:gridSpan w:val="3"/>
            <w:vAlign w:val="top"/>
          </w:tcPr>
          <w:p>
            <w:pPr>
              <w:rPr>
                <w:color w:val="000000"/>
              </w:rPr>
            </w:pPr>
            <w:r>
              <w:rPr>
                <w:rFonts w:hint="eastAsia" w:ascii="仿宋_GB2312" w:hAnsi="宋体" w:eastAsia="仿宋_GB2312"/>
                <w:color w:val="000000"/>
                <w:sz w:val="24"/>
              </w:rPr>
              <w:t>未经验收或者验收不合格投入使用，</w:t>
            </w:r>
            <w:r>
              <w:rPr>
                <w:rFonts w:hint="eastAsia" w:ascii="仿宋_GB2312" w:hAnsi="宋体" w:eastAsia="仿宋_GB2312"/>
                <w:snapToGrid w:val="0"/>
                <w:color w:val="000000"/>
                <w:kern w:val="0"/>
                <w:sz w:val="24"/>
              </w:rPr>
              <w:t>工程造价在1亿元以上的</w:t>
            </w:r>
          </w:p>
        </w:tc>
        <w:tc>
          <w:tcPr>
            <w:tcW w:w="3804" w:type="dxa"/>
            <w:vAlign w:val="center"/>
          </w:tcPr>
          <w:p>
            <w:pPr>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处以合同价款4%的罚款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权责清单编码：3700000217865-1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269"/>
        <w:gridCol w:w="1883"/>
        <w:gridCol w:w="3650"/>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6"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未取得资质等级证书从事房地产开发经营的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269" w:type="dxa"/>
            <w:tcBorders>
              <w:top w:val="single" w:color="auto" w:sz="4" w:space="0"/>
              <w:left w:val="nil"/>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883"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299" w:type="dxa"/>
            <w:gridSpan w:val="2"/>
            <w:tcBorders>
              <w:top w:val="single" w:color="auto" w:sz="4" w:space="0"/>
              <w:left w:val="nil"/>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269"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883"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299" w:type="dxa"/>
            <w:gridSpan w:val="2"/>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p>
        </w:tc>
        <w:tc>
          <w:tcPr>
            <w:tcW w:w="426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《城市房地产开发经营管理条例》（1998年7月20日中华人民共和国国务院令第248号发布，2019年4月国务院令第698号修订）</w:t>
            </w:r>
          </w:p>
        </w:tc>
        <w:tc>
          <w:tcPr>
            <w:tcW w:w="1883"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第三十四条</w:t>
            </w:r>
          </w:p>
        </w:tc>
        <w:tc>
          <w:tcPr>
            <w:tcW w:w="6299" w:type="dxa"/>
            <w:gridSpan w:val="2"/>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未取得资质等级证书从事房地产开发经营的，由县级以上人民政府房地产开发主管部门责令限期改正，处5万元以上10万元以下的罚款；逾期不改正的，由工商行政管理部门吊销营业执照。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269"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883"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299" w:type="dxa"/>
            <w:gridSpan w:val="2"/>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b/>
                <w:color w:val="000000"/>
                <w:sz w:val="24"/>
                <w:szCs w:val="24"/>
              </w:rPr>
            </w:pPr>
          </w:p>
        </w:tc>
        <w:tc>
          <w:tcPr>
            <w:tcW w:w="426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《城市房地产开发经营管理条例》（1998年7月20日中华人民共和国国务院令第248号发布，2019年4月国务院令第698号修订）</w:t>
            </w:r>
          </w:p>
        </w:tc>
        <w:tc>
          <w:tcPr>
            <w:tcW w:w="1883"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第三十四条</w:t>
            </w:r>
          </w:p>
        </w:tc>
        <w:tc>
          <w:tcPr>
            <w:tcW w:w="6299" w:type="dxa"/>
            <w:gridSpan w:val="2"/>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未取得资质等级证书从事房地产开发经营的，由县级以上人民政府房地产开发主管部门责令限期改正，处5万元以上10万元以下的罚款；逾期不改正的，由工商行政管理部门吊销营业执照。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802" w:type="dxa"/>
            <w:gridSpan w:val="3"/>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649"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8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未取得资质等级证书从事房地产开发，建设规模累计在5万（含5万）平方米以下的</w:t>
            </w:r>
          </w:p>
        </w:tc>
        <w:tc>
          <w:tcPr>
            <w:tcW w:w="26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责令限期改正，处以6万元罚款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8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未取得资质等级证书从事房地产开发，建设规模累计在5-10万（含10万）平方米之间的</w:t>
            </w:r>
          </w:p>
        </w:tc>
        <w:tc>
          <w:tcPr>
            <w:tcW w:w="26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8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未取得资质等级证书从事房地产开发，建设规模累计在10-15万（含15万）平方米之间的</w:t>
            </w:r>
          </w:p>
        </w:tc>
        <w:tc>
          <w:tcPr>
            <w:tcW w:w="26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8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未取得资质等级证书从事房地产开发，建设规模累计在15-25万（含25万）平方米之间的</w:t>
            </w:r>
          </w:p>
        </w:tc>
        <w:tc>
          <w:tcPr>
            <w:tcW w:w="26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8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未取得资质等级证书从事房地产开发，建设规模累计在25万平方米以上的</w:t>
            </w:r>
          </w:p>
        </w:tc>
        <w:tc>
          <w:tcPr>
            <w:tcW w:w="26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责令限期改正，处以10万元罚款</w:t>
            </w:r>
          </w:p>
        </w:tc>
      </w:tr>
    </w:tbl>
    <w:p>
      <w:pPr>
        <w:widowControl/>
        <w:autoSpaceDE w:val="0"/>
        <w:jc w:val="left"/>
        <w:rPr>
          <w:rFonts w:ascii="仿宋_GB2312" w:eastAsia="仿宋_GB2312" w:cs="仿宋_GB2312"/>
          <w:color w:val="000000"/>
          <w:sz w:val="32"/>
          <w:szCs w:val="32"/>
        </w:rPr>
      </w:pPr>
    </w:p>
    <w:p>
      <w:pPr>
        <w:widowControl/>
        <w:autoSpaceDE w:val="0"/>
        <w:jc w:val="left"/>
        <w:rPr>
          <w:rFonts w:ascii="仿宋_GB2312" w:eastAsia="仿宋_GB2312" w:cs="仿宋_GB2312"/>
          <w:color w:val="000000"/>
          <w:sz w:val="32"/>
          <w:szCs w:val="32"/>
        </w:rPr>
      </w:pPr>
    </w:p>
    <w:p>
      <w:pPr>
        <w:widowControl/>
        <w:autoSpaceDE w:val="0"/>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权责清单编码：3700000217865-2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485"/>
        <w:gridCol w:w="1567"/>
        <w:gridCol w:w="395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超越资质等级从事房地产开发经营的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485" w:type="dxa"/>
            <w:tcBorders>
              <w:top w:val="single" w:color="auto" w:sz="4" w:space="0"/>
              <w:left w:val="nil"/>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67"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399" w:type="dxa"/>
            <w:gridSpan w:val="2"/>
            <w:tcBorders>
              <w:top w:val="single" w:color="auto" w:sz="4" w:space="0"/>
              <w:left w:val="nil"/>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485"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67"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399" w:type="dxa"/>
            <w:gridSpan w:val="2"/>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p>
        </w:tc>
        <w:tc>
          <w:tcPr>
            <w:tcW w:w="4485"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《城市房地产开发经营管理条例》（1998年7月20日中华人民共和国国务院令第248号发布，2019年4月国务院令第698号修订）</w:t>
            </w:r>
          </w:p>
        </w:tc>
        <w:tc>
          <w:tcPr>
            <w:tcW w:w="1567"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第三十四条</w:t>
            </w:r>
          </w:p>
        </w:tc>
        <w:tc>
          <w:tcPr>
            <w:tcW w:w="6399" w:type="dxa"/>
            <w:gridSpan w:val="2"/>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超越资质等级从事房地产开发经营的，由县级以上人民政府房地产开发主管部门责令限期改正，处5万元以上10万元以下的罚款；逾期不改正的，由工商行政管理部门吊销营业执照。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485"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67"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399" w:type="dxa"/>
            <w:gridSpan w:val="2"/>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b/>
                <w:color w:val="000000"/>
                <w:sz w:val="24"/>
                <w:szCs w:val="24"/>
              </w:rPr>
            </w:pPr>
          </w:p>
        </w:tc>
        <w:tc>
          <w:tcPr>
            <w:tcW w:w="4485"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《城市房地产开发经营管理条例》（1998年7月20日中华人民共和国国务院令第248号发布，2019年4月国务院令第698号修订）</w:t>
            </w:r>
          </w:p>
        </w:tc>
        <w:tc>
          <w:tcPr>
            <w:tcW w:w="1567"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第三十四条</w:t>
            </w:r>
          </w:p>
        </w:tc>
        <w:tc>
          <w:tcPr>
            <w:tcW w:w="6399" w:type="dxa"/>
            <w:gridSpan w:val="2"/>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超越资质等级</w:t>
            </w:r>
            <w:r>
              <w:rPr>
                <w:rFonts w:hint="eastAsia" w:ascii="仿宋_GB2312" w:hAnsi="宋体" w:eastAsia="仿宋_GB2312" w:cs="仿宋_GB2312"/>
                <w:color w:val="000000"/>
                <w:kern w:val="0"/>
                <w:sz w:val="24"/>
                <w:szCs w:val="24"/>
              </w:rPr>
              <w:t>从事房地产开发经营的，由县级以上人民政府房地产开发主管部门责令限期改正，处5万元以上10万元以下的罚款；逾期不改正的，由工商行政管理部门吊销营业执照。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10002" w:type="dxa"/>
            <w:gridSpan w:val="3"/>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449" w:type="dxa"/>
            <w:tcBorders>
              <w:top w:val="single" w:color="auto" w:sz="4" w:space="0"/>
              <w:left w:val="nil"/>
              <w:bottom w:val="single" w:color="auto" w:sz="4" w:space="0"/>
              <w:right w:val="single" w:color="auto" w:sz="4" w:space="0"/>
            </w:tcBorders>
            <w:vAlign w:val="top"/>
          </w:tcPr>
          <w:p>
            <w:pPr>
              <w:widowControl/>
              <w:autoSpaceDE w:val="0"/>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100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超越资质等级从事房地产开发，建设规模超资质5万（含5万）平方米以下的</w:t>
            </w:r>
            <w:r>
              <w:rPr>
                <w:rFonts w:hint="eastAsia" w:ascii="仿宋_GB2312" w:hAnsi="宋体" w:eastAsia="仿宋_GB2312" w:cs="仿宋_GB2312"/>
                <w:color w:val="000000"/>
                <w:sz w:val="24"/>
                <w:szCs w:val="24"/>
              </w:rPr>
              <w:tab/>
            </w:r>
          </w:p>
        </w:tc>
        <w:tc>
          <w:tcPr>
            <w:tcW w:w="24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责令限期改正，处以6万元罚款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100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超越资质等级从事房地产开发，建设规模超资质5-10万（含10万）平方米之间的</w:t>
            </w:r>
          </w:p>
        </w:tc>
        <w:tc>
          <w:tcPr>
            <w:tcW w:w="24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100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超越资质等级从事房地产开发，建设规模超资质10-15万（含15万）平方米之间的</w:t>
            </w:r>
          </w:p>
        </w:tc>
        <w:tc>
          <w:tcPr>
            <w:tcW w:w="24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100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超越资质等级从事房地产开发，建设规模超资质15-20万（含20万）平方米之间的</w:t>
            </w:r>
          </w:p>
        </w:tc>
        <w:tc>
          <w:tcPr>
            <w:tcW w:w="24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widowControl/>
              <w:autoSpaceDE w:val="0"/>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10002" w:type="dxa"/>
            <w:gridSpan w:val="3"/>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超越资质等级从事房地产开发，建设规模超资质20万平方米以上的</w:t>
            </w:r>
          </w:p>
        </w:tc>
        <w:tc>
          <w:tcPr>
            <w:tcW w:w="2449" w:type="dxa"/>
            <w:tcBorders>
              <w:top w:val="single" w:color="auto" w:sz="4" w:space="0"/>
              <w:left w:val="nil"/>
              <w:bottom w:val="single" w:color="auto" w:sz="4" w:space="0"/>
              <w:right w:val="single" w:color="auto" w:sz="4" w:space="0"/>
            </w:tcBorders>
            <w:vAlign w:val="top"/>
          </w:tcPr>
          <w:p>
            <w:pPr>
              <w:widowControl/>
              <w:autoSpaceDE w:val="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责令限期改正，处以10万元罚款</w:t>
            </w:r>
          </w:p>
        </w:tc>
      </w:tr>
    </w:tbl>
    <w:p>
      <w:pPr>
        <w:widowControl/>
        <w:autoSpaceDE w:val="0"/>
        <w:jc w:val="center"/>
        <w:rPr>
          <w:b/>
          <w:color w:val="000000"/>
          <w:sz w:val="32"/>
          <w:szCs w:val="32"/>
        </w:rPr>
      </w:pPr>
    </w:p>
    <w:p>
      <w:pPr>
        <w:rPr>
          <w:color w:val="000000"/>
        </w:rPr>
      </w:pPr>
    </w:p>
    <w:p>
      <w:pPr>
        <w:rPr>
          <w:color w:val="000000"/>
        </w:rPr>
      </w:pPr>
    </w:p>
    <w:p>
      <w:pPr>
        <w:rPr>
          <w:color w:val="000000"/>
        </w:rPr>
      </w:pPr>
      <w:bookmarkStart w:id="0" w:name="_GoBack"/>
      <w:bookmarkEnd w:id="0"/>
    </w:p>
    <w:sectPr>
      <w:headerReference r:id="rId4" w:type="default"/>
      <w:footerReference r:id="rId5" w:type="default"/>
      <w:pgSz w:w="16838" w:h="11906" w:orient="landscape"/>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libri Light">
    <w:altName w:val="Arial Unicode MS"/>
    <w:panose1 w:val="00000000000000000000"/>
    <w:charset w:val="00"/>
    <w:family w:val="auto"/>
    <w:pitch w:val="default"/>
    <w:sig w:usb0="E4002EFF" w:usb1="C000247B"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方正书宋简体">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3" w:usb1="00000000" w:usb2="00000000" w:usb3="00000000" w:csb0="00000001" w:csb1="00000000"/>
  </w:font>
  <w:font w:name="宋体 ，Arial">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40001" w:csb1="00000000"/>
  </w:font>
  <w:font w:name="E-BZ">
    <w:altName w:val="Segoe Print"/>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AFB4481"/>
    <w:rsid w:val="00000F17"/>
    <w:rsid w:val="000046E1"/>
    <w:rsid w:val="00006C3A"/>
    <w:rsid w:val="00007D59"/>
    <w:rsid w:val="00015C85"/>
    <w:rsid w:val="00022D8C"/>
    <w:rsid w:val="0002630A"/>
    <w:rsid w:val="00034121"/>
    <w:rsid w:val="00037AAC"/>
    <w:rsid w:val="000409E1"/>
    <w:rsid w:val="00042509"/>
    <w:rsid w:val="0004779A"/>
    <w:rsid w:val="000530FF"/>
    <w:rsid w:val="00053660"/>
    <w:rsid w:val="0005605F"/>
    <w:rsid w:val="000601A1"/>
    <w:rsid w:val="00064322"/>
    <w:rsid w:val="000738F1"/>
    <w:rsid w:val="00074318"/>
    <w:rsid w:val="00074974"/>
    <w:rsid w:val="00076377"/>
    <w:rsid w:val="00081295"/>
    <w:rsid w:val="000823D6"/>
    <w:rsid w:val="00086CE9"/>
    <w:rsid w:val="00095FD5"/>
    <w:rsid w:val="000A5CC4"/>
    <w:rsid w:val="000B0EF2"/>
    <w:rsid w:val="000B7C03"/>
    <w:rsid w:val="000C31AC"/>
    <w:rsid w:val="000D090B"/>
    <w:rsid w:val="000E2FF2"/>
    <w:rsid w:val="000E5AA8"/>
    <w:rsid w:val="000F12F0"/>
    <w:rsid w:val="0010254B"/>
    <w:rsid w:val="00103B93"/>
    <w:rsid w:val="00104F33"/>
    <w:rsid w:val="00105068"/>
    <w:rsid w:val="001057AD"/>
    <w:rsid w:val="001133F4"/>
    <w:rsid w:val="00114AFD"/>
    <w:rsid w:val="001170BC"/>
    <w:rsid w:val="001200A6"/>
    <w:rsid w:val="00122E3A"/>
    <w:rsid w:val="001274AD"/>
    <w:rsid w:val="001369C2"/>
    <w:rsid w:val="00137048"/>
    <w:rsid w:val="001371C9"/>
    <w:rsid w:val="00140582"/>
    <w:rsid w:val="00143B85"/>
    <w:rsid w:val="0014471A"/>
    <w:rsid w:val="001535EA"/>
    <w:rsid w:val="00153D2C"/>
    <w:rsid w:val="00154BEF"/>
    <w:rsid w:val="00154C3E"/>
    <w:rsid w:val="001566EA"/>
    <w:rsid w:val="00160997"/>
    <w:rsid w:val="00162D94"/>
    <w:rsid w:val="00163485"/>
    <w:rsid w:val="00180675"/>
    <w:rsid w:val="00182CFC"/>
    <w:rsid w:val="0018781C"/>
    <w:rsid w:val="0019211A"/>
    <w:rsid w:val="00196060"/>
    <w:rsid w:val="001A2BB7"/>
    <w:rsid w:val="001A710E"/>
    <w:rsid w:val="001B1063"/>
    <w:rsid w:val="001B64C2"/>
    <w:rsid w:val="001C0C56"/>
    <w:rsid w:val="001C39E8"/>
    <w:rsid w:val="001C4C9C"/>
    <w:rsid w:val="001C5338"/>
    <w:rsid w:val="001C6B51"/>
    <w:rsid w:val="001D5A5B"/>
    <w:rsid w:val="001D7CCF"/>
    <w:rsid w:val="001E1F1C"/>
    <w:rsid w:val="001E46ED"/>
    <w:rsid w:val="001F0547"/>
    <w:rsid w:val="001F1EC4"/>
    <w:rsid w:val="00200F25"/>
    <w:rsid w:val="002042B6"/>
    <w:rsid w:val="002067BE"/>
    <w:rsid w:val="00212438"/>
    <w:rsid w:val="00215514"/>
    <w:rsid w:val="00217AEE"/>
    <w:rsid w:val="002255B4"/>
    <w:rsid w:val="00226031"/>
    <w:rsid w:val="00227612"/>
    <w:rsid w:val="002277C9"/>
    <w:rsid w:val="0024435B"/>
    <w:rsid w:val="00253005"/>
    <w:rsid w:val="0025474D"/>
    <w:rsid w:val="00260AC9"/>
    <w:rsid w:val="00262D44"/>
    <w:rsid w:val="00265DA5"/>
    <w:rsid w:val="0027102E"/>
    <w:rsid w:val="00285BE5"/>
    <w:rsid w:val="00290A00"/>
    <w:rsid w:val="0029258E"/>
    <w:rsid w:val="00295BCA"/>
    <w:rsid w:val="002A279A"/>
    <w:rsid w:val="002A43FD"/>
    <w:rsid w:val="002A449F"/>
    <w:rsid w:val="002C1517"/>
    <w:rsid w:val="002C6DC5"/>
    <w:rsid w:val="002D45C9"/>
    <w:rsid w:val="002D59A8"/>
    <w:rsid w:val="002E2BF2"/>
    <w:rsid w:val="002E7BB4"/>
    <w:rsid w:val="002F2573"/>
    <w:rsid w:val="002F5410"/>
    <w:rsid w:val="00307AE2"/>
    <w:rsid w:val="00312919"/>
    <w:rsid w:val="003139FE"/>
    <w:rsid w:val="00316A14"/>
    <w:rsid w:val="00317DD7"/>
    <w:rsid w:val="00331609"/>
    <w:rsid w:val="00345DB2"/>
    <w:rsid w:val="0035357B"/>
    <w:rsid w:val="00357D72"/>
    <w:rsid w:val="00361181"/>
    <w:rsid w:val="003921AE"/>
    <w:rsid w:val="00397C86"/>
    <w:rsid w:val="003A7E74"/>
    <w:rsid w:val="003B5641"/>
    <w:rsid w:val="003D535E"/>
    <w:rsid w:val="003D7150"/>
    <w:rsid w:val="003E1A4C"/>
    <w:rsid w:val="003E2043"/>
    <w:rsid w:val="003E2225"/>
    <w:rsid w:val="003E675A"/>
    <w:rsid w:val="003E7C3D"/>
    <w:rsid w:val="003F0CCB"/>
    <w:rsid w:val="003F5B0C"/>
    <w:rsid w:val="003F7782"/>
    <w:rsid w:val="00410FBE"/>
    <w:rsid w:val="0041301C"/>
    <w:rsid w:val="004163D2"/>
    <w:rsid w:val="00416F67"/>
    <w:rsid w:val="00421C83"/>
    <w:rsid w:val="0042308B"/>
    <w:rsid w:val="00424AD5"/>
    <w:rsid w:val="00426B77"/>
    <w:rsid w:val="00427BF1"/>
    <w:rsid w:val="00434AE3"/>
    <w:rsid w:val="004508ED"/>
    <w:rsid w:val="00450B3E"/>
    <w:rsid w:val="004657AF"/>
    <w:rsid w:val="004724CC"/>
    <w:rsid w:val="00477214"/>
    <w:rsid w:val="0048486B"/>
    <w:rsid w:val="00486EED"/>
    <w:rsid w:val="0049374F"/>
    <w:rsid w:val="00494667"/>
    <w:rsid w:val="004A5255"/>
    <w:rsid w:val="004B432A"/>
    <w:rsid w:val="004B6777"/>
    <w:rsid w:val="004B7767"/>
    <w:rsid w:val="004B7FEB"/>
    <w:rsid w:val="004D59C3"/>
    <w:rsid w:val="004F01CD"/>
    <w:rsid w:val="004F59B1"/>
    <w:rsid w:val="004F7CE5"/>
    <w:rsid w:val="0050100D"/>
    <w:rsid w:val="00503EDA"/>
    <w:rsid w:val="005126B4"/>
    <w:rsid w:val="00527897"/>
    <w:rsid w:val="0054347C"/>
    <w:rsid w:val="00543DDB"/>
    <w:rsid w:val="00551ABC"/>
    <w:rsid w:val="00552636"/>
    <w:rsid w:val="00560014"/>
    <w:rsid w:val="00560189"/>
    <w:rsid w:val="00560E37"/>
    <w:rsid w:val="0056587C"/>
    <w:rsid w:val="00565B8E"/>
    <w:rsid w:val="00566A7A"/>
    <w:rsid w:val="00571731"/>
    <w:rsid w:val="005729FD"/>
    <w:rsid w:val="00583025"/>
    <w:rsid w:val="005A1F42"/>
    <w:rsid w:val="005B71BA"/>
    <w:rsid w:val="005C2566"/>
    <w:rsid w:val="005C4220"/>
    <w:rsid w:val="005C4589"/>
    <w:rsid w:val="005D4B25"/>
    <w:rsid w:val="005D7A21"/>
    <w:rsid w:val="005E1577"/>
    <w:rsid w:val="005E3D53"/>
    <w:rsid w:val="005F18EE"/>
    <w:rsid w:val="005F2F9B"/>
    <w:rsid w:val="005F600A"/>
    <w:rsid w:val="00610F51"/>
    <w:rsid w:val="00616286"/>
    <w:rsid w:val="00617CB7"/>
    <w:rsid w:val="00617DF1"/>
    <w:rsid w:val="00623345"/>
    <w:rsid w:val="0062655E"/>
    <w:rsid w:val="00627A9F"/>
    <w:rsid w:val="00630C00"/>
    <w:rsid w:val="00642E95"/>
    <w:rsid w:val="006444E7"/>
    <w:rsid w:val="006479C8"/>
    <w:rsid w:val="00650B2C"/>
    <w:rsid w:val="006541F8"/>
    <w:rsid w:val="00657C22"/>
    <w:rsid w:val="006621A7"/>
    <w:rsid w:val="00663091"/>
    <w:rsid w:val="006639DA"/>
    <w:rsid w:val="00663E3A"/>
    <w:rsid w:val="00667B06"/>
    <w:rsid w:val="0068696F"/>
    <w:rsid w:val="00696D2E"/>
    <w:rsid w:val="0069740A"/>
    <w:rsid w:val="00697DC3"/>
    <w:rsid w:val="006A3B98"/>
    <w:rsid w:val="006A5267"/>
    <w:rsid w:val="006B14EE"/>
    <w:rsid w:val="006B6D23"/>
    <w:rsid w:val="006B7C3B"/>
    <w:rsid w:val="006C3D2C"/>
    <w:rsid w:val="006C4D42"/>
    <w:rsid w:val="006D5D35"/>
    <w:rsid w:val="006F4CBE"/>
    <w:rsid w:val="006F56F7"/>
    <w:rsid w:val="00704F38"/>
    <w:rsid w:val="00707359"/>
    <w:rsid w:val="007076F3"/>
    <w:rsid w:val="00714E74"/>
    <w:rsid w:val="0073679A"/>
    <w:rsid w:val="007418E3"/>
    <w:rsid w:val="00752D6D"/>
    <w:rsid w:val="00755508"/>
    <w:rsid w:val="00767E32"/>
    <w:rsid w:val="00772991"/>
    <w:rsid w:val="007750B6"/>
    <w:rsid w:val="00776D7E"/>
    <w:rsid w:val="00782DD3"/>
    <w:rsid w:val="007975BF"/>
    <w:rsid w:val="007A13ED"/>
    <w:rsid w:val="007A30EF"/>
    <w:rsid w:val="007A56FC"/>
    <w:rsid w:val="007B0BEA"/>
    <w:rsid w:val="007B163D"/>
    <w:rsid w:val="007C272D"/>
    <w:rsid w:val="007D27AE"/>
    <w:rsid w:val="007E13E4"/>
    <w:rsid w:val="007F262F"/>
    <w:rsid w:val="007F3D9A"/>
    <w:rsid w:val="007F5BBA"/>
    <w:rsid w:val="00801AE8"/>
    <w:rsid w:val="008032E3"/>
    <w:rsid w:val="00822D95"/>
    <w:rsid w:val="00826115"/>
    <w:rsid w:val="0083019A"/>
    <w:rsid w:val="008359CC"/>
    <w:rsid w:val="00842029"/>
    <w:rsid w:val="008443EB"/>
    <w:rsid w:val="0084450A"/>
    <w:rsid w:val="008471AE"/>
    <w:rsid w:val="00847D8E"/>
    <w:rsid w:val="00852DFF"/>
    <w:rsid w:val="0085362F"/>
    <w:rsid w:val="00861ABE"/>
    <w:rsid w:val="00870313"/>
    <w:rsid w:val="00871A69"/>
    <w:rsid w:val="00882ED6"/>
    <w:rsid w:val="008838EB"/>
    <w:rsid w:val="00884088"/>
    <w:rsid w:val="0088660F"/>
    <w:rsid w:val="008A2C85"/>
    <w:rsid w:val="008B0CE2"/>
    <w:rsid w:val="008B1DFE"/>
    <w:rsid w:val="008C45EA"/>
    <w:rsid w:val="008C57CF"/>
    <w:rsid w:val="008D28CC"/>
    <w:rsid w:val="008E70B1"/>
    <w:rsid w:val="008E76B5"/>
    <w:rsid w:val="008F0E6A"/>
    <w:rsid w:val="008F33EE"/>
    <w:rsid w:val="00906160"/>
    <w:rsid w:val="00914A71"/>
    <w:rsid w:val="00927A93"/>
    <w:rsid w:val="0093370E"/>
    <w:rsid w:val="00936475"/>
    <w:rsid w:val="009438A3"/>
    <w:rsid w:val="00943F5C"/>
    <w:rsid w:val="00945BFE"/>
    <w:rsid w:val="00945CA3"/>
    <w:rsid w:val="00951676"/>
    <w:rsid w:val="0097210D"/>
    <w:rsid w:val="009751EA"/>
    <w:rsid w:val="00983638"/>
    <w:rsid w:val="00995BC7"/>
    <w:rsid w:val="009B39DC"/>
    <w:rsid w:val="009C3FCC"/>
    <w:rsid w:val="009C49AC"/>
    <w:rsid w:val="009C6AE9"/>
    <w:rsid w:val="009C721D"/>
    <w:rsid w:val="009D5B82"/>
    <w:rsid w:val="009E4942"/>
    <w:rsid w:val="009E654B"/>
    <w:rsid w:val="009F4C82"/>
    <w:rsid w:val="00A01F40"/>
    <w:rsid w:val="00A02C9F"/>
    <w:rsid w:val="00A06571"/>
    <w:rsid w:val="00A1102D"/>
    <w:rsid w:val="00A15012"/>
    <w:rsid w:val="00A161FF"/>
    <w:rsid w:val="00A23B78"/>
    <w:rsid w:val="00A253CC"/>
    <w:rsid w:val="00A2594D"/>
    <w:rsid w:val="00A265F2"/>
    <w:rsid w:val="00A27A7D"/>
    <w:rsid w:val="00A323A5"/>
    <w:rsid w:val="00A333F7"/>
    <w:rsid w:val="00A35073"/>
    <w:rsid w:val="00A43441"/>
    <w:rsid w:val="00A56B52"/>
    <w:rsid w:val="00A722A6"/>
    <w:rsid w:val="00A736C3"/>
    <w:rsid w:val="00A763E1"/>
    <w:rsid w:val="00A77CBF"/>
    <w:rsid w:val="00A80770"/>
    <w:rsid w:val="00A82A18"/>
    <w:rsid w:val="00A83C57"/>
    <w:rsid w:val="00A86F7A"/>
    <w:rsid w:val="00A90E43"/>
    <w:rsid w:val="00A94856"/>
    <w:rsid w:val="00A94D53"/>
    <w:rsid w:val="00AA3689"/>
    <w:rsid w:val="00AB1348"/>
    <w:rsid w:val="00AB37C0"/>
    <w:rsid w:val="00AC029C"/>
    <w:rsid w:val="00AC65C0"/>
    <w:rsid w:val="00AD11EB"/>
    <w:rsid w:val="00AD33DF"/>
    <w:rsid w:val="00AD6EFD"/>
    <w:rsid w:val="00AD7179"/>
    <w:rsid w:val="00AD7BF8"/>
    <w:rsid w:val="00AE08D9"/>
    <w:rsid w:val="00AE3555"/>
    <w:rsid w:val="00AF14D1"/>
    <w:rsid w:val="00B05A01"/>
    <w:rsid w:val="00B06EE6"/>
    <w:rsid w:val="00B155F3"/>
    <w:rsid w:val="00B17696"/>
    <w:rsid w:val="00B205C7"/>
    <w:rsid w:val="00B2344D"/>
    <w:rsid w:val="00B23D7E"/>
    <w:rsid w:val="00B309EC"/>
    <w:rsid w:val="00B358B6"/>
    <w:rsid w:val="00B426FB"/>
    <w:rsid w:val="00B47A8E"/>
    <w:rsid w:val="00B53311"/>
    <w:rsid w:val="00B67833"/>
    <w:rsid w:val="00B74A1C"/>
    <w:rsid w:val="00B767C0"/>
    <w:rsid w:val="00B803F9"/>
    <w:rsid w:val="00B817F9"/>
    <w:rsid w:val="00B9102B"/>
    <w:rsid w:val="00B92942"/>
    <w:rsid w:val="00B963C7"/>
    <w:rsid w:val="00B9779F"/>
    <w:rsid w:val="00BA144C"/>
    <w:rsid w:val="00BA1515"/>
    <w:rsid w:val="00BA48A6"/>
    <w:rsid w:val="00BA7A7C"/>
    <w:rsid w:val="00BB4631"/>
    <w:rsid w:val="00BC701D"/>
    <w:rsid w:val="00BE1025"/>
    <w:rsid w:val="00BE1CDC"/>
    <w:rsid w:val="00BE390B"/>
    <w:rsid w:val="00BE5066"/>
    <w:rsid w:val="00C05E69"/>
    <w:rsid w:val="00C063A5"/>
    <w:rsid w:val="00C20467"/>
    <w:rsid w:val="00C34630"/>
    <w:rsid w:val="00C35A2C"/>
    <w:rsid w:val="00C46E77"/>
    <w:rsid w:val="00C524E7"/>
    <w:rsid w:val="00C5542D"/>
    <w:rsid w:val="00C66C1F"/>
    <w:rsid w:val="00C67CF3"/>
    <w:rsid w:val="00C91EED"/>
    <w:rsid w:val="00CC58B1"/>
    <w:rsid w:val="00CD3042"/>
    <w:rsid w:val="00CD418E"/>
    <w:rsid w:val="00CD6F78"/>
    <w:rsid w:val="00CE0AA2"/>
    <w:rsid w:val="00CE6014"/>
    <w:rsid w:val="00CE69A6"/>
    <w:rsid w:val="00CF490F"/>
    <w:rsid w:val="00D01B23"/>
    <w:rsid w:val="00D022C2"/>
    <w:rsid w:val="00D063BE"/>
    <w:rsid w:val="00D11F4A"/>
    <w:rsid w:val="00D16BCD"/>
    <w:rsid w:val="00D22C78"/>
    <w:rsid w:val="00D236A7"/>
    <w:rsid w:val="00D32B74"/>
    <w:rsid w:val="00D4061F"/>
    <w:rsid w:val="00D42451"/>
    <w:rsid w:val="00D429FF"/>
    <w:rsid w:val="00D44E42"/>
    <w:rsid w:val="00D462DA"/>
    <w:rsid w:val="00D55FA3"/>
    <w:rsid w:val="00D60C4F"/>
    <w:rsid w:val="00D61628"/>
    <w:rsid w:val="00D63FDD"/>
    <w:rsid w:val="00D74C8C"/>
    <w:rsid w:val="00D75E97"/>
    <w:rsid w:val="00D826FE"/>
    <w:rsid w:val="00D82CE6"/>
    <w:rsid w:val="00D836D6"/>
    <w:rsid w:val="00D877A2"/>
    <w:rsid w:val="00DA3EC5"/>
    <w:rsid w:val="00DA59E6"/>
    <w:rsid w:val="00DB7D8A"/>
    <w:rsid w:val="00DB7E15"/>
    <w:rsid w:val="00DC7F8D"/>
    <w:rsid w:val="00DD3D62"/>
    <w:rsid w:val="00DD564D"/>
    <w:rsid w:val="00DE2090"/>
    <w:rsid w:val="00DE22E7"/>
    <w:rsid w:val="00DE3180"/>
    <w:rsid w:val="00DF0874"/>
    <w:rsid w:val="00DF2BF4"/>
    <w:rsid w:val="00DF45F1"/>
    <w:rsid w:val="00E03356"/>
    <w:rsid w:val="00E0445F"/>
    <w:rsid w:val="00E04C2A"/>
    <w:rsid w:val="00E06583"/>
    <w:rsid w:val="00E1343E"/>
    <w:rsid w:val="00E20B7D"/>
    <w:rsid w:val="00E25D79"/>
    <w:rsid w:val="00E260BA"/>
    <w:rsid w:val="00E3024C"/>
    <w:rsid w:val="00E36915"/>
    <w:rsid w:val="00E4141C"/>
    <w:rsid w:val="00E41EAA"/>
    <w:rsid w:val="00E4575A"/>
    <w:rsid w:val="00E63E18"/>
    <w:rsid w:val="00E74124"/>
    <w:rsid w:val="00E753B1"/>
    <w:rsid w:val="00E83BEA"/>
    <w:rsid w:val="00E86E17"/>
    <w:rsid w:val="00E928E6"/>
    <w:rsid w:val="00E956F6"/>
    <w:rsid w:val="00E96CB7"/>
    <w:rsid w:val="00EB526A"/>
    <w:rsid w:val="00EB7BFD"/>
    <w:rsid w:val="00ED3B9D"/>
    <w:rsid w:val="00ED60E6"/>
    <w:rsid w:val="00EE4B95"/>
    <w:rsid w:val="00EF6313"/>
    <w:rsid w:val="00EF6911"/>
    <w:rsid w:val="00F029FD"/>
    <w:rsid w:val="00F11604"/>
    <w:rsid w:val="00F20306"/>
    <w:rsid w:val="00F323A7"/>
    <w:rsid w:val="00F40AEB"/>
    <w:rsid w:val="00F40B2E"/>
    <w:rsid w:val="00F51433"/>
    <w:rsid w:val="00F55E52"/>
    <w:rsid w:val="00F61DFE"/>
    <w:rsid w:val="00F81862"/>
    <w:rsid w:val="00F83E46"/>
    <w:rsid w:val="00F86869"/>
    <w:rsid w:val="00F87C19"/>
    <w:rsid w:val="00F9508A"/>
    <w:rsid w:val="00F964BD"/>
    <w:rsid w:val="00F97C4D"/>
    <w:rsid w:val="00FA29F2"/>
    <w:rsid w:val="00FB39D4"/>
    <w:rsid w:val="00FB4041"/>
    <w:rsid w:val="00FC166F"/>
    <w:rsid w:val="00FC2775"/>
    <w:rsid w:val="00FC4BF7"/>
    <w:rsid w:val="00FC6585"/>
    <w:rsid w:val="00FC6800"/>
    <w:rsid w:val="00FD6E68"/>
    <w:rsid w:val="00FF1E99"/>
    <w:rsid w:val="02AA4252"/>
    <w:rsid w:val="03562EAD"/>
    <w:rsid w:val="08531BA7"/>
    <w:rsid w:val="0BCA644B"/>
    <w:rsid w:val="11BA7C68"/>
    <w:rsid w:val="121C22EC"/>
    <w:rsid w:val="14404DA9"/>
    <w:rsid w:val="15954E92"/>
    <w:rsid w:val="16B3043C"/>
    <w:rsid w:val="17F43D6A"/>
    <w:rsid w:val="18EB134F"/>
    <w:rsid w:val="1A97379A"/>
    <w:rsid w:val="1B4D1B90"/>
    <w:rsid w:val="1D7141EF"/>
    <w:rsid w:val="1E1936F7"/>
    <w:rsid w:val="21853A55"/>
    <w:rsid w:val="22F41E73"/>
    <w:rsid w:val="24415DDB"/>
    <w:rsid w:val="24602E3A"/>
    <w:rsid w:val="251C6C0E"/>
    <w:rsid w:val="25FF2C68"/>
    <w:rsid w:val="29F93032"/>
    <w:rsid w:val="2B69764C"/>
    <w:rsid w:val="2B960A8A"/>
    <w:rsid w:val="2BAB384E"/>
    <w:rsid w:val="32AE0CCF"/>
    <w:rsid w:val="36FC6FA9"/>
    <w:rsid w:val="3AFB4481"/>
    <w:rsid w:val="3D867803"/>
    <w:rsid w:val="3E5C1C16"/>
    <w:rsid w:val="417C65AF"/>
    <w:rsid w:val="42126DC0"/>
    <w:rsid w:val="434D211E"/>
    <w:rsid w:val="522F3F7A"/>
    <w:rsid w:val="567E3B7E"/>
    <w:rsid w:val="59066A61"/>
    <w:rsid w:val="5C975C9C"/>
    <w:rsid w:val="5EE7053E"/>
    <w:rsid w:val="5F7A1F29"/>
    <w:rsid w:val="5F7B7A74"/>
    <w:rsid w:val="62150B38"/>
    <w:rsid w:val="6599027F"/>
    <w:rsid w:val="67911343"/>
    <w:rsid w:val="70AE1BBE"/>
    <w:rsid w:val="73351BEC"/>
    <w:rsid w:val="75242166"/>
    <w:rsid w:val="756100A4"/>
    <w:rsid w:val="76B6780B"/>
    <w:rsid w:val="788B4CDB"/>
    <w:rsid w:val="7A951AA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22"/>
    <w:qFormat/>
    <w:uiPriority w:val="99"/>
    <w:pPr>
      <w:widowControl/>
      <w:jc w:val="left"/>
      <w:outlineLvl w:val="2"/>
    </w:pPr>
    <w:rPr>
      <w:rFonts w:ascii="宋体" w:hAnsi="宋体"/>
      <w:b/>
      <w:bCs/>
      <w:kern w:val="0"/>
      <w:sz w:val="27"/>
      <w:szCs w:val="27"/>
    </w:rPr>
  </w:style>
  <w:style w:type="paragraph" w:styleId="3">
    <w:name w:val="heading 4"/>
    <w:basedOn w:val="1"/>
    <w:next w:val="1"/>
    <w:link w:val="25"/>
    <w:unhideWhenUsed/>
    <w:qFormat/>
    <w:uiPriority w:val="0"/>
    <w:pPr>
      <w:keepNext/>
      <w:keepLines/>
      <w:spacing w:before="280" w:after="290" w:line="376" w:lineRule="auto"/>
      <w:outlineLvl w:val="3"/>
    </w:pPr>
    <w:rPr>
      <w:rFonts w:ascii="Calibri Light" w:hAnsi="Calibri Light" w:eastAsia="宋体" w:cs="黑体"/>
      <w:b/>
      <w:bCs/>
      <w:sz w:val="28"/>
      <w:szCs w:val="28"/>
    </w:rPr>
  </w:style>
  <w:style w:type="character" w:default="1" w:styleId="10">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4">
    <w:name w:val="Balloon Text"/>
    <w:basedOn w:val="1"/>
    <w:link w:val="21"/>
    <w:qFormat/>
    <w:uiPriority w:val="0"/>
    <w:rPr>
      <w:sz w:val="18"/>
      <w:szCs w:val="18"/>
    </w:rPr>
  </w:style>
  <w:style w:type="paragraph" w:styleId="5">
    <w:name w:val="footer"/>
    <w:basedOn w:val="1"/>
    <w:link w:val="20"/>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3"/>
    <w:qFormat/>
    <w:uiPriority w:val="99"/>
    <w:rPr>
      <w:rFonts w:ascii="仿宋_GB2312" w:hAnsi="Times New Roman" w:eastAsia="仿宋_GB2312"/>
      <w:sz w:val="24"/>
      <w:szCs w:val="24"/>
    </w:rPr>
  </w:style>
  <w:style w:type="paragraph" w:styleId="8">
    <w:name w:val="HTML Preformatted"/>
    <w:basedOn w:val="1"/>
    <w:link w:val="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unhideWhenUsed/>
    <w:qFormat/>
    <w:uiPriority w:val="0"/>
    <w:pPr>
      <w:spacing w:before="100" w:beforeAutospacing="1" w:after="100" w:afterAutospacing="1"/>
    </w:pPr>
    <w:rPr>
      <w:rFonts w:ascii="宋体" w:hAnsi="宋体" w:eastAsia="宋体" w:cs="宋体"/>
      <w:sz w:val="24"/>
      <w:szCs w:val="24"/>
    </w:rPr>
  </w:style>
  <w:style w:type="character" w:styleId="11">
    <w:name w:val="FollowedHyperlink"/>
    <w:basedOn w:val="10"/>
    <w:qFormat/>
    <w:uiPriority w:val="99"/>
    <w:rPr>
      <w:color w:val="954F72"/>
      <w:u w:val="single"/>
    </w:rPr>
  </w:style>
  <w:style w:type="character" w:styleId="12">
    <w:name w:val="Hyperlink"/>
    <w:basedOn w:val="10"/>
    <w:qFormat/>
    <w:uiPriority w:val="99"/>
    <w:rPr>
      <w:color w:val="0000FF"/>
      <w:u w:val="single"/>
    </w:rPr>
  </w:style>
  <w:style w:type="table" w:styleId="14">
    <w:name w:val="Table Grid"/>
    <w:basedOn w:val="13"/>
    <w:qFormat/>
    <w:uiPriority w:val="99"/>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zw"/>
    <w:basedOn w:val="1"/>
    <w:qFormat/>
    <w:uiPriority w:val="99"/>
    <w:pPr>
      <w:widowControl/>
      <w:spacing w:before="30" w:afterAutospacing="1"/>
      <w:ind w:left="100" w:right="100"/>
    </w:pPr>
    <w:rPr>
      <w:rFonts w:ascii="方正书宋简体" w:hAnsi="宋体" w:eastAsia="宋体" w:cs="Times New Roman"/>
      <w:color w:val="000000"/>
      <w:kern w:val="0"/>
      <w:szCs w:val="21"/>
    </w:rPr>
  </w:style>
  <w:style w:type="paragraph" w:customStyle="1" w:styleId="16">
    <w:name w:val="List Paragraph"/>
    <w:basedOn w:val="1"/>
    <w:unhideWhenUsed/>
    <w:qFormat/>
    <w:uiPriority w:val="99"/>
    <w:pPr>
      <w:ind w:firstLine="420" w:firstLineChars="200"/>
    </w:pPr>
  </w:style>
  <w:style w:type="paragraph" w:customStyle="1" w:styleId="17">
    <w:name w:val="Char1 Char Char Char Char Char Char"/>
    <w:basedOn w:val="1"/>
    <w:qFormat/>
    <w:uiPriority w:val="0"/>
    <w:pPr>
      <w:autoSpaceDE w:val="0"/>
      <w:autoSpaceDN w:val="0"/>
    </w:pPr>
    <w:rPr>
      <w:rFonts w:ascii="Tahoma" w:hAnsi="Tahoma" w:eastAsia="仿宋_GB2312" w:cs="Times New Roman"/>
      <w:sz w:val="24"/>
      <w:szCs w:val="20"/>
    </w:rPr>
  </w:style>
  <w:style w:type="character" w:customStyle="1" w:styleId="18">
    <w:name w:val="15"/>
    <w:basedOn w:val="10"/>
    <w:qFormat/>
    <w:uiPriority w:val="99"/>
    <w:rPr>
      <w:rFonts w:hint="eastAsia" w:ascii="黑体" w:hAnsi="宋体" w:eastAsia="黑体" w:cs="黑体"/>
      <w:b/>
    </w:rPr>
  </w:style>
  <w:style w:type="character" w:customStyle="1" w:styleId="19">
    <w:name w:val="页眉 Char"/>
    <w:basedOn w:val="10"/>
    <w:link w:val="6"/>
    <w:qFormat/>
    <w:uiPriority w:val="99"/>
    <w:rPr>
      <w:rFonts w:ascii="Calibri" w:hAnsi="Calibri" w:eastAsia="宋体" w:cs="黑体"/>
      <w:kern w:val="2"/>
      <w:sz w:val="18"/>
      <w:szCs w:val="18"/>
    </w:rPr>
  </w:style>
  <w:style w:type="character" w:customStyle="1" w:styleId="20">
    <w:name w:val="页脚 Char"/>
    <w:basedOn w:val="10"/>
    <w:link w:val="5"/>
    <w:qFormat/>
    <w:uiPriority w:val="99"/>
    <w:rPr>
      <w:rFonts w:ascii="Calibri" w:hAnsi="Calibri" w:eastAsia="宋体" w:cs="黑体"/>
      <w:kern w:val="2"/>
      <w:sz w:val="18"/>
      <w:szCs w:val="18"/>
    </w:rPr>
  </w:style>
  <w:style w:type="character" w:customStyle="1" w:styleId="21">
    <w:name w:val="批注框文本 Char"/>
    <w:basedOn w:val="10"/>
    <w:link w:val="4"/>
    <w:qFormat/>
    <w:uiPriority w:val="0"/>
    <w:rPr>
      <w:rFonts w:ascii="Calibri" w:hAnsi="Calibri" w:eastAsia="宋体" w:cs="黑体"/>
      <w:kern w:val="2"/>
      <w:sz w:val="18"/>
      <w:szCs w:val="18"/>
    </w:rPr>
  </w:style>
  <w:style w:type="character" w:customStyle="1" w:styleId="22">
    <w:name w:val="标题 3 Char"/>
    <w:basedOn w:val="10"/>
    <w:link w:val="2"/>
    <w:qFormat/>
    <w:uiPriority w:val="99"/>
    <w:rPr>
      <w:rFonts w:ascii="宋体" w:hAnsi="宋体" w:eastAsia="宋体" w:cs="黑体"/>
      <w:b/>
      <w:bCs/>
      <w:sz w:val="27"/>
      <w:szCs w:val="27"/>
    </w:rPr>
  </w:style>
  <w:style w:type="character" w:customStyle="1" w:styleId="23">
    <w:name w:val="正文文本 2 Char"/>
    <w:basedOn w:val="10"/>
    <w:link w:val="7"/>
    <w:qFormat/>
    <w:uiPriority w:val="99"/>
    <w:rPr>
      <w:rFonts w:ascii="仿宋_GB2312" w:eastAsia="仿宋_GB2312" w:cs="黑体"/>
      <w:kern w:val="2"/>
      <w:sz w:val="24"/>
      <w:szCs w:val="24"/>
    </w:rPr>
  </w:style>
  <w:style w:type="character" w:customStyle="1" w:styleId="24">
    <w:name w:val="HTML 预设格式 Char"/>
    <w:basedOn w:val="10"/>
    <w:link w:val="8"/>
    <w:qFormat/>
    <w:uiPriority w:val="99"/>
    <w:rPr>
      <w:rFonts w:ascii="宋体" w:hAnsi="宋体" w:eastAsia="宋体" w:cs="宋体"/>
      <w:sz w:val="24"/>
      <w:szCs w:val="24"/>
    </w:rPr>
  </w:style>
  <w:style w:type="character" w:customStyle="1" w:styleId="25">
    <w:name w:val="标题 4 Char"/>
    <w:basedOn w:val="10"/>
    <w:link w:val="3"/>
    <w:uiPriority w:val="0"/>
    <w:rPr>
      <w:rFonts w:ascii="Calibri Light" w:hAnsi="Calibri Light" w:eastAsia="宋体" w:cs="黑体"/>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620</Pages>
  <Words>68889</Words>
  <Characters>392672</Characters>
  <Lines>3272</Lines>
  <Paragraphs>921</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2021-05-25T00:08:00Z</dcterms:created>
  <dc:creator>Administrator</dc:creator>
  <cp:lastModifiedBy>1206</cp:lastModifiedBy>
  <cp:lastPrinted>2021-06-10T09:21:00Z</cp:lastPrinted>
  <dcterms:modified xsi:type="dcterms:W3CDTF">2022-10-09T03:16:38Z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