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A0A" w:rsidRPr="00032AB8" w:rsidRDefault="007C0A0A" w:rsidP="00032AB8">
      <w:pPr>
        <w:pStyle w:val="a7"/>
        <w:spacing w:before="0" w:beforeAutospacing="0" w:after="0" w:afterAutospacing="0" w:line="560" w:lineRule="exact"/>
        <w:textAlignment w:val="baseline"/>
        <w:rPr>
          <w:rStyle w:val="a9"/>
          <w:rFonts w:ascii="黑体" w:eastAsia="黑体" w:hAnsi="黑体"/>
          <w:b w:val="0"/>
          <w:bCs/>
          <w:w w:val="93"/>
          <w:sz w:val="32"/>
          <w:szCs w:val="32"/>
        </w:rPr>
      </w:pPr>
      <w:bookmarkStart w:id="0" w:name="_GoBack"/>
      <w:bookmarkEnd w:id="0"/>
      <w:r w:rsidRPr="00032AB8">
        <w:rPr>
          <w:rStyle w:val="a9"/>
          <w:rFonts w:ascii="黑体" w:eastAsia="黑体" w:hAnsi="黑体" w:hint="eastAsia"/>
          <w:b w:val="0"/>
          <w:bCs/>
          <w:w w:val="93"/>
          <w:sz w:val="32"/>
          <w:szCs w:val="32"/>
        </w:rPr>
        <w:t>附件</w:t>
      </w:r>
      <w:r w:rsidRPr="00032AB8">
        <w:rPr>
          <w:rStyle w:val="a9"/>
          <w:rFonts w:ascii="黑体" w:eastAsia="黑体" w:hAnsi="黑体"/>
          <w:b w:val="0"/>
          <w:bCs/>
          <w:w w:val="93"/>
          <w:sz w:val="32"/>
          <w:szCs w:val="32"/>
        </w:rPr>
        <w:t>1：</w:t>
      </w:r>
    </w:p>
    <w:p w:rsidR="00E02A71" w:rsidRDefault="00652731">
      <w:pPr>
        <w:pStyle w:val="a7"/>
        <w:spacing w:before="0" w:beforeAutospacing="0" w:after="0" w:afterAutospacing="0" w:line="560" w:lineRule="exact"/>
        <w:jc w:val="center"/>
        <w:textAlignment w:val="baseline"/>
        <w:rPr>
          <w:rStyle w:val="a9"/>
          <w:rFonts w:ascii="方正小标宋简体" w:eastAsia="方正小标宋简体" w:hAnsi="Calibri"/>
          <w:b w:val="0"/>
          <w:bCs/>
          <w:w w:val="93"/>
          <w:kern w:val="2"/>
          <w:sz w:val="44"/>
          <w:szCs w:val="44"/>
        </w:rPr>
      </w:pPr>
      <w:r>
        <w:rPr>
          <w:rStyle w:val="a9"/>
          <w:rFonts w:ascii="方正小标宋简体" w:eastAsia="方正小标宋简体" w:hint="eastAsia"/>
          <w:b w:val="0"/>
          <w:bCs/>
          <w:w w:val="93"/>
          <w:sz w:val="44"/>
          <w:szCs w:val="44"/>
        </w:rPr>
        <w:t>青岛市业主共同决定事项电子投票规则（试行）</w:t>
      </w:r>
    </w:p>
    <w:p w:rsidR="00E02A71" w:rsidRDefault="00652731">
      <w:pPr>
        <w:widowControl/>
        <w:spacing w:line="560" w:lineRule="exact"/>
        <w:jc w:val="center"/>
        <w:textAlignment w:val="baseline"/>
        <w:rPr>
          <w:rStyle w:val="a9"/>
          <w:rFonts w:ascii="方正小标宋简体" w:eastAsia="方正小标宋简体"/>
          <w:b w:val="0"/>
          <w:bCs/>
          <w:w w:val="93"/>
          <w:sz w:val="44"/>
          <w:szCs w:val="44"/>
        </w:rPr>
      </w:pPr>
      <w:r>
        <w:rPr>
          <w:rStyle w:val="a9"/>
          <w:rFonts w:ascii="方正小标宋简体" w:eastAsia="方正小标宋简体" w:hint="eastAsia"/>
          <w:b w:val="0"/>
          <w:bCs/>
          <w:w w:val="93"/>
          <w:sz w:val="44"/>
          <w:szCs w:val="44"/>
        </w:rPr>
        <w:t>（征求意见稿）</w:t>
      </w:r>
    </w:p>
    <w:p w:rsidR="00E02A71" w:rsidRDefault="00E02A71">
      <w:pPr>
        <w:widowControl/>
        <w:spacing w:line="560" w:lineRule="exact"/>
        <w:jc w:val="center"/>
        <w:textAlignment w:val="baseline"/>
        <w:rPr>
          <w:rFonts w:ascii="黑体" w:eastAsia="黑体" w:hAnsi="黑体"/>
          <w:sz w:val="32"/>
          <w:szCs w:val="32"/>
        </w:rPr>
      </w:pPr>
    </w:p>
    <w:p w:rsidR="00E02A71" w:rsidRDefault="00652731">
      <w:pPr>
        <w:widowControl/>
        <w:spacing w:line="560" w:lineRule="exact"/>
        <w:jc w:val="center"/>
        <w:textAlignment w:val="baseline"/>
        <w:rPr>
          <w:rFonts w:ascii="黑体" w:eastAsia="黑体" w:hAnsi="黑体"/>
          <w:sz w:val="32"/>
          <w:szCs w:val="32"/>
        </w:rPr>
      </w:pPr>
      <w:r>
        <w:rPr>
          <w:rFonts w:ascii="黑体" w:eastAsia="黑体" w:hAnsi="黑体" w:hint="eastAsia"/>
          <w:sz w:val="32"/>
          <w:szCs w:val="32"/>
        </w:rPr>
        <w:t>第一章</w:t>
      </w:r>
      <w:r>
        <w:rPr>
          <w:rFonts w:ascii="黑体" w:eastAsia="黑体" w:hAnsi="黑体"/>
          <w:sz w:val="32"/>
          <w:szCs w:val="32"/>
        </w:rPr>
        <w:t xml:space="preserve">  </w:t>
      </w:r>
      <w:r>
        <w:rPr>
          <w:rFonts w:ascii="黑体" w:eastAsia="黑体" w:hAnsi="黑体" w:hint="eastAsia"/>
          <w:sz w:val="32"/>
          <w:szCs w:val="32"/>
        </w:rPr>
        <w:t>总</w:t>
      </w:r>
      <w:r>
        <w:rPr>
          <w:rFonts w:ascii="黑体" w:eastAsia="黑体" w:hAnsi="黑体"/>
          <w:sz w:val="32"/>
          <w:szCs w:val="32"/>
        </w:rPr>
        <w:t xml:space="preserve"> </w:t>
      </w:r>
      <w:r>
        <w:rPr>
          <w:rFonts w:ascii="黑体" w:eastAsia="黑体" w:hAnsi="黑体" w:hint="eastAsia"/>
          <w:sz w:val="32"/>
          <w:szCs w:val="32"/>
        </w:rPr>
        <w:t>则</w:t>
      </w:r>
    </w:p>
    <w:p w:rsidR="00E02A71" w:rsidRDefault="00652731">
      <w:pPr>
        <w:pStyle w:val="a7"/>
        <w:spacing w:before="0" w:beforeAutospacing="0" w:after="0" w:afterAutospacing="0" w:line="560" w:lineRule="exact"/>
        <w:jc w:val="both"/>
        <w:textAlignment w:val="baseline"/>
        <w:rPr>
          <w:rFonts w:ascii="仿宋_GB2312" w:eastAsia="仿宋_GB2312"/>
          <w:sz w:val="32"/>
          <w:szCs w:val="32"/>
        </w:rPr>
      </w:pPr>
      <w:r>
        <w:rPr>
          <w:rFonts w:ascii="仿宋_GB2312" w:eastAsia="仿宋_GB2312" w:hint="eastAsia"/>
          <w:sz w:val="32"/>
          <w:szCs w:val="32"/>
        </w:rPr>
        <w:t xml:space="preserve">　　</w:t>
      </w:r>
      <w:r>
        <w:rPr>
          <w:rStyle w:val="a9"/>
          <w:rFonts w:ascii="仿宋_GB2312" w:eastAsia="仿宋_GB2312" w:hint="eastAsia"/>
          <w:bCs/>
          <w:sz w:val="32"/>
          <w:szCs w:val="32"/>
        </w:rPr>
        <w:t>第一条</w:t>
      </w:r>
      <w:r>
        <w:rPr>
          <w:rStyle w:val="a9"/>
          <w:rFonts w:ascii="仿宋_GB2312" w:eastAsia="仿宋_GB2312"/>
          <w:bCs/>
          <w:sz w:val="32"/>
          <w:szCs w:val="32"/>
        </w:rPr>
        <w:t xml:space="preserve"> </w:t>
      </w:r>
      <w:r>
        <w:rPr>
          <w:rFonts w:ascii="仿宋_GB2312" w:eastAsia="仿宋_GB2312" w:hint="eastAsia"/>
          <w:sz w:val="32"/>
          <w:szCs w:val="32"/>
        </w:rPr>
        <w:t>为维护业主合法权益，通过网络化信息化方式提升业主自治能力和基层社会治理智慧化水平，根据《中华人民共和国民法典》、《物业管理条例》、《山东省物业管理条例》、《青岛市物业管理条例》等有关规定，结合我市实际，制定本规则。</w:t>
      </w:r>
    </w:p>
    <w:p w:rsidR="00E02A71" w:rsidRDefault="00652731">
      <w:pPr>
        <w:pStyle w:val="a7"/>
        <w:spacing w:before="0" w:beforeAutospacing="0" w:after="0" w:afterAutospacing="0" w:line="560" w:lineRule="exact"/>
        <w:jc w:val="both"/>
        <w:textAlignment w:val="baseline"/>
        <w:rPr>
          <w:rFonts w:ascii="仿宋_GB2312" w:eastAsia="仿宋_GB2312"/>
          <w:sz w:val="32"/>
          <w:szCs w:val="32"/>
        </w:rPr>
      </w:pPr>
      <w:r>
        <w:rPr>
          <w:rFonts w:ascii="仿宋_GB2312" w:eastAsia="仿宋_GB2312" w:hint="eastAsia"/>
          <w:sz w:val="32"/>
          <w:szCs w:val="32"/>
        </w:rPr>
        <w:t xml:space="preserve">　</w:t>
      </w:r>
      <w:r>
        <w:rPr>
          <w:rStyle w:val="a9"/>
          <w:rFonts w:hint="eastAsia"/>
          <w:bCs/>
        </w:rPr>
        <w:t xml:space="preserve">　</w:t>
      </w:r>
      <w:r>
        <w:rPr>
          <w:rStyle w:val="a9"/>
          <w:rFonts w:ascii="仿宋_GB2312" w:eastAsia="仿宋_GB2312" w:hint="eastAsia"/>
          <w:sz w:val="32"/>
          <w:szCs w:val="32"/>
        </w:rPr>
        <w:t>第二条</w:t>
      </w:r>
      <w:r>
        <w:rPr>
          <w:rStyle w:val="a9"/>
          <w:rFonts w:ascii="仿宋_GB2312" w:eastAsia="仿宋_GB2312"/>
          <w:sz w:val="32"/>
          <w:szCs w:val="32"/>
        </w:rPr>
        <w:t xml:space="preserve"> </w:t>
      </w:r>
      <w:r>
        <w:rPr>
          <w:rFonts w:ascii="仿宋_GB2312" w:eastAsia="仿宋_GB2312" w:hint="eastAsia"/>
          <w:sz w:val="32"/>
          <w:szCs w:val="32"/>
        </w:rPr>
        <w:t>本规则所称业主共同决定事项电子投票</w:t>
      </w:r>
      <w:r>
        <w:rPr>
          <w:rFonts w:ascii="仿宋_GB2312" w:eastAsia="仿宋_GB2312"/>
          <w:sz w:val="32"/>
          <w:szCs w:val="32"/>
        </w:rPr>
        <w:t>(</w:t>
      </w:r>
      <w:r>
        <w:rPr>
          <w:rFonts w:ascii="仿宋_GB2312" w:eastAsia="仿宋_GB2312" w:hint="eastAsia"/>
          <w:sz w:val="32"/>
          <w:szCs w:val="32"/>
        </w:rPr>
        <w:t>以下简称“电子投票”</w:t>
      </w:r>
      <w:r>
        <w:rPr>
          <w:rFonts w:ascii="仿宋_GB2312" w:eastAsia="仿宋_GB2312"/>
          <w:sz w:val="32"/>
          <w:szCs w:val="32"/>
        </w:rPr>
        <w:t>)</w:t>
      </w:r>
      <w:r>
        <w:rPr>
          <w:rFonts w:ascii="仿宋_GB2312" w:eastAsia="仿宋_GB2312" w:hint="eastAsia"/>
          <w:sz w:val="32"/>
          <w:szCs w:val="32"/>
        </w:rPr>
        <w:t>，是指投票组织者组织业主采用市物业管理部门建立的业主共同决定事项电子投票系统</w:t>
      </w:r>
      <w:r>
        <w:rPr>
          <w:rFonts w:ascii="仿宋_GB2312" w:eastAsia="仿宋_GB2312"/>
          <w:sz w:val="32"/>
          <w:szCs w:val="32"/>
        </w:rPr>
        <w:t>(</w:t>
      </w:r>
      <w:r>
        <w:rPr>
          <w:rFonts w:ascii="仿宋_GB2312" w:eastAsia="仿宋_GB2312" w:hint="eastAsia"/>
          <w:sz w:val="32"/>
          <w:szCs w:val="32"/>
        </w:rPr>
        <w:t>以下简称“投票系统”</w:t>
      </w:r>
      <w:r>
        <w:rPr>
          <w:rFonts w:ascii="仿宋_GB2312" w:eastAsia="仿宋_GB2312"/>
          <w:sz w:val="32"/>
          <w:szCs w:val="32"/>
        </w:rPr>
        <w:t>)</w:t>
      </w:r>
      <w:r>
        <w:rPr>
          <w:rFonts w:ascii="仿宋_GB2312" w:eastAsia="仿宋_GB2312" w:hint="eastAsia"/>
          <w:sz w:val="32"/>
          <w:szCs w:val="32"/>
        </w:rPr>
        <w:t>，对物业管理活动中依法应当由业主共同决定的事项以互联网形式进行投票表决的活动。</w:t>
      </w:r>
    </w:p>
    <w:p w:rsidR="00E02A71" w:rsidRDefault="00652731">
      <w:pPr>
        <w:pStyle w:val="a7"/>
        <w:spacing w:before="0" w:beforeAutospacing="0" w:after="0" w:afterAutospacing="0" w:line="560" w:lineRule="exact"/>
        <w:ind w:firstLine="645"/>
        <w:jc w:val="both"/>
        <w:textAlignment w:val="baseline"/>
        <w:rPr>
          <w:rFonts w:ascii="仿宋_GB2312" w:eastAsia="仿宋_GB2312"/>
          <w:sz w:val="32"/>
          <w:szCs w:val="32"/>
        </w:rPr>
      </w:pPr>
      <w:r>
        <w:rPr>
          <w:rFonts w:ascii="仿宋_GB2312" w:eastAsia="仿宋_GB2312" w:hint="eastAsia"/>
          <w:sz w:val="32"/>
          <w:szCs w:val="32"/>
        </w:rPr>
        <w:t>电子投票系统使用免费，但互联网、通讯等运营商依法收取的服务费除外。鼓励和引导业主采用投票系统进行业主共同决定事项决策。</w:t>
      </w:r>
    </w:p>
    <w:p w:rsidR="00E02A71" w:rsidRDefault="00652731">
      <w:pPr>
        <w:widowControl/>
        <w:spacing w:line="560" w:lineRule="exact"/>
        <w:ind w:firstLineChars="200" w:firstLine="640"/>
        <w:textAlignment w:val="baseline"/>
        <w:rPr>
          <w:rFonts w:ascii="仿宋_GB2312" w:eastAsia="仿宋_GB2312" w:hAnsi="宋体" w:cs="宋体"/>
          <w:kern w:val="0"/>
          <w:sz w:val="32"/>
          <w:szCs w:val="32"/>
        </w:rPr>
      </w:pPr>
      <w:r>
        <w:rPr>
          <w:rFonts w:ascii="仿宋_GB2312" w:eastAsia="仿宋_GB2312" w:hAnsi="宋体" w:cs="宋体" w:hint="eastAsia"/>
          <w:kern w:val="0"/>
          <w:sz w:val="32"/>
          <w:szCs w:val="32"/>
        </w:rPr>
        <w:t>本规则所称投票组织者，包括：业主大会筹备组、换届小组、业主委员会。</w:t>
      </w:r>
    </w:p>
    <w:p w:rsidR="00E02A71" w:rsidRDefault="00652731">
      <w:pPr>
        <w:widowControl/>
        <w:spacing w:line="560" w:lineRule="exact"/>
        <w:ind w:firstLineChars="200" w:firstLine="640"/>
        <w:textAlignment w:val="baseline"/>
        <w:rPr>
          <w:rFonts w:ascii="仿宋_GB2312" w:eastAsia="仿宋_GB2312" w:hAnsi="宋体" w:cs="宋体"/>
          <w:kern w:val="0"/>
          <w:sz w:val="32"/>
          <w:szCs w:val="32"/>
        </w:rPr>
      </w:pPr>
      <w:r>
        <w:rPr>
          <w:rFonts w:ascii="仿宋_GB2312" w:eastAsia="仿宋_GB2312" w:hAnsi="宋体" w:cs="宋体" w:hint="eastAsia"/>
          <w:kern w:val="0"/>
          <w:sz w:val="32"/>
          <w:szCs w:val="32"/>
        </w:rPr>
        <w:t>尚未选举产生业主委员会或业主委员会无法正常履行工作职责的，由物业服务区域所属居（村）民委员会代行其职责。</w:t>
      </w:r>
    </w:p>
    <w:p w:rsidR="00E02A71" w:rsidRDefault="00652731">
      <w:pPr>
        <w:pStyle w:val="a7"/>
        <w:spacing w:before="0" w:beforeAutospacing="0" w:after="0" w:afterAutospacing="0" w:line="560" w:lineRule="exact"/>
        <w:ind w:firstLineChars="200" w:firstLine="643"/>
        <w:jc w:val="both"/>
        <w:textAlignment w:val="baseline"/>
        <w:rPr>
          <w:rFonts w:ascii="仿宋_GB2312" w:eastAsia="仿宋_GB2312"/>
          <w:sz w:val="32"/>
          <w:szCs w:val="32"/>
        </w:rPr>
      </w:pPr>
      <w:r>
        <w:rPr>
          <w:rStyle w:val="a9"/>
          <w:rFonts w:ascii="仿宋_GB2312" w:eastAsia="仿宋_GB2312" w:hint="eastAsia"/>
          <w:bCs/>
          <w:sz w:val="32"/>
          <w:szCs w:val="32"/>
        </w:rPr>
        <w:lastRenderedPageBreak/>
        <w:t>第三条</w:t>
      </w:r>
      <w:r>
        <w:rPr>
          <w:rStyle w:val="a9"/>
          <w:rFonts w:ascii="仿宋_GB2312" w:eastAsia="仿宋_GB2312"/>
          <w:bCs/>
          <w:sz w:val="32"/>
          <w:szCs w:val="32"/>
        </w:rPr>
        <w:t xml:space="preserve"> </w:t>
      </w:r>
      <w:r>
        <w:rPr>
          <w:rFonts w:ascii="仿宋_GB2312" w:eastAsia="仿宋_GB2312" w:hint="eastAsia"/>
          <w:sz w:val="32"/>
          <w:szCs w:val="32"/>
        </w:rPr>
        <w:t>市物业管理部门组织实施本规则，负责投票系统的建设、维护和管理，指导区（市）物业管理部门开展电子投票工作，保存电子投票数据信息。</w:t>
      </w:r>
    </w:p>
    <w:p w:rsidR="00E02A71" w:rsidRDefault="00652731">
      <w:pPr>
        <w:widowControl/>
        <w:spacing w:line="560" w:lineRule="exact"/>
        <w:ind w:firstLine="645"/>
        <w:textAlignment w:val="baseline"/>
        <w:rPr>
          <w:rFonts w:ascii="仿宋_GB2312" w:eastAsia="仿宋_GB2312" w:hAnsi="宋体" w:cs="宋体"/>
          <w:kern w:val="0"/>
          <w:sz w:val="32"/>
          <w:szCs w:val="32"/>
        </w:rPr>
      </w:pPr>
      <w:r>
        <w:rPr>
          <w:rFonts w:ascii="仿宋_GB2312" w:eastAsia="仿宋_GB2312" w:hAnsi="宋体" w:cs="宋体" w:hint="eastAsia"/>
          <w:kern w:val="0"/>
          <w:sz w:val="32"/>
          <w:szCs w:val="32"/>
        </w:rPr>
        <w:t>区（市）物业管理部门负责开展本辖区电子投票宣传和培训工作，负责本辖区投票系统数据库的维护和管理，协同街道办事处（镇人民政府）完善数据库，指导、协调其开展电子投票工作。</w:t>
      </w:r>
    </w:p>
    <w:p w:rsidR="00E02A71" w:rsidRDefault="00652731">
      <w:pPr>
        <w:widowControl/>
        <w:spacing w:line="560" w:lineRule="exact"/>
        <w:ind w:firstLine="645"/>
        <w:textAlignment w:val="baseline"/>
        <w:rPr>
          <w:rFonts w:ascii="仿宋_GB2312" w:eastAsia="仿宋_GB2312" w:hAnsi="宋体" w:cs="宋体"/>
          <w:kern w:val="0"/>
          <w:sz w:val="32"/>
          <w:szCs w:val="32"/>
        </w:rPr>
      </w:pPr>
      <w:r>
        <w:rPr>
          <w:rFonts w:ascii="仿宋_GB2312" w:eastAsia="仿宋_GB2312" w:hAnsi="宋体" w:cs="宋体" w:hint="eastAsia"/>
          <w:kern w:val="0"/>
          <w:sz w:val="32"/>
          <w:szCs w:val="32"/>
        </w:rPr>
        <w:t>街道办事处（镇人民政府）具体负责本辖区投票系统数据库的维护和管理，负责组织、指导、监督本辖区电子投票活动，协调处理电子投票中的重要问题和事项。</w:t>
      </w:r>
    </w:p>
    <w:p w:rsidR="00E02A71" w:rsidRDefault="00652731">
      <w:pPr>
        <w:widowControl/>
        <w:spacing w:line="560" w:lineRule="exact"/>
        <w:ind w:firstLine="645"/>
        <w:textAlignment w:val="baseline"/>
        <w:rPr>
          <w:rFonts w:ascii="仿宋_GB2312" w:eastAsia="仿宋_GB2312" w:hAnsi="宋体" w:cs="宋体"/>
          <w:kern w:val="0"/>
          <w:sz w:val="32"/>
          <w:szCs w:val="32"/>
        </w:rPr>
      </w:pPr>
      <w:r>
        <w:rPr>
          <w:rFonts w:ascii="仿宋_GB2312" w:eastAsia="仿宋_GB2312" w:hAnsi="宋体" w:cs="宋体" w:hint="eastAsia"/>
          <w:kern w:val="0"/>
          <w:sz w:val="32"/>
          <w:szCs w:val="32"/>
        </w:rPr>
        <w:t>居（村）民委员会具体负责指导开展电子投票各项工作，调解相关纠纷，协助街道办事处（镇人民政府）做好与电子投票有关的工作。</w:t>
      </w:r>
    </w:p>
    <w:p w:rsidR="00E02A71" w:rsidRDefault="00652731">
      <w:pPr>
        <w:pStyle w:val="a7"/>
        <w:spacing w:before="0" w:beforeAutospacing="0" w:after="0" w:afterAutospacing="0" w:line="560" w:lineRule="exact"/>
        <w:ind w:firstLine="645"/>
        <w:jc w:val="center"/>
        <w:textAlignment w:val="baseline"/>
        <w:rPr>
          <w:rFonts w:ascii="黑体" w:eastAsia="黑体" w:hAnsi="黑体"/>
          <w:sz w:val="32"/>
          <w:szCs w:val="32"/>
        </w:rPr>
      </w:pPr>
      <w:r>
        <w:rPr>
          <w:rFonts w:ascii="黑体" w:eastAsia="黑体" w:hAnsi="黑体" w:hint="eastAsia"/>
          <w:sz w:val="32"/>
          <w:szCs w:val="32"/>
        </w:rPr>
        <w:t>第二章</w:t>
      </w:r>
      <w:r>
        <w:rPr>
          <w:rFonts w:ascii="黑体" w:eastAsia="黑体" w:hAnsi="黑体"/>
          <w:sz w:val="32"/>
          <w:szCs w:val="32"/>
        </w:rPr>
        <w:t xml:space="preserve"> </w:t>
      </w:r>
      <w:r>
        <w:rPr>
          <w:rFonts w:ascii="黑体" w:eastAsia="黑体" w:hAnsi="黑体" w:hint="eastAsia"/>
          <w:sz w:val="32"/>
          <w:szCs w:val="32"/>
        </w:rPr>
        <w:t>电子投票数据库</w:t>
      </w:r>
    </w:p>
    <w:p w:rsidR="00E02A71" w:rsidRDefault="00652731">
      <w:pPr>
        <w:pStyle w:val="a7"/>
        <w:spacing w:before="0" w:beforeAutospacing="0" w:after="0" w:afterAutospacing="0" w:line="560" w:lineRule="exact"/>
        <w:ind w:firstLine="645"/>
        <w:jc w:val="both"/>
        <w:textAlignment w:val="baseline"/>
        <w:rPr>
          <w:rFonts w:ascii="仿宋_GB2312" w:eastAsia="仿宋_GB2312"/>
          <w:sz w:val="32"/>
          <w:szCs w:val="32"/>
        </w:rPr>
      </w:pPr>
      <w:r>
        <w:rPr>
          <w:rStyle w:val="a9"/>
          <w:rFonts w:ascii="仿宋_GB2312" w:eastAsia="仿宋_GB2312" w:hint="eastAsia"/>
          <w:bCs/>
          <w:sz w:val="32"/>
          <w:szCs w:val="32"/>
        </w:rPr>
        <w:t>第四条</w:t>
      </w:r>
      <w:r>
        <w:rPr>
          <w:rFonts w:ascii="仿宋_GB2312" w:eastAsia="仿宋_GB2312"/>
          <w:sz w:val="32"/>
          <w:szCs w:val="32"/>
        </w:rPr>
        <w:t xml:space="preserve"> </w:t>
      </w:r>
      <w:r>
        <w:rPr>
          <w:rFonts w:ascii="仿宋_GB2312" w:eastAsia="仿宋_GB2312" w:hint="eastAsia"/>
          <w:sz w:val="32"/>
          <w:szCs w:val="32"/>
        </w:rPr>
        <w:t>市物业管理部门与市自然资源和规划部门建立投票系统数据库所需信息的共享和更新机制。市自然资源和规划部门将已办理不动产登记的不动产坐落、套内建筑面积、权利人名称、权利人证件号码等相关信息共享给市物业管理部门</w:t>
      </w:r>
    </w:p>
    <w:p w:rsidR="00E02A71" w:rsidRDefault="00652731">
      <w:pPr>
        <w:pStyle w:val="a7"/>
        <w:spacing w:before="0" w:beforeAutospacing="0" w:after="0" w:afterAutospacing="0" w:line="560" w:lineRule="exact"/>
        <w:ind w:firstLine="646"/>
        <w:textAlignment w:val="baseline"/>
        <w:rPr>
          <w:rFonts w:ascii="仿宋_GB2312" w:eastAsia="仿宋_GB2312"/>
          <w:b/>
          <w:sz w:val="32"/>
          <w:szCs w:val="32"/>
        </w:rPr>
      </w:pPr>
      <w:r>
        <w:rPr>
          <w:rFonts w:ascii="仿宋_GB2312" w:eastAsia="仿宋_GB2312" w:hint="eastAsia"/>
          <w:sz w:val="32"/>
          <w:szCs w:val="32"/>
        </w:rPr>
        <w:t>市物业管理部门通过房屋交易网签系统共享尚未办理不动产登记专有部分房屋相关信息，由街道办事处根据上述共享信息核实房屋交付状态，确定业主身份。</w:t>
      </w:r>
    </w:p>
    <w:p w:rsidR="00E02A71" w:rsidRDefault="00652731">
      <w:pPr>
        <w:pStyle w:val="a7"/>
        <w:spacing w:before="0" w:beforeAutospacing="0" w:after="0" w:afterAutospacing="0" w:line="560" w:lineRule="exact"/>
        <w:ind w:firstLine="646"/>
        <w:textAlignment w:val="baseline"/>
        <w:rPr>
          <w:rFonts w:ascii="仿宋_GB2312" w:eastAsia="仿宋_GB2312"/>
          <w:sz w:val="32"/>
          <w:szCs w:val="32"/>
        </w:rPr>
      </w:pPr>
      <w:r>
        <w:rPr>
          <w:rFonts w:ascii="仿宋_GB2312" w:eastAsia="仿宋_GB2312" w:hint="eastAsia"/>
          <w:b/>
          <w:sz w:val="32"/>
          <w:szCs w:val="32"/>
        </w:rPr>
        <w:t>第五条</w:t>
      </w:r>
      <w:r>
        <w:rPr>
          <w:rFonts w:ascii="仿宋_GB2312" w:eastAsia="仿宋_GB2312"/>
          <w:b/>
          <w:sz w:val="32"/>
          <w:szCs w:val="32"/>
        </w:rPr>
        <w:t xml:space="preserve"> </w:t>
      </w:r>
      <w:r>
        <w:rPr>
          <w:rFonts w:ascii="仿宋_GB2312" w:eastAsia="仿宋_GB2312" w:hint="eastAsia"/>
          <w:sz w:val="32"/>
          <w:szCs w:val="32"/>
        </w:rPr>
        <w:t>区（市）物业管理部门与区（市）自然资源和规划部门建立相关信息的共享机制，采集更新尚未集成到市不动产登记数据库的投票系统数据库所需信息。</w:t>
      </w:r>
    </w:p>
    <w:p w:rsidR="00E02A71" w:rsidRDefault="00652731">
      <w:pPr>
        <w:pStyle w:val="a7"/>
        <w:spacing w:before="0" w:beforeAutospacing="0" w:after="0" w:afterAutospacing="0" w:line="560" w:lineRule="exact"/>
        <w:ind w:firstLine="645"/>
        <w:jc w:val="both"/>
        <w:textAlignment w:val="baseline"/>
        <w:rPr>
          <w:rFonts w:ascii="仿宋_GB2312" w:eastAsia="仿宋_GB2312"/>
          <w:sz w:val="32"/>
          <w:szCs w:val="32"/>
        </w:rPr>
      </w:pPr>
      <w:r>
        <w:rPr>
          <w:rFonts w:ascii="仿宋_GB2312" w:eastAsia="仿宋_GB2312" w:hint="eastAsia"/>
          <w:b/>
          <w:sz w:val="32"/>
          <w:szCs w:val="32"/>
        </w:rPr>
        <w:t>第六条</w:t>
      </w:r>
      <w:r>
        <w:rPr>
          <w:rFonts w:ascii="仿宋_GB2312" w:eastAsia="仿宋_GB2312"/>
          <w:b/>
          <w:sz w:val="32"/>
          <w:szCs w:val="32"/>
        </w:rPr>
        <w:t xml:space="preserve"> </w:t>
      </w:r>
      <w:r>
        <w:rPr>
          <w:rFonts w:ascii="仿宋_GB2312" w:eastAsia="仿宋_GB2312" w:hint="eastAsia"/>
          <w:sz w:val="32"/>
          <w:szCs w:val="32"/>
        </w:rPr>
        <w:t>街道办事处（镇人民政府）可以按照下列程序采集或核实尚未办理不动产登记的专有部分相关信息：</w:t>
      </w:r>
    </w:p>
    <w:p w:rsidR="00E02A71" w:rsidRDefault="00652731">
      <w:pPr>
        <w:pStyle w:val="a7"/>
        <w:spacing w:before="0" w:beforeAutospacing="0" w:after="0" w:afterAutospacing="0" w:line="560" w:lineRule="exact"/>
        <w:jc w:val="both"/>
        <w:textAlignment w:val="baseline"/>
        <w:rPr>
          <w:rFonts w:ascii="仿宋_GB2312" w:eastAsia="仿宋_GB2312"/>
          <w:sz w:val="32"/>
          <w:szCs w:val="32"/>
        </w:rPr>
      </w:pPr>
      <w:r>
        <w:rPr>
          <w:rFonts w:ascii="仿宋_GB2312" w:eastAsia="仿宋_GB2312" w:hint="eastAsia"/>
          <w:sz w:val="32"/>
          <w:szCs w:val="32"/>
        </w:rPr>
        <w:t xml:space="preserve">　　（一）可以组织居（村）民委员会、物业服务人、业主委员会、投票组织者采集或核实不动产坐落等；</w:t>
      </w:r>
    </w:p>
    <w:p w:rsidR="00E02A71" w:rsidRDefault="00652731">
      <w:pPr>
        <w:pStyle w:val="a7"/>
        <w:spacing w:before="0" w:beforeAutospacing="0" w:after="0" w:afterAutospacing="0" w:line="560" w:lineRule="exact"/>
        <w:jc w:val="both"/>
        <w:textAlignment w:val="baseline"/>
        <w:rPr>
          <w:rFonts w:ascii="仿宋_GB2312" w:eastAsia="仿宋_GB2312"/>
          <w:sz w:val="32"/>
          <w:szCs w:val="32"/>
        </w:rPr>
      </w:pPr>
      <w:r>
        <w:rPr>
          <w:rFonts w:ascii="仿宋_GB2312" w:eastAsia="仿宋_GB2312" w:hint="eastAsia"/>
          <w:sz w:val="32"/>
          <w:szCs w:val="32"/>
        </w:rPr>
        <w:t xml:space="preserve">　　（二）按照《青岛市物业管理条例》相关规定认定业主和专有部分面积；</w:t>
      </w:r>
    </w:p>
    <w:p w:rsidR="00E02A71" w:rsidRDefault="00652731">
      <w:pPr>
        <w:pStyle w:val="a7"/>
        <w:spacing w:before="0" w:beforeAutospacing="0" w:after="0" w:afterAutospacing="0" w:line="560" w:lineRule="exact"/>
        <w:ind w:firstLine="640"/>
        <w:jc w:val="both"/>
        <w:textAlignment w:val="baseline"/>
        <w:rPr>
          <w:rFonts w:ascii="仿宋_GB2312" w:eastAsia="仿宋_GB2312"/>
          <w:sz w:val="32"/>
          <w:szCs w:val="32"/>
        </w:rPr>
      </w:pPr>
      <w:r>
        <w:rPr>
          <w:rFonts w:ascii="仿宋_GB2312" w:eastAsia="仿宋_GB2312" w:hint="eastAsia"/>
          <w:sz w:val="32"/>
          <w:szCs w:val="32"/>
        </w:rPr>
        <w:t>（三）将已采集或核实的不动产坐落、套内建筑面积、权利人名称、权利人证件号码等信息录入投票系统数据库。</w:t>
      </w:r>
    </w:p>
    <w:p w:rsidR="00E02A71" w:rsidRDefault="00652731">
      <w:pPr>
        <w:pStyle w:val="a7"/>
        <w:spacing w:before="0" w:beforeAutospacing="0" w:after="0" w:afterAutospacing="0" w:line="560" w:lineRule="exact"/>
        <w:jc w:val="center"/>
        <w:textAlignment w:val="baseline"/>
        <w:rPr>
          <w:rFonts w:ascii="黑体" w:eastAsia="黑体" w:hAnsi="黑体"/>
          <w:sz w:val="32"/>
          <w:szCs w:val="32"/>
        </w:rPr>
      </w:pPr>
      <w:r>
        <w:rPr>
          <w:rFonts w:ascii="黑体" w:eastAsia="黑体" w:hAnsi="黑体" w:hint="eastAsia"/>
          <w:sz w:val="32"/>
          <w:szCs w:val="32"/>
        </w:rPr>
        <w:t>第三章</w:t>
      </w:r>
      <w:r>
        <w:rPr>
          <w:rFonts w:ascii="黑体" w:eastAsia="黑体" w:hAnsi="黑体"/>
          <w:sz w:val="32"/>
          <w:szCs w:val="32"/>
        </w:rPr>
        <w:t xml:space="preserve"> </w:t>
      </w:r>
      <w:r>
        <w:rPr>
          <w:rFonts w:ascii="黑体" w:eastAsia="黑体" w:hAnsi="黑体" w:hint="eastAsia"/>
          <w:sz w:val="32"/>
          <w:szCs w:val="32"/>
        </w:rPr>
        <w:t>投票发起和身份验证</w:t>
      </w:r>
    </w:p>
    <w:p w:rsidR="00E02A71" w:rsidRDefault="00652731">
      <w:pPr>
        <w:pStyle w:val="a7"/>
        <w:spacing w:before="0" w:beforeAutospacing="0" w:after="0" w:afterAutospacing="0" w:line="560" w:lineRule="exact"/>
        <w:ind w:firstLineChars="200" w:firstLine="643"/>
        <w:textAlignment w:val="baseline"/>
        <w:rPr>
          <w:rFonts w:ascii="仿宋_GB2312" w:eastAsia="仿宋_GB2312"/>
          <w:sz w:val="32"/>
          <w:szCs w:val="32"/>
        </w:rPr>
      </w:pPr>
      <w:r>
        <w:rPr>
          <w:rStyle w:val="a9"/>
          <w:rFonts w:ascii="仿宋_GB2312" w:eastAsia="仿宋_GB2312" w:hint="eastAsia"/>
          <w:bCs/>
          <w:sz w:val="32"/>
          <w:szCs w:val="32"/>
        </w:rPr>
        <w:t>第七条</w:t>
      </w:r>
      <w:r>
        <w:rPr>
          <w:rStyle w:val="a9"/>
          <w:rFonts w:ascii="仿宋_GB2312" w:eastAsia="仿宋_GB2312"/>
          <w:bCs/>
          <w:sz w:val="32"/>
          <w:szCs w:val="32"/>
        </w:rPr>
        <w:t xml:space="preserve"> </w:t>
      </w:r>
      <w:r>
        <w:rPr>
          <w:rFonts w:ascii="仿宋_GB2312" w:eastAsia="仿宋_GB2312" w:hint="eastAsia"/>
          <w:sz w:val="32"/>
          <w:szCs w:val="32"/>
        </w:rPr>
        <w:t>投票组织者首次登录使用投票系统的，应当首先在投票系统注册账号，经街道办事处审核后完成投票系统物业管理区域关联。街道办事处应当在</w:t>
      </w:r>
      <w:r>
        <w:rPr>
          <w:rFonts w:ascii="仿宋_GB2312" w:eastAsia="仿宋_GB2312"/>
          <w:sz w:val="32"/>
          <w:szCs w:val="32"/>
        </w:rPr>
        <w:t>3</w:t>
      </w:r>
      <w:r>
        <w:rPr>
          <w:rFonts w:ascii="仿宋_GB2312" w:eastAsia="仿宋_GB2312" w:hint="eastAsia"/>
          <w:sz w:val="32"/>
          <w:szCs w:val="32"/>
        </w:rPr>
        <w:t>日内完成审核。</w:t>
      </w:r>
    </w:p>
    <w:p w:rsidR="00E02A71" w:rsidRDefault="00652731">
      <w:pPr>
        <w:widowControl/>
        <w:spacing w:line="560" w:lineRule="exact"/>
        <w:ind w:firstLineChars="200" w:firstLine="640"/>
        <w:textAlignment w:val="baseline"/>
        <w:rPr>
          <w:rFonts w:ascii="仿宋_GB2312" w:eastAsia="仿宋_GB2312" w:hAnsi="宋体" w:cs="宋体"/>
          <w:kern w:val="0"/>
          <w:sz w:val="32"/>
          <w:szCs w:val="32"/>
        </w:rPr>
      </w:pPr>
      <w:r>
        <w:rPr>
          <w:rFonts w:ascii="仿宋_GB2312" w:eastAsia="仿宋_GB2312" w:hAnsi="宋体" w:cs="宋体" w:hint="eastAsia"/>
          <w:kern w:val="0"/>
          <w:sz w:val="32"/>
          <w:szCs w:val="32"/>
        </w:rPr>
        <w:t>投票组织者完成物业管理区域系统关联后，应将拟参与业主共同决定事项表决的业主名册（脱敏）进行公示，并组织业主核实，公示时间不少于</w:t>
      </w:r>
      <w:r>
        <w:rPr>
          <w:rFonts w:ascii="仿宋_GB2312" w:eastAsia="仿宋_GB2312" w:hAnsi="宋体" w:cs="宋体"/>
          <w:kern w:val="0"/>
          <w:sz w:val="32"/>
          <w:szCs w:val="32"/>
        </w:rPr>
        <w:t>5</w:t>
      </w:r>
      <w:r>
        <w:rPr>
          <w:rFonts w:ascii="仿宋_GB2312" w:eastAsia="仿宋_GB2312" w:hAnsi="宋体" w:cs="宋体" w:hint="eastAsia"/>
          <w:kern w:val="0"/>
          <w:sz w:val="32"/>
          <w:szCs w:val="32"/>
        </w:rPr>
        <w:t>日。</w:t>
      </w:r>
    </w:p>
    <w:p w:rsidR="00E02A71" w:rsidRDefault="00652731">
      <w:pPr>
        <w:widowControl/>
        <w:spacing w:line="560" w:lineRule="exact"/>
        <w:ind w:firstLineChars="200" w:firstLine="640"/>
        <w:textAlignment w:val="baseline"/>
        <w:rPr>
          <w:rFonts w:ascii="仿宋_GB2312" w:eastAsia="仿宋_GB2312" w:hAnsi="宋体" w:cs="宋体"/>
          <w:kern w:val="0"/>
          <w:sz w:val="32"/>
          <w:szCs w:val="32"/>
        </w:rPr>
      </w:pPr>
      <w:r>
        <w:rPr>
          <w:rFonts w:ascii="仿宋_GB2312" w:eastAsia="仿宋_GB2312" w:hAnsi="宋体" w:cs="宋体" w:hint="eastAsia"/>
          <w:kern w:val="0"/>
          <w:sz w:val="32"/>
          <w:szCs w:val="32"/>
        </w:rPr>
        <w:t>公示期间，业主提出异议的，组织者应及时予以核实，若异议成立，应当及时向街道办事处（镇人民政府）提出修改申请，由街道办事处（镇人民政府）在投票系统核实处理。</w:t>
      </w:r>
    </w:p>
    <w:p w:rsidR="00E02A71" w:rsidRDefault="00652731">
      <w:pPr>
        <w:widowControl/>
        <w:spacing w:line="560" w:lineRule="exact"/>
        <w:ind w:firstLineChars="200" w:firstLine="643"/>
        <w:textAlignment w:val="baseline"/>
        <w:rPr>
          <w:rFonts w:ascii="仿宋_GB2312" w:eastAsia="仿宋_GB2312"/>
          <w:sz w:val="32"/>
          <w:szCs w:val="32"/>
        </w:rPr>
      </w:pPr>
      <w:r>
        <w:rPr>
          <w:rStyle w:val="a9"/>
          <w:rFonts w:ascii="仿宋_GB2312" w:eastAsia="仿宋_GB2312" w:hAnsi="宋体" w:cs="宋体" w:hint="eastAsia"/>
          <w:bCs/>
          <w:kern w:val="0"/>
          <w:sz w:val="32"/>
          <w:szCs w:val="32"/>
        </w:rPr>
        <w:t>第八条</w:t>
      </w:r>
      <w:r>
        <w:rPr>
          <w:rStyle w:val="a9"/>
          <w:rFonts w:ascii="仿宋_GB2312" w:eastAsia="仿宋_GB2312" w:hAnsi="宋体" w:cs="宋体"/>
          <w:bCs/>
          <w:kern w:val="0"/>
          <w:sz w:val="32"/>
          <w:szCs w:val="32"/>
        </w:rPr>
        <w:t xml:space="preserve"> </w:t>
      </w:r>
      <w:r>
        <w:rPr>
          <w:rFonts w:ascii="仿宋_GB2312" w:eastAsia="仿宋_GB2312" w:hint="eastAsia"/>
          <w:sz w:val="32"/>
          <w:szCs w:val="32"/>
        </w:rPr>
        <w:t>投票组织者使用投票系统的，应当在物业管理区域张贴投票系统移动端“青岛物业管理公众服务”微信公众号（以下简称官方微信公众号）的二维码和电子投票操作指南，引导业主进行身份验证和房屋绑定。</w:t>
      </w:r>
    </w:p>
    <w:p w:rsidR="00E02A71" w:rsidRDefault="00652731">
      <w:pPr>
        <w:widowControl/>
        <w:spacing w:line="560" w:lineRule="exact"/>
        <w:textAlignment w:val="baseline"/>
        <w:rPr>
          <w:rFonts w:ascii="仿宋_GB2312" w:eastAsia="仿宋_GB2312"/>
          <w:sz w:val="32"/>
          <w:szCs w:val="32"/>
        </w:rPr>
      </w:pPr>
      <w:r>
        <w:rPr>
          <w:rFonts w:ascii="仿宋_GB2312" w:eastAsia="仿宋_GB2312" w:hint="eastAsia"/>
          <w:sz w:val="32"/>
          <w:szCs w:val="32"/>
        </w:rPr>
        <w:t xml:space="preserve">　　</w:t>
      </w:r>
      <w:r>
        <w:rPr>
          <w:rStyle w:val="a9"/>
          <w:rFonts w:ascii="仿宋_GB2312" w:eastAsia="仿宋_GB2312" w:hAnsi="宋体" w:cs="宋体" w:hint="eastAsia"/>
          <w:bCs/>
          <w:kern w:val="0"/>
          <w:sz w:val="32"/>
          <w:szCs w:val="32"/>
        </w:rPr>
        <w:t>第九条</w:t>
      </w:r>
      <w:r>
        <w:rPr>
          <w:rStyle w:val="a9"/>
          <w:rFonts w:ascii="仿宋_GB2312" w:eastAsia="仿宋_GB2312" w:hAnsi="宋体" w:cs="宋体"/>
          <w:bCs/>
          <w:kern w:val="0"/>
          <w:sz w:val="32"/>
          <w:szCs w:val="32"/>
        </w:rPr>
        <w:t xml:space="preserve"> </w:t>
      </w:r>
      <w:r>
        <w:rPr>
          <w:rFonts w:ascii="仿宋_GB2312" w:eastAsia="仿宋_GB2312" w:hint="eastAsia"/>
          <w:sz w:val="32"/>
          <w:szCs w:val="32"/>
        </w:rPr>
        <w:t>业主应当自行关注官方微信公众号，并通过以下方式进行身份验证和房屋绑定：</w:t>
      </w:r>
    </w:p>
    <w:p w:rsidR="00E02A71" w:rsidRDefault="00652731">
      <w:pPr>
        <w:widowControl/>
        <w:spacing w:line="560" w:lineRule="exact"/>
        <w:ind w:firstLine="645"/>
        <w:textAlignment w:val="baseline"/>
        <w:rPr>
          <w:rFonts w:ascii="仿宋_GB2312" w:eastAsia="仿宋_GB2312"/>
          <w:sz w:val="32"/>
          <w:szCs w:val="32"/>
        </w:rPr>
      </w:pPr>
      <w:r>
        <w:rPr>
          <w:rFonts w:ascii="楷体" w:eastAsia="楷体" w:hAnsi="楷体" w:hint="eastAsia"/>
          <w:sz w:val="32"/>
          <w:szCs w:val="32"/>
        </w:rPr>
        <w:t>（一）人脸识别验证：</w:t>
      </w:r>
      <w:r>
        <w:rPr>
          <w:rFonts w:ascii="仿宋_GB2312" w:eastAsia="仿宋_GB2312" w:hint="eastAsia"/>
          <w:sz w:val="32"/>
          <w:szCs w:val="32"/>
        </w:rPr>
        <w:t>业主在官方微信公众号中录入姓</w:t>
      </w:r>
    </w:p>
    <w:p w:rsidR="00E02A71" w:rsidRDefault="00652731">
      <w:pPr>
        <w:widowControl/>
        <w:spacing w:line="560" w:lineRule="exact"/>
        <w:textAlignment w:val="baseline"/>
        <w:rPr>
          <w:rFonts w:ascii="仿宋_GB2312" w:eastAsia="仿宋_GB2312"/>
          <w:sz w:val="32"/>
          <w:szCs w:val="32"/>
        </w:rPr>
      </w:pPr>
      <w:r>
        <w:rPr>
          <w:rFonts w:ascii="仿宋_GB2312" w:eastAsia="仿宋_GB2312" w:hint="eastAsia"/>
          <w:sz w:val="32"/>
          <w:szCs w:val="32"/>
        </w:rPr>
        <w:t>名、身份证件号码和个人手机号码、房屋产权证号，系统将通过人脸识别和发送手机验证码方式完成业主身份验证和房屋绑定；</w:t>
      </w:r>
    </w:p>
    <w:p w:rsidR="00E02A71" w:rsidRDefault="00652731">
      <w:pPr>
        <w:widowControl/>
        <w:spacing w:line="560" w:lineRule="exact"/>
        <w:textAlignment w:val="baseline"/>
        <w:rPr>
          <w:rFonts w:ascii="仿宋_GB2312" w:eastAsia="仿宋_GB2312"/>
          <w:sz w:val="32"/>
          <w:szCs w:val="32"/>
        </w:rPr>
      </w:pPr>
      <w:r>
        <w:rPr>
          <w:rFonts w:ascii="仿宋_GB2312" w:eastAsia="仿宋_GB2312" w:hint="eastAsia"/>
          <w:sz w:val="32"/>
          <w:szCs w:val="32"/>
        </w:rPr>
        <w:t xml:space="preserve">　　</w:t>
      </w:r>
      <w:r>
        <w:rPr>
          <w:rFonts w:ascii="楷体" w:eastAsia="楷体" w:hAnsi="楷体" w:hint="eastAsia"/>
          <w:sz w:val="32"/>
          <w:szCs w:val="32"/>
        </w:rPr>
        <w:t>（二）在线提交照片验证：</w:t>
      </w:r>
      <w:r>
        <w:rPr>
          <w:rFonts w:ascii="仿宋_GB2312" w:eastAsia="仿宋_GB2312" w:hint="eastAsia"/>
          <w:sz w:val="32"/>
          <w:szCs w:val="32"/>
        </w:rPr>
        <w:t>无法通过人脸识别验证的，业主除了在官方微信公众号中录入本条第（一）项有关信息外，还需在线提交不动产权属证明、身份证件照片和个人手持该身份证件的照</w:t>
      </w:r>
      <w:r>
        <w:rPr>
          <w:rFonts w:ascii="仿宋_GB2312" w:eastAsia="仿宋_GB2312" w:hAnsi="宋体" w:cs="宋体" w:hint="eastAsia"/>
          <w:kern w:val="0"/>
          <w:sz w:val="32"/>
          <w:szCs w:val="32"/>
        </w:rPr>
        <w:t>片，经街道办事处（镇人民政府）在线审</w:t>
      </w:r>
      <w:r>
        <w:rPr>
          <w:rFonts w:ascii="仿宋_GB2312" w:eastAsia="仿宋_GB2312" w:hint="eastAsia"/>
          <w:sz w:val="32"/>
          <w:szCs w:val="32"/>
        </w:rPr>
        <w:t>核确认业主身份后，完成身份验证和房屋绑定；</w:t>
      </w:r>
    </w:p>
    <w:p w:rsidR="00E02A71" w:rsidRDefault="00652731">
      <w:pPr>
        <w:widowControl/>
        <w:spacing w:line="560" w:lineRule="exact"/>
        <w:textAlignment w:val="baseline"/>
        <w:rPr>
          <w:rFonts w:ascii="仿宋_GB2312" w:eastAsia="仿宋_GB2312" w:hAnsi="宋体" w:cs="宋体"/>
          <w:kern w:val="0"/>
          <w:sz w:val="32"/>
          <w:szCs w:val="32"/>
        </w:rPr>
      </w:pPr>
      <w:r>
        <w:rPr>
          <w:rFonts w:ascii="仿宋_GB2312" w:eastAsia="仿宋_GB2312" w:hint="eastAsia"/>
          <w:sz w:val="32"/>
          <w:szCs w:val="32"/>
        </w:rPr>
        <w:t xml:space="preserve">　</w:t>
      </w:r>
      <w:r>
        <w:rPr>
          <w:rFonts w:ascii="楷体" w:eastAsia="楷体" w:hAnsi="楷体" w:hint="eastAsia"/>
          <w:sz w:val="32"/>
          <w:szCs w:val="32"/>
        </w:rPr>
        <w:t xml:space="preserve">　（三）现场核实验证：</w:t>
      </w:r>
      <w:r>
        <w:rPr>
          <w:rFonts w:ascii="仿宋_GB2312" w:eastAsia="仿宋_GB2312" w:hint="eastAsia"/>
          <w:sz w:val="32"/>
          <w:szCs w:val="32"/>
        </w:rPr>
        <w:t>无法通过人脸识别验证或者在线提交照片验证的，业主可以携带不动产权属证明、身份证件进行现场核实验证，投票组织者应当现场审核确认业主身份、拍摄业主身份证件照片和业主手持该身份证件的照片，并上传至投票系统</w:t>
      </w:r>
      <w:r>
        <w:rPr>
          <w:rFonts w:ascii="仿宋_GB2312" w:eastAsia="仿宋_GB2312" w:hAnsi="宋体" w:cs="宋体" w:hint="eastAsia"/>
          <w:kern w:val="0"/>
          <w:sz w:val="32"/>
          <w:szCs w:val="32"/>
        </w:rPr>
        <w:t>。街道办事处（镇人民政府）在线审核确认业主身份后，完成身份</w:t>
      </w:r>
      <w:r>
        <w:rPr>
          <w:rFonts w:ascii="仿宋_GB2312" w:eastAsia="仿宋_GB2312" w:hint="eastAsia"/>
          <w:sz w:val="32"/>
          <w:szCs w:val="32"/>
        </w:rPr>
        <w:t>验证和房屋绑定。</w:t>
      </w:r>
    </w:p>
    <w:p w:rsidR="00E02A71" w:rsidRDefault="00652731">
      <w:pPr>
        <w:widowControl/>
        <w:spacing w:line="560" w:lineRule="exact"/>
        <w:ind w:firstLine="646"/>
        <w:textAlignment w:val="baseline"/>
        <w:rPr>
          <w:rFonts w:ascii="仿宋_GB2312" w:eastAsia="仿宋_GB2312"/>
          <w:sz w:val="32"/>
          <w:szCs w:val="32"/>
        </w:rPr>
      </w:pPr>
      <w:r>
        <w:rPr>
          <w:rStyle w:val="a9"/>
          <w:rFonts w:ascii="仿宋_GB2312" w:eastAsia="仿宋_GB2312" w:hint="eastAsia"/>
          <w:bCs/>
          <w:sz w:val="32"/>
          <w:szCs w:val="32"/>
        </w:rPr>
        <w:t>第十条</w:t>
      </w:r>
      <w:r>
        <w:rPr>
          <w:rStyle w:val="a9"/>
          <w:rFonts w:ascii="仿宋_GB2312" w:eastAsia="仿宋_GB2312"/>
          <w:bCs/>
          <w:sz w:val="32"/>
          <w:szCs w:val="32"/>
        </w:rPr>
        <w:t xml:space="preserve"> </w:t>
      </w:r>
      <w:r>
        <w:rPr>
          <w:rFonts w:ascii="仿宋_GB2312" w:eastAsia="仿宋_GB2312" w:hint="eastAsia"/>
          <w:sz w:val="32"/>
          <w:szCs w:val="32"/>
        </w:rPr>
        <w:t>街道办事处（镇人民政府）可以在电子投票前或者在电子投票期间，将</w:t>
      </w:r>
      <w:r>
        <w:rPr>
          <w:rFonts w:ascii="仿宋" w:eastAsia="仿宋" w:hAnsi="仿宋" w:hint="eastAsia"/>
          <w:sz w:val="32"/>
          <w:szCs w:val="32"/>
        </w:rPr>
        <w:t>未完成身份验证和房屋绑定的业主信息（脱敏）告知投票组织者，投票组织者可以动员相关业主进行业主身份</w:t>
      </w:r>
      <w:r>
        <w:rPr>
          <w:rFonts w:ascii="仿宋_GB2312" w:eastAsia="仿宋_GB2312" w:hint="eastAsia"/>
          <w:sz w:val="32"/>
          <w:szCs w:val="32"/>
        </w:rPr>
        <w:t>验证和房屋</w:t>
      </w:r>
      <w:r>
        <w:rPr>
          <w:rFonts w:ascii="仿宋" w:eastAsia="仿宋" w:hAnsi="仿宋" w:hint="eastAsia"/>
          <w:sz w:val="32"/>
          <w:szCs w:val="32"/>
        </w:rPr>
        <w:t>绑定补录工作。</w:t>
      </w:r>
    </w:p>
    <w:p w:rsidR="00E02A71" w:rsidRDefault="00652731">
      <w:pPr>
        <w:pStyle w:val="a7"/>
        <w:spacing w:before="0" w:beforeAutospacing="0" w:after="0" w:afterAutospacing="0" w:line="560" w:lineRule="exact"/>
        <w:ind w:firstLine="645"/>
        <w:jc w:val="both"/>
        <w:textAlignment w:val="baseline"/>
        <w:rPr>
          <w:rFonts w:ascii="仿宋_GB2312" w:eastAsia="仿宋_GB2312"/>
          <w:sz w:val="32"/>
          <w:szCs w:val="32"/>
        </w:rPr>
      </w:pPr>
      <w:r>
        <w:rPr>
          <w:rStyle w:val="a9"/>
          <w:rFonts w:ascii="仿宋_GB2312" w:eastAsia="仿宋_GB2312" w:hint="eastAsia"/>
          <w:bCs/>
          <w:sz w:val="32"/>
          <w:szCs w:val="32"/>
        </w:rPr>
        <w:t xml:space="preserve">第十一条 </w:t>
      </w:r>
      <w:r>
        <w:rPr>
          <w:rFonts w:ascii="仿宋" w:eastAsia="仿宋" w:hAnsi="仿宋" w:hint="eastAsia"/>
          <w:sz w:val="32"/>
          <w:szCs w:val="32"/>
        </w:rPr>
        <w:t>投票组织者将符合法定公示期限</w:t>
      </w:r>
      <w:r>
        <w:rPr>
          <w:rFonts w:ascii="仿宋_GB2312" w:eastAsia="仿宋_GB2312" w:hint="eastAsia"/>
          <w:sz w:val="32"/>
          <w:szCs w:val="32"/>
        </w:rPr>
        <w:t>的表决议题、投票时间等事项录入投票系统，提交街道办事处（镇人民政府）审核，审核同意后，发送给投票业主。</w:t>
      </w:r>
    </w:p>
    <w:p w:rsidR="00E02A71" w:rsidRDefault="00652731">
      <w:pPr>
        <w:pStyle w:val="a7"/>
        <w:spacing w:before="0" w:beforeAutospacing="0" w:after="0" w:afterAutospacing="0" w:line="560" w:lineRule="exact"/>
        <w:ind w:firstLine="645"/>
        <w:jc w:val="center"/>
        <w:textAlignment w:val="baseline"/>
        <w:rPr>
          <w:rStyle w:val="a9"/>
          <w:rFonts w:ascii="仿宋_GB2312" w:eastAsia="仿宋_GB2312" w:hAnsi="Calibri"/>
          <w:bCs/>
          <w:kern w:val="2"/>
          <w:sz w:val="32"/>
          <w:szCs w:val="32"/>
        </w:rPr>
      </w:pPr>
      <w:r>
        <w:rPr>
          <w:rFonts w:ascii="黑体" w:eastAsia="黑体" w:hAnsi="黑体" w:hint="eastAsia"/>
          <w:sz w:val="32"/>
          <w:szCs w:val="32"/>
        </w:rPr>
        <w:t>第四章</w:t>
      </w:r>
      <w:r>
        <w:rPr>
          <w:rFonts w:ascii="黑体" w:eastAsia="黑体" w:hAnsi="黑体"/>
          <w:sz w:val="32"/>
          <w:szCs w:val="32"/>
        </w:rPr>
        <w:t xml:space="preserve"> </w:t>
      </w:r>
      <w:r>
        <w:rPr>
          <w:rFonts w:ascii="黑体" w:eastAsia="黑体" w:hAnsi="黑体" w:hint="eastAsia"/>
          <w:sz w:val="32"/>
          <w:szCs w:val="32"/>
        </w:rPr>
        <w:t>投票</w:t>
      </w:r>
    </w:p>
    <w:p w:rsidR="00E02A71" w:rsidRDefault="00652731">
      <w:pPr>
        <w:pStyle w:val="a7"/>
        <w:spacing w:before="0" w:beforeAutospacing="0" w:after="0" w:afterAutospacing="0" w:line="560" w:lineRule="exact"/>
        <w:ind w:firstLine="645"/>
        <w:jc w:val="both"/>
        <w:textAlignment w:val="baseline"/>
        <w:rPr>
          <w:rFonts w:ascii="仿宋_GB2312" w:eastAsia="仿宋_GB2312"/>
          <w:sz w:val="32"/>
          <w:szCs w:val="32"/>
        </w:rPr>
      </w:pPr>
      <w:r>
        <w:rPr>
          <w:rStyle w:val="a9"/>
          <w:rFonts w:ascii="仿宋_GB2312" w:eastAsia="仿宋_GB2312" w:hint="eastAsia"/>
          <w:bCs/>
          <w:sz w:val="32"/>
          <w:szCs w:val="32"/>
        </w:rPr>
        <w:t xml:space="preserve">第十二条 </w:t>
      </w:r>
      <w:r>
        <w:rPr>
          <w:rFonts w:ascii="仿宋_GB2312" w:eastAsia="仿宋_GB2312" w:hint="eastAsia"/>
          <w:sz w:val="32"/>
          <w:szCs w:val="32"/>
        </w:rPr>
        <w:t>电子投票期间不少于5日，自</w:t>
      </w:r>
      <w:r>
        <w:rPr>
          <w:rFonts w:ascii="仿宋_GB2312" w:eastAsia="仿宋_GB2312" w:hint="eastAsia"/>
          <w:kern w:val="2"/>
          <w:sz w:val="32"/>
          <w:szCs w:val="32"/>
        </w:rPr>
        <w:t>投票开始时间起开始投票，至投票截止</w:t>
      </w:r>
      <w:r>
        <w:rPr>
          <w:rFonts w:ascii="仿宋_GB2312" w:eastAsia="仿宋_GB2312" w:hint="eastAsia"/>
          <w:sz w:val="32"/>
          <w:szCs w:val="32"/>
        </w:rPr>
        <w:t>时间自动终止投票。</w:t>
      </w:r>
    </w:p>
    <w:p w:rsidR="00E02A71" w:rsidRDefault="00652731">
      <w:pPr>
        <w:pStyle w:val="a7"/>
        <w:spacing w:before="0" w:beforeAutospacing="0" w:after="0" w:afterAutospacing="0" w:line="560" w:lineRule="exact"/>
        <w:ind w:firstLineChars="200" w:firstLine="643"/>
        <w:jc w:val="both"/>
        <w:textAlignment w:val="baseline"/>
        <w:rPr>
          <w:rFonts w:ascii="仿宋_GB2312" w:eastAsia="仿宋_GB2312"/>
          <w:sz w:val="32"/>
          <w:szCs w:val="32"/>
        </w:rPr>
      </w:pPr>
      <w:r>
        <w:rPr>
          <w:rStyle w:val="a9"/>
          <w:rFonts w:ascii="仿宋_GB2312" w:eastAsia="仿宋_GB2312" w:hint="eastAsia"/>
          <w:bCs/>
          <w:sz w:val="32"/>
          <w:szCs w:val="32"/>
        </w:rPr>
        <w:t>第十三条</w:t>
      </w:r>
      <w:r>
        <w:rPr>
          <w:rStyle w:val="a9"/>
          <w:rFonts w:ascii="仿宋_GB2312" w:eastAsia="仿宋_GB2312"/>
          <w:bCs/>
          <w:sz w:val="32"/>
          <w:szCs w:val="32"/>
        </w:rPr>
        <w:t xml:space="preserve"> </w:t>
      </w:r>
      <w:r>
        <w:rPr>
          <w:rFonts w:ascii="仿宋_GB2312" w:eastAsia="仿宋_GB2312" w:hint="eastAsia"/>
          <w:kern w:val="2"/>
          <w:sz w:val="32"/>
          <w:szCs w:val="32"/>
        </w:rPr>
        <w:t>投票系统于投票开始时间和投票截止时间前</w:t>
      </w:r>
      <w:r>
        <w:rPr>
          <w:rFonts w:ascii="仿宋_GB2312" w:eastAsia="仿宋_GB2312"/>
          <w:kern w:val="2"/>
          <w:sz w:val="32"/>
          <w:szCs w:val="32"/>
        </w:rPr>
        <w:t>3</w:t>
      </w:r>
      <w:r>
        <w:rPr>
          <w:rFonts w:ascii="仿宋_GB2312" w:eastAsia="仿宋_GB2312" w:hint="eastAsia"/>
          <w:kern w:val="2"/>
          <w:sz w:val="32"/>
          <w:szCs w:val="32"/>
        </w:rPr>
        <w:t>日分别向业主绑定房屋的官方微信公众号送达投票通知和表决提醒，并通过短信提醒业主投票，业主通过官方微信公众号</w:t>
      </w:r>
      <w:r>
        <w:rPr>
          <w:rFonts w:ascii="仿宋_GB2312" w:eastAsia="仿宋_GB2312"/>
          <w:kern w:val="2"/>
          <w:sz w:val="32"/>
          <w:szCs w:val="32"/>
        </w:rPr>
        <w:t>-</w:t>
      </w:r>
      <w:r>
        <w:rPr>
          <w:rFonts w:ascii="仿宋_GB2312" w:eastAsia="仿宋_GB2312" w:hint="eastAsia"/>
          <w:kern w:val="2"/>
          <w:sz w:val="32"/>
          <w:szCs w:val="32"/>
        </w:rPr>
        <w:t>我的小区查看信息并投票</w:t>
      </w:r>
      <w:r>
        <w:rPr>
          <w:rFonts w:ascii="仿宋_GB2312" w:eastAsia="仿宋_GB2312" w:hint="eastAsia"/>
          <w:sz w:val="32"/>
          <w:szCs w:val="32"/>
        </w:rPr>
        <w:t>。</w:t>
      </w:r>
    </w:p>
    <w:p w:rsidR="00E02A71" w:rsidRDefault="00652731">
      <w:pPr>
        <w:pStyle w:val="a7"/>
        <w:spacing w:before="0" w:beforeAutospacing="0" w:after="0" w:afterAutospacing="0" w:line="560" w:lineRule="exact"/>
        <w:ind w:firstLine="645"/>
        <w:jc w:val="both"/>
        <w:textAlignment w:val="baseline"/>
        <w:rPr>
          <w:rFonts w:ascii="仿宋_GB2312" w:eastAsia="仿宋_GB2312"/>
          <w:sz w:val="32"/>
          <w:szCs w:val="32"/>
        </w:rPr>
      </w:pPr>
      <w:r>
        <w:rPr>
          <w:rFonts w:ascii="仿宋_GB2312" w:eastAsia="仿宋_GB2312" w:hint="eastAsia"/>
          <w:sz w:val="32"/>
          <w:szCs w:val="32"/>
        </w:rPr>
        <w:t>投票期间，业主可以在公众号查询本人表决意见、已经投票的业主总人数和专有部分总面积。</w:t>
      </w:r>
    </w:p>
    <w:p w:rsidR="00E02A71" w:rsidRDefault="00652731">
      <w:pPr>
        <w:pStyle w:val="a7"/>
        <w:spacing w:before="0" w:beforeAutospacing="0" w:after="0" w:afterAutospacing="0" w:line="560" w:lineRule="exact"/>
        <w:ind w:firstLine="645"/>
        <w:jc w:val="both"/>
        <w:textAlignment w:val="baseline"/>
        <w:rPr>
          <w:rFonts w:ascii="仿宋_GB2312" w:eastAsia="仿宋"/>
          <w:sz w:val="32"/>
          <w:szCs w:val="32"/>
        </w:rPr>
      </w:pPr>
      <w:r>
        <w:rPr>
          <w:rFonts w:ascii="仿宋_GB2312" w:eastAsia="仿宋_GB2312" w:hint="eastAsia"/>
          <w:sz w:val="32"/>
          <w:szCs w:val="32"/>
        </w:rPr>
        <w:t>经查询对于实际年龄超过70周岁以上且常年实际居住在本物业服务区域的业主，</w:t>
      </w:r>
      <w:r>
        <w:rPr>
          <w:rFonts w:ascii="仿宋" w:eastAsia="仿宋" w:hAnsi="仿宋" w:hint="eastAsia"/>
          <w:sz w:val="32"/>
          <w:szCs w:val="32"/>
        </w:rPr>
        <w:t>投票组织者应当采取措施，及时提醒业主参与投票。</w:t>
      </w:r>
    </w:p>
    <w:p w:rsidR="00E02A71" w:rsidRDefault="00652731">
      <w:pPr>
        <w:widowControl/>
        <w:spacing w:line="560" w:lineRule="exact"/>
        <w:ind w:firstLineChars="200" w:firstLine="643"/>
        <w:textAlignment w:val="baseline"/>
        <w:rPr>
          <w:rFonts w:ascii="仿宋_GB2312" w:eastAsia="仿宋_GB2312"/>
          <w:sz w:val="32"/>
          <w:szCs w:val="32"/>
        </w:rPr>
      </w:pPr>
      <w:r>
        <w:rPr>
          <w:rStyle w:val="a9"/>
          <w:rFonts w:ascii="仿宋_GB2312" w:eastAsia="仿宋_GB2312" w:hint="eastAsia"/>
          <w:bCs/>
          <w:sz w:val="32"/>
          <w:szCs w:val="32"/>
        </w:rPr>
        <w:t>第十四条</w:t>
      </w:r>
      <w:r>
        <w:rPr>
          <w:rStyle w:val="a9"/>
          <w:rFonts w:ascii="仿宋_GB2312" w:eastAsia="仿宋_GB2312"/>
          <w:bCs/>
          <w:sz w:val="32"/>
          <w:szCs w:val="32"/>
        </w:rPr>
        <w:t xml:space="preserve"> </w:t>
      </w:r>
      <w:r>
        <w:rPr>
          <w:rFonts w:ascii="仿宋_GB2312" w:eastAsia="仿宋_GB2312" w:hint="eastAsia"/>
          <w:sz w:val="32"/>
          <w:szCs w:val="32"/>
        </w:rPr>
        <w:t>投票系统采集的一个专有部分有两个以上业主，且两个以上业主身份均与“青岛物业管理公众服务”公众号绑定的，</w:t>
      </w:r>
      <w:r>
        <w:rPr>
          <w:rFonts w:ascii="仿宋_GB2312" w:eastAsia="仿宋_GB2312" w:hAnsi="宋体" w:cs="宋体" w:hint="eastAsia"/>
          <w:kern w:val="0"/>
          <w:sz w:val="32"/>
          <w:szCs w:val="32"/>
        </w:rPr>
        <w:t>应当在投票前，协商推选一人行使投票权，协商推选不成的，</w:t>
      </w:r>
      <w:r>
        <w:rPr>
          <w:rFonts w:ascii="仿宋_GB2312" w:eastAsia="仿宋_GB2312" w:hint="eastAsia"/>
          <w:sz w:val="32"/>
          <w:szCs w:val="32"/>
        </w:rPr>
        <w:t>投票系统自动采用该专有部分的电子投票表决意见在先投票业主的意见。</w:t>
      </w:r>
    </w:p>
    <w:p w:rsidR="00E02A71" w:rsidRDefault="00652731">
      <w:pPr>
        <w:pStyle w:val="a7"/>
        <w:spacing w:before="0" w:beforeAutospacing="0" w:after="0" w:afterAutospacing="0" w:line="560" w:lineRule="exact"/>
        <w:ind w:firstLine="645"/>
        <w:jc w:val="both"/>
        <w:textAlignment w:val="baseline"/>
        <w:rPr>
          <w:rFonts w:ascii="仿宋_GB2312" w:eastAsia="仿宋_GB2312" w:hAnsi="Calibri" w:cs="Times New Roman"/>
          <w:kern w:val="2"/>
          <w:sz w:val="32"/>
          <w:szCs w:val="32"/>
        </w:rPr>
      </w:pPr>
      <w:r>
        <w:rPr>
          <w:rStyle w:val="a9"/>
          <w:rFonts w:ascii="仿宋_GB2312" w:eastAsia="仿宋_GB2312" w:hint="eastAsia"/>
          <w:bCs/>
          <w:sz w:val="32"/>
          <w:szCs w:val="32"/>
        </w:rPr>
        <w:t>第十五条</w:t>
      </w:r>
      <w:r>
        <w:rPr>
          <w:rStyle w:val="a9"/>
          <w:rFonts w:ascii="仿宋_GB2312" w:eastAsia="仿宋_GB2312"/>
          <w:bCs/>
          <w:sz w:val="32"/>
          <w:szCs w:val="32"/>
        </w:rPr>
        <w:t xml:space="preserve"> </w:t>
      </w:r>
      <w:r>
        <w:rPr>
          <w:rFonts w:ascii="仿宋_GB2312" w:eastAsia="仿宋_GB2312" w:hAnsi="Calibri" w:cs="Times New Roman" w:hint="eastAsia"/>
          <w:kern w:val="2"/>
          <w:sz w:val="32"/>
          <w:szCs w:val="32"/>
        </w:rPr>
        <w:t>业主应当对本人的电子投票</w:t>
      </w:r>
      <w:r>
        <w:rPr>
          <w:rFonts w:ascii="仿宋_GB2312" w:eastAsia="仿宋_GB2312" w:hint="eastAsia"/>
          <w:sz w:val="32"/>
          <w:szCs w:val="32"/>
        </w:rPr>
        <w:t>表决意见负责，明示同意、反对、弃权表决意见。</w:t>
      </w:r>
      <w:r>
        <w:rPr>
          <w:rFonts w:ascii="仿宋_GB2312" w:eastAsia="仿宋_GB2312" w:hAnsi="Calibri" w:cs="Times New Roman" w:hint="eastAsia"/>
          <w:kern w:val="2"/>
          <w:sz w:val="32"/>
          <w:szCs w:val="32"/>
        </w:rPr>
        <w:t>投票期间，已投票业主可变更但不可撤回已表决意见，投票意见变更的，投票系统采用业主最后一次电子投票表决意见。</w:t>
      </w:r>
    </w:p>
    <w:p w:rsidR="00E02A71" w:rsidRDefault="00652731">
      <w:pPr>
        <w:pStyle w:val="a7"/>
        <w:spacing w:before="0" w:beforeAutospacing="0" w:after="0" w:afterAutospacing="0" w:line="560" w:lineRule="exact"/>
        <w:ind w:firstLine="645"/>
        <w:jc w:val="both"/>
        <w:textAlignment w:val="baseline"/>
        <w:rPr>
          <w:rFonts w:ascii="仿宋_GB2312" w:eastAsia="仿宋_GB2312"/>
          <w:sz w:val="32"/>
          <w:szCs w:val="32"/>
        </w:rPr>
      </w:pPr>
      <w:r>
        <w:rPr>
          <w:rStyle w:val="a9"/>
          <w:rFonts w:ascii="仿宋_GB2312" w:eastAsia="仿宋_GB2312" w:hint="eastAsia"/>
          <w:bCs/>
          <w:sz w:val="32"/>
          <w:szCs w:val="32"/>
        </w:rPr>
        <w:t>第十六条</w:t>
      </w:r>
      <w:r>
        <w:rPr>
          <w:rStyle w:val="a9"/>
          <w:rFonts w:ascii="仿宋_GB2312" w:eastAsia="仿宋_GB2312"/>
          <w:bCs/>
          <w:sz w:val="32"/>
          <w:szCs w:val="32"/>
        </w:rPr>
        <w:t xml:space="preserve"> </w:t>
      </w:r>
      <w:r>
        <w:rPr>
          <w:rFonts w:ascii="仿宋_GB2312" w:eastAsia="仿宋_GB2312" w:hint="eastAsia"/>
          <w:sz w:val="32"/>
          <w:szCs w:val="32"/>
        </w:rPr>
        <w:t>电子投票期间因客观原因不能使用电子投票但需要投票的业主，可以自行或委托代理人向投票组织者投送纸质票，投送纸质票应在居</w:t>
      </w:r>
      <w:r>
        <w:rPr>
          <w:rFonts w:ascii="仿宋_GB2312" w:eastAsia="仿宋_GB2312"/>
          <w:sz w:val="32"/>
          <w:szCs w:val="32"/>
        </w:rPr>
        <w:t>(</w:t>
      </w:r>
      <w:r>
        <w:rPr>
          <w:rFonts w:ascii="仿宋_GB2312" w:eastAsia="仿宋_GB2312" w:hint="eastAsia"/>
          <w:sz w:val="32"/>
          <w:szCs w:val="32"/>
        </w:rPr>
        <w:t>村</w:t>
      </w:r>
      <w:r>
        <w:rPr>
          <w:rFonts w:ascii="仿宋_GB2312" w:eastAsia="仿宋_GB2312"/>
          <w:sz w:val="32"/>
          <w:szCs w:val="32"/>
        </w:rPr>
        <w:t>)</w:t>
      </w:r>
      <w:r>
        <w:rPr>
          <w:rFonts w:ascii="仿宋_GB2312" w:eastAsia="仿宋_GB2312" w:hint="eastAsia"/>
          <w:sz w:val="32"/>
          <w:szCs w:val="32"/>
        </w:rPr>
        <w:t>民委员会监督下进行。</w:t>
      </w:r>
    </w:p>
    <w:p w:rsidR="00E02A71" w:rsidRDefault="00652731">
      <w:pPr>
        <w:widowControl/>
        <w:spacing w:line="560" w:lineRule="exact"/>
        <w:ind w:firstLineChars="200" w:firstLine="640"/>
        <w:textAlignment w:val="baseline"/>
        <w:rPr>
          <w:rFonts w:ascii="仿宋_GB2312" w:eastAsia="仿宋_GB2312"/>
          <w:sz w:val="32"/>
          <w:szCs w:val="32"/>
        </w:rPr>
      </w:pPr>
      <w:r>
        <w:rPr>
          <w:rFonts w:ascii="仿宋_GB2312" w:eastAsia="仿宋_GB2312" w:hint="eastAsia"/>
          <w:sz w:val="32"/>
          <w:szCs w:val="32"/>
        </w:rPr>
        <w:t>采用纸质投票的，业主应当在电子投票截止时间前完成，并在居民委员会监督下由投票组织者在电子投票截止时间前将纸质投票结果录入投票系统。</w:t>
      </w:r>
    </w:p>
    <w:p w:rsidR="00E02A71" w:rsidRDefault="00652731">
      <w:pPr>
        <w:pStyle w:val="a7"/>
        <w:spacing w:before="0" w:beforeAutospacing="0" w:after="0" w:afterAutospacing="0" w:line="560" w:lineRule="exact"/>
        <w:ind w:firstLine="645"/>
        <w:jc w:val="center"/>
        <w:textAlignment w:val="baseline"/>
        <w:rPr>
          <w:rFonts w:ascii="黑体" w:eastAsia="黑体" w:hAnsi="黑体"/>
          <w:sz w:val="32"/>
          <w:szCs w:val="32"/>
        </w:rPr>
      </w:pPr>
      <w:r>
        <w:rPr>
          <w:rFonts w:ascii="黑体" w:eastAsia="黑体" w:hAnsi="黑体" w:hint="eastAsia"/>
          <w:sz w:val="32"/>
          <w:szCs w:val="32"/>
        </w:rPr>
        <w:t>第五章</w:t>
      </w:r>
      <w:r>
        <w:rPr>
          <w:rFonts w:ascii="黑体" w:eastAsia="黑体" w:hAnsi="黑体"/>
          <w:sz w:val="32"/>
          <w:szCs w:val="32"/>
        </w:rPr>
        <w:t xml:space="preserve"> </w:t>
      </w:r>
      <w:r>
        <w:rPr>
          <w:rFonts w:ascii="黑体" w:eastAsia="黑体" w:hAnsi="黑体" w:hint="eastAsia"/>
          <w:sz w:val="32"/>
          <w:szCs w:val="32"/>
        </w:rPr>
        <w:t>计票与结果公示</w:t>
      </w:r>
    </w:p>
    <w:p w:rsidR="00E02A71" w:rsidRDefault="00652731">
      <w:pPr>
        <w:pStyle w:val="a7"/>
        <w:spacing w:before="0" w:beforeAutospacing="0" w:after="0" w:afterAutospacing="0" w:line="560" w:lineRule="exact"/>
        <w:jc w:val="both"/>
        <w:textAlignment w:val="baseline"/>
        <w:rPr>
          <w:rFonts w:ascii="仿宋_GB2312" w:eastAsia="仿宋_GB2312"/>
          <w:sz w:val="32"/>
          <w:szCs w:val="32"/>
        </w:rPr>
      </w:pPr>
      <w:r>
        <w:rPr>
          <w:rFonts w:ascii="仿宋_GB2312" w:eastAsia="仿宋_GB2312" w:hint="eastAsia"/>
          <w:sz w:val="32"/>
          <w:szCs w:val="32"/>
        </w:rPr>
        <w:t xml:space="preserve">　　</w:t>
      </w:r>
      <w:r>
        <w:rPr>
          <w:rStyle w:val="a9"/>
          <w:rFonts w:ascii="仿宋_GB2312" w:eastAsia="仿宋_GB2312" w:hint="eastAsia"/>
          <w:bCs/>
          <w:sz w:val="32"/>
          <w:szCs w:val="32"/>
        </w:rPr>
        <w:t>第十七条</w:t>
      </w:r>
      <w:r>
        <w:rPr>
          <w:rStyle w:val="a9"/>
          <w:rFonts w:ascii="仿宋_GB2312" w:eastAsia="仿宋_GB2312"/>
          <w:bCs/>
          <w:sz w:val="32"/>
          <w:szCs w:val="32"/>
        </w:rPr>
        <w:t xml:space="preserve"> </w:t>
      </w:r>
      <w:r>
        <w:rPr>
          <w:rFonts w:ascii="仿宋_GB2312" w:eastAsia="仿宋_GB2312" w:hint="eastAsia"/>
          <w:sz w:val="32"/>
          <w:szCs w:val="32"/>
        </w:rPr>
        <w:t>投票系统在电子投票截止时间起，自动统计表决意见，生成电子投票的表决汇总结果和表决明细。业主可以在“青岛物业管理公众服务”公众号查询表决汇总结果。</w:t>
      </w:r>
    </w:p>
    <w:p w:rsidR="00E02A71" w:rsidRDefault="00652731">
      <w:pPr>
        <w:pStyle w:val="a7"/>
        <w:spacing w:before="0" w:beforeAutospacing="0" w:after="0" w:afterAutospacing="0" w:line="560" w:lineRule="exact"/>
        <w:jc w:val="both"/>
        <w:textAlignment w:val="baseline"/>
        <w:rPr>
          <w:rFonts w:ascii="仿宋_GB2312" w:eastAsia="仿宋_GB2312"/>
          <w:sz w:val="32"/>
          <w:szCs w:val="32"/>
        </w:rPr>
      </w:pPr>
      <w:r>
        <w:rPr>
          <w:rFonts w:ascii="仿宋_GB2312" w:eastAsia="仿宋_GB2312" w:hint="eastAsia"/>
          <w:sz w:val="32"/>
          <w:szCs w:val="32"/>
        </w:rPr>
        <w:t xml:space="preserve">　　表决汇总结果包括：参与表决投票业主的专有部分总面积、总人数及占比比例，未参与表决投票业主的专有部分总面积和总人数，全体业主表决意见的汇总结果等。</w:t>
      </w:r>
    </w:p>
    <w:p w:rsidR="00E02A71" w:rsidRDefault="00652731">
      <w:pPr>
        <w:pStyle w:val="a7"/>
        <w:spacing w:before="0" w:beforeAutospacing="0" w:after="0" w:afterAutospacing="0" w:line="560" w:lineRule="exact"/>
        <w:jc w:val="both"/>
        <w:textAlignment w:val="baseline"/>
        <w:rPr>
          <w:rFonts w:ascii="仿宋_GB2312" w:eastAsia="仿宋_GB2312"/>
          <w:sz w:val="32"/>
          <w:szCs w:val="32"/>
        </w:rPr>
      </w:pPr>
      <w:r>
        <w:rPr>
          <w:rFonts w:ascii="仿宋_GB2312" w:eastAsia="仿宋_GB2312" w:hint="eastAsia"/>
          <w:sz w:val="32"/>
          <w:szCs w:val="32"/>
        </w:rPr>
        <w:t xml:space="preserve">　　表决明细包括：参与表决投票业主的地址、专有部分面积、投票形式、表决意见等。</w:t>
      </w:r>
    </w:p>
    <w:p w:rsidR="00E02A71" w:rsidRDefault="00652731">
      <w:pPr>
        <w:pStyle w:val="a7"/>
        <w:spacing w:before="0" w:beforeAutospacing="0" w:after="0" w:afterAutospacing="0" w:line="560" w:lineRule="exact"/>
        <w:jc w:val="both"/>
        <w:textAlignment w:val="baseline"/>
        <w:rPr>
          <w:rFonts w:ascii="仿宋_GB2312" w:eastAsia="仿宋_GB2312"/>
          <w:sz w:val="32"/>
          <w:szCs w:val="32"/>
        </w:rPr>
      </w:pPr>
      <w:r>
        <w:rPr>
          <w:rFonts w:ascii="仿宋_GB2312" w:eastAsia="仿宋_GB2312" w:hint="eastAsia"/>
          <w:sz w:val="32"/>
          <w:szCs w:val="32"/>
        </w:rPr>
        <w:t xml:space="preserve">　　投票系统保存表决汇总结果、表决明细的期限不少于</w:t>
      </w:r>
      <w:r>
        <w:rPr>
          <w:rFonts w:ascii="仿宋_GB2312" w:eastAsia="仿宋_GB2312"/>
          <w:sz w:val="32"/>
          <w:szCs w:val="32"/>
        </w:rPr>
        <w:t>5</w:t>
      </w:r>
      <w:r>
        <w:rPr>
          <w:rFonts w:ascii="仿宋_GB2312" w:eastAsia="仿宋_GB2312" w:hint="eastAsia"/>
          <w:sz w:val="32"/>
          <w:szCs w:val="32"/>
        </w:rPr>
        <w:t>年。</w:t>
      </w:r>
    </w:p>
    <w:p w:rsidR="00E02A71" w:rsidRDefault="00652731">
      <w:pPr>
        <w:pStyle w:val="a7"/>
        <w:spacing w:before="0" w:beforeAutospacing="0" w:after="0" w:afterAutospacing="0" w:line="560" w:lineRule="exact"/>
        <w:ind w:firstLine="645"/>
        <w:jc w:val="both"/>
        <w:textAlignment w:val="baseline"/>
        <w:rPr>
          <w:rFonts w:ascii="仿宋_GB2312" w:eastAsia="仿宋_GB2312"/>
          <w:sz w:val="32"/>
          <w:szCs w:val="32"/>
        </w:rPr>
      </w:pPr>
      <w:r>
        <w:rPr>
          <w:rStyle w:val="a9"/>
          <w:rFonts w:ascii="仿宋_GB2312" w:eastAsia="仿宋_GB2312" w:hint="eastAsia"/>
          <w:bCs/>
          <w:sz w:val="32"/>
          <w:szCs w:val="32"/>
        </w:rPr>
        <w:t>第十八条</w:t>
      </w:r>
      <w:r>
        <w:rPr>
          <w:rStyle w:val="a9"/>
          <w:rFonts w:ascii="仿宋_GB2312" w:eastAsia="仿宋_GB2312"/>
          <w:bCs/>
          <w:sz w:val="32"/>
          <w:szCs w:val="32"/>
        </w:rPr>
        <w:t xml:space="preserve"> </w:t>
      </w:r>
      <w:r>
        <w:rPr>
          <w:rFonts w:ascii="仿宋_GB2312" w:eastAsia="仿宋_GB2312" w:hint="eastAsia"/>
          <w:sz w:val="32"/>
          <w:szCs w:val="32"/>
        </w:rPr>
        <w:t>召开首次业主大会，业主在投票期间已经查阅投票系统送达的投票通知或投票提醒但未投票的以及根据本规则第十六条签收纸质票但未投送的视为参与表决，并计入已表决意见多数票，但《青岛市物业管理条例》第三十条第一款第五项至第七项规定的事项除外。</w:t>
      </w:r>
    </w:p>
    <w:p w:rsidR="00E02A71" w:rsidRDefault="00652731">
      <w:pPr>
        <w:pStyle w:val="a7"/>
        <w:spacing w:before="0" w:beforeAutospacing="0" w:after="0" w:afterAutospacing="0" w:line="560" w:lineRule="exact"/>
        <w:ind w:firstLine="645"/>
        <w:jc w:val="both"/>
        <w:textAlignment w:val="baseline"/>
        <w:rPr>
          <w:rFonts w:ascii="仿宋_GB2312" w:eastAsia="仿宋_GB2312"/>
          <w:sz w:val="32"/>
          <w:szCs w:val="32"/>
        </w:rPr>
      </w:pPr>
      <w:r>
        <w:rPr>
          <w:rFonts w:ascii="仿宋_GB2312" w:eastAsia="仿宋_GB2312" w:hint="eastAsia"/>
          <w:sz w:val="32"/>
          <w:szCs w:val="32"/>
        </w:rPr>
        <w:t>除首次业主大会外，召开业主大会，未投票业主的计票规则按照《业主大会议事规则》、《临时管理规约》或《管理规约》办理；《业主大会议事规则》、《临时管理规约》或《管理规约》未规定的，参照首次业主大会办理。</w:t>
      </w:r>
    </w:p>
    <w:p w:rsidR="00E02A71" w:rsidRDefault="00652731">
      <w:pPr>
        <w:pStyle w:val="a7"/>
        <w:spacing w:before="0" w:beforeAutospacing="0" w:after="0" w:afterAutospacing="0" w:line="560" w:lineRule="exact"/>
        <w:jc w:val="both"/>
        <w:textAlignment w:val="baseline"/>
        <w:rPr>
          <w:rFonts w:ascii="仿宋_GB2312" w:eastAsia="仿宋_GB2312"/>
          <w:sz w:val="32"/>
          <w:szCs w:val="32"/>
        </w:rPr>
      </w:pPr>
      <w:r>
        <w:rPr>
          <w:rFonts w:ascii="仿宋_GB2312" w:eastAsia="仿宋_GB2312" w:hint="eastAsia"/>
          <w:sz w:val="32"/>
          <w:szCs w:val="32"/>
        </w:rPr>
        <w:t xml:space="preserve">　　</w:t>
      </w:r>
      <w:r>
        <w:rPr>
          <w:rStyle w:val="a9"/>
          <w:rFonts w:ascii="仿宋_GB2312" w:eastAsia="仿宋_GB2312" w:hint="eastAsia"/>
          <w:bCs/>
          <w:sz w:val="32"/>
          <w:szCs w:val="32"/>
        </w:rPr>
        <w:t>第十九条</w:t>
      </w:r>
      <w:r>
        <w:rPr>
          <w:rStyle w:val="a9"/>
          <w:rFonts w:ascii="仿宋_GB2312" w:eastAsia="仿宋_GB2312"/>
          <w:bCs/>
          <w:sz w:val="32"/>
          <w:szCs w:val="32"/>
        </w:rPr>
        <w:t xml:space="preserve"> </w:t>
      </w:r>
      <w:r>
        <w:rPr>
          <w:rFonts w:ascii="仿宋_GB2312" w:eastAsia="仿宋_GB2312" w:hint="eastAsia"/>
          <w:sz w:val="32"/>
          <w:szCs w:val="32"/>
        </w:rPr>
        <w:t>街道办事处（镇人民政府）应当于投票系统生成表决汇总结果、表决明细后的</w:t>
      </w:r>
      <w:r>
        <w:rPr>
          <w:rFonts w:ascii="仿宋_GB2312" w:eastAsia="仿宋_GB2312"/>
          <w:sz w:val="32"/>
          <w:szCs w:val="32"/>
        </w:rPr>
        <w:t>1</w:t>
      </w:r>
      <w:r>
        <w:rPr>
          <w:rFonts w:ascii="仿宋_GB2312" w:eastAsia="仿宋_GB2312" w:hint="eastAsia"/>
          <w:sz w:val="32"/>
          <w:szCs w:val="32"/>
        </w:rPr>
        <w:t>个工作日内，将表决汇总结果的电子文档送达投票组织者。</w:t>
      </w:r>
    </w:p>
    <w:p w:rsidR="00E02A71" w:rsidRDefault="00652731">
      <w:pPr>
        <w:pStyle w:val="a7"/>
        <w:spacing w:before="0" w:beforeAutospacing="0" w:after="0" w:afterAutospacing="0" w:line="560" w:lineRule="exact"/>
        <w:ind w:firstLine="645"/>
        <w:jc w:val="both"/>
        <w:textAlignment w:val="baseline"/>
        <w:rPr>
          <w:rFonts w:ascii="仿宋_GB2312" w:eastAsia="仿宋_GB2312"/>
          <w:sz w:val="32"/>
          <w:szCs w:val="32"/>
        </w:rPr>
      </w:pPr>
      <w:r>
        <w:rPr>
          <w:rFonts w:ascii="仿宋_GB2312" w:eastAsia="仿宋_GB2312" w:hint="eastAsia"/>
          <w:sz w:val="32"/>
          <w:szCs w:val="32"/>
        </w:rPr>
        <w:t>投票组织者应当自收到表决汇总结果</w:t>
      </w:r>
      <w:r>
        <w:rPr>
          <w:rFonts w:ascii="仿宋_GB2312" w:eastAsia="仿宋_GB2312"/>
          <w:sz w:val="32"/>
          <w:szCs w:val="32"/>
        </w:rPr>
        <w:t>2</w:t>
      </w:r>
      <w:r>
        <w:rPr>
          <w:rFonts w:ascii="仿宋_GB2312" w:eastAsia="仿宋_GB2312" w:hint="eastAsia"/>
          <w:sz w:val="32"/>
          <w:szCs w:val="32"/>
        </w:rPr>
        <w:t>日内，将表决汇总结果向全体业主公示，公示时间为</w:t>
      </w:r>
      <w:r>
        <w:rPr>
          <w:rFonts w:ascii="仿宋_GB2312" w:eastAsia="仿宋_GB2312"/>
          <w:sz w:val="32"/>
          <w:szCs w:val="32"/>
        </w:rPr>
        <w:t>5</w:t>
      </w:r>
      <w:r>
        <w:rPr>
          <w:rFonts w:ascii="仿宋_GB2312" w:eastAsia="仿宋_GB2312" w:hint="eastAsia"/>
          <w:sz w:val="32"/>
          <w:szCs w:val="32"/>
        </w:rPr>
        <w:t>日。</w:t>
      </w:r>
    </w:p>
    <w:p w:rsidR="00E02A71" w:rsidRDefault="00652731">
      <w:pPr>
        <w:pStyle w:val="a7"/>
        <w:spacing w:before="0" w:beforeAutospacing="0" w:after="0" w:afterAutospacing="0" w:line="560" w:lineRule="exact"/>
        <w:jc w:val="both"/>
        <w:textAlignment w:val="baseline"/>
        <w:rPr>
          <w:rFonts w:ascii="仿宋_GB2312" w:eastAsia="仿宋_GB2312"/>
          <w:sz w:val="32"/>
          <w:szCs w:val="32"/>
        </w:rPr>
      </w:pPr>
      <w:r>
        <w:rPr>
          <w:rFonts w:ascii="仿宋_GB2312" w:eastAsia="仿宋_GB2312" w:hint="eastAsia"/>
          <w:sz w:val="32"/>
          <w:szCs w:val="32"/>
        </w:rPr>
        <w:t xml:space="preserve">　</w:t>
      </w:r>
      <w:r>
        <w:rPr>
          <w:rStyle w:val="a9"/>
          <w:bCs/>
        </w:rPr>
        <w:t xml:space="preserve">  </w:t>
      </w:r>
      <w:r>
        <w:rPr>
          <w:rStyle w:val="a9"/>
          <w:rFonts w:ascii="仿宋_GB2312" w:eastAsia="仿宋_GB2312" w:hint="eastAsia"/>
          <w:bCs/>
          <w:sz w:val="32"/>
          <w:szCs w:val="32"/>
        </w:rPr>
        <w:t>第二十条</w:t>
      </w:r>
      <w:r>
        <w:rPr>
          <w:rStyle w:val="a9"/>
          <w:rFonts w:ascii="仿宋_GB2312" w:eastAsia="仿宋_GB2312"/>
          <w:bCs/>
          <w:sz w:val="32"/>
          <w:szCs w:val="32"/>
        </w:rPr>
        <w:t xml:space="preserve"> </w:t>
      </w:r>
      <w:r>
        <w:rPr>
          <w:rFonts w:ascii="仿宋_GB2312" w:eastAsia="仿宋_GB2312" w:hint="eastAsia"/>
          <w:sz w:val="32"/>
          <w:szCs w:val="32"/>
        </w:rPr>
        <w:t>对表决汇总结果、个人表决意见有异议的，异议提出人应当在表决汇总结果公示期间以书面形式实名向街道办事处（镇人民政府）提出，街道办事处（镇人民政府）应当按照下列规定处理：</w:t>
      </w:r>
    </w:p>
    <w:p w:rsidR="00E02A71" w:rsidRDefault="00652731">
      <w:pPr>
        <w:pStyle w:val="a7"/>
        <w:spacing w:before="0" w:beforeAutospacing="0" w:after="0" w:afterAutospacing="0" w:line="560" w:lineRule="exact"/>
        <w:ind w:firstLine="645"/>
        <w:jc w:val="both"/>
        <w:textAlignment w:val="baseline"/>
        <w:rPr>
          <w:rFonts w:ascii="仿宋_GB2312" w:eastAsia="仿宋_GB2312"/>
          <w:sz w:val="32"/>
          <w:szCs w:val="32"/>
        </w:rPr>
      </w:pPr>
      <w:r>
        <w:rPr>
          <w:rFonts w:ascii="仿宋_GB2312" w:eastAsia="仿宋_GB2312" w:hint="eastAsia"/>
          <w:sz w:val="32"/>
          <w:szCs w:val="32"/>
        </w:rPr>
        <w:t>（一）提出查验本人书面委托书的，业主应当出示身份证明和不动产权属证明。街道办事处（镇人民政府）应当会同居民委员会将书面委托书供其查验。经查验，书面委托书载明的表决意见与公示表决意见不一致的，由街道办事处（镇人民政府）在投票系统重新录入表决意见，并由投票系统自动统计生成表决结果并通告。</w:t>
      </w:r>
    </w:p>
    <w:p w:rsidR="00E02A71" w:rsidRDefault="00652731">
      <w:pPr>
        <w:pStyle w:val="a7"/>
        <w:spacing w:before="0" w:beforeAutospacing="0" w:after="0" w:afterAutospacing="0" w:line="560" w:lineRule="exact"/>
        <w:ind w:firstLineChars="200" w:firstLine="640"/>
        <w:jc w:val="both"/>
        <w:textAlignment w:val="baseline"/>
        <w:rPr>
          <w:rFonts w:ascii="仿宋_GB2312" w:eastAsia="仿宋_GB2312"/>
          <w:sz w:val="32"/>
          <w:szCs w:val="32"/>
        </w:rPr>
      </w:pPr>
      <w:r>
        <w:rPr>
          <w:rFonts w:ascii="仿宋_GB2312" w:eastAsia="仿宋_GB2312" w:hint="eastAsia"/>
          <w:sz w:val="32"/>
          <w:szCs w:val="32"/>
        </w:rPr>
        <w:t>（二）有证据证明不是业主进行电子投票的，可以向街道办事处（镇人民政府）反映并提交相应证据。街道办事处（镇人民政府）应当进行核实。经核实情况属实的，街道办事处（镇人民政府）应当重新统计并通告表决结果。</w:t>
      </w:r>
    </w:p>
    <w:p w:rsidR="00E02A71" w:rsidRDefault="00652731">
      <w:pPr>
        <w:pStyle w:val="a7"/>
        <w:spacing w:before="0" w:beforeAutospacing="0" w:after="0" w:afterAutospacing="0" w:line="560" w:lineRule="exact"/>
        <w:ind w:firstLine="645"/>
        <w:jc w:val="both"/>
        <w:textAlignment w:val="baseline"/>
        <w:rPr>
          <w:rFonts w:ascii="仿宋_GB2312" w:eastAsia="仿宋_GB2312"/>
          <w:sz w:val="32"/>
          <w:szCs w:val="32"/>
        </w:rPr>
      </w:pPr>
      <w:r>
        <w:rPr>
          <w:rFonts w:ascii="仿宋_GB2312" w:eastAsia="仿宋_GB2312" w:hint="eastAsia"/>
          <w:sz w:val="32"/>
          <w:szCs w:val="32"/>
        </w:rPr>
        <w:t>（三）对业主人数、专有部分面积等业主投票权数提出异议的。街道办事处（镇人民政府）应当会同区（市）物业管理部门进行核实。经核实，异议的业主投票权数不符合《山东省物业管理条例》第三十三条和《青岛市物业管理条例》第十七条等规定的，街道办事处（镇人民政府）应当重新认定业主投票权数，重新统计并通告表决结果。</w:t>
      </w:r>
    </w:p>
    <w:p w:rsidR="00E02A71" w:rsidRDefault="00652731">
      <w:pPr>
        <w:pStyle w:val="a7"/>
        <w:spacing w:before="0" w:beforeAutospacing="0" w:after="0" w:afterAutospacing="0" w:line="560" w:lineRule="exact"/>
        <w:ind w:firstLine="645"/>
        <w:jc w:val="both"/>
        <w:textAlignment w:val="baseline"/>
        <w:rPr>
          <w:rFonts w:ascii="仿宋_GB2312" w:eastAsia="仿宋_GB2312"/>
          <w:sz w:val="32"/>
          <w:szCs w:val="32"/>
        </w:rPr>
      </w:pPr>
      <w:r>
        <w:rPr>
          <w:rFonts w:ascii="仿宋_GB2312" w:eastAsia="仿宋_GB2312" w:hint="eastAsia"/>
          <w:sz w:val="32"/>
          <w:szCs w:val="32"/>
        </w:rPr>
        <w:t>（四）对个人表决意见有异议要求查询表决明细的，街道办事处（镇人民政府）应当提供个人表决部分表决明细。</w:t>
      </w:r>
    </w:p>
    <w:p w:rsidR="00E02A71" w:rsidRDefault="00652731">
      <w:pPr>
        <w:pStyle w:val="a7"/>
        <w:spacing w:before="0" w:beforeAutospacing="0" w:after="0" w:afterAutospacing="0" w:line="560" w:lineRule="exact"/>
        <w:jc w:val="both"/>
        <w:textAlignment w:val="baseline"/>
        <w:rPr>
          <w:rFonts w:ascii="仿宋_GB2312" w:eastAsia="仿宋_GB2312"/>
          <w:sz w:val="32"/>
          <w:szCs w:val="32"/>
        </w:rPr>
      </w:pPr>
      <w:r>
        <w:rPr>
          <w:rFonts w:ascii="仿宋_GB2312" w:eastAsia="仿宋_GB2312" w:hint="eastAsia"/>
          <w:sz w:val="32"/>
          <w:szCs w:val="32"/>
        </w:rPr>
        <w:t xml:space="preserve">　　街道办事处（镇人民政府）应当自受理异议之日起</w:t>
      </w:r>
      <w:r>
        <w:rPr>
          <w:rFonts w:ascii="仿宋_GB2312" w:eastAsia="仿宋_GB2312"/>
          <w:sz w:val="32"/>
          <w:szCs w:val="32"/>
        </w:rPr>
        <w:t>30</w:t>
      </w:r>
      <w:r>
        <w:rPr>
          <w:rFonts w:ascii="仿宋_GB2312" w:eastAsia="仿宋_GB2312" w:hint="eastAsia"/>
          <w:sz w:val="32"/>
          <w:szCs w:val="32"/>
        </w:rPr>
        <w:t>日内对异议进行核实处理；情况复杂的，可以延长</w:t>
      </w:r>
      <w:r>
        <w:rPr>
          <w:rFonts w:ascii="仿宋_GB2312" w:eastAsia="仿宋_GB2312"/>
          <w:sz w:val="32"/>
          <w:szCs w:val="32"/>
        </w:rPr>
        <w:t>30</w:t>
      </w:r>
      <w:r>
        <w:rPr>
          <w:rFonts w:ascii="仿宋_GB2312" w:eastAsia="仿宋_GB2312" w:hint="eastAsia"/>
          <w:sz w:val="32"/>
          <w:szCs w:val="32"/>
        </w:rPr>
        <w:t>日。经核实异议不成立的，街道办事处（镇人民政府）应当书面答复异议提出人，并告知投票组织者。</w:t>
      </w:r>
    </w:p>
    <w:p w:rsidR="00E02A71" w:rsidRDefault="00652731">
      <w:pPr>
        <w:pStyle w:val="a7"/>
        <w:spacing w:before="0" w:beforeAutospacing="0" w:after="0" w:afterAutospacing="0" w:line="560" w:lineRule="exact"/>
        <w:ind w:firstLine="675"/>
        <w:jc w:val="center"/>
        <w:textAlignment w:val="baseline"/>
        <w:rPr>
          <w:rFonts w:ascii="黑体" w:eastAsia="黑体" w:hAnsi="黑体"/>
          <w:sz w:val="32"/>
          <w:szCs w:val="32"/>
        </w:rPr>
      </w:pPr>
      <w:r>
        <w:rPr>
          <w:rFonts w:ascii="黑体" w:eastAsia="黑体" w:hAnsi="黑体" w:hint="eastAsia"/>
          <w:sz w:val="32"/>
          <w:szCs w:val="32"/>
        </w:rPr>
        <w:t>第六章</w:t>
      </w:r>
      <w:r>
        <w:rPr>
          <w:rFonts w:ascii="黑体" w:eastAsia="黑体" w:hAnsi="黑体"/>
          <w:sz w:val="32"/>
          <w:szCs w:val="32"/>
        </w:rPr>
        <w:t xml:space="preserve"> </w:t>
      </w:r>
      <w:r>
        <w:rPr>
          <w:rFonts w:ascii="黑体" w:eastAsia="黑体" w:hAnsi="黑体" w:hint="eastAsia"/>
          <w:sz w:val="32"/>
          <w:szCs w:val="32"/>
        </w:rPr>
        <w:t>附则</w:t>
      </w:r>
    </w:p>
    <w:p w:rsidR="00E02A71" w:rsidRDefault="00652731">
      <w:pPr>
        <w:pStyle w:val="a7"/>
        <w:spacing w:before="0" w:beforeAutospacing="0" w:after="0" w:afterAutospacing="0" w:line="560" w:lineRule="exact"/>
        <w:ind w:firstLineChars="200" w:firstLine="643"/>
        <w:jc w:val="both"/>
        <w:textAlignment w:val="baseline"/>
        <w:rPr>
          <w:rFonts w:ascii="仿宋_GB2312" w:eastAsia="仿宋_GB2312"/>
          <w:sz w:val="32"/>
          <w:szCs w:val="32"/>
        </w:rPr>
      </w:pPr>
      <w:r>
        <w:rPr>
          <w:rStyle w:val="a9"/>
          <w:rFonts w:ascii="仿宋_GB2312" w:eastAsia="仿宋_GB2312" w:hint="eastAsia"/>
          <w:bCs/>
          <w:sz w:val="32"/>
          <w:szCs w:val="32"/>
        </w:rPr>
        <w:t>第二十一条</w:t>
      </w:r>
      <w:r>
        <w:rPr>
          <w:rStyle w:val="a9"/>
          <w:rFonts w:ascii="仿宋_GB2312" w:eastAsia="仿宋_GB2312"/>
          <w:bCs/>
          <w:sz w:val="32"/>
          <w:szCs w:val="32"/>
        </w:rPr>
        <w:t xml:space="preserve"> </w:t>
      </w:r>
      <w:r>
        <w:rPr>
          <w:rFonts w:ascii="仿宋_GB2312" w:eastAsia="仿宋_GB2312" w:hint="eastAsia"/>
          <w:sz w:val="32"/>
          <w:szCs w:val="32"/>
        </w:rPr>
        <w:t>本规则所称“公示”，是指在物业服务区域内显著位置张贴并同时在官方微信公众号</w:t>
      </w:r>
      <w:r>
        <w:rPr>
          <w:rFonts w:ascii="仿宋_GB2312" w:eastAsia="仿宋_GB2312"/>
          <w:sz w:val="32"/>
          <w:szCs w:val="32"/>
        </w:rPr>
        <w:t>—</w:t>
      </w:r>
      <w:r>
        <w:rPr>
          <w:rFonts w:ascii="仿宋_GB2312" w:eastAsia="仿宋_GB2312" w:hint="eastAsia"/>
          <w:sz w:val="32"/>
          <w:szCs w:val="32"/>
        </w:rPr>
        <w:t>我的小区公开，或者按照管理规约、业主大会议事规则确定的其他方式公开，征集业主意见，接受业主监督。</w:t>
      </w:r>
    </w:p>
    <w:p w:rsidR="00E02A71" w:rsidRDefault="00652731">
      <w:pPr>
        <w:pStyle w:val="a7"/>
        <w:spacing w:before="0" w:beforeAutospacing="0" w:after="0" w:afterAutospacing="0" w:line="560" w:lineRule="exact"/>
        <w:jc w:val="both"/>
        <w:textAlignment w:val="baseline"/>
        <w:rPr>
          <w:rFonts w:ascii="仿宋_GB2312" w:eastAsia="仿宋_GB2312"/>
          <w:sz w:val="32"/>
          <w:szCs w:val="32"/>
        </w:rPr>
      </w:pPr>
      <w:r>
        <w:rPr>
          <w:rFonts w:ascii="仿宋_GB2312" w:eastAsia="仿宋_GB2312" w:hint="eastAsia"/>
          <w:sz w:val="32"/>
          <w:szCs w:val="32"/>
        </w:rPr>
        <w:t xml:space="preserve">　　</w:t>
      </w:r>
      <w:r>
        <w:rPr>
          <w:rStyle w:val="a9"/>
          <w:rFonts w:ascii="仿宋_GB2312" w:eastAsia="仿宋_GB2312" w:hint="eastAsia"/>
          <w:bCs/>
          <w:sz w:val="32"/>
          <w:szCs w:val="32"/>
        </w:rPr>
        <w:t>第二十二条</w:t>
      </w:r>
      <w:r>
        <w:rPr>
          <w:rStyle w:val="a9"/>
          <w:rFonts w:ascii="仿宋_GB2312" w:eastAsia="仿宋_GB2312"/>
          <w:bCs/>
          <w:sz w:val="32"/>
          <w:szCs w:val="32"/>
        </w:rPr>
        <w:t xml:space="preserve"> </w:t>
      </w:r>
      <w:r>
        <w:rPr>
          <w:rFonts w:ascii="仿宋_GB2312" w:eastAsia="仿宋_GB2312" w:hint="eastAsia"/>
          <w:sz w:val="32"/>
          <w:szCs w:val="32"/>
        </w:rPr>
        <w:t>本规则规定公开自然人业主的姓名、手机号码的，应当保护业主隐私，只能公开业主的姓氏、手机号码的前</w:t>
      </w:r>
      <w:r>
        <w:rPr>
          <w:rFonts w:ascii="仿宋_GB2312" w:eastAsia="仿宋_GB2312"/>
          <w:sz w:val="32"/>
          <w:szCs w:val="32"/>
        </w:rPr>
        <w:t>3</w:t>
      </w:r>
      <w:r>
        <w:rPr>
          <w:rFonts w:ascii="仿宋_GB2312" w:eastAsia="仿宋_GB2312" w:hint="eastAsia"/>
          <w:sz w:val="32"/>
          <w:szCs w:val="32"/>
        </w:rPr>
        <w:t>位和后</w:t>
      </w:r>
      <w:r>
        <w:rPr>
          <w:rFonts w:ascii="仿宋_GB2312" w:eastAsia="仿宋_GB2312"/>
          <w:sz w:val="32"/>
          <w:szCs w:val="32"/>
        </w:rPr>
        <w:t>4</w:t>
      </w:r>
      <w:r>
        <w:rPr>
          <w:rFonts w:ascii="仿宋_GB2312" w:eastAsia="仿宋_GB2312" w:hint="eastAsia"/>
          <w:sz w:val="32"/>
          <w:szCs w:val="32"/>
        </w:rPr>
        <w:t>位数字，其余信息应当用</w:t>
      </w:r>
      <w:r>
        <w:rPr>
          <w:rFonts w:ascii="仿宋_GB2312" w:eastAsia="仿宋_GB2312"/>
          <w:sz w:val="32"/>
          <w:szCs w:val="32"/>
        </w:rPr>
        <w:t>*</w:t>
      </w:r>
      <w:r>
        <w:rPr>
          <w:rFonts w:ascii="仿宋_GB2312" w:eastAsia="仿宋_GB2312" w:hint="eastAsia"/>
          <w:sz w:val="32"/>
          <w:szCs w:val="32"/>
        </w:rPr>
        <w:t>号代替。</w:t>
      </w:r>
    </w:p>
    <w:p w:rsidR="00E02A71" w:rsidRDefault="00652731">
      <w:pPr>
        <w:pStyle w:val="a7"/>
        <w:spacing w:before="0" w:beforeAutospacing="0" w:after="0" w:afterAutospacing="0" w:line="560" w:lineRule="exact"/>
        <w:ind w:firstLine="645"/>
        <w:jc w:val="both"/>
        <w:textAlignment w:val="baseline"/>
        <w:rPr>
          <w:rFonts w:ascii="仿宋_GB2312" w:eastAsia="仿宋_GB2312"/>
          <w:sz w:val="32"/>
          <w:szCs w:val="32"/>
        </w:rPr>
      </w:pPr>
      <w:r>
        <w:rPr>
          <w:rStyle w:val="a9"/>
          <w:rFonts w:ascii="仿宋_GB2312" w:eastAsia="仿宋_GB2312" w:hint="eastAsia"/>
          <w:bCs/>
          <w:sz w:val="32"/>
          <w:szCs w:val="32"/>
        </w:rPr>
        <w:t>第二十三条</w:t>
      </w:r>
      <w:r>
        <w:rPr>
          <w:rFonts w:ascii="仿宋_GB2312" w:eastAsia="仿宋_GB2312" w:hint="eastAsia"/>
          <w:sz w:val="32"/>
          <w:szCs w:val="32"/>
        </w:rPr>
        <w:t>《青岛市物业管理条例》第三十条规定应当由业主共同决定的事项，纳入电子投票。</w:t>
      </w:r>
    </w:p>
    <w:p w:rsidR="00E02A71" w:rsidRDefault="00652731">
      <w:pPr>
        <w:pStyle w:val="a7"/>
        <w:spacing w:before="0" w:beforeAutospacing="0" w:after="0" w:afterAutospacing="0" w:line="560" w:lineRule="exact"/>
        <w:jc w:val="both"/>
        <w:textAlignment w:val="baseline"/>
        <w:rPr>
          <w:rFonts w:ascii="仿宋_GB2312" w:eastAsia="仿宋_GB2312"/>
          <w:sz w:val="32"/>
          <w:szCs w:val="32"/>
        </w:rPr>
      </w:pPr>
      <w:r>
        <w:rPr>
          <w:rFonts w:ascii="仿宋_GB2312" w:eastAsia="仿宋_GB2312" w:hint="eastAsia"/>
          <w:sz w:val="32"/>
          <w:szCs w:val="32"/>
        </w:rPr>
        <w:t xml:space="preserve">　　业主共同决定的事项应当经《青岛市物业管理条例》第三十一规定比例的业主参与表决，并经规定比例的业主同意。</w:t>
      </w:r>
    </w:p>
    <w:p w:rsidR="00E02A71" w:rsidRDefault="00652731">
      <w:pPr>
        <w:pStyle w:val="a7"/>
        <w:spacing w:before="0" w:beforeAutospacing="0" w:after="0" w:afterAutospacing="0" w:line="560" w:lineRule="exact"/>
        <w:ind w:firstLine="675"/>
        <w:jc w:val="both"/>
        <w:textAlignment w:val="baseline"/>
        <w:rPr>
          <w:rFonts w:ascii="仿宋_GB2312" w:eastAsia="仿宋_GB2312"/>
          <w:sz w:val="32"/>
          <w:szCs w:val="32"/>
        </w:rPr>
      </w:pPr>
      <w:r>
        <w:rPr>
          <w:rFonts w:ascii="仿宋_GB2312" w:eastAsia="仿宋_GB2312" w:hint="eastAsia"/>
          <w:sz w:val="32"/>
          <w:szCs w:val="32"/>
        </w:rPr>
        <w:t>业主大会不得授权、委托业主委员会等其他主体决定《青岛市物业管理条例》第三十条规定的事项。</w:t>
      </w:r>
    </w:p>
    <w:p w:rsidR="00E02A71" w:rsidRDefault="00652731">
      <w:pPr>
        <w:pStyle w:val="a7"/>
        <w:spacing w:before="0" w:beforeAutospacing="0" w:after="0" w:afterAutospacing="0" w:line="560" w:lineRule="exact"/>
        <w:ind w:firstLine="645"/>
        <w:jc w:val="both"/>
        <w:textAlignment w:val="baseline"/>
        <w:rPr>
          <w:rFonts w:ascii="仿宋_GB2312" w:eastAsia="仿宋_GB2312"/>
          <w:sz w:val="32"/>
          <w:szCs w:val="32"/>
        </w:rPr>
      </w:pPr>
      <w:r>
        <w:rPr>
          <w:rFonts w:ascii="仿宋_GB2312" w:eastAsia="仿宋_GB2312" w:hint="eastAsia"/>
          <w:sz w:val="32"/>
          <w:szCs w:val="32"/>
        </w:rPr>
        <w:t>物业管理区域内需要部分业主参与表决事项，参照本规则执行。</w:t>
      </w:r>
    </w:p>
    <w:p w:rsidR="00E02A71" w:rsidRDefault="00652731">
      <w:pPr>
        <w:pStyle w:val="a7"/>
        <w:spacing w:before="0" w:beforeAutospacing="0" w:after="0" w:afterAutospacing="0" w:line="560" w:lineRule="exact"/>
        <w:jc w:val="both"/>
        <w:textAlignment w:val="baseline"/>
        <w:rPr>
          <w:rFonts w:ascii="仿宋_GB2312" w:eastAsia="仿宋_GB2312"/>
          <w:sz w:val="32"/>
          <w:szCs w:val="32"/>
        </w:rPr>
      </w:pPr>
      <w:r>
        <w:rPr>
          <w:rFonts w:ascii="仿宋_GB2312" w:eastAsia="仿宋_GB2312" w:hint="eastAsia"/>
          <w:sz w:val="32"/>
          <w:szCs w:val="32"/>
        </w:rPr>
        <w:t xml:space="preserve">　　</w:t>
      </w:r>
      <w:r>
        <w:rPr>
          <w:rStyle w:val="a9"/>
          <w:rFonts w:ascii="仿宋_GB2312" w:eastAsia="仿宋_GB2312" w:hint="eastAsia"/>
          <w:bCs/>
          <w:sz w:val="32"/>
          <w:szCs w:val="32"/>
        </w:rPr>
        <w:t>第二十四条</w:t>
      </w:r>
      <w:r>
        <w:rPr>
          <w:rFonts w:ascii="仿宋_GB2312" w:eastAsia="仿宋_GB2312"/>
          <w:sz w:val="32"/>
          <w:szCs w:val="32"/>
        </w:rPr>
        <w:t xml:space="preserve"> </w:t>
      </w:r>
      <w:r>
        <w:rPr>
          <w:rFonts w:ascii="仿宋_GB2312" w:eastAsia="仿宋_GB2312" w:hint="eastAsia"/>
          <w:sz w:val="32"/>
          <w:szCs w:val="32"/>
        </w:rPr>
        <w:t>本规则规定的专有部分建筑面积、专有部分总面积和业主人数、总人数按照《山东省物业管理条例》《青岛市物业管理条例》的相关规定认定。</w:t>
      </w:r>
    </w:p>
    <w:p w:rsidR="00E02A71" w:rsidRDefault="00652731">
      <w:pPr>
        <w:pStyle w:val="a7"/>
        <w:spacing w:before="0" w:beforeAutospacing="0" w:after="0" w:afterAutospacing="0" w:line="560" w:lineRule="exact"/>
        <w:jc w:val="both"/>
        <w:textAlignment w:val="baseline"/>
        <w:rPr>
          <w:rFonts w:ascii="仿宋_GB2312" w:eastAsia="仿宋_GB2312"/>
          <w:sz w:val="32"/>
          <w:szCs w:val="32"/>
        </w:rPr>
      </w:pPr>
      <w:r>
        <w:rPr>
          <w:rFonts w:ascii="仿宋_GB2312" w:eastAsia="仿宋_GB2312" w:hint="eastAsia"/>
          <w:sz w:val="32"/>
          <w:szCs w:val="32"/>
        </w:rPr>
        <w:t xml:space="preserve">　　</w:t>
      </w:r>
      <w:r>
        <w:rPr>
          <w:rStyle w:val="a9"/>
          <w:rFonts w:ascii="仿宋_GB2312" w:eastAsia="仿宋_GB2312" w:hint="eastAsia"/>
          <w:bCs/>
          <w:sz w:val="32"/>
          <w:szCs w:val="32"/>
        </w:rPr>
        <w:t>第二十五条</w:t>
      </w:r>
      <w:r>
        <w:rPr>
          <w:rFonts w:ascii="仿宋_GB2312" w:eastAsia="仿宋_GB2312"/>
          <w:sz w:val="32"/>
          <w:szCs w:val="32"/>
        </w:rPr>
        <w:t xml:space="preserve"> </w:t>
      </w:r>
      <w:r>
        <w:rPr>
          <w:rFonts w:ascii="仿宋_GB2312" w:eastAsia="仿宋_GB2312" w:hint="eastAsia"/>
          <w:sz w:val="32"/>
          <w:szCs w:val="32"/>
        </w:rPr>
        <w:t>各级物业管理部门、街道办事处（镇人民政府）、投票组织者、投票系统开发维护单位等工作人员应当妥善保管业主信息，不得用于与电子投票无关的活动。同时，禁止任何单位、个人泄露、篡改业主信息。</w:t>
      </w:r>
    </w:p>
    <w:p w:rsidR="00E02A71" w:rsidRDefault="00652731">
      <w:pPr>
        <w:pStyle w:val="a7"/>
        <w:spacing w:before="0" w:beforeAutospacing="0" w:after="0" w:afterAutospacing="0" w:line="560" w:lineRule="exact"/>
        <w:ind w:firstLine="645"/>
        <w:jc w:val="both"/>
        <w:textAlignment w:val="baseline"/>
        <w:rPr>
          <w:rFonts w:ascii="仿宋_GB2312" w:eastAsia="仿宋_GB2312"/>
          <w:sz w:val="32"/>
          <w:szCs w:val="32"/>
        </w:rPr>
      </w:pPr>
      <w:r>
        <w:rPr>
          <w:rStyle w:val="a9"/>
          <w:rFonts w:ascii="仿宋_GB2312" w:eastAsia="仿宋_GB2312" w:hint="eastAsia"/>
          <w:bCs/>
          <w:sz w:val="32"/>
          <w:szCs w:val="32"/>
        </w:rPr>
        <w:t>第二十六条</w:t>
      </w:r>
      <w:r>
        <w:rPr>
          <w:rFonts w:ascii="仿宋_GB2312" w:eastAsia="仿宋_GB2312"/>
          <w:sz w:val="32"/>
          <w:szCs w:val="32"/>
        </w:rPr>
        <w:t xml:space="preserve"> </w:t>
      </w:r>
      <w:r>
        <w:rPr>
          <w:rFonts w:ascii="仿宋_GB2312" w:eastAsia="仿宋_GB2312" w:hint="eastAsia"/>
          <w:sz w:val="32"/>
          <w:szCs w:val="32"/>
        </w:rPr>
        <w:t>本规则自印发之日起实施。</w:t>
      </w:r>
    </w:p>
    <w:p w:rsidR="00E02A71" w:rsidRDefault="00652731">
      <w:pPr>
        <w:pStyle w:val="a7"/>
        <w:spacing w:before="0" w:beforeAutospacing="0" w:after="0" w:afterAutospacing="0" w:line="560" w:lineRule="exact"/>
        <w:jc w:val="both"/>
        <w:textAlignment w:val="baseline"/>
        <w:rPr>
          <w:rFonts w:ascii="仿宋_GB2312" w:eastAsia="仿宋_GB2312"/>
          <w:b/>
          <w:sz w:val="32"/>
          <w:szCs w:val="32"/>
        </w:rPr>
      </w:pPr>
      <w:r>
        <w:rPr>
          <w:rFonts w:ascii="仿宋_GB2312" w:eastAsia="仿宋_GB2312" w:hint="eastAsia"/>
          <w:b/>
          <w:sz w:val="32"/>
          <w:szCs w:val="32"/>
        </w:rPr>
        <w:t>附：</w:t>
      </w:r>
    </w:p>
    <w:p w:rsidR="00E02A71" w:rsidRDefault="00652731">
      <w:pPr>
        <w:pStyle w:val="a7"/>
        <w:spacing w:before="0" w:beforeAutospacing="0" w:after="0" w:afterAutospacing="0" w:line="560" w:lineRule="exact"/>
        <w:ind w:firstLine="645"/>
        <w:jc w:val="both"/>
        <w:textAlignment w:val="baseline"/>
        <w:rPr>
          <w:rFonts w:ascii="仿宋_GB2312" w:eastAsia="仿宋_GB2312"/>
          <w:b/>
          <w:sz w:val="32"/>
          <w:szCs w:val="32"/>
        </w:rPr>
      </w:pPr>
      <w:r>
        <w:rPr>
          <w:rFonts w:ascii="仿宋_GB2312" w:eastAsia="仿宋_GB2312" w:hint="eastAsia"/>
          <w:b/>
          <w:sz w:val="32"/>
          <w:szCs w:val="32"/>
        </w:rPr>
        <w:t>投票通知示例：</w:t>
      </w:r>
    </w:p>
    <w:p w:rsidR="00E02A71" w:rsidRDefault="00652731">
      <w:pPr>
        <w:pStyle w:val="a7"/>
        <w:spacing w:before="0" w:beforeAutospacing="0" w:after="0" w:afterAutospacing="0" w:line="560" w:lineRule="exact"/>
        <w:ind w:firstLine="645"/>
        <w:jc w:val="both"/>
        <w:textAlignment w:val="baseline"/>
        <w:rPr>
          <w:rFonts w:ascii="仿宋_GB2312" w:eastAsia="仿宋_GB2312"/>
          <w:sz w:val="32"/>
          <w:szCs w:val="32"/>
        </w:rPr>
      </w:pPr>
      <w:r>
        <w:rPr>
          <w:rFonts w:ascii="仿宋_GB2312" w:eastAsia="仿宋_GB2312" w:hint="eastAsia"/>
          <w:sz w:val="32"/>
          <w:szCs w:val="32"/>
        </w:rPr>
        <w:t>（投票通知第一次）</w:t>
      </w:r>
      <w:r>
        <w:rPr>
          <w:rFonts w:ascii="仿宋_GB2312" w:eastAsia="仿宋_GB2312"/>
          <w:sz w:val="32"/>
          <w:szCs w:val="32"/>
        </w:rPr>
        <w:t>**</w:t>
      </w:r>
      <w:r>
        <w:rPr>
          <w:rFonts w:ascii="仿宋_GB2312" w:eastAsia="仿宋_GB2312" w:hint="eastAsia"/>
          <w:sz w:val="32"/>
          <w:szCs w:val="32"/>
        </w:rPr>
        <w:t>小区业主共同决定事项电子投票通知</w:t>
      </w:r>
    </w:p>
    <w:p w:rsidR="00E02A71" w:rsidRDefault="00652731">
      <w:pPr>
        <w:pStyle w:val="a7"/>
        <w:spacing w:before="0" w:beforeAutospacing="0" w:after="0" w:afterAutospacing="0" w:line="560" w:lineRule="exact"/>
        <w:ind w:firstLine="645"/>
        <w:jc w:val="both"/>
        <w:textAlignment w:val="baseline"/>
        <w:rPr>
          <w:rFonts w:ascii="仿宋_GB2312" w:eastAsia="仿宋_GB2312"/>
          <w:sz w:val="32"/>
          <w:szCs w:val="32"/>
        </w:rPr>
      </w:pPr>
      <w:r>
        <w:rPr>
          <w:rFonts w:ascii="仿宋_GB2312" w:eastAsia="仿宋_GB2312" w:hint="eastAsia"/>
          <w:sz w:val="32"/>
          <w:szCs w:val="32"/>
        </w:rPr>
        <w:t>业主电子投票共同决定事项具体内容及规则。</w:t>
      </w:r>
    </w:p>
    <w:p w:rsidR="00E02A71" w:rsidRDefault="00652731">
      <w:pPr>
        <w:pStyle w:val="a7"/>
        <w:spacing w:before="0" w:beforeAutospacing="0" w:after="0" w:afterAutospacing="0" w:line="560" w:lineRule="exact"/>
        <w:ind w:firstLine="645"/>
        <w:jc w:val="both"/>
        <w:textAlignment w:val="baseline"/>
        <w:rPr>
          <w:rFonts w:ascii="仿宋_GB2312" w:eastAsia="仿宋_GB2312"/>
          <w:sz w:val="32"/>
          <w:szCs w:val="32"/>
        </w:rPr>
      </w:pPr>
      <w:r>
        <w:rPr>
          <w:rFonts w:ascii="仿宋_GB2312" w:eastAsia="仿宋_GB2312" w:hint="eastAsia"/>
          <w:sz w:val="32"/>
          <w:szCs w:val="32"/>
        </w:rPr>
        <w:t>参与业主共同决定事项投票既是业主权利，也是业主应尽的责任，请您积极参与小区公共事务管理，共建“安居乐业”美好家园。</w:t>
      </w:r>
    </w:p>
    <w:p w:rsidR="00E02A71" w:rsidRDefault="00652731">
      <w:pPr>
        <w:pStyle w:val="a7"/>
        <w:spacing w:before="0" w:beforeAutospacing="0" w:after="0" w:afterAutospacing="0" w:line="560" w:lineRule="exact"/>
        <w:ind w:firstLine="645"/>
        <w:jc w:val="both"/>
        <w:textAlignment w:val="baseline"/>
        <w:rPr>
          <w:rFonts w:ascii="仿宋_GB2312" w:eastAsia="仿宋_GB2312"/>
          <w:b/>
          <w:sz w:val="32"/>
          <w:szCs w:val="32"/>
        </w:rPr>
      </w:pPr>
      <w:r>
        <w:rPr>
          <w:rFonts w:ascii="仿宋_GB2312" w:eastAsia="仿宋_GB2312" w:hint="eastAsia"/>
          <w:b/>
          <w:sz w:val="32"/>
          <w:szCs w:val="32"/>
        </w:rPr>
        <w:t>表决提醒示例：</w:t>
      </w:r>
    </w:p>
    <w:p w:rsidR="00E02A71" w:rsidRDefault="00652731">
      <w:pPr>
        <w:pStyle w:val="a7"/>
        <w:spacing w:before="0" w:beforeAutospacing="0" w:after="0" w:afterAutospacing="0" w:line="560" w:lineRule="exact"/>
        <w:ind w:firstLine="645"/>
        <w:jc w:val="both"/>
        <w:textAlignment w:val="baseline"/>
        <w:rPr>
          <w:rFonts w:ascii="仿宋_GB2312" w:eastAsia="仿宋_GB2312"/>
          <w:sz w:val="32"/>
          <w:szCs w:val="32"/>
        </w:rPr>
      </w:pPr>
      <w:r>
        <w:rPr>
          <w:rFonts w:ascii="仿宋_GB2312" w:eastAsia="仿宋_GB2312" w:hint="eastAsia"/>
          <w:sz w:val="32"/>
          <w:szCs w:val="32"/>
        </w:rPr>
        <w:t>（表决提醒第二次）</w:t>
      </w:r>
      <w:r>
        <w:rPr>
          <w:rFonts w:ascii="仿宋_GB2312" w:eastAsia="仿宋_GB2312"/>
          <w:sz w:val="32"/>
          <w:szCs w:val="32"/>
        </w:rPr>
        <w:t>**</w:t>
      </w:r>
      <w:r>
        <w:rPr>
          <w:rFonts w:ascii="仿宋_GB2312" w:eastAsia="仿宋_GB2312" w:hint="eastAsia"/>
          <w:sz w:val="32"/>
          <w:szCs w:val="32"/>
        </w:rPr>
        <w:t>小区业主共同决定事项电子投票表决提醒</w:t>
      </w:r>
    </w:p>
    <w:p w:rsidR="00E02A71" w:rsidRDefault="00652731">
      <w:pPr>
        <w:pStyle w:val="a7"/>
        <w:spacing w:before="0" w:beforeAutospacing="0" w:after="0" w:afterAutospacing="0" w:line="560" w:lineRule="exact"/>
        <w:ind w:firstLine="645"/>
        <w:jc w:val="both"/>
        <w:textAlignment w:val="baseline"/>
        <w:rPr>
          <w:rFonts w:ascii="仿宋_GB2312" w:eastAsia="仿宋_GB2312"/>
          <w:sz w:val="32"/>
          <w:szCs w:val="32"/>
        </w:rPr>
      </w:pPr>
      <w:r>
        <w:rPr>
          <w:rFonts w:ascii="仿宋_GB2312" w:eastAsia="仿宋_GB2312" w:hint="eastAsia"/>
          <w:sz w:val="32"/>
          <w:szCs w:val="32"/>
        </w:rPr>
        <w:t>业主您好：</w:t>
      </w:r>
    </w:p>
    <w:p w:rsidR="00E02A71" w:rsidRDefault="00652731">
      <w:pPr>
        <w:pStyle w:val="a7"/>
        <w:spacing w:before="0" w:beforeAutospacing="0" w:after="0" w:afterAutospacing="0" w:line="560" w:lineRule="exact"/>
        <w:ind w:firstLine="645"/>
        <w:jc w:val="both"/>
        <w:textAlignment w:val="baseline"/>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小区业共同决定事项投票时间为</w:t>
      </w:r>
      <w:r>
        <w:rPr>
          <w:rFonts w:ascii="仿宋_GB2312" w:eastAsia="仿宋_GB2312"/>
          <w:sz w:val="32"/>
          <w:szCs w:val="32"/>
        </w:rPr>
        <w:t>**</w:t>
      </w:r>
      <w:r>
        <w:rPr>
          <w:rFonts w:ascii="仿宋_GB2312" w:eastAsia="仿宋_GB2312" w:hint="eastAsia"/>
          <w:sz w:val="32"/>
          <w:szCs w:val="32"/>
        </w:rPr>
        <w:t>年</w:t>
      </w:r>
      <w:r>
        <w:rPr>
          <w:rFonts w:ascii="仿宋_GB2312" w:eastAsia="仿宋_GB2312"/>
          <w:sz w:val="32"/>
          <w:szCs w:val="32"/>
        </w:rPr>
        <w:t>**</w:t>
      </w:r>
      <w:r>
        <w:rPr>
          <w:rFonts w:ascii="仿宋_GB2312" w:eastAsia="仿宋_GB2312" w:hint="eastAsia"/>
          <w:sz w:val="32"/>
          <w:szCs w:val="32"/>
        </w:rPr>
        <w:t>月</w:t>
      </w:r>
      <w:r>
        <w:rPr>
          <w:rFonts w:ascii="仿宋_GB2312" w:eastAsia="仿宋_GB2312"/>
          <w:sz w:val="32"/>
          <w:szCs w:val="32"/>
        </w:rPr>
        <w:t>**</w:t>
      </w:r>
      <w:r>
        <w:rPr>
          <w:rFonts w:ascii="仿宋_GB2312" w:eastAsia="仿宋_GB2312" w:hint="eastAsia"/>
          <w:sz w:val="32"/>
          <w:szCs w:val="32"/>
        </w:rPr>
        <w:t>日至</w:t>
      </w:r>
      <w:r>
        <w:rPr>
          <w:rFonts w:ascii="仿宋_GB2312" w:eastAsia="仿宋_GB2312"/>
          <w:sz w:val="32"/>
          <w:szCs w:val="32"/>
        </w:rPr>
        <w:t>**</w:t>
      </w:r>
      <w:r>
        <w:rPr>
          <w:rFonts w:ascii="仿宋_GB2312" w:eastAsia="仿宋_GB2312" w:hint="eastAsia"/>
          <w:sz w:val="32"/>
          <w:szCs w:val="32"/>
        </w:rPr>
        <w:t>年</w:t>
      </w:r>
      <w:r>
        <w:rPr>
          <w:rFonts w:ascii="仿宋_GB2312" w:eastAsia="仿宋_GB2312"/>
          <w:sz w:val="32"/>
          <w:szCs w:val="32"/>
        </w:rPr>
        <w:t>**</w:t>
      </w:r>
      <w:r>
        <w:rPr>
          <w:rFonts w:ascii="仿宋_GB2312" w:eastAsia="仿宋_GB2312" w:hint="eastAsia"/>
          <w:sz w:val="32"/>
          <w:szCs w:val="32"/>
        </w:rPr>
        <w:t>月</w:t>
      </w:r>
      <w:r>
        <w:rPr>
          <w:rFonts w:ascii="仿宋_GB2312" w:eastAsia="仿宋_GB2312"/>
          <w:sz w:val="32"/>
          <w:szCs w:val="32"/>
        </w:rPr>
        <w:t>**</w:t>
      </w:r>
      <w:r>
        <w:rPr>
          <w:rFonts w:ascii="仿宋_GB2312" w:eastAsia="仿宋_GB2312" w:hint="eastAsia"/>
          <w:sz w:val="32"/>
          <w:szCs w:val="32"/>
        </w:rPr>
        <w:t>日，目前距投票截止时间还有</w:t>
      </w:r>
      <w:r>
        <w:rPr>
          <w:rFonts w:ascii="仿宋_GB2312" w:eastAsia="仿宋_GB2312"/>
          <w:sz w:val="32"/>
          <w:szCs w:val="32"/>
        </w:rPr>
        <w:t>3</w:t>
      </w:r>
      <w:r>
        <w:rPr>
          <w:rFonts w:ascii="仿宋_GB2312" w:eastAsia="仿宋_GB2312" w:hint="eastAsia"/>
          <w:sz w:val="32"/>
          <w:szCs w:val="32"/>
        </w:rPr>
        <w:t>日，参与业主共同决定事项投票既是业主权利，也是业主应尽的责任，请您积极参与小区公共事务管理，共建“安居乐业”美好家园。</w:t>
      </w:r>
    </w:p>
    <w:p w:rsidR="00E02A71" w:rsidRDefault="00652731">
      <w:pPr>
        <w:pStyle w:val="a7"/>
        <w:spacing w:before="0" w:beforeAutospacing="0" w:after="0" w:afterAutospacing="0" w:line="560" w:lineRule="exact"/>
        <w:ind w:firstLine="645"/>
        <w:jc w:val="both"/>
        <w:textAlignment w:val="baseline"/>
        <w:rPr>
          <w:rFonts w:ascii="仿宋_GB2312" w:eastAsia="仿宋_GB2312"/>
          <w:sz w:val="32"/>
          <w:szCs w:val="32"/>
        </w:rPr>
      </w:pPr>
      <w:r>
        <w:rPr>
          <w:rFonts w:ascii="仿宋_GB2312" w:eastAsia="仿宋_GB2312" w:hint="eastAsia"/>
          <w:sz w:val="32"/>
          <w:szCs w:val="32"/>
        </w:rPr>
        <w:t>业主电子投票共同决定事项具体内容及规则。</w:t>
      </w:r>
    </w:p>
    <w:p w:rsidR="00E02A71" w:rsidRDefault="00652731">
      <w:pPr>
        <w:pStyle w:val="a7"/>
        <w:spacing w:before="0" w:beforeAutospacing="0" w:after="0" w:afterAutospacing="0" w:line="560" w:lineRule="exact"/>
        <w:ind w:firstLineChars="200" w:firstLine="643"/>
        <w:jc w:val="both"/>
        <w:textAlignment w:val="baseline"/>
        <w:rPr>
          <w:rFonts w:ascii="仿宋_GB2312" w:eastAsia="仿宋_GB2312"/>
          <w:b/>
          <w:sz w:val="32"/>
          <w:szCs w:val="32"/>
        </w:rPr>
      </w:pPr>
      <w:r>
        <w:rPr>
          <w:rFonts w:ascii="仿宋_GB2312" w:eastAsia="仿宋_GB2312" w:hint="eastAsia"/>
          <w:b/>
          <w:sz w:val="32"/>
          <w:szCs w:val="32"/>
        </w:rPr>
        <w:t>短信提醒示例：</w:t>
      </w:r>
    </w:p>
    <w:p w:rsidR="00E02A71" w:rsidRDefault="00652731">
      <w:pPr>
        <w:pStyle w:val="a7"/>
        <w:spacing w:before="0" w:beforeAutospacing="0" w:after="0" w:afterAutospacing="0" w:line="560" w:lineRule="exact"/>
        <w:jc w:val="both"/>
        <w:textAlignment w:val="baseline"/>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（业主投票提醒第三次）</w:t>
      </w:r>
      <w:r>
        <w:rPr>
          <w:rFonts w:ascii="仿宋_GB2312" w:eastAsia="仿宋_GB2312"/>
          <w:sz w:val="32"/>
          <w:szCs w:val="32"/>
        </w:rPr>
        <w:t>**</w:t>
      </w:r>
      <w:r>
        <w:rPr>
          <w:rFonts w:ascii="仿宋_GB2312" w:eastAsia="仿宋_GB2312" w:hint="eastAsia"/>
          <w:sz w:val="32"/>
          <w:szCs w:val="32"/>
        </w:rPr>
        <w:t>小区正开展业主共同决定事项电子投票，请您关注“青岛物业管理公众服务”市物业管理部门官方微信公众号进行业主身份绑定并投票，积极参与小区公共事务管理</w:t>
      </w:r>
      <w:r>
        <w:rPr>
          <w:rFonts w:ascii="仿宋_GB2312" w:eastAsia="仿宋_GB2312"/>
          <w:sz w:val="32"/>
          <w:szCs w:val="32"/>
        </w:rPr>
        <w:t xml:space="preserve">, </w:t>
      </w:r>
      <w:r>
        <w:rPr>
          <w:rFonts w:ascii="仿宋_GB2312" w:eastAsia="仿宋_GB2312" w:hint="eastAsia"/>
          <w:sz w:val="32"/>
          <w:szCs w:val="32"/>
        </w:rPr>
        <w:t>共建“安居乐业”美好家园。</w:t>
      </w:r>
    </w:p>
    <w:p w:rsidR="00E02A71" w:rsidRDefault="00E02A71">
      <w:pPr>
        <w:pStyle w:val="a7"/>
        <w:spacing w:before="0" w:beforeAutospacing="0" w:after="0" w:afterAutospacing="0" w:line="560" w:lineRule="exact"/>
        <w:ind w:firstLine="645"/>
        <w:jc w:val="both"/>
        <w:textAlignment w:val="baseline"/>
        <w:rPr>
          <w:rFonts w:ascii="仿宋_GB2312" w:eastAsia="仿宋_GB2312"/>
          <w:sz w:val="32"/>
          <w:szCs w:val="32"/>
        </w:rPr>
      </w:pPr>
    </w:p>
    <w:p w:rsidR="00E02A71" w:rsidRDefault="00E02A71">
      <w:pPr>
        <w:pStyle w:val="a7"/>
        <w:spacing w:before="0" w:beforeAutospacing="0" w:after="0" w:afterAutospacing="0" w:line="560" w:lineRule="exact"/>
        <w:ind w:firstLine="645"/>
        <w:jc w:val="both"/>
        <w:textAlignment w:val="baseline"/>
        <w:rPr>
          <w:rFonts w:ascii="仿宋_GB2312" w:eastAsia="仿宋_GB2312"/>
          <w:sz w:val="32"/>
          <w:szCs w:val="32"/>
          <w:highlight w:val="lightGray"/>
        </w:rPr>
      </w:pPr>
    </w:p>
    <w:p w:rsidR="00E02A71" w:rsidRDefault="00E02A71">
      <w:pPr>
        <w:pStyle w:val="a7"/>
        <w:spacing w:before="0" w:beforeAutospacing="0" w:after="0" w:afterAutospacing="0" w:line="560" w:lineRule="exact"/>
        <w:ind w:firstLine="645"/>
        <w:jc w:val="both"/>
        <w:textAlignment w:val="baseline"/>
      </w:pPr>
    </w:p>
    <w:sectPr w:rsidR="00E02A7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2DD" w:rsidRDefault="009A32DD">
      <w:r>
        <w:separator/>
      </w:r>
    </w:p>
  </w:endnote>
  <w:endnote w:type="continuationSeparator" w:id="0">
    <w:p w:rsidR="009A32DD" w:rsidRDefault="009A3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A71" w:rsidRDefault="00652731">
    <w:pPr>
      <w:pStyle w:val="a5"/>
      <w:jc w:val="center"/>
    </w:pPr>
    <w:r>
      <w:fldChar w:fldCharType="begin"/>
    </w:r>
    <w:r>
      <w:instrText>PAGE   \* MERGEFORMAT</w:instrText>
    </w:r>
    <w:r>
      <w:fldChar w:fldCharType="separate"/>
    </w:r>
    <w:r w:rsidR="009A32DD" w:rsidRPr="009A32DD">
      <w:rPr>
        <w:noProof/>
        <w:lang w:val="zh-CN"/>
      </w:rPr>
      <w:t>1</w:t>
    </w:r>
    <w:r>
      <w:rPr>
        <w:lang w:val="zh-CN"/>
      </w:rPr>
      <w:fldChar w:fldCharType="end"/>
    </w:r>
  </w:p>
  <w:p w:rsidR="00E02A71" w:rsidRDefault="00E02A7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2DD" w:rsidRDefault="009A32DD">
      <w:r>
        <w:separator/>
      </w:r>
    </w:p>
  </w:footnote>
  <w:footnote w:type="continuationSeparator" w:id="0">
    <w:p w:rsidR="009A32DD" w:rsidRDefault="009A32DD">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revisionView w:markup="0"/>
  <w:trackRevisions/>
  <w:defaultTabStop w:val="420"/>
  <w:drawingGridVerticalSpacing w:val="156"/>
  <w:noPunctuationKerning/>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B33"/>
    <w:rsid w:val="00011E24"/>
    <w:rsid w:val="00012AA2"/>
    <w:rsid w:val="00032AB8"/>
    <w:rsid w:val="000519E9"/>
    <w:rsid w:val="000533BC"/>
    <w:rsid w:val="0005724E"/>
    <w:rsid w:val="00063320"/>
    <w:rsid w:val="00063769"/>
    <w:rsid w:val="000672D0"/>
    <w:rsid w:val="00074C50"/>
    <w:rsid w:val="0008007D"/>
    <w:rsid w:val="000817AA"/>
    <w:rsid w:val="000835F4"/>
    <w:rsid w:val="00083621"/>
    <w:rsid w:val="000B084F"/>
    <w:rsid w:val="000C0471"/>
    <w:rsid w:val="000C35FA"/>
    <w:rsid w:val="001078B9"/>
    <w:rsid w:val="00155523"/>
    <w:rsid w:val="00186DF2"/>
    <w:rsid w:val="00191BDD"/>
    <w:rsid w:val="001B45EC"/>
    <w:rsid w:val="001B59CE"/>
    <w:rsid w:val="001F5F6C"/>
    <w:rsid w:val="00200C02"/>
    <w:rsid w:val="002108F3"/>
    <w:rsid w:val="002272FF"/>
    <w:rsid w:val="00244B07"/>
    <w:rsid w:val="002467C3"/>
    <w:rsid w:val="00246FC8"/>
    <w:rsid w:val="00251C92"/>
    <w:rsid w:val="00260650"/>
    <w:rsid w:val="002714BC"/>
    <w:rsid w:val="00294CDB"/>
    <w:rsid w:val="002C1C91"/>
    <w:rsid w:val="002C73C1"/>
    <w:rsid w:val="002E0A40"/>
    <w:rsid w:val="002E2C73"/>
    <w:rsid w:val="002F6F2A"/>
    <w:rsid w:val="00302A14"/>
    <w:rsid w:val="003065BE"/>
    <w:rsid w:val="00316EA3"/>
    <w:rsid w:val="00336679"/>
    <w:rsid w:val="003736C7"/>
    <w:rsid w:val="003915D1"/>
    <w:rsid w:val="003936DB"/>
    <w:rsid w:val="003B3337"/>
    <w:rsid w:val="003B35E3"/>
    <w:rsid w:val="003B7FA4"/>
    <w:rsid w:val="003D309F"/>
    <w:rsid w:val="003D70C8"/>
    <w:rsid w:val="003E2C10"/>
    <w:rsid w:val="003F269F"/>
    <w:rsid w:val="00410A79"/>
    <w:rsid w:val="004260AA"/>
    <w:rsid w:val="004266E7"/>
    <w:rsid w:val="0043090A"/>
    <w:rsid w:val="00445D68"/>
    <w:rsid w:val="004545FB"/>
    <w:rsid w:val="004764DE"/>
    <w:rsid w:val="00492579"/>
    <w:rsid w:val="004A09EB"/>
    <w:rsid w:val="004A31CE"/>
    <w:rsid w:val="004A4E40"/>
    <w:rsid w:val="004B48C4"/>
    <w:rsid w:val="004D6E9C"/>
    <w:rsid w:val="004D73AB"/>
    <w:rsid w:val="004E1D6E"/>
    <w:rsid w:val="004F2DDE"/>
    <w:rsid w:val="0050652D"/>
    <w:rsid w:val="0052058A"/>
    <w:rsid w:val="00521710"/>
    <w:rsid w:val="005264E1"/>
    <w:rsid w:val="00531E46"/>
    <w:rsid w:val="005437E2"/>
    <w:rsid w:val="005526DA"/>
    <w:rsid w:val="00561A93"/>
    <w:rsid w:val="005640F3"/>
    <w:rsid w:val="005A0CAC"/>
    <w:rsid w:val="005B5BDE"/>
    <w:rsid w:val="005C2239"/>
    <w:rsid w:val="005C2E11"/>
    <w:rsid w:val="005C7B7D"/>
    <w:rsid w:val="005C7ECF"/>
    <w:rsid w:val="005D4F4B"/>
    <w:rsid w:val="005F7258"/>
    <w:rsid w:val="00605FDA"/>
    <w:rsid w:val="00620847"/>
    <w:rsid w:val="006279A6"/>
    <w:rsid w:val="00640F2F"/>
    <w:rsid w:val="00652731"/>
    <w:rsid w:val="00670F6C"/>
    <w:rsid w:val="00682738"/>
    <w:rsid w:val="00697A12"/>
    <w:rsid w:val="006B17A7"/>
    <w:rsid w:val="006B26CB"/>
    <w:rsid w:val="006C56FE"/>
    <w:rsid w:val="006D3566"/>
    <w:rsid w:val="006D75F0"/>
    <w:rsid w:val="006D7C12"/>
    <w:rsid w:val="006F4B33"/>
    <w:rsid w:val="00713DB9"/>
    <w:rsid w:val="007141C5"/>
    <w:rsid w:val="00715A27"/>
    <w:rsid w:val="00746BF3"/>
    <w:rsid w:val="0079024B"/>
    <w:rsid w:val="00796910"/>
    <w:rsid w:val="007C0A0A"/>
    <w:rsid w:val="007C12EB"/>
    <w:rsid w:val="007E2431"/>
    <w:rsid w:val="007E6505"/>
    <w:rsid w:val="007F5EE8"/>
    <w:rsid w:val="00816969"/>
    <w:rsid w:val="00821D7C"/>
    <w:rsid w:val="00824E31"/>
    <w:rsid w:val="00857263"/>
    <w:rsid w:val="00867BE5"/>
    <w:rsid w:val="00871D32"/>
    <w:rsid w:val="008747CE"/>
    <w:rsid w:val="00880AC2"/>
    <w:rsid w:val="0088267F"/>
    <w:rsid w:val="008926CA"/>
    <w:rsid w:val="008C1986"/>
    <w:rsid w:val="008C531B"/>
    <w:rsid w:val="008C5945"/>
    <w:rsid w:val="008E2B0A"/>
    <w:rsid w:val="00915641"/>
    <w:rsid w:val="00924C27"/>
    <w:rsid w:val="009450F0"/>
    <w:rsid w:val="009703B7"/>
    <w:rsid w:val="00975359"/>
    <w:rsid w:val="00981212"/>
    <w:rsid w:val="009A32DD"/>
    <w:rsid w:val="009A7381"/>
    <w:rsid w:val="009B15DD"/>
    <w:rsid w:val="009C35FE"/>
    <w:rsid w:val="009D3145"/>
    <w:rsid w:val="009E4011"/>
    <w:rsid w:val="009E55A4"/>
    <w:rsid w:val="009F12AD"/>
    <w:rsid w:val="009F6D14"/>
    <w:rsid w:val="00A1492F"/>
    <w:rsid w:val="00A20AC0"/>
    <w:rsid w:val="00A44155"/>
    <w:rsid w:val="00A533DC"/>
    <w:rsid w:val="00A7373A"/>
    <w:rsid w:val="00A9151F"/>
    <w:rsid w:val="00A972BE"/>
    <w:rsid w:val="00AB1942"/>
    <w:rsid w:val="00AB26CB"/>
    <w:rsid w:val="00AB5484"/>
    <w:rsid w:val="00AD15AC"/>
    <w:rsid w:val="00AF2A3C"/>
    <w:rsid w:val="00AF3CF1"/>
    <w:rsid w:val="00B10655"/>
    <w:rsid w:val="00B15F81"/>
    <w:rsid w:val="00B2796B"/>
    <w:rsid w:val="00B53F11"/>
    <w:rsid w:val="00B54B8B"/>
    <w:rsid w:val="00B54F3A"/>
    <w:rsid w:val="00B62512"/>
    <w:rsid w:val="00B6357B"/>
    <w:rsid w:val="00B85A79"/>
    <w:rsid w:val="00B938E4"/>
    <w:rsid w:val="00B968E6"/>
    <w:rsid w:val="00B97955"/>
    <w:rsid w:val="00BC093B"/>
    <w:rsid w:val="00BD0EFF"/>
    <w:rsid w:val="00BE74A9"/>
    <w:rsid w:val="00C0230C"/>
    <w:rsid w:val="00C04323"/>
    <w:rsid w:val="00C07E35"/>
    <w:rsid w:val="00C26656"/>
    <w:rsid w:val="00C305FF"/>
    <w:rsid w:val="00C33FFD"/>
    <w:rsid w:val="00C45FD9"/>
    <w:rsid w:val="00C51383"/>
    <w:rsid w:val="00C528EB"/>
    <w:rsid w:val="00C61A2A"/>
    <w:rsid w:val="00C91574"/>
    <w:rsid w:val="00CB1169"/>
    <w:rsid w:val="00CC0071"/>
    <w:rsid w:val="00CD7798"/>
    <w:rsid w:val="00CE69D7"/>
    <w:rsid w:val="00D2502D"/>
    <w:rsid w:val="00D271FA"/>
    <w:rsid w:val="00D3295D"/>
    <w:rsid w:val="00D32D23"/>
    <w:rsid w:val="00D46459"/>
    <w:rsid w:val="00D5377E"/>
    <w:rsid w:val="00D54418"/>
    <w:rsid w:val="00D65D9D"/>
    <w:rsid w:val="00D70757"/>
    <w:rsid w:val="00D8145D"/>
    <w:rsid w:val="00D8676F"/>
    <w:rsid w:val="00D94996"/>
    <w:rsid w:val="00D94F6F"/>
    <w:rsid w:val="00DA7B6A"/>
    <w:rsid w:val="00DC3162"/>
    <w:rsid w:val="00DC36E7"/>
    <w:rsid w:val="00DD33BF"/>
    <w:rsid w:val="00DD4573"/>
    <w:rsid w:val="00DD4810"/>
    <w:rsid w:val="00DD7EBB"/>
    <w:rsid w:val="00DF0A75"/>
    <w:rsid w:val="00DF131D"/>
    <w:rsid w:val="00DF2692"/>
    <w:rsid w:val="00DF3B4E"/>
    <w:rsid w:val="00DF56CB"/>
    <w:rsid w:val="00E02A71"/>
    <w:rsid w:val="00E325C8"/>
    <w:rsid w:val="00E33B5F"/>
    <w:rsid w:val="00E51A41"/>
    <w:rsid w:val="00E549FF"/>
    <w:rsid w:val="00E66512"/>
    <w:rsid w:val="00E820B8"/>
    <w:rsid w:val="00E92580"/>
    <w:rsid w:val="00E944D7"/>
    <w:rsid w:val="00EA1517"/>
    <w:rsid w:val="00ED432C"/>
    <w:rsid w:val="00EE170C"/>
    <w:rsid w:val="00EF21C6"/>
    <w:rsid w:val="00EF5F8D"/>
    <w:rsid w:val="00F06D38"/>
    <w:rsid w:val="00F35EE9"/>
    <w:rsid w:val="00F448E3"/>
    <w:rsid w:val="00F52198"/>
    <w:rsid w:val="00F5344E"/>
    <w:rsid w:val="00F54CFC"/>
    <w:rsid w:val="00F569FE"/>
    <w:rsid w:val="00F60E35"/>
    <w:rsid w:val="00F63166"/>
    <w:rsid w:val="00F83043"/>
    <w:rsid w:val="00F90AE7"/>
    <w:rsid w:val="00FA1C1E"/>
    <w:rsid w:val="00FB5B33"/>
    <w:rsid w:val="00FC03D4"/>
    <w:rsid w:val="00FC0E75"/>
    <w:rsid w:val="00FC19B5"/>
    <w:rsid w:val="00FC5260"/>
    <w:rsid w:val="00FC62F0"/>
    <w:rsid w:val="00FC7AB1"/>
    <w:rsid w:val="00FD1461"/>
    <w:rsid w:val="00FE44A0"/>
    <w:rsid w:val="00FF7AC4"/>
    <w:rsid w:val="02556A1E"/>
    <w:rsid w:val="0643346D"/>
    <w:rsid w:val="0E176A73"/>
    <w:rsid w:val="1EE128CD"/>
    <w:rsid w:val="2DF9496E"/>
    <w:rsid w:val="3A9A7EB2"/>
    <w:rsid w:val="3E637A0B"/>
    <w:rsid w:val="4F2D0DDE"/>
    <w:rsid w:val="573D2525"/>
    <w:rsid w:val="69A85F94"/>
    <w:rsid w:val="6F0E7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qFormat="1"/>
    <w:lsdException w:name="annotation subject" w:unhideWhenUsed="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qFormat/>
    <w:rPr>
      <w:b/>
      <w:bCs/>
    </w:rPr>
  </w:style>
  <w:style w:type="character" w:styleId="a9">
    <w:name w:val="Strong"/>
    <w:uiPriority w:val="99"/>
    <w:qFormat/>
    <w:rPr>
      <w:rFonts w:cs="Times New Roman"/>
      <w:b/>
    </w:rPr>
  </w:style>
  <w:style w:type="character" w:styleId="aa">
    <w:name w:val="annotation reference"/>
    <w:uiPriority w:val="99"/>
    <w:semiHidden/>
    <w:qFormat/>
    <w:rPr>
      <w:rFonts w:cs="Times New Roman"/>
      <w:sz w:val="21"/>
      <w:szCs w:val="21"/>
    </w:rPr>
  </w:style>
  <w:style w:type="character" w:customStyle="1" w:styleId="Char">
    <w:name w:val="批注文字 Char"/>
    <w:link w:val="a3"/>
    <w:uiPriority w:val="99"/>
    <w:semiHidden/>
    <w:qFormat/>
    <w:locked/>
    <w:rPr>
      <w:rFonts w:ascii="Calibri" w:eastAsia="宋体" w:hAnsi="Calibri" w:cs="Times New Roman"/>
      <w:kern w:val="2"/>
      <w:sz w:val="22"/>
      <w:szCs w:val="22"/>
    </w:rPr>
  </w:style>
  <w:style w:type="character" w:customStyle="1" w:styleId="Char0">
    <w:name w:val="批注框文本 Char"/>
    <w:link w:val="a4"/>
    <w:uiPriority w:val="99"/>
    <w:semiHidden/>
    <w:qFormat/>
    <w:locked/>
    <w:rPr>
      <w:rFonts w:cs="Times New Roman"/>
      <w:kern w:val="2"/>
      <w:sz w:val="18"/>
      <w:szCs w:val="18"/>
    </w:rPr>
  </w:style>
  <w:style w:type="character" w:customStyle="1" w:styleId="Char1">
    <w:name w:val="页脚 Char"/>
    <w:link w:val="a5"/>
    <w:uiPriority w:val="99"/>
    <w:qFormat/>
    <w:locked/>
    <w:rPr>
      <w:rFonts w:cs="Times New Roman"/>
      <w:sz w:val="18"/>
      <w:szCs w:val="18"/>
    </w:rPr>
  </w:style>
  <w:style w:type="character" w:customStyle="1" w:styleId="Char2">
    <w:name w:val="页眉 Char"/>
    <w:link w:val="a6"/>
    <w:uiPriority w:val="99"/>
    <w:qFormat/>
    <w:locked/>
    <w:rPr>
      <w:rFonts w:cs="Times New Roman"/>
      <w:sz w:val="18"/>
      <w:szCs w:val="18"/>
    </w:rPr>
  </w:style>
  <w:style w:type="paragraph" w:customStyle="1" w:styleId="1">
    <w:name w:val="修订1"/>
    <w:hidden/>
    <w:uiPriority w:val="99"/>
    <w:qFormat/>
    <w:rPr>
      <w:rFonts w:ascii="Calibri" w:hAnsi="Calibri"/>
      <w:kern w:val="2"/>
      <w:sz w:val="21"/>
      <w:szCs w:val="22"/>
    </w:rPr>
  </w:style>
  <w:style w:type="character" w:customStyle="1" w:styleId="Char3">
    <w:name w:val="批注主题 Char"/>
    <w:link w:val="a8"/>
    <w:uiPriority w:val="99"/>
    <w:semiHidden/>
    <w:qFormat/>
    <w:locked/>
    <w:rPr>
      <w:rFonts w:ascii="Calibri" w:eastAsia="宋体" w:hAnsi="Calibri" w:cs="Times New Roman"/>
      <w:b/>
      <w:bCs/>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qFormat="1"/>
    <w:lsdException w:name="annotation subject" w:unhideWhenUsed="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Char3"/>
    <w:uiPriority w:val="99"/>
    <w:semiHidden/>
    <w:qFormat/>
    <w:rPr>
      <w:b/>
      <w:bCs/>
    </w:rPr>
  </w:style>
  <w:style w:type="character" w:styleId="a9">
    <w:name w:val="Strong"/>
    <w:uiPriority w:val="99"/>
    <w:qFormat/>
    <w:rPr>
      <w:rFonts w:cs="Times New Roman"/>
      <w:b/>
    </w:rPr>
  </w:style>
  <w:style w:type="character" w:styleId="aa">
    <w:name w:val="annotation reference"/>
    <w:uiPriority w:val="99"/>
    <w:semiHidden/>
    <w:qFormat/>
    <w:rPr>
      <w:rFonts w:cs="Times New Roman"/>
      <w:sz w:val="21"/>
      <w:szCs w:val="21"/>
    </w:rPr>
  </w:style>
  <w:style w:type="character" w:customStyle="1" w:styleId="Char">
    <w:name w:val="批注文字 Char"/>
    <w:link w:val="a3"/>
    <w:uiPriority w:val="99"/>
    <w:semiHidden/>
    <w:qFormat/>
    <w:locked/>
    <w:rPr>
      <w:rFonts w:ascii="Calibri" w:eastAsia="宋体" w:hAnsi="Calibri" w:cs="Times New Roman"/>
      <w:kern w:val="2"/>
      <w:sz w:val="22"/>
      <w:szCs w:val="22"/>
    </w:rPr>
  </w:style>
  <w:style w:type="character" w:customStyle="1" w:styleId="Char0">
    <w:name w:val="批注框文本 Char"/>
    <w:link w:val="a4"/>
    <w:uiPriority w:val="99"/>
    <w:semiHidden/>
    <w:qFormat/>
    <w:locked/>
    <w:rPr>
      <w:rFonts w:cs="Times New Roman"/>
      <w:kern w:val="2"/>
      <w:sz w:val="18"/>
      <w:szCs w:val="18"/>
    </w:rPr>
  </w:style>
  <w:style w:type="character" w:customStyle="1" w:styleId="Char1">
    <w:name w:val="页脚 Char"/>
    <w:link w:val="a5"/>
    <w:uiPriority w:val="99"/>
    <w:qFormat/>
    <w:locked/>
    <w:rPr>
      <w:rFonts w:cs="Times New Roman"/>
      <w:sz w:val="18"/>
      <w:szCs w:val="18"/>
    </w:rPr>
  </w:style>
  <w:style w:type="character" w:customStyle="1" w:styleId="Char2">
    <w:name w:val="页眉 Char"/>
    <w:link w:val="a6"/>
    <w:uiPriority w:val="99"/>
    <w:qFormat/>
    <w:locked/>
    <w:rPr>
      <w:rFonts w:cs="Times New Roman"/>
      <w:sz w:val="18"/>
      <w:szCs w:val="18"/>
    </w:rPr>
  </w:style>
  <w:style w:type="paragraph" w:customStyle="1" w:styleId="1">
    <w:name w:val="修订1"/>
    <w:hidden/>
    <w:uiPriority w:val="99"/>
    <w:qFormat/>
    <w:rPr>
      <w:rFonts w:ascii="Calibri" w:hAnsi="Calibri"/>
      <w:kern w:val="2"/>
      <w:sz w:val="21"/>
      <w:szCs w:val="22"/>
    </w:rPr>
  </w:style>
  <w:style w:type="character" w:customStyle="1" w:styleId="Char3">
    <w:name w:val="批注主题 Char"/>
    <w:link w:val="a8"/>
    <w:uiPriority w:val="99"/>
    <w:semiHidden/>
    <w:qFormat/>
    <w:locked/>
    <w:rPr>
      <w:rFonts w:ascii="Calibri" w:eastAsia="宋体" w:hAnsi="Calibri" w:cs="Times New Roman"/>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A9A056-80B4-442A-A11B-8C99ECEF1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716</Words>
  <Characters>4086</Characters>
  <Application>Microsoft Office Word</Application>
  <DocSecurity>0</DocSecurity>
  <Lines>34</Lines>
  <Paragraphs>9</Paragraphs>
  <ScaleCrop>false</ScaleCrop>
  <Company/>
  <LinksUpToDate>false</LinksUpToDate>
  <CharactersWithSpaces>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35</cp:revision>
  <cp:lastPrinted>2021-05-07T11:01:00Z</cp:lastPrinted>
  <dcterms:created xsi:type="dcterms:W3CDTF">2021-05-05T01:27:00Z</dcterms:created>
  <dcterms:modified xsi:type="dcterms:W3CDTF">2021-05-10T08:57:00Z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3E8C3AA7A86E407E84B42DA014348C7D</vt:lpwstr>
  </property>
</Properties>
</file>