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bookmarkStart w:id="0" w:name="OLE_LINK252"/>
      <w:bookmarkStart w:id="1" w:name="OLE_LINK251"/>
    </w:p>
    <w:p/>
    <w:p>
      <w:pPr>
        <w:pStyle w:val="2"/>
      </w:pPr>
    </w:p>
    <w:p/>
    <w:p>
      <w:pPr>
        <w:pStyle w:val="2"/>
      </w:pPr>
    </w:p>
    <w:p/>
    <w:p>
      <w:pPr>
        <w:pStyle w:val="2"/>
      </w:pPr>
    </w:p>
    <w:p/>
    <w:p/>
    <w:p>
      <w:pPr>
        <w:pStyle w:val="2"/>
      </w:pPr>
    </w:p>
    <w:p/>
    <w:p>
      <w:pPr>
        <w:pStyle w:val="3"/>
        <w:keepNext/>
        <w:keepLines/>
        <w:widowControl w:val="0"/>
        <w:wordWrap/>
        <w:adjustRightInd/>
        <w:snapToGrid/>
        <w:spacing w:line="560" w:lineRule="exact"/>
        <w:ind w:left="0" w:leftChars="0" w:right="0" w:firstLine="0" w:firstLineChars="0"/>
        <w:jc w:val="center"/>
        <w:textAlignment w:val="auto"/>
        <w:outlineLvl w:val="0"/>
        <w:rPr>
          <w:rFonts w:hint="eastAsia" w:ascii="方正小标宋_GBK" w:eastAsia="方正小标宋_GBK"/>
          <w:b w:val="0"/>
        </w:rPr>
      </w:pPr>
      <w:bookmarkStart w:id="2" w:name="_Toc199239077"/>
      <w:bookmarkStart w:id="3" w:name="_Toc196655052"/>
      <w:bookmarkStart w:id="4" w:name="_Toc198977559"/>
      <w:bookmarkStart w:id="5" w:name="_Toc12905"/>
      <w:bookmarkStart w:id="6" w:name="_Toc2108"/>
      <w:bookmarkStart w:id="7" w:name="_Toc11568"/>
      <w:bookmarkStart w:id="8" w:name="_Toc27757"/>
      <w:bookmarkStart w:id="9" w:name="_Toc31229"/>
      <w:bookmarkStart w:id="10" w:name="_Toc198367522"/>
      <w:bookmarkStart w:id="11" w:name="_Toc12150"/>
      <w:r>
        <w:rPr>
          <w:rFonts w:hint="eastAsia" w:ascii="方正小标宋_GBK" w:eastAsia="方正小标宋_GBK"/>
          <w:b w:val="0"/>
        </w:rPr>
        <w:t>青岛市城市管理行政处罚裁量基准</w:t>
      </w:r>
      <w:bookmarkEnd w:id="2"/>
      <w:bookmarkEnd w:id="3"/>
      <w:bookmarkEnd w:id="4"/>
      <w:bookmarkEnd w:id="5"/>
      <w:bookmarkEnd w:id="6"/>
      <w:bookmarkEnd w:id="7"/>
      <w:bookmarkEnd w:id="8"/>
      <w:bookmarkEnd w:id="9"/>
      <w:bookmarkEnd w:id="10"/>
    </w:p>
    <w:p>
      <w:pPr>
        <w:pStyle w:val="3"/>
        <w:keepNext/>
        <w:keepLines/>
        <w:widowControl w:val="0"/>
        <w:wordWrap/>
        <w:adjustRightInd/>
        <w:snapToGrid/>
        <w:spacing w:line="560" w:lineRule="exact"/>
        <w:ind w:left="0" w:leftChars="0" w:right="0" w:firstLine="0" w:firstLineChars="0"/>
        <w:jc w:val="center"/>
        <w:textAlignment w:val="auto"/>
        <w:outlineLvl w:val="0"/>
        <w:rPr>
          <w:rFonts w:ascii="方正小标宋_GBK" w:eastAsia="方正小标宋_GBK"/>
          <w:b w:val="0"/>
        </w:rPr>
      </w:pPr>
      <w:r>
        <w:rPr>
          <w:rFonts w:hint="eastAsia" w:ascii="方正小标宋_GBK" w:eastAsia="方正小标宋_GBK"/>
          <w:b w:val="0"/>
        </w:rPr>
        <w:t>（2025年版）</w:t>
      </w:r>
      <w:bookmarkEnd w:id="11"/>
    </w:p>
    <w:p>
      <w:pPr>
        <w:rPr>
          <w:kern w:val="44"/>
          <w:sz w:val="44"/>
        </w:rPr>
      </w:pPr>
      <w:r>
        <w:br w:type="page"/>
      </w:r>
    </w:p>
    <w:p>
      <w:pPr>
        <w:pStyle w:val="3"/>
        <w:jc w:val="center"/>
        <w:rPr>
          <w:rFonts w:ascii="方正小标宋_GBK" w:eastAsia="方正小标宋_GBK"/>
          <w:b w:val="0"/>
        </w:rPr>
      </w:pPr>
    </w:p>
    <w:p>
      <w:pPr>
        <w:rPr>
          <w:b/>
        </w:rPr>
      </w:pPr>
    </w:p>
    <w:p>
      <w:pPr>
        <w:pStyle w:val="2"/>
        <w:rPr>
          <w:b/>
        </w:rPr>
      </w:pPr>
    </w:p>
    <w:p>
      <w:pPr>
        <w:rPr>
          <w:b/>
        </w:rPr>
      </w:pPr>
    </w:p>
    <w:p>
      <w:pPr>
        <w:pStyle w:val="2"/>
        <w:rPr>
          <w:b/>
        </w:rPr>
      </w:pPr>
    </w:p>
    <w:p>
      <w:pPr>
        <w:rPr>
          <w:b/>
        </w:rPr>
      </w:pPr>
    </w:p>
    <w:p>
      <w:pPr>
        <w:pStyle w:val="2"/>
        <w:rPr>
          <w:b/>
        </w:rPr>
      </w:pPr>
    </w:p>
    <w:p>
      <w:pPr>
        <w:rPr>
          <w:b/>
        </w:rPr>
      </w:pPr>
    </w:p>
    <w:p>
      <w:pPr>
        <w:pStyle w:val="2"/>
        <w:rPr>
          <w:b/>
        </w:rPr>
      </w:pPr>
    </w:p>
    <w:p>
      <w:pPr>
        <w:rPr>
          <w:b/>
        </w:rPr>
      </w:pPr>
    </w:p>
    <w:p>
      <w:pPr>
        <w:pStyle w:val="2"/>
        <w:rPr>
          <w:b/>
        </w:rPr>
      </w:pPr>
    </w:p>
    <w:p>
      <w:pPr>
        <w:rPr>
          <w:b/>
        </w:rPr>
      </w:pPr>
    </w:p>
    <w:p>
      <w:pPr>
        <w:pStyle w:val="2"/>
        <w:rPr>
          <w:b/>
        </w:rPr>
      </w:pPr>
    </w:p>
    <w:p>
      <w:pPr>
        <w:rPr>
          <w:b/>
        </w:rPr>
      </w:pPr>
    </w:p>
    <w:p>
      <w:pPr>
        <w:pStyle w:val="2"/>
        <w:rPr>
          <w:b/>
        </w:rPr>
      </w:pPr>
    </w:p>
    <w:p>
      <w:pPr>
        <w:rPr>
          <w:b/>
        </w:rPr>
      </w:pPr>
    </w:p>
    <w:bookmarkEnd w:id="0"/>
    <w:bookmarkEnd w:id="1"/>
    <w:p>
      <w:pPr>
        <w:pStyle w:val="13"/>
        <w:widowControl/>
        <w:tabs>
          <w:tab w:val="right" w:leader="dot" w:pos="8834"/>
        </w:tabs>
        <w:spacing w:line="500" w:lineRule="exact"/>
        <w:ind w:left="0" w:leftChars="0"/>
        <w:jc w:val="left"/>
        <w:rPr>
          <w:b/>
        </w:rPr>
        <w:sectPr>
          <w:headerReference r:id="rId5" w:type="first"/>
          <w:footerReference r:id="rId7" w:type="first"/>
          <w:headerReference r:id="rId4" w:type="default"/>
          <w:footerReference r:id="rId6" w:type="default"/>
          <w:pgSz w:w="11906" w:h="16838"/>
          <w:pgMar w:top="2098" w:right="1474" w:bottom="1985" w:left="1588" w:header="851" w:footer="992" w:gutter="0"/>
          <w:pgNumType w:fmt="numberInDash"/>
          <w:cols w:space="720" w:num="1"/>
          <w:titlePg/>
          <w:docGrid w:linePitch="312" w:charSpace="0"/>
        </w:sectPr>
      </w:pPr>
    </w:p>
    <w:p>
      <w:pPr>
        <w:spacing w:line="560" w:lineRule="exact"/>
        <w:jc w:val="center"/>
        <w:rPr>
          <w:rFonts w:ascii="方正小标宋_GBK" w:eastAsia="方正小标宋_GBK"/>
          <w:kern w:val="44"/>
          <w:sz w:val="44"/>
        </w:rPr>
      </w:pPr>
      <w:r>
        <w:rPr>
          <w:rFonts w:hint="eastAsia" w:ascii="方正小标宋_GBK" w:eastAsia="方正小标宋_GBK"/>
          <w:kern w:val="44"/>
          <w:sz w:val="44"/>
        </w:rPr>
        <w:t>目  录</w:t>
      </w:r>
    </w:p>
    <w:p>
      <w:pPr>
        <w:spacing w:line="340" w:lineRule="exact"/>
        <w:jc w:val="center"/>
        <w:rPr>
          <w:b/>
        </w:rPr>
      </w:pPr>
    </w:p>
    <w:p>
      <w:pPr>
        <w:pStyle w:val="19"/>
        <w:tabs>
          <w:tab w:val="right" w:leader="dot" w:pos="8844"/>
        </w:tabs>
        <w:spacing w:line="340" w:lineRule="exact"/>
        <w:rPr>
          <w:rFonts w:ascii="黑体" w:hAnsi="黑体" w:eastAsia="黑体"/>
        </w:rPr>
      </w:pPr>
      <w:r>
        <w:rPr>
          <w:rFonts w:hint="eastAsia" w:ascii="黑体" w:hAnsi="黑体" w:eastAsia="黑体"/>
          <w:sz w:val="24"/>
          <w:szCs w:val="24"/>
        </w:rPr>
        <w:fldChar w:fldCharType="begin"/>
      </w:r>
      <w:r>
        <w:rPr>
          <w:rFonts w:hint="eastAsia" w:ascii="黑体" w:hAnsi="黑体" w:eastAsia="黑体"/>
          <w:sz w:val="24"/>
          <w:szCs w:val="24"/>
        </w:rPr>
        <w:instrText xml:space="preserve">TOC \o "1-3" \h \u </w:instrText>
      </w:r>
      <w:r>
        <w:rPr>
          <w:rFonts w:hint="eastAsia" w:ascii="黑体" w:hAnsi="黑体" w:eastAsia="黑体"/>
          <w:sz w:val="24"/>
          <w:szCs w:val="24"/>
        </w:rPr>
        <w:fldChar w:fldCharType="separate"/>
      </w:r>
    </w:p>
    <w:p>
      <w:pPr>
        <w:pStyle w:val="13"/>
        <w:tabs>
          <w:tab w:val="right" w:leader="dot" w:pos="8834"/>
        </w:tabs>
        <w:spacing w:line="340" w:lineRule="exact"/>
        <w:ind w:left="0" w:leftChars="0"/>
        <w:rPr>
          <w:rStyle w:val="28"/>
          <w:rFonts w:hint="eastAsia" w:ascii="黑体" w:hAnsi="黑体" w:eastAsia="黑体" w:cs="Times New Roman"/>
          <w:color w:val="auto"/>
          <w:spacing w:val="-26"/>
          <w:sz w:val="28"/>
          <w:szCs w:val="28"/>
        </w:rPr>
      </w:pPr>
      <w:r>
        <w:fldChar w:fldCharType="begin"/>
      </w:r>
      <w:r>
        <w:instrText xml:space="preserve">HYPERLINK  \l "_Toc28057" </w:instrText>
      </w:r>
      <w:r>
        <w:fldChar w:fldCharType="separate"/>
      </w:r>
      <w:r>
        <w:rPr>
          <w:rStyle w:val="28"/>
          <w:rFonts w:hint="eastAsia" w:ascii="方正小标宋_GBK" w:hAnsi="黑体" w:eastAsia="方正小标宋_GBK" w:cs="Times New Roman"/>
          <w:color w:val="auto"/>
          <w:sz w:val="28"/>
          <w:szCs w:val="28"/>
        </w:rPr>
        <w:t>第一部分 总则</w:t>
      </w:r>
      <w:r>
        <w:rPr>
          <w:rStyle w:val="28"/>
          <w:rFonts w:hint="eastAsia" w:ascii="黑体" w:hAnsi="黑体" w:eastAsia="黑体" w:cs="Times New Roman"/>
          <w:color w:val="auto"/>
          <w:spacing w:val="-26"/>
          <w:sz w:val="28"/>
          <w:szCs w:val="28"/>
        </w:rPr>
        <w:tab/>
      </w:r>
      <w:r>
        <w:rPr>
          <w:rFonts w:hint="eastAsia"/>
          <w:sz w:val="24"/>
          <w:szCs w:val="24"/>
        </w:rPr>
        <w:fldChar w:fldCharType="begin"/>
      </w:r>
      <w:r>
        <w:rPr>
          <w:rFonts w:hint="eastAsia"/>
          <w:sz w:val="24"/>
          <w:szCs w:val="24"/>
        </w:rPr>
        <w:instrText xml:space="preserve"> PAGEREF _Toc28057 \h </w:instrText>
      </w:r>
      <w:r>
        <w:rPr>
          <w:rFonts w:hint="eastAsia"/>
          <w:sz w:val="24"/>
          <w:szCs w:val="24"/>
        </w:rPr>
        <w:fldChar w:fldCharType="separate"/>
      </w:r>
      <w:r>
        <w:rPr>
          <w:rFonts w:hint="eastAsia"/>
          <w:sz w:val="24"/>
          <w:szCs w:val="24"/>
        </w:rPr>
        <w:t>1</w:t>
      </w:r>
      <w:r>
        <w:rPr>
          <w:rFonts w:hint="eastAsia"/>
          <w:sz w:val="24"/>
          <w:szCs w:val="24"/>
        </w:rPr>
        <w:fldChar w:fldCharType="end"/>
      </w:r>
      <w:r>
        <w:fldChar w:fldCharType="end"/>
      </w:r>
    </w:p>
    <w:p/>
    <w:p>
      <w:pPr>
        <w:pStyle w:val="13"/>
        <w:tabs>
          <w:tab w:val="right" w:leader="dot" w:pos="8834"/>
        </w:tabs>
        <w:spacing w:line="340" w:lineRule="exact"/>
        <w:ind w:left="0" w:leftChars="0"/>
        <w:rPr>
          <w:rStyle w:val="28"/>
          <w:rFonts w:ascii="方正小标宋_GBK" w:hAnsi="Times New Roman" w:eastAsia="方正小标宋_GBK" w:cs="Times New Roman"/>
          <w:color w:val="auto"/>
          <w:spacing w:val="-26"/>
          <w:sz w:val="28"/>
          <w:szCs w:val="28"/>
        </w:rPr>
      </w:pPr>
      <w:r>
        <w:fldChar w:fldCharType="begin"/>
      </w:r>
      <w:r>
        <w:instrText xml:space="preserve">HYPERLINK  \l "_Toc15082" </w:instrText>
      </w:r>
      <w:r>
        <w:fldChar w:fldCharType="separate"/>
      </w:r>
      <w:r>
        <w:rPr>
          <w:rStyle w:val="28"/>
          <w:rFonts w:hint="eastAsia" w:ascii="方正小标宋_GBK" w:hAnsi="黑体" w:eastAsia="方正小标宋_GBK" w:cs="Times New Roman"/>
          <w:color w:val="auto"/>
          <w:sz w:val="28"/>
          <w:szCs w:val="28"/>
        </w:rPr>
        <w:t>第二部分 裁量细则</w:t>
      </w:r>
      <w:r>
        <w:rPr>
          <w:rStyle w:val="28"/>
          <w:rFonts w:hint="eastAsia" w:ascii="黑体" w:hAnsi="黑体" w:eastAsia="黑体" w:cs="Times New Roman"/>
          <w:color w:val="auto"/>
          <w:spacing w:val="-26"/>
          <w:sz w:val="28"/>
          <w:szCs w:val="28"/>
        </w:rPr>
        <w:tab/>
      </w:r>
      <w:r>
        <w:rPr>
          <w:rFonts w:hint="eastAsia"/>
          <w:sz w:val="24"/>
          <w:szCs w:val="24"/>
        </w:rPr>
        <w:fldChar w:fldCharType="begin"/>
      </w:r>
      <w:r>
        <w:rPr>
          <w:rFonts w:hint="eastAsia"/>
          <w:sz w:val="24"/>
          <w:szCs w:val="24"/>
        </w:rPr>
        <w:instrText xml:space="preserve"> PAGEREF _Toc15082 \h </w:instrText>
      </w:r>
      <w:r>
        <w:rPr>
          <w:rFonts w:hint="eastAsia"/>
          <w:sz w:val="24"/>
          <w:szCs w:val="24"/>
        </w:rPr>
        <w:fldChar w:fldCharType="separate"/>
      </w:r>
      <w:r>
        <w:rPr>
          <w:rFonts w:hint="eastAsia"/>
          <w:sz w:val="24"/>
          <w:szCs w:val="24"/>
        </w:rPr>
        <w:t>5</w:t>
      </w:r>
      <w:r>
        <w:rPr>
          <w:rFonts w:hint="eastAsia"/>
          <w:sz w:val="24"/>
          <w:szCs w:val="24"/>
        </w:rPr>
        <w:fldChar w:fldCharType="end"/>
      </w:r>
      <w:r>
        <w:fldChar w:fldCharType="end"/>
      </w:r>
    </w:p>
    <w:p>
      <w:pPr>
        <w:spacing w:line="340" w:lineRule="exact"/>
      </w:pPr>
    </w:p>
    <w:p>
      <w:pPr>
        <w:pStyle w:val="13"/>
        <w:tabs>
          <w:tab w:val="right" w:leader="dot" w:pos="8844"/>
        </w:tabs>
        <w:spacing w:line="340" w:lineRule="exact"/>
        <w:ind w:left="0" w:leftChars="0" w:firstLine="0" w:firstLineChars="0"/>
        <w:jc w:val="center"/>
        <w:rPr>
          <w:rStyle w:val="28"/>
          <w:rFonts w:ascii="Times New Roman" w:hAnsi="Times New Roman" w:eastAsia="黑体" w:cs="Times New Roman"/>
          <w:color w:val="auto"/>
          <w:sz w:val="28"/>
          <w:szCs w:val="28"/>
        </w:rPr>
      </w:pPr>
      <w:r>
        <w:rPr>
          <w:rFonts w:hint="eastAsia" w:ascii="黑体" w:hAnsi="黑体" w:eastAsia="黑体"/>
          <w:szCs w:val="24"/>
        </w:rPr>
        <w:fldChar w:fldCharType="begin"/>
      </w:r>
      <w:r>
        <w:rPr>
          <w:rFonts w:hint="eastAsia" w:ascii="黑体" w:hAnsi="黑体" w:eastAsia="黑体"/>
          <w:szCs w:val="24"/>
        </w:rPr>
        <w:instrText xml:space="preserve"> HYPERLINK \l _Toc13664 </w:instrText>
      </w:r>
      <w:r>
        <w:rPr>
          <w:rFonts w:hint="eastAsia" w:ascii="黑体" w:hAnsi="黑体" w:eastAsia="黑体"/>
          <w:szCs w:val="24"/>
        </w:rPr>
        <w:fldChar w:fldCharType="separate"/>
      </w:r>
      <w:r>
        <w:rPr>
          <w:rStyle w:val="28"/>
          <w:rFonts w:hint="eastAsia" w:ascii="Times New Roman" w:hAnsi="Times New Roman" w:eastAsia="黑体" w:cs="Times New Roman"/>
          <w:color w:val="auto"/>
          <w:sz w:val="28"/>
          <w:szCs w:val="28"/>
        </w:rPr>
        <w:t>一、市容环境卫生管理类</w:t>
      </w:r>
    </w:p>
    <w:p>
      <w:pPr>
        <w:pStyle w:val="13"/>
        <w:tabs>
          <w:tab w:val="right" w:leader="dot" w:pos="8844"/>
        </w:tabs>
        <w:spacing w:line="340" w:lineRule="exact"/>
        <w:jc w:val="center"/>
      </w:pPr>
      <w:r>
        <w:rPr>
          <w:rFonts w:hint="eastAsia" w:ascii="黑体" w:hAnsi="黑体" w:eastAsia="黑体"/>
          <w:szCs w:val="24"/>
        </w:rP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"_Toc47" </w:instrText>
      </w:r>
      <w:r>
        <w:fldChar w:fldCharType="separate"/>
      </w:r>
      <w:r>
        <w:rPr>
          <w:rFonts w:hint="eastAsia" w:ascii="黑体" w:hAnsi="黑体" w:eastAsia="黑体"/>
          <w:sz w:val="24"/>
          <w:szCs w:val="24"/>
        </w:rPr>
        <w:t>1.责任人未履行市容和环境卫生责任的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_Toc47 \h </w:instrText>
      </w:r>
      <w:r>
        <w:rPr>
          <w:rFonts w:hint="eastAsia" w:ascii="黑体" w:hAnsi="黑体" w:eastAsia="黑体"/>
          <w:sz w:val="24"/>
          <w:szCs w:val="24"/>
        </w:rPr>
        <w:fldChar w:fldCharType="separate"/>
      </w:r>
      <w:r>
        <w:rPr>
          <w:rFonts w:hint="eastAsia" w:ascii="黑体" w:hAnsi="黑体" w:eastAsia="黑体"/>
          <w:sz w:val="24"/>
          <w:szCs w:val="24"/>
        </w:rPr>
        <w:t>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"_Toc3289" </w:instrText>
      </w:r>
      <w:r>
        <w:fldChar w:fldCharType="separate"/>
      </w:r>
      <w:r>
        <w:rPr>
          <w:rFonts w:hint="eastAsia" w:ascii="黑体" w:hAnsi="黑体" w:eastAsia="黑体"/>
          <w:sz w:val="24"/>
          <w:szCs w:val="24"/>
        </w:rPr>
        <w:t>2.</w:t>
      </w:r>
      <w:r>
        <w:rPr>
          <w:rFonts w:hint="eastAsia" w:ascii="黑体" w:hAnsi="黑体" w:eastAsia="黑体"/>
          <w:spacing w:val="-20"/>
          <w:sz w:val="24"/>
          <w:szCs w:val="24"/>
        </w:rPr>
        <w:t>在主要街道和重点区域建(构)筑物的外立面残损、变色、有明显污渍，影响市容的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_Toc3289 \h </w:instrText>
      </w:r>
      <w:r>
        <w:rPr>
          <w:rFonts w:hint="eastAsia" w:ascii="黑体" w:hAnsi="黑体" w:eastAsia="黑体"/>
          <w:sz w:val="24"/>
          <w:szCs w:val="24"/>
        </w:rPr>
        <w:fldChar w:fldCharType="separate"/>
      </w:r>
      <w:r>
        <w:rPr>
          <w:rFonts w:hint="eastAsia" w:ascii="黑体" w:hAnsi="黑体" w:eastAsia="黑体"/>
          <w:sz w:val="24"/>
          <w:szCs w:val="24"/>
        </w:rPr>
        <w:t>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"_Toc3209" </w:instrText>
      </w:r>
      <w:r>
        <w:fldChar w:fldCharType="separate"/>
      </w:r>
      <w:r>
        <w:rPr>
          <w:rFonts w:hint="eastAsia" w:ascii="黑体" w:hAnsi="黑体" w:eastAsia="黑体"/>
          <w:sz w:val="24"/>
          <w:szCs w:val="24"/>
        </w:rPr>
        <w:t>3.在建筑物外安装窗栏、遮阳(雨)篷、空调室外机、排气扇、广告支架等设施，不符</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合设置规范或未保持整洁、完好的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_Toc3209 \h </w:instrText>
      </w:r>
      <w:r>
        <w:rPr>
          <w:rFonts w:hint="eastAsia" w:ascii="黑体" w:hAnsi="黑体" w:eastAsia="黑体"/>
          <w:sz w:val="24"/>
          <w:szCs w:val="24"/>
        </w:rPr>
        <w:fldChar w:fldCharType="separate"/>
      </w:r>
      <w:r>
        <w:rPr>
          <w:rFonts w:hint="eastAsia" w:ascii="黑体" w:hAnsi="黑体" w:eastAsia="黑体"/>
          <w:sz w:val="24"/>
          <w:szCs w:val="24"/>
        </w:rPr>
        <w:t>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"_Toc5539" </w:instrText>
      </w:r>
      <w:r>
        <w:fldChar w:fldCharType="separate"/>
      </w:r>
      <w:r>
        <w:rPr>
          <w:rFonts w:hint="eastAsia" w:ascii="黑体" w:hAnsi="黑体" w:eastAsia="黑体"/>
          <w:sz w:val="24"/>
          <w:szCs w:val="24"/>
        </w:rPr>
        <w:t>4.在待建土地的临街一侧未按照规范设置围挡或围挡外观与周边环境不相协调的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_Toc5539 \h </w:instrText>
      </w:r>
      <w:r>
        <w:rPr>
          <w:rFonts w:hint="eastAsia" w:ascii="黑体" w:hAnsi="黑体" w:eastAsia="黑体"/>
          <w:sz w:val="24"/>
          <w:szCs w:val="24"/>
        </w:rPr>
        <w:fldChar w:fldCharType="separate"/>
      </w:r>
      <w:r>
        <w:rPr>
          <w:rFonts w:hint="eastAsia" w:ascii="黑体" w:hAnsi="黑体" w:eastAsia="黑体"/>
          <w:sz w:val="24"/>
          <w:szCs w:val="24"/>
        </w:rPr>
        <w:t>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"_Toc13893" </w:instrText>
      </w:r>
      <w:r>
        <w:fldChar w:fldCharType="separate"/>
      </w:r>
      <w:r>
        <w:rPr>
          <w:rFonts w:hint="eastAsia" w:ascii="黑体" w:hAnsi="黑体" w:eastAsia="黑体"/>
          <w:sz w:val="24"/>
          <w:szCs w:val="24"/>
        </w:rPr>
        <w:t>5.产权人或者管理维护单位未及时修复或者清理城市雕塑、街景小品以及其他景观设</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施出现的残缺污损、色彩剥蚀等情形的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_Toc13893 \h </w:instrText>
      </w:r>
      <w:r>
        <w:rPr>
          <w:rFonts w:hint="eastAsia" w:ascii="黑体" w:hAnsi="黑体" w:eastAsia="黑体"/>
          <w:sz w:val="24"/>
          <w:szCs w:val="24"/>
        </w:rPr>
        <w:fldChar w:fldCharType="separate"/>
      </w:r>
      <w:r>
        <w:rPr>
          <w:rFonts w:hint="eastAsia" w:ascii="黑体" w:hAnsi="黑体" w:eastAsia="黑体"/>
          <w:sz w:val="24"/>
          <w:szCs w:val="24"/>
        </w:rPr>
        <w:t>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"_Toc25406" </w:instrText>
      </w:r>
      <w:r>
        <w:fldChar w:fldCharType="separate"/>
      </w:r>
      <w:r>
        <w:rPr>
          <w:rFonts w:hint="eastAsia" w:ascii="黑体" w:hAnsi="黑体" w:eastAsia="黑体"/>
          <w:sz w:val="24"/>
          <w:szCs w:val="24"/>
        </w:rPr>
        <w:t>6.道路、广场等公共场地发生塌陷、破损、隆起等，未在规定时限内修复的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_Toc25406 \h </w:instrText>
      </w:r>
      <w:r>
        <w:rPr>
          <w:rFonts w:hint="eastAsia" w:ascii="黑体" w:hAnsi="黑体" w:eastAsia="黑体"/>
          <w:sz w:val="24"/>
          <w:szCs w:val="24"/>
        </w:rPr>
        <w:fldChar w:fldCharType="separate"/>
      </w:r>
      <w:r>
        <w:rPr>
          <w:rFonts w:hint="eastAsia" w:ascii="黑体" w:hAnsi="黑体" w:eastAsia="黑体"/>
          <w:sz w:val="24"/>
          <w:szCs w:val="24"/>
        </w:rPr>
        <w:t>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"_Toc10154" </w:instrText>
      </w:r>
      <w:r>
        <w:fldChar w:fldCharType="separate"/>
      </w:r>
      <w:r>
        <w:rPr>
          <w:rFonts w:hint="eastAsia" w:ascii="黑体" w:hAnsi="黑体" w:eastAsia="黑体"/>
          <w:sz w:val="24"/>
          <w:szCs w:val="24"/>
        </w:rPr>
        <w:t>7.设置单位未及时清洗、修复、拆除或者更换在道路或其他公共场地设置的出现污浊、</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腐蚀、破损等情形的照明、交通、监控、通讯、电力等设施的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_Toc10154 \h </w:instrText>
      </w:r>
      <w:r>
        <w:rPr>
          <w:rFonts w:hint="eastAsia" w:ascii="黑体" w:hAnsi="黑体" w:eastAsia="黑体"/>
          <w:sz w:val="24"/>
          <w:szCs w:val="24"/>
        </w:rPr>
        <w:fldChar w:fldCharType="separate"/>
      </w:r>
      <w:r>
        <w:rPr>
          <w:rFonts w:hint="eastAsia" w:ascii="黑体" w:hAnsi="黑体" w:eastAsia="黑体"/>
          <w:sz w:val="24"/>
          <w:szCs w:val="24"/>
        </w:rPr>
        <w:t>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"_Toc20622" </w:instrText>
      </w:r>
      <w:r>
        <w:fldChar w:fldCharType="separate"/>
      </w:r>
      <w:r>
        <w:rPr>
          <w:rFonts w:hint="eastAsia" w:ascii="黑体" w:hAnsi="黑体" w:eastAsia="黑体"/>
          <w:sz w:val="24"/>
          <w:szCs w:val="24"/>
        </w:rPr>
        <w:t>8.擅自占用道路或者其他公共场地从事经营活动以及临街门店的经营者超出门、窗外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墙经营、作业或者展示商品的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_Toc20622 \h </w:instrText>
      </w:r>
      <w:r>
        <w:rPr>
          <w:rFonts w:hint="eastAsia" w:ascii="黑体" w:hAnsi="黑体" w:eastAsia="黑体"/>
          <w:sz w:val="24"/>
          <w:szCs w:val="24"/>
        </w:rPr>
        <w:fldChar w:fldCharType="separate"/>
      </w:r>
      <w:r>
        <w:rPr>
          <w:rFonts w:hint="eastAsia" w:ascii="黑体" w:hAnsi="黑体" w:eastAsia="黑体"/>
          <w:sz w:val="24"/>
          <w:szCs w:val="24"/>
        </w:rPr>
        <w:t>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"_Toc13999" </w:instrText>
      </w:r>
      <w:r>
        <w:fldChar w:fldCharType="separate"/>
      </w:r>
      <w:r>
        <w:rPr>
          <w:rFonts w:hint="eastAsia" w:ascii="黑体" w:hAnsi="黑体" w:eastAsia="黑体"/>
          <w:sz w:val="24"/>
          <w:szCs w:val="24"/>
        </w:rPr>
        <w:t>9.便民摊点群责任人未组织摊点经营者按照规定的时间、区域经营及对产生的污水、</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污泥、油污、废弃物等进行处理的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_Toc13999 \h </w:instrText>
      </w:r>
      <w:r>
        <w:rPr>
          <w:rFonts w:hint="eastAsia" w:ascii="黑体" w:hAnsi="黑体" w:eastAsia="黑体"/>
          <w:sz w:val="24"/>
          <w:szCs w:val="24"/>
        </w:rPr>
        <w:fldChar w:fldCharType="separate"/>
      </w:r>
      <w:r>
        <w:rPr>
          <w:rFonts w:hint="eastAsia" w:ascii="黑体" w:hAnsi="黑体" w:eastAsia="黑体"/>
          <w:sz w:val="24"/>
          <w:szCs w:val="24"/>
        </w:rPr>
        <w:t>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"_Toc13801" </w:instrText>
      </w:r>
      <w:r>
        <w:fldChar w:fldCharType="separate"/>
      </w:r>
      <w:r>
        <w:rPr>
          <w:rFonts w:hint="eastAsia" w:ascii="黑体" w:hAnsi="黑体" w:eastAsia="黑体"/>
          <w:sz w:val="24"/>
          <w:szCs w:val="24"/>
        </w:rPr>
        <w:t>10.擅自在道路两侧或者其他公共场地堆放物品、搭建建(构)筑物或者经依法批准在</w:t>
      </w:r>
    </w:p>
    <w:p>
      <w:pPr>
        <w:pStyle w:val="13"/>
        <w:tabs>
          <w:tab w:val="right" w:leader="dot" w:pos="8834"/>
        </w:tabs>
        <w:spacing w:line="340" w:lineRule="exact"/>
        <w:ind w:left="0" w:leftChars="0"/>
        <w:jc w:val="distribute"/>
        <w:rPr>
          <w:rFonts w:hint="eastAsia"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上述区域临时堆放物料、搭建建(构)筑物，未保持周围环境卫生整洁或者在占用</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结束后未及时清除建(构)筑物、临时设施和废弃物的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_Toc13801 \h </w:instrText>
      </w:r>
      <w:r>
        <w:rPr>
          <w:rFonts w:hint="eastAsia" w:ascii="黑体" w:hAnsi="黑体" w:eastAsia="黑体"/>
          <w:sz w:val="24"/>
          <w:szCs w:val="24"/>
        </w:rPr>
        <w:fldChar w:fldCharType="separate"/>
      </w:r>
      <w:r>
        <w:rPr>
          <w:rFonts w:hint="eastAsia" w:ascii="黑体" w:hAnsi="黑体" w:eastAsia="黑体"/>
          <w:sz w:val="24"/>
          <w:szCs w:val="24"/>
        </w:rPr>
        <w:t>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"_Toc14170" </w:instrText>
      </w:r>
      <w:r>
        <w:fldChar w:fldCharType="separate"/>
      </w:r>
      <w:r>
        <w:rPr>
          <w:rFonts w:hint="eastAsia" w:ascii="黑体" w:hAnsi="黑体" w:eastAsia="黑体"/>
          <w:sz w:val="24"/>
          <w:szCs w:val="24"/>
        </w:rPr>
        <w:t>11.在居民住宅区内的道路或者其他公共区域堆放物品的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_Toc14170 \h </w:instrText>
      </w:r>
      <w:r>
        <w:rPr>
          <w:rFonts w:hint="eastAsia" w:ascii="黑体" w:hAnsi="黑体" w:eastAsia="黑体"/>
          <w:sz w:val="24"/>
          <w:szCs w:val="24"/>
        </w:rPr>
        <w:fldChar w:fldCharType="separate"/>
      </w:r>
      <w:r>
        <w:rPr>
          <w:rFonts w:hint="eastAsia" w:ascii="黑体" w:hAnsi="黑体" w:eastAsia="黑体"/>
          <w:sz w:val="24"/>
          <w:szCs w:val="24"/>
        </w:rPr>
        <w:t>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"_Toc16407" </w:instrText>
      </w:r>
      <w:r>
        <w:fldChar w:fldCharType="separate"/>
      </w:r>
      <w:r>
        <w:rPr>
          <w:rFonts w:hint="eastAsia" w:ascii="黑体" w:hAnsi="黑体" w:eastAsia="黑体"/>
          <w:sz w:val="24"/>
          <w:szCs w:val="24"/>
        </w:rPr>
        <w:t>12.在道路以外的公共场地或者居民住宅区的公共区域设置地桩、地锁等障碍物的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_Toc16407 \h </w:instrText>
      </w:r>
      <w:r>
        <w:rPr>
          <w:rFonts w:hint="eastAsia" w:ascii="黑体" w:hAnsi="黑体" w:eastAsia="黑体"/>
          <w:sz w:val="24"/>
          <w:szCs w:val="24"/>
        </w:rPr>
        <w:fldChar w:fldCharType="separate"/>
      </w:r>
      <w:r>
        <w:rPr>
          <w:rFonts w:hint="eastAsia" w:ascii="黑体" w:hAnsi="黑体" w:eastAsia="黑体"/>
          <w:sz w:val="24"/>
          <w:szCs w:val="24"/>
        </w:rPr>
        <w:t>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"_Toc8032" </w:instrText>
      </w:r>
      <w:r>
        <w:fldChar w:fldCharType="separate"/>
      </w:r>
      <w:r>
        <w:rPr>
          <w:rFonts w:hint="eastAsia" w:ascii="黑体" w:hAnsi="黑体" w:eastAsia="黑体"/>
          <w:sz w:val="24"/>
          <w:szCs w:val="24"/>
        </w:rPr>
        <w:t>13.责任人未及时清除城市河道以及近海岸边、滩涂等区域的废弃物、水面漂浮物或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者驳岸、护栏、涵闸等设施不符合规定要求的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_Toc8032 \h </w:instrText>
      </w:r>
      <w:r>
        <w:rPr>
          <w:rFonts w:hint="eastAsia" w:ascii="黑体" w:hAnsi="黑体" w:eastAsia="黑体"/>
          <w:sz w:val="24"/>
          <w:szCs w:val="24"/>
        </w:rPr>
        <w:fldChar w:fldCharType="separate"/>
      </w:r>
      <w:r>
        <w:rPr>
          <w:rFonts w:hint="eastAsia" w:ascii="黑体" w:hAnsi="黑体" w:eastAsia="黑体"/>
          <w:sz w:val="24"/>
          <w:szCs w:val="24"/>
        </w:rPr>
        <w:t>10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"_Toc29432" </w:instrText>
      </w:r>
      <w:r>
        <w:fldChar w:fldCharType="separate"/>
      </w:r>
      <w:r>
        <w:rPr>
          <w:rFonts w:hint="eastAsia" w:ascii="黑体" w:hAnsi="黑体" w:eastAsia="黑体"/>
          <w:sz w:val="24"/>
          <w:szCs w:val="24"/>
        </w:rPr>
        <w:t>14.在道路、广场等公共场地散发广告、传单的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_Toc29432 \h </w:instrText>
      </w:r>
      <w:r>
        <w:rPr>
          <w:rFonts w:hint="eastAsia" w:ascii="黑体" w:hAnsi="黑体" w:eastAsia="黑体"/>
          <w:sz w:val="24"/>
          <w:szCs w:val="24"/>
        </w:rPr>
        <w:fldChar w:fldCharType="separate"/>
      </w:r>
      <w:r>
        <w:rPr>
          <w:rFonts w:hint="eastAsia" w:ascii="黑体" w:hAnsi="黑体" w:eastAsia="黑体"/>
          <w:sz w:val="24"/>
          <w:szCs w:val="24"/>
        </w:rPr>
        <w:t>10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"_Toc18949" </w:instrText>
      </w:r>
      <w:r>
        <w:fldChar w:fldCharType="separate"/>
      </w:r>
      <w:r>
        <w:rPr>
          <w:rFonts w:hint="eastAsia" w:ascii="黑体" w:hAnsi="黑体" w:eastAsia="黑体"/>
          <w:sz w:val="24"/>
          <w:szCs w:val="24"/>
        </w:rPr>
        <w:t>15.</w:t>
      </w:r>
      <w:r>
        <w:rPr>
          <w:rFonts w:hint="eastAsia" w:ascii="黑体" w:hAnsi="黑体" w:eastAsia="黑体"/>
          <w:spacing w:val="-20"/>
          <w:sz w:val="24"/>
          <w:szCs w:val="24"/>
        </w:rPr>
        <w:t>施工单位超出批准的范围作业或者施工完成后未及时拆除临时建筑以及施工设施的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_Toc18949 \h </w:instrText>
      </w:r>
      <w:r>
        <w:rPr>
          <w:rFonts w:hint="eastAsia" w:ascii="黑体" w:hAnsi="黑体" w:eastAsia="黑体"/>
          <w:sz w:val="24"/>
          <w:szCs w:val="24"/>
        </w:rPr>
        <w:fldChar w:fldCharType="separate"/>
      </w:r>
      <w:r>
        <w:rPr>
          <w:rFonts w:hint="eastAsia" w:ascii="黑体" w:hAnsi="黑体" w:eastAsia="黑体"/>
          <w:sz w:val="24"/>
          <w:szCs w:val="24"/>
        </w:rPr>
        <w:t>11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"_Toc7376" </w:instrText>
      </w:r>
      <w:r>
        <w:fldChar w:fldCharType="separate"/>
      </w:r>
      <w:r>
        <w:rPr>
          <w:rFonts w:hint="eastAsia" w:ascii="黑体" w:hAnsi="黑体" w:eastAsia="黑体"/>
          <w:sz w:val="24"/>
          <w:szCs w:val="24"/>
        </w:rPr>
        <w:t>16.违反规定设置户外广告的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_Toc7376 \h </w:instrText>
      </w:r>
      <w:r>
        <w:rPr>
          <w:rFonts w:hint="eastAsia" w:ascii="黑体" w:hAnsi="黑体" w:eastAsia="黑体"/>
          <w:sz w:val="24"/>
          <w:szCs w:val="24"/>
        </w:rPr>
        <w:fldChar w:fldCharType="separate"/>
      </w:r>
      <w:r>
        <w:rPr>
          <w:rFonts w:hint="eastAsia" w:ascii="黑体" w:hAnsi="黑体" w:eastAsia="黑体"/>
          <w:sz w:val="24"/>
          <w:szCs w:val="24"/>
        </w:rPr>
        <w:t>11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"_Toc29769" </w:instrText>
      </w:r>
      <w:r>
        <w:fldChar w:fldCharType="separate"/>
      </w:r>
      <w:r>
        <w:rPr>
          <w:rFonts w:hint="eastAsia" w:ascii="黑体" w:hAnsi="黑体" w:eastAsia="黑体"/>
          <w:sz w:val="24"/>
          <w:szCs w:val="24"/>
        </w:rPr>
        <w:t>17.户外广告破损、褪色、脏污、字体残缺未及时维护、整修或者出现锈蚀、存在安</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全隐患未及时整修或者拆除的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_Toc29769 \h </w:instrText>
      </w:r>
      <w:r>
        <w:rPr>
          <w:rFonts w:hint="eastAsia" w:ascii="黑体" w:hAnsi="黑体" w:eastAsia="黑体"/>
          <w:sz w:val="24"/>
          <w:szCs w:val="24"/>
        </w:rPr>
        <w:fldChar w:fldCharType="separate"/>
      </w:r>
      <w:r>
        <w:rPr>
          <w:rFonts w:hint="eastAsia" w:ascii="黑体" w:hAnsi="黑体" w:eastAsia="黑体"/>
          <w:sz w:val="24"/>
          <w:szCs w:val="24"/>
        </w:rPr>
        <w:t>11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"_Toc14145" </w:instrText>
      </w:r>
      <w:r>
        <w:fldChar w:fldCharType="separate"/>
      </w:r>
      <w:r>
        <w:rPr>
          <w:rFonts w:hint="eastAsia" w:ascii="黑体" w:hAnsi="黑体" w:eastAsia="黑体"/>
          <w:sz w:val="24"/>
          <w:szCs w:val="24"/>
        </w:rPr>
        <w:t>18.违反规定设置招牌的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_Toc14145 \h </w:instrText>
      </w:r>
      <w:r>
        <w:rPr>
          <w:rFonts w:hint="eastAsia" w:ascii="黑体" w:hAnsi="黑体" w:eastAsia="黑体"/>
          <w:sz w:val="24"/>
          <w:szCs w:val="24"/>
        </w:rPr>
        <w:fldChar w:fldCharType="separate"/>
      </w:r>
      <w:r>
        <w:rPr>
          <w:rFonts w:hint="eastAsia" w:ascii="黑体" w:hAnsi="黑体" w:eastAsia="黑体"/>
          <w:sz w:val="24"/>
          <w:szCs w:val="24"/>
        </w:rPr>
        <w:t>12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"_Toc10078" </w:instrText>
      </w:r>
      <w:r>
        <w:fldChar w:fldCharType="separate"/>
      </w:r>
      <w:r>
        <w:rPr>
          <w:rFonts w:hint="eastAsia" w:ascii="黑体" w:hAnsi="黑体" w:eastAsia="黑体"/>
          <w:sz w:val="24"/>
          <w:szCs w:val="24"/>
        </w:rPr>
        <w:t>19.在建(构)筑物外立面设置的招牌违反相关规定的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_Toc10078 \h </w:instrText>
      </w:r>
      <w:r>
        <w:rPr>
          <w:rFonts w:hint="eastAsia" w:ascii="黑体" w:hAnsi="黑体" w:eastAsia="黑体"/>
          <w:sz w:val="24"/>
          <w:szCs w:val="24"/>
        </w:rPr>
        <w:fldChar w:fldCharType="separate"/>
      </w:r>
      <w:r>
        <w:rPr>
          <w:rFonts w:hint="eastAsia" w:ascii="黑体" w:hAnsi="黑体" w:eastAsia="黑体"/>
          <w:sz w:val="24"/>
          <w:szCs w:val="24"/>
        </w:rPr>
        <w:t>12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"_Toc11369" </w:instrText>
      </w:r>
      <w:r>
        <w:fldChar w:fldCharType="separate"/>
      </w:r>
      <w:r>
        <w:rPr>
          <w:rFonts w:hint="eastAsia" w:ascii="黑体" w:hAnsi="黑体" w:eastAsia="黑体"/>
          <w:sz w:val="24"/>
          <w:szCs w:val="24"/>
        </w:rPr>
        <w:t>20.擅自改变、迁移、拆除夜景照明设施，未及时维修或者更换夜景照明设施的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_Toc11369 \h </w:instrText>
      </w:r>
      <w:r>
        <w:rPr>
          <w:rFonts w:hint="eastAsia" w:ascii="黑体" w:hAnsi="黑体" w:eastAsia="黑体"/>
          <w:sz w:val="24"/>
          <w:szCs w:val="24"/>
        </w:rPr>
        <w:fldChar w:fldCharType="separate"/>
      </w:r>
      <w:r>
        <w:rPr>
          <w:rFonts w:hint="eastAsia" w:ascii="黑体" w:hAnsi="黑体" w:eastAsia="黑体"/>
          <w:sz w:val="24"/>
          <w:szCs w:val="24"/>
        </w:rPr>
        <w:t>12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"_Toc23511" </w:instrText>
      </w:r>
      <w:r>
        <w:fldChar w:fldCharType="separate"/>
      </w:r>
      <w:r>
        <w:rPr>
          <w:rFonts w:hint="eastAsia" w:ascii="黑体" w:hAnsi="黑体" w:eastAsia="黑体"/>
          <w:sz w:val="24"/>
          <w:szCs w:val="24"/>
        </w:rPr>
        <w:t>21.未按规定时间开启和关闭夜景照明设施的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_Toc23511 \h </w:instrText>
      </w:r>
      <w:r>
        <w:rPr>
          <w:rFonts w:hint="eastAsia" w:ascii="黑体" w:hAnsi="黑体" w:eastAsia="黑体"/>
          <w:sz w:val="24"/>
          <w:szCs w:val="24"/>
        </w:rPr>
        <w:fldChar w:fldCharType="separate"/>
      </w:r>
      <w:r>
        <w:rPr>
          <w:rFonts w:hint="eastAsia" w:ascii="黑体" w:hAnsi="黑体" w:eastAsia="黑体"/>
          <w:sz w:val="24"/>
          <w:szCs w:val="24"/>
        </w:rPr>
        <w:t>13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"_Toc5581" </w:instrText>
      </w:r>
      <w:r>
        <w:fldChar w:fldCharType="separate"/>
      </w:r>
      <w:r>
        <w:rPr>
          <w:rFonts w:hint="eastAsia" w:ascii="黑体" w:hAnsi="黑体" w:eastAsia="黑体"/>
          <w:sz w:val="24"/>
          <w:szCs w:val="24"/>
        </w:rPr>
        <w:t>22.擅自设立接收废弃物的处理场的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_Toc5581 \h </w:instrText>
      </w:r>
      <w:r>
        <w:rPr>
          <w:rFonts w:hint="eastAsia" w:ascii="黑体" w:hAnsi="黑体" w:eastAsia="黑体"/>
          <w:sz w:val="24"/>
          <w:szCs w:val="24"/>
        </w:rPr>
        <w:fldChar w:fldCharType="separate"/>
      </w:r>
      <w:r>
        <w:rPr>
          <w:rFonts w:hint="eastAsia" w:ascii="黑体" w:hAnsi="黑体" w:eastAsia="黑体"/>
          <w:sz w:val="24"/>
          <w:szCs w:val="24"/>
        </w:rPr>
        <w:t>13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"_Toc17244" </w:instrText>
      </w:r>
      <w:r>
        <w:fldChar w:fldCharType="separate"/>
      </w:r>
      <w:r>
        <w:rPr>
          <w:rFonts w:hint="eastAsia" w:ascii="黑体" w:hAnsi="黑体" w:eastAsia="黑体"/>
          <w:sz w:val="24"/>
          <w:szCs w:val="24"/>
        </w:rPr>
        <w:t>23.未免费开放或者擅自停用公共厕所的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_Toc17244 \h </w:instrText>
      </w:r>
      <w:r>
        <w:rPr>
          <w:rFonts w:hint="eastAsia" w:ascii="黑体" w:hAnsi="黑体" w:eastAsia="黑体"/>
          <w:sz w:val="24"/>
          <w:szCs w:val="24"/>
        </w:rPr>
        <w:fldChar w:fldCharType="separate"/>
      </w:r>
      <w:r>
        <w:rPr>
          <w:rFonts w:hint="eastAsia" w:ascii="黑体" w:hAnsi="黑体" w:eastAsia="黑体"/>
          <w:sz w:val="24"/>
          <w:szCs w:val="24"/>
        </w:rPr>
        <w:t>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"_Toc19402" </w:instrText>
      </w:r>
      <w:r>
        <w:fldChar w:fldCharType="separate"/>
      </w:r>
      <w:r>
        <w:rPr>
          <w:rFonts w:hint="eastAsia" w:ascii="黑体" w:hAnsi="黑体" w:eastAsia="黑体"/>
          <w:sz w:val="24"/>
          <w:szCs w:val="24"/>
        </w:rPr>
        <w:t>24.商品交易市场、建设工地未按照规定设置厕所的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_Toc19402 \h </w:instrText>
      </w:r>
      <w:r>
        <w:rPr>
          <w:rFonts w:hint="eastAsia" w:ascii="黑体" w:hAnsi="黑体" w:eastAsia="黑体"/>
          <w:sz w:val="24"/>
          <w:szCs w:val="24"/>
        </w:rPr>
        <w:fldChar w:fldCharType="separate"/>
      </w:r>
      <w:r>
        <w:rPr>
          <w:rFonts w:hint="eastAsia" w:ascii="黑体" w:hAnsi="黑体" w:eastAsia="黑体"/>
          <w:sz w:val="24"/>
          <w:szCs w:val="24"/>
        </w:rPr>
        <w:t>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"_Toc21729" </w:instrText>
      </w:r>
      <w:r>
        <w:fldChar w:fldCharType="separate"/>
      </w:r>
      <w:r>
        <w:rPr>
          <w:rFonts w:hint="eastAsia" w:ascii="黑体" w:hAnsi="黑体" w:eastAsia="黑体"/>
          <w:sz w:val="24"/>
          <w:szCs w:val="24"/>
        </w:rPr>
        <w:t>25.未按照公厕保洁管理服务规范进行维护、保洁，未保持设施齐全、完好或者保洁</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质量未达到环境卫生质量要求的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_Toc21729 \h </w:instrText>
      </w:r>
      <w:r>
        <w:rPr>
          <w:rFonts w:hint="eastAsia" w:ascii="黑体" w:hAnsi="黑体" w:eastAsia="黑体"/>
          <w:sz w:val="24"/>
          <w:szCs w:val="24"/>
        </w:rPr>
        <w:fldChar w:fldCharType="separate"/>
      </w:r>
      <w:r>
        <w:rPr>
          <w:rFonts w:hint="eastAsia" w:ascii="黑体" w:hAnsi="黑体" w:eastAsia="黑体"/>
          <w:sz w:val="24"/>
          <w:szCs w:val="24"/>
        </w:rPr>
        <w:t>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"_Toc4453" </w:instrText>
      </w:r>
      <w:r>
        <w:fldChar w:fldCharType="separate"/>
      </w:r>
      <w:r>
        <w:rPr>
          <w:rFonts w:hint="eastAsia" w:ascii="黑体" w:hAnsi="黑体" w:eastAsia="黑体"/>
          <w:sz w:val="24"/>
          <w:szCs w:val="24"/>
        </w:rPr>
        <w:t>26.单位和个人逾期不缴纳城市生活垃圾处理费的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_Toc4453 \h </w:instrText>
      </w:r>
      <w:r>
        <w:rPr>
          <w:rFonts w:hint="eastAsia" w:ascii="黑体" w:hAnsi="黑体" w:eastAsia="黑体"/>
          <w:sz w:val="24"/>
          <w:szCs w:val="24"/>
        </w:rPr>
        <w:fldChar w:fldCharType="separate"/>
      </w:r>
      <w:r>
        <w:rPr>
          <w:rFonts w:hint="eastAsia" w:ascii="黑体" w:hAnsi="黑体" w:eastAsia="黑体"/>
          <w:sz w:val="24"/>
          <w:szCs w:val="24"/>
        </w:rPr>
        <w:t>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"_Toc22451" </w:instrText>
      </w:r>
      <w:r>
        <w:fldChar w:fldCharType="separate"/>
      </w:r>
      <w:r>
        <w:rPr>
          <w:rFonts w:hint="eastAsia" w:ascii="黑体" w:hAnsi="黑体" w:eastAsia="黑体"/>
          <w:sz w:val="24"/>
          <w:szCs w:val="24"/>
        </w:rPr>
        <w:t>27.居民生活垃圾未交由符合规定条件的环境卫生专业单位清运或者不按照日产日清</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要求清运的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_Toc22451 \h </w:instrText>
      </w:r>
      <w:r>
        <w:rPr>
          <w:rFonts w:hint="eastAsia" w:ascii="黑体" w:hAnsi="黑体" w:eastAsia="黑体"/>
          <w:sz w:val="24"/>
          <w:szCs w:val="24"/>
        </w:rPr>
        <w:fldChar w:fldCharType="separate"/>
      </w:r>
      <w:r>
        <w:rPr>
          <w:rFonts w:hint="eastAsia" w:ascii="黑体" w:hAnsi="黑体" w:eastAsia="黑体"/>
          <w:sz w:val="24"/>
          <w:szCs w:val="24"/>
        </w:rPr>
        <w:t>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"_Toc18343" </w:instrText>
      </w:r>
      <w:r>
        <w:fldChar w:fldCharType="separate"/>
      </w:r>
      <w:r>
        <w:rPr>
          <w:rFonts w:hint="eastAsia" w:ascii="黑体" w:hAnsi="黑体" w:eastAsia="黑体"/>
          <w:sz w:val="24"/>
          <w:szCs w:val="24"/>
        </w:rPr>
        <w:t>28.生活垃圾清运作业时未按照规定时间进楼院收集，未对生活垃圾收集容器及时复</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pacing w:val="-11"/>
          <w:sz w:val="24"/>
          <w:szCs w:val="24"/>
          <w:lang w:val="en-US" w:eastAsia="zh-CN"/>
        </w:rPr>
        <w:t xml:space="preserve">    </w:t>
      </w:r>
      <w:r>
        <w:rPr>
          <w:rFonts w:hint="eastAsia" w:ascii="黑体" w:hAnsi="黑体" w:eastAsia="黑体"/>
          <w:spacing w:val="-11"/>
          <w:sz w:val="24"/>
          <w:szCs w:val="24"/>
        </w:rPr>
        <w:t>位，清理作业场地的或者生活垃圾未密闭运输，未按照指定地点倾倒或者处置的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_Toc18343 \h </w:instrText>
      </w:r>
      <w:r>
        <w:rPr>
          <w:rFonts w:hint="eastAsia" w:ascii="黑体" w:hAnsi="黑体" w:eastAsia="黑体"/>
          <w:sz w:val="24"/>
          <w:szCs w:val="24"/>
        </w:rPr>
        <w:fldChar w:fldCharType="separate"/>
      </w:r>
      <w:r>
        <w:rPr>
          <w:rFonts w:hint="eastAsia" w:ascii="黑体" w:hAnsi="黑体" w:eastAsia="黑体"/>
          <w:sz w:val="24"/>
          <w:szCs w:val="24"/>
        </w:rPr>
        <w:t>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"_Toc11511" </w:instrText>
      </w:r>
      <w:r>
        <w:fldChar w:fldCharType="separate"/>
      </w:r>
      <w:r>
        <w:rPr>
          <w:rFonts w:hint="eastAsia" w:ascii="黑体" w:hAnsi="黑体" w:eastAsia="黑体"/>
          <w:sz w:val="24"/>
          <w:szCs w:val="24"/>
        </w:rPr>
        <w:t>29.工程建设妨碍生活垃圾清运，造成垃圾积存的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_Toc11511 \h </w:instrText>
      </w:r>
      <w:r>
        <w:rPr>
          <w:rFonts w:hint="eastAsia" w:ascii="黑体" w:hAnsi="黑体" w:eastAsia="黑体"/>
          <w:sz w:val="24"/>
          <w:szCs w:val="24"/>
        </w:rPr>
        <w:fldChar w:fldCharType="separate"/>
      </w:r>
      <w:r>
        <w:rPr>
          <w:rFonts w:hint="eastAsia" w:ascii="黑体" w:hAnsi="黑体" w:eastAsia="黑体"/>
          <w:sz w:val="24"/>
          <w:szCs w:val="24"/>
        </w:rPr>
        <w:t>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"_Toc17065" </w:instrText>
      </w:r>
      <w:r>
        <w:fldChar w:fldCharType="separate"/>
      </w:r>
      <w:r>
        <w:rPr>
          <w:rFonts w:hint="eastAsia" w:ascii="黑体" w:hAnsi="黑体" w:eastAsia="黑体"/>
          <w:sz w:val="24"/>
          <w:szCs w:val="24"/>
        </w:rPr>
        <w:t>30.未按照规定设置、更新废弃物分类投放收集容器的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_Toc17065 \h </w:instrText>
      </w:r>
      <w:r>
        <w:rPr>
          <w:rFonts w:hint="eastAsia" w:ascii="黑体" w:hAnsi="黑体" w:eastAsia="黑体"/>
          <w:sz w:val="24"/>
          <w:szCs w:val="24"/>
        </w:rPr>
        <w:fldChar w:fldCharType="separate"/>
      </w:r>
      <w:r>
        <w:rPr>
          <w:rFonts w:hint="eastAsia" w:ascii="黑体" w:hAnsi="黑体" w:eastAsia="黑体"/>
          <w:sz w:val="24"/>
          <w:szCs w:val="24"/>
        </w:rPr>
        <w:t>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"_Toc4098" </w:instrText>
      </w:r>
      <w:r>
        <w:fldChar w:fldCharType="separate"/>
      </w:r>
      <w:r>
        <w:rPr>
          <w:rFonts w:hint="eastAsia" w:ascii="黑体" w:hAnsi="黑体" w:eastAsia="黑体"/>
          <w:sz w:val="24"/>
          <w:szCs w:val="24"/>
        </w:rPr>
        <w:t>31.将餐厨废弃物、工业废弃物、危险废物投放到生活垃圾收集容器的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_Toc4098 \h </w:instrText>
      </w:r>
      <w:r>
        <w:rPr>
          <w:rFonts w:hint="eastAsia" w:ascii="黑体" w:hAnsi="黑体" w:eastAsia="黑体"/>
          <w:sz w:val="24"/>
          <w:szCs w:val="24"/>
        </w:rPr>
        <w:fldChar w:fldCharType="separate"/>
      </w:r>
      <w:r>
        <w:rPr>
          <w:rFonts w:hint="eastAsia" w:ascii="黑体" w:hAnsi="黑体" w:eastAsia="黑体"/>
          <w:sz w:val="24"/>
          <w:szCs w:val="24"/>
        </w:rPr>
        <w:t>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"_Toc4180" </w:instrText>
      </w:r>
      <w:r>
        <w:fldChar w:fldCharType="separate"/>
      </w:r>
      <w:r>
        <w:rPr>
          <w:rFonts w:hint="eastAsia" w:ascii="黑体" w:hAnsi="黑体" w:eastAsia="黑体"/>
          <w:sz w:val="24"/>
          <w:szCs w:val="24"/>
        </w:rPr>
        <w:t>32.废旧物品回收经营单位未设置固定收购场所，污染周边环境的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_Toc4180 \h </w:instrText>
      </w:r>
      <w:r>
        <w:rPr>
          <w:rFonts w:hint="eastAsia" w:ascii="黑体" w:hAnsi="黑体" w:eastAsia="黑体"/>
          <w:sz w:val="24"/>
          <w:szCs w:val="24"/>
        </w:rPr>
        <w:fldChar w:fldCharType="separate"/>
      </w:r>
      <w:r>
        <w:rPr>
          <w:rFonts w:hint="eastAsia" w:ascii="黑体" w:hAnsi="黑体" w:eastAsia="黑体"/>
          <w:sz w:val="24"/>
          <w:szCs w:val="24"/>
        </w:rPr>
        <w:t>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"_Toc23355" </w:instrText>
      </w:r>
      <w:r>
        <w:fldChar w:fldCharType="separate"/>
      </w:r>
      <w:r>
        <w:rPr>
          <w:rFonts w:hint="eastAsia" w:ascii="黑体" w:hAnsi="黑体" w:eastAsia="黑体"/>
          <w:sz w:val="24"/>
          <w:szCs w:val="24"/>
        </w:rPr>
        <w:t>33.擅自销售、使用、处置未经无害化处理的粪便的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_Toc23355 \h </w:instrText>
      </w:r>
      <w:r>
        <w:rPr>
          <w:rFonts w:hint="eastAsia" w:ascii="黑体" w:hAnsi="黑体" w:eastAsia="黑体"/>
          <w:sz w:val="24"/>
          <w:szCs w:val="24"/>
        </w:rPr>
        <w:fldChar w:fldCharType="separate"/>
      </w:r>
      <w:r>
        <w:rPr>
          <w:rFonts w:hint="eastAsia" w:ascii="黑体" w:hAnsi="黑体" w:eastAsia="黑体"/>
          <w:sz w:val="24"/>
          <w:szCs w:val="24"/>
        </w:rPr>
        <w:t>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"_Toc18470" </w:instrText>
      </w:r>
      <w:r>
        <w:fldChar w:fldCharType="separate"/>
      </w:r>
      <w:r>
        <w:rPr>
          <w:rFonts w:hint="eastAsia" w:ascii="黑体" w:hAnsi="黑体" w:eastAsia="黑体"/>
          <w:sz w:val="24"/>
          <w:szCs w:val="24"/>
        </w:rPr>
        <w:t>34.从事道路、管线工程建设维护以及树木栽培、修剪等施工作业的单位未及时清除</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施工作业产生的废弃物的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_Toc18470 \h </w:instrText>
      </w:r>
      <w:r>
        <w:rPr>
          <w:rFonts w:hint="eastAsia" w:ascii="黑体" w:hAnsi="黑体" w:eastAsia="黑体"/>
          <w:sz w:val="24"/>
          <w:szCs w:val="24"/>
        </w:rPr>
        <w:fldChar w:fldCharType="separate"/>
      </w:r>
      <w:r>
        <w:rPr>
          <w:rFonts w:hint="eastAsia" w:ascii="黑体" w:hAnsi="黑体" w:eastAsia="黑体"/>
          <w:sz w:val="24"/>
          <w:szCs w:val="24"/>
        </w:rPr>
        <w:t>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"_Toc17650" </w:instrText>
      </w:r>
      <w:r>
        <w:fldChar w:fldCharType="separate"/>
      </w:r>
      <w:r>
        <w:rPr>
          <w:rFonts w:hint="eastAsia" w:ascii="黑体" w:hAnsi="黑体" w:eastAsia="黑体"/>
          <w:sz w:val="24"/>
          <w:szCs w:val="24"/>
        </w:rPr>
        <w:t>35.养护责任单位未及时清除绿地中的废弃物的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_Toc17650 \h </w:instrText>
      </w:r>
      <w:r>
        <w:rPr>
          <w:rFonts w:hint="eastAsia" w:ascii="黑体" w:hAnsi="黑体" w:eastAsia="黑体"/>
          <w:sz w:val="24"/>
          <w:szCs w:val="24"/>
        </w:rPr>
        <w:fldChar w:fldCharType="separate"/>
      </w:r>
      <w:r>
        <w:rPr>
          <w:rFonts w:hint="eastAsia" w:ascii="黑体" w:hAnsi="黑体" w:eastAsia="黑体"/>
          <w:sz w:val="24"/>
          <w:szCs w:val="24"/>
        </w:rPr>
        <w:t>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"_Toc16019" </w:instrText>
      </w:r>
      <w:r>
        <w:fldChar w:fldCharType="separate"/>
      </w:r>
      <w:r>
        <w:rPr>
          <w:rFonts w:hint="eastAsia" w:ascii="黑体" w:hAnsi="黑体" w:eastAsia="黑体"/>
          <w:sz w:val="24"/>
          <w:szCs w:val="24"/>
        </w:rPr>
        <w:t>36.在城市建成区除教学、科研以及其他特殊需要饲养的外，饲养家禽家畜、食用鸽</w:t>
      </w:r>
    </w:p>
    <w:p>
      <w:pPr>
        <w:pStyle w:val="13"/>
        <w:tabs>
          <w:tab w:val="right" w:leader="dot" w:pos="8834"/>
        </w:tabs>
        <w:spacing w:line="340" w:lineRule="exact"/>
        <w:ind w:left="0" w:leftChars="0"/>
        <w:rPr>
          <w:rFonts w:hint="eastAsia"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或在镇建成区、实行城市化管理的其他区域的街巷、广场等公共场所敞放、散养</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家禽家畜的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_Toc16019 \h </w:instrText>
      </w:r>
      <w:r>
        <w:rPr>
          <w:rFonts w:hint="eastAsia" w:ascii="黑体" w:hAnsi="黑体" w:eastAsia="黑体"/>
          <w:sz w:val="24"/>
          <w:szCs w:val="24"/>
        </w:rPr>
        <w:fldChar w:fldCharType="separate"/>
      </w:r>
      <w:r>
        <w:rPr>
          <w:rFonts w:hint="eastAsia" w:ascii="黑体" w:hAnsi="黑体" w:eastAsia="黑体"/>
          <w:sz w:val="24"/>
          <w:szCs w:val="24"/>
        </w:rPr>
        <w:t>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"_Toc4501" </w:instrText>
      </w:r>
      <w:r>
        <w:fldChar w:fldCharType="separate"/>
      </w:r>
      <w:r>
        <w:rPr>
          <w:rFonts w:hint="eastAsia" w:ascii="黑体" w:hAnsi="黑体" w:eastAsia="黑体"/>
          <w:sz w:val="24"/>
          <w:szCs w:val="24"/>
        </w:rPr>
        <w:t>37.在住宅楼外立面、楼梯、楼顶、走廊等搭建鸽舍、犬舍等禽畜笼舍的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_Toc4501 \h </w:instrText>
      </w:r>
      <w:r>
        <w:rPr>
          <w:rFonts w:hint="eastAsia" w:ascii="黑体" w:hAnsi="黑体" w:eastAsia="黑体"/>
          <w:sz w:val="24"/>
          <w:szCs w:val="24"/>
        </w:rPr>
        <w:fldChar w:fldCharType="separate"/>
      </w:r>
      <w:r>
        <w:rPr>
          <w:rFonts w:hint="eastAsia" w:ascii="黑体" w:hAnsi="黑体" w:eastAsia="黑体"/>
          <w:sz w:val="24"/>
          <w:szCs w:val="24"/>
        </w:rPr>
        <w:t>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"_Toc162" </w:instrText>
      </w:r>
      <w:r>
        <w:fldChar w:fldCharType="separate"/>
      </w:r>
      <w:r>
        <w:rPr>
          <w:rFonts w:hint="eastAsia" w:ascii="黑体" w:hAnsi="黑体" w:eastAsia="黑体"/>
          <w:sz w:val="24"/>
          <w:szCs w:val="24"/>
        </w:rPr>
        <w:t>38.乱弃瓜果皮核、纸屑、烟蒂、口香糖、物品包装等废弃物的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_Toc162 \h </w:instrText>
      </w:r>
      <w:r>
        <w:rPr>
          <w:rFonts w:hint="eastAsia" w:ascii="黑体" w:hAnsi="黑体" w:eastAsia="黑体"/>
          <w:sz w:val="24"/>
          <w:szCs w:val="24"/>
        </w:rPr>
        <w:fldChar w:fldCharType="separate"/>
      </w:r>
      <w:r>
        <w:rPr>
          <w:rFonts w:hint="eastAsia" w:ascii="黑体" w:hAnsi="黑体" w:eastAsia="黑体"/>
          <w:sz w:val="24"/>
          <w:szCs w:val="24"/>
        </w:rPr>
        <w:t>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"_Toc29092" </w:instrText>
      </w:r>
      <w:r>
        <w:fldChar w:fldCharType="separate"/>
      </w:r>
      <w:r>
        <w:rPr>
          <w:rFonts w:hint="eastAsia" w:ascii="黑体" w:hAnsi="黑体" w:eastAsia="黑体"/>
          <w:sz w:val="24"/>
          <w:szCs w:val="24"/>
        </w:rPr>
        <w:t>39.未保持收集容器密闭、完好、整洁的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_Toc29092 \h </w:instrText>
      </w:r>
      <w:r>
        <w:rPr>
          <w:rFonts w:hint="eastAsia" w:ascii="黑体" w:hAnsi="黑体" w:eastAsia="黑体"/>
          <w:sz w:val="24"/>
          <w:szCs w:val="24"/>
        </w:rPr>
        <w:fldChar w:fldCharType="separate"/>
      </w:r>
      <w:r>
        <w:rPr>
          <w:rFonts w:hint="eastAsia" w:ascii="黑体" w:hAnsi="黑体" w:eastAsia="黑体"/>
          <w:sz w:val="24"/>
          <w:szCs w:val="24"/>
        </w:rPr>
        <w:t>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"_Toc574" </w:instrText>
      </w:r>
      <w:r>
        <w:fldChar w:fldCharType="separate"/>
      </w:r>
      <w:r>
        <w:rPr>
          <w:rFonts w:hint="eastAsia" w:ascii="黑体" w:hAnsi="黑体" w:eastAsia="黑体"/>
          <w:sz w:val="24"/>
          <w:szCs w:val="24"/>
        </w:rPr>
        <w:t>40.餐厨废弃物收运单位未将餐厨废弃物收运协议报送登记备案的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_Toc574 \h </w:instrText>
      </w:r>
      <w:r>
        <w:rPr>
          <w:rFonts w:hint="eastAsia" w:ascii="黑体" w:hAnsi="黑体" w:eastAsia="黑体"/>
          <w:sz w:val="24"/>
          <w:szCs w:val="24"/>
        </w:rPr>
        <w:fldChar w:fldCharType="separate"/>
      </w:r>
      <w:r>
        <w:rPr>
          <w:rFonts w:hint="eastAsia" w:ascii="黑体" w:hAnsi="黑体" w:eastAsia="黑体"/>
          <w:sz w:val="24"/>
          <w:szCs w:val="24"/>
        </w:rPr>
        <w:t>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"_Toc17605" </w:instrText>
      </w:r>
      <w:r>
        <w:fldChar w:fldCharType="separate"/>
      </w:r>
      <w:r>
        <w:rPr>
          <w:rFonts w:hint="eastAsia" w:ascii="黑体" w:hAnsi="黑体" w:eastAsia="黑体"/>
          <w:sz w:val="24"/>
          <w:szCs w:val="24"/>
        </w:rPr>
        <w:t>41.餐厨废弃物收运单位未设置相应数量符合标准的专用收集容器的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_Toc17605 \h </w:instrText>
      </w:r>
      <w:r>
        <w:rPr>
          <w:rFonts w:hint="eastAsia" w:ascii="黑体" w:hAnsi="黑体" w:eastAsia="黑体"/>
          <w:sz w:val="24"/>
          <w:szCs w:val="24"/>
        </w:rPr>
        <w:fldChar w:fldCharType="separate"/>
      </w:r>
      <w:r>
        <w:rPr>
          <w:rFonts w:hint="eastAsia" w:ascii="黑体" w:hAnsi="黑体" w:eastAsia="黑体"/>
          <w:sz w:val="24"/>
          <w:szCs w:val="24"/>
        </w:rPr>
        <w:t>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"_Toc668" </w:instrText>
      </w:r>
      <w:r>
        <w:fldChar w:fldCharType="separate"/>
      </w:r>
      <w:r>
        <w:rPr>
          <w:rFonts w:hint="eastAsia" w:ascii="黑体" w:hAnsi="黑体" w:eastAsia="黑体"/>
          <w:sz w:val="24"/>
          <w:szCs w:val="24"/>
        </w:rPr>
        <w:t>42.餐厨废弃物收运单位未按照规定报送餐厨废弃物收运台帐的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_Toc668 \h </w:instrText>
      </w:r>
      <w:r>
        <w:rPr>
          <w:rFonts w:hint="eastAsia" w:ascii="黑体" w:hAnsi="黑体" w:eastAsia="黑体"/>
          <w:sz w:val="24"/>
          <w:szCs w:val="24"/>
        </w:rPr>
        <w:fldChar w:fldCharType="separate"/>
      </w:r>
      <w:r>
        <w:rPr>
          <w:rFonts w:hint="eastAsia" w:ascii="黑体" w:hAnsi="黑体" w:eastAsia="黑体"/>
          <w:sz w:val="24"/>
          <w:szCs w:val="24"/>
        </w:rPr>
        <w:t>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"_Toc20860" </w:instrText>
      </w:r>
      <w:r>
        <w:fldChar w:fldCharType="separate"/>
      </w:r>
      <w:r>
        <w:rPr>
          <w:rFonts w:hint="eastAsia" w:ascii="黑体" w:hAnsi="黑体" w:eastAsia="黑体"/>
          <w:sz w:val="24"/>
          <w:szCs w:val="24"/>
        </w:rPr>
        <w:t>43.餐厨废弃物收运单位将餐厨废弃物混入其他垃圾收运的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_Toc20860 \h </w:instrText>
      </w:r>
      <w:r>
        <w:rPr>
          <w:rFonts w:hint="eastAsia" w:ascii="黑体" w:hAnsi="黑体" w:eastAsia="黑体"/>
          <w:sz w:val="24"/>
          <w:szCs w:val="24"/>
        </w:rPr>
        <w:fldChar w:fldCharType="separate"/>
      </w:r>
      <w:r>
        <w:rPr>
          <w:rFonts w:hint="eastAsia" w:ascii="黑体" w:hAnsi="黑体" w:eastAsia="黑体"/>
          <w:sz w:val="24"/>
          <w:szCs w:val="24"/>
        </w:rPr>
        <w:t>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"_Toc14626" </w:instrText>
      </w:r>
      <w:r>
        <w:fldChar w:fldCharType="separate"/>
      </w:r>
      <w:r>
        <w:rPr>
          <w:rFonts w:hint="eastAsia" w:ascii="黑体" w:hAnsi="黑体" w:eastAsia="黑体"/>
          <w:sz w:val="24"/>
          <w:szCs w:val="24"/>
        </w:rPr>
        <w:t>44.餐厨废弃物收运、处置单位擅自停业歇业的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_Toc14626 \h </w:instrText>
      </w:r>
      <w:r>
        <w:rPr>
          <w:rFonts w:hint="eastAsia" w:ascii="黑体" w:hAnsi="黑体" w:eastAsia="黑体"/>
          <w:sz w:val="24"/>
          <w:szCs w:val="24"/>
        </w:rPr>
        <w:fldChar w:fldCharType="separate"/>
      </w:r>
      <w:r>
        <w:rPr>
          <w:rFonts w:hint="eastAsia" w:ascii="黑体" w:hAnsi="黑体" w:eastAsia="黑体"/>
          <w:sz w:val="24"/>
          <w:szCs w:val="24"/>
        </w:rPr>
        <w:t>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"_Toc8264" </w:instrText>
      </w:r>
      <w:r>
        <w:fldChar w:fldCharType="separate"/>
      </w:r>
      <w:r>
        <w:rPr>
          <w:rFonts w:hint="eastAsia" w:ascii="黑体" w:hAnsi="黑体" w:eastAsia="黑体"/>
          <w:sz w:val="24"/>
          <w:szCs w:val="24"/>
        </w:rPr>
        <w:t>45.餐厨废弃物产生单位未按照规定缴纳生活垃圾处理费的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_Toc8264 \h </w:instrText>
      </w:r>
      <w:r>
        <w:rPr>
          <w:rFonts w:hint="eastAsia" w:ascii="黑体" w:hAnsi="黑体" w:eastAsia="黑体"/>
          <w:sz w:val="24"/>
          <w:szCs w:val="24"/>
        </w:rPr>
        <w:fldChar w:fldCharType="separate"/>
      </w:r>
      <w:r>
        <w:rPr>
          <w:rFonts w:hint="eastAsia" w:ascii="黑体" w:hAnsi="黑体" w:eastAsia="黑体"/>
          <w:sz w:val="24"/>
          <w:szCs w:val="24"/>
        </w:rPr>
        <w:t>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"_Toc20854" </w:instrText>
      </w:r>
      <w:r>
        <w:fldChar w:fldCharType="separate"/>
      </w:r>
      <w:r>
        <w:rPr>
          <w:rFonts w:hint="eastAsia" w:ascii="黑体" w:hAnsi="黑体" w:eastAsia="黑体"/>
          <w:sz w:val="24"/>
          <w:szCs w:val="24"/>
        </w:rPr>
        <w:t>46.携犬出户未佩带犬牌、未为犬只束牵引带或者未即时清除犬粪的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_Toc20854 \h </w:instrText>
      </w:r>
      <w:r>
        <w:rPr>
          <w:rFonts w:hint="eastAsia" w:ascii="黑体" w:hAnsi="黑体" w:eastAsia="黑体"/>
          <w:sz w:val="24"/>
          <w:szCs w:val="24"/>
        </w:rPr>
        <w:fldChar w:fldCharType="separate"/>
      </w:r>
      <w:r>
        <w:rPr>
          <w:rFonts w:hint="eastAsia" w:ascii="黑体" w:hAnsi="黑体" w:eastAsia="黑体"/>
          <w:sz w:val="24"/>
          <w:szCs w:val="24"/>
        </w:rPr>
        <w:t>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"_Toc23293" </w:instrText>
      </w:r>
      <w:r>
        <w:fldChar w:fldCharType="separate"/>
      </w:r>
      <w:r>
        <w:rPr>
          <w:rFonts w:hint="eastAsia" w:ascii="黑体" w:hAnsi="黑体" w:eastAsia="黑体"/>
          <w:sz w:val="24"/>
          <w:szCs w:val="24"/>
        </w:rPr>
        <w:t>47.携犬进入图书馆、博物馆、纪念馆、体育场馆、海水浴场等公共文化体育场所；</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候车厅、候机室的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_Toc23293 \h </w:instrText>
      </w:r>
      <w:r>
        <w:rPr>
          <w:rFonts w:hint="eastAsia" w:ascii="黑体" w:hAnsi="黑体" w:eastAsia="黑体"/>
          <w:sz w:val="24"/>
          <w:szCs w:val="24"/>
        </w:rPr>
        <w:fldChar w:fldCharType="separate"/>
      </w:r>
      <w:r>
        <w:rPr>
          <w:rFonts w:hint="eastAsia" w:ascii="黑体" w:hAnsi="黑体" w:eastAsia="黑体"/>
          <w:sz w:val="24"/>
          <w:szCs w:val="24"/>
        </w:rPr>
        <w:t>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"_Toc13411" </w:instrText>
      </w:r>
      <w:r>
        <w:fldChar w:fldCharType="separate"/>
      </w:r>
      <w:r>
        <w:rPr>
          <w:rFonts w:hint="eastAsia" w:ascii="黑体" w:hAnsi="黑体" w:eastAsia="黑体"/>
          <w:sz w:val="24"/>
          <w:szCs w:val="24"/>
        </w:rPr>
        <w:t>48.占用公共区域养犬的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_Toc13411 \h </w:instrText>
      </w:r>
      <w:r>
        <w:rPr>
          <w:rFonts w:hint="eastAsia" w:ascii="黑体" w:hAnsi="黑体" w:eastAsia="黑体"/>
          <w:sz w:val="24"/>
          <w:szCs w:val="24"/>
        </w:rPr>
        <w:fldChar w:fldCharType="separate"/>
      </w:r>
      <w:r>
        <w:rPr>
          <w:rFonts w:hint="eastAsia" w:ascii="黑体" w:hAnsi="黑体" w:eastAsia="黑体"/>
          <w:sz w:val="24"/>
          <w:szCs w:val="24"/>
        </w:rPr>
        <w:t>24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"_Toc7855" </w:instrText>
      </w:r>
      <w:r>
        <w:fldChar w:fldCharType="separate"/>
      </w:r>
      <w:r>
        <w:rPr>
          <w:rFonts w:hint="eastAsia" w:ascii="黑体" w:hAnsi="黑体" w:eastAsia="黑体"/>
          <w:sz w:val="24"/>
          <w:szCs w:val="24"/>
        </w:rPr>
        <w:t>49.自行掩埋或者丢弃犬只尸体的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_Toc7855 \h </w:instrText>
      </w:r>
      <w:r>
        <w:rPr>
          <w:rFonts w:hint="eastAsia" w:ascii="黑体" w:hAnsi="黑体" w:eastAsia="黑体"/>
          <w:sz w:val="24"/>
          <w:szCs w:val="24"/>
        </w:rPr>
        <w:fldChar w:fldCharType="separate"/>
      </w:r>
      <w:r>
        <w:rPr>
          <w:rFonts w:hint="eastAsia" w:ascii="黑体" w:hAnsi="黑体" w:eastAsia="黑体"/>
          <w:sz w:val="24"/>
          <w:szCs w:val="24"/>
        </w:rPr>
        <w:t>24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"_Toc13056" </w:instrText>
      </w:r>
      <w:r>
        <w:fldChar w:fldCharType="separate"/>
      </w:r>
      <w:r>
        <w:rPr>
          <w:rFonts w:hint="eastAsia" w:ascii="黑体" w:hAnsi="黑体" w:eastAsia="黑体"/>
          <w:sz w:val="24"/>
          <w:szCs w:val="24"/>
        </w:rPr>
        <w:t>50.运输煤炭、垃圾、渣土、砂石、土方、灰浆等散装、流体物料的车辆，未采取密</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闭或者其他措施防止物料遗撒的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_Toc13056 \h </w:instrText>
      </w:r>
      <w:r>
        <w:rPr>
          <w:rFonts w:hint="eastAsia" w:ascii="黑体" w:hAnsi="黑体" w:eastAsia="黑体"/>
          <w:sz w:val="24"/>
          <w:szCs w:val="24"/>
        </w:rPr>
        <w:fldChar w:fldCharType="separate"/>
      </w:r>
      <w:r>
        <w:rPr>
          <w:rFonts w:hint="eastAsia" w:ascii="黑体" w:hAnsi="黑体" w:eastAsia="黑体"/>
          <w:sz w:val="24"/>
          <w:szCs w:val="24"/>
        </w:rPr>
        <w:t>25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"_Toc6235" </w:instrText>
      </w:r>
      <w:r>
        <w:fldChar w:fldCharType="separate"/>
      </w:r>
      <w:r>
        <w:rPr>
          <w:rFonts w:hint="eastAsia" w:ascii="黑体" w:hAnsi="黑体" w:eastAsia="黑体"/>
          <w:sz w:val="24"/>
          <w:szCs w:val="24"/>
        </w:rPr>
        <w:t>51.未按规定缴纳建筑废弃物处置费的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_Toc6235 \h </w:instrText>
      </w:r>
      <w:r>
        <w:rPr>
          <w:rFonts w:hint="eastAsia" w:ascii="黑体" w:hAnsi="黑体" w:eastAsia="黑体"/>
          <w:sz w:val="24"/>
          <w:szCs w:val="24"/>
        </w:rPr>
        <w:fldChar w:fldCharType="separate"/>
      </w:r>
      <w:r>
        <w:rPr>
          <w:rFonts w:hint="eastAsia" w:ascii="黑体" w:hAnsi="黑体" w:eastAsia="黑体"/>
          <w:sz w:val="24"/>
          <w:szCs w:val="24"/>
        </w:rPr>
        <w:t>25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"_Toc28050" </w:instrText>
      </w:r>
      <w:r>
        <w:fldChar w:fldCharType="separate"/>
      </w:r>
      <w:r>
        <w:rPr>
          <w:rFonts w:hint="eastAsia" w:ascii="黑体" w:hAnsi="黑体" w:eastAsia="黑体"/>
          <w:sz w:val="24"/>
          <w:szCs w:val="24"/>
        </w:rPr>
        <w:t>52.建设单位未设专人维护视频监控设备及监控设备不能正常使用的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_Toc28050 \h </w:instrText>
      </w:r>
      <w:r>
        <w:rPr>
          <w:rFonts w:hint="eastAsia" w:ascii="黑体" w:hAnsi="黑体" w:eastAsia="黑体"/>
          <w:sz w:val="24"/>
          <w:szCs w:val="24"/>
        </w:rPr>
        <w:fldChar w:fldCharType="separate"/>
      </w:r>
      <w:r>
        <w:rPr>
          <w:rFonts w:hint="eastAsia" w:ascii="黑体" w:hAnsi="黑体" w:eastAsia="黑体"/>
          <w:sz w:val="24"/>
          <w:szCs w:val="24"/>
        </w:rPr>
        <w:t>26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"_Toc22917" </w:instrText>
      </w:r>
      <w:r>
        <w:fldChar w:fldCharType="separate"/>
      </w:r>
      <w:r>
        <w:rPr>
          <w:rFonts w:hint="eastAsia" w:ascii="黑体" w:hAnsi="黑体" w:eastAsia="黑体"/>
          <w:sz w:val="24"/>
          <w:szCs w:val="24"/>
        </w:rPr>
        <w:t>53.运输建筑废弃物过程中未随车携带建筑废弃物处置证明，未出现撒漏等情形的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_Toc22917 \h </w:instrText>
      </w:r>
      <w:r>
        <w:rPr>
          <w:rFonts w:hint="eastAsia" w:ascii="黑体" w:hAnsi="黑体" w:eastAsia="黑体"/>
          <w:sz w:val="24"/>
          <w:szCs w:val="24"/>
        </w:rPr>
        <w:fldChar w:fldCharType="separate"/>
      </w:r>
      <w:r>
        <w:rPr>
          <w:rFonts w:hint="eastAsia" w:ascii="黑体" w:hAnsi="黑体" w:eastAsia="黑体"/>
          <w:sz w:val="24"/>
          <w:szCs w:val="24"/>
        </w:rPr>
        <w:t>26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"_Toc8340" </w:instrText>
      </w:r>
      <w:r>
        <w:fldChar w:fldCharType="separate"/>
      </w:r>
      <w:r>
        <w:rPr>
          <w:rFonts w:hint="eastAsia" w:ascii="黑体" w:hAnsi="黑体" w:eastAsia="黑体"/>
          <w:sz w:val="24"/>
          <w:szCs w:val="24"/>
        </w:rPr>
        <w:t>54.消纳场未经核准关闭或者拒绝受纳建筑废弃物的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_Toc8340 \h </w:instrText>
      </w:r>
      <w:r>
        <w:rPr>
          <w:rFonts w:hint="eastAsia" w:ascii="黑体" w:hAnsi="黑体" w:eastAsia="黑体"/>
          <w:sz w:val="24"/>
          <w:szCs w:val="24"/>
        </w:rPr>
        <w:fldChar w:fldCharType="separate"/>
      </w:r>
      <w:r>
        <w:rPr>
          <w:rFonts w:hint="eastAsia" w:ascii="黑体" w:hAnsi="黑体" w:eastAsia="黑体"/>
          <w:sz w:val="24"/>
          <w:szCs w:val="24"/>
        </w:rPr>
        <w:t>27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"_Toc412" </w:instrText>
      </w:r>
      <w:r>
        <w:fldChar w:fldCharType="separate"/>
      </w:r>
      <w:r>
        <w:rPr>
          <w:rFonts w:hint="eastAsia" w:ascii="黑体" w:hAnsi="黑体" w:eastAsia="黑体"/>
          <w:sz w:val="24"/>
          <w:szCs w:val="24"/>
        </w:rPr>
        <w:t>55.将工业垃圾、生活垃圾、有毒有害和易燃易爆危险废物混入建筑废弃物的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_Toc412 \h </w:instrText>
      </w:r>
      <w:r>
        <w:rPr>
          <w:rFonts w:hint="eastAsia" w:ascii="黑体" w:hAnsi="黑体" w:eastAsia="黑体"/>
          <w:sz w:val="24"/>
          <w:szCs w:val="24"/>
        </w:rPr>
        <w:fldChar w:fldCharType="separate"/>
      </w:r>
      <w:r>
        <w:rPr>
          <w:rFonts w:hint="eastAsia" w:ascii="黑体" w:hAnsi="黑体" w:eastAsia="黑体"/>
          <w:sz w:val="24"/>
          <w:szCs w:val="24"/>
        </w:rPr>
        <w:t>27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"_Toc30486" </w:instrText>
      </w:r>
      <w:r>
        <w:fldChar w:fldCharType="separate"/>
      </w:r>
      <w:r>
        <w:rPr>
          <w:rFonts w:hint="eastAsia" w:ascii="黑体" w:hAnsi="黑体" w:eastAsia="黑体"/>
          <w:sz w:val="24"/>
          <w:szCs w:val="24"/>
        </w:rPr>
        <w:t>56.擅自设立弃置场受纳建筑垃圾的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_Toc30486 \h </w:instrText>
      </w:r>
      <w:r>
        <w:rPr>
          <w:rFonts w:hint="eastAsia" w:ascii="黑体" w:hAnsi="黑体" w:eastAsia="黑体"/>
          <w:sz w:val="24"/>
          <w:szCs w:val="24"/>
        </w:rPr>
        <w:fldChar w:fldCharType="separate"/>
      </w:r>
      <w:r>
        <w:rPr>
          <w:rFonts w:hint="eastAsia" w:ascii="黑体" w:hAnsi="黑体" w:eastAsia="黑体"/>
          <w:sz w:val="24"/>
          <w:szCs w:val="24"/>
        </w:rPr>
        <w:t>27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"_Toc23399" </w:instrText>
      </w:r>
      <w:r>
        <w:fldChar w:fldCharType="separate"/>
      </w:r>
      <w:r>
        <w:rPr>
          <w:rFonts w:hint="eastAsia" w:ascii="黑体" w:hAnsi="黑体" w:eastAsia="黑体"/>
          <w:sz w:val="24"/>
          <w:szCs w:val="24"/>
        </w:rPr>
        <w:t>57.未在指定的地点分类投放生活垃圾的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_Toc23399 \h </w:instrText>
      </w:r>
      <w:r>
        <w:rPr>
          <w:rFonts w:hint="eastAsia" w:ascii="黑体" w:hAnsi="黑体" w:eastAsia="黑体"/>
          <w:sz w:val="24"/>
          <w:szCs w:val="24"/>
        </w:rPr>
        <w:fldChar w:fldCharType="separate"/>
      </w:r>
      <w:r>
        <w:rPr>
          <w:rFonts w:hint="eastAsia" w:ascii="黑体" w:hAnsi="黑体" w:eastAsia="黑体"/>
          <w:sz w:val="24"/>
          <w:szCs w:val="24"/>
        </w:rPr>
        <w:t>28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"_Toc29931" </w:instrText>
      </w:r>
      <w:r>
        <w:fldChar w:fldCharType="separate"/>
      </w:r>
      <w:r>
        <w:rPr>
          <w:rFonts w:hint="eastAsia" w:ascii="黑体" w:hAnsi="黑体" w:eastAsia="黑体"/>
          <w:sz w:val="24"/>
          <w:szCs w:val="24"/>
        </w:rPr>
        <w:t>58.将已经分类的生活垃圾混装混运的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_Toc29931 \h </w:instrText>
      </w:r>
      <w:r>
        <w:rPr>
          <w:rFonts w:hint="eastAsia" w:ascii="黑体" w:hAnsi="黑体" w:eastAsia="黑体"/>
          <w:sz w:val="24"/>
          <w:szCs w:val="24"/>
        </w:rPr>
        <w:fldChar w:fldCharType="separate"/>
      </w:r>
      <w:r>
        <w:rPr>
          <w:rFonts w:hint="eastAsia" w:ascii="黑体" w:hAnsi="黑体" w:eastAsia="黑体"/>
          <w:sz w:val="24"/>
          <w:szCs w:val="24"/>
        </w:rPr>
        <w:t>29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"_Toc22249" </w:instrText>
      </w:r>
      <w:r>
        <w:fldChar w:fldCharType="separate"/>
      </w:r>
      <w:r>
        <w:rPr>
          <w:rFonts w:hint="eastAsia" w:ascii="黑体" w:hAnsi="黑体" w:eastAsia="黑体"/>
          <w:sz w:val="24"/>
          <w:szCs w:val="24"/>
        </w:rPr>
        <w:t>59.不按照要求设置收集容器、设施或分类收集点的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_Toc22249 \h </w:instrText>
      </w:r>
      <w:r>
        <w:rPr>
          <w:rFonts w:hint="eastAsia" w:ascii="黑体" w:hAnsi="黑体" w:eastAsia="黑体"/>
          <w:sz w:val="24"/>
          <w:szCs w:val="24"/>
        </w:rPr>
        <w:fldChar w:fldCharType="separate"/>
      </w:r>
      <w:r>
        <w:rPr>
          <w:rFonts w:hint="eastAsia" w:ascii="黑体" w:hAnsi="黑体" w:eastAsia="黑体"/>
          <w:sz w:val="24"/>
          <w:szCs w:val="24"/>
        </w:rPr>
        <w:t>29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"_Toc24452" </w:instrText>
      </w:r>
      <w:r>
        <w:fldChar w:fldCharType="separate"/>
      </w:r>
      <w:r>
        <w:rPr>
          <w:rFonts w:hint="eastAsia" w:ascii="黑体" w:hAnsi="黑体" w:eastAsia="黑体"/>
          <w:sz w:val="24"/>
          <w:szCs w:val="24"/>
        </w:rPr>
        <w:t>60.不使用专用运输工具运输生活垃圾的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_Toc24452 \h </w:instrText>
      </w:r>
      <w:r>
        <w:rPr>
          <w:rFonts w:hint="eastAsia" w:ascii="黑体" w:hAnsi="黑体" w:eastAsia="黑体"/>
          <w:sz w:val="24"/>
          <w:szCs w:val="24"/>
        </w:rPr>
        <w:fldChar w:fldCharType="separate"/>
      </w:r>
      <w:r>
        <w:rPr>
          <w:rFonts w:hint="eastAsia" w:ascii="黑体" w:hAnsi="黑体" w:eastAsia="黑体"/>
          <w:sz w:val="24"/>
          <w:szCs w:val="24"/>
        </w:rPr>
        <w:t>30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"_Toc19297" </w:instrText>
      </w:r>
      <w:r>
        <w:fldChar w:fldCharType="separate"/>
      </w:r>
      <w:r>
        <w:rPr>
          <w:rFonts w:hint="eastAsia" w:ascii="黑体" w:hAnsi="黑体" w:eastAsia="黑体"/>
          <w:sz w:val="24"/>
          <w:szCs w:val="24"/>
        </w:rPr>
        <w:t>61.不按照要求将生活垃圾运输至规定场所的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_Toc19297 \h </w:instrText>
      </w:r>
      <w:r>
        <w:rPr>
          <w:rFonts w:hint="eastAsia" w:ascii="黑体" w:hAnsi="黑体" w:eastAsia="黑体"/>
          <w:sz w:val="24"/>
          <w:szCs w:val="24"/>
        </w:rPr>
        <w:fldChar w:fldCharType="separate"/>
      </w:r>
      <w:r>
        <w:rPr>
          <w:rFonts w:hint="eastAsia" w:ascii="黑体" w:hAnsi="黑体" w:eastAsia="黑体"/>
          <w:sz w:val="24"/>
          <w:szCs w:val="24"/>
        </w:rPr>
        <w:t>30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"_Toc621" </w:instrText>
      </w:r>
      <w:r>
        <w:fldChar w:fldCharType="separate"/>
      </w:r>
      <w:r>
        <w:rPr>
          <w:rFonts w:hint="eastAsia" w:ascii="黑体" w:hAnsi="黑体" w:eastAsia="黑体"/>
          <w:sz w:val="24"/>
          <w:szCs w:val="24"/>
        </w:rPr>
        <w:t>62.未保持生活垃圾处置设施、设备正常运行，影响生活垃圾及时处置的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_Toc621 \h </w:instrText>
      </w:r>
      <w:r>
        <w:rPr>
          <w:rFonts w:hint="eastAsia" w:ascii="黑体" w:hAnsi="黑体" w:eastAsia="黑体"/>
          <w:sz w:val="24"/>
          <w:szCs w:val="24"/>
        </w:rPr>
        <w:fldChar w:fldCharType="separate"/>
      </w:r>
      <w:r>
        <w:rPr>
          <w:rFonts w:hint="eastAsia" w:ascii="黑体" w:hAnsi="黑体" w:eastAsia="黑体"/>
          <w:sz w:val="24"/>
          <w:szCs w:val="24"/>
        </w:rPr>
        <w:t>30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"_Toc2642" </w:instrText>
      </w:r>
      <w:r>
        <w:fldChar w:fldCharType="separate"/>
      </w:r>
      <w:r>
        <w:rPr>
          <w:rFonts w:hint="eastAsia" w:ascii="黑体" w:hAnsi="黑体" w:eastAsia="黑体"/>
          <w:sz w:val="24"/>
          <w:szCs w:val="24"/>
        </w:rPr>
        <w:t>63.未按照要求分类处置生活垃圾的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_Toc2642 \h </w:instrText>
      </w:r>
      <w:r>
        <w:rPr>
          <w:rFonts w:hint="eastAsia" w:ascii="黑体" w:hAnsi="黑体" w:eastAsia="黑体"/>
          <w:sz w:val="24"/>
          <w:szCs w:val="24"/>
        </w:rPr>
        <w:fldChar w:fldCharType="separate"/>
      </w:r>
      <w:r>
        <w:rPr>
          <w:rFonts w:hint="eastAsia" w:ascii="黑体" w:hAnsi="黑体" w:eastAsia="黑体"/>
          <w:sz w:val="24"/>
          <w:szCs w:val="24"/>
        </w:rPr>
        <w:t>31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"_Toc21688" </w:instrText>
      </w:r>
      <w:r>
        <w:fldChar w:fldCharType="separate"/>
      </w:r>
      <w:r>
        <w:rPr>
          <w:rFonts w:hint="eastAsia" w:ascii="黑体" w:hAnsi="黑体" w:eastAsia="黑体"/>
          <w:sz w:val="24"/>
          <w:szCs w:val="24"/>
        </w:rPr>
        <w:t>64.工程施工单位未编制建筑垃圾处理方案报备案，或者未及时清运施工过程中产生</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的固体废物的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_Toc21688 \h </w:instrText>
      </w:r>
      <w:r>
        <w:rPr>
          <w:rFonts w:hint="eastAsia" w:ascii="黑体" w:hAnsi="黑体" w:eastAsia="黑体"/>
          <w:sz w:val="24"/>
          <w:szCs w:val="24"/>
        </w:rPr>
        <w:fldChar w:fldCharType="separate"/>
      </w:r>
      <w:r>
        <w:rPr>
          <w:rFonts w:hint="eastAsia" w:ascii="黑体" w:hAnsi="黑体" w:eastAsia="黑体"/>
          <w:sz w:val="24"/>
          <w:szCs w:val="24"/>
        </w:rPr>
        <w:t>31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"_Toc21427" </w:instrText>
      </w:r>
      <w:r>
        <w:fldChar w:fldCharType="separate"/>
      </w:r>
      <w:r>
        <w:rPr>
          <w:rFonts w:hint="eastAsia" w:ascii="黑体" w:hAnsi="黑体" w:eastAsia="黑体"/>
          <w:sz w:val="24"/>
          <w:szCs w:val="24"/>
        </w:rPr>
        <w:t>65.工程施工单位擅自倾倒、抛撒或者堆放工程施工过程中产生的建筑垃圾，或者未</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按照规定对施工过程中产生的固体废物进行利用或者处置的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_Toc21427 \h </w:instrText>
      </w:r>
      <w:r>
        <w:rPr>
          <w:rFonts w:hint="eastAsia" w:ascii="黑体" w:hAnsi="黑体" w:eastAsia="黑体"/>
          <w:sz w:val="24"/>
          <w:szCs w:val="24"/>
        </w:rPr>
        <w:fldChar w:fldCharType="separate"/>
      </w:r>
      <w:r>
        <w:rPr>
          <w:rFonts w:hint="eastAsia" w:ascii="黑体" w:hAnsi="黑体" w:eastAsia="黑体"/>
          <w:sz w:val="24"/>
          <w:szCs w:val="24"/>
        </w:rPr>
        <w:t>32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"_Toc28395" </w:instrText>
      </w:r>
      <w:r>
        <w:fldChar w:fldCharType="separate"/>
      </w:r>
      <w:r>
        <w:rPr>
          <w:rFonts w:hint="eastAsia" w:ascii="黑体" w:hAnsi="黑体" w:eastAsia="黑体"/>
          <w:sz w:val="24"/>
          <w:szCs w:val="24"/>
        </w:rPr>
        <w:t>66.产生、收集厨余垃圾的单位和其他生产经营者未将厨余垃圾交由具备相应资质条</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件的单位进行无害化处理的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_Toc28395 \h </w:instrText>
      </w:r>
      <w:r>
        <w:rPr>
          <w:rFonts w:hint="eastAsia" w:ascii="黑体" w:hAnsi="黑体" w:eastAsia="黑体"/>
          <w:sz w:val="24"/>
          <w:szCs w:val="24"/>
        </w:rPr>
        <w:fldChar w:fldCharType="separate"/>
      </w:r>
      <w:r>
        <w:rPr>
          <w:rFonts w:hint="eastAsia" w:ascii="黑体" w:hAnsi="黑体" w:eastAsia="黑体"/>
          <w:sz w:val="24"/>
          <w:szCs w:val="24"/>
        </w:rPr>
        <w:t>32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"_Toc31928" </w:instrText>
      </w:r>
      <w:r>
        <w:fldChar w:fldCharType="separate"/>
      </w:r>
      <w:r>
        <w:rPr>
          <w:rFonts w:hint="eastAsia" w:ascii="黑体" w:hAnsi="黑体" w:eastAsia="黑体"/>
          <w:sz w:val="24"/>
          <w:szCs w:val="24"/>
        </w:rPr>
        <w:t>67.超出早夜市规定区域设摊经营的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_Toc31928 \h </w:instrText>
      </w:r>
      <w:r>
        <w:rPr>
          <w:rFonts w:hint="eastAsia" w:ascii="黑体" w:hAnsi="黑体" w:eastAsia="黑体"/>
          <w:sz w:val="24"/>
          <w:szCs w:val="24"/>
        </w:rPr>
        <w:fldChar w:fldCharType="separate"/>
      </w:r>
      <w:r>
        <w:rPr>
          <w:rFonts w:hint="eastAsia" w:ascii="黑体" w:hAnsi="黑体" w:eastAsia="黑体"/>
          <w:sz w:val="24"/>
          <w:szCs w:val="24"/>
        </w:rPr>
        <w:t>33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"_Toc32037" </w:instrText>
      </w:r>
      <w:r>
        <w:fldChar w:fldCharType="separate"/>
      </w:r>
      <w:r>
        <w:rPr>
          <w:rFonts w:hint="eastAsia" w:ascii="黑体" w:hAnsi="黑体" w:eastAsia="黑体"/>
          <w:sz w:val="24"/>
          <w:szCs w:val="24"/>
        </w:rPr>
        <w:t>68.乱倒粪便、污水的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_Toc32037 \h </w:instrText>
      </w:r>
      <w:r>
        <w:rPr>
          <w:rFonts w:hint="eastAsia" w:ascii="黑体" w:hAnsi="黑体" w:eastAsia="黑体"/>
          <w:sz w:val="24"/>
          <w:szCs w:val="24"/>
        </w:rPr>
        <w:fldChar w:fldCharType="separate"/>
      </w:r>
      <w:r>
        <w:rPr>
          <w:rFonts w:hint="eastAsia" w:ascii="黑体" w:hAnsi="黑体" w:eastAsia="黑体"/>
          <w:sz w:val="24"/>
          <w:szCs w:val="24"/>
        </w:rPr>
        <w:t>33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"_Toc30608" </w:instrText>
      </w:r>
      <w:r>
        <w:fldChar w:fldCharType="separate"/>
      </w:r>
      <w:r>
        <w:rPr>
          <w:rFonts w:hint="eastAsia" w:ascii="黑体" w:hAnsi="黑体" w:eastAsia="黑体"/>
          <w:sz w:val="24"/>
          <w:szCs w:val="24"/>
        </w:rPr>
        <w:t>69.在城市道路、广场、居民区以及其他公共场所焚烧或者抛撒丧葬祭奠物品的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_Toc30608 \h </w:instrText>
      </w:r>
      <w:r>
        <w:rPr>
          <w:rFonts w:hint="eastAsia" w:ascii="黑体" w:hAnsi="黑体" w:eastAsia="黑体"/>
          <w:sz w:val="24"/>
          <w:szCs w:val="24"/>
        </w:rPr>
        <w:fldChar w:fldCharType="separate"/>
      </w:r>
      <w:r>
        <w:rPr>
          <w:rFonts w:hint="eastAsia" w:ascii="黑体" w:hAnsi="黑体" w:eastAsia="黑体"/>
          <w:sz w:val="24"/>
          <w:szCs w:val="24"/>
        </w:rPr>
        <w:t>34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"_Toc490" </w:instrText>
      </w:r>
      <w:r>
        <w:fldChar w:fldCharType="separate"/>
      </w:r>
      <w:r>
        <w:rPr>
          <w:rFonts w:hint="eastAsia" w:ascii="黑体" w:hAnsi="黑体" w:eastAsia="黑体"/>
          <w:sz w:val="24"/>
          <w:szCs w:val="24"/>
        </w:rPr>
        <w:t>70.在城市绿地抛撒丧葬祭奠物品的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_Toc490 \h </w:instrText>
      </w:r>
      <w:r>
        <w:rPr>
          <w:rFonts w:hint="eastAsia" w:ascii="黑体" w:hAnsi="黑体" w:eastAsia="黑体"/>
          <w:sz w:val="24"/>
          <w:szCs w:val="24"/>
        </w:rPr>
        <w:fldChar w:fldCharType="separate"/>
      </w:r>
      <w:r>
        <w:rPr>
          <w:rFonts w:hint="eastAsia" w:ascii="黑体" w:hAnsi="黑体" w:eastAsia="黑体"/>
          <w:sz w:val="24"/>
          <w:szCs w:val="24"/>
        </w:rPr>
        <w:t>34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"_Toc31593" </w:instrText>
      </w:r>
      <w:r>
        <w:fldChar w:fldCharType="separate"/>
      </w:r>
      <w:r>
        <w:rPr>
          <w:rFonts w:hint="eastAsia" w:ascii="黑体" w:hAnsi="黑体" w:eastAsia="黑体"/>
          <w:sz w:val="24"/>
          <w:szCs w:val="24"/>
        </w:rPr>
        <w:t>71.在城市绿地焚烧丧葬祭奠物品的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_Toc31593 \h </w:instrText>
      </w:r>
      <w:r>
        <w:rPr>
          <w:rFonts w:hint="eastAsia" w:ascii="黑体" w:hAnsi="黑体" w:eastAsia="黑体"/>
          <w:sz w:val="24"/>
          <w:szCs w:val="24"/>
        </w:rPr>
        <w:fldChar w:fldCharType="separate"/>
      </w:r>
      <w:r>
        <w:rPr>
          <w:rFonts w:hint="eastAsia" w:ascii="黑体" w:hAnsi="黑体" w:eastAsia="黑体"/>
          <w:sz w:val="24"/>
          <w:szCs w:val="24"/>
        </w:rPr>
        <w:t>34</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rFonts w:ascii="Times New Roman" w:hAnsi="Times New Roman" w:eastAsia="黑体" w:cs="Times New Roman"/>
          <w:color w:val="auto"/>
          <w:sz w:val="28"/>
          <w:szCs w:val="28"/>
        </w:rPr>
      </w:pPr>
      <w:r>
        <w:rPr>
          <w:rStyle w:val="28"/>
          <w:rFonts w:hint="eastAsia" w:ascii="Times New Roman" w:hAnsi="Times New Roman" w:cs="Times New Roman"/>
          <w:color w:val="auto"/>
          <w:sz w:val="28"/>
          <w:szCs w:val="28"/>
        </w:rPr>
        <w:fldChar w:fldCharType="begin"/>
      </w:r>
      <w:r>
        <w:rPr>
          <w:rStyle w:val="28"/>
          <w:rFonts w:hint="eastAsia" w:ascii="Times New Roman" w:hAnsi="Times New Roman" w:cs="Times New Roman"/>
          <w:color w:val="auto"/>
          <w:sz w:val="28"/>
          <w:szCs w:val="28"/>
        </w:rPr>
        <w:instrText xml:space="preserve"> HYPERLINK \l _Toc32696 </w:instrText>
      </w:r>
      <w:r>
        <w:rPr>
          <w:rStyle w:val="28"/>
          <w:rFonts w:hint="eastAsia" w:ascii="Times New Roman" w:hAnsi="Times New Roman" w:cs="Times New Roman"/>
          <w:color w:val="auto"/>
          <w:sz w:val="28"/>
          <w:szCs w:val="28"/>
        </w:rPr>
        <w:fldChar w:fldCharType="separate"/>
      </w:r>
      <w:r>
        <w:rPr>
          <w:rStyle w:val="28"/>
          <w:rFonts w:hint="eastAsia" w:ascii="Times New Roman" w:hAnsi="Times New Roman" w:eastAsia="黑体" w:cs="Times New Roman"/>
          <w:color w:val="auto"/>
          <w:sz w:val="28"/>
          <w:szCs w:val="28"/>
        </w:rPr>
        <w:t>二、规划管理类</w:t>
      </w:r>
    </w:p>
    <w:p>
      <w:pPr>
        <w:pStyle w:val="13"/>
        <w:tabs>
          <w:tab w:val="right" w:leader="dot" w:pos="8844"/>
        </w:tabs>
        <w:spacing w:line="340" w:lineRule="exact"/>
        <w:jc w:val="center"/>
        <w:rPr>
          <w:rFonts w:ascii="黑体" w:hAnsi="黑体" w:eastAsia="黑体"/>
          <w:sz w:val="24"/>
          <w:szCs w:val="24"/>
        </w:rPr>
      </w:pPr>
      <w:r>
        <w:rPr>
          <w:rStyle w:val="28"/>
          <w:rFonts w:hint="eastAsia" w:ascii="Times New Roman" w:hAnsi="Times New Roman" w:cs="Times New Roman"/>
          <w:color w:val="auto"/>
          <w:sz w:val="28"/>
          <w:szCs w:val="28"/>
        </w:rP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"_Toc12565" </w:instrText>
      </w:r>
      <w:r>
        <w:fldChar w:fldCharType="separate"/>
      </w:r>
      <w:r>
        <w:rPr>
          <w:rFonts w:hint="eastAsia" w:ascii="黑体" w:hAnsi="黑体" w:eastAsia="黑体"/>
          <w:sz w:val="24"/>
          <w:szCs w:val="24"/>
        </w:rPr>
        <w:t>72.未取得建设工程规划许可证或者未按照建设工程规划许可证的规定进行建设的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_Toc12565 \h </w:instrText>
      </w:r>
      <w:r>
        <w:rPr>
          <w:rFonts w:hint="eastAsia" w:ascii="黑体" w:hAnsi="黑体" w:eastAsia="黑体"/>
          <w:sz w:val="24"/>
          <w:szCs w:val="24"/>
        </w:rPr>
        <w:fldChar w:fldCharType="separate"/>
      </w:r>
      <w:r>
        <w:rPr>
          <w:rFonts w:hint="eastAsia" w:ascii="黑体" w:hAnsi="黑体" w:eastAsia="黑体"/>
          <w:sz w:val="24"/>
          <w:szCs w:val="24"/>
        </w:rPr>
        <w:t>36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"_Toc28686" </w:instrText>
      </w:r>
      <w:r>
        <w:fldChar w:fldCharType="separate"/>
      </w:r>
      <w:r>
        <w:rPr>
          <w:rFonts w:hint="eastAsia" w:ascii="黑体" w:hAnsi="黑体" w:eastAsia="黑体"/>
          <w:sz w:val="24"/>
          <w:szCs w:val="24"/>
        </w:rPr>
        <w:t>73.建设单位委托无城乡规划编制资质的单位和个人承担城乡规划编制业务的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_Toc28686 \h </w:instrText>
      </w:r>
      <w:r>
        <w:rPr>
          <w:rFonts w:hint="eastAsia" w:ascii="黑体" w:hAnsi="黑体" w:eastAsia="黑体"/>
          <w:sz w:val="24"/>
          <w:szCs w:val="24"/>
        </w:rPr>
        <w:fldChar w:fldCharType="separate"/>
      </w:r>
      <w:r>
        <w:rPr>
          <w:rFonts w:hint="eastAsia" w:ascii="黑体" w:hAnsi="黑体" w:eastAsia="黑体"/>
          <w:sz w:val="24"/>
          <w:szCs w:val="24"/>
        </w:rPr>
        <w:t>36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"_Toc20516" </w:instrText>
      </w:r>
      <w:r>
        <w:fldChar w:fldCharType="separate"/>
      </w:r>
      <w:r>
        <w:rPr>
          <w:rFonts w:hint="eastAsia" w:ascii="黑体" w:hAnsi="黑体" w:eastAsia="黑体"/>
          <w:sz w:val="24"/>
          <w:szCs w:val="24"/>
        </w:rPr>
        <w:t>74.接受委托的城乡规划编制单位转包城乡规划编制业务的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_Toc20516 \h </w:instrText>
      </w:r>
      <w:r>
        <w:rPr>
          <w:rFonts w:hint="eastAsia" w:ascii="黑体" w:hAnsi="黑体" w:eastAsia="黑体"/>
          <w:sz w:val="24"/>
          <w:szCs w:val="24"/>
        </w:rPr>
        <w:fldChar w:fldCharType="separate"/>
      </w:r>
      <w:r>
        <w:rPr>
          <w:rFonts w:hint="eastAsia" w:ascii="黑体" w:hAnsi="黑体" w:eastAsia="黑体"/>
          <w:sz w:val="24"/>
          <w:szCs w:val="24"/>
        </w:rPr>
        <w:t>37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"_Toc22095" </w:instrText>
      </w:r>
      <w:r>
        <w:fldChar w:fldCharType="separate"/>
      </w:r>
      <w:r>
        <w:rPr>
          <w:rFonts w:hint="eastAsia" w:ascii="黑体" w:hAnsi="黑体" w:eastAsia="黑体"/>
          <w:sz w:val="24"/>
          <w:szCs w:val="24"/>
        </w:rPr>
        <w:t>75.建设单位和个人未取得验线确认书擅自开工或者继续施工的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_Toc22095 \h </w:instrText>
      </w:r>
      <w:r>
        <w:rPr>
          <w:rFonts w:hint="eastAsia" w:ascii="黑体" w:hAnsi="黑体" w:eastAsia="黑体"/>
          <w:sz w:val="24"/>
          <w:szCs w:val="24"/>
        </w:rPr>
        <w:fldChar w:fldCharType="separate"/>
      </w:r>
      <w:r>
        <w:rPr>
          <w:rFonts w:hint="eastAsia" w:ascii="黑体" w:hAnsi="黑体" w:eastAsia="黑体"/>
          <w:sz w:val="24"/>
          <w:szCs w:val="24"/>
        </w:rPr>
        <w:t>37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"_Toc6197" </w:instrText>
      </w:r>
      <w:r>
        <w:fldChar w:fldCharType="separate"/>
      </w:r>
      <w:r>
        <w:rPr>
          <w:rFonts w:hint="eastAsia" w:ascii="黑体" w:hAnsi="黑体" w:eastAsia="黑体"/>
          <w:sz w:val="24"/>
          <w:szCs w:val="24"/>
        </w:rPr>
        <w:t>76.未按照批准的功能使用临时建筑或者转让、租赁临时建筑的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_Toc6197 \h </w:instrText>
      </w:r>
      <w:r>
        <w:rPr>
          <w:rFonts w:hint="eastAsia" w:ascii="黑体" w:hAnsi="黑体" w:eastAsia="黑体"/>
          <w:sz w:val="24"/>
          <w:szCs w:val="24"/>
        </w:rPr>
        <w:fldChar w:fldCharType="separate"/>
      </w:r>
      <w:r>
        <w:rPr>
          <w:rFonts w:hint="eastAsia" w:ascii="黑体" w:hAnsi="黑体" w:eastAsia="黑体"/>
          <w:sz w:val="24"/>
          <w:szCs w:val="24"/>
        </w:rPr>
        <w:t>37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"_Toc15939" </w:instrText>
      </w:r>
      <w:r>
        <w:fldChar w:fldCharType="separate"/>
      </w:r>
      <w:r>
        <w:rPr>
          <w:rFonts w:hint="eastAsia" w:ascii="黑体" w:hAnsi="黑体" w:eastAsia="黑体"/>
          <w:sz w:val="24"/>
          <w:szCs w:val="24"/>
        </w:rPr>
        <w:t>77.未在建设工程施工现场的显著位置设置建设工程规划公示牌的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_Toc15939 \h </w:instrText>
      </w:r>
      <w:r>
        <w:rPr>
          <w:rFonts w:hint="eastAsia" w:ascii="黑体" w:hAnsi="黑体" w:eastAsia="黑体"/>
          <w:sz w:val="24"/>
          <w:szCs w:val="24"/>
        </w:rPr>
        <w:fldChar w:fldCharType="separate"/>
      </w:r>
      <w:r>
        <w:rPr>
          <w:rFonts w:hint="eastAsia" w:ascii="黑体" w:hAnsi="黑体" w:eastAsia="黑体"/>
          <w:sz w:val="24"/>
          <w:szCs w:val="24"/>
        </w:rPr>
        <w:t>38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"_Toc3595" </w:instrText>
      </w:r>
      <w:r>
        <w:fldChar w:fldCharType="separate"/>
      </w:r>
      <w:r>
        <w:rPr>
          <w:rFonts w:hint="eastAsia" w:ascii="黑体" w:hAnsi="黑体" w:eastAsia="黑体"/>
          <w:sz w:val="24"/>
          <w:szCs w:val="24"/>
        </w:rPr>
        <w:t>78.未经规划验收将建设工程投入使用的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_Toc3595 \h </w:instrText>
      </w:r>
      <w:r>
        <w:rPr>
          <w:rFonts w:hint="eastAsia" w:ascii="黑体" w:hAnsi="黑体" w:eastAsia="黑体"/>
          <w:sz w:val="24"/>
          <w:szCs w:val="24"/>
        </w:rPr>
        <w:fldChar w:fldCharType="separate"/>
      </w:r>
      <w:r>
        <w:rPr>
          <w:rFonts w:hint="eastAsia" w:ascii="黑体" w:hAnsi="黑体" w:eastAsia="黑体"/>
          <w:sz w:val="24"/>
          <w:szCs w:val="24"/>
        </w:rPr>
        <w:t>38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"_Toc2382" </w:instrText>
      </w:r>
      <w:r>
        <w:fldChar w:fldCharType="separate"/>
      </w:r>
      <w:r>
        <w:rPr>
          <w:rFonts w:hint="eastAsia" w:ascii="黑体" w:hAnsi="黑体" w:eastAsia="黑体"/>
          <w:sz w:val="24"/>
          <w:szCs w:val="24"/>
        </w:rPr>
        <w:t>79.管线、地下工程复土前未进行竣工测量的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_Toc2382 \h </w:instrText>
      </w:r>
      <w:r>
        <w:rPr>
          <w:rFonts w:hint="eastAsia" w:ascii="黑体" w:hAnsi="黑体" w:eastAsia="黑体"/>
          <w:sz w:val="24"/>
          <w:szCs w:val="24"/>
        </w:rPr>
        <w:fldChar w:fldCharType="separate"/>
      </w:r>
      <w:r>
        <w:rPr>
          <w:rFonts w:hint="eastAsia" w:ascii="黑体" w:hAnsi="黑体" w:eastAsia="黑体"/>
          <w:sz w:val="24"/>
          <w:szCs w:val="24"/>
        </w:rPr>
        <w:t>39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"_Toc1633" </w:instrText>
      </w:r>
      <w:r>
        <w:fldChar w:fldCharType="separate"/>
      </w:r>
      <w:r>
        <w:rPr>
          <w:rFonts w:hint="eastAsia" w:ascii="黑体" w:hAnsi="黑体" w:eastAsia="黑体"/>
          <w:sz w:val="24"/>
          <w:szCs w:val="24"/>
        </w:rPr>
        <w:t>80.擅自拆除建筑物、构筑物和其他设施的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_Toc1633 \h </w:instrText>
      </w:r>
      <w:r>
        <w:rPr>
          <w:rFonts w:hint="eastAsia" w:ascii="黑体" w:hAnsi="黑体" w:eastAsia="黑体"/>
          <w:sz w:val="24"/>
          <w:szCs w:val="24"/>
        </w:rPr>
        <w:fldChar w:fldCharType="separate"/>
      </w:r>
      <w:r>
        <w:rPr>
          <w:rFonts w:hint="eastAsia" w:ascii="黑体" w:hAnsi="黑体" w:eastAsia="黑体"/>
          <w:sz w:val="24"/>
          <w:szCs w:val="24"/>
        </w:rPr>
        <w:t>39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"_Toc30340" </w:instrText>
      </w:r>
      <w:r>
        <w:fldChar w:fldCharType="separate"/>
      </w:r>
      <w:r>
        <w:rPr>
          <w:rFonts w:hint="eastAsia" w:ascii="黑体" w:hAnsi="黑体" w:eastAsia="黑体"/>
          <w:sz w:val="24"/>
          <w:szCs w:val="24"/>
        </w:rPr>
        <w:t>81.建设单位向城乡规划主管部门报审的建设项目设计，不符合规划条件以及相关规</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划要求的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_Toc30340 \h </w:instrText>
      </w:r>
      <w:r>
        <w:rPr>
          <w:rFonts w:hint="eastAsia" w:ascii="黑体" w:hAnsi="黑体" w:eastAsia="黑体"/>
          <w:sz w:val="24"/>
          <w:szCs w:val="24"/>
        </w:rPr>
        <w:fldChar w:fldCharType="separate"/>
      </w:r>
      <w:r>
        <w:rPr>
          <w:rFonts w:hint="eastAsia" w:ascii="黑体" w:hAnsi="黑体" w:eastAsia="黑体"/>
          <w:sz w:val="24"/>
          <w:szCs w:val="24"/>
        </w:rPr>
        <w:t>40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"_Toc5176" </w:instrText>
      </w:r>
      <w:r>
        <w:fldChar w:fldCharType="separate"/>
      </w:r>
      <w:r>
        <w:rPr>
          <w:rFonts w:hint="eastAsia" w:ascii="黑体" w:hAnsi="黑体" w:eastAsia="黑体"/>
          <w:sz w:val="24"/>
          <w:szCs w:val="24"/>
        </w:rPr>
        <w:t>82.在历史建筑及其附属设施上设置广告、牌匾、安装动力设备等实施危害、损毁历</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史建筑和影响历史建筑风貌的行为的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_Toc5176 \h </w:instrText>
      </w:r>
      <w:r>
        <w:rPr>
          <w:rFonts w:hint="eastAsia" w:ascii="黑体" w:hAnsi="黑体" w:eastAsia="黑体"/>
          <w:sz w:val="24"/>
          <w:szCs w:val="24"/>
        </w:rPr>
        <w:fldChar w:fldCharType="separate"/>
      </w:r>
      <w:r>
        <w:rPr>
          <w:rFonts w:hint="eastAsia" w:ascii="黑体" w:hAnsi="黑体" w:eastAsia="黑体"/>
          <w:sz w:val="24"/>
          <w:szCs w:val="24"/>
        </w:rPr>
        <w:t>40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"_Toc17458" </w:instrText>
      </w:r>
      <w:r>
        <w:fldChar w:fldCharType="separate"/>
      </w:r>
      <w:r>
        <w:rPr>
          <w:rFonts w:hint="eastAsia" w:ascii="黑体" w:hAnsi="黑体" w:eastAsia="黑体"/>
          <w:sz w:val="24"/>
          <w:szCs w:val="24"/>
        </w:rPr>
        <w:t>83.未按照批准的方案对历史建筑进行维护、修缮的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_Toc17458 \h </w:instrText>
      </w:r>
      <w:r>
        <w:rPr>
          <w:rFonts w:hint="eastAsia" w:ascii="黑体" w:hAnsi="黑体" w:eastAsia="黑体"/>
          <w:sz w:val="24"/>
          <w:szCs w:val="24"/>
        </w:rPr>
        <w:fldChar w:fldCharType="separate"/>
      </w:r>
      <w:r>
        <w:rPr>
          <w:rFonts w:hint="eastAsia" w:ascii="黑体" w:hAnsi="黑体" w:eastAsia="黑体"/>
          <w:sz w:val="24"/>
          <w:szCs w:val="24"/>
        </w:rPr>
        <w:t>41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"_Toc24244" </w:instrText>
      </w:r>
      <w:r>
        <w:fldChar w:fldCharType="separate"/>
      </w:r>
      <w:r>
        <w:rPr>
          <w:rFonts w:hint="eastAsia" w:ascii="黑体" w:hAnsi="黑体" w:eastAsia="黑体"/>
          <w:sz w:val="24"/>
          <w:szCs w:val="24"/>
        </w:rPr>
        <w:t>84.未经批准改建历史建筑及其附属设施的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_Toc24244 \h </w:instrText>
      </w:r>
      <w:r>
        <w:rPr>
          <w:rFonts w:hint="eastAsia" w:ascii="黑体" w:hAnsi="黑体" w:eastAsia="黑体"/>
          <w:sz w:val="24"/>
          <w:szCs w:val="24"/>
        </w:rPr>
        <w:fldChar w:fldCharType="separate"/>
      </w:r>
      <w:r>
        <w:rPr>
          <w:rFonts w:hint="eastAsia" w:ascii="黑体" w:hAnsi="黑体" w:eastAsia="黑体"/>
          <w:sz w:val="24"/>
          <w:szCs w:val="24"/>
        </w:rPr>
        <w:t>41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"_Toc32463" </w:instrText>
      </w:r>
      <w:r>
        <w:fldChar w:fldCharType="separate"/>
      </w:r>
      <w:r>
        <w:rPr>
          <w:rFonts w:hint="eastAsia" w:ascii="黑体" w:hAnsi="黑体" w:eastAsia="黑体"/>
          <w:sz w:val="24"/>
          <w:szCs w:val="24"/>
        </w:rPr>
        <w:t>85.擅自打通、封堵特色院落的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_Toc32463 \h </w:instrText>
      </w:r>
      <w:r>
        <w:rPr>
          <w:rFonts w:hint="eastAsia" w:ascii="黑体" w:hAnsi="黑体" w:eastAsia="黑体"/>
          <w:sz w:val="24"/>
          <w:szCs w:val="24"/>
        </w:rPr>
        <w:fldChar w:fldCharType="separate"/>
      </w:r>
      <w:r>
        <w:rPr>
          <w:rFonts w:hint="eastAsia" w:ascii="黑体" w:hAnsi="黑体" w:eastAsia="黑体"/>
          <w:sz w:val="24"/>
          <w:szCs w:val="24"/>
        </w:rPr>
        <w:t>42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"_Toc17092" </w:instrText>
      </w:r>
      <w:r>
        <w:fldChar w:fldCharType="separate"/>
      </w:r>
      <w:r>
        <w:rPr>
          <w:rFonts w:hint="eastAsia" w:ascii="黑体" w:hAnsi="黑体" w:eastAsia="黑体"/>
          <w:sz w:val="24"/>
          <w:szCs w:val="24"/>
        </w:rPr>
        <w:t>86.违法更换、拆除历史环境要素的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_Toc17092 \h </w:instrText>
      </w:r>
      <w:r>
        <w:rPr>
          <w:rFonts w:hint="eastAsia" w:ascii="黑体" w:hAnsi="黑体" w:eastAsia="黑体"/>
          <w:sz w:val="24"/>
          <w:szCs w:val="24"/>
        </w:rPr>
        <w:fldChar w:fldCharType="separate"/>
      </w:r>
      <w:r>
        <w:rPr>
          <w:rFonts w:hint="eastAsia" w:ascii="黑体" w:hAnsi="黑体" w:eastAsia="黑体"/>
          <w:sz w:val="24"/>
          <w:szCs w:val="24"/>
        </w:rPr>
        <w:t>43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"_Toc28801" </w:instrText>
      </w:r>
      <w:r>
        <w:fldChar w:fldCharType="separate"/>
      </w:r>
      <w:r>
        <w:rPr>
          <w:rFonts w:hint="eastAsia" w:ascii="黑体" w:hAnsi="黑体" w:eastAsia="黑体"/>
          <w:sz w:val="24"/>
          <w:szCs w:val="24"/>
        </w:rPr>
        <w:t>87.未按照规定修复、修缮人文风貌的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_Toc28801 \h </w:instrText>
      </w:r>
      <w:r>
        <w:rPr>
          <w:rFonts w:hint="eastAsia" w:ascii="黑体" w:hAnsi="黑体" w:eastAsia="黑体"/>
          <w:sz w:val="24"/>
          <w:szCs w:val="24"/>
        </w:rPr>
        <w:fldChar w:fldCharType="separate"/>
      </w:r>
      <w:r>
        <w:rPr>
          <w:rFonts w:hint="eastAsia" w:ascii="黑体" w:hAnsi="黑体" w:eastAsia="黑体"/>
          <w:sz w:val="24"/>
          <w:szCs w:val="24"/>
        </w:rPr>
        <w:t>44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"_Toc1833" </w:instrText>
      </w:r>
      <w:r>
        <w:fldChar w:fldCharType="separate"/>
      </w:r>
      <w:r>
        <w:rPr>
          <w:rFonts w:hint="eastAsia" w:ascii="黑体" w:hAnsi="黑体" w:eastAsia="黑体"/>
          <w:sz w:val="24"/>
          <w:szCs w:val="24"/>
        </w:rPr>
        <w:t>88.擅自设置、移动、涂改或者损毁保护标志的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_Toc1833 \h </w:instrText>
      </w:r>
      <w:r>
        <w:rPr>
          <w:rFonts w:hint="eastAsia" w:ascii="黑体" w:hAnsi="黑体" w:eastAsia="黑体"/>
          <w:sz w:val="24"/>
          <w:szCs w:val="24"/>
        </w:rPr>
        <w:fldChar w:fldCharType="separate"/>
      </w:r>
      <w:r>
        <w:rPr>
          <w:rFonts w:hint="eastAsia" w:ascii="黑体" w:hAnsi="黑体" w:eastAsia="黑体"/>
          <w:sz w:val="24"/>
          <w:szCs w:val="24"/>
        </w:rPr>
        <w:t>44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"_Toc23960" </w:instrText>
      </w:r>
      <w:r>
        <w:fldChar w:fldCharType="separate"/>
      </w:r>
      <w:r>
        <w:rPr>
          <w:rFonts w:hint="eastAsia" w:ascii="黑体" w:hAnsi="黑体" w:eastAsia="黑体"/>
          <w:sz w:val="24"/>
          <w:szCs w:val="24"/>
        </w:rPr>
        <w:t>89.擅自改变建筑外立面造型、材料、色彩，影响建筑整体功能或者整体外观的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_Toc23960 \h </w:instrText>
      </w:r>
      <w:r>
        <w:rPr>
          <w:rFonts w:hint="eastAsia" w:ascii="黑体" w:hAnsi="黑体" w:eastAsia="黑体"/>
          <w:sz w:val="24"/>
          <w:szCs w:val="24"/>
        </w:rPr>
        <w:fldChar w:fldCharType="separate"/>
      </w:r>
      <w:r>
        <w:rPr>
          <w:rFonts w:hint="eastAsia" w:ascii="黑体" w:hAnsi="黑体" w:eastAsia="黑体"/>
          <w:sz w:val="24"/>
          <w:szCs w:val="24"/>
        </w:rPr>
        <w:t>45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"_Toc23891" </w:instrText>
      </w:r>
      <w:r>
        <w:fldChar w:fldCharType="separate"/>
      </w:r>
      <w:r>
        <w:rPr>
          <w:rFonts w:hint="eastAsia" w:ascii="黑体" w:hAnsi="黑体" w:eastAsia="黑体"/>
          <w:sz w:val="24"/>
          <w:szCs w:val="24"/>
        </w:rPr>
        <w:t>90.擅自改变地下建（构）筑物使用性质或者用途的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_Toc23891 \h </w:instrText>
      </w:r>
      <w:r>
        <w:rPr>
          <w:rFonts w:hint="eastAsia" w:ascii="黑体" w:hAnsi="黑体" w:eastAsia="黑体"/>
          <w:sz w:val="24"/>
          <w:szCs w:val="24"/>
        </w:rPr>
        <w:fldChar w:fldCharType="separate"/>
      </w:r>
      <w:r>
        <w:rPr>
          <w:rFonts w:hint="eastAsia" w:ascii="黑体" w:hAnsi="黑体" w:eastAsia="黑体"/>
          <w:sz w:val="24"/>
          <w:szCs w:val="24"/>
        </w:rPr>
        <w:t>45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"_Toc524" </w:instrText>
      </w:r>
      <w:r>
        <w:fldChar w:fldCharType="separate"/>
      </w:r>
      <w:r>
        <w:rPr>
          <w:rFonts w:hint="eastAsia" w:ascii="黑体" w:hAnsi="黑体" w:eastAsia="黑体"/>
          <w:sz w:val="24"/>
          <w:szCs w:val="24"/>
        </w:rPr>
        <w:t>91.未根据查处机关处理决定停止城市、镇规划区内违法建设施工的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_Toc524 \h </w:instrText>
      </w:r>
      <w:r>
        <w:rPr>
          <w:rFonts w:hint="eastAsia" w:ascii="黑体" w:hAnsi="黑体" w:eastAsia="黑体"/>
          <w:sz w:val="24"/>
          <w:szCs w:val="24"/>
        </w:rPr>
        <w:fldChar w:fldCharType="separate"/>
      </w:r>
      <w:r>
        <w:rPr>
          <w:rFonts w:hint="eastAsia" w:ascii="黑体" w:hAnsi="黑体" w:eastAsia="黑体"/>
          <w:sz w:val="24"/>
          <w:szCs w:val="24"/>
        </w:rPr>
        <w:t>46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rFonts w:ascii="黑体" w:hAnsi="黑体" w:eastAsia="黑体"/>
          <w:color w:val="auto"/>
          <w:sz w:val="28"/>
          <w:szCs w:val="28"/>
        </w:rPr>
      </w:pPr>
      <w:r>
        <w:fldChar w:fldCharType="begin"/>
      </w:r>
      <w:r>
        <w:instrText xml:space="preserve">HYPERLINK  \l "_Toc23832" </w:instrText>
      </w:r>
      <w:r>
        <w:fldChar w:fldCharType="separate"/>
      </w:r>
      <w:r>
        <w:rPr>
          <w:rStyle w:val="28"/>
          <w:rFonts w:hint="eastAsia" w:ascii="黑体" w:hAnsi="黑体" w:eastAsia="黑体"/>
          <w:color w:val="auto"/>
          <w:sz w:val="28"/>
          <w:szCs w:val="28"/>
        </w:rPr>
        <w:t>三、供热管理类</w:t>
      </w:r>
      <w:r>
        <w:fldChar w:fldCharType="end"/>
      </w:r>
    </w:p>
    <w:p>
      <w:pPr>
        <w:spacing w:line="340" w:lineRule="exact"/>
        <w:rPr>
          <w:rFonts w:ascii="黑体" w:hAnsi="黑体" w:eastAsia="黑体"/>
          <w:sz w:val="24"/>
          <w:szCs w:val="24"/>
        </w:rPr>
      </w:pP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"_Toc4480" </w:instrText>
      </w:r>
      <w:r>
        <w:fldChar w:fldCharType="separate"/>
      </w:r>
      <w:r>
        <w:rPr>
          <w:rFonts w:hint="eastAsia" w:ascii="黑体" w:hAnsi="黑体" w:eastAsia="黑体"/>
          <w:sz w:val="24"/>
          <w:szCs w:val="24"/>
        </w:rPr>
        <w:t>92.供热企业转让、出借供热经营许可证的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_Toc4480 \h </w:instrText>
      </w:r>
      <w:r>
        <w:rPr>
          <w:rFonts w:hint="eastAsia" w:ascii="黑体" w:hAnsi="黑体" w:eastAsia="黑体"/>
          <w:sz w:val="24"/>
          <w:szCs w:val="24"/>
        </w:rPr>
        <w:fldChar w:fldCharType="separate"/>
      </w:r>
      <w:r>
        <w:rPr>
          <w:rFonts w:hint="eastAsia" w:ascii="黑体" w:hAnsi="黑体" w:eastAsia="黑体"/>
          <w:sz w:val="24"/>
          <w:szCs w:val="24"/>
        </w:rPr>
        <w:t>47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 </w:instrText>
      </w:r>
      <w:r>
        <w:fldChar w:fldCharType="separate"/>
      </w:r>
      <w:r>
        <w:rPr>
          <w:rFonts w:hint="eastAsia" w:ascii="黑体" w:hAnsi="黑体" w:eastAsia="黑体"/>
          <w:sz w:val="24"/>
          <w:szCs w:val="24"/>
        </w:rPr>
        <w:t>93.供热单位未按照规定向所在供热范围内具备集中供热条件的用户实施供热的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 \h </w:instrText>
      </w:r>
      <w:r>
        <w:rPr>
          <w:rFonts w:hint="eastAsia" w:ascii="黑体" w:hAnsi="黑体" w:eastAsia="黑体"/>
          <w:sz w:val="24"/>
          <w:szCs w:val="24"/>
        </w:rPr>
        <w:fldChar w:fldCharType="separate"/>
      </w:r>
      <w:r>
        <w:rPr>
          <w:rFonts w:hint="eastAsia" w:ascii="黑体" w:hAnsi="黑体" w:eastAsia="黑体"/>
          <w:sz w:val="24"/>
          <w:szCs w:val="24"/>
        </w:rPr>
        <w:t>47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"_Toc13017" </w:instrText>
      </w:r>
      <w:r>
        <w:fldChar w:fldCharType="separate"/>
      </w:r>
      <w:r>
        <w:rPr>
          <w:rFonts w:hint="eastAsia" w:ascii="黑体" w:hAnsi="黑体" w:eastAsia="黑体"/>
          <w:sz w:val="24"/>
          <w:szCs w:val="24"/>
        </w:rPr>
        <w:t>94.供热单位超出供热范围发展用户的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_Toc13017 \h </w:instrText>
      </w:r>
      <w:r>
        <w:rPr>
          <w:rFonts w:hint="eastAsia" w:ascii="黑体" w:hAnsi="黑体" w:eastAsia="黑体"/>
          <w:sz w:val="24"/>
          <w:szCs w:val="24"/>
        </w:rPr>
        <w:fldChar w:fldCharType="separate"/>
      </w:r>
      <w:r>
        <w:rPr>
          <w:rFonts w:hint="eastAsia" w:ascii="黑体" w:hAnsi="黑体" w:eastAsia="黑体"/>
          <w:sz w:val="24"/>
          <w:szCs w:val="24"/>
        </w:rPr>
        <w:t>48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"_Toc20354" </w:instrText>
      </w:r>
      <w:r>
        <w:fldChar w:fldCharType="separate"/>
      </w:r>
      <w:r>
        <w:rPr>
          <w:rFonts w:hint="eastAsia" w:ascii="黑体" w:hAnsi="黑体" w:eastAsia="黑体"/>
          <w:sz w:val="24"/>
          <w:szCs w:val="24"/>
        </w:rPr>
        <w:t>95.供热单位不按照规定的供热方式建设热源、实施供热的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_Toc20354 \h </w:instrText>
      </w:r>
      <w:r>
        <w:rPr>
          <w:rFonts w:hint="eastAsia" w:ascii="黑体" w:hAnsi="黑体" w:eastAsia="黑体"/>
          <w:sz w:val="24"/>
          <w:szCs w:val="24"/>
        </w:rPr>
        <w:fldChar w:fldCharType="separate"/>
      </w:r>
      <w:r>
        <w:rPr>
          <w:rFonts w:hint="eastAsia" w:ascii="黑体" w:hAnsi="黑体" w:eastAsia="黑体"/>
          <w:sz w:val="24"/>
          <w:szCs w:val="24"/>
        </w:rPr>
        <w:t>48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"_Toc12925" </w:instrText>
      </w:r>
      <w:r>
        <w:fldChar w:fldCharType="separate"/>
      </w:r>
      <w:r>
        <w:rPr>
          <w:rFonts w:hint="eastAsia" w:ascii="黑体" w:hAnsi="黑体" w:eastAsia="黑体"/>
          <w:sz w:val="24"/>
          <w:szCs w:val="24"/>
        </w:rPr>
        <w:t>96.新建住宅开发建设单位未按照规定办理供热手续或者在供热设施保修期内擅自暂</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停供热的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_Toc12925 \h </w:instrText>
      </w:r>
      <w:r>
        <w:rPr>
          <w:rFonts w:hint="eastAsia" w:ascii="黑体" w:hAnsi="黑体" w:eastAsia="黑体"/>
          <w:sz w:val="24"/>
          <w:szCs w:val="24"/>
        </w:rPr>
        <w:fldChar w:fldCharType="separate"/>
      </w:r>
      <w:r>
        <w:rPr>
          <w:rFonts w:hint="eastAsia" w:ascii="黑体" w:hAnsi="黑体" w:eastAsia="黑体"/>
          <w:sz w:val="24"/>
          <w:szCs w:val="24"/>
        </w:rPr>
        <w:t>49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"_Toc3382" </w:instrText>
      </w:r>
      <w:r>
        <w:fldChar w:fldCharType="separate"/>
      </w:r>
      <w:r>
        <w:rPr>
          <w:rFonts w:hint="eastAsia" w:ascii="黑体" w:hAnsi="黑体" w:eastAsia="黑体"/>
          <w:sz w:val="24"/>
          <w:szCs w:val="24"/>
        </w:rPr>
        <w:t>97.未按照规定建设供热设施的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_Toc3382 \h </w:instrText>
      </w:r>
      <w:r>
        <w:rPr>
          <w:rFonts w:hint="eastAsia" w:ascii="黑体" w:hAnsi="黑体" w:eastAsia="黑体"/>
          <w:sz w:val="24"/>
          <w:szCs w:val="24"/>
        </w:rPr>
        <w:fldChar w:fldCharType="separate"/>
      </w:r>
      <w:r>
        <w:rPr>
          <w:rFonts w:hint="eastAsia" w:ascii="黑体" w:hAnsi="黑体" w:eastAsia="黑体"/>
          <w:sz w:val="24"/>
          <w:szCs w:val="24"/>
        </w:rPr>
        <w:t>49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"_Toc29293" </w:instrText>
      </w:r>
      <w:r>
        <w:fldChar w:fldCharType="separate"/>
      </w:r>
      <w:r>
        <w:rPr>
          <w:rFonts w:hint="eastAsia" w:ascii="黑体" w:hAnsi="黑体" w:eastAsia="黑体"/>
          <w:sz w:val="24"/>
          <w:szCs w:val="24"/>
        </w:rPr>
        <w:t>98.供热管沟内排放有毒、有害、易燃、易爆、易堵塞管沟物或者雨水、污水等的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_Toc29293 \h </w:instrText>
      </w:r>
      <w:r>
        <w:rPr>
          <w:rFonts w:hint="eastAsia" w:ascii="黑体" w:hAnsi="黑体" w:eastAsia="黑体"/>
          <w:sz w:val="24"/>
          <w:szCs w:val="24"/>
        </w:rPr>
        <w:fldChar w:fldCharType="separate"/>
      </w:r>
      <w:r>
        <w:rPr>
          <w:rFonts w:hint="eastAsia" w:ascii="黑体" w:hAnsi="黑体" w:eastAsia="黑体"/>
          <w:sz w:val="24"/>
          <w:szCs w:val="24"/>
        </w:rPr>
        <w:t>50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"_Toc4594" </w:instrText>
      </w:r>
      <w:r>
        <w:fldChar w:fldCharType="separate"/>
      </w:r>
      <w:r>
        <w:rPr>
          <w:rFonts w:hint="eastAsia" w:ascii="黑体" w:hAnsi="黑体" w:eastAsia="黑体"/>
          <w:sz w:val="24"/>
          <w:szCs w:val="24"/>
        </w:rPr>
        <w:t>99.擅自将用热设施与供热管网连接的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_Toc4594 \h </w:instrText>
      </w:r>
      <w:r>
        <w:rPr>
          <w:rFonts w:hint="eastAsia" w:ascii="黑体" w:hAnsi="黑体" w:eastAsia="黑体"/>
          <w:sz w:val="24"/>
          <w:szCs w:val="24"/>
        </w:rPr>
        <w:fldChar w:fldCharType="separate"/>
      </w:r>
      <w:r>
        <w:rPr>
          <w:rFonts w:hint="eastAsia" w:ascii="黑体" w:hAnsi="黑体" w:eastAsia="黑体"/>
          <w:sz w:val="24"/>
          <w:szCs w:val="24"/>
        </w:rPr>
        <w:t>50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"_Toc20115" </w:instrText>
      </w:r>
      <w:r>
        <w:fldChar w:fldCharType="separate"/>
      </w:r>
      <w:r>
        <w:rPr>
          <w:rFonts w:hint="eastAsia" w:ascii="黑体" w:hAnsi="黑体" w:eastAsia="黑体"/>
          <w:sz w:val="24"/>
          <w:szCs w:val="24"/>
        </w:rPr>
        <w:t>100.擅自开启或者关闭供热管道上的公共阀门</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_Toc20115 \h </w:instrText>
      </w:r>
      <w:r>
        <w:rPr>
          <w:rFonts w:hint="eastAsia" w:ascii="黑体" w:hAnsi="黑体" w:eastAsia="黑体"/>
          <w:sz w:val="24"/>
          <w:szCs w:val="24"/>
        </w:rPr>
        <w:fldChar w:fldCharType="separate"/>
      </w:r>
      <w:r>
        <w:rPr>
          <w:rFonts w:hint="eastAsia" w:ascii="黑体" w:hAnsi="黑体" w:eastAsia="黑体"/>
          <w:sz w:val="24"/>
          <w:szCs w:val="24"/>
        </w:rPr>
        <w:t>51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"_Toc27918" </w:instrText>
      </w:r>
      <w:r>
        <w:fldChar w:fldCharType="separate"/>
      </w:r>
      <w:r>
        <w:rPr>
          <w:rFonts w:hint="eastAsia" w:ascii="黑体" w:hAnsi="黑体" w:eastAsia="黑体"/>
          <w:sz w:val="24"/>
          <w:szCs w:val="24"/>
        </w:rPr>
        <w:t>101.未在采暖期开始前五日进行试供热的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_Toc27918 \h </w:instrText>
      </w:r>
      <w:r>
        <w:rPr>
          <w:rFonts w:hint="eastAsia" w:ascii="黑体" w:hAnsi="黑体" w:eastAsia="黑体"/>
          <w:sz w:val="24"/>
          <w:szCs w:val="24"/>
        </w:rPr>
        <w:fldChar w:fldCharType="separate"/>
      </w:r>
      <w:r>
        <w:rPr>
          <w:rFonts w:hint="eastAsia" w:ascii="黑体" w:hAnsi="黑体" w:eastAsia="黑体"/>
          <w:sz w:val="24"/>
          <w:szCs w:val="24"/>
        </w:rPr>
        <w:t>51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"_Toc25268" </w:instrText>
      </w:r>
      <w:r>
        <w:fldChar w:fldCharType="separate"/>
      </w:r>
      <w:r>
        <w:rPr>
          <w:rFonts w:hint="eastAsia" w:ascii="黑体" w:hAnsi="黑体" w:eastAsia="黑体"/>
          <w:sz w:val="24"/>
          <w:szCs w:val="24"/>
        </w:rPr>
        <w:t>102.供热温度不符合规定标准且逾期不改正的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_Toc25268 \h </w:instrText>
      </w:r>
      <w:r>
        <w:rPr>
          <w:rFonts w:hint="eastAsia" w:ascii="黑体" w:hAnsi="黑体" w:eastAsia="黑体"/>
          <w:sz w:val="24"/>
          <w:szCs w:val="24"/>
        </w:rPr>
        <w:fldChar w:fldCharType="separate"/>
      </w:r>
      <w:r>
        <w:rPr>
          <w:rFonts w:hint="eastAsia" w:ascii="黑体" w:hAnsi="黑体" w:eastAsia="黑体"/>
          <w:sz w:val="24"/>
          <w:szCs w:val="24"/>
        </w:rPr>
        <w:t>51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"_Toc25581" </w:instrText>
      </w:r>
      <w:r>
        <w:fldChar w:fldCharType="separate"/>
      </w:r>
      <w:r>
        <w:rPr>
          <w:rFonts w:hint="eastAsia" w:ascii="黑体" w:hAnsi="黑体" w:eastAsia="黑体"/>
          <w:sz w:val="24"/>
          <w:szCs w:val="24"/>
        </w:rPr>
        <w:t>103.设备检修、充水试压未按照规定通知用户的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_Toc25581 \h </w:instrText>
      </w:r>
      <w:r>
        <w:rPr>
          <w:rFonts w:hint="eastAsia" w:ascii="黑体" w:hAnsi="黑体" w:eastAsia="黑体"/>
          <w:sz w:val="24"/>
          <w:szCs w:val="24"/>
        </w:rPr>
        <w:fldChar w:fldCharType="separate"/>
      </w:r>
      <w:r>
        <w:rPr>
          <w:rFonts w:hint="eastAsia" w:ascii="黑体" w:hAnsi="黑体" w:eastAsia="黑体"/>
          <w:sz w:val="24"/>
          <w:szCs w:val="24"/>
        </w:rPr>
        <w:t>52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"_Toc31086" </w:instrText>
      </w:r>
      <w:r>
        <w:fldChar w:fldCharType="separate"/>
      </w:r>
      <w:r>
        <w:rPr>
          <w:rFonts w:hint="eastAsia" w:ascii="黑体" w:hAnsi="黑体" w:eastAsia="黑体"/>
          <w:sz w:val="24"/>
          <w:szCs w:val="24"/>
        </w:rPr>
        <w:t>104.未按照规定向供热行政主管部门报送有关资料的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_Toc31086 \h </w:instrText>
      </w:r>
      <w:r>
        <w:rPr>
          <w:rFonts w:hint="eastAsia" w:ascii="黑体" w:hAnsi="黑体" w:eastAsia="黑体"/>
          <w:sz w:val="24"/>
          <w:szCs w:val="24"/>
        </w:rPr>
        <w:fldChar w:fldCharType="separate"/>
      </w:r>
      <w:r>
        <w:rPr>
          <w:rFonts w:hint="eastAsia" w:ascii="黑体" w:hAnsi="黑体" w:eastAsia="黑体"/>
          <w:sz w:val="24"/>
          <w:szCs w:val="24"/>
        </w:rPr>
        <w:t>52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"_Toc28250" </w:instrText>
      </w:r>
      <w:r>
        <w:fldChar w:fldCharType="separate"/>
      </w:r>
      <w:r>
        <w:rPr>
          <w:rFonts w:hint="eastAsia" w:ascii="黑体" w:hAnsi="黑体" w:eastAsia="黑体"/>
          <w:sz w:val="24"/>
          <w:szCs w:val="24"/>
        </w:rPr>
        <w:t>105.未及时处理用户投诉的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_Toc28250 \h </w:instrText>
      </w:r>
      <w:r>
        <w:rPr>
          <w:rFonts w:hint="eastAsia" w:ascii="黑体" w:hAnsi="黑体" w:eastAsia="黑体"/>
          <w:sz w:val="24"/>
          <w:szCs w:val="24"/>
        </w:rPr>
        <w:fldChar w:fldCharType="separate"/>
      </w:r>
      <w:r>
        <w:rPr>
          <w:rFonts w:hint="eastAsia" w:ascii="黑体" w:hAnsi="黑体" w:eastAsia="黑体"/>
          <w:sz w:val="24"/>
          <w:szCs w:val="24"/>
        </w:rPr>
        <w:t>53</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rFonts w:ascii="黑体" w:hAnsi="黑体" w:eastAsia="黑体"/>
          <w:color w:val="auto"/>
          <w:sz w:val="28"/>
          <w:szCs w:val="28"/>
        </w:rPr>
      </w:pPr>
      <w:r>
        <w:fldChar w:fldCharType="begin"/>
      </w:r>
      <w:r>
        <w:instrText xml:space="preserve">HYPERLINK  \l "_Toc11389" </w:instrText>
      </w:r>
      <w:r>
        <w:fldChar w:fldCharType="separate"/>
      </w:r>
      <w:r>
        <w:rPr>
          <w:rStyle w:val="28"/>
          <w:rFonts w:hint="eastAsia" w:ascii="黑体" w:hAnsi="黑体" w:eastAsia="黑体"/>
          <w:color w:val="auto"/>
          <w:sz w:val="28"/>
          <w:szCs w:val="28"/>
        </w:rPr>
        <w:t>四、燃气管理类</w:t>
      </w:r>
      <w:r>
        <w:fldChar w:fldCharType="end"/>
      </w:r>
    </w:p>
    <w:p>
      <w:pPr>
        <w:pStyle w:val="13"/>
        <w:tabs>
          <w:tab w:val="right" w:leader="dot" w:pos="8844"/>
        </w:tabs>
        <w:spacing w:line="340" w:lineRule="exact"/>
        <w:jc w:val="center"/>
        <w:rPr>
          <w:rFonts w:ascii="黑体" w:hAnsi="黑体" w:eastAsia="黑体"/>
          <w:sz w:val="24"/>
          <w:szCs w:val="24"/>
        </w:rPr>
      </w:pP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"_Toc9165" </w:instrText>
      </w:r>
      <w:r>
        <w:fldChar w:fldCharType="separate"/>
      </w:r>
      <w:r>
        <w:rPr>
          <w:rFonts w:hint="eastAsia" w:ascii="黑体" w:hAnsi="黑体" w:eastAsia="黑体"/>
          <w:sz w:val="24"/>
          <w:szCs w:val="24"/>
        </w:rPr>
        <w:t>106.燃气经营者未按照规定变更燃气经营许可的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_Toc9165 \h </w:instrText>
      </w:r>
      <w:r>
        <w:rPr>
          <w:rFonts w:hint="eastAsia" w:ascii="黑体" w:hAnsi="黑体" w:eastAsia="黑体"/>
          <w:sz w:val="24"/>
          <w:szCs w:val="24"/>
        </w:rPr>
        <w:fldChar w:fldCharType="separate"/>
      </w:r>
      <w:r>
        <w:rPr>
          <w:rFonts w:hint="eastAsia" w:ascii="黑体" w:hAnsi="黑体" w:eastAsia="黑体"/>
          <w:sz w:val="24"/>
          <w:szCs w:val="24"/>
        </w:rPr>
        <w:t>54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"_Toc20320" </w:instrText>
      </w:r>
      <w:r>
        <w:fldChar w:fldCharType="separate"/>
      </w:r>
      <w:r>
        <w:rPr>
          <w:rFonts w:hint="eastAsia" w:ascii="黑体" w:hAnsi="黑体" w:eastAsia="黑体"/>
          <w:sz w:val="24"/>
          <w:szCs w:val="24"/>
        </w:rPr>
        <w:t>107.向地下室、半地下室、高层建筑等场所供应瓶装燃气的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_Toc20320 \h </w:instrText>
      </w:r>
      <w:r>
        <w:rPr>
          <w:rFonts w:hint="eastAsia" w:ascii="黑体" w:hAnsi="黑体" w:eastAsia="黑体"/>
          <w:sz w:val="24"/>
          <w:szCs w:val="24"/>
        </w:rPr>
        <w:fldChar w:fldCharType="separate"/>
      </w:r>
      <w:r>
        <w:rPr>
          <w:rFonts w:hint="eastAsia" w:ascii="黑体" w:hAnsi="黑体" w:eastAsia="黑体"/>
          <w:sz w:val="24"/>
          <w:szCs w:val="24"/>
        </w:rPr>
        <w:t>54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"_Toc25616" </w:instrText>
      </w:r>
      <w:r>
        <w:fldChar w:fldCharType="separate"/>
      </w:r>
      <w:r>
        <w:rPr>
          <w:rFonts w:hint="eastAsia" w:ascii="黑体" w:hAnsi="黑体" w:eastAsia="黑体"/>
          <w:sz w:val="24"/>
          <w:szCs w:val="24"/>
        </w:rPr>
        <w:t>108.为无危险货物运输资质的车辆装载瓶装燃气的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_Toc25616 \h </w:instrText>
      </w:r>
      <w:r>
        <w:rPr>
          <w:rFonts w:hint="eastAsia" w:ascii="黑体" w:hAnsi="黑体" w:eastAsia="黑体"/>
          <w:sz w:val="24"/>
          <w:szCs w:val="24"/>
        </w:rPr>
        <w:fldChar w:fldCharType="separate"/>
      </w:r>
      <w:r>
        <w:rPr>
          <w:rFonts w:hint="eastAsia" w:ascii="黑体" w:hAnsi="黑体" w:eastAsia="黑体"/>
          <w:sz w:val="24"/>
          <w:szCs w:val="24"/>
        </w:rPr>
        <w:t>54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"_Toc15350" </w:instrText>
      </w:r>
      <w:r>
        <w:fldChar w:fldCharType="separate"/>
      </w:r>
      <w:r>
        <w:rPr>
          <w:rFonts w:hint="eastAsia" w:ascii="黑体" w:hAnsi="黑体" w:eastAsia="黑体"/>
          <w:sz w:val="24"/>
          <w:szCs w:val="24"/>
        </w:rPr>
        <w:t>109.机动车加气经营者未在规定场地内对车用气瓶加气的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_Toc15350 \h </w:instrText>
      </w:r>
      <w:r>
        <w:rPr>
          <w:rFonts w:hint="eastAsia" w:ascii="黑体" w:hAnsi="黑体" w:eastAsia="黑体"/>
          <w:sz w:val="24"/>
          <w:szCs w:val="24"/>
        </w:rPr>
        <w:fldChar w:fldCharType="separate"/>
      </w:r>
      <w:r>
        <w:rPr>
          <w:rFonts w:hint="eastAsia" w:ascii="黑体" w:hAnsi="黑体" w:eastAsia="黑体"/>
          <w:sz w:val="24"/>
          <w:szCs w:val="24"/>
        </w:rPr>
        <w:t>55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"_Toc7639" </w:instrText>
      </w:r>
      <w:r>
        <w:fldChar w:fldCharType="separate"/>
      </w:r>
      <w:r>
        <w:rPr>
          <w:rFonts w:hint="eastAsia" w:ascii="黑体" w:hAnsi="黑体" w:eastAsia="黑体"/>
          <w:sz w:val="24"/>
          <w:szCs w:val="24"/>
        </w:rPr>
        <w:t>110.在燃气设施安全控制范围内从事爆破、动用明火、开挖深基坑作业以及其他影响</w:t>
      </w:r>
    </w:p>
    <w:p>
      <w:pPr>
        <w:pStyle w:val="13"/>
        <w:tabs>
          <w:tab w:val="right" w:leader="dot" w:pos="8834"/>
        </w:tabs>
        <w:spacing w:line="340" w:lineRule="exact"/>
        <w:ind w:left="0" w:leftChars="0"/>
        <w:jc w:val="distribute"/>
        <w:rPr>
          <w:rFonts w:hint="eastAsia"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燃气设施安全活动，未与燃气经营者共同制定燃气设施保护方案、采取相应的安</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全保护措施的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_Toc7639 \h </w:instrText>
      </w:r>
      <w:r>
        <w:rPr>
          <w:rFonts w:hint="eastAsia" w:ascii="黑体" w:hAnsi="黑体" w:eastAsia="黑体"/>
          <w:sz w:val="24"/>
          <w:szCs w:val="24"/>
        </w:rPr>
        <w:fldChar w:fldCharType="separate"/>
      </w:r>
      <w:r>
        <w:rPr>
          <w:rFonts w:hint="eastAsia" w:ascii="黑体" w:hAnsi="黑体" w:eastAsia="黑体"/>
          <w:sz w:val="24"/>
          <w:szCs w:val="24"/>
        </w:rPr>
        <w:t>55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"_Toc31016" </w:instrText>
      </w:r>
      <w:r>
        <w:fldChar w:fldCharType="separate"/>
      </w:r>
      <w:r>
        <w:rPr>
          <w:rFonts w:hint="eastAsia" w:ascii="黑体" w:hAnsi="黑体" w:eastAsia="黑体"/>
          <w:sz w:val="24"/>
          <w:szCs w:val="24"/>
        </w:rPr>
        <w:t>111.燃气经营者未实行二十四小时值班制度的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_Toc31016 \h </w:instrText>
      </w:r>
      <w:r>
        <w:rPr>
          <w:rFonts w:hint="eastAsia" w:ascii="黑体" w:hAnsi="黑体" w:eastAsia="黑体"/>
          <w:sz w:val="24"/>
          <w:szCs w:val="24"/>
        </w:rPr>
        <w:fldChar w:fldCharType="separate"/>
      </w:r>
      <w:r>
        <w:rPr>
          <w:rFonts w:hint="eastAsia" w:ascii="黑体" w:hAnsi="黑体" w:eastAsia="黑体"/>
          <w:sz w:val="24"/>
          <w:szCs w:val="24"/>
        </w:rPr>
        <w:t>55</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color w:val="auto"/>
          <w:sz w:val="28"/>
          <w:szCs w:val="28"/>
        </w:rPr>
      </w:pPr>
      <w:r>
        <w:fldChar w:fldCharType="begin"/>
      </w:r>
      <w:r>
        <w:instrText xml:space="preserve">HYPERLINK  \l "_Toc27463" </w:instrText>
      </w:r>
      <w:r>
        <w:fldChar w:fldCharType="separate"/>
      </w:r>
      <w:r>
        <w:rPr>
          <w:rStyle w:val="28"/>
          <w:rFonts w:hint="eastAsia" w:eastAsia="黑体"/>
          <w:color w:val="auto"/>
          <w:sz w:val="28"/>
          <w:szCs w:val="28"/>
        </w:rPr>
        <w:t>五、供（节）水、排水管理类</w:t>
      </w:r>
      <w:r>
        <w:fldChar w:fldCharType="end"/>
      </w:r>
    </w:p>
    <w:p>
      <w:pPr>
        <w:spacing w:line="340" w:lineRule="exact"/>
        <w:rPr>
          <w:rFonts w:ascii="黑体" w:hAnsi="黑体" w:eastAsia="黑体"/>
          <w:sz w:val="24"/>
          <w:szCs w:val="24"/>
        </w:rPr>
      </w:pP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"_Toc13288" </w:instrText>
      </w:r>
      <w:r>
        <w:fldChar w:fldCharType="separate"/>
      </w:r>
      <w:r>
        <w:rPr>
          <w:rFonts w:hint="eastAsia" w:ascii="黑体" w:hAnsi="黑体" w:eastAsia="黑体"/>
          <w:sz w:val="24"/>
          <w:szCs w:val="24"/>
        </w:rPr>
        <w:t>112.擅自改建、拆除、迁移城市公共供水设施的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_Toc13288 \h </w:instrText>
      </w:r>
      <w:r>
        <w:rPr>
          <w:rFonts w:hint="eastAsia" w:ascii="黑体" w:hAnsi="黑体" w:eastAsia="黑体"/>
          <w:sz w:val="24"/>
          <w:szCs w:val="24"/>
        </w:rPr>
        <w:fldChar w:fldCharType="separate"/>
      </w:r>
      <w:r>
        <w:rPr>
          <w:rFonts w:hint="eastAsia" w:ascii="黑体" w:hAnsi="黑体" w:eastAsia="黑体"/>
          <w:sz w:val="24"/>
          <w:szCs w:val="24"/>
        </w:rPr>
        <w:t>57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"_Toc15229" </w:instrText>
      </w:r>
      <w:r>
        <w:fldChar w:fldCharType="separate"/>
      </w:r>
      <w:r>
        <w:rPr>
          <w:rFonts w:hint="eastAsia" w:ascii="黑体" w:hAnsi="黑体" w:eastAsia="黑体"/>
          <w:sz w:val="24"/>
          <w:szCs w:val="24"/>
        </w:rPr>
        <w:t>113.供水企业超越特许经营权范围从事城市供水经营的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_Toc15229 \h </w:instrText>
      </w:r>
      <w:r>
        <w:rPr>
          <w:rFonts w:hint="eastAsia" w:ascii="黑体" w:hAnsi="黑体" w:eastAsia="黑体"/>
          <w:sz w:val="24"/>
          <w:szCs w:val="24"/>
        </w:rPr>
        <w:fldChar w:fldCharType="separate"/>
      </w:r>
      <w:r>
        <w:rPr>
          <w:rFonts w:hint="eastAsia" w:ascii="黑体" w:hAnsi="黑体" w:eastAsia="黑体"/>
          <w:sz w:val="24"/>
          <w:szCs w:val="24"/>
        </w:rPr>
        <w:t>57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"_Toc1281" </w:instrText>
      </w:r>
      <w:r>
        <w:fldChar w:fldCharType="separate"/>
      </w:r>
      <w:r>
        <w:rPr>
          <w:rFonts w:hint="eastAsia" w:ascii="黑体" w:hAnsi="黑体" w:eastAsia="黑体"/>
          <w:sz w:val="24"/>
          <w:szCs w:val="24"/>
        </w:rPr>
        <w:t>114.供水企业擅自停业、歇业的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_Toc1281 \h </w:instrText>
      </w:r>
      <w:r>
        <w:rPr>
          <w:rFonts w:hint="eastAsia" w:ascii="黑体" w:hAnsi="黑体" w:eastAsia="黑体"/>
          <w:sz w:val="24"/>
          <w:szCs w:val="24"/>
        </w:rPr>
        <w:fldChar w:fldCharType="separate"/>
      </w:r>
      <w:r>
        <w:rPr>
          <w:rFonts w:hint="eastAsia" w:ascii="黑体" w:hAnsi="黑体" w:eastAsia="黑体"/>
          <w:sz w:val="24"/>
          <w:szCs w:val="24"/>
        </w:rPr>
        <w:t>58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"_Toc14747" </w:instrText>
      </w:r>
      <w:r>
        <w:fldChar w:fldCharType="separate"/>
      </w:r>
      <w:r>
        <w:rPr>
          <w:rFonts w:hint="eastAsia" w:ascii="黑体" w:hAnsi="黑体" w:eastAsia="黑体"/>
          <w:sz w:val="24"/>
          <w:szCs w:val="24"/>
        </w:rPr>
        <w:t>115.供水水质、水压不符合规定标准的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_Toc14747 \h </w:instrText>
      </w:r>
      <w:r>
        <w:rPr>
          <w:rFonts w:hint="eastAsia" w:ascii="黑体" w:hAnsi="黑体" w:eastAsia="黑体"/>
          <w:sz w:val="24"/>
          <w:szCs w:val="24"/>
        </w:rPr>
        <w:fldChar w:fldCharType="separate"/>
      </w:r>
      <w:r>
        <w:rPr>
          <w:rFonts w:hint="eastAsia" w:ascii="黑体" w:hAnsi="黑体" w:eastAsia="黑体"/>
          <w:sz w:val="24"/>
          <w:szCs w:val="24"/>
        </w:rPr>
        <w:t>58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"_Toc4750" </w:instrText>
      </w:r>
      <w:r>
        <w:fldChar w:fldCharType="separate"/>
      </w:r>
      <w:r>
        <w:rPr>
          <w:rFonts w:hint="eastAsia" w:ascii="黑体" w:hAnsi="黑体" w:eastAsia="黑体"/>
          <w:sz w:val="24"/>
          <w:szCs w:val="24"/>
        </w:rPr>
        <w:t>116.建设工程未按照规定建设再生水利用设施即交付使用的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_Toc4750 \h </w:instrText>
      </w:r>
      <w:r>
        <w:rPr>
          <w:rFonts w:hint="eastAsia" w:ascii="黑体" w:hAnsi="黑体" w:eastAsia="黑体"/>
          <w:sz w:val="24"/>
          <w:szCs w:val="24"/>
        </w:rPr>
        <w:fldChar w:fldCharType="separate"/>
      </w:r>
      <w:r>
        <w:rPr>
          <w:rFonts w:hint="eastAsia" w:ascii="黑体" w:hAnsi="黑体" w:eastAsia="黑体"/>
          <w:sz w:val="24"/>
          <w:szCs w:val="24"/>
        </w:rPr>
        <w:t>59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"_Toc25824" </w:instrText>
      </w:r>
      <w:r>
        <w:fldChar w:fldCharType="separate"/>
      </w:r>
      <w:r>
        <w:rPr>
          <w:rFonts w:hint="eastAsia" w:ascii="黑体" w:hAnsi="黑体" w:eastAsia="黑体"/>
          <w:sz w:val="24"/>
          <w:szCs w:val="24"/>
        </w:rPr>
        <w:t>117.建设单位未组织供水工程竣工验收或者验收不合格即交付使用的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_Toc25824 \h </w:instrText>
      </w:r>
      <w:r>
        <w:rPr>
          <w:rFonts w:hint="eastAsia" w:ascii="黑体" w:hAnsi="黑体" w:eastAsia="黑体"/>
          <w:sz w:val="24"/>
          <w:szCs w:val="24"/>
        </w:rPr>
        <w:fldChar w:fldCharType="separate"/>
      </w:r>
      <w:r>
        <w:rPr>
          <w:rFonts w:hint="eastAsia" w:ascii="黑体" w:hAnsi="黑体" w:eastAsia="黑体"/>
          <w:sz w:val="24"/>
          <w:szCs w:val="24"/>
        </w:rPr>
        <w:t>59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"_Toc21017" </w:instrText>
      </w:r>
      <w:r>
        <w:fldChar w:fldCharType="separate"/>
      </w:r>
      <w:r>
        <w:rPr>
          <w:rFonts w:hint="eastAsia" w:ascii="黑体" w:hAnsi="黑体" w:eastAsia="黑体"/>
          <w:sz w:val="24"/>
          <w:szCs w:val="24"/>
        </w:rPr>
        <w:t>118.擅自转供城市公共供水的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_Toc21017 \h </w:instrText>
      </w:r>
      <w:r>
        <w:rPr>
          <w:rFonts w:hint="eastAsia" w:ascii="黑体" w:hAnsi="黑体" w:eastAsia="黑体"/>
          <w:sz w:val="24"/>
          <w:szCs w:val="24"/>
        </w:rPr>
        <w:fldChar w:fldCharType="separate"/>
      </w:r>
      <w:r>
        <w:rPr>
          <w:rFonts w:hint="eastAsia" w:ascii="黑体" w:hAnsi="黑体" w:eastAsia="黑体"/>
          <w:sz w:val="24"/>
          <w:szCs w:val="24"/>
        </w:rPr>
        <w:t>59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"_Toc10963" </w:instrText>
      </w:r>
      <w:r>
        <w:fldChar w:fldCharType="separate"/>
      </w:r>
      <w:r>
        <w:rPr>
          <w:rFonts w:hint="eastAsia" w:ascii="黑体" w:hAnsi="黑体" w:eastAsia="黑体"/>
          <w:sz w:val="24"/>
          <w:szCs w:val="24"/>
        </w:rPr>
        <w:t>119.擅自改变用水性质的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_Toc10963 \h </w:instrText>
      </w:r>
      <w:r>
        <w:rPr>
          <w:rFonts w:hint="eastAsia" w:ascii="黑体" w:hAnsi="黑体" w:eastAsia="黑体"/>
          <w:sz w:val="24"/>
          <w:szCs w:val="24"/>
        </w:rPr>
        <w:fldChar w:fldCharType="separate"/>
      </w:r>
      <w:r>
        <w:rPr>
          <w:rFonts w:hint="eastAsia" w:ascii="黑体" w:hAnsi="黑体" w:eastAsia="黑体"/>
          <w:sz w:val="24"/>
          <w:szCs w:val="24"/>
        </w:rPr>
        <w:t>60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"_Toc6311" </w:instrText>
      </w:r>
      <w:r>
        <w:fldChar w:fldCharType="separate"/>
      </w:r>
      <w:r>
        <w:rPr>
          <w:rFonts w:hint="eastAsia" w:ascii="黑体" w:hAnsi="黑体" w:eastAsia="黑体"/>
          <w:sz w:val="24"/>
          <w:szCs w:val="24"/>
        </w:rPr>
        <w:t>120.供水企业擅自停止供水的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_Toc6311 \h </w:instrText>
      </w:r>
      <w:r>
        <w:rPr>
          <w:rFonts w:hint="eastAsia" w:ascii="黑体" w:hAnsi="黑体" w:eastAsia="黑体"/>
          <w:sz w:val="24"/>
          <w:szCs w:val="24"/>
        </w:rPr>
        <w:fldChar w:fldCharType="separate"/>
      </w:r>
      <w:r>
        <w:rPr>
          <w:rFonts w:hint="eastAsia" w:ascii="黑体" w:hAnsi="黑体" w:eastAsia="黑体"/>
          <w:sz w:val="24"/>
          <w:szCs w:val="24"/>
        </w:rPr>
        <w:t>60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"_Toc7059" </w:instrText>
      </w:r>
      <w:r>
        <w:fldChar w:fldCharType="separate"/>
      </w:r>
      <w:r>
        <w:rPr>
          <w:rFonts w:hint="eastAsia" w:ascii="黑体" w:hAnsi="黑体" w:eastAsia="黑体"/>
          <w:sz w:val="24"/>
          <w:szCs w:val="24"/>
        </w:rPr>
        <w:t>121.</w:t>
      </w:r>
      <w:r>
        <w:rPr>
          <w:rFonts w:hint="eastAsia" w:ascii="黑体" w:hAnsi="黑体" w:eastAsia="黑体"/>
          <w:spacing w:val="-20"/>
          <w:sz w:val="24"/>
          <w:szCs w:val="24"/>
        </w:rPr>
        <w:t>在城市公共供水设施安全保护区或者保护范围内进行危害供水设施安全活动的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_Toc7059 \h </w:instrText>
      </w:r>
      <w:r>
        <w:rPr>
          <w:rFonts w:hint="eastAsia" w:ascii="黑体" w:hAnsi="黑体" w:eastAsia="黑体"/>
          <w:sz w:val="24"/>
          <w:szCs w:val="24"/>
        </w:rPr>
        <w:fldChar w:fldCharType="separate"/>
      </w:r>
      <w:r>
        <w:rPr>
          <w:rFonts w:hint="eastAsia" w:ascii="黑体" w:hAnsi="黑体" w:eastAsia="黑体"/>
          <w:sz w:val="24"/>
          <w:szCs w:val="24"/>
        </w:rPr>
        <w:t>61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"_Toc20548" </w:instrText>
      </w:r>
      <w:r>
        <w:fldChar w:fldCharType="separate"/>
      </w:r>
      <w:r>
        <w:rPr>
          <w:rFonts w:hint="eastAsia" w:ascii="黑体" w:hAnsi="黑体" w:eastAsia="黑体"/>
          <w:sz w:val="24"/>
          <w:szCs w:val="24"/>
        </w:rPr>
        <w:t>122.建设单位与供水企业未签订供水设施保护协议，造成城市供水管网及其附属设施</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损坏的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_Toc20548 \h </w:instrText>
      </w:r>
      <w:r>
        <w:rPr>
          <w:rFonts w:hint="eastAsia" w:ascii="黑体" w:hAnsi="黑体" w:eastAsia="黑体"/>
          <w:sz w:val="24"/>
          <w:szCs w:val="24"/>
        </w:rPr>
        <w:fldChar w:fldCharType="separate"/>
      </w:r>
      <w:r>
        <w:rPr>
          <w:rFonts w:hint="eastAsia" w:ascii="黑体" w:hAnsi="黑体" w:eastAsia="黑体"/>
          <w:sz w:val="24"/>
          <w:szCs w:val="24"/>
        </w:rPr>
        <w:t>61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pacing w:val="-20"/>
          <w:sz w:val="24"/>
          <w:szCs w:val="24"/>
        </w:rPr>
      </w:pPr>
      <w:r>
        <w:fldChar w:fldCharType="begin"/>
      </w:r>
      <w:r>
        <w:instrText xml:space="preserve">HYPERLINK  \l "_Toc20929" </w:instrText>
      </w:r>
      <w:r>
        <w:fldChar w:fldCharType="separate"/>
      </w:r>
      <w:r>
        <w:rPr>
          <w:rFonts w:hint="eastAsia" w:ascii="黑体" w:hAnsi="黑体" w:eastAsia="黑体"/>
          <w:sz w:val="24"/>
          <w:szCs w:val="24"/>
        </w:rPr>
        <w:t>123.</w:t>
      </w:r>
      <w:r>
        <w:rPr>
          <w:rFonts w:hint="eastAsia" w:ascii="黑体" w:hAnsi="黑体" w:eastAsia="黑体"/>
          <w:spacing w:val="-20"/>
          <w:sz w:val="24"/>
          <w:szCs w:val="24"/>
        </w:rPr>
        <w:t>二次供水设施的管理单位未保证水质、水压合格，设施发生故障未及时进行抢修，未定期对储水</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pacing w:val="-20"/>
          <w:sz w:val="24"/>
          <w:szCs w:val="24"/>
          <w:lang w:val="en-US" w:eastAsia="zh-CN"/>
        </w:rPr>
        <w:t xml:space="preserve">      </w:t>
      </w:r>
      <w:r>
        <w:rPr>
          <w:rFonts w:hint="eastAsia" w:ascii="黑体" w:hAnsi="黑体" w:eastAsia="黑体"/>
          <w:spacing w:val="-20"/>
          <w:sz w:val="24"/>
          <w:szCs w:val="24"/>
        </w:rPr>
        <w:t>设施进行清洗消毒、对水质进行进行检验，检验结果未向用户公布的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_Toc20929 \h </w:instrText>
      </w:r>
      <w:r>
        <w:rPr>
          <w:rFonts w:hint="eastAsia" w:ascii="黑体" w:hAnsi="黑体" w:eastAsia="黑体"/>
          <w:sz w:val="24"/>
          <w:szCs w:val="24"/>
        </w:rPr>
        <w:fldChar w:fldCharType="separate"/>
      </w:r>
      <w:r>
        <w:rPr>
          <w:rFonts w:hint="eastAsia" w:ascii="黑体" w:hAnsi="黑体" w:eastAsia="黑体"/>
          <w:sz w:val="24"/>
          <w:szCs w:val="24"/>
        </w:rPr>
        <w:t>62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"_Toc9930" </w:instrText>
      </w:r>
      <w:r>
        <w:fldChar w:fldCharType="separate"/>
      </w:r>
      <w:r>
        <w:rPr>
          <w:rFonts w:hint="eastAsia" w:ascii="黑体" w:hAnsi="黑体" w:eastAsia="黑体"/>
          <w:sz w:val="24"/>
          <w:szCs w:val="24"/>
        </w:rPr>
        <w:t>124.擅自将自建供水管网系统与城市公共供水设施连接的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_Toc9930 \h </w:instrText>
      </w:r>
      <w:r>
        <w:rPr>
          <w:rFonts w:hint="eastAsia" w:ascii="黑体" w:hAnsi="黑体" w:eastAsia="黑体"/>
          <w:sz w:val="24"/>
          <w:szCs w:val="24"/>
        </w:rPr>
        <w:fldChar w:fldCharType="separate"/>
      </w:r>
      <w:r>
        <w:rPr>
          <w:rFonts w:hint="eastAsia" w:ascii="黑体" w:hAnsi="黑体" w:eastAsia="黑体"/>
          <w:sz w:val="24"/>
          <w:szCs w:val="24"/>
        </w:rPr>
        <w:t>62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"_Toc12962" </w:instrText>
      </w:r>
      <w:r>
        <w:fldChar w:fldCharType="separate"/>
      </w:r>
      <w:r>
        <w:rPr>
          <w:rFonts w:hint="eastAsia" w:ascii="黑体" w:hAnsi="黑体" w:eastAsia="黑体"/>
          <w:sz w:val="24"/>
          <w:szCs w:val="24"/>
        </w:rPr>
        <w:t>125.损坏、圈埋、占压供水设施</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_Toc12962 \h </w:instrText>
      </w:r>
      <w:r>
        <w:rPr>
          <w:rFonts w:hint="eastAsia" w:ascii="黑体" w:hAnsi="黑体" w:eastAsia="黑体"/>
          <w:sz w:val="24"/>
          <w:szCs w:val="24"/>
        </w:rPr>
        <w:fldChar w:fldCharType="separate"/>
      </w:r>
      <w:r>
        <w:rPr>
          <w:rFonts w:hint="eastAsia" w:ascii="黑体" w:hAnsi="黑体" w:eastAsia="黑体"/>
          <w:sz w:val="24"/>
          <w:szCs w:val="24"/>
        </w:rPr>
        <w:t>63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"_Toc26610" </w:instrText>
      </w:r>
      <w:r>
        <w:fldChar w:fldCharType="separate"/>
      </w:r>
      <w:r>
        <w:rPr>
          <w:rFonts w:hint="eastAsia" w:ascii="黑体" w:hAnsi="黑体" w:eastAsia="黑体"/>
          <w:sz w:val="24"/>
          <w:szCs w:val="24"/>
        </w:rPr>
        <w:t>126.将再生水管道、直供海水管道与自来水管道直接连接</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_Toc26610 \h </w:instrText>
      </w:r>
      <w:r>
        <w:rPr>
          <w:rFonts w:hint="eastAsia" w:ascii="黑体" w:hAnsi="黑体" w:eastAsia="黑体"/>
          <w:sz w:val="24"/>
          <w:szCs w:val="24"/>
        </w:rPr>
        <w:fldChar w:fldCharType="separate"/>
      </w:r>
      <w:r>
        <w:rPr>
          <w:rFonts w:hint="eastAsia" w:ascii="黑体" w:hAnsi="黑体" w:eastAsia="黑体"/>
          <w:sz w:val="24"/>
          <w:szCs w:val="24"/>
        </w:rPr>
        <w:t>63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"_Toc4202" </w:instrText>
      </w:r>
      <w:r>
        <w:fldChar w:fldCharType="separate"/>
      </w:r>
      <w:r>
        <w:rPr>
          <w:rFonts w:hint="eastAsia" w:ascii="黑体" w:hAnsi="黑体" w:eastAsia="黑体"/>
          <w:sz w:val="24"/>
          <w:szCs w:val="24"/>
        </w:rPr>
        <w:t>127.产生或者使用有毒有害化学物质的单位将其生产用水管网系统与供水管网系统</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直接连通</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_Toc4202 \h </w:instrText>
      </w:r>
      <w:r>
        <w:rPr>
          <w:rFonts w:hint="eastAsia" w:ascii="黑体" w:hAnsi="黑体" w:eastAsia="黑体"/>
          <w:sz w:val="24"/>
          <w:szCs w:val="24"/>
        </w:rPr>
        <w:fldChar w:fldCharType="separate"/>
      </w:r>
      <w:r>
        <w:rPr>
          <w:rFonts w:hint="eastAsia" w:ascii="黑体" w:hAnsi="黑体" w:eastAsia="黑体"/>
          <w:sz w:val="24"/>
          <w:szCs w:val="24"/>
        </w:rPr>
        <w:t>63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"_Toc1274" </w:instrText>
      </w:r>
      <w:r>
        <w:fldChar w:fldCharType="separate"/>
      </w:r>
      <w:r>
        <w:rPr>
          <w:rFonts w:hint="eastAsia" w:ascii="黑体" w:hAnsi="黑体" w:eastAsia="黑体"/>
          <w:sz w:val="24"/>
          <w:szCs w:val="24"/>
        </w:rPr>
        <w:t>128.非供水企业专职人员动用城市公共供水设施（除抢险救灾外）</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_Toc1274 \h </w:instrText>
      </w:r>
      <w:r>
        <w:rPr>
          <w:rFonts w:hint="eastAsia" w:ascii="黑体" w:hAnsi="黑体" w:eastAsia="黑体"/>
          <w:sz w:val="24"/>
          <w:szCs w:val="24"/>
        </w:rPr>
        <w:fldChar w:fldCharType="separate"/>
      </w:r>
      <w:r>
        <w:rPr>
          <w:rFonts w:hint="eastAsia" w:ascii="黑体" w:hAnsi="黑体" w:eastAsia="黑体"/>
          <w:sz w:val="24"/>
          <w:szCs w:val="24"/>
        </w:rPr>
        <w:t>64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"_Toc18387" </w:instrText>
      </w:r>
      <w:r>
        <w:fldChar w:fldCharType="separate"/>
      </w:r>
      <w:r>
        <w:rPr>
          <w:rFonts w:hint="eastAsia" w:ascii="黑体" w:hAnsi="黑体" w:eastAsia="黑体"/>
          <w:sz w:val="24"/>
          <w:szCs w:val="24"/>
        </w:rPr>
        <w:t>129.将供水管道直接插入便池和污水池</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_Toc18387 \h </w:instrText>
      </w:r>
      <w:r>
        <w:rPr>
          <w:rFonts w:hint="eastAsia" w:ascii="黑体" w:hAnsi="黑体" w:eastAsia="黑体"/>
          <w:sz w:val="24"/>
          <w:szCs w:val="24"/>
        </w:rPr>
        <w:fldChar w:fldCharType="separate"/>
      </w:r>
      <w:r>
        <w:rPr>
          <w:rFonts w:hint="eastAsia" w:ascii="黑体" w:hAnsi="黑体" w:eastAsia="黑体"/>
          <w:sz w:val="24"/>
          <w:szCs w:val="24"/>
        </w:rPr>
        <w:t>64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"_Toc7775" </w:instrText>
      </w:r>
      <w:r>
        <w:fldChar w:fldCharType="separate"/>
      </w:r>
      <w:r>
        <w:rPr>
          <w:rFonts w:hint="eastAsia" w:ascii="黑体" w:hAnsi="黑体" w:eastAsia="黑体"/>
          <w:sz w:val="24"/>
          <w:szCs w:val="24"/>
        </w:rPr>
        <w:t>130.新建、改建、扩建工程项目的再生水利用设施未建成或者未达到国家规定要求，</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擅自投入使用的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_Toc7775 \h </w:instrText>
      </w:r>
      <w:r>
        <w:rPr>
          <w:rFonts w:hint="eastAsia" w:ascii="黑体" w:hAnsi="黑体" w:eastAsia="黑体"/>
          <w:sz w:val="24"/>
          <w:szCs w:val="24"/>
        </w:rPr>
        <w:fldChar w:fldCharType="separate"/>
      </w:r>
      <w:r>
        <w:rPr>
          <w:rFonts w:hint="eastAsia" w:ascii="黑体" w:hAnsi="黑体" w:eastAsia="黑体"/>
          <w:sz w:val="24"/>
          <w:szCs w:val="24"/>
        </w:rPr>
        <w:t>64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"_Toc31591" </w:instrText>
      </w:r>
      <w:r>
        <w:fldChar w:fldCharType="separate"/>
      </w:r>
      <w:r>
        <w:rPr>
          <w:rFonts w:hint="eastAsia" w:ascii="黑体" w:hAnsi="黑体" w:eastAsia="黑体"/>
          <w:sz w:val="24"/>
          <w:szCs w:val="24"/>
        </w:rPr>
        <w:t>131.应当建设城市二次供水设施而未建设的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_Toc31591 \h </w:instrText>
      </w:r>
      <w:r>
        <w:rPr>
          <w:rFonts w:hint="eastAsia" w:ascii="黑体" w:hAnsi="黑体" w:eastAsia="黑体"/>
          <w:sz w:val="24"/>
          <w:szCs w:val="24"/>
        </w:rPr>
        <w:fldChar w:fldCharType="separate"/>
      </w:r>
      <w:r>
        <w:rPr>
          <w:rFonts w:hint="eastAsia" w:ascii="黑体" w:hAnsi="黑体" w:eastAsia="黑体"/>
          <w:sz w:val="24"/>
          <w:szCs w:val="24"/>
        </w:rPr>
        <w:t>65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"_Toc18554" </w:instrText>
      </w:r>
      <w:r>
        <w:fldChar w:fldCharType="separate"/>
      </w:r>
      <w:r>
        <w:rPr>
          <w:rFonts w:hint="eastAsia" w:ascii="黑体" w:hAnsi="黑体" w:eastAsia="黑体"/>
          <w:sz w:val="24"/>
          <w:szCs w:val="24"/>
        </w:rPr>
        <w:t>132.不按国家规定的技术标准和规范进行城市二次供水设施设计、施工的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_Toc18554 \h </w:instrText>
      </w:r>
      <w:r>
        <w:rPr>
          <w:rFonts w:hint="eastAsia" w:ascii="黑体" w:hAnsi="黑体" w:eastAsia="黑体"/>
          <w:sz w:val="24"/>
          <w:szCs w:val="24"/>
        </w:rPr>
        <w:fldChar w:fldCharType="separate"/>
      </w:r>
      <w:r>
        <w:rPr>
          <w:rFonts w:hint="eastAsia" w:ascii="黑体" w:hAnsi="黑体" w:eastAsia="黑体"/>
          <w:sz w:val="24"/>
          <w:szCs w:val="24"/>
        </w:rPr>
        <w:t>65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"_Toc25131" </w:instrText>
      </w:r>
      <w:r>
        <w:fldChar w:fldCharType="separate"/>
      </w:r>
      <w:r>
        <w:rPr>
          <w:rFonts w:hint="eastAsia" w:ascii="黑体" w:hAnsi="黑体" w:eastAsia="黑体"/>
          <w:sz w:val="24"/>
          <w:szCs w:val="24"/>
        </w:rPr>
        <w:t>133.无资质或超越资质等级，承担城市二次供水设施设计、施工的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_Toc25131 \h </w:instrText>
      </w:r>
      <w:r>
        <w:rPr>
          <w:rFonts w:hint="eastAsia" w:ascii="黑体" w:hAnsi="黑体" w:eastAsia="黑体"/>
          <w:sz w:val="24"/>
          <w:szCs w:val="24"/>
        </w:rPr>
        <w:fldChar w:fldCharType="separate"/>
      </w:r>
      <w:r>
        <w:rPr>
          <w:rFonts w:hint="eastAsia" w:ascii="黑体" w:hAnsi="黑体" w:eastAsia="黑体"/>
          <w:sz w:val="24"/>
          <w:szCs w:val="24"/>
        </w:rPr>
        <w:t>66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"_Toc18953" </w:instrText>
      </w:r>
      <w:r>
        <w:fldChar w:fldCharType="separate"/>
      </w:r>
      <w:r>
        <w:rPr>
          <w:rFonts w:hint="eastAsia" w:ascii="黑体" w:hAnsi="黑体" w:eastAsia="黑体"/>
          <w:sz w:val="24"/>
          <w:szCs w:val="24"/>
        </w:rPr>
        <w:t>134.城市二次供水设施未经验收或验收不合格即使用的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_Toc18953 \h </w:instrText>
      </w:r>
      <w:r>
        <w:rPr>
          <w:rFonts w:hint="eastAsia" w:ascii="黑体" w:hAnsi="黑体" w:eastAsia="黑体"/>
          <w:sz w:val="24"/>
          <w:szCs w:val="24"/>
        </w:rPr>
        <w:fldChar w:fldCharType="separate"/>
      </w:r>
      <w:r>
        <w:rPr>
          <w:rFonts w:hint="eastAsia" w:ascii="黑体" w:hAnsi="黑体" w:eastAsia="黑体"/>
          <w:sz w:val="24"/>
          <w:szCs w:val="24"/>
        </w:rPr>
        <w:t>66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"_Toc19426" </w:instrText>
      </w:r>
      <w:r>
        <w:fldChar w:fldCharType="separate"/>
      </w:r>
      <w:r>
        <w:rPr>
          <w:rFonts w:hint="eastAsia" w:ascii="黑体" w:hAnsi="黑体" w:eastAsia="黑体"/>
          <w:sz w:val="24"/>
          <w:szCs w:val="24"/>
        </w:rPr>
        <w:t>135.城市二次供水设施溢水管与排水管直接连通的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_Toc19426 \h </w:instrText>
      </w:r>
      <w:r>
        <w:rPr>
          <w:rFonts w:hint="eastAsia" w:ascii="黑体" w:hAnsi="黑体" w:eastAsia="黑体"/>
          <w:sz w:val="24"/>
          <w:szCs w:val="24"/>
        </w:rPr>
        <w:fldChar w:fldCharType="separate"/>
      </w:r>
      <w:r>
        <w:rPr>
          <w:rFonts w:hint="eastAsia" w:ascii="黑体" w:hAnsi="黑体" w:eastAsia="黑体"/>
          <w:sz w:val="24"/>
          <w:szCs w:val="24"/>
        </w:rPr>
        <w:t>67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"_Toc22964" </w:instrText>
      </w:r>
      <w:r>
        <w:fldChar w:fldCharType="separate"/>
      </w:r>
      <w:r>
        <w:rPr>
          <w:rFonts w:hint="eastAsia" w:ascii="黑体" w:hAnsi="黑体" w:eastAsia="黑体"/>
          <w:sz w:val="24"/>
          <w:szCs w:val="24"/>
        </w:rPr>
        <w:t>136.在城市二次供水设施保护范围内堆放有毒、有害、易腐物质的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_Toc22964 \h </w:instrText>
      </w:r>
      <w:r>
        <w:rPr>
          <w:rFonts w:hint="eastAsia" w:ascii="黑体" w:hAnsi="黑体" w:eastAsia="黑体"/>
          <w:sz w:val="24"/>
          <w:szCs w:val="24"/>
        </w:rPr>
        <w:fldChar w:fldCharType="separate"/>
      </w:r>
      <w:r>
        <w:rPr>
          <w:rFonts w:hint="eastAsia" w:ascii="黑体" w:hAnsi="黑体" w:eastAsia="黑体"/>
          <w:sz w:val="24"/>
          <w:szCs w:val="24"/>
        </w:rPr>
        <w:t>67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"_Toc27495" </w:instrText>
      </w:r>
      <w:r>
        <w:fldChar w:fldCharType="separate"/>
      </w:r>
      <w:r>
        <w:rPr>
          <w:rFonts w:hint="eastAsia" w:ascii="黑体" w:hAnsi="黑体" w:eastAsia="黑体"/>
          <w:sz w:val="24"/>
          <w:szCs w:val="24"/>
        </w:rPr>
        <w:t>137.二次供水水质或水压不符合规定标准的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_Toc27495 \h </w:instrText>
      </w:r>
      <w:r>
        <w:rPr>
          <w:rFonts w:hint="eastAsia" w:ascii="黑体" w:hAnsi="黑体" w:eastAsia="黑体"/>
          <w:sz w:val="24"/>
          <w:szCs w:val="24"/>
        </w:rPr>
        <w:fldChar w:fldCharType="separate"/>
      </w:r>
      <w:r>
        <w:rPr>
          <w:rFonts w:hint="eastAsia" w:ascii="黑体" w:hAnsi="黑体" w:eastAsia="黑体"/>
          <w:sz w:val="24"/>
          <w:szCs w:val="24"/>
        </w:rPr>
        <w:t>67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"_Toc26822" </w:instrText>
      </w:r>
      <w:r>
        <w:fldChar w:fldCharType="separate"/>
      </w:r>
      <w:r>
        <w:rPr>
          <w:rFonts w:hint="eastAsia" w:ascii="黑体" w:hAnsi="黑体" w:eastAsia="黑体"/>
          <w:sz w:val="24"/>
          <w:szCs w:val="24"/>
        </w:rPr>
        <w:t>138.不按规定进行水质检测或设施清洗消毒或不按规定报送水质等有关资料的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_Toc26822 \h </w:instrText>
      </w:r>
      <w:r>
        <w:rPr>
          <w:rFonts w:hint="eastAsia" w:ascii="黑体" w:hAnsi="黑体" w:eastAsia="黑体"/>
          <w:sz w:val="24"/>
          <w:szCs w:val="24"/>
        </w:rPr>
        <w:fldChar w:fldCharType="separate"/>
      </w:r>
      <w:r>
        <w:rPr>
          <w:rFonts w:hint="eastAsia" w:ascii="黑体" w:hAnsi="黑体" w:eastAsia="黑体"/>
          <w:sz w:val="24"/>
          <w:szCs w:val="24"/>
        </w:rPr>
        <w:t>68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"_Toc28019" </w:instrText>
      </w:r>
      <w:r>
        <w:fldChar w:fldCharType="separate"/>
      </w:r>
      <w:r>
        <w:rPr>
          <w:rFonts w:hint="eastAsia" w:ascii="黑体" w:hAnsi="黑体" w:eastAsia="黑体"/>
          <w:sz w:val="24"/>
          <w:szCs w:val="24"/>
        </w:rPr>
        <w:t>139.损坏、侵占、擅自改动城市二次供水设施的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_Toc28019 \h </w:instrText>
      </w:r>
      <w:r>
        <w:rPr>
          <w:rFonts w:hint="eastAsia" w:ascii="黑体" w:hAnsi="黑体" w:eastAsia="黑体"/>
          <w:sz w:val="24"/>
          <w:szCs w:val="24"/>
        </w:rPr>
        <w:fldChar w:fldCharType="separate"/>
      </w:r>
      <w:r>
        <w:rPr>
          <w:rFonts w:hint="eastAsia" w:ascii="黑体" w:hAnsi="黑体" w:eastAsia="黑体"/>
          <w:sz w:val="24"/>
          <w:szCs w:val="24"/>
        </w:rPr>
        <w:t>68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"_Toc27774" </w:instrText>
      </w:r>
      <w:r>
        <w:fldChar w:fldCharType="separate"/>
      </w:r>
      <w:r>
        <w:rPr>
          <w:rFonts w:hint="eastAsia" w:ascii="黑体" w:hAnsi="黑体" w:eastAsia="黑体"/>
          <w:sz w:val="24"/>
          <w:szCs w:val="24"/>
        </w:rPr>
        <w:t>140.未按规定履行停水通知责任的或未按规定采取临时供水措施的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_Toc27774 \h </w:instrText>
      </w:r>
      <w:r>
        <w:rPr>
          <w:rFonts w:hint="eastAsia" w:ascii="黑体" w:hAnsi="黑体" w:eastAsia="黑体"/>
          <w:sz w:val="24"/>
          <w:szCs w:val="24"/>
        </w:rPr>
        <w:fldChar w:fldCharType="separate"/>
      </w:r>
      <w:r>
        <w:rPr>
          <w:rFonts w:hint="eastAsia" w:ascii="黑体" w:hAnsi="黑体" w:eastAsia="黑体"/>
          <w:sz w:val="24"/>
          <w:szCs w:val="24"/>
        </w:rPr>
        <w:t>69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"_Toc32216" </w:instrText>
      </w:r>
      <w:r>
        <w:fldChar w:fldCharType="separate"/>
      </w:r>
      <w:r>
        <w:rPr>
          <w:rFonts w:hint="eastAsia" w:ascii="黑体" w:hAnsi="黑体" w:eastAsia="黑体"/>
          <w:sz w:val="24"/>
          <w:szCs w:val="24"/>
        </w:rPr>
        <w:t>141.对居民用水实行包费制的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_Toc32216 \h </w:instrText>
      </w:r>
      <w:r>
        <w:rPr>
          <w:rFonts w:hint="eastAsia" w:ascii="黑体" w:hAnsi="黑体" w:eastAsia="黑体"/>
          <w:sz w:val="24"/>
          <w:szCs w:val="24"/>
        </w:rPr>
        <w:fldChar w:fldCharType="separate"/>
      </w:r>
      <w:r>
        <w:rPr>
          <w:rFonts w:hint="eastAsia" w:ascii="黑体" w:hAnsi="黑体" w:eastAsia="黑体"/>
          <w:sz w:val="24"/>
          <w:szCs w:val="24"/>
        </w:rPr>
        <w:t>69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"_Toc15689" </w:instrText>
      </w:r>
      <w:r>
        <w:fldChar w:fldCharType="separate"/>
      </w:r>
      <w:r>
        <w:rPr>
          <w:rFonts w:hint="eastAsia" w:ascii="黑体" w:hAnsi="黑体" w:eastAsia="黑体"/>
          <w:sz w:val="24"/>
          <w:szCs w:val="24"/>
        </w:rPr>
        <w:t>142.用水统计制度不健全，不及时报送节约用水报表、资料的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_Toc15689 \h </w:instrText>
      </w:r>
      <w:r>
        <w:rPr>
          <w:rFonts w:hint="eastAsia" w:ascii="黑体" w:hAnsi="黑体" w:eastAsia="黑体"/>
          <w:sz w:val="24"/>
          <w:szCs w:val="24"/>
        </w:rPr>
        <w:fldChar w:fldCharType="separate"/>
      </w:r>
      <w:r>
        <w:rPr>
          <w:rFonts w:hint="eastAsia" w:ascii="黑体" w:hAnsi="黑体" w:eastAsia="黑体"/>
          <w:sz w:val="24"/>
          <w:szCs w:val="24"/>
        </w:rPr>
        <w:t>69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"_Toc1960" </w:instrText>
      </w:r>
      <w:r>
        <w:fldChar w:fldCharType="separate"/>
      </w:r>
      <w:r>
        <w:rPr>
          <w:rFonts w:hint="eastAsia" w:ascii="黑体" w:hAnsi="黑体" w:eastAsia="黑体"/>
          <w:sz w:val="24"/>
          <w:szCs w:val="24"/>
        </w:rPr>
        <w:t>143.未按规定安装、使用、维护、更换计量器具的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_Toc1960 \h </w:instrText>
      </w:r>
      <w:r>
        <w:rPr>
          <w:rFonts w:hint="eastAsia" w:ascii="黑体" w:hAnsi="黑体" w:eastAsia="黑体"/>
          <w:sz w:val="24"/>
          <w:szCs w:val="24"/>
        </w:rPr>
        <w:fldChar w:fldCharType="separate"/>
      </w:r>
      <w:r>
        <w:rPr>
          <w:rFonts w:hint="eastAsia" w:ascii="黑体" w:hAnsi="黑体" w:eastAsia="黑体"/>
          <w:sz w:val="24"/>
          <w:szCs w:val="24"/>
        </w:rPr>
        <w:t>70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"_Toc9444" </w:instrText>
      </w:r>
      <w:r>
        <w:fldChar w:fldCharType="separate"/>
      </w:r>
      <w:r>
        <w:rPr>
          <w:rFonts w:hint="eastAsia" w:ascii="黑体" w:hAnsi="黑体" w:eastAsia="黑体"/>
          <w:sz w:val="24"/>
          <w:szCs w:val="24"/>
        </w:rPr>
        <w:t>144.对用水设施不及时维修，造成跑水、漏水的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_Toc9444 \h </w:instrText>
      </w:r>
      <w:r>
        <w:rPr>
          <w:rFonts w:hint="eastAsia" w:ascii="黑体" w:hAnsi="黑体" w:eastAsia="黑体"/>
          <w:sz w:val="24"/>
          <w:szCs w:val="24"/>
        </w:rPr>
        <w:fldChar w:fldCharType="separate"/>
      </w:r>
      <w:r>
        <w:rPr>
          <w:rFonts w:hint="eastAsia" w:ascii="黑体" w:hAnsi="黑体" w:eastAsia="黑体"/>
          <w:sz w:val="24"/>
          <w:szCs w:val="24"/>
        </w:rPr>
        <w:t>70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"_Toc21722" </w:instrText>
      </w:r>
      <w:r>
        <w:fldChar w:fldCharType="separate"/>
      </w:r>
      <w:r>
        <w:rPr>
          <w:rFonts w:hint="eastAsia" w:ascii="黑体" w:hAnsi="黑体" w:eastAsia="黑体"/>
          <w:sz w:val="24"/>
          <w:szCs w:val="24"/>
        </w:rPr>
        <w:t>145.倒卖城市公共供水的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_Toc21722 \h </w:instrText>
      </w:r>
      <w:r>
        <w:rPr>
          <w:rFonts w:hint="eastAsia" w:ascii="黑体" w:hAnsi="黑体" w:eastAsia="黑体"/>
          <w:sz w:val="24"/>
          <w:szCs w:val="24"/>
        </w:rPr>
        <w:fldChar w:fldCharType="separate"/>
      </w:r>
      <w:r>
        <w:rPr>
          <w:rFonts w:hint="eastAsia" w:ascii="黑体" w:hAnsi="黑体" w:eastAsia="黑体"/>
          <w:sz w:val="24"/>
          <w:szCs w:val="24"/>
        </w:rPr>
        <w:t>70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"_Toc30699" </w:instrText>
      </w:r>
      <w:r>
        <w:fldChar w:fldCharType="separate"/>
      </w:r>
      <w:r>
        <w:rPr>
          <w:rFonts w:hint="eastAsia" w:ascii="黑体" w:hAnsi="黑体" w:eastAsia="黑体"/>
          <w:sz w:val="24"/>
          <w:szCs w:val="24"/>
        </w:rPr>
        <w:t>146.卫生冲刷(含洗车)、建筑材料浸泡不使用容器或未采取其他节水措施的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_Toc30699 \h </w:instrText>
      </w:r>
      <w:r>
        <w:rPr>
          <w:rFonts w:hint="eastAsia" w:ascii="黑体" w:hAnsi="黑体" w:eastAsia="黑体"/>
          <w:sz w:val="24"/>
          <w:szCs w:val="24"/>
        </w:rPr>
        <w:fldChar w:fldCharType="separate"/>
      </w:r>
      <w:r>
        <w:rPr>
          <w:rFonts w:hint="eastAsia" w:ascii="黑体" w:hAnsi="黑体" w:eastAsia="黑体"/>
          <w:sz w:val="24"/>
          <w:szCs w:val="24"/>
        </w:rPr>
        <w:t>71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"_Toc22541" </w:instrText>
      </w:r>
      <w:r>
        <w:fldChar w:fldCharType="separate"/>
      </w:r>
      <w:r>
        <w:rPr>
          <w:rFonts w:hint="eastAsia" w:ascii="黑体" w:hAnsi="黑体" w:eastAsia="黑体"/>
          <w:sz w:val="24"/>
          <w:szCs w:val="24"/>
        </w:rPr>
        <w:t>147.设备冷却水直接排放的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_Toc22541 \h </w:instrText>
      </w:r>
      <w:r>
        <w:rPr>
          <w:rFonts w:hint="eastAsia" w:ascii="黑体" w:hAnsi="黑体" w:eastAsia="黑体"/>
          <w:sz w:val="24"/>
          <w:szCs w:val="24"/>
        </w:rPr>
        <w:fldChar w:fldCharType="separate"/>
      </w:r>
      <w:r>
        <w:rPr>
          <w:rFonts w:hint="eastAsia" w:ascii="黑体" w:hAnsi="黑体" w:eastAsia="黑体"/>
          <w:sz w:val="24"/>
          <w:szCs w:val="24"/>
        </w:rPr>
        <w:t>71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"_Toc29968" </w:instrText>
      </w:r>
      <w:r>
        <w:fldChar w:fldCharType="separate"/>
      </w:r>
      <w:r>
        <w:rPr>
          <w:rFonts w:hint="eastAsia" w:ascii="黑体" w:hAnsi="黑体" w:eastAsia="黑体"/>
          <w:sz w:val="24"/>
          <w:szCs w:val="24"/>
        </w:rPr>
        <w:t>148.无计划指标用水的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_Toc29968 \h </w:instrText>
      </w:r>
      <w:r>
        <w:rPr>
          <w:rFonts w:hint="eastAsia" w:ascii="黑体" w:hAnsi="黑体" w:eastAsia="黑体"/>
          <w:sz w:val="24"/>
          <w:szCs w:val="24"/>
        </w:rPr>
        <w:fldChar w:fldCharType="separate"/>
      </w:r>
      <w:r>
        <w:rPr>
          <w:rFonts w:hint="eastAsia" w:ascii="黑体" w:hAnsi="黑体" w:eastAsia="黑体"/>
          <w:sz w:val="24"/>
          <w:szCs w:val="24"/>
        </w:rPr>
        <w:t>72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"_Toc22908" </w:instrText>
      </w:r>
      <w:r>
        <w:fldChar w:fldCharType="separate"/>
      </w:r>
      <w:r>
        <w:rPr>
          <w:rFonts w:hint="eastAsia" w:ascii="黑体" w:hAnsi="黑体" w:eastAsia="黑体"/>
          <w:sz w:val="24"/>
          <w:szCs w:val="24"/>
        </w:rPr>
        <w:t>149.未经节水行政主管部门审核同意，取用城市规划区地下水的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_Toc22908 \h </w:instrText>
      </w:r>
      <w:r>
        <w:rPr>
          <w:rFonts w:hint="eastAsia" w:ascii="黑体" w:hAnsi="黑体" w:eastAsia="黑体"/>
          <w:sz w:val="24"/>
          <w:szCs w:val="24"/>
        </w:rPr>
        <w:fldChar w:fldCharType="separate"/>
      </w:r>
      <w:r>
        <w:rPr>
          <w:rFonts w:hint="eastAsia" w:ascii="黑体" w:hAnsi="黑体" w:eastAsia="黑体"/>
          <w:sz w:val="24"/>
          <w:szCs w:val="24"/>
        </w:rPr>
        <w:t>72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"_Toc24268" </w:instrText>
      </w:r>
      <w:r>
        <w:fldChar w:fldCharType="separate"/>
      </w:r>
      <w:r>
        <w:rPr>
          <w:rFonts w:hint="eastAsia" w:ascii="黑体" w:hAnsi="黑体" w:eastAsia="黑体"/>
          <w:sz w:val="24"/>
          <w:szCs w:val="24"/>
        </w:rPr>
        <w:t>150.在替代水利用规划范围内拒不使用替代水的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_Toc24268 \h </w:instrText>
      </w:r>
      <w:r>
        <w:rPr>
          <w:rFonts w:hint="eastAsia" w:ascii="黑体" w:hAnsi="黑体" w:eastAsia="黑体"/>
          <w:sz w:val="24"/>
          <w:szCs w:val="24"/>
        </w:rPr>
        <w:fldChar w:fldCharType="separate"/>
      </w:r>
      <w:r>
        <w:rPr>
          <w:rFonts w:hint="eastAsia" w:ascii="黑体" w:hAnsi="黑体" w:eastAsia="黑体"/>
          <w:sz w:val="24"/>
          <w:szCs w:val="24"/>
        </w:rPr>
        <w:t>72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"_Toc18516" </w:instrText>
      </w:r>
      <w:r>
        <w:fldChar w:fldCharType="separate"/>
      </w:r>
      <w:r>
        <w:rPr>
          <w:rFonts w:hint="eastAsia" w:ascii="黑体" w:hAnsi="黑体" w:eastAsia="黑体"/>
          <w:sz w:val="24"/>
          <w:szCs w:val="24"/>
        </w:rPr>
        <w:t>151.未按规定维护、更新、改造节约用水设施、设备、器具或擅自停止使用的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_Toc18516 \h </w:instrText>
      </w:r>
      <w:r>
        <w:rPr>
          <w:rFonts w:hint="eastAsia" w:ascii="黑体" w:hAnsi="黑体" w:eastAsia="黑体"/>
          <w:sz w:val="24"/>
          <w:szCs w:val="24"/>
        </w:rPr>
        <w:fldChar w:fldCharType="separate"/>
      </w:r>
      <w:r>
        <w:rPr>
          <w:rFonts w:hint="eastAsia" w:ascii="黑体" w:hAnsi="黑体" w:eastAsia="黑体"/>
          <w:sz w:val="24"/>
          <w:szCs w:val="24"/>
        </w:rPr>
        <w:t>72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"_Toc11202" </w:instrText>
      </w:r>
      <w:r>
        <w:fldChar w:fldCharType="separate"/>
      </w:r>
      <w:r>
        <w:rPr>
          <w:rFonts w:hint="eastAsia" w:ascii="黑体" w:hAnsi="黑体" w:eastAsia="黑体"/>
          <w:sz w:val="24"/>
          <w:szCs w:val="24"/>
        </w:rPr>
        <w:t>152.未按规定进行水平衡测试的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_Toc11202 \h </w:instrText>
      </w:r>
      <w:r>
        <w:rPr>
          <w:rFonts w:hint="eastAsia" w:ascii="黑体" w:hAnsi="黑体" w:eastAsia="黑体"/>
          <w:sz w:val="24"/>
          <w:szCs w:val="24"/>
        </w:rPr>
        <w:fldChar w:fldCharType="separate"/>
      </w:r>
      <w:r>
        <w:rPr>
          <w:rFonts w:hint="eastAsia" w:ascii="黑体" w:hAnsi="黑体" w:eastAsia="黑体"/>
          <w:sz w:val="24"/>
          <w:szCs w:val="24"/>
        </w:rPr>
        <w:t>73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"_Toc15382" </w:instrText>
      </w:r>
      <w:r>
        <w:fldChar w:fldCharType="separate"/>
      </w:r>
      <w:r>
        <w:rPr>
          <w:rFonts w:hint="eastAsia" w:ascii="黑体" w:hAnsi="黑体" w:eastAsia="黑体"/>
          <w:sz w:val="24"/>
          <w:szCs w:val="24"/>
        </w:rPr>
        <w:t>153.新建、扩建、改建工程项目未按规定配套建设节约用水设施或竣工后未申报验收</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或验收不合格擅自投入使用的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_Toc15382 \h </w:instrText>
      </w:r>
      <w:r>
        <w:rPr>
          <w:rFonts w:hint="eastAsia" w:ascii="黑体" w:hAnsi="黑体" w:eastAsia="黑体"/>
          <w:sz w:val="24"/>
          <w:szCs w:val="24"/>
        </w:rPr>
        <w:fldChar w:fldCharType="separate"/>
      </w:r>
      <w:r>
        <w:rPr>
          <w:rFonts w:hint="eastAsia" w:ascii="黑体" w:hAnsi="黑体" w:eastAsia="黑体"/>
          <w:sz w:val="24"/>
          <w:szCs w:val="24"/>
        </w:rPr>
        <w:t>73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"_Toc19256" </w:instrText>
      </w:r>
      <w:r>
        <w:fldChar w:fldCharType="separate"/>
      </w:r>
      <w:r>
        <w:rPr>
          <w:rFonts w:hint="eastAsia" w:ascii="黑体" w:hAnsi="黑体" w:eastAsia="黑体"/>
          <w:sz w:val="24"/>
          <w:szCs w:val="24"/>
        </w:rPr>
        <w:t>154.</w:t>
      </w:r>
      <w:r>
        <w:rPr>
          <w:rFonts w:hint="eastAsia" w:ascii="黑体" w:hAnsi="黑体" w:eastAsia="黑体"/>
          <w:spacing w:val="-20"/>
          <w:sz w:val="24"/>
          <w:szCs w:val="24"/>
        </w:rPr>
        <w:t>未按照国家技术规范建设相应的隔油池、沉砂池，并定期清疏、保证正常使用的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_Toc19256 \h </w:instrText>
      </w:r>
      <w:r>
        <w:rPr>
          <w:rFonts w:hint="eastAsia" w:ascii="黑体" w:hAnsi="黑体" w:eastAsia="黑体"/>
          <w:sz w:val="24"/>
          <w:szCs w:val="24"/>
        </w:rPr>
        <w:fldChar w:fldCharType="separate"/>
      </w:r>
      <w:r>
        <w:rPr>
          <w:rFonts w:hint="eastAsia" w:ascii="黑体" w:hAnsi="黑体" w:eastAsia="黑体"/>
          <w:sz w:val="24"/>
          <w:szCs w:val="24"/>
        </w:rPr>
        <w:t>73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"_Toc19878" </w:instrText>
      </w:r>
      <w:r>
        <w:fldChar w:fldCharType="separate"/>
      </w:r>
      <w:r>
        <w:rPr>
          <w:rFonts w:hint="eastAsia" w:ascii="黑体" w:hAnsi="黑体" w:eastAsia="黑体"/>
          <w:sz w:val="24"/>
          <w:szCs w:val="24"/>
        </w:rPr>
        <w:t>155.向排水设施排放有害气体和油烟的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_Toc19878 \h </w:instrText>
      </w:r>
      <w:r>
        <w:rPr>
          <w:rFonts w:hint="eastAsia" w:ascii="黑体" w:hAnsi="黑体" w:eastAsia="黑体"/>
          <w:sz w:val="24"/>
          <w:szCs w:val="24"/>
        </w:rPr>
        <w:fldChar w:fldCharType="separate"/>
      </w:r>
      <w:r>
        <w:rPr>
          <w:rFonts w:hint="eastAsia" w:ascii="黑体" w:hAnsi="黑体" w:eastAsia="黑体"/>
          <w:sz w:val="24"/>
          <w:szCs w:val="24"/>
        </w:rPr>
        <w:t>74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"_Toc9804" </w:instrText>
      </w:r>
      <w:r>
        <w:fldChar w:fldCharType="separate"/>
      </w:r>
      <w:r>
        <w:rPr>
          <w:rFonts w:hint="eastAsia" w:ascii="黑体" w:hAnsi="黑体" w:eastAsia="黑体"/>
          <w:sz w:val="24"/>
          <w:szCs w:val="24"/>
        </w:rPr>
        <w:t>156.擅自接入公共排水设施的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_Toc9804 \h </w:instrText>
      </w:r>
      <w:r>
        <w:rPr>
          <w:rFonts w:hint="eastAsia" w:ascii="黑体" w:hAnsi="黑体" w:eastAsia="黑体"/>
          <w:sz w:val="24"/>
          <w:szCs w:val="24"/>
        </w:rPr>
        <w:fldChar w:fldCharType="separate"/>
      </w:r>
      <w:r>
        <w:rPr>
          <w:rFonts w:hint="eastAsia" w:ascii="黑体" w:hAnsi="黑体" w:eastAsia="黑体"/>
          <w:sz w:val="24"/>
          <w:szCs w:val="24"/>
        </w:rPr>
        <w:t>75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"_Toc28215" </w:instrText>
      </w:r>
      <w:r>
        <w:fldChar w:fldCharType="separate"/>
      </w:r>
      <w:r>
        <w:rPr>
          <w:rFonts w:hint="eastAsia" w:ascii="黑体" w:hAnsi="黑体" w:eastAsia="黑体"/>
          <w:sz w:val="24"/>
          <w:szCs w:val="24"/>
        </w:rPr>
        <w:t>157.擅自开启或者关闭排水设施闸门的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_Toc28215 \h </w:instrText>
      </w:r>
      <w:r>
        <w:rPr>
          <w:rFonts w:hint="eastAsia" w:ascii="黑体" w:hAnsi="黑体" w:eastAsia="黑体"/>
          <w:sz w:val="24"/>
          <w:szCs w:val="24"/>
        </w:rPr>
        <w:fldChar w:fldCharType="separate"/>
      </w:r>
      <w:r>
        <w:rPr>
          <w:rFonts w:hint="eastAsia" w:ascii="黑体" w:hAnsi="黑体" w:eastAsia="黑体"/>
          <w:sz w:val="24"/>
          <w:szCs w:val="24"/>
        </w:rPr>
        <w:t>75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"_Toc3022" </w:instrText>
      </w:r>
      <w:r>
        <w:fldChar w:fldCharType="separate"/>
      </w:r>
      <w:r>
        <w:rPr>
          <w:rFonts w:hint="eastAsia" w:ascii="黑体" w:hAnsi="黑体" w:eastAsia="黑体"/>
          <w:sz w:val="24"/>
          <w:szCs w:val="24"/>
        </w:rPr>
        <w:t>158.占压、掩埋、堵塞或损坏排水设施、标志的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_Toc3022 \h </w:instrText>
      </w:r>
      <w:r>
        <w:rPr>
          <w:rFonts w:hint="eastAsia" w:ascii="黑体" w:hAnsi="黑体" w:eastAsia="黑体"/>
          <w:sz w:val="24"/>
          <w:szCs w:val="24"/>
        </w:rPr>
        <w:fldChar w:fldCharType="separate"/>
      </w:r>
      <w:r>
        <w:rPr>
          <w:rFonts w:hint="eastAsia" w:ascii="黑体" w:hAnsi="黑体" w:eastAsia="黑体"/>
          <w:sz w:val="24"/>
          <w:szCs w:val="24"/>
        </w:rPr>
        <w:t>76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"_Toc21047" </w:instrText>
      </w:r>
      <w:r>
        <w:fldChar w:fldCharType="separate"/>
      </w:r>
      <w:r>
        <w:rPr>
          <w:rFonts w:hint="eastAsia" w:ascii="黑体" w:hAnsi="黑体" w:eastAsia="黑体"/>
          <w:sz w:val="24"/>
          <w:szCs w:val="24"/>
        </w:rPr>
        <w:t>159.圈占排水设施用地的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_Toc21047 \h </w:instrText>
      </w:r>
      <w:r>
        <w:rPr>
          <w:rFonts w:hint="eastAsia" w:ascii="黑体" w:hAnsi="黑体" w:eastAsia="黑体"/>
          <w:sz w:val="24"/>
          <w:szCs w:val="24"/>
        </w:rPr>
        <w:fldChar w:fldCharType="separate"/>
      </w:r>
      <w:r>
        <w:rPr>
          <w:rFonts w:hint="eastAsia" w:ascii="黑体" w:hAnsi="黑体" w:eastAsia="黑体"/>
          <w:sz w:val="24"/>
          <w:szCs w:val="24"/>
        </w:rPr>
        <w:t>76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"_Toc25570" </w:instrText>
      </w:r>
      <w:r>
        <w:fldChar w:fldCharType="separate"/>
      </w:r>
      <w:r>
        <w:rPr>
          <w:rFonts w:hint="eastAsia" w:ascii="黑体" w:hAnsi="黑体" w:eastAsia="黑体"/>
          <w:sz w:val="24"/>
          <w:szCs w:val="24"/>
        </w:rPr>
        <w:t>160.向河道、排洪道内倾倒垃圾、废渣和其他可能造成淤塞、腐蚀及影响河道、排洪</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道疏浚的物质的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_Toc25570 \h </w:instrText>
      </w:r>
      <w:r>
        <w:rPr>
          <w:rFonts w:hint="eastAsia" w:ascii="黑体" w:hAnsi="黑体" w:eastAsia="黑体"/>
          <w:sz w:val="24"/>
          <w:szCs w:val="24"/>
        </w:rPr>
        <w:fldChar w:fldCharType="separate"/>
      </w:r>
      <w:r>
        <w:rPr>
          <w:rFonts w:hint="eastAsia" w:ascii="黑体" w:hAnsi="黑体" w:eastAsia="黑体"/>
          <w:sz w:val="24"/>
          <w:szCs w:val="24"/>
        </w:rPr>
        <w:t>77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"_Toc30943" </w:instrText>
      </w:r>
      <w:r>
        <w:fldChar w:fldCharType="separate"/>
      </w:r>
      <w:r>
        <w:rPr>
          <w:rFonts w:hint="eastAsia" w:ascii="黑体" w:hAnsi="黑体" w:eastAsia="黑体"/>
          <w:sz w:val="24"/>
          <w:szCs w:val="24"/>
        </w:rPr>
        <w:t>161.在防洪设施及其两侧各五米的范围内开采砂石或进行其他妨碍排洪设施正常使</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用、养护维修的行为的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_Toc30943 \h </w:instrText>
      </w:r>
      <w:r>
        <w:rPr>
          <w:rFonts w:hint="eastAsia" w:ascii="黑体" w:hAnsi="黑体" w:eastAsia="黑体"/>
          <w:sz w:val="24"/>
          <w:szCs w:val="24"/>
        </w:rPr>
        <w:fldChar w:fldCharType="separate"/>
      </w:r>
      <w:r>
        <w:rPr>
          <w:rFonts w:hint="eastAsia" w:ascii="黑体" w:hAnsi="黑体" w:eastAsia="黑体"/>
          <w:sz w:val="24"/>
          <w:szCs w:val="24"/>
        </w:rPr>
        <w:t>77</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rFonts w:ascii="黑体" w:hAnsi="黑体" w:eastAsia="黑体"/>
          <w:color w:val="auto"/>
          <w:sz w:val="28"/>
          <w:szCs w:val="28"/>
        </w:rPr>
      </w:pPr>
      <w:r>
        <w:rPr>
          <w:rStyle w:val="28"/>
          <w:rFonts w:hint="eastAsia" w:ascii="黑体" w:hAnsi="黑体" w:eastAsia="黑体"/>
          <w:color w:val="auto"/>
          <w:sz w:val="28"/>
          <w:szCs w:val="28"/>
        </w:rPr>
        <w:fldChar w:fldCharType="begin"/>
      </w:r>
      <w:r>
        <w:rPr>
          <w:rStyle w:val="28"/>
          <w:rFonts w:hint="eastAsia" w:ascii="黑体" w:hAnsi="黑体" w:eastAsia="黑体"/>
          <w:color w:val="auto"/>
          <w:sz w:val="28"/>
          <w:szCs w:val="28"/>
        </w:rPr>
        <w:instrText xml:space="preserve"> HYPERLINK \l _Toc12769 </w:instrText>
      </w:r>
      <w:r>
        <w:rPr>
          <w:rStyle w:val="28"/>
          <w:rFonts w:hint="eastAsia" w:ascii="黑体" w:hAnsi="黑体" w:eastAsia="黑体"/>
          <w:color w:val="auto"/>
          <w:sz w:val="28"/>
          <w:szCs w:val="28"/>
        </w:rPr>
        <w:fldChar w:fldCharType="separate"/>
      </w:r>
      <w:r>
        <w:rPr>
          <w:rStyle w:val="28"/>
          <w:rFonts w:hint="eastAsia" w:ascii="黑体" w:hAnsi="黑体" w:eastAsia="黑体"/>
          <w:color w:val="auto"/>
          <w:sz w:val="28"/>
          <w:szCs w:val="28"/>
        </w:rPr>
        <w:t>六、市政道路管理类</w:t>
      </w:r>
    </w:p>
    <w:p>
      <w:pPr>
        <w:pStyle w:val="13"/>
        <w:tabs>
          <w:tab w:val="right" w:leader="dot" w:pos="8844"/>
        </w:tabs>
        <w:spacing w:line="340" w:lineRule="exact"/>
        <w:jc w:val="center"/>
        <w:rPr>
          <w:rFonts w:ascii="黑体" w:hAnsi="黑体" w:eastAsia="黑体"/>
          <w:sz w:val="24"/>
          <w:szCs w:val="24"/>
        </w:rPr>
      </w:pPr>
      <w:r>
        <w:rPr>
          <w:rStyle w:val="28"/>
          <w:rFonts w:hint="eastAsia" w:ascii="黑体" w:hAnsi="黑体" w:eastAsia="黑体"/>
          <w:color w:val="auto"/>
          <w:sz w:val="28"/>
          <w:szCs w:val="28"/>
        </w:rPr>
        <w:fldChar w:fldCharType="end"/>
      </w:r>
    </w:p>
    <w:p>
      <w:pPr>
        <w:pStyle w:val="13"/>
        <w:tabs>
          <w:tab w:val="right" w:leader="dot" w:pos="8834"/>
        </w:tabs>
        <w:spacing w:line="340" w:lineRule="exact"/>
        <w:ind w:left="0" w:leftChars="0"/>
        <w:rPr>
          <w:rFonts w:hint="eastAsia" w:ascii="黑体" w:hAnsi="黑体" w:eastAsia="黑体"/>
          <w:sz w:val="24"/>
          <w:szCs w:val="24"/>
        </w:rPr>
      </w:pPr>
      <w:r>
        <w:fldChar w:fldCharType="begin"/>
      </w:r>
      <w:r>
        <w:instrText xml:space="preserve">HYPERLINK  \l "_Toc23837" </w:instrText>
      </w:r>
      <w:r>
        <w:fldChar w:fldCharType="separate"/>
      </w:r>
      <w:r>
        <w:rPr>
          <w:rFonts w:hint="eastAsia" w:ascii="黑体" w:hAnsi="黑体" w:eastAsia="黑体"/>
          <w:sz w:val="24"/>
          <w:szCs w:val="24"/>
        </w:rPr>
        <w:t>162.在道路或桥涵上排放、流洒废水及其他污染物，拌合泥浆，打砸硬物，晾晒、冲</w:t>
      </w:r>
    </w:p>
    <w:p>
      <w:pPr>
        <w:pStyle w:val="13"/>
        <w:tabs>
          <w:tab w:val="right" w:leader="dot" w:pos="8834"/>
        </w:tabs>
        <w:spacing w:line="340" w:lineRule="exact"/>
        <w:ind w:left="0" w:leftChars="0"/>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洗、焚烧物品，损坏路面的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_Toc23837 \h </w:instrText>
      </w:r>
      <w:r>
        <w:rPr>
          <w:rFonts w:hint="eastAsia" w:ascii="黑体" w:hAnsi="黑体" w:eastAsia="黑体"/>
          <w:sz w:val="24"/>
          <w:szCs w:val="24"/>
        </w:rPr>
        <w:fldChar w:fldCharType="separate"/>
      </w:r>
      <w:r>
        <w:rPr>
          <w:rFonts w:hint="eastAsia" w:ascii="黑体" w:hAnsi="黑体" w:eastAsia="黑体"/>
          <w:sz w:val="24"/>
          <w:szCs w:val="24"/>
        </w:rPr>
        <w:t>79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"_Toc24080" </w:instrText>
      </w:r>
      <w:r>
        <w:fldChar w:fldCharType="separate"/>
      </w:r>
      <w:r>
        <w:rPr>
          <w:rFonts w:hint="eastAsia" w:ascii="黑体" w:hAnsi="黑体" w:eastAsia="黑体"/>
          <w:sz w:val="24"/>
          <w:szCs w:val="24"/>
        </w:rPr>
        <w:t>163.占用桥涵的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_Toc24080 \h </w:instrText>
      </w:r>
      <w:r>
        <w:rPr>
          <w:rFonts w:hint="eastAsia" w:ascii="黑体" w:hAnsi="黑体" w:eastAsia="黑体"/>
          <w:sz w:val="24"/>
          <w:szCs w:val="24"/>
        </w:rPr>
        <w:fldChar w:fldCharType="separate"/>
      </w:r>
      <w:r>
        <w:rPr>
          <w:rFonts w:hint="eastAsia" w:ascii="黑体" w:hAnsi="黑体" w:eastAsia="黑体"/>
          <w:sz w:val="24"/>
          <w:szCs w:val="24"/>
        </w:rPr>
        <w:t>79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"_Toc750" </w:instrText>
      </w:r>
      <w:r>
        <w:fldChar w:fldCharType="separate"/>
      </w:r>
      <w:r>
        <w:rPr>
          <w:rFonts w:hint="eastAsia" w:ascii="黑体" w:hAnsi="黑体" w:eastAsia="黑体"/>
          <w:sz w:val="24"/>
          <w:szCs w:val="24"/>
        </w:rPr>
        <w:t>164.擅自在桥梁上、隧道内停放机动车辆的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_Toc750 \h </w:instrText>
      </w:r>
      <w:r>
        <w:rPr>
          <w:rFonts w:hint="eastAsia" w:ascii="黑体" w:hAnsi="黑体" w:eastAsia="黑体"/>
          <w:sz w:val="24"/>
          <w:szCs w:val="24"/>
        </w:rPr>
        <w:fldChar w:fldCharType="separate"/>
      </w:r>
      <w:r>
        <w:rPr>
          <w:rFonts w:hint="eastAsia" w:ascii="黑体" w:hAnsi="黑体" w:eastAsia="黑体"/>
          <w:sz w:val="24"/>
          <w:szCs w:val="24"/>
        </w:rPr>
        <w:t>79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"_Toc19998" </w:instrText>
      </w:r>
      <w:r>
        <w:fldChar w:fldCharType="separate"/>
      </w:r>
      <w:r>
        <w:rPr>
          <w:rFonts w:hint="eastAsia" w:ascii="黑体" w:hAnsi="黑体" w:eastAsia="黑体"/>
          <w:sz w:val="24"/>
          <w:szCs w:val="24"/>
        </w:rPr>
        <w:t>165.在桥涵的保护范围内，挖砂取土、种植农作物、搭建妨碍桥涵设施正常使用和养</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护维修的建筑物、构筑物的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_Toc19998 \h </w:instrText>
      </w:r>
      <w:r>
        <w:rPr>
          <w:rFonts w:hint="eastAsia" w:ascii="黑体" w:hAnsi="黑体" w:eastAsia="黑体"/>
          <w:sz w:val="24"/>
          <w:szCs w:val="24"/>
        </w:rPr>
        <w:fldChar w:fldCharType="separate"/>
      </w:r>
      <w:r>
        <w:rPr>
          <w:rFonts w:hint="eastAsia" w:ascii="黑体" w:hAnsi="黑体" w:eastAsia="黑体"/>
          <w:sz w:val="24"/>
          <w:szCs w:val="24"/>
        </w:rPr>
        <w:t>79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pacing w:val="-20"/>
          <w:sz w:val="24"/>
          <w:szCs w:val="24"/>
        </w:rPr>
      </w:pPr>
      <w:r>
        <w:fldChar w:fldCharType="begin"/>
      </w:r>
      <w:r>
        <w:instrText xml:space="preserve">HYPERLINK  \l "_Toc27746" </w:instrText>
      </w:r>
      <w:r>
        <w:fldChar w:fldCharType="separate"/>
      </w:r>
      <w:r>
        <w:rPr>
          <w:rFonts w:hint="eastAsia" w:ascii="黑体" w:hAnsi="黑体" w:eastAsia="黑体"/>
          <w:sz w:val="24"/>
          <w:szCs w:val="24"/>
        </w:rPr>
        <w:t>166.</w:t>
      </w:r>
      <w:r>
        <w:rPr>
          <w:rFonts w:hint="eastAsia" w:ascii="黑体" w:hAnsi="黑体" w:eastAsia="黑体"/>
          <w:spacing w:val="-20"/>
          <w:sz w:val="24"/>
          <w:szCs w:val="24"/>
        </w:rPr>
        <w:t>擅自在道路照明设施上拉接广播线、通讯线、室内照明线或安装其他电器设备的</w:t>
      </w:r>
      <w:r>
        <w:rPr>
          <w:rFonts w:hint="eastAsia" w:ascii="黑体" w:hAnsi="黑体" w:eastAsia="黑体"/>
          <w:spacing w:val="-20"/>
          <w:sz w:val="24"/>
          <w:szCs w:val="24"/>
        </w:rPr>
        <w:tab/>
      </w:r>
      <w:r>
        <w:rPr>
          <w:rFonts w:hint="eastAsia" w:ascii="黑体" w:hAnsi="黑体" w:eastAsia="黑体"/>
          <w:spacing w:val="-20"/>
          <w:sz w:val="24"/>
          <w:szCs w:val="24"/>
        </w:rPr>
        <w:fldChar w:fldCharType="begin"/>
      </w:r>
      <w:r>
        <w:rPr>
          <w:rFonts w:hint="eastAsia" w:ascii="黑体" w:hAnsi="黑体" w:eastAsia="黑体"/>
          <w:spacing w:val="-20"/>
          <w:sz w:val="24"/>
          <w:szCs w:val="24"/>
        </w:rPr>
        <w:instrText xml:space="preserve"> PAGEREF _Toc27746 \h </w:instrText>
      </w:r>
      <w:r>
        <w:rPr>
          <w:rFonts w:hint="eastAsia" w:ascii="黑体" w:hAnsi="黑体" w:eastAsia="黑体"/>
          <w:spacing w:val="-20"/>
          <w:sz w:val="24"/>
          <w:szCs w:val="24"/>
        </w:rPr>
        <w:fldChar w:fldCharType="separate"/>
      </w:r>
      <w:r>
        <w:rPr>
          <w:rFonts w:hint="eastAsia" w:ascii="黑体" w:hAnsi="黑体" w:eastAsia="黑体"/>
          <w:spacing w:val="-20"/>
          <w:sz w:val="24"/>
          <w:szCs w:val="24"/>
        </w:rPr>
        <w:t>80</w:t>
      </w:r>
      <w:r>
        <w:rPr>
          <w:rFonts w:hint="eastAsia" w:ascii="黑体" w:hAnsi="黑体" w:eastAsia="黑体"/>
          <w:spacing w:val="-20"/>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"_Toc19084" </w:instrText>
      </w:r>
      <w:r>
        <w:fldChar w:fldCharType="separate"/>
      </w:r>
      <w:r>
        <w:rPr>
          <w:rFonts w:hint="eastAsia" w:ascii="黑体" w:hAnsi="黑体" w:eastAsia="黑体"/>
          <w:sz w:val="24"/>
          <w:szCs w:val="24"/>
        </w:rPr>
        <w:t>167.擅自变更、移动市政工程设施的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_Toc19084 \h </w:instrText>
      </w:r>
      <w:r>
        <w:rPr>
          <w:rFonts w:hint="eastAsia" w:ascii="黑体" w:hAnsi="黑体" w:eastAsia="黑体"/>
          <w:sz w:val="24"/>
          <w:szCs w:val="24"/>
        </w:rPr>
        <w:fldChar w:fldCharType="separate"/>
      </w:r>
      <w:r>
        <w:rPr>
          <w:rFonts w:hint="eastAsia" w:ascii="黑体" w:hAnsi="黑体" w:eastAsia="黑体"/>
          <w:sz w:val="24"/>
          <w:szCs w:val="24"/>
        </w:rPr>
        <w:t>80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"_Toc7133" </w:instrText>
      </w:r>
      <w:r>
        <w:fldChar w:fldCharType="separate"/>
      </w:r>
      <w:r>
        <w:rPr>
          <w:rFonts w:hint="eastAsia" w:ascii="黑体" w:hAnsi="黑体" w:eastAsia="黑体"/>
          <w:sz w:val="24"/>
          <w:szCs w:val="24"/>
        </w:rPr>
        <w:t>168.占用、挖掘道路不按规定设置标志牌、安全防护设施或安全标志的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_Toc7133 \h </w:instrText>
      </w:r>
      <w:r>
        <w:rPr>
          <w:rFonts w:hint="eastAsia" w:ascii="黑体" w:hAnsi="黑体" w:eastAsia="黑体"/>
          <w:sz w:val="24"/>
          <w:szCs w:val="24"/>
        </w:rPr>
        <w:fldChar w:fldCharType="separate"/>
      </w:r>
      <w:r>
        <w:rPr>
          <w:rFonts w:hint="eastAsia" w:ascii="黑体" w:hAnsi="黑体" w:eastAsia="黑体"/>
          <w:sz w:val="24"/>
          <w:szCs w:val="24"/>
        </w:rPr>
        <w:t>81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"_Toc24687" </w:instrText>
      </w:r>
      <w:r>
        <w:fldChar w:fldCharType="separate"/>
      </w:r>
      <w:r>
        <w:rPr>
          <w:rFonts w:hint="eastAsia" w:ascii="黑体" w:hAnsi="黑体" w:eastAsia="黑体"/>
          <w:sz w:val="24"/>
          <w:szCs w:val="24"/>
        </w:rPr>
        <w:t>169.市政养护单位在挖掘道路的单位缴销掘路执照后未按时修复路面的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_Toc24687 \h </w:instrText>
      </w:r>
      <w:r>
        <w:rPr>
          <w:rFonts w:hint="eastAsia" w:ascii="黑体" w:hAnsi="黑体" w:eastAsia="黑体"/>
          <w:sz w:val="24"/>
          <w:szCs w:val="24"/>
        </w:rPr>
        <w:fldChar w:fldCharType="separate"/>
      </w:r>
      <w:r>
        <w:rPr>
          <w:rFonts w:hint="eastAsia" w:ascii="黑体" w:hAnsi="黑体" w:eastAsia="黑体"/>
          <w:sz w:val="24"/>
          <w:szCs w:val="24"/>
        </w:rPr>
        <w:t>81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"_Toc13656" </w:instrText>
      </w:r>
      <w:r>
        <w:fldChar w:fldCharType="separate"/>
      </w:r>
      <w:r>
        <w:rPr>
          <w:rFonts w:hint="eastAsia" w:ascii="黑体" w:hAnsi="黑体" w:eastAsia="黑体"/>
          <w:sz w:val="24"/>
          <w:szCs w:val="24"/>
        </w:rPr>
        <w:t>170.未及时整修沉陷扭曲的沟沿石、台阶坡道及破损的人行道板和龟裂、坑洼的路面、</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桥面的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_Toc13656 \h </w:instrText>
      </w:r>
      <w:r>
        <w:rPr>
          <w:rFonts w:hint="eastAsia" w:ascii="黑体" w:hAnsi="黑体" w:eastAsia="黑体"/>
          <w:sz w:val="24"/>
          <w:szCs w:val="24"/>
        </w:rPr>
        <w:fldChar w:fldCharType="separate"/>
      </w:r>
      <w:r>
        <w:rPr>
          <w:rFonts w:hint="eastAsia" w:ascii="黑体" w:hAnsi="黑体" w:eastAsia="黑体"/>
          <w:sz w:val="24"/>
          <w:szCs w:val="24"/>
        </w:rPr>
        <w:t>81</w:t>
      </w:r>
      <w:r>
        <w:rPr>
          <w:rFonts w:hint="eastAsia" w:ascii="黑体" w:hAnsi="黑体" w:eastAsia="黑体"/>
          <w:sz w:val="24"/>
          <w:szCs w:val="24"/>
        </w:rPr>
        <w:fldChar w:fldCharType="end"/>
      </w:r>
      <w:r>
        <w:fldChar w:fldCharType="end"/>
      </w:r>
    </w:p>
    <w:p>
      <w:pPr>
        <w:pStyle w:val="13"/>
        <w:tabs>
          <w:tab w:val="right" w:leader="dot" w:pos="8844"/>
        </w:tabs>
        <w:spacing w:line="340" w:lineRule="exact"/>
        <w:ind w:left="0" w:leftChars="0"/>
        <w:jc w:val="distribute"/>
        <w:rPr>
          <w:rStyle w:val="28"/>
          <w:rFonts w:hint="eastAsia" w:ascii="黑体" w:hAnsi="黑体" w:eastAsia="黑体"/>
          <w:color w:val="auto"/>
          <w:sz w:val="24"/>
          <w:szCs w:val="24"/>
          <w:u w:val="none"/>
        </w:rPr>
      </w:pPr>
      <w:r>
        <w:fldChar w:fldCharType="begin"/>
      </w:r>
      <w:r>
        <w:instrText xml:space="preserve">HYPERLINK  \l "_Toc10798" </w:instrText>
      </w:r>
      <w:r>
        <w:fldChar w:fldCharType="separate"/>
      </w:r>
      <w:r>
        <w:rPr>
          <w:rFonts w:hint="eastAsia" w:ascii="黑体" w:hAnsi="黑体" w:eastAsia="黑体"/>
          <w:sz w:val="24"/>
          <w:szCs w:val="24"/>
        </w:rPr>
        <w:t>171.</w:t>
      </w:r>
      <w:r>
        <w:rPr>
          <w:rFonts w:hint="eastAsia" w:ascii="黑体" w:hAnsi="黑体" w:eastAsia="黑体"/>
          <w:spacing w:val="-20"/>
          <w:sz w:val="24"/>
          <w:szCs w:val="24"/>
        </w:rPr>
        <w:t>对不能正常使用的道路照明设施，路灯管理部门在发现或接到报告后未及时检修的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_Toc10798 \h </w:instrText>
      </w:r>
      <w:r>
        <w:rPr>
          <w:rFonts w:hint="eastAsia" w:ascii="黑体" w:hAnsi="黑体" w:eastAsia="黑体"/>
          <w:sz w:val="24"/>
          <w:szCs w:val="24"/>
        </w:rPr>
        <w:fldChar w:fldCharType="separate"/>
      </w:r>
      <w:r>
        <w:rPr>
          <w:rFonts w:hint="eastAsia" w:ascii="黑体" w:hAnsi="黑体" w:eastAsia="黑体"/>
          <w:sz w:val="24"/>
          <w:szCs w:val="24"/>
        </w:rPr>
        <w:t>82</w:t>
      </w:r>
      <w:r>
        <w:rPr>
          <w:rFonts w:hint="eastAsia" w:ascii="黑体" w:hAnsi="黑体" w:eastAsia="黑体"/>
          <w:sz w:val="24"/>
          <w:szCs w:val="24"/>
        </w:rPr>
        <w:fldChar w:fldCharType="end"/>
      </w:r>
      <w:r>
        <w:fldChar w:fldCharType="end"/>
      </w:r>
    </w:p>
    <w:p>
      <w:pPr>
        <w:spacing w:line="340" w:lineRule="exact"/>
        <w:rPr>
          <w:rFonts w:hint="eastAsia"/>
        </w:rPr>
      </w:pPr>
    </w:p>
    <w:p>
      <w:pPr>
        <w:pStyle w:val="13"/>
        <w:tabs>
          <w:tab w:val="right" w:leader="dot" w:pos="8844"/>
        </w:tabs>
        <w:spacing w:line="340" w:lineRule="exact"/>
        <w:ind w:left="0" w:leftChars="0" w:firstLine="0" w:firstLineChars="0"/>
        <w:jc w:val="center"/>
        <w:rPr>
          <w:rStyle w:val="28"/>
          <w:color w:val="auto"/>
          <w:sz w:val="28"/>
          <w:szCs w:val="28"/>
        </w:rPr>
      </w:pPr>
      <w:r>
        <w:fldChar w:fldCharType="begin"/>
      </w:r>
      <w:r>
        <w:instrText xml:space="preserve">HYPERLINK  \l "_Toc7852" </w:instrText>
      </w:r>
      <w:r>
        <w:fldChar w:fldCharType="separate"/>
      </w:r>
      <w:r>
        <w:rPr>
          <w:rStyle w:val="28"/>
          <w:rFonts w:hint="eastAsia" w:eastAsia="黑体"/>
          <w:color w:val="auto"/>
          <w:sz w:val="28"/>
          <w:szCs w:val="28"/>
        </w:rPr>
        <w:t>七、城市绿化管理类</w:t>
      </w:r>
      <w:r>
        <w:fldChar w:fldCharType="end"/>
      </w:r>
    </w:p>
    <w:p>
      <w:pPr>
        <w:spacing w:line="340" w:lineRule="exact"/>
        <w:rPr>
          <w:rFonts w:ascii="黑体" w:hAnsi="黑体" w:eastAsia="黑体"/>
          <w:sz w:val="24"/>
          <w:szCs w:val="24"/>
        </w:rPr>
      </w:pP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"_Toc32544" </w:instrText>
      </w:r>
      <w:r>
        <w:fldChar w:fldCharType="separate"/>
      </w:r>
      <w:r>
        <w:rPr>
          <w:rFonts w:hint="eastAsia" w:ascii="黑体" w:hAnsi="黑体" w:eastAsia="黑体"/>
          <w:sz w:val="24"/>
          <w:szCs w:val="24"/>
        </w:rPr>
        <w:t>172.未按照批准的设计方案进行绿化工程建设的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_Toc32544 \h </w:instrText>
      </w:r>
      <w:r>
        <w:rPr>
          <w:rFonts w:hint="eastAsia" w:ascii="黑体" w:hAnsi="黑体" w:eastAsia="黑体"/>
          <w:sz w:val="24"/>
          <w:szCs w:val="24"/>
        </w:rPr>
        <w:fldChar w:fldCharType="separate"/>
      </w:r>
      <w:r>
        <w:rPr>
          <w:rFonts w:hint="eastAsia" w:ascii="黑体" w:hAnsi="黑体" w:eastAsia="黑体"/>
          <w:sz w:val="24"/>
          <w:szCs w:val="24"/>
        </w:rPr>
        <w:t>83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"_Toc16172" </w:instrText>
      </w:r>
      <w:r>
        <w:fldChar w:fldCharType="separate"/>
      </w:r>
      <w:r>
        <w:rPr>
          <w:rFonts w:hint="eastAsia" w:ascii="黑体" w:hAnsi="黑体" w:eastAsia="黑体"/>
          <w:sz w:val="24"/>
          <w:szCs w:val="24"/>
        </w:rPr>
        <w:t>173.主体工程竣工后未在第一个绿化季节内完成绿化工程的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_Toc16172 \h </w:instrText>
      </w:r>
      <w:r>
        <w:rPr>
          <w:rFonts w:hint="eastAsia" w:ascii="黑体" w:hAnsi="黑体" w:eastAsia="黑体"/>
          <w:sz w:val="24"/>
          <w:szCs w:val="24"/>
        </w:rPr>
        <w:fldChar w:fldCharType="separate"/>
      </w:r>
      <w:r>
        <w:rPr>
          <w:rFonts w:hint="eastAsia" w:ascii="黑体" w:hAnsi="黑体" w:eastAsia="黑体"/>
          <w:sz w:val="24"/>
          <w:szCs w:val="24"/>
        </w:rPr>
        <w:t>83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"_Toc18749" </w:instrText>
      </w:r>
      <w:r>
        <w:fldChar w:fldCharType="separate"/>
      </w:r>
      <w:r>
        <w:rPr>
          <w:rFonts w:hint="eastAsia" w:ascii="黑体" w:hAnsi="黑体" w:eastAsia="黑体"/>
          <w:sz w:val="24"/>
          <w:szCs w:val="24"/>
        </w:rPr>
        <w:t>174.擅自占用城市绿地的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_Toc18749 \h </w:instrText>
      </w:r>
      <w:r>
        <w:rPr>
          <w:rFonts w:hint="eastAsia" w:ascii="黑体" w:hAnsi="黑体" w:eastAsia="黑体"/>
          <w:sz w:val="24"/>
          <w:szCs w:val="24"/>
        </w:rPr>
        <w:fldChar w:fldCharType="separate"/>
      </w:r>
      <w:r>
        <w:rPr>
          <w:rFonts w:hint="eastAsia" w:ascii="黑体" w:hAnsi="黑体" w:eastAsia="黑体"/>
          <w:sz w:val="24"/>
          <w:szCs w:val="24"/>
        </w:rPr>
        <w:t>84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"_Toc16667" </w:instrText>
      </w:r>
      <w:r>
        <w:fldChar w:fldCharType="separate"/>
      </w:r>
      <w:r>
        <w:rPr>
          <w:rFonts w:hint="eastAsia" w:ascii="黑体" w:hAnsi="黑体" w:eastAsia="黑体"/>
          <w:sz w:val="24"/>
          <w:szCs w:val="24"/>
        </w:rPr>
        <w:t>175.超过期限占用城市绿地的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_Toc16667 \h </w:instrText>
      </w:r>
      <w:r>
        <w:rPr>
          <w:rFonts w:hint="eastAsia" w:ascii="黑体" w:hAnsi="黑体" w:eastAsia="黑体"/>
          <w:sz w:val="24"/>
          <w:szCs w:val="24"/>
        </w:rPr>
        <w:fldChar w:fldCharType="separate"/>
      </w:r>
      <w:r>
        <w:rPr>
          <w:rFonts w:hint="eastAsia" w:ascii="黑体" w:hAnsi="黑体" w:eastAsia="黑体"/>
          <w:sz w:val="24"/>
          <w:szCs w:val="24"/>
        </w:rPr>
        <w:t>84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"_Toc31041" </w:instrText>
      </w:r>
      <w:r>
        <w:fldChar w:fldCharType="separate"/>
      </w:r>
      <w:r>
        <w:rPr>
          <w:rFonts w:hint="eastAsia" w:ascii="黑体" w:hAnsi="黑体" w:eastAsia="黑体"/>
          <w:sz w:val="24"/>
          <w:szCs w:val="24"/>
        </w:rPr>
        <w:t>176.超过范围占用城市绿地的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_Toc31041 \h </w:instrText>
      </w:r>
      <w:r>
        <w:rPr>
          <w:rFonts w:hint="eastAsia" w:ascii="黑体" w:hAnsi="黑体" w:eastAsia="黑体"/>
          <w:sz w:val="24"/>
          <w:szCs w:val="24"/>
        </w:rPr>
        <w:fldChar w:fldCharType="separate"/>
      </w:r>
      <w:r>
        <w:rPr>
          <w:rFonts w:hint="eastAsia" w:ascii="黑体" w:hAnsi="黑体" w:eastAsia="黑体"/>
          <w:sz w:val="24"/>
          <w:szCs w:val="24"/>
        </w:rPr>
        <w:t>85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"_Toc3006" </w:instrText>
      </w:r>
      <w:r>
        <w:fldChar w:fldCharType="separate"/>
      </w:r>
      <w:r>
        <w:rPr>
          <w:rFonts w:hint="eastAsia" w:ascii="黑体" w:hAnsi="黑体" w:eastAsia="黑体"/>
          <w:sz w:val="24"/>
          <w:szCs w:val="24"/>
        </w:rPr>
        <w:t>177.占用期满后未按照要求恢复城市绿地的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_Toc3006 \h </w:instrText>
      </w:r>
      <w:r>
        <w:rPr>
          <w:rFonts w:hint="eastAsia" w:ascii="黑体" w:hAnsi="黑体" w:eastAsia="黑体"/>
          <w:sz w:val="24"/>
          <w:szCs w:val="24"/>
        </w:rPr>
        <w:fldChar w:fldCharType="separate"/>
      </w:r>
      <w:r>
        <w:rPr>
          <w:rFonts w:hint="eastAsia" w:ascii="黑体" w:hAnsi="黑体" w:eastAsia="黑体"/>
          <w:sz w:val="24"/>
          <w:szCs w:val="24"/>
        </w:rPr>
        <w:t>85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"_Toc5356" </w:instrText>
      </w:r>
      <w:r>
        <w:fldChar w:fldCharType="separate"/>
      </w:r>
      <w:r>
        <w:rPr>
          <w:rFonts w:hint="eastAsia" w:ascii="黑体" w:hAnsi="黑体" w:eastAsia="黑体"/>
          <w:sz w:val="24"/>
          <w:szCs w:val="24"/>
        </w:rPr>
        <w:t>178.项目开工前未办理绿化工程质量监督手续的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_Toc5356 \h </w:instrText>
      </w:r>
      <w:r>
        <w:rPr>
          <w:rFonts w:hint="eastAsia" w:ascii="黑体" w:hAnsi="黑体" w:eastAsia="黑体"/>
          <w:sz w:val="24"/>
          <w:szCs w:val="24"/>
        </w:rPr>
        <w:fldChar w:fldCharType="separate"/>
      </w:r>
      <w:r>
        <w:rPr>
          <w:rFonts w:hint="eastAsia" w:ascii="黑体" w:hAnsi="黑体" w:eastAsia="黑体"/>
          <w:sz w:val="24"/>
          <w:szCs w:val="24"/>
        </w:rPr>
        <w:t>86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"_Toc8989" </w:instrText>
      </w:r>
      <w:r>
        <w:fldChar w:fldCharType="separate"/>
      </w:r>
      <w:r>
        <w:rPr>
          <w:rFonts w:hint="eastAsia" w:ascii="黑体" w:hAnsi="黑体" w:eastAsia="黑体"/>
          <w:sz w:val="24"/>
          <w:szCs w:val="24"/>
        </w:rPr>
        <w:t>179.项目完工后未通知城市园林绿化行政主管部门查验的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_Toc8989 \h </w:instrText>
      </w:r>
      <w:r>
        <w:rPr>
          <w:rFonts w:hint="eastAsia" w:ascii="黑体" w:hAnsi="黑体" w:eastAsia="黑体"/>
          <w:sz w:val="24"/>
          <w:szCs w:val="24"/>
        </w:rPr>
        <w:fldChar w:fldCharType="separate"/>
      </w:r>
      <w:r>
        <w:rPr>
          <w:rFonts w:hint="eastAsia" w:ascii="黑体" w:hAnsi="黑体" w:eastAsia="黑体"/>
          <w:sz w:val="24"/>
          <w:szCs w:val="24"/>
        </w:rPr>
        <w:t>86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"_Toc17072" </w:instrText>
      </w:r>
      <w:r>
        <w:fldChar w:fldCharType="separate"/>
      </w:r>
      <w:r>
        <w:rPr>
          <w:rFonts w:hint="eastAsia" w:ascii="黑体" w:hAnsi="黑体" w:eastAsia="黑体"/>
          <w:sz w:val="24"/>
          <w:szCs w:val="24"/>
        </w:rPr>
        <w:t>180.</w:t>
      </w:r>
      <w:r>
        <w:rPr>
          <w:rFonts w:hint="eastAsia" w:ascii="黑体" w:hAnsi="黑体" w:eastAsia="黑体"/>
          <w:spacing w:val="-20"/>
          <w:sz w:val="24"/>
          <w:szCs w:val="24"/>
        </w:rPr>
        <w:t>竣工验收合格后未将绿化工程的竣工验收资料报城市园林绿化行政主管部门的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_Toc17072 \h </w:instrText>
      </w:r>
      <w:r>
        <w:rPr>
          <w:rFonts w:hint="eastAsia" w:ascii="黑体" w:hAnsi="黑体" w:eastAsia="黑体"/>
          <w:sz w:val="24"/>
          <w:szCs w:val="24"/>
        </w:rPr>
        <w:fldChar w:fldCharType="separate"/>
      </w:r>
      <w:r>
        <w:rPr>
          <w:rFonts w:hint="eastAsia" w:ascii="黑体" w:hAnsi="黑体" w:eastAsia="黑体"/>
          <w:sz w:val="24"/>
          <w:szCs w:val="24"/>
        </w:rPr>
        <w:t>87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"_Toc27172" </w:instrText>
      </w:r>
      <w:r>
        <w:fldChar w:fldCharType="separate"/>
      </w:r>
      <w:r>
        <w:rPr>
          <w:rFonts w:hint="eastAsia" w:ascii="黑体" w:hAnsi="黑体" w:eastAsia="黑体"/>
          <w:sz w:val="24"/>
          <w:szCs w:val="24"/>
        </w:rPr>
        <w:t>181.养护责任单位未按照绿化养护技术标准进行养护的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_Toc27172 \h </w:instrText>
      </w:r>
      <w:r>
        <w:rPr>
          <w:rFonts w:hint="eastAsia" w:ascii="黑体" w:hAnsi="黑体" w:eastAsia="黑体"/>
          <w:sz w:val="24"/>
          <w:szCs w:val="24"/>
        </w:rPr>
        <w:fldChar w:fldCharType="separate"/>
      </w:r>
      <w:r>
        <w:rPr>
          <w:rFonts w:hint="eastAsia" w:ascii="黑体" w:hAnsi="黑体" w:eastAsia="黑体"/>
          <w:sz w:val="24"/>
          <w:szCs w:val="24"/>
        </w:rPr>
        <w:t>87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"_Toc29322" </w:instrText>
      </w:r>
      <w:r>
        <w:fldChar w:fldCharType="separate"/>
      </w:r>
      <w:r>
        <w:rPr>
          <w:rFonts w:hint="eastAsia" w:ascii="黑体" w:hAnsi="黑体" w:eastAsia="黑体"/>
          <w:sz w:val="24"/>
          <w:szCs w:val="24"/>
        </w:rPr>
        <w:t>182.养护责任单位未按照规定清理树木并补植更新的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_Toc29322 \h </w:instrText>
      </w:r>
      <w:r>
        <w:rPr>
          <w:rFonts w:hint="eastAsia" w:ascii="黑体" w:hAnsi="黑体" w:eastAsia="黑体"/>
          <w:sz w:val="24"/>
          <w:szCs w:val="24"/>
        </w:rPr>
        <w:fldChar w:fldCharType="separate"/>
      </w:r>
      <w:r>
        <w:rPr>
          <w:rFonts w:hint="eastAsia" w:ascii="黑体" w:hAnsi="黑体" w:eastAsia="黑体"/>
          <w:sz w:val="24"/>
          <w:szCs w:val="24"/>
        </w:rPr>
        <w:t>88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"_Toc4798" </w:instrText>
      </w:r>
      <w:r>
        <w:fldChar w:fldCharType="separate"/>
      </w:r>
      <w:r>
        <w:rPr>
          <w:rFonts w:hint="eastAsia" w:ascii="黑体" w:hAnsi="黑体" w:eastAsia="黑体"/>
          <w:sz w:val="24"/>
          <w:szCs w:val="24"/>
        </w:rPr>
        <w:t>183.养护责任单位未按照有关技术规范或者要求修剪树木的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_Toc4798 \h </w:instrText>
      </w:r>
      <w:r>
        <w:rPr>
          <w:rFonts w:hint="eastAsia" w:ascii="黑体" w:hAnsi="黑体" w:eastAsia="黑体"/>
          <w:sz w:val="24"/>
          <w:szCs w:val="24"/>
        </w:rPr>
        <w:fldChar w:fldCharType="separate"/>
      </w:r>
      <w:r>
        <w:rPr>
          <w:rFonts w:hint="eastAsia" w:ascii="黑体" w:hAnsi="黑体" w:eastAsia="黑体"/>
          <w:sz w:val="24"/>
          <w:szCs w:val="24"/>
        </w:rPr>
        <w:t>88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"_Toc16772" </w:instrText>
      </w:r>
      <w:r>
        <w:fldChar w:fldCharType="separate"/>
      </w:r>
      <w:r>
        <w:rPr>
          <w:rFonts w:hint="eastAsia" w:ascii="黑体" w:hAnsi="黑体" w:eastAsia="黑体"/>
          <w:sz w:val="24"/>
          <w:szCs w:val="24"/>
        </w:rPr>
        <w:t>184.施工单位未按照规定在现场设置告示牌的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_Toc16772 \h </w:instrText>
      </w:r>
      <w:r>
        <w:rPr>
          <w:rFonts w:hint="eastAsia" w:ascii="黑体" w:hAnsi="黑体" w:eastAsia="黑体"/>
          <w:sz w:val="24"/>
          <w:szCs w:val="24"/>
        </w:rPr>
        <w:fldChar w:fldCharType="separate"/>
      </w:r>
      <w:r>
        <w:rPr>
          <w:rFonts w:hint="eastAsia" w:ascii="黑体" w:hAnsi="黑体" w:eastAsia="黑体"/>
          <w:sz w:val="24"/>
          <w:szCs w:val="24"/>
        </w:rPr>
        <w:t>89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"_Toc30484" </w:instrText>
      </w:r>
      <w:r>
        <w:fldChar w:fldCharType="separate"/>
      </w:r>
      <w:r>
        <w:rPr>
          <w:rFonts w:hint="eastAsia" w:ascii="黑体" w:hAnsi="黑体" w:eastAsia="黑体"/>
          <w:sz w:val="24"/>
          <w:szCs w:val="24"/>
        </w:rPr>
        <w:t>185.未按照要求进行简易绿化的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_Toc30484 \h </w:instrText>
      </w:r>
      <w:r>
        <w:rPr>
          <w:rFonts w:hint="eastAsia" w:ascii="黑体" w:hAnsi="黑体" w:eastAsia="黑体"/>
          <w:sz w:val="24"/>
          <w:szCs w:val="24"/>
        </w:rPr>
        <w:fldChar w:fldCharType="separate"/>
      </w:r>
      <w:r>
        <w:rPr>
          <w:rFonts w:hint="eastAsia" w:ascii="黑体" w:hAnsi="黑体" w:eastAsia="黑体"/>
          <w:sz w:val="24"/>
          <w:szCs w:val="24"/>
        </w:rPr>
        <w:t>89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"_Toc15693" </w:instrText>
      </w:r>
      <w:r>
        <w:fldChar w:fldCharType="separate"/>
      </w:r>
      <w:r>
        <w:rPr>
          <w:rFonts w:hint="eastAsia" w:ascii="黑体" w:hAnsi="黑体" w:eastAsia="黑体"/>
          <w:sz w:val="24"/>
          <w:szCs w:val="24"/>
        </w:rPr>
        <w:t>186.养护责任单位未尽到养护责任造成绿地损失的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_Toc15693 \h </w:instrText>
      </w:r>
      <w:r>
        <w:rPr>
          <w:rFonts w:hint="eastAsia" w:ascii="黑体" w:hAnsi="黑体" w:eastAsia="黑体"/>
          <w:sz w:val="24"/>
          <w:szCs w:val="24"/>
        </w:rPr>
        <w:fldChar w:fldCharType="separate"/>
      </w:r>
      <w:r>
        <w:rPr>
          <w:rFonts w:hint="eastAsia" w:ascii="黑体" w:hAnsi="黑体" w:eastAsia="黑体"/>
          <w:sz w:val="24"/>
          <w:szCs w:val="24"/>
        </w:rPr>
        <w:t>90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"_Toc23719" </w:instrText>
      </w:r>
      <w:r>
        <w:fldChar w:fldCharType="separate"/>
      </w:r>
      <w:r>
        <w:rPr>
          <w:rFonts w:hint="eastAsia" w:ascii="黑体" w:hAnsi="黑体" w:eastAsia="黑体"/>
          <w:sz w:val="24"/>
          <w:szCs w:val="24"/>
        </w:rPr>
        <w:t>187.擅自迁移树木的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_Toc23719 \h </w:instrText>
      </w:r>
      <w:r>
        <w:rPr>
          <w:rFonts w:hint="eastAsia" w:ascii="黑体" w:hAnsi="黑体" w:eastAsia="黑体"/>
          <w:sz w:val="24"/>
          <w:szCs w:val="24"/>
        </w:rPr>
        <w:fldChar w:fldCharType="separate"/>
      </w:r>
      <w:r>
        <w:rPr>
          <w:rFonts w:hint="eastAsia" w:ascii="黑体" w:hAnsi="黑体" w:eastAsia="黑体"/>
          <w:sz w:val="24"/>
          <w:szCs w:val="24"/>
        </w:rPr>
        <w:t>90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"_Toc6780" </w:instrText>
      </w:r>
      <w:r>
        <w:fldChar w:fldCharType="separate"/>
      </w:r>
      <w:r>
        <w:rPr>
          <w:rFonts w:hint="eastAsia" w:ascii="黑体" w:hAnsi="黑体" w:eastAsia="黑体"/>
          <w:sz w:val="24"/>
          <w:szCs w:val="24"/>
        </w:rPr>
        <w:t>188.擅自砍伐树木的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_Toc6780 \h </w:instrText>
      </w:r>
      <w:r>
        <w:rPr>
          <w:rFonts w:hint="eastAsia" w:ascii="黑体" w:hAnsi="黑体" w:eastAsia="黑体"/>
          <w:sz w:val="24"/>
          <w:szCs w:val="24"/>
        </w:rPr>
        <w:fldChar w:fldCharType="separate"/>
      </w:r>
      <w:r>
        <w:rPr>
          <w:rFonts w:hint="eastAsia" w:ascii="黑体" w:hAnsi="黑体" w:eastAsia="黑体"/>
          <w:sz w:val="24"/>
          <w:szCs w:val="24"/>
        </w:rPr>
        <w:t>91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"_Toc31555" </w:instrText>
      </w:r>
      <w:r>
        <w:fldChar w:fldCharType="separate"/>
      </w:r>
      <w:r>
        <w:rPr>
          <w:rFonts w:hint="eastAsia" w:ascii="黑体" w:hAnsi="黑体" w:eastAsia="黑体"/>
          <w:sz w:val="24"/>
          <w:szCs w:val="24"/>
        </w:rPr>
        <w:t>189.在绿地内焚烧物品，倾倒废水或者有毒有害物质的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_Toc31555 \h </w:instrText>
      </w:r>
      <w:r>
        <w:rPr>
          <w:rFonts w:hint="eastAsia" w:ascii="黑体" w:hAnsi="黑体" w:eastAsia="黑体"/>
          <w:sz w:val="24"/>
          <w:szCs w:val="24"/>
        </w:rPr>
        <w:fldChar w:fldCharType="separate"/>
      </w:r>
      <w:r>
        <w:rPr>
          <w:rFonts w:hint="eastAsia" w:ascii="黑体" w:hAnsi="黑体" w:eastAsia="黑体"/>
          <w:sz w:val="24"/>
          <w:szCs w:val="24"/>
        </w:rPr>
        <w:t>92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"_Toc70" </w:instrText>
      </w:r>
      <w:r>
        <w:fldChar w:fldCharType="separate"/>
      </w:r>
      <w:r>
        <w:rPr>
          <w:rFonts w:hint="eastAsia" w:ascii="黑体" w:hAnsi="黑体" w:eastAsia="黑体"/>
          <w:sz w:val="24"/>
          <w:szCs w:val="24"/>
        </w:rPr>
        <w:t>190.钉、拴、刻划、攀折树木或者在树木上捆绑电缆、电灯以及其他物件的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_Toc70 \h </w:instrText>
      </w:r>
      <w:r>
        <w:rPr>
          <w:rFonts w:hint="eastAsia" w:ascii="黑体" w:hAnsi="黑体" w:eastAsia="黑体"/>
          <w:sz w:val="24"/>
          <w:szCs w:val="24"/>
        </w:rPr>
        <w:fldChar w:fldCharType="separate"/>
      </w:r>
      <w:r>
        <w:rPr>
          <w:rFonts w:hint="eastAsia" w:ascii="黑体" w:hAnsi="黑体" w:eastAsia="黑体"/>
          <w:sz w:val="24"/>
          <w:szCs w:val="24"/>
        </w:rPr>
        <w:t>92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"_Toc22693" </w:instrText>
      </w:r>
      <w:r>
        <w:fldChar w:fldCharType="separate"/>
      </w:r>
      <w:r>
        <w:rPr>
          <w:rFonts w:hint="eastAsia" w:ascii="黑体" w:hAnsi="黑体" w:eastAsia="黑体"/>
          <w:sz w:val="24"/>
          <w:szCs w:val="24"/>
        </w:rPr>
        <w:t>191.在绿地内抛撒、堆放、晾晒物品或者设置广告的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_Toc22693 \h </w:instrText>
      </w:r>
      <w:r>
        <w:rPr>
          <w:rFonts w:hint="eastAsia" w:ascii="黑体" w:hAnsi="黑体" w:eastAsia="黑体"/>
          <w:sz w:val="24"/>
          <w:szCs w:val="24"/>
        </w:rPr>
        <w:fldChar w:fldCharType="separate"/>
      </w:r>
      <w:r>
        <w:rPr>
          <w:rFonts w:hint="eastAsia" w:ascii="黑体" w:hAnsi="黑体" w:eastAsia="黑体"/>
          <w:sz w:val="24"/>
          <w:szCs w:val="24"/>
        </w:rPr>
        <w:t>93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"_Toc16646" </w:instrText>
      </w:r>
      <w:r>
        <w:fldChar w:fldCharType="separate"/>
      </w:r>
      <w:r>
        <w:rPr>
          <w:rFonts w:hint="eastAsia" w:ascii="黑体" w:hAnsi="黑体" w:eastAsia="黑体"/>
          <w:sz w:val="24"/>
          <w:szCs w:val="24"/>
        </w:rPr>
        <w:t>192.擅自采摘绿地内花果枝叶，损坏植被，硬化或者圈占小区绿地的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_Toc16646 \h </w:instrText>
      </w:r>
      <w:r>
        <w:rPr>
          <w:rFonts w:hint="eastAsia" w:ascii="黑体" w:hAnsi="黑体" w:eastAsia="黑体"/>
          <w:sz w:val="24"/>
          <w:szCs w:val="24"/>
        </w:rPr>
        <w:fldChar w:fldCharType="separate"/>
      </w:r>
      <w:r>
        <w:rPr>
          <w:rFonts w:hint="eastAsia" w:ascii="黑体" w:hAnsi="黑体" w:eastAsia="黑体"/>
          <w:sz w:val="24"/>
          <w:szCs w:val="24"/>
        </w:rPr>
        <w:t>93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"_Toc31835" </w:instrText>
      </w:r>
      <w:r>
        <w:fldChar w:fldCharType="separate"/>
      </w:r>
      <w:r>
        <w:rPr>
          <w:rFonts w:hint="eastAsia" w:ascii="黑体" w:hAnsi="黑体" w:eastAsia="黑体"/>
          <w:sz w:val="24"/>
          <w:szCs w:val="24"/>
        </w:rPr>
        <w:t>193.在绿地内饲养家畜家禽、捕猎、耕种的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_Toc31835 \h </w:instrText>
      </w:r>
      <w:r>
        <w:rPr>
          <w:rFonts w:hint="eastAsia" w:ascii="黑体" w:hAnsi="黑体" w:eastAsia="黑体"/>
          <w:sz w:val="24"/>
          <w:szCs w:val="24"/>
        </w:rPr>
        <w:fldChar w:fldCharType="separate"/>
      </w:r>
      <w:r>
        <w:rPr>
          <w:rFonts w:hint="eastAsia" w:ascii="黑体" w:hAnsi="黑体" w:eastAsia="黑体"/>
          <w:sz w:val="24"/>
          <w:szCs w:val="24"/>
        </w:rPr>
        <w:t>94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"_Toc21028" </w:instrText>
      </w:r>
      <w:r>
        <w:fldChar w:fldCharType="separate"/>
      </w:r>
      <w:r>
        <w:rPr>
          <w:rFonts w:hint="eastAsia" w:ascii="黑体" w:hAnsi="黑体" w:eastAsia="黑体"/>
          <w:sz w:val="24"/>
          <w:szCs w:val="24"/>
        </w:rPr>
        <w:t>194.在绿地内挖沙、取土、采石、筑坟</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_Toc21028 \h </w:instrText>
      </w:r>
      <w:r>
        <w:rPr>
          <w:rFonts w:hint="eastAsia" w:ascii="黑体" w:hAnsi="黑体" w:eastAsia="黑体"/>
          <w:sz w:val="24"/>
          <w:szCs w:val="24"/>
        </w:rPr>
        <w:fldChar w:fldCharType="separate"/>
      </w:r>
      <w:r>
        <w:rPr>
          <w:rFonts w:hint="eastAsia" w:ascii="黑体" w:hAnsi="黑体" w:eastAsia="黑体"/>
          <w:sz w:val="24"/>
          <w:szCs w:val="24"/>
        </w:rPr>
        <w:t>95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"_Toc18908" </w:instrText>
      </w:r>
      <w:r>
        <w:fldChar w:fldCharType="separate"/>
      </w:r>
      <w:r>
        <w:rPr>
          <w:rFonts w:hint="eastAsia" w:ascii="黑体" w:hAnsi="黑体" w:eastAsia="黑体"/>
          <w:sz w:val="24"/>
          <w:szCs w:val="24"/>
        </w:rPr>
        <w:t>195.擅自在绿地内搭棚建房、停放车辆的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_Toc18908 \h </w:instrText>
      </w:r>
      <w:r>
        <w:rPr>
          <w:rFonts w:hint="eastAsia" w:ascii="黑体" w:hAnsi="黑体" w:eastAsia="黑体"/>
          <w:sz w:val="24"/>
          <w:szCs w:val="24"/>
        </w:rPr>
        <w:fldChar w:fldCharType="separate"/>
      </w:r>
      <w:r>
        <w:rPr>
          <w:rFonts w:hint="eastAsia" w:ascii="黑体" w:hAnsi="黑体" w:eastAsia="黑体"/>
          <w:sz w:val="24"/>
          <w:szCs w:val="24"/>
        </w:rPr>
        <w:t>95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"_Toc1578" </w:instrText>
      </w:r>
      <w:r>
        <w:fldChar w:fldCharType="separate"/>
      </w:r>
      <w:r>
        <w:rPr>
          <w:rFonts w:hint="eastAsia" w:ascii="黑体" w:hAnsi="黑体" w:eastAsia="黑体"/>
          <w:sz w:val="24"/>
          <w:szCs w:val="24"/>
        </w:rPr>
        <w:t>196.其他损坏城市绿化以及绿化设施的行为</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_Toc1578 \h </w:instrText>
      </w:r>
      <w:r>
        <w:rPr>
          <w:rFonts w:hint="eastAsia" w:ascii="黑体" w:hAnsi="黑体" w:eastAsia="黑体"/>
          <w:sz w:val="24"/>
          <w:szCs w:val="24"/>
        </w:rPr>
        <w:fldChar w:fldCharType="separate"/>
      </w:r>
      <w:r>
        <w:rPr>
          <w:rFonts w:hint="eastAsia" w:ascii="黑体" w:hAnsi="黑体" w:eastAsia="黑体"/>
          <w:sz w:val="24"/>
          <w:szCs w:val="24"/>
        </w:rPr>
        <w:t>96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"_Toc31443" </w:instrText>
      </w:r>
      <w:r>
        <w:fldChar w:fldCharType="separate"/>
      </w:r>
      <w:r>
        <w:rPr>
          <w:rFonts w:hint="eastAsia" w:ascii="黑体" w:hAnsi="黑体" w:eastAsia="黑体"/>
          <w:sz w:val="24"/>
          <w:szCs w:val="24"/>
        </w:rPr>
        <w:t>197.损坏树木支架、栏杆、花坛、坐椅、园灯、建筑小品、供排水等绿化设施的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_Toc31443 \h </w:instrText>
      </w:r>
      <w:r>
        <w:rPr>
          <w:rFonts w:hint="eastAsia" w:ascii="黑体" w:hAnsi="黑体" w:eastAsia="黑体"/>
          <w:sz w:val="24"/>
          <w:szCs w:val="24"/>
        </w:rPr>
        <w:fldChar w:fldCharType="separate"/>
      </w:r>
      <w:r>
        <w:rPr>
          <w:rFonts w:hint="eastAsia" w:ascii="黑体" w:hAnsi="黑体" w:eastAsia="黑体"/>
          <w:sz w:val="24"/>
          <w:szCs w:val="24"/>
        </w:rPr>
        <w:t>96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"_Toc9292" </w:instrText>
      </w:r>
      <w:r>
        <w:fldChar w:fldCharType="separate"/>
      </w:r>
      <w:r>
        <w:rPr>
          <w:rFonts w:hint="eastAsia" w:ascii="黑体" w:hAnsi="黑体" w:eastAsia="黑体"/>
          <w:sz w:val="24"/>
          <w:szCs w:val="24"/>
        </w:rPr>
        <w:t>198.古树名木已受害或衰萎，其养护单位或个人未报告，导致死亡的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_Toc9292 \h </w:instrText>
      </w:r>
      <w:r>
        <w:rPr>
          <w:rFonts w:hint="eastAsia" w:ascii="黑体" w:hAnsi="黑体" w:eastAsia="黑体"/>
          <w:sz w:val="24"/>
          <w:szCs w:val="24"/>
        </w:rPr>
        <w:fldChar w:fldCharType="separate"/>
      </w:r>
      <w:r>
        <w:rPr>
          <w:rFonts w:hint="eastAsia" w:ascii="黑体" w:hAnsi="黑体" w:eastAsia="黑体"/>
          <w:sz w:val="24"/>
          <w:szCs w:val="24"/>
        </w:rPr>
        <w:t>97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"_Toc17648" </w:instrText>
      </w:r>
      <w:r>
        <w:fldChar w:fldCharType="separate"/>
      </w:r>
      <w:r>
        <w:rPr>
          <w:rFonts w:hint="eastAsia" w:ascii="黑体" w:hAnsi="黑体" w:eastAsia="黑体"/>
          <w:sz w:val="24"/>
          <w:szCs w:val="24"/>
        </w:rPr>
        <w:t>199.擅自处理已死亡古树名木的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_Toc17648 \h </w:instrText>
      </w:r>
      <w:r>
        <w:rPr>
          <w:rFonts w:hint="eastAsia" w:ascii="黑体" w:hAnsi="黑体" w:eastAsia="黑体"/>
          <w:sz w:val="24"/>
          <w:szCs w:val="24"/>
        </w:rPr>
        <w:fldChar w:fldCharType="separate"/>
      </w:r>
      <w:r>
        <w:rPr>
          <w:rFonts w:hint="eastAsia" w:ascii="黑体" w:hAnsi="黑体" w:eastAsia="黑体"/>
          <w:sz w:val="24"/>
          <w:szCs w:val="24"/>
        </w:rPr>
        <w:t>97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"_Toc12684" </w:instrText>
      </w:r>
      <w:r>
        <w:fldChar w:fldCharType="separate"/>
      </w:r>
      <w:r>
        <w:rPr>
          <w:rFonts w:hint="eastAsia" w:ascii="黑体" w:hAnsi="黑体" w:eastAsia="黑体"/>
          <w:sz w:val="24"/>
          <w:szCs w:val="24"/>
        </w:rPr>
        <w:t>200.擅自在动物园内摆摊设点的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_Toc12684 \h </w:instrText>
      </w:r>
      <w:r>
        <w:rPr>
          <w:rFonts w:hint="eastAsia" w:ascii="黑体" w:hAnsi="黑体" w:eastAsia="黑体"/>
          <w:sz w:val="24"/>
          <w:szCs w:val="24"/>
        </w:rPr>
        <w:fldChar w:fldCharType="separate"/>
      </w:r>
      <w:r>
        <w:rPr>
          <w:rFonts w:hint="eastAsia" w:ascii="黑体" w:hAnsi="黑体" w:eastAsia="黑体"/>
          <w:sz w:val="24"/>
          <w:szCs w:val="24"/>
        </w:rPr>
        <w:t>97</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rFonts w:ascii="黑体" w:hAnsi="黑体" w:eastAsia="黑体"/>
          <w:color w:val="auto"/>
          <w:sz w:val="28"/>
          <w:szCs w:val="28"/>
        </w:rPr>
      </w:pPr>
      <w:r>
        <w:rPr>
          <w:rStyle w:val="28"/>
          <w:rFonts w:hint="eastAsia" w:ascii="黑体" w:hAnsi="黑体" w:eastAsia="黑体"/>
          <w:color w:val="auto"/>
          <w:sz w:val="28"/>
          <w:szCs w:val="28"/>
        </w:rPr>
        <w:fldChar w:fldCharType="begin"/>
      </w:r>
      <w:r>
        <w:rPr>
          <w:rStyle w:val="28"/>
          <w:rFonts w:hint="eastAsia" w:ascii="黑体" w:hAnsi="黑体" w:eastAsia="黑体"/>
          <w:color w:val="auto"/>
          <w:sz w:val="28"/>
          <w:szCs w:val="28"/>
        </w:rPr>
        <w:instrText xml:space="preserve"> HYPERLINK \l _Toc20243 </w:instrText>
      </w:r>
      <w:r>
        <w:rPr>
          <w:rStyle w:val="28"/>
          <w:rFonts w:hint="eastAsia" w:ascii="黑体" w:hAnsi="黑体" w:eastAsia="黑体"/>
          <w:color w:val="auto"/>
          <w:sz w:val="28"/>
          <w:szCs w:val="28"/>
        </w:rPr>
        <w:fldChar w:fldCharType="separate"/>
      </w:r>
      <w:r>
        <w:rPr>
          <w:rStyle w:val="28"/>
          <w:rFonts w:hint="eastAsia" w:ascii="黑体" w:hAnsi="黑体" w:eastAsia="黑体"/>
          <w:color w:val="auto"/>
          <w:sz w:val="28"/>
          <w:szCs w:val="28"/>
        </w:rPr>
        <w:t>八、物业管理类</w:t>
      </w:r>
    </w:p>
    <w:p>
      <w:pPr>
        <w:pStyle w:val="13"/>
        <w:tabs>
          <w:tab w:val="right" w:leader="dot" w:pos="8844"/>
        </w:tabs>
        <w:spacing w:line="340" w:lineRule="exact"/>
        <w:jc w:val="center"/>
        <w:rPr>
          <w:rFonts w:ascii="黑体" w:hAnsi="黑体" w:eastAsia="黑体"/>
          <w:sz w:val="24"/>
          <w:szCs w:val="24"/>
        </w:rPr>
      </w:pPr>
      <w:r>
        <w:rPr>
          <w:rStyle w:val="28"/>
          <w:rFonts w:hint="eastAsia" w:ascii="黑体" w:hAnsi="黑体" w:eastAsia="黑体"/>
          <w:color w:val="auto"/>
          <w:sz w:val="28"/>
          <w:szCs w:val="28"/>
        </w:rP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"_Toc8093" </w:instrText>
      </w:r>
      <w:r>
        <w:fldChar w:fldCharType="separate"/>
      </w:r>
      <w:r>
        <w:rPr>
          <w:rFonts w:hint="eastAsia" w:ascii="黑体" w:hAnsi="黑体" w:eastAsia="黑体"/>
          <w:sz w:val="24"/>
          <w:szCs w:val="24"/>
        </w:rPr>
        <w:t>201.建设单位拒不移交物业服务用房的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_Toc8093 \h </w:instrText>
      </w:r>
      <w:r>
        <w:rPr>
          <w:rFonts w:hint="eastAsia" w:ascii="黑体" w:hAnsi="黑体" w:eastAsia="黑体"/>
          <w:sz w:val="24"/>
          <w:szCs w:val="24"/>
        </w:rPr>
        <w:fldChar w:fldCharType="separate"/>
      </w:r>
      <w:r>
        <w:rPr>
          <w:rFonts w:hint="eastAsia" w:ascii="黑体" w:hAnsi="黑体" w:eastAsia="黑体"/>
          <w:sz w:val="24"/>
          <w:szCs w:val="24"/>
        </w:rPr>
        <w:t>98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"_Toc30992" </w:instrText>
      </w:r>
      <w:r>
        <w:fldChar w:fldCharType="separate"/>
      </w:r>
      <w:r>
        <w:rPr>
          <w:rFonts w:hint="eastAsia" w:ascii="黑体" w:hAnsi="黑体" w:eastAsia="黑体"/>
          <w:sz w:val="24"/>
          <w:szCs w:val="24"/>
        </w:rPr>
        <w:t>202.建设单位未将本物业管理区域用于出售、附赠、出租的车位、车库的数量和位置</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予以公示的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_Toc30992 \h </w:instrText>
      </w:r>
      <w:r>
        <w:rPr>
          <w:rFonts w:hint="eastAsia" w:ascii="黑体" w:hAnsi="黑体" w:eastAsia="黑体"/>
          <w:sz w:val="24"/>
          <w:szCs w:val="24"/>
        </w:rPr>
        <w:fldChar w:fldCharType="separate"/>
      </w:r>
      <w:r>
        <w:rPr>
          <w:rFonts w:hint="eastAsia" w:ascii="黑体" w:hAnsi="黑体" w:eastAsia="黑体"/>
          <w:sz w:val="24"/>
          <w:szCs w:val="24"/>
        </w:rPr>
        <w:t>98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"_Toc30766" </w:instrText>
      </w:r>
      <w:r>
        <w:fldChar w:fldCharType="separate"/>
      </w:r>
      <w:r>
        <w:rPr>
          <w:rFonts w:hint="eastAsia" w:ascii="黑体" w:hAnsi="黑体" w:eastAsia="黑体"/>
          <w:sz w:val="24"/>
          <w:szCs w:val="24"/>
        </w:rPr>
        <w:t>203.物业服务人拒不退出物业管理区域或者不移交有关资金、资料和物品的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_Toc30766 \h </w:instrText>
      </w:r>
      <w:r>
        <w:rPr>
          <w:rFonts w:hint="eastAsia" w:ascii="黑体" w:hAnsi="黑体" w:eastAsia="黑体"/>
          <w:sz w:val="24"/>
          <w:szCs w:val="24"/>
        </w:rPr>
        <w:fldChar w:fldCharType="separate"/>
      </w:r>
      <w:r>
        <w:rPr>
          <w:rFonts w:hint="eastAsia" w:ascii="黑体" w:hAnsi="黑体" w:eastAsia="黑体"/>
          <w:sz w:val="24"/>
          <w:szCs w:val="24"/>
        </w:rPr>
        <w:t>98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"_Toc21091" </w:instrText>
      </w:r>
      <w:r>
        <w:fldChar w:fldCharType="separate"/>
      </w:r>
      <w:r>
        <w:rPr>
          <w:rFonts w:hint="eastAsia" w:ascii="黑体" w:hAnsi="黑体" w:eastAsia="黑体"/>
          <w:sz w:val="24"/>
          <w:szCs w:val="24"/>
        </w:rPr>
        <w:t>204.物业服务人擅自撤离物业管理区域、停止物业服务的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_Toc21091 \h </w:instrText>
      </w:r>
      <w:r>
        <w:rPr>
          <w:rFonts w:hint="eastAsia" w:ascii="黑体" w:hAnsi="黑体" w:eastAsia="黑体"/>
          <w:sz w:val="24"/>
          <w:szCs w:val="24"/>
        </w:rPr>
        <w:fldChar w:fldCharType="separate"/>
      </w:r>
      <w:r>
        <w:rPr>
          <w:rFonts w:hint="eastAsia" w:ascii="黑体" w:hAnsi="黑体" w:eastAsia="黑体"/>
          <w:sz w:val="24"/>
          <w:szCs w:val="24"/>
        </w:rPr>
        <w:t>99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"_Toc3913" </w:instrText>
      </w:r>
      <w:r>
        <w:fldChar w:fldCharType="separate"/>
      </w:r>
      <w:r>
        <w:rPr>
          <w:rFonts w:hint="eastAsia" w:ascii="黑体" w:hAnsi="黑体" w:eastAsia="黑体"/>
          <w:sz w:val="24"/>
          <w:szCs w:val="24"/>
        </w:rPr>
        <w:t>205.物业服务人挪用、侵占共有部分经营收益以及代管的其他共有资金的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_Toc3913 \h </w:instrText>
      </w:r>
      <w:r>
        <w:rPr>
          <w:rFonts w:hint="eastAsia" w:ascii="黑体" w:hAnsi="黑体" w:eastAsia="黑体"/>
          <w:sz w:val="24"/>
          <w:szCs w:val="24"/>
        </w:rPr>
        <w:fldChar w:fldCharType="separate"/>
      </w:r>
      <w:r>
        <w:rPr>
          <w:rFonts w:hint="eastAsia" w:ascii="黑体" w:hAnsi="黑体" w:eastAsia="黑体"/>
          <w:sz w:val="24"/>
          <w:szCs w:val="24"/>
        </w:rPr>
        <w:t>99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"_Toc16251" </w:instrText>
      </w:r>
      <w:r>
        <w:fldChar w:fldCharType="separate"/>
      </w:r>
      <w:r>
        <w:rPr>
          <w:rFonts w:hint="eastAsia" w:ascii="黑体" w:hAnsi="黑体" w:eastAsia="黑体"/>
          <w:sz w:val="24"/>
          <w:szCs w:val="24"/>
        </w:rPr>
        <w:t>206.物业服务人未按照规定公示、更新有关信息的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_Toc16251 \h </w:instrText>
      </w:r>
      <w:r>
        <w:rPr>
          <w:rFonts w:hint="eastAsia" w:ascii="黑体" w:hAnsi="黑体" w:eastAsia="黑体"/>
          <w:sz w:val="24"/>
          <w:szCs w:val="24"/>
        </w:rPr>
        <w:fldChar w:fldCharType="separate"/>
      </w:r>
      <w:r>
        <w:rPr>
          <w:rFonts w:hint="eastAsia" w:ascii="黑体" w:hAnsi="黑体" w:eastAsia="黑体"/>
          <w:sz w:val="24"/>
          <w:szCs w:val="24"/>
        </w:rPr>
        <w:t>100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"_Toc24036" </w:instrText>
      </w:r>
      <w:r>
        <w:fldChar w:fldCharType="separate"/>
      </w:r>
      <w:r>
        <w:rPr>
          <w:rFonts w:hint="eastAsia" w:ascii="黑体" w:hAnsi="黑体" w:eastAsia="黑体"/>
          <w:sz w:val="24"/>
          <w:szCs w:val="24"/>
        </w:rPr>
        <w:t>207.物业服务人采取中断供水、供电、供气、供热或者限制业主及其车辆出入等方式</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催收物业服务费用的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_Toc24036 \h </w:instrText>
      </w:r>
      <w:r>
        <w:rPr>
          <w:rFonts w:hint="eastAsia" w:ascii="黑体" w:hAnsi="黑体" w:eastAsia="黑体"/>
          <w:sz w:val="24"/>
          <w:szCs w:val="24"/>
        </w:rPr>
        <w:fldChar w:fldCharType="separate"/>
      </w:r>
      <w:r>
        <w:rPr>
          <w:rFonts w:hint="eastAsia" w:ascii="黑体" w:hAnsi="黑体" w:eastAsia="黑体"/>
          <w:sz w:val="24"/>
          <w:szCs w:val="24"/>
        </w:rPr>
        <w:t>100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"_Toc2711" </w:instrText>
      </w:r>
      <w:r>
        <w:fldChar w:fldCharType="separate"/>
      </w:r>
      <w:r>
        <w:rPr>
          <w:rFonts w:hint="eastAsia" w:ascii="黑体" w:hAnsi="黑体" w:eastAsia="黑体"/>
          <w:sz w:val="24"/>
          <w:szCs w:val="24"/>
        </w:rPr>
        <w:t>208.对物业管理区域内违反消防安全法律、法规的行为，未及时采取合理措施制止并</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向有关行政主管部门报告的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_Toc2711 \h </w:instrText>
      </w:r>
      <w:r>
        <w:rPr>
          <w:rFonts w:hint="eastAsia" w:ascii="黑体" w:hAnsi="黑体" w:eastAsia="黑体"/>
          <w:sz w:val="24"/>
          <w:szCs w:val="24"/>
        </w:rPr>
        <w:fldChar w:fldCharType="separate"/>
      </w:r>
      <w:r>
        <w:rPr>
          <w:rFonts w:hint="eastAsia" w:ascii="黑体" w:hAnsi="黑体" w:eastAsia="黑体"/>
          <w:sz w:val="24"/>
          <w:szCs w:val="24"/>
        </w:rPr>
        <w:t>101</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44"/>
        </w:tabs>
        <w:spacing w:line="340" w:lineRule="exact"/>
        <w:ind w:left="0" w:leftChars="0" w:firstLine="0" w:firstLineChars="0"/>
        <w:jc w:val="center"/>
        <w:rPr>
          <w:rStyle w:val="28"/>
          <w:color w:val="auto"/>
          <w:sz w:val="28"/>
          <w:szCs w:val="28"/>
        </w:rPr>
      </w:pPr>
      <w:r>
        <w:fldChar w:fldCharType="begin"/>
      </w:r>
      <w:r>
        <w:instrText xml:space="preserve">HYPERLINK  \l "_Toc28131" </w:instrText>
      </w:r>
      <w:r>
        <w:fldChar w:fldCharType="separate"/>
      </w:r>
      <w:r>
        <w:rPr>
          <w:rStyle w:val="28"/>
          <w:rFonts w:hint="eastAsia" w:eastAsia="黑体"/>
          <w:color w:val="auto"/>
          <w:sz w:val="28"/>
          <w:szCs w:val="28"/>
        </w:rPr>
        <w:t>九、生态环境管理类</w:t>
      </w:r>
      <w:r>
        <w:fldChar w:fldCharType="end"/>
      </w:r>
    </w:p>
    <w:p>
      <w:pPr>
        <w:spacing w:line="340" w:lineRule="exact"/>
        <w:jc w:val="distribute"/>
        <w:rPr>
          <w:rFonts w:ascii="黑体" w:hAnsi="黑体" w:eastAsia="黑体"/>
          <w:sz w:val="24"/>
          <w:szCs w:val="24"/>
        </w:rPr>
      </w:pP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"_Toc17475" </w:instrText>
      </w:r>
      <w:r>
        <w:fldChar w:fldCharType="separate"/>
      </w:r>
      <w:r>
        <w:rPr>
          <w:rFonts w:hint="eastAsia" w:ascii="黑体" w:hAnsi="黑体" w:eastAsia="黑体"/>
          <w:sz w:val="24"/>
          <w:szCs w:val="24"/>
        </w:rPr>
        <w:t>209.房屋建筑拆除工程未在拆除施工现场配备专业洒水设备，或者拆除施工未进行洒</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水降尘的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_Toc17475 \h </w:instrText>
      </w:r>
      <w:r>
        <w:rPr>
          <w:rFonts w:hint="eastAsia" w:ascii="黑体" w:hAnsi="黑体" w:eastAsia="黑体"/>
          <w:sz w:val="24"/>
          <w:szCs w:val="24"/>
        </w:rPr>
        <w:fldChar w:fldCharType="separate"/>
      </w:r>
      <w:r>
        <w:rPr>
          <w:rFonts w:hint="eastAsia" w:ascii="黑体" w:hAnsi="黑体" w:eastAsia="黑体"/>
          <w:sz w:val="24"/>
          <w:szCs w:val="24"/>
        </w:rPr>
        <w:t>102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"_Toc19209" </w:instrText>
      </w:r>
      <w:r>
        <w:fldChar w:fldCharType="separate"/>
      </w:r>
      <w:r>
        <w:rPr>
          <w:rFonts w:hint="eastAsia" w:ascii="黑体" w:hAnsi="黑体" w:eastAsia="黑体"/>
          <w:sz w:val="24"/>
          <w:szCs w:val="24"/>
        </w:rPr>
        <w:t>210.</w:t>
      </w:r>
      <w:r>
        <w:rPr>
          <w:rFonts w:hint="eastAsia" w:ascii="黑体" w:hAnsi="黑体" w:eastAsia="黑体"/>
          <w:spacing w:val="-20"/>
          <w:sz w:val="24"/>
          <w:szCs w:val="24"/>
        </w:rPr>
        <w:t>房屋建筑拆除工程中恶劣气候或者重污染天气期间未按规定要求暂停施工作业的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_Toc19209 \h </w:instrText>
      </w:r>
      <w:r>
        <w:rPr>
          <w:rFonts w:hint="eastAsia" w:ascii="黑体" w:hAnsi="黑体" w:eastAsia="黑体"/>
          <w:sz w:val="24"/>
          <w:szCs w:val="24"/>
        </w:rPr>
        <w:fldChar w:fldCharType="separate"/>
      </w:r>
      <w:r>
        <w:rPr>
          <w:rFonts w:hint="eastAsia" w:ascii="黑体" w:hAnsi="黑体" w:eastAsia="黑体"/>
          <w:sz w:val="24"/>
          <w:szCs w:val="24"/>
        </w:rPr>
        <w:t>102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"_Toc14578" </w:instrText>
      </w:r>
      <w:r>
        <w:fldChar w:fldCharType="separate"/>
      </w:r>
      <w:r>
        <w:rPr>
          <w:rFonts w:hint="eastAsia" w:ascii="黑体" w:hAnsi="黑体" w:eastAsia="黑体"/>
          <w:sz w:val="24"/>
          <w:szCs w:val="24"/>
        </w:rPr>
        <w:t>211.在人口集中地区露天焚烧落叶等产生烟尘污染的物质的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_Toc14578 \h </w:instrText>
      </w:r>
      <w:r>
        <w:rPr>
          <w:rFonts w:hint="eastAsia" w:ascii="黑体" w:hAnsi="黑体" w:eastAsia="黑体"/>
          <w:sz w:val="24"/>
          <w:szCs w:val="24"/>
        </w:rPr>
        <w:fldChar w:fldCharType="separate"/>
      </w:r>
      <w:r>
        <w:rPr>
          <w:rFonts w:hint="eastAsia" w:ascii="黑体" w:hAnsi="黑体" w:eastAsia="黑体"/>
          <w:sz w:val="24"/>
          <w:szCs w:val="24"/>
        </w:rPr>
        <w:t>102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"_Toc18617" </w:instrText>
      </w:r>
      <w:r>
        <w:fldChar w:fldCharType="separate"/>
      </w:r>
      <w:r>
        <w:rPr>
          <w:rFonts w:hint="eastAsia" w:ascii="黑体" w:hAnsi="黑体" w:eastAsia="黑体"/>
          <w:sz w:val="24"/>
          <w:szCs w:val="24"/>
        </w:rPr>
        <w:t>212.在居民住宅楼、未配套设立专用烟道的商住综合楼、商住综合楼内与居住层相邻</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的商业楼层内新建、改建、扩建产生油烟、异味、废气的餐饮服务项目</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_Toc18617 \h </w:instrText>
      </w:r>
      <w:r>
        <w:rPr>
          <w:rFonts w:hint="eastAsia" w:ascii="黑体" w:hAnsi="黑体" w:eastAsia="黑体"/>
          <w:sz w:val="24"/>
          <w:szCs w:val="24"/>
        </w:rPr>
        <w:fldChar w:fldCharType="separate"/>
      </w:r>
      <w:r>
        <w:rPr>
          <w:rFonts w:hint="eastAsia" w:ascii="黑体" w:hAnsi="黑体" w:eastAsia="黑体"/>
          <w:sz w:val="24"/>
          <w:szCs w:val="24"/>
        </w:rPr>
        <w:t>103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"_Toc11345" </w:instrText>
      </w:r>
      <w:r>
        <w:fldChar w:fldCharType="separate"/>
      </w:r>
      <w:r>
        <w:rPr>
          <w:rFonts w:hint="eastAsia" w:ascii="黑体" w:hAnsi="黑体" w:eastAsia="黑体"/>
          <w:sz w:val="24"/>
          <w:szCs w:val="24"/>
        </w:rPr>
        <w:t>213.排放油烟的餐饮服务业经营者未安装油烟净化设施、不正常使用油烟净化设施或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者未采取其他油烟净化措施，超过排放标准排放油烟的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_Toc11345 \h </w:instrText>
      </w:r>
      <w:r>
        <w:rPr>
          <w:rFonts w:hint="eastAsia" w:ascii="黑体" w:hAnsi="黑体" w:eastAsia="黑体"/>
          <w:sz w:val="24"/>
          <w:szCs w:val="24"/>
        </w:rPr>
        <w:fldChar w:fldCharType="separate"/>
      </w:r>
      <w:r>
        <w:rPr>
          <w:rFonts w:hint="eastAsia" w:ascii="黑体" w:hAnsi="黑体" w:eastAsia="黑体"/>
          <w:sz w:val="24"/>
          <w:szCs w:val="24"/>
        </w:rPr>
        <w:t>103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"_Toc10865" </w:instrText>
      </w:r>
      <w:r>
        <w:fldChar w:fldCharType="separate"/>
      </w:r>
      <w:r>
        <w:rPr>
          <w:rFonts w:hint="eastAsia" w:ascii="黑体" w:hAnsi="黑体" w:eastAsia="黑体"/>
          <w:sz w:val="24"/>
          <w:szCs w:val="24"/>
        </w:rPr>
        <w:t>214.在当地人民政府禁止的时段和区域内露天烧烤食品或者为露天烧烤食品提供场</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_Toc10865 \h </w:instrText>
      </w:r>
      <w:r>
        <w:rPr>
          <w:rFonts w:hint="eastAsia" w:ascii="黑体" w:hAnsi="黑体" w:eastAsia="黑体"/>
          <w:sz w:val="24"/>
          <w:szCs w:val="24"/>
        </w:rPr>
        <w:fldChar w:fldCharType="separate"/>
      </w:r>
      <w:r>
        <w:rPr>
          <w:rFonts w:hint="eastAsia" w:ascii="黑体" w:hAnsi="黑体" w:eastAsia="黑体"/>
          <w:sz w:val="24"/>
          <w:szCs w:val="24"/>
        </w:rPr>
        <w:t>104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"_Toc20549" </w:instrText>
      </w:r>
      <w:r>
        <w:fldChar w:fldCharType="separate"/>
      </w:r>
      <w:r>
        <w:rPr>
          <w:rFonts w:hint="eastAsia" w:ascii="黑体" w:hAnsi="黑体" w:eastAsia="黑体"/>
          <w:sz w:val="24"/>
          <w:szCs w:val="24"/>
        </w:rPr>
        <w:t>215.在人口集中地区和其他依法需要特殊保护的区域内，焚烧沥青、油毡、橡胶、塑</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料、皮革、垃圾以及其他产生有毒有害烟尘和恶臭气体的物质的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_Toc20549 \h </w:instrText>
      </w:r>
      <w:r>
        <w:rPr>
          <w:rFonts w:hint="eastAsia" w:ascii="黑体" w:hAnsi="黑体" w:eastAsia="黑体"/>
          <w:sz w:val="24"/>
          <w:szCs w:val="24"/>
        </w:rPr>
        <w:fldChar w:fldCharType="separate"/>
      </w:r>
      <w:r>
        <w:rPr>
          <w:rFonts w:hint="eastAsia" w:ascii="黑体" w:hAnsi="黑体" w:eastAsia="黑体"/>
          <w:sz w:val="24"/>
          <w:szCs w:val="24"/>
        </w:rPr>
        <w:t>104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"_Toc28003" </w:instrText>
      </w:r>
      <w:r>
        <w:fldChar w:fldCharType="separate"/>
      </w:r>
      <w:r>
        <w:rPr>
          <w:rFonts w:hint="eastAsia" w:ascii="黑体" w:hAnsi="黑体" w:eastAsia="黑体"/>
          <w:sz w:val="24"/>
          <w:szCs w:val="24"/>
        </w:rPr>
        <w:t>216.在城市建成区内向居民销售原煤的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_Toc28003 \h </w:instrText>
      </w:r>
      <w:r>
        <w:rPr>
          <w:rFonts w:hint="eastAsia" w:ascii="黑体" w:hAnsi="黑体" w:eastAsia="黑体"/>
          <w:sz w:val="24"/>
          <w:szCs w:val="24"/>
        </w:rPr>
        <w:fldChar w:fldCharType="separate"/>
      </w:r>
      <w:r>
        <w:rPr>
          <w:rFonts w:hint="eastAsia" w:ascii="黑体" w:hAnsi="黑体" w:eastAsia="黑体"/>
          <w:sz w:val="24"/>
          <w:szCs w:val="24"/>
        </w:rPr>
        <w:t>105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"_Toc23722" </w:instrText>
      </w:r>
      <w:r>
        <w:fldChar w:fldCharType="separate"/>
      </w:r>
      <w:r>
        <w:rPr>
          <w:rFonts w:hint="eastAsia" w:ascii="黑体" w:hAnsi="黑体" w:eastAsia="黑体"/>
          <w:sz w:val="24"/>
          <w:szCs w:val="24"/>
        </w:rPr>
        <w:t>217.在城市建成区内加热、熔融沥青不使用密闭装置的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_Toc23722 \h </w:instrText>
      </w:r>
      <w:r>
        <w:rPr>
          <w:rFonts w:hint="eastAsia" w:ascii="黑体" w:hAnsi="黑体" w:eastAsia="黑体"/>
          <w:sz w:val="24"/>
          <w:szCs w:val="24"/>
        </w:rPr>
        <w:fldChar w:fldCharType="separate"/>
      </w:r>
      <w:r>
        <w:rPr>
          <w:rFonts w:hint="eastAsia" w:ascii="黑体" w:hAnsi="黑体" w:eastAsia="黑体"/>
          <w:sz w:val="24"/>
          <w:szCs w:val="24"/>
        </w:rPr>
        <w:t>105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"_Toc9118" </w:instrText>
      </w:r>
      <w:r>
        <w:fldChar w:fldCharType="separate"/>
      </w:r>
      <w:r>
        <w:rPr>
          <w:rFonts w:hint="eastAsia" w:ascii="黑体" w:hAnsi="黑体" w:eastAsia="黑体"/>
          <w:sz w:val="24"/>
          <w:szCs w:val="24"/>
        </w:rPr>
        <w:t>218.未经生态环境主管部门批准擅自拆除或者闲置建筑施工噪声污染防治设施，造成</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环境噪声超标准排放的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_Toc9118 \h </w:instrText>
      </w:r>
      <w:r>
        <w:rPr>
          <w:rFonts w:hint="eastAsia" w:ascii="黑体" w:hAnsi="黑体" w:eastAsia="黑体"/>
          <w:sz w:val="24"/>
          <w:szCs w:val="24"/>
        </w:rPr>
        <w:fldChar w:fldCharType="separate"/>
      </w:r>
      <w:r>
        <w:rPr>
          <w:rFonts w:hint="eastAsia" w:ascii="黑体" w:hAnsi="黑体" w:eastAsia="黑体"/>
          <w:sz w:val="24"/>
          <w:szCs w:val="24"/>
        </w:rPr>
        <w:t>105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"_Toc1361" </w:instrText>
      </w:r>
      <w:r>
        <w:fldChar w:fldCharType="separate"/>
      </w:r>
      <w:r>
        <w:rPr>
          <w:rFonts w:hint="eastAsia" w:ascii="黑体" w:hAnsi="黑体" w:eastAsia="黑体"/>
          <w:sz w:val="24"/>
          <w:szCs w:val="24"/>
        </w:rPr>
        <w:t>219.拒报或者谎报规定的建筑施工或社会生活噪声排放申报事项</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_Toc1361 \h </w:instrText>
      </w:r>
      <w:r>
        <w:rPr>
          <w:rFonts w:hint="eastAsia" w:ascii="黑体" w:hAnsi="黑体" w:eastAsia="黑体"/>
          <w:sz w:val="24"/>
          <w:szCs w:val="24"/>
        </w:rPr>
        <w:fldChar w:fldCharType="separate"/>
      </w:r>
      <w:r>
        <w:rPr>
          <w:rFonts w:hint="eastAsia" w:ascii="黑体" w:hAnsi="黑体" w:eastAsia="黑体"/>
          <w:sz w:val="24"/>
          <w:szCs w:val="24"/>
        </w:rPr>
        <w:t>106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"_Toc24364" </w:instrText>
      </w:r>
      <w:r>
        <w:fldChar w:fldCharType="separate"/>
      </w:r>
      <w:r>
        <w:rPr>
          <w:rFonts w:hint="eastAsia" w:ascii="黑体" w:hAnsi="黑体" w:eastAsia="黑体"/>
          <w:sz w:val="24"/>
          <w:szCs w:val="24"/>
        </w:rPr>
        <w:t>220.在社会生活和建筑施工中产生噪声污染，被限期治理者逾期未完成治理任务</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_Toc24364 \h </w:instrText>
      </w:r>
      <w:r>
        <w:rPr>
          <w:rFonts w:hint="eastAsia" w:ascii="黑体" w:hAnsi="黑体" w:eastAsia="黑体"/>
          <w:sz w:val="24"/>
          <w:szCs w:val="24"/>
        </w:rPr>
        <w:fldChar w:fldCharType="separate"/>
      </w:r>
      <w:r>
        <w:rPr>
          <w:rFonts w:hint="eastAsia" w:ascii="黑体" w:hAnsi="黑体" w:eastAsia="黑体"/>
          <w:sz w:val="24"/>
          <w:szCs w:val="24"/>
        </w:rPr>
        <w:t>106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"_Toc13237" </w:instrText>
      </w:r>
      <w:r>
        <w:fldChar w:fldCharType="separate"/>
      </w:r>
      <w:r>
        <w:rPr>
          <w:rFonts w:hint="eastAsia" w:ascii="黑体" w:hAnsi="黑体" w:eastAsia="黑体"/>
          <w:sz w:val="24"/>
          <w:szCs w:val="24"/>
        </w:rPr>
        <w:t>221.将油烟排入城市下水管道</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_Toc13237 \h </w:instrText>
      </w:r>
      <w:r>
        <w:rPr>
          <w:rFonts w:hint="eastAsia" w:ascii="黑体" w:hAnsi="黑体" w:eastAsia="黑体"/>
          <w:sz w:val="24"/>
          <w:szCs w:val="24"/>
        </w:rPr>
        <w:fldChar w:fldCharType="separate"/>
      </w:r>
      <w:r>
        <w:rPr>
          <w:rFonts w:hint="eastAsia" w:ascii="黑体" w:hAnsi="黑体" w:eastAsia="黑体"/>
          <w:sz w:val="24"/>
          <w:szCs w:val="24"/>
        </w:rPr>
        <w:t>106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"_Toc15290" </w:instrText>
      </w:r>
      <w:r>
        <w:fldChar w:fldCharType="separate"/>
      </w:r>
      <w:r>
        <w:rPr>
          <w:rFonts w:hint="eastAsia" w:ascii="黑体" w:hAnsi="黑体" w:eastAsia="黑体"/>
          <w:sz w:val="24"/>
          <w:szCs w:val="24"/>
        </w:rPr>
        <w:t>222.未按要求建立油烟净化设施清洗维护台账</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_Toc15290 \h </w:instrText>
      </w:r>
      <w:r>
        <w:rPr>
          <w:rFonts w:hint="eastAsia" w:ascii="黑体" w:hAnsi="黑体" w:eastAsia="黑体"/>
          <w:sz w:val="24"/>
          <w:szCs w:val="24"/>
        </w:rPr>
        <w:fldChar w:fldCharType="separate"/>
      </w:r>
      <w:r>
        <w:rPr>
          <w:rFonts w:hint="eastAsia" w:ascii="黑体" w:hAnsi="黑体" w:eastAsia="黑体"/>
          <w:sz w:val="24"/>
          <w:szCs w:val="24"/>
        </w:rPr>
        <w:t>107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"_Toc20216" </w:instrText>
      </w:r>
      <w:r>
        <w:fldChar w:fldCharType="separate"/>
      </w:r>
      <w:r>
        <w:rPr>
          <w:rFonts w:hint="eastAsia" w:ascii="黑体" w:hAnsi="黑体" w:eastAsia="黑体"/>
          <w:sz w:val="24"/>
          <w:szCs w:val="24"/>
        </w:rPr>
        <w:t>223.未按要求安装和使用油烟排放在线监控装置</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_Toc20216 \h </w:instrText>
      </w:r>
      <w:r>
        <w:rPr>
          <w:rFonts w:hint="eastAsia" w:ascii="黑体" w:hAnsi="黑体" w:eastAsia="黑体"/>
          <w:sz w:val="24"/>
          <w:szCs w:val="24"/>
        </w:rPr>
        <w:fldChar w:fldCharType="separate"/>
      </w:r>
      <w:r>
        <w:rPr>
          <w:rFonts w:hint="eastAsia" w:ascii="黑体" w:hAnsi="黑体" w:eastAsia="黑体"/>
          <w:sz w:val="24"/>
          <w:szCs w:val="24"/>
        </w:rPr>
        <w:t>107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"_Toc7883" </w:instrText>
      </w:r>
      <w:r>
        <w:fldChar w:fldCharType="separate"/>
      </w:r>
      <w:r>
        <w:rPr>
          <w:rFonts w:hint="eastAsia" w:ascii="黑体" w:hAnsi="黑体" w:eastAsia="黑体"/>
          <w:sz w:val="24"/>
          <w:szCs w:val="24"/>
        </w:rPr>
        <w:t>224.超过噪声排放标准排放建筑施工噪声的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_Toc7883 \h </w:instrText>
      </w:r>
      <w:r>
        <w:rPr>
          <w:rFonts w:hint="eastAsia" w:ascii="黑体" w:hAnsi="黑体" w:eastAsia="黑体"/>
          <w:sz w:val="24"/>
          <w:szCs w:val="24"/>
        </w:rPr>
        <w:fldChar w:fldCharType="separate"/>
      </w:r>
      <w:r>
        <w:rPr>
          <w:rFonts w:hint="eastAsia" w:ascii="黑体" w:hAnsi="黑体" w:eastAsia="黑体"/>
          <w:sz w:val="24"/>
          <w:szCs w:val="24"/>
        </w:rPr>
        <w:t>108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"_Toc12384" </w:instrText>
      </w:r>
      <w:r>
        <w:fldChar w:fldCharType="separate"/>
      </w:r>
      <w:r>
        <w:rPr>
          <w:rFonts w:hint="eastAsia" w:ascii="黑体" w:hAnsi="黑体" w:eastAsia="黑体"/>
          <w:sz w:val="24"/>
          <w:szCs w:val="24"/>
        </w:rPr>
        <w:t>225.未按照规定取得证明，在噪声敏感建筑物集中区域夜间进行产生噪声的建筑施工</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作业的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_Toc12384 \h </w:instrText>
      </w:r>
      <w:r>
        <w:rPr>
          <w:rFonts w:hint="eastAsia" w:ascii="黑体" w:hAnsi="黑体" w:eastAsia="黑体"/>
          <w:sz w:val="24"/>
          <w:szCs w:val="24"/>
        </w:rPr>
        <w:fldChar w:fldCharType="separate"/>
      </w:r>
      <w:r>
        <w:rPr>
          <w:rFonts w:hint="eastAsia" w:ascii="黑体" w:hAnsi="黑体" w:eastAsia="黑体"/>
          <w:sz w:val="24"/>
          <w:szCs w:val="24"/>
        </w:rPr>
        <w:t>108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"_Toc24425" </w:instrText>
      </w:r>
      <w:r>
        <w:fldChar w:fldCharType="separate"/>
      </w:r>
      <w:r>
        <w:rPr>
          <w:rFonts w:hint="eastAsia" w:ascii="黑体" w:hAnsi="黑体" w:eastAsia="黑体"/>
          <w:sz w:val="24"/>
          <w:szCs w:val="24"/>
        </w:rPr>
        <w:t>226.建设单位未按照规定将噪声污染防治费用列入工程造价的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_Toc24425 \h </w:instrText>
      </w:r>
      <w:r>
        <w:rPr>
          <w:rFonts w:hint="eastAsia" w:ascii="黑体" w:hAnsi="黑体" w:eastAsia="黑体"/>
          <w:sz w:val="24"/>
          <w:szCs w:val="24"/>
        </w:rPr>
        <w:fldChar w:fldCharType="separate"/>
      </w:r>
      <w:r>
        <w:rPr>
          <w:rFonts w:hint="eastAsia" w:ascii="黑体" w:hAnsi="黑体" w:eastAsia="黑体"/>
          <w:sz w:val="24"/>
          <w:szCs w:val="24"/>
        </w:rPr>
        <w:t>109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"_Toc14566" </w:instrText>
      </w:r>
      <w:r>
        <w:fldChar w:fldCharType="separate"/>
      </w:r>
      <w:r>
        <w:rPr>
          <w:rFonts w:hint="eastAsia" w:ascii="黑体" w:hAnsi="黑体" w:eastAsia="黑体"/>
          <w:sz w:val="24"/>
          <w:szCs w:val="24"/>
        </w:rPr>
        <w:t>227.施工单位未按照规定制定噪声污染防治实施方案，或者未采取有效措施减少振动、</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降低噪声的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_Toc14566 \h </w:instrText>
      </w:r>
      <w:r>
        <w:rPr>
          <w:rFonts w:hint="eastAsia" w:ascii="黑体" w:hAnsi="黑体" w:eastAsia="黑体"/>
          <w:sz w:val="24"/>
          <w:szCs w:val="24"/>
        </w:rPr>
        <w:fldChar w:fldCharType="separate"/>
      </w:r>
      <w:r>
        <w:rPr>
          <w:rFonts w:hint="eastAsia" w:ascii="黑体" w:hAnsi="黑体" w:eastAsia="黑体"/>
          <w:sz w:val="24"/>
          <w:szCs w:val="24"/>
        </w:rPr>
        <w:t>109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"_Toc27673" </w:instrText>
      </w:r>
      <w:r>
        <w:fldChar w:fldCharType="separate"/>
      </w:r>
      <w:r>
        <w:rPr>
          <w:rFonts w:hint="eastAsia" w:ascii="黑体" w:hAnsi="黑体" w:eastAsia="黑体"/>
          <w:sz w:val="24"/>
          <w:szCs w:val="24"/>
        </w:rPr>
        <w:t>228.在噪声敏感建筑物集中区域施工作业的建设单位未按照国家规定设置噪声自动</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监测系统，未与监督管理部门联网，或者未保存原始监测记录的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_Toc27673 \h </w:instrText>
      </w:r>
      <w:r>
        <w:rPr>
          <w:rFonts w:hint="eastAsia" w:ascii="黑体" w:hAnsi="黑体" w:eastAsia="黑体"/>
          <w:sz w:val="24"/>
          <w:szCs w:val="24"/>
        </w:rPr>
        <w:fldChar w:fldCharType="separate"/>
      </w:r>
      <w:r>
        <w:rPr>
          <w:rFonts w:hint="eastAsia" w:ascii="黑体" w:hAnsi="黑体" w:eastAsia="黑体"/>
          <w:sz w:val="24"/>
          <w:szCs w:val="24"/>
        </w:rPr>
        <w:t>110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"_Toc18517" </w:instrText>
      </w:r>
      <w:r>
        <w:fldChar w:fldCharType="separate"/>
      </w:r>
      <w:r>
        <w:rPr>
          <w:rFonts w:hint="eastAsia" w:ascii="黑体" w:hAnsi="黑体" w:eastAsia="黑体"/>
          <w:sz w:val="24"/>
          <w:szCs w:val="24"/>
        </w:rPr>
        <w:t>229.因特殊需要必须连续施工作业，建设单位未按照规定公告附近居民的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_Toc18517 \h </w:instrText>
      </w:r>
      <w:r>
        <w:rPr>
          <w:rFonts w:hint="eastAsia" w:ascii="黑体" w:hAnsi="黑体" w:eastAsia="黑体"/>
          <w:sz w:val="24"/>
          <w:szCs w:val="24"/>
        </w:rPr>
        <w:fldChar w:fldCharType="separate"/>
      </w:r>
      <w:r>
        <w:rPr>
          <w:rFonts w:hint="eastAsia" w:ascii="黑体" w:hAnsi="黑体" w:eastAsia="黑体"/>
          <w:sz w:val="24"/>
          <w:szCs w:val="24"/>
        </w:rPr>
        <w:t>111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"_Toc25542" </w:instrText>
      </w:r>
      <w:r>
        <w:fldChar w:fldCharType="separate"/>
      </w:r>
      <w:r>
        <w:rPr>
          <w:rFonts w:hint="eastAsia" w:ascii="黑体" w:hAnsi="黑体" w:eastAsia="黑体"/>
          <w:sz w:val="24"/>
          <w:szCs w:val="24"/>
        </w:rPr>
        <w:t>230.超过噪声排放标准排放社会生活噪声的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_Toc25542 \h </w:instrText>
      </w:r>
      <w:r>
        <w:rPr>
          <w:rFonts w:hint="eastAsia" w:ascii="黑体" w:hAnsi="黑体" w:eastAsia="黑体"/>
          <w:sz w:val="24"/>
          <w:szCs w:val="24"/>
        </w:rPr>
        <w:fldChar w:fldCharType="separate"/>
      </w:r>
      <w:r>
        <w:rPr>
          <w:rFonts w:hint="eastAsia" w:ascii="黑体" w:hAnsi="黑体" w:eastAsia="黑体"/>
          <w:sz w:val="24"/>
          <w:szCs w:val="24"/>
        </w:rPr>
        <w:t>112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"_Toc23738" </w:instrText>
      </w:r>
      <w:r>
        <w:fldChar w:fldCharType="separate"/>
      </w:r>
      <w:r>
        <w:rPr>
          <w:rFonts w:hint="eastAsia" w:ascii="黑体" w:hAnsi="黑体" w:eastAsia="黑体"/>
          <w:sz w:val="24"/>
          <w:szCs w:val="24"/>
        </w:rPr>
        <w:t>231.在商业经营活动中使用高音广播喇叭或者采用其他持续反复发出高噪声的方法</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进行广告宣传的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_Toc23738 \h </w:instrText>
      </w:r>
      <w:r>
        <w:rPr>
          <w:rFonts w:hint="eastAsia" w:ascii="黑体" w:hAnsi="黑体" w:eastAsia="黑体"/>
          <w:sz w:val="24"/>
          <w:szCs w:val="24"/>
        </w:rPr>
        <w:fldChar w:fldCharType="separate"/>
      </w:r>
      <w:r>
        <w:rPr>
          <w:rFonts w:hint="eastAsia" w:ascii="黑体" w:hAnsi="黑体" w:eastAsia="黑体"/>
          <w:sz w:val="24"/>
          <w:szCs w:val="24"/>
        </w:rPr>
        <w:t>112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"_Toc15610" </w:instrText>
      </w:r>
      <w:r>
        <w:fldChar w:fldCharType="separate"/>
      </w:r>
      <w:r>
        <w:rPr>
          <w:rFonts w:hint="eastAsia" w:ascii="黑体" w:hAnsi="黑体" w:eastAsia="黑体"/>
          <w:sz w:val="24"/>
          <w:szCs w:val="24"/>
        </w:rPr>
        <w:t>232.未对商业经营活动中产生的其他噪声采取有效措施造成噪声污染的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_Toc15610 \h </w:instrText>
      </w:r>
      <w:r>
        <w:rPr>
          <w:rFonts w:hint="eastAsia" w:ascii="黑体" w:hAnsi="黑体" w:eastAsia="黑体"/>
          <w:sz w:val="24"/>
          <w:szCs w:val="24"/>
        </w:rPr>
        <w:fldChar w:fldCharType="separate"/>
      </w:r>
      <w:r>
        <w:rPr>
          <w:rFonts w:hint="eastAsia" w:ascii="黑体" w:hAnsi="黑体" w:eastAsia="黑体"/>
          <w:sz w:val="24"/>
          <w:szCs w:val="24"/>
        </w:rPr>
        <w:t>113</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34"/>
        </w:tabs>
        <w:spacing w:line="340" w:lineRule="exact"/>
        <w:ind w:left="0" w:leftChars="0"/>
        <w:rPr>
          <w:rFonts w:ascii="黑体" w:hAnsi="黑体" w:eastAsia="黑体"/>
          <w:sz w:val="24"/>
          <w:szCs w:val="24"/>
        </w:rPr>
      </w:pPr>
      <w:r>
        <w:fldChar w:fldCharType="begin"/>
      </w:r>
      <w:r>
        <w:instrText xml:space="preserve">HYPERLINK  \l "_Toc29716" </w:instrText>
      </w:r>
      <w:r>
        <w:fldChar w:fldCharType="separate"/>
      </w:r>
      <w:r>
        <w:rPr>
          <w:rStyle w:val="28"/>
          <w:rFonts w:hint="eastAsia" w:ascii="方正小标宋_GBK" w:eastAsia="方正小标宋_GBK" w:cs="Times New Roman"/>
          <w:color w:val="auto"/>
          <w:spacing w:val="-20"/>
          <w:sz w:val="28"/>
          <w:szCs w:val="28"/>
        </w:rPr>
        <w:t>第三部分 青岛市城市管理领域轻微违法行为可不予行政处罚事项清单（试行）</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_Toc29716 \h </w:instrText>
      </w:r>
      <w:r>
        <w:rPr>
          <w:rFonts w:hint="eastAsia" w:ascii="黑体" w:hAnsi="黑体" w:eastAsia="黑体"/>
          <w:sz w:val="24"/>
          <w:szCs w:val="24"/>
        </w:rPr>
        <w:fldChar w:fldCharType="separate"/>
      </w:r>
      <w:r>
        <w:rPr>
          <w:rFonts w:hint="eastAsia" w:ascii="黑体" w:hAnsi="黑体" w:eastAsia="黑体"/>
          <w:sz w:val="24"/>
          <w:szCs w:val="24"/>
        </w:rPr>
        <w:t>114</w:t>
      </w:r>
      <w:r>
        <w:rPr>
          <w:rFonts w:hint="eastAsia" w:ascii="黑体" w:hAnsi="黑体" w:eastAsia="黑体"/>
          <w:sz w:val="24"/>
          <w:szCs w:val="24"/>
        </w:rPr>
        <w:fldChar w:fldCharType="end"/>
      </w:r>
      <w:r>
        <w:fldChar w:fldCharType="end"/>
      </w:r>
    </w:p>
    <w:p>
      <w:pPr>
        <w:spacing w:line="340" w:lineRule="exact"/>
        <w:rPr>
          <w:rFonts w:ascii="黑体" w:hAnsi="黑体" w:eastAsia="黑体"/>
          <w:sz w:val="24"/>
          <w:szCs w:val="24"/>
        </w:rPr>
      </w:pP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"_Toc23463" </w:instrText>
      </w:r>
      <w:r>
        <w:fldChar w:fldCharType="separate"/>
      </w:r>
      <w:r>
        <w:rPr>
          <w:rFonts w:hint="eastAsia" w:ascii="黑体" w:hAnsi="黑体" w:eastAsia="黑体"/>
          <w:sz w:val="24"/>
          <w:szCs w:val="24"/>
        </w:rPr>
        <w:t>1.责任人未履行市容和环境卫生责任的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_Toc23463 \h </w:instrText>
      </w:r>
      <w:r>
        <w:rPr>
          <w:rFonts w:hint="eastAsia" w:ascii="黑体" w:hAnsi="黑体" w:eastAsia="黑体"/>
          <w:sz w:val="24"/>
          <w:szCs w:val="24"/>
        </w:rPr>
        <w:fldChar w:fldCharType="separate"/>
      </w:r>
      <w:r>
        <w:rPr>
          <w:rFonts w:hint="eastAsia" w:ascii="黑体" w:hAnsi="黑体" w:eastAsia="黑体"/>
          <w:sz w:val="24"/>
          <w:szCs w:val="24"/>
        </w:rPr>
        <w:t>114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"_Toc252" </w:instrText>
      </w:r>
      <w:r>
        <w:fldChar w:fldCharType="separate"/>
      </w:r>
      <w:r>
        <w:rPr>
          <w:rFonts w:hint="eastAsia" w:ascii="黑体" w:hAnsi="黑体" w:eastAsia="黑体"/>
          <w:sz w:val="24"/>
          <w:szCs w:val="24"/>
        </w:rPr>
        <w:t>2.</w:t>
      </w:r>
      <w:r>
        <w:rPr>
          <w:rFonts w:hint="eastAsia" w:ascii="黑体" w:hAnsi="黑体" w:eastAsia="黑体"/>
          <w:spacing w:val="-20"/>
          <w:sz w:val="24"/>
          <w:szCs w:val="24"/>
        </w:rPr>
        <w:t>在主要街道和重点区域建(构)筑物的外立面残损、变色、有明显污渍，影响市容的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_Toc252 \h </w:instrText>
      </w:r>
      <w:r>
        <w:rPr>
          <w:rFonts w:hint="eastAsia" w:ascii="黑体" w:hAnsi="黑体" w:eastAsia="黑体"/>
          <w:sz w:val="24"/>
          <w:szCs w:val="24"/>
        </w:rPr>
        <w:fldChar w:fldCharType="separate"/>
      </w:r>
      <w:r>
        <w:rPr>
          <w:rFonts w:hint="eastAsia" w:ascii="黑体" w:hAnsi="黑体" w:eastAsia="黑体"/>
          <w:sz w:val="24"/>
          <w:szCs w:val="24"/>
        </w:rPr>
        <w:t>114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"_Toc13509" </w:instrText>
      </w:r>
      <w:r>
        <w:fldChar w:fldCharType="separate"/>
      </w:r>
      <w:r>
        <w:rPr>
          <w:rFonts w:hint="eastAsia" w:ascii="黑体" w:hAnsi="黑体" w:eastAsia="黑体"/>
          <w:sz w:val="24"/>
          <w:szCs w:val="24"/>
        </w:rPr>
        <w:t>3.在建筑物外安装窗栏、遮阳(雨)篷、空调室外机、排气扇、广告支架等设施，不符</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合设置规范或未保持整洁、完好的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_Toc13509 \h </w:instrText>
      </w:r>
      <w:r>
        <w:rPr>
          <w:rFonts w:hint="eastAsia" w:ascii="黑体" w:hAnsi="黑体" w:eastAsia="黑体"/>
          <w:sz w:val="24"/>
          <w:szCs w:val="24"/>
        </w:rPr>
        <w:fldChar w:fldCharType="separate"/>
      </w:r>
      <w:r>
        <w:rPr>
          <w:rFonts w:hint="eastAsia" w:ascii="黑体" w:hAnsi="黑体" w:eastAsia="黑体"/>
          <w:sz w:val="24"/>
          <w:szCs w:val="24"/>
        </w:rPr>
        <w:t>114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"_Toc17983" </w:instrText>
      </w:r>
      <w:r>
        <w:fldChar w:fldCharType="separate"/>
      </w:r>
      <w:r>
        <w:rPr>
          <w:rFonts w:hint="eastAsia" w:ascii="黑体" w:hAnsi="黑体" w:eastAsia="黑体"/>
          <w:sz w:val="24"/>
          <w:szCs w:val="24"/>
        </w:rPr>
        <w:t>4.在待建土地的临街一侧未按照规范设置围挡或围挡外观与周边环境不相协调的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_Toc17983 \h </w:instrText>
      </w:r>
      <w:r>
        <w:rPr>
          <w:rFonts w:hint="eastAsia" w:ascii="黑体" w:hAnsi="黑体" w:eastAsia="黑体"/>
          <w:sz w:val="24"/>
          <w:szCs w:val="24"/>
        </w:rPr>
        <w:fldChar w:fldCharType="separate"/>
      </w:r>
      <w:r>
        <w:rPr>
          <w:rFonts w:hint="eastAsia" w:ascii="黑体" w:hAnsi="黑体" w:eastAsia="黑体"/>
          <w:sz w:val="24"/>
          <w:szCs w:val="24"/>
        </w:rPr>
        <w:t>114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"_Toc700" </w:instrText>
      </w:r>
      <w:r>
        <w:fldChar w:fldCharType="separate"/>
      </w:r>
      <w:r>
        <w:rPr>
          <w:rFonts w:hint="eastAsia" w:ascii="黑体" w:hAnsi="黑体" w:eastAsia="黑体"/>
          <w:sz w:val="24"/>
          <w:szCs w:val="24"/>
        </w:rPr>
        <w:t>5.产权人或者管理维护单位未及时修复或者清理城市雕塑、街景小品以及其他景观设</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施出现的残缺污损、色彩剥蚀等情形的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_Toc700 \h </w:instrText>
      </w:r>
      <w:r>
        <w:rPr>
          <w:rFonts w:hint="eastAsia" w:ascii="黑体" w:hAnsi="黑体" w:eastAsia="黑体"/>
          <w:sz w:val="24"/>
          <w:szCs w:val="24"/>
        </w:rPr>
        <w:fldChar w:fldCharType="separate"/>
      </w:r>
      <w:r>
        <w:rPr>
          <w:rFonts w:hint="eastAsia" w:ascii="黑体" w:hAnsi="黑体" w:eastAsia="黑体"/>
          <w:sz w:val="24"/>
          <w:szCs w:val="24"/>
        </w:rPr>
        <w:t>115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"_Toc21558" </w:instrText>
      </w:r>
      <w:r>
        <w:fldChar w:fldCharType="separate"/>
      </w:r>
      <w:r>
        <w:rPr>
          <w:rFonts w:hint="eastAsia" w:ascii="黑体" w:hAnsi="黑体" w:eastAsia="黑体"/>
          <w:sz w:val="24"/>
          <w:szCs w:val="24"/>
        </w:rPr>
        <w:t>6.道路、广场等公共场地发生塌陷、破损、隆起等，未在规定时限内修复的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_Toc21558 \h </w:instrText>
      </w:r>
      <w:r>
        <w:rPr>
          <w:rFonts w:hint="eastAsia" w:ascii="黑体" w:hAnsi="黑体" w:eastAsia="黑体"/>
          <w:sz w:val="24"/>
          <w:szCs w:val="24"/>
        </w:rPr>
        <w:fldChar w:fldCharType="separate"/>
      </w:r>
      <w:r>
        <w:rPr>
          <w:rFonts w:hint="eastAsia" w:ascii="黑体" w:hAnsi="黑体" w:eastAsia="黑体"/>
          <w:sz w:val="24"/>
          <w:szCs w:val="24"/>
        </w:rPr>
        <w:t>115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"_Toc32232" </w:instrText>
      </w:r>
      <w:r>
        <w:fldChar w:fldCharType="separate"/>
      </w:r>
      <w:r>
        <w:rPr>
          <w:rFonts w:hint="eastAsia" w:ascii="黑体" w:hAnsi="黑体" w:eastAsia="黑体"/>
          <w:sz w:val="24"/>
          <w:szCs w:val="24"/>
        </w:rPr>
        <w:t>7.设置单位未及时清洗、修复、拆除或者更换在道路或其他公共场地设置的出现污浊、</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腐蚀、破损等情形的照明、交通、监控、通讯、电力等设施的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_Toc32232 \h </w:instrText>
      </w:r>
      <w:r>
        <w:rPr>
          <w:rFonts w:hint="eastAsia" w:ascii="黑体" w:hAnsi="黑体" w:eastAsia="黑体"/>
          <w:sz w:val="24"/>
          <w:szCs w:val="24"/>
        </w:rPr>
        <w:fldChar w:fldCharType="separate"/>
      </w:r>
      <w:r>
        <w:rPr>
          <w:rFonts w:hint="eastAsia" w:ascii="黑体" w:hAnsi="黑体" w:eastAsia="黑体"/>
          <w:sz w:val="24"/>
          <w:szCs w:val="24"/>
        </w:rPr>
        <w:t>115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"_Toc19874" </w:instrText>
      </w:r>
      <w:r>
        <w:fldChar w:fldCharType="separate"/>
      </w:r>
      <w:r>
        <w:rPr>
          <w:rFonts w:hint="eastAsia" w:ascii="黑体" w:hAnsi="黑体" w:eastAsia="黑体"/>
          <w:sz w:val="24"/>
          <w:szCs w:val="24"/>
        </w:rPr>
        <w:t>8.擅自占用道路或者其他公共场地从事经营活动以及临街门店的经营者超出门、窗外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墙经营、作业或者展示商品的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_Toc19874 \h </w:instrText>
      </w:r>
      <w:r>
        <w:rPr>
          <w:rFonts w:hint="eastAsia" w:ascii="黑体" w:hAnsi="黑体" w:eastAsia="黑体"/>
          <w:sz w:val="24"/>
          <w:szCs w:val="24"/>
        </w:rPr>
        <w:fldChar w:fldCharType="separate"/>
      </w:r>
      <w:r>
        <w:rPr>
          <w:rFonts w:hint="eastAsia" w:ascii="黑体" w:hAnsi="黑体" w:eastAsia="黑体"/>
          <w:sz w:val="24"/>
          <w:szCs w:val="24"/>
        </w:rPr>
        <w:t>115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"_Toc17012" </w:instrText>
      </w:r>
      <w:r>
        <w:fldChar w:fldCharType="separate"/>
      </w:r>
      <w:r>
        <w:rPr>
          <w:rFonts w:hint="eastAsia" w:ascii="黑体" w:hAnsi="黑体" w:eastAsia="黑体"/>
          <w:sz w:val="24"/>
          <w:szCs w:val="24"/>
        </w:rPr>
        <w:t>9.擅自在道路两侧或者其他公共场地堆放物品，或经依法批准占用道路两侧或者其他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公共场地结束后未及时清除建(构)筑物、临时设施和废弃物的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_Toc17012 \h </w:instrText>
      </w:r>
      <w:r>
        <w:rPr>
          <w:rFonts w:hint="eastAsia" w:ascii="黑体" w:hAnsi="黑体" w:eastAsia="黑体"/>
          <w:sz w:val="24"/>
          <w:szCs w:val="24"/>
        </w:rPr>
        <w:fldChar w:fldCharType="separate"/>
      </w:r>
      <w:r>
        <w:rPr>
          <w:rFonts w:hint="eastAsia" w:ascii="黑体" w:hAnsi="黑体" w:eastAsia="黑体"/>
          <w:sz w:val="24"/>
          <w:szCs w:val="24"/>
        </w:rPr>
        <w:t>115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"_Toc6318" </w:instrText>
      </w:r>
      <w:r>
        <w:fldChar w:fldCharType="separate"/>
      </w:r>
      <w:r>
        <w:rPr>
          <w:rFonts w:hint="eastAsia" w:ascii="黑体" w:hAnsi="黑体" w:eastAsia="黑体"/>
          <w:sz w:val="24"/>
          <w:szCs w:val="24"/>
        </w:rPr>
        <w:t>10.在居民住宅区内的道路或者其他公共区域堆放物品的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_Toc6318 \h </w:instrText>
      </w:r>
      <w:r>
        <w:rPr>
          <w:rFonts w:hint="eastAsia" w:ascii="黑体" w:hAnsi="黑体" w:eastAsia="黑体"/>
          <w:sz w:val="24"/>
          <w:szCs w:val="24"/>
        </w:rPr>
        <w:fldChar w:fldCharType="separate"/>
      </w:r>
      <w:r>
        <w:rPr>
          <w:rFonts w:hint="eastAsia" w:ascii="黑体" w:hAnsi="黑体" w:eastAsia="黑体"/>
          <w:sz w:val="24"/>
          <w:szCs w:val="24"/>
        </w:rPr>
        <w:t>116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"_Toc5603" </w:instrText>
      </w:r>
      <w:r>
        <w:fldChar w:fldCharType="separate"/>
      </w:r>
      <w:r>
        <w:rPr>
          <w:rFonts w:hint="eastAsia" w:ascii="黑体" w:hAnsi="黑体" w:eastAsia="黑体"/>
          <w:sz w:val="24"/>
          <w:szCs w:val="24"/>
        </w:rPr>
        <w:t>11.</w:t>
      </w:r>
      <w:r>
        <w:rPr>
          <w:rFonts w:hint="eastAsia" w:ascii="黑体" w:hAnsi="黑体" w:eastAsia="黑体"/>
          <w:spacing w:val="-20"/>
          <w:sz w:val="24"/>
          <w:szCs w:val="24"/>
        </w:rPr>
        <w:t>在道路以外的公共场地或者居民住宅区的公共区域设置地桩、地锁等障碍物的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_Toc5603 \h </w:instrText>
      </w:r>
      <w:r>
        <w:rPr>
          <w:rFonts w:hint="eastAsia" w:ascii="黑体" w:hAnsi="黑体" w:eastAsia="黑体"/>
          <w:sz w:val="24"/>
          <w:szCs w:val="24"/>
        </w:rPr>
        <w:fldChar w:fldCharType="separate"/>
      </w:r>
      <w:r>
        <w:rPr>
          <w:rFonts w:hint="eastAsia" w:ascii="黑体" w:hAnsi="黑体" w:eastAsia="黑体"/>
          <w:sz w:val="24"/>
          <w:szCs w:val="24"/>
        </w:rPr>
        <w:t>116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"_Toc1224" </w:instrText>
      </w:r>
      <w:r>
        <w:fldChar w:fldCharType="separate"/>
      </w:r>
      <w:r>
        <w:rPr>
          <w:rFonts w:hint="eastAsia" w:ascii="黑体" w:hAnsi="黑体" w:eastAsia="黑体"/>
          <w:sz w:val="24"/>
          <w:szCs w:val="24"/>
        </w:rPr>
        <w:t>12.责任人未及时清除城市河道以及近海岸边、滩涂等区域的废弃物、水面漂浮物或</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者驳岸、护栏、涵闸等设施不符合规定要求的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_Toc1224 \h </w:instrText>
      </w:r>
      <w:r>
        <w:rPr>
          <w:rFonts w:hint="eastAsia" w:ascii="黑体" w:hAnsi="黑体" w:eastAsia="黑体"/>
          <w:sz w:val="24"/>
          <w:szCs w:val="24"/>
        </w:rPr>
        <w:fldChar w:fldCharType="separate"/>
      </w:r>
      <w:r>
        <w:rPr>
          <w:rFonts w:hint="eastAsia" w:ascii="黑体" w:hAnsi="黑体" w:eastAsia="黑体"/>
          <w:sz w:val="24"/>
          <w:szCs w:val="24"/>
        </w:rPr>
        <w:t>116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"_Toc29802" </w:instrText>
      </w:r>
      <w:r>
        <w:fldChar w:fldCharType="separate"/>
      </w:r>
      <w:r>
        <w:rPr>
          <w:rFonts w:hint="eastAsia" w:ascii="黑体" w:hAnsi="黑体" w:eastAsia="黑体"/>
          <w:sz w:val="24"/>
          <w:szCs w:val="24"/>
        </w:rPr>
        <w:t>13.</w:t>
      </w:r>
      <w:r>
        <w:rPr>
          <w:rFonts w:hint="eastAsia" w:ascii="黑体" w:hAnsi="黑体" w:eastAsia="黑体"/>
          <w:spacing w:val="-20"/>
          <w:sz w:val="24"/>
          <w:szCs w:val="24"/>
        </w:rPr>
        <w:t>施工单位超出批准的范围作业或者施工完成后未及时拆除临时建筑以及施工设施的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_Toc29802 \h </w:instrText>
      </w:r>
      <w:r>
        <w:rPr>
          <w:rFonts w:hint="eastAsia" w:ascii="黑体" w:hAnsi="黑体" w:eastAsia="黑体"/>
          <w:sz w:val="24"/>
          <w:szCs w:val="24"/>
        </w:rPr>
        <w:fldChar w:fldCharType="separate"/>
      </w:r>
      <w:r>
        <w:rPr>
          <w:rFonts w:hint="eastAsia" w:ascii="黑体" w:hAnsi="黑体" w:eastAsia="黑体"/>
          <w:sz w:val="24"/>
          <w:szCs w:val="24"/>
        </w:rPr>
        <w:t>116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"_Toc10226" </w:instrText>
      </w:r>
      <w:r>
        <w:fldChar w:fldCharType="separate"/>
      </w:r>
      <w:r>
        <w:rPr>
          <w:rFonts w:hint="eastAsia" w:ascii="黑体" w:hAnsi="黑体" w:eastAsia="黑体"/>
          <w:sz w:val="24"/>
          <w:szCs w:val="24"/>
        </w:rPr>
        <w:t>14.违反规定设置招牌的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_Toc10226 \h </w:instrText>
      </w:r>
      <w:r>
        <w:rPr>
          <w:rFonts w:hint="eastAsia" w:ascii="黑体" w:hAnsi="黑体" w:eastAsia="黑体"/>
          <w:sz w:val="24"/>
          <w:szCs w:val="24"/>
        </w:rPr>
        <w:fldChar w:fldCharType="separate"/>
      </w:r>
      <w:r>
        <w:rPr>
          <w:rFonts w:hint="eastAsia" w:ascii="黑体" w:hAnsi="黑体" w:eastAsia="黑体"/>
          <w:sz w:val="24"/>
          <w:szCs w:val="24"/>
        </w:rPr>
        <w:t>116</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"_Toc21008" </w:instrText>
      </w:r>
      <w:r>
        <w:fldChar w:fldCharType="separate"/>
      </w:r>
      <w:r>
        <w:rPr>
          <w:rFonts w:hint="eastAsia" w:ascii="黑体" w:hAnsi="黑体" w:eastAsia="黑体"/>
          <w:sz w:val="24"/>
          <w:szCs w:val="24"/>
        </w:rPr>
        <w:t>15.在建(构)筑物外立面设置的招牌违反相关规定的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_Toc21008 \h </w:instrText>
      </w:r>
      <w:r>
        <w:rPr>
          <w:rFonts w:hint="eastAsia" w:ascii="黑体" w:hAnsi="黑体" w:eastAsia="黑体"/>
          <w:sz w:val="24"/>
          <w:szCs w:val="24"/>
        </w:rPr>
        <w:fldChar w:fldCharType="separate"/>
      </w:r>
      <w:r>
        <w:rPr>
          <w:rFonts w:hint="eastAsia" w:ascii="黑体" w:hAnsi="黑体" w:eastAsia="黑体"/>
          <w:sz w:val="24"/>
          <w:szCs w:val="24"/>
        </w:rPr>
        <w:t>117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"_Toc17925" </w:instrText>
      </w:r>
      <w:r>
        <w:fldChar w:fldCharType="separate"/>
      </w:r>
      <w:r>
        <w:rPr>
          <w:rFonts w:hint="eastAsia" w:ascii="黑体" w:hAnsi="黑体" w:eastAsia="黑体"/>
          <w:sz w:val="24"/>
          <w:szCs w:val="24"/>
        </w:rPr>
        <w:t>16.擅自改变、迁移、拆除夜景照明设施，未及时维修或者更换夜景照明设施的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_Toc17925 \h </w:instrText>
      </w:r>
      <w:r>
        <w:rPr>
          <w:rFonts w:hint="eastAsia" w:ascii="黑体" w:hAnsi="黑体" w:eastAsia="黑体"/>
          <w:sz w:val="24"/>
          <w:szCs w:val="24"/>
        </w:rPr>
        <w:fldChar w:fldCharType="separate"/>
      </w:r>
      <w:r>
        <w:rPr>
          <w:rFonts w:hint="eastAsia" w:ascii="黑体" w:hAnsi="黑体" w:eastAsia="黑体"/>
          <w:sz w:val="24"/>
          <w:szCs w:val="24"/>
        </w:rPr>
        <w:t>117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"_Toc4584" </w:instrText>
      </w:r>
      <w:r>
        <w:fldChar w:fldCharType="separate"/>
      </w:r>
      <w:r>
        <w:rPr>
          <w:rFonts w:hint="eastAsia" w:ascii="黑体" w:hAnsi="黑体" w:eastAsia="黑体"/>
          <w:sz w:val="24"/>
          <w:szCs w:val="24"/>
        </w:rPr>
        <w:t>17.未按规定时间开启和关闭夜景照明设施的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_Toc4584 \h </w:instrText>
      </w:r>
      <w:r>
        <w:rPr>
          <w:rFonts w:hint="eastAsia" w:ascii="黑体" w:hAnsi="黑体" w:eastAsia="黑体"/>
          <w:sz w:val="24"/>
          <w:szCs w:val="24"/>
        </w:rPr>
        <w:fldChar w:fldCharType="separate"/>
      </w:r>
      <w:r>
        <w:rPr>
          <w:rFonts w:hint="eastAsia" w:ascii="黑体" w:hAnsi="黑体" w:eastAsia="黑体"/>
          <w:sz w:val="24"/>
          <w:szCs w:val="24"/>
        </w:rPr>
        <w:t>117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"_Toc31468" </w:instrText>
      </w:r>
      <w:r>
        <w:fldChar w:fldCharType="separate"/>
      </w:r>
      <w:r>
        <w:rPr>
          <w:rFonts w:hint="eastAsia" w:ascii="黑体" w:hAnsi="黑体" w:eastAsia="黑体"/>
          <w:sz w:val="24"/>
          <w:szCs w:val="24"/>
        </w:rPr>
        <w:t>18.未免费开放或者擅自停用公共厕所的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_Toc31468 \h </w:instrText>
      </w:r>
      <w:r>
        <w:rPr>
          <w:rFonts w:hint="eastAsia" w:ascii="黑体" w:hAnsi="黑体" w:eastAsia="黑体"/>
          <w:sz w:val="24"/>
          <w:szCs w:val="24"/>
        </w:rPr>
        <w:fldChar w:fldCharType="separate"/>
      </w:r>
      <w:r>
        <w:rPr>
          <w:rFonts w:hint="eastAsia" w:ascii="黑体" w:hAnsi="黑体" w:eastAsia="黑体"/>
          <w:sz w:val="24"/>
          <w:szCs w:val="24"/>
        </w:rPr>
        <w:t>117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"_Toc19971" </w:instrText>
      </w:r>
      <w:r>
        <w:fldChar w:fldCharType="separate"/>
      </w:r>
      <w:r>
        <w:rPr>
          <w:rFonts w:hint="eastAsia" w:ascii="黑体" w:hAnsi="黑体" w:eastAsia="黑体"/>
          <w:sz w:val="24"/>
          <w:szCs w:val="24"/>
        </w:rPr>
        <w:t>19.工程建设妨碍生活垃圾清运，造成垃圾积存的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_Toc19971 \h </w:instrText>
      </w:r>
      <w:r>
        <w:rPr>
          <w:rFonts w:hint="eastAsia" w:ascii="黑体" w:hAnsi="黑体" w:eastAsia="黑体"/>
          <w:sz w:val="24"/>
          <w:szCs w:val="24"/>
        </w:rPr>
        <w:fldChar w:fldCharType="separate"/>
      </w:r>
      <w:r>
        <w:rPr>
          <w:rFonts w:hint="eastAsia" w:ascii="黑体" w:hAnsi="黑体" w:eastAsia="黑体"/>
          <w:sz w:val="24"/>
          <w:szCs w:val="24"/>
        </w:rPr>
        <w:t>117</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"_Toc3527" </w:instrText>
      </w:r>
      <w:r>
        <w:fldChar w:fldCharType="separate"/>
      </w:r>
      <w:r>
        <w:rPr>
          <w:rFonts w:hint="eastAsia" w:ascii="黑体" w:hAnsi="黑体" w:eastAsia="黑体"/>
          <w:sz w:val="24"/>
          <w:szCs w:val="24"/>
        </w:rPr>
        <w:t>20.未按照规定设置、更新废弃物分类投放收集容器的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_Toc3527 \h </w:instrText>
      </w:r>
      <w:r>
        <w:rPr>
          <w:rFonts w:hint="eastAsia" w:ascii="黑体" w:hAnsi="黑体" w:eastAsia="黑体"/>
          <w:sz w:val="24"/>
          <w:szCs w:val="24"/>
        </w:rPr>
        <w:fldChar w:fldCharType="separate"/>
      </w:r>
      <w:r>
        <w:rPr>
          <w:rFonts w:hint="eastAsia" w:ascii="黑体" w:hAnsi="黑体" w:eastAsia="黑体"/>
          <w:sz w:val="24"/>
          <w:szCs w:val="24"/>
        </w:rPr>
        <w:t>118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"_Toc14608" </w:instrText>
      </w:r>
      <w:r>
        <w:fldChar w:fldCharType="separate"/>
      </w:r>
      <w:r>
        <w:rPr>
          <w:rFonts w:hint="eastAsia" w:ascii="黑体" w:hAnsi="黑体" w:eastAsia="黑体"/>
          <w:sz w:val="24"/>
          <w:szCs w:val="24"/>
        </w:rPr>
        <w:t>21.在城市建成区除教学、科研以及其他特殊需要饲养的外，饲养家禽家畜、食用鸽</w:t>
      </w:r>
    </w:p>
    <w:p>
      <w:pPr>
        <w:pStyle w:val="13"/>
        <w:tabs>
          <w:tab w:val="right" w:leader="dot" w:pos="8834"/>
        </w:tabs>
        <w:spacing w:line="340" w:lineRule="exact"/>
        <w:ind w:left="0" w:leftChars="0"/>
        <w:jc w:val="distribute"/>
        <w:rPr>
          <w:rFonts w:hint="eastAsia"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或在镇建成区、实行城市化管理的其他区域的街巷、广场等公共场所敞放、散养</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家禽家畜的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_Toc14608 \h </w:instrText>
      </w:r>
      <w:r>
        <w:rPr>
          <w:rFonts w:hint="eastAsia" w:ascii="黑体" w:hAnsi="黑体" w:eastAsia="黑体"/>
          <w:sz w:val="24"/>
          <w:szCs w:val="24"/>
        </w:rPr>
        <w:fldChar w:fldCharType="separate"/>
      </w:r>
      <w:r>
        <w:rPr>
          <w:rFonts w:hint="eastAsia" w:ascii="黑体" w:hAnsi="黑体" w:eastAsia="黑体"/>
          <w:sz w:val="24"/>
          <w:szCs w:val="24"/>
        </w:rPr>
        <w:t>118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"_Toc30315" </w:instrText>
      </w:r>
      <w:r>
        <w:fldChar w:fldCharType="separate"/>
      </w:r>
      <w:r>
        <w:rPr>
          <w:rFonts w:hint="eastAsia" w:ascii="黑体" w:hAnsi="黑体" w:eastAsia="黑体"/>
          <w:sz w:val="24"/>
          <w:szCs w:val="24"/>
        </w:rPr>
        <w:t>22.在住宅楼外立面、楼梯、楼顶、走廊等搭建鸽舍、犬舍等禽畜笼舍的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_Toc30315 \h </w:instrText>
      </w:r>
      <w:r>
        <w:rPr>
          <w:rFonts w:hint="eastAsia" w:ascii="黑体" w:hAnsi="黑体" w:eastAsia="黑体"/>
          <w:sz w:val="24"/>
          <w:szCs w:val="24"/>
        </w:rPr>
        <w:fldChar w:fldCharType="separate"/>
      </w:r>
      <w:r>
        <w:rPr>
          <w:rFonts w:hint="eastAsia" w:ascii="黑体" w:hAnsi="黑体" w:eastAsia="黑体"/>
          <w:sz w:val="24"/>
          <w:szCs w:val="24"/>
        </w:rPr>
        <w:t>118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"_Toc17381" </w:instrText>
      </w:r>
      <w:r>
        <w:fldChar w:fldCharType="separate"/>
      </w:r>
      <w:r>
        <w:rPr>
          <w:rFonts w:hint="eastAsia" w:ascii="黑体" w:hAnsi="黑体" w:eastAsia="黑体"/>
          <w:sz w:val="24"/>
          <w:szCs w:val="24"/>
        </w:rPr>
        <w:t>23.乱弃瓜果皮核、纸屑、烟蒂、口香糖、物品包装等废弃物的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_Toc17381 \h </w:instrText>
      </w:r>
      <w:r>
        <w:rPr>
          <w:rFonts w:hint="eastAsia" w:ascii="黑体" w:hAnsi="黑体" w:eastAsia="黑体"/>
          <w:sz w:val="24"/>
          <w:szCs w:val="24"/>
        </w:rPr>
        <w:fldChar w:fldCharType="separate"/>
      </w:r>
      <w:r>
        <w:rPr>
          <w:rFonts w:hint="eastAsia" w:ascii="黑体" w:hAnsi="黑体" w:eastAsia="黑体"/>
          <w:sz w:val="24"/>
          <w:szCs w:val="24"/>
        </w:rPr>
        <w:t>118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"_Toc16709" </w:instrText>
      </w:r>
      <w:r>
        <w:fldChar w:fldCharType="separate"/>
      </w:r>
      <w:r>
        <w:rPr>
          <w:rFonts w:hint="eastAsia" w:ascii="黑体" w:hAnsi="黑体" w:eastAsia="黑体"/>
          <w:sz w:val="24"/>
          <w:szCs w:val="24"/>
        </w:rPr>
        <w:t>24.餐厨废弃物收运单位未将餐厨废弃物收运协议报送登记备案的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_Toc16709 \h </w:instrText>
      </w:r>
      <w:r>
        <w:rPr>
          <w:rFonts w:hint="eastAsia" w:ascii="黑体" w:hAnsi="黑体" w:eastAsia="黑体"/>
          <w:sz w:val="24"/>
          <w:szCs w:val="24"/>
        </w:rPr>
        <w:fldChar w:fldCharType="separate"/>
      </w:r>
      <w:r>
        <w:rPr>
          <w:rFonts w:hint="eastAsia" w:ascii="黑体" w:hAnsi="黑体" w:eastAsia="黑体"/>
          <w:sz w:val="24"/>
          <w:szCs w:val="24"/>
        </w:rPr>
        <w:t>118</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"_Toc29799" </w:instrText>
      </w:r>
      <w:r>
        <w:fldChar w:fldCharType="separate"/>
      </w:r>
      <w:r>
        <w:rPr>
          <w:rFonts w:hint="eastAsia" w:ascii="黑体" w:hAnsi="黑体" w:eastAsia="黑体"/>
          <w:sz w:val="24"/>
          <w:szCs w:val="24"/>
        </w:rPr>
        <w:t>25.餐厨废弃物收运单位未按照规定报送餐厨废弃物收运台帐的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_Toc29799 \h </w:instrText>
      </w:r>
      <w:r>
        <w:rPr>
          <w:rFonts w:hint="eastAsia" w:ascii="黑体" w:hAnsi="黑体" w:eastAsia="黑体"/>
          <w:sz w:val="24"/>
          <w:szCs w:val="24"/>
        </w:rPr>
        <w:fldChar w:fldCharType="separate"/>
      </w:r>
      <w:r>
        <w:rPr>
          <w:rFonts w:hint="eastAsia" w:ascii="黑体" w:hAnsi="黑体" w:eastAsia="黑体"/>
          <w:sz w:val="24"/>
          <w:szCs w:val="24"/>
        </w:rPr>
        <w:t>119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"_Toc813" </w:instrText>
      </w:r>
      <w:r>
        <w:fldChar w:fldCharType="separate"/>
      </w:r>
      <w:r>
        <w:rPr>
          <w:rFonts w:hint="eastAsia" w:ascii="黑体" w:hAnsi="黑体" w:eastAsia="黑体"/>
          <w:sz w:val="24"/>
          <w:szCs w:val="24"/>
        </w:rPr>
        <w:t>26.餐厨废弃物收运单位将餐厨废弃物混入其他垃圾收运的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_Toc813 \h </w:instrText>
      </w:r>
      <w:r>
        <w:rPr>
          <w:rFonts w:hint="eastAsia" w:ascii="黑体" w:hAnsi="黑体" w:eastAsia="黑体"/>
          <w:sz w:val="24"/>
          <w:szCs w:val="24"/>
        </w:rPr>
        <w:fldChar w:fldCharType="separate"/>
      </w:r>
      <w:r>
        <w:rPr>
          <w:rFonts w:hint="eastAsia" w:ascii="黑体" w:hAnsi="黑体" w:eastAsia="黑体"/>
          <w:sz w:val="24"/>
          <w:szCs w:val="24"/>
        </w:rPr>
        <w:t>119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"_Toc25811" </w:instrText>
      </w:r>
      <w:r>
        <w:fldChar w:fldCharType="separate"/>
      </w:r>
      <w:r>
        <w:rPr>
          <w:rFonts w:hint="eastAsia" w:ascii="黑体" w:hAnsi="黑体" w:eastAsia="黑体"/>
          <w:sz w:val="24"/>
          <w:szCs w:val="24"/>
        </w:rPr>
        <w:t>27.餐厨废弃物收运、处置单位擅自停业歇业的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_Toc25811 \h </w:instrText>
      </w:r>
      <w:r>
        <w:rPr>
          <w:rFonts w:hint="eastAsia" w:ascii="黑体" w:hAnsi="黑体" w:eastAsia="黑体"/>
          <w:sz w:val="24"/>
          <w:szCs w:val="24"/>
        </w:rPr>
        <w:fldChar w:fldCharType="separate"/>
      </w:r>
      <w:r>
        <w:rPr>
          <w:rFonts w:hint="eastAsia" w:ascii="黑体" w:hAnsi="黑体" w:eastAsia="黑体"/>
          <w:sz w:val="24"/>
          <w:szCs w:val="24"/>
        </w:rPr>
        <w:t>119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"_Toc5765" </w:instrText>
      </w:r>
      <w:r>
        <w:fldChar w:fldCharType="separate"/>
      </w:r>
      <w:r>
        <w:rPr>
          <w:rFonts w:hint="eastAsia" w:ascii="黑体" w:hAnsi="黑体" w:eastAsia="黑体"/>
          <w:sz w:val="24"/>
          <w:szCs w:val="24"/>
        </w:rPr>
        <w:t>28.餐厨废弃物产生单位未按照规定缴纳生活垃圾处理费的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_Toc5765 \h </w:instrText>
      </w:r>
      <w:r>
        <w:rPr>
          <w:rFonts w:hint="eastAsia" w:ascii="黑体" w:hAnsi="黑体" w:eastAsia="黑体"/>
          <w:sz w:val="24"/>
          <w:szCs w:val="24"/>
        </w:rPr>
        <w:fldChar w:fldCharType="separate"/>
      </w:r>
      <w:r>
        <w:rPr>
          <w:rFonts w:hint="eastAsia" w:ascii="黑体" w:hAnsi="黑体" w:eastAsia="黑体"/>
          <w:sz w:val="24"/>
          <w:szCs w:val="24"/>
        </w:rPr>
        <w:t>119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"_Toc19130" </w:instrText>
      </w:r>
      <w:r>
        <w:fldChar w:fldCharType="separate"/>
      </w:r>
      <w:r>
        <w:rPr>
          <w:rFonts w:hint="eastAsia" w:ascii="黑体" w:hAnsi="黑体" w:eastAsia="黑体"/>
          <w:sz w:val="24"/>
          <w:szCs w:val="24"/>
        </w:rPr>
        <w:t>29.餐厨废弃物收运单位未设置相应数量符合标准的专用收集容器的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_Toc19130 \h </w:instrText>
      </w:r>
      <w:r>
        <w:rPr>
          <w:rFonts w:hint="eastAsia" w:ascii="黑体" w:hAnsi="黑体" w:eastAsia="黑体"/>
          <w:sz w:val="24"/>
          <w:szCs w:val="24"/>
        </w:rPr>
        <w:fldChar w:fldCharType="separate"/>
      </w:r>
      <w:r>
        <w:rPr>
          <w:rFonts w:hint="eastAsia" w:ascii="黑体" w:hAnsi="黑体" w:eastAsia="黑体"/>
          <w:sz w:val="24"/>
          <w:szCs w:val="24"/>
        </w:rPr>
        <w:t>119</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"_Toc17260" </w:instrText>
      </w:r>
      <w:r>
        <w:fldChar w:fldCharType="separate"/>
      </w:r>
      <w:r>
        <w:rPr>
          <w:rFonts w:hint="eastAsia" w:ascii="黑体" w:hAnsi="黑体" w:eastAsia="黑体"/>
          <w:sz w:val="24"/>
          <w:szCs w:val="24"/>
        </w:rPr>
        <w:t>30.乱倒粪便、污水的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_Toc17260 \h </w:instrText>
      </w:r>
      <w:r>
        <w:rPr>
          <w:rFonts w:hint="eastAsia" w:ascii="黑体" w:hAnsi="黑体" w:eastAsia="黑体"/>
          <w:sz w:val="24"/>
          <w:szCs w:val="24"/>
        </w:rPr>
        <w:fldChar w:fldCharType="separate"/>
      </w:r>
      <w:r>
        <w:rPr>
          <w:rFonts w:hint="eastAsia" w:ascii="黑体" w:hAnsi="黑体" w:eastAsia="黑体"/>
          <w:sz w:val="24"/>
          <w:szCs w:val="24"/>
        </w:rPr>
        <w:t>120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"_Toc1494" </w:instrText>
      </w:r>
      <w:r>
        <w:fldChar w:fldCharType="separate"/>
      </w:r>
      <w:r>
        <w:rPr>
          <w:rFonts w:hint="eastAsia" w:ascii="黑体" w:hAnsi="黑体" w:eastAsia="黑体"/>
          <w:sz w:val="24"/>
          <w:szCs w:val="24"/>
        </w:rPr>
        <w:t>31.单位和个人逾期不缴纳城市生活垃圾处理费的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_Toc1494 \h </w:instrText>
      </w:r>
      <w:r>
        <w:rPr>
          <w:rFonts w:hint="eastAsia" w:ascii="黑体" w:hAnsi="黑体" w:eastAsia="黑体"/>
          <w:sz w:val="24"/>
          <w:szCs w:val="24"/>
        </w:rPr>
        <w:fldChar w:fldCharType="separate"/>
      </w:r>
      <w:r>
        <w:rPr>
          <w:rFonts w:hint="eastAsia" w:ascii="黑体" w:hAnsi="黑体" w:eastAsia="黑体"/>
          <w:sz w:val="24"/>
          <w:szCs w:val="24"/>
        </w:rPr>
        <w:t>120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"_Toc13257" </w:instrText>
      </w:r>
      <w:r>
        <w:fldChar w:fldCharType="separate"/>
      </w:r>
      <w:r>
        <w:rPr>
          <w:rFonts w:hint="eastAsia" w:ascii="黑体" w:hAnsi="黑体" w:eastAsia="黑体"/>
          <w:sz w:val="24"/>
          <w:szCs w:val="24"/>
        </w:rPr>
        <w:t>32.携犬出户未佩带犬牌、未为犬只束牵引带或者未即时清除犬粪的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_Toc13257 \h </w:instrText>
      </w:r>
      <w:r>
        <w:rPr>
          <w:rFonts w:hint="eastAsia" w:ascii="黑体" w:hAnsi="黑体" w:eastAsia="黑体"/>
          <w:sz w:val="24"/>
          <w:szCs w:val="24"/>
        </w:rPr>
        <w:fldChar w:fldCharType="separate"/>
      </w:r>
      <w:r>
        <w:rPr>
          <w:rFonts w:hint="eastAsia" w:ascii="黑体" w:hAnsi="黑体" w:eastAsia="黑体"/>
          <w:sz w:val="24"/>
          <w:szCs w:val="24"/>
        </w:rPr>
        <w:t>120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"_Toc6727" </w:instrText>
      </w:r>
      <w:r>
        <w:fldChar w:fldCharType="separate"/>
      </w:r>
      <w:r>
        <w:rPr>
          <w:rFonts w:hint="eastAsia" w:ascii="黑体" w:hAnsi="黑体" w:eastAsia="黑体"/>
          <w:sz w:val="24"/>
          <w:szCs w:val="24"/>
        </w:rPr>
        <w:t>33.携犬进入图书馆、博物馆、纪念馆、体育场馆、海水浴场等公共文化体育场所；</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候车厅、候机室的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_Toc6727 \h </w:instrText>
      </w:r>
      <w:r>
        <w:rPr>
          <w:rFonts w:hint="eastAsia" w:ascii="黑体" w:hAnsi="黑体" w:eastAsia="黑体"/>
          <w:sz w:val="24"/>
          <w:szCs w:val="24"/>
        </w:rPr>
        <w:fldChar w:fldCharType="separate"/>
      </w:r>
      <w:r>
        <w:rPr>
          <w:rFonts w:hint="eastAsia" w:ascii="黑体" w:hAnsi="黑体" w:eastAsia="黑体"/>
          <w:sz w:val="24"/>
          <w:szCs w:val="24"/>
        </w:rPr>
        <w:t>120</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"_Toc26106" </w:instrText>
      </w:r>
      <w:r>
        <w:fldChar w:fldCharType="separate"/>
      </w:r>
      <w:r>
        <w:rPr>
          <w:rFonts w:hint="eastAsia" w:ascii="黑体" w:hAnsi="黑体" w:eastAsia="黑体"/>
          <w:sz w:val="24"/>
          <w:szCs w:val="24"/>
        </w:rPr>
        <w:t>34.占用公共区域养犬的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_Toc26106 \h </w:instrText>
      </w:r>
      <w:r>
        <w:rPr>
          <w:rFonts w:hint="eastAsia" w:ascii="黑体" w:hAnsi="黑体" w:eastAsia="黑体"/>
          <w:sz w:val="24"/>
          <w:szCs w:val="24"/>
        </w:rPr>
        <w:fldChar w:fldCharType="separate"/>
      </w:r>
      <w:r>
        <w:rPr>
          <w:rFonts w:hint="eastAsia" w:ascii="黑体" w:hAnsi="黑体" w:eastAsia="黑体"/>
          <w:sz w:val="24"/>
          <w:szCs w:val="24"/>
        </w:rPr>
        <w:t>121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"_Toc21708" </w:instrText>
      </w:r>
      <w:r>
        <w:fldChar w:fldCharType="separate"/>
      </w:r>
      <w:r>
        <w:rPr>
          <w:rFonts w:hint="eastAsia" w:ascii="黑体" w:hAnsi="黑体" w:eastAsia="黑体"/>
          <w:sz w:val="24"/>
          <w:szCs w:val="24"/>
        </w:rPr>
        <w:t>35.自行掩埋或者丢弃犬只尸体的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_Toc21708 \h </w:instrText>
      </w:r>
      <w:r>
        <w:rPr>
          <w:rFonts w:hint="eastAsia" w:ascii="黑体" w:hAnsi="黑体" w:eastAsia="黑体"/>
          <w:sz w:val="24"/>
          <w:szCs w:val="24"/>
        </w:rPr>
        <w:fldChar w:fldCharType="separate"/>
      </w:r>
      <w:r>
        <w:rPr>
          <w:rFonts w:hint="eastAsia" w:ascii="黑体" w:hAnsi="黑体" w:eastAsia="黑体"/>
          <w:sz w:val="24"/>
          <w:szCs w:val="24"/>
        </w:rPr>
        <w:t>121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"_Toc25675" </w:instrText>
      </w:r>
      <w:r>
        <w:fldChar w:fldCharType="separate"/>
      </w:r>
      <w:r>
        <w:rPr>
          <w:rFonts w:hint="eastAsia" w:ascii="黑体" w:hAnsi="黑体" w:eastAsia="黑体"/>
          <w:sz w:val="24"/>
          <w:szCs w:val="24"/>
        </w:rPr>
        <w:t>36.未按规定缴纳建筑废弃物处置费的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_Toc25675 \h </w:instrText>
      </w:r>
      <w:r>
        <w:rPr>
          <w:rFonts w:hint="eastAsia" w:ascii="黑体" w:hAnsi="黑体" w:eastAsia="黑体"/>
          <w:sz w:val="24"/>
          <w:szCs w:val="24"/>
        </w:rPr>
        <w:fldChar w:fldCharType="separate"/>
      </w:r>
      <w:r>
        <w:rPr>
          <w:rFonts w:hint="eastAsia" w:ascii="黑体" w:hAnsi="黑体" w:eastAsia="黑体"/>
          <w:sz w:val="24"/>
          <w:szCs w:val="24"/>
        </w:rPr>
        <w:t>121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"_Toc27867" </w:instrText>
      </w:r>
      <w:r>
        <w:fldChar w:fldCharType="separate"/>
      </w:r>
      <w:r>
        <w:rPr>
          <w:rFonts w:hint="eastAsia" w:ascii="黑体" w:hAnsi="黑体" w:eastAsia="黑体"/>
          <w:sz w:val="24"/>
          <w:szCs w:val="24"/>
        </w:rPr>
        <w:t>37.建设单位未设专人维护视频监控设备及监控设备不能正常使用的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_Toc27867 \h </w:instrText>
      </w:r>
      <w:r>
        <w:rPr>
          <w:rFonts w:hint="eastAsia" w:ascii="黑体" w:hAnsi="黑体" w:eastAsia="黑体"/>
          <w:sz w:val="24"/>
          <w:szCs w:val="24"/>
        </w:rPr>
        <w:fldChar w:fldCharType="separate"/>
      </w:r>
      <w:r>
        <w:rPr>
          <w:rFonts w:hint="eastAsia" w:ascii="黑体" w:hAnsi="黑体" w:eastAsia="黑体"/>
          <w:sz w:val="24"/>
          <w:szCs w:val="24"/>
        </w:rPr>
        <w:t>121</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"_Toc3378" </w:instrText>
      </w:r>
      <w:r>
        <w:fldChar w:fldCharType="separate"/>
      </w:r>
      <w:r>
        <w:rPr>
          <w:rFonts w:hint="eastAsia" w:ascii="黑体" w:hAnsi="黑体" w:eastAsia="黑体"/>
          <w:sz w:val="24"/>
          <w:szCs w:val="24"/>
        </w:rPr>
        <w:t>38.建设单位和个人未取得验线确认书擅自开工或者继续施工的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_Toc3378 \h </w:instrText>
      </w:r>
      <w:r>
        <w:rPr>
          <w:rFonts w:hint="eastAsia" w:ascii="黑体" w:hAnsi="黑体" w:eastAsia="黑体"/>
          <w:sz w:val="24"/>
          <w:szCs w:val="24"/>
        </w:rPr>
        <w:fldChar w:fldCharType="separate"/>
      </w:r>
      <w:r>
        <w:rPr>
          <w:rFonts w:hint="eastAsia" w:ascii="黑体" w:hAnsi="黑体" w:eastAsia="黑体"/>
          <w:sz w:val="24"/>
          <w:szCs w:val="24"/>
        </w:rPr>
        <w:t>122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"_Toc8332" </w:instrText>
      </w:r>
      <w:r>
        <w:fldChar w:fldCharType="separate"/>
      </w:r>
      <w:r>
        <w:rPr>
          <w:rFonts w:hint="eastAsia" w:ascii="黑体" w:hAnsi="黑体" w:eastAsia="黑体"/>
          <w:sz w:val="24"/>
          <w:szCs w:val="24"/>
        </w:rPr>
        <w:t>39.建设单位向城乡规划主管部门报审的建设项目设计，不符合规划条件以及相关规</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划要求的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_Toc8332 \h </w:instrText>
      </w:r>
      <w:r>
        <w:rPr>
          <w:rFonts w:hint="eastAsia" w:ascii="黑体" w:hAnsi="黑体" w:eastAsia="黑体"/>
          <w:sz w:val="24"/>
          <w:szCs w:val="24"/>
        </w:rPr>
        <w:fldChar w:fldCharType="separate"/>
      </w:r>
      <w:r>
        <w:rPr>
          <w:rFonts w:hint="eastAsia" w:ascii="黑体" w:hAnsi="黑体" w:eastAsia="黑体"/>
          <w:sz w:val="24"/>
          <w:szCs w:val="24"/>
        </w:rPr>
        <w:t>122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"_Toc25106" </w:instrText>
      </w:r>
      <w:r>
        <w:fldChar w:fldCharType="separate"/>
      </w:r>
      <w:r>
        <w:rPr>
          <w:rFonts w:hint="eastAsia" w:ascii="黑体" w:hAnsi="黑体" w:eastAsia="黑体"/>
          <w:sz w:val="24"/>
          <w:szCs w:val="24"/>
        </w:rPr>
        <w:t>40.在历史建筑及其附属设施上设置广告、牌匾、安装动力设备等实施危害、损毁历</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史建筑和影响历史建筑风貌的行为的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_Toc25106 \h </w:instrText>
      </w:r>
      <w:r>
        <w:rPr>
          <w:rFonts w:hint="eastAsia" w:ascii="黑体" w:hAnsi="黑体" w:eastAsia="黑体"/>
          <w:sz w:val="24"/>
          <w:szCs w:val="24"/>
        </w:rPr>
        <w:fldChar w:fldCharType="separate"/>
      </w:r>
      <w:r>
        <w:rPr>
          <w:rFonts w:hint="eastAsia" w:ascii="黑体" w:hAnsi="黑体" w:eastAsia="黑体"/>
          <w:sz w:val="24"/>
          <w:szCs w:val="24"/>
        </w:rPr>
        <w:t>122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"_Toc24752" </w:instrText>
      </w:r>
      <w:r>
        <w:fldChar w:fldCharType="separate"/>
      </w:r>
      <w:r>
        <w:rPr>
          <w:rFonts w:hint="eastAsia" w:ascii="黑体" w:hAnsi="黑体" w:eastAsia="黑体"/>
          <w:sz w:val="24"/>
          <w:szCs w:val="24"/>
        </w:rPr>
        <w:t>41.未按照批准的方案对历史建筑进行维护、修缮的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_Toc24752 \h </w:instrText>
      </w:r>
      <w:r>
        <w:rPr>
          <w:rFonts w:hint="eastAsia" w:ascii="黑体" w:hAnsi="黑体" w:eastAsia="黑体"/>
          <w:sz w:val="24"/>
          <w:szCs w:val="24"/>
        </w:rPr>
        <w:fldChar w:fldCharType="separate"/>
      </w:r>
      <w:r>
        <w:rPr>
          <w:rFonts w:hint="eastAsia" w:ascii="黑体" w:hAnsi="黑体" w:eastAsia="黑体"/>
          <w:sz w:val="24"/>
          <w:szCs w:val="24"/>
        </w:rPr>
        <w:t>122</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"_Toc14705" </w:instrText>
      </w:r>
      <w:r>
        <w:fldChar w:fldCharType="separate"/>
      </w:r>
      <w:r>
        <w:rPr>
          <w:rFonts w:hint="eastAsia" w:ascii="黑体" w:hAnsi="黑体" w:eastAsia="黑体"/>
          <w:sz w:val="24"/>
          <w:szCs w:val="24"/>
        </w:rPr>
        <w:t>42.未经批准改建历史建筑及其附属设施的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_Toc14705 \h </w:instrText>
      </w:r>
      <w:r>
        <w:rPr>
          <w:rFonts w:hint="eastAsia" w:ascii="黑体" w:hAnsi="黑体" w:eastAsia="黑体"/>
          <w:sz w:val="24"/>
          <w:szCs w:val="24"/>
        </w:rPr>
        <w:fldChar w:fldCharType="separate"/>
      </w:r>
      <w:r>
        <w:rPr>
          <w:rFonts w:hint="eastAsia" w:ascii="黑体" w:hAnsi="黑体" w:eastAsia="黑体"/>
          <w:sz w:val="24"/>
          <w:szCs w:val="24"/>
        </w:rPr>
        <w:t>123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"_Toc5838" </w:instrText>
      </w:r>
      <w:r>
        <w:fldChar w:fldCharType="separate"/>
      </w:r>
      <w:r>
        <w:rPr>
          <w:rFonts w:hint="eastAsia" w:ascii="黑体" w:hAnsi="黑体" w:eastAsia="黑体"/>
          <w:sz w:val="24"/>
          <w:szCs w:val="24"/>
        </w:rPr>
        <w:t>43.擅自设置、移动、涂改或者损毁保护标志的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_Toc5838 \h </w:instrText>
      </w:r>
      <w:r>
        <w:rPr>
          <w:rFonts w:hint="eastAsia" w:ascii="黑体" w:hAnsi="黑体" w:eastAsia="黑体"/>
          <w:sz w:val="24"/>
          <w:szCs w:val="24"/>
        </w:rPr>
        <w:fldChar w:fldCharType="separate"/>
      </w:r>
      <w:r>
        <w:rPr>
          <w:rFonts w:hint="eastAsia" w:ascii="黑体" w:hAnsi="黑体" w:eastAsia="黑体"/>
          <w:sz w:val="24"/>
          <w:szCs w:val="24"/>
        </w:rPr>
        <w:t>123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"_Toc22408" </w:instrText>
      </w:r>
      <w:r>
        <w:fldChar w:fldCharType="separate"/>
      </w:r>
      <w:r>
        <w:rPr>
          <w:rFonts w:hint="eastAsia" w:ascii="黑体" w:hAnsi="黑体" w:eastAsia="黑体"/>
          <w:sz w:val="24"/>
          <w:szCs w:val="24"/>
        </w:rPr>
        <w:t>44.未根据查处机关处理决定停止城市、镇规划区内违法建设施工的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_Toc22408 \h </w:instrText>
      </w:r>
      <w:r>
        <w:rPr>
          <w:rFonts w:hint="eastAsia" w:ascii="黑体" w:hAnsi="黑体" w:eastAsia="黑体"/>
          <w:sz w:val="24"/>
          <w:szCs w:val="24"/>
        </w:rPr>
        <w:fldChar w:fldCharType="separate"/>
      </w:r>
      <w:r>
        <w:rPr>
          <w:rFonts w:hint="eastAsia" w:ascii="黑体" w:hAnsi="黑体" w:eastAsia="黑体"/>
          <w:sz w:val="24"/>
          <w:szCs w:val="24"/>
        </w:rPr>
        <w:t>123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"_Toc7132" </w:instrText>
      </w:r>
      <w:r>
        <w:fldChar w:fldCharType="separate"/>
      </w:r>
      <w:r>
        <w:rPr>
          <w:rFonts w:hint="eastAsia" w:ascii="黑体" w:hAnsi="黑体" w:eastAsia="黑体"/>
          <w:sz w:val="24"/>
          <w:szCs w:val="24"/>
        </w:rPr>
        <w:t>45.</w:t>
      </w:r>
      <w:r>
        <w:rPr>
          <w:rFonts w:hint="eastAsia" w:ascii="黑体" w:hAnsi="黑体" w:eastAsia="黑体"/>
          <w:spacing w:val="-20"/>
          <w:sz w:val="24"/>
          <w:szCs w:val="24"/>
        </w:rPr>
        <w:t>未及时更新全国城乡规划（国土空间规划）编制单位管理信息系统相关信息的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_Toc7132 \h </w:instrText>
      </w:r>
      <w:r>
        <w:rPr>
          <w:rFonts w:hint="eastAsia" w:ascii="黑体" w:hAnsi="黑体" w:eastAsia="黑体"/>
          <w:sz w:val="24"/>
          <w:szCs w:val="24"/>
        </w:rPr>
        <w:fldChar w:fldCharType="separate"/>
      </w:r>
      <w:r>
        <w:rPr>
          <w:rFonts w:hint="eastAsia" w:ascii="黑体" w:hAnsi="黑体" w:eastAsia="黑体"/>
          <w:sz w:val="24"/>
          <w:szCs w:val="24"/>
        </w:rPr>
        <w:t>123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"_Toc18570" </w:instrText>
      </w:r>
      <w:r>
        <w:fldChar w:fldCharType="separate"/>
      </w:r>
      <w:r>
        <w:rPr>
          <w:rFonts w:hint="eastAsia" w:ascii="黑体" w:hAnsi="黑体" w:eastAsia="黑体"/>
          <w:sz w:val="24"/>
          <w:szCs w:val="24"/>
        </w:rPr>
        <w:t>46.未保持收集容器密闭、完好、整洁的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_Toc18570 \h </w:instrText>
      </w:r>
      <w:r>
        <w:rPr>
          <w:rFonts w:hint="eastAsia" w:ascii="黑体" w:hAnsi="黑体" w:eastAsia="黑体"/>
          <w:sz w:val="24"/>
          <w:szCs w:val="24"/>
        </w:rPr>
        <w:fldChar w:fldCharType="separate"/>
      </w:r>
      <w:r>
        <w:rPr>
          <w:rFonts w:hint="eastAsia" w:ascii="黑体" w:hAnsi="黑体" w:eastAsia="黑体"/>
          <w:sz w:val="24"/>
          <w:szCs w:val="24"/>
        </w:rPr>
        <w:t>123</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"_Toc28141" </w:instrText>
      </w:r>
      <w:r>
        <w:fldChar w:fldCharType="separate"/>
      </w:r>
      <w:r>
        <w:rPr>
          <w:rFonts w:hint="eastAsia" w:ascii="黑体" w:hAnsi="黑体" w:eastAsia="黑体"/>
          <w:sz w:val="24"/>
          <w:szCs w:val="24"/>
        </w:rPr>
        <w:t>47.物业服务人未按照规定公示、更新有关信息的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_Toc28141 \h </w:instrText>
      </w:r>
      <w:r>
        <w:rPr>
          <w:rFonts w:hint="eastAsia" w:ascii="黑体" w:hAnsi="黑体" w:eastAsia="黑体"/>
          <w:sz w:val="24"/>
          <w:szCs w:val="24"/>
        </w:rPr>
        <w:fldChar w:fldCharType="separate"/>
      </w:r>
      <w:r>
        <w:rPr>
          <w:rFonts w:hint="eastAsia" w:ascii="黑体" w:hAnsi="黑体" w:eastAsia="黑体"/>
          <w:sz w:val="24"/>
          <w:szCs w:val="24"/>
        </w:rPr>
        <w:t>124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"_Toc29226" </w:instrText>
      </w:r>
      <w:r>
        <w:fldChar w:fldCharType="separate"/>
      </w:r>
      <w:r>
        <w:rPr>
          <w:rFonts w:hint="eastAsia" w:ascii="黑体" w:hAnsi="黑体" w:eastAsia="黑体"/>
          <w:sz w:val="24"/>
          <w:szCs w:val="24"/>
        </w:rPr>
        <w:t>48.建设单位拒不移交物业服务用房的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_Toc29226 \h </w:instrText>
      </w:r>
      <w:r>
        <w:rPr>
          <w:rFonts w:hint="eastAsia" w:ascii="黑体" w:hAnsi="黑体" w:eastAsia="黑体"/>
          <w:sz w:val="24"/>
          <w:szCs w:val="24"/>
        </w:rPr>
        <w:fldChar w:fldCharType="separate"/>
      </w:r>
      <w:r>
        <w:rPr>
          <w:rFonts w:hint="eastAsia" w:ascii="黑体" w:hAnsi="黑体" w:eastAsia="黑体"/>
          <w:sz w:val="24"/>
          <w:szCs w:val="24"/>
        </w:rPr>
        <w:t>124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"_Toc25648" </w:instrText>
      </w:r>
      <w:r>
        <w:fldChar w:fldCharType="separate"/>
      </w:r>
      <w:r>
        <w:rPr>
          <w:rFonts w:hint="eastAsia" w:ascii="黑体" w:hAnsi="黑体" w:eastAsia="黑体"/>
          <w:sz w:val="24"/>
          <w:szCs w:val="24"/>
        </w:rPr>
        <w:t>49.建设单位未将本物业管理区域用于出售、附赠、出租的车位、车库的数量和位置</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予以公示的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_Toc25648 \h </w:instrText>
      </w:r>
      <w:r>
        <w:rPr>
          <w:rFonts w:hint="eastAsia" w:ascii="黑体" w:hAnsi="黑体" w:eastAsia="黑体"/>
          <w:sz w:val="24"/>
          <w:szCs w:val="24"/>
        </w:rPr>
        <w:fldChar w:fldCharType="separate"/>
      </w:r>
      <w:r>
        <w:rPr>
          <w:rFonts w:hint="eastAsia" w:ascii="黑体" w:hAnsi="黑体" w:eastAsia="黑体"/>
          <w:sz w:val="24"/>
          <w:szCs w:val="24"/>
        </w:rPr>
        <w:t>124</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hint="eastAsia" w:ascii="黑体" w:hAnsi="黑体" w:eastAsia="黑体"/>
          <w:sz w:val="24"/>
          <w:szCs w:val="24"/>
        </w:rPr>
      </w:pPr>
      <w:r>
        <w:fldChar w:fldCharType="begin"/>
      </w:r>
      <w:r>
        <w:instrText xml:space="preserve">HYPERLINK  \l "_Toc15894" </w:instrText>
      </w:r>
      <w:r>
        <w:fldChar w:fldCharType="separate"/>
      </w:r>
      <w:r>
        <w:rPr>
          <w:rFonts w:hint="eastAsia" w:ascii="黑体" w:hAnsi="黑体" w:eastAsia="黑体"/>
          <w:sz w:val="24"/>
          <w:szCs w:val="24"/>
        </w:rPr>
        <w:t>50.在居民住宅楼、未配套设立专用烟道的商住综合楼、商住综合楼内与居住层相邻</w:t>
      </w:r>
    </w:p>
    <w:p>
      <w:pPr>
        <w:pStyle w:val="13"/>
        <w:tabs>
          <w:tab w:val="right" w:leader="dot" w:pos="8834"/>
        </w:tabs>
        <w:spacing w:line="340" w:lineRule="exact"/>
        <w:ind w:left="0" w:leftChars="0"/>
        <w:jc w:val="distribute"/>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的商业楼层内新建、改建、扩建产生油烟、异味、废气的餐饮服务项目</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_Toc15894 \h </w:instrText>
      </w:r>
      <w:r>
        <w:rPr>
          <w:rFonts w:hint="eastAsia" w:ascii="黑体" w:hAnsi="黑体" w:eastAsia="黑体"/>
          <w:sz w:val="24"/>
          <w:szCs w:val="24"/>
        </w:rPr>
        <w:fldChar w:fldCharType="separate"/>
      </w:r>
      <w:r>
        <w:rPr>
          <w:rFonts w:hint="eastAsia" w:ascii="黑体" w:hAnsi="黑体" w:eastAsia="黑体"/>
          <w:sz w:val="24"/>
          <w:szCs w:val="24"/>
        </w:rPr>
        <w:t>125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"_Toc23532" </w:instrText>
      </w:r>
      <w:r>
        <w:fldChar w:fldCharType="separate"/>
      </w:r>
      <w:r>
        <w:rPr>
          <w:rFonts w:hint="eastAsia" w:ascii="黑体" w:hAnsi="黑体" w:eastAsia="黑体"/>
          <w:sz w:val="24"/>
          <w:szCs w:val="24"/>
        </w:rPr>
        <w:t>51.擅自在动物园内摆摊设点的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_Toc23532 \h </w:instrText>
      </w:r>
      <w:r>
        <w:rPr>
          <w:rFonts w:hint="eastAsia" w:ascii="黑体" w:hAnsi="黑体" w:eastAsia="黑体"/>
          <w:sz w:val="24"/>
          <w:szCs w:val="24"/>
        </w:rPr>
        <w:fldChar w:fldCharType="separate"/>
      </w:r>
      <w:r>
        <w:rPr>
          <w:rFonts w:hint="eastAsia" w:ascii="黑体" w:hAnsi="黑体" w:eastAsia="黑体"/>
          <w:sz w:val="24"/>
          <w:szCs w:val="24"/>
        </w:rPr>
        <w:t>125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"_Toc3460" </w:instrText>
      </w:r>
      <w:r>
        <w:fldChar w:fldCharType="separate"/>
      </w:r>
      <w:r>
        <w:rPr>
          <w:rFonts w:hint="eastAsia" w:ascii="黑体" w:hAnsi="黑体" w:eastAsia="黑体"/>
          <w:sz w:val="24"/>
          <w:szCs w:val="24"/>
        </w:rPr>
        <w:t>52.在人口集中地区露天焚烧落叶等产生烟尘污染的物质的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_Toc3460 \h </w:instrText>
      </w:r>
      <w:r>
        <w:rPr>
          <w:rFonts w:hint="eastAsia" w:ascii="黑体" w:hAnsi="黑体" w:eastAsia="黑体"/>
          <w:sz w:val="24"/>
          <w:szCs w:val="24"/>
        </w:rPr>
        <w:fldChar w:fldCharType="separate"/>
      </w:r>
      <w:r>
        <w:rPr>
          <w:rFonts w:hint="eastAsia" w:ascii="黑体" w:hAnsi="黑体" w:eastAsia="黑体"/>
          <w:sz w:val="24"/>
          <w:szCs w:val="24"/>
        </w:rPr>
        <w:t>125</w:t>
      </w:r>
      <w:r>
        <w:rPr>
          <w:rFonts w:hint="eastAsia" w:ascii="黑体" w:hAnsi="黑体" w:eastAsia="黑体"/>
          <w:sz w:val="24"/>
          <w:szCs w:val="24"/>
        </w:rPr>
        <w:fldChar w:fldCharType="end"/>
      </w:r>
      <w:r>
        <w:fldChar w:fldCharType="end"/>
      </w:r>
    </w:p>
    <w:p>
      <w:pPr>
        <w:pStyle w:val="13"/>
        <w:tabs>
          <w:tab w:val="right" w:leader="dot" w:pos="8834"/>
        </w:tabs>
        <w:spacing w:line="340" w:lineRule="exact"/>
        <w:ind w:left="0" w:leftChars="0"/>
        <w:jc w:val="distribute"/>
        <w:rPr>
          <w:rFonts w:ascii="黑体" w:hAnsi="黑体" w:eastAsia="黑体"/>
          <w:sz w:val="24"/>
          <w:szCs w:val="24"/>
        </w:rPr>
      </w:pPr>
      <w:r>
        <w:fldChar w:fldCharType="begin"/>
      </w:r>
      <w:r>
        <w:instrText xml:space="preserve">HYPERLINK  \l "_Toc28257" </w:instrText>
      </w:r>
      <w:r>
        <w:fldChar w:fldCharType="separate"/>
      </w:r>
      <w:r>
        <w:rPr>
          <w:rFonts w:hint="eastAsia" w:ascii="黑体" w:hAnsi="黑体" w:eastAsia="黑体"/>
          <w:sz w:val="24"/>
          <w:szCs w:val="24"/>
        </w:rPr>
        <w:t>53.未在指定的地点分类投放生活垃圾的</w:t>
      </w:r>
      <w:r>
        <w:rPr>
          <w:rFonts w:hint="eastAsia" w:ascii="黑体" w:hAnsi="黑体" w:eastAsia="黑体"/>
          <w:sz w:val="24"/>
          <w:szCs w:val="24"/>
        </w:rPr>
        <w:tab/>
      </w:r>
      <w:r>
        <w:rPr>
          <w:rFonts w:hint="eastAsia" w:ascii="黑体" w:hAnsi="黑体" w:eastAsia="黑体"/>
          <w:sz w:val="24"/>
          <w:szCs w:val="24"/>
        </w:rPr>
        <w:fldChar w:fldCharType="begin"/>
      </w:r>
      <w:r>
        <w:rPr>
          <w:rFonts w:hint="eastAsia" w:ascii="黑体" w:hAnsi="黑体" w:eastAsia="黑体"/>
          <w:sz w:val="24"/>
          <w:szCs w:val="24"/>
        </w:rPr>
        <w:instrText xml:space="preserve"> PAGEREF _Toc28257 \h </w:instrText>
      </w:r>
      <w:r>
        <w:rPr>
          <w:rFonts w:hint="eastAsia" w:ascii="黑体" w:hAnsi="黑体" w:eastAsia="黑体"/>
          <w:sz w:val="24"/>
          <w:szCs w:val="24"/>
        </w:rPr>
        <w:fldChar w:fldCharType="separate"/>
      </w:r>
      <w:r>
        <w:rPr>
          <w:rFonts w:hint="eastAsia" w:ascii="黑体" w:hAnsi="黑体" w:eastAsia="黑体"/>
          <w:sz w:val="24"/>
          <w:szCs w:val="24"/>
        </w:rPr>
        <w:t>125</w:t>
      </w:r>
      <w:r>
        <w:rPr>
          <w:rFonts w:hint="eastAsia" w:ascii="黑体" w:hAnsi="黑体" w:eastAsia="黑体"/>
          <w:sz w:val="24"/>
          <w:szCs w:val="24"/>
        </w:rPr>
        <w:fldChar w:fldCharType="end"/>
      </w:r>
      <w:r>
        <w:fldChar w:fldCharType="end"/>
      </w:r>
    </w:p>
    <w:p>
      <w:pPr>
        <w:widowControl/>
        <w:tabs>
          <w:tab w:val="right" w:leader="dot" w:pos="8834"/>
        </w:tabs>
        <w:spacing w:line="340" w:lineRule="exact"/>
        <w:jc w:val="left"/>
        <w:rPr>
          <w:rFonts w:ascii="黑体" w:hAnsi="黑体" w:eastAsia="黑体" w:cs="黑体"/>
          <w:sz w:val="30"/>
          <w:szCs w:val="30"/>
        </w:rPr>
      </w:pPr>
      <w:r>
        <w:rPr>
          <w:rFonts w:hint="eastAsia" w:ascii="黑体" w:hAnsi="黑体" w:eastAsia="黑体"/>
          <w:szCs w:val="24"/>
        </w:rPr>
        <w:fldChar w:fldCharType="end"/>
      </w:r>
      <w:r>
        <w:rPr>
          <w:rFonts w:ascii="黑体" w:hAnsi="黑体" w:eastAsia="黑体" w:cs="黑体"/>
          <w:sz w:val="30"/>
          <w:szCs w:val="30"/>
        </w:rPr>
        <w:t xml:space="preserve"> </w:t>
      </w:r>
    </w:p>
    <w:p>
      <w:pPr>
        <w:pStyle w:val="2"/>
      </w:pPr>
      <w:r>
        <w:br w:type="page"/>
      </w:r>
    </w:p>
    <w:p>
      <w:pPr>
        <w:widowControl/>
        <w:tabs>
          <w:tab w:val="right" w:leader="dot" w:pos="8834"/>
        </w:tabs>
        <w:spacing w:line="340" w:lineRule="exact"/>
        <w:jc w:val="left"/>
        <w:rPr>
          <w:rFonts w:ascii="黑体" w:hAnsi="黑体" w:eastAsia="黑体" w:cs="黑体"/>
          <w:sz w:val="30"/>
          <w:szCs w:val="30"/>
        </w:rPr>
      </w:pPr>
    </w:p>
    <w:p>
      <w:pPr>
        <w:pStyle w:val="2"/>
        <w:spacing w:line="400" w:lineRule="exact"/>
        <w:ind w:left="210" w:leftChars="100"/>
        <w:rPr>
          <w:szCs w:val="24"/>
        </w:rPr>
      </w:pPr>
    </w:p>
    <w:p>
      <w:pPr>
        <w:pStyle w:val="5"/>
        <w:numPr>
          <w:ilvl w:val="0"/>
          <w:numId w:val="1"/>
        </w:numPr>
        <w:spacing w:line="560" w:lineRule="exact"/>
        <w:jc w:val="center"/>
        <w:rPr>
          <w:rFonts w:ascii="方正小标宋_GBK" w:eastAsia="方正小标宋_GBK"/>
          <w:b w:val="0"/>
          <w:sz w:val="44"/>
          <w:szCs w:val="44"/>
        </w:rPr>
        <w:sectPr>
          <w:footerReference r:id="rId8" w:type="default"/>
          <w:footerReference r:id="rId9" w:type="even"/>
          <w:pgSz w:w="11906" w:h="16838"/>
          <w:pgMar w:top="2098" w:right="1474" w:bottom="1985" w:left="1588" w:header="851" w:footer="992" w:gutter="0"/>
          <w:pgNumType w:fmt="numberInDash" w:start="1"/>
          <w:cols w:space="720" w:num="1"/>
          <w:docGrid w:linePitch="312" w:charSpace="0"/>
        </w:sectPr>
      </w:pPr>
      <w:bookmarkStart w:id="12" w:name="_Toc24946"/>
      <w:bookmarkStart w:id="13" w:name="_Toc25147"/>
      <w:bookmarkStart w:id="14" w:name="_Toc5286"/>
      <w:bookmarkStart w:id="15" w:name="_Toc8304"/>
      <w:bookmarkStart w:id="16" w:name="_Toc4254"/>
      <w:bookmarkStart w:id="17" w:name="_Toc31572"/>
      <w:bookmarkStart w:id="18" w:name="_Toc2216"/>
    </w:p>
    <w:p>
      <w:pPr>
        <w:pStyle w:val="5"/>
        <w:numPr>
          <w:ilvl w:val="0"/>
          <w:numId w:val="1"/>
        </w:numPr>
        <w:spacing w:line="560" w:lineRule="exact"/>
        <w:jc w:val="center"/>
        <w:rPr>
          <w:rFonts w:ascii="方正小标宋_GBK" w:eastAsia="方正小标宋_GBK"/>
          <w:b w:val="0"/>
          <w:sz w:val="44"/>
          <w:szCs w:val="44"/>
        </w:rPr>
      </w:pPr>
      <w:bookmarkStart w:id="19" w:name="_Toc28057"/>
      <w:r>
        <w:rPr>
          <w:rFonts w:hint="eastAsia" w:ascii="方正小标宋_GBK" w:eastAsia="方正小标宋_GBK"/>
          <w:b w:val="0"/>
          <w:sz w:val="44"/>
          <w:szCs w:val="44"/>
        </w:rPr>
        <w:t>总则</w:t>
      </w:r>
      <w:bookmarkEnd w:id="12"/>
      <w:bookmarkEnd w:id="13"/>
      <w:bookmarkEnd w:id="14"/>
      <w:bookmarkEnd w:id="15"/>
      <w:bookmarkEnd w:id="16"/>
      <w:bookmarkEnd w:id="17"/>
      <w:bookmarkEnd w:id="18"/>
      <w:bookmarkEnd w:id="19"/>
    </w:p>
    <w:p>
      <w:pPr>
        <w:pStyle w:val="2"/>
        <w:spacing w:line="560" w:lineRule="exact"/>
        <w:ind w:firstLine="640" w:firstLineChars="200"/>
        <w:rPr>
          <w:rFonts w:ascii="黑体" w:hAnsi="黑体" w:eastAsia="黑体"/>
          <w:szCs w:val="32"/>
        </w:rPr>
      </w:pPr>
    </w:p>
    <w:p>
      <w:pPr>
        <w:pStyle w:val="2"/>
        <w:spacing w:line="560" w:lineRule="exact"/>
        <w:ind w:firstLine="640" w:firstLineChars="200"/>
        <w:rPr>
          <w:szCs w:val="32"/>
        </w:rPr>
      </w:pPr>
      <w:r>
        <w:rPr>
          <w:rFonts w:hint="eastAsia" w:ascii="黑体" w:hAnsi="黑体" w:eastAsia="黑体"/>
          <w:szCs w:val="32"/>
        </w:rPr>
        <w:t>第一条</w:t>
      </w:r>
      <w:r>
        <w:rPr>
          <w:rFonts w:hint="eastAsia"/>
          <w:szCs w:val="32"/>
        </w:rPr>
        <w:t xml:space="preserve">  为了规范城市管理行政处罚裁量权的行使，保障和监督城市管理执法部门在实施行政处罚时公平、公正、合理、适当地行使裁量权，促进依法行政，</w:t>
      </w:r>
      <w:r>
        <w:rPr>
          <w:szCs w:val="32"/>
        </w:rPr>
        <w:t>维护公民、法人和其他组织的合法权益，</w:t>
      </w:r>
      <w:r>
        <w:rPr>
          <w:rFonts w:hint="eastAsia"/>
          <w:szCs w:val="32"/>
        </w:rPr>
        <w:t>根据《中华人民共和国行政处罚法》</w:t>
      </w:r>
      <w:r>
        <w:rPr>
          <w:szCs w:val="32"/>
        </w:rPr>
        <w:t>《山东省规范行政处罚裁量权办法》</w:t>
      </w:r>
      <w:r>
        <w:rPr>
          <w:rFonts w:hint="eastAsia"/>
          <w:szCs w:val="32"/>
        </w:rPr>
        <w:t>等法律、法规、规章的规定，结合本市实际，制定本规则。</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第二条</w:t>
      </w:r>
      <w:r>
        <w:rPr>
          <w:rFonts w:hint="eastAsia" w:ascii="Calibri" w:hAnsi="Calibri" w:eastAsia="仿宋_GB2312" w:cs="黑体"/>
          <w:sz w:val="32"/>
          <w:szCs w:val="32"/>
        </w:rPr>
        <w:t xml:space="preserve">  本规则所称行政处罚裁量权，是指</w:t>
      </w:r>
      <w:bookmarkStart w:id="20" w:name="OLE_LINK60"/>
      <w:bookmarkStart w:id="21" w:name="OLE_LINK61"/>
      <w:bookmarkStart w:id="22" w:name="OLE_LINK116"/>
      <w:r>
        <w:rPr>
          <w:rFonts w:hint="eastAsia" w:ascii="Calibri" w:hAnsi="Calibri" w:eastAsia="仿宋_GB2312" w:cs="黑体"/>
          <w:sz w:val="32"/>
          <w:szCs w:val="32"/>
        </w:rPr>
        <w:t>市、</w:t>
      </w:r>
      <w:bookmarkStart w:id="23" w:name="OLE_LINK73"/>
      <w:bookmarkStart w:id="24" w:name="OLE_LINK77"/>
      <w:r>
        <w:rPr>
          <w:rFonts w:hint="eastAsia" w:ascii="Calibri" w:hAnsi="Calibri" w:eastAsia="仿宋_GB2312" w:cs="黑体"/>
          <w:sz w:val="32"/>
          <w:szCs w:val="32"/>
        </w:rPr>
        <w:t>区（市）</w:t>
      </w:r>
      <w:bookmarkEnd w:id="20"/>
      <w:bookmarkEnd w:id="21"/>
      <w:r>
        <w:rPr>
          <w:rFonts w:hint="eastAsia" w:ascii="Calibri" w:hAnsi="Calibri" w:eastAsia="仿宋_GB2312" w:cs="黑体"/>
          <w:sz w:val="32"/>
          <w:szCs w:val="32"/>
        </w:rPr>
        <w:t>城市管理执法部门</w:t>
      </w:r>
      <w:bookmarkEnd w:id="22"/>
      <w:bookmarkEnd w:id="23"/>
      <w:bookmarkEnd w:id="24"/>
      <w:r>
        <w:rPr>
          <w:rFonts w:ascii="Calibri" w:hAnsi="Calibri" w:eastAsia="仿宋_GB2312" w:cs="黑体"/>
          <w:sz w:val="32"/>
          <w:szCs w:val="32"/>
        </w:rPr>
        <w:t>依法行使行政处罚权时，在法律、法规</w:t>
      </w:r>
      <w:r>
        <w:rPr>
          <w:rFonts w:hint="eastAsia" w:ascii="Calibri" w:hAnsi="Calibri" w:eastAsia="仿宋_GB2312" w:cs="黑体"/>
          <w:sz w:val="32"/>
          <w:szCs w:val="32"/>
        </w:rPr>
        <w:t>、</w:t>
      </w:r>
      <w:r>
        <w:rPr>
          <w:rFonts w:ascii="Calibri" w:hAnsi="Calibri" w:eastAsia="仿宋_GB2312" w:cs="黑体"/>
          <w:sz w:val="32"/>
          <w:szCs w:val="32"/>
        </w:rPr>
        <w:t>规章规定的行政处罚种类和幅度范围内，综合考虑当事人违法行为的事实、性质、情节以及社会危害程度等因素，决定是否给予行政处罚、给予何种行政处罚和给予何种裁量幅度行政处罚的权限。</w:t>
      </w:r>
    </w:p>
    <w:p>
      <w:pPr>
        <w:pStyle w:val="2"/>
        <w:spacing w:line="560" w:lineRule="exact"/>
        <w:ind w:firstLine="640" w:firstLineChars="200"/>
        <w:rPr>
          <w:szCs w:val="32"/>
        </w:rPr>
      </w:pPr>
      <w:r>
        <w:rPr>
          <w:szCs w:val="32"/>
        </w:rPr>
        <w:t>本</w:t>
      </w:r>
      <w:r>
        <w:rPr>
          <w:rFonts w:hint="eastAsia"/>
          <w:szCs w:val="32"/>
        </w:rPr>
        <w:t>规则</w:t>
      </w:r>
      <w:r>
        <w:rPr>
          <w:szCs w:val="32"/>
        </w:rPr>
        <w:t>所称行政处罚裁量基准，是指</w:t>
      </w:r>
      <w:r>
        <w:rPr>
          <w:rFonts w:hint="eastAsia"/>
          <w:szCs w:val="32"/>
        </w:rPr>
        <w:t>本级机关</w:t>
      </w:r>
      <w:r>
        <w:rPr>
          <w:szCs w:val="32"/>
        </w:rPr>
        <w:t>结合</w:t>
      </w:r>
      <w:r>
        <w:rPr>
          <w:rFonts w:hint="eastAsia"/>
          <w:szCs w:val="32"/>
        </w:rPr>
        <w:t>全市城市管理领域工作</w:t>
      </w:r>
      <w:r>
        <w:rPr>
          <w:szCs w:val="32"/>
        </w:rPr>
        <w:t>实际，按照行政处罚裁量涉及的不同事实和情节，对法律、法规、规章中的原则性规定或者具有一定弹性的行政处罚权限、幅度等内容进行细化量化，以</w:t>
      </w:r>
      <w:r>
        <w:rPr>
          <w:rFonts w:hint="eastAsia"/>
          <w:szCs w:val="32"/>
        </w:rPr>
        <w:t>部门</w:t>
      </w:r>
      <w:r>
        <w:rPr>
          <w:szCs w:val="32"/>
        </w:rPr>
        <w:t>规范性文件形式向社会公布并施行的具体行政处罚尺度和标准。</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第三条</w:t>
      </w:r>
      <w:r>
        <w:rPr>
          <w:rFonts w:hint="eastAsia" w:ascii="Calibri" w:hAnsi="Calibri" w:eastAsia="仿宋_GB2312" w:cs="黑体"/>
          <w:sz w:val="32"/>
          <w:szCs w:val="32"/>
        </w:rPr>
        <w:t xml:space="preserve">  </w:t>
      </w:r>
      <w:r>
        <w:rPr>
          <w:rFonts w:ascii="Calibri" w:hAnsi="Calibri" w:eastAsia="仿宋_GB2312" w:cs="黑体"/>
          <w:sz w:val="32"/>
          <w:szCs w:val="32"/>
        </w:rPr>
        <w:t>行使行政处罚裁量权，应当坚持以下原则：</w:t>
      </w:r>
    </w:p>
    <w:p>
      <w:pPr>
        <w:spacing w:line="560" w:lineRule="exact"/>
        <w:ind w:firstLine="640" w:firstLineChars="200"/>
        <w:rPr>
          <w:rFonts w:ascii="Calibri" w:hAnsi="Calibri" w:eastAsia="仿宋_GB2312" w:cs="黑体"/>
          <w:sz w:val="32"/>
          <w:szCs w:val="32"/>
        </w:rPr>
      </w:pPr>
      <w:r>
        <w:rPr>
          <w:rFonts w:ascii="Calibri" w:hAnsi="Calibri" w:eastAsia="仿宋_GB2312" w:cs="黑体"/>
          <w:sz w:val="32"/>
          <w:szCs w:val="32"/>
        </w:rPr>
        <w:t>（一）合法原则。依据法定权限，符合法律、法规、规章规定的裁量条件、处罚种类和幅度，遵守法定程序。</w:t>
      </w:r>
    </w:p>
    <w:p>
      <w:pPr>
        <w:spacing w:line="560" w:lineRule="exact"/>
        <w:ind w:firstLine="640" w:firstLineChars="200"/>
        <w:rPr>
          <w:rFonts w:ascii="Calibri" w:hAnsi="Calibri" w:eastAsia="仿宋_GB2312" w:cs="黑体"/>
          <w:sz w:val="32"/>
          <w:szCs w:val="32"/>
        </w:rPr>
      </w:pPr>
      <w:r>
        <w:rPr>
          <w:rFonts w:ascii="Calibri" w:hAnsi="Calibri" w:eastAsia="仿宋_GB2312" w:cs="黑体"/>
          <w:sz w:val="32"/>
          <w:szCs w:val="32"/>
        </w:rPr>
        <w:t>（二）过罚相当原则。以事实为依据，处罚的种类和幅度与违法行为的事实、性质、情节、社会危害程度等相当。</w:t>
      </w:r>
    </w:p>
    <w:p>
      <w:pPr>
        <w:spacing w:line="560" w:lineRule="exact"/>
        <w:ind w:firstLine="640" w:firstLineChars="200"/>
        <w:rPr>
          <w:rFonts w:ascii="Calibri" w:hAnsi="Calibri" w:eastAsia="仿宋_GB2312" w:cs="黑体"/>
          <w:sz w:val="32"/>
          <w:szCs w:val="32"/>
        </w:rPr>
      </w:pPr>
      <w:r>
        <w:rPr>
          <w:rFonts w:ascii="Calibri" w:hAnsi="Calibri" w:eastAsia="仿宋_GB2312" w:cs="黑体"/>
          <w:sz w:val="32"/>
          <w:szCs w:val="32"/>
        </w:rPr>
        <w:t>（三）公平公正原则。对违法事实、性质、情节、社会危害程度等基本相同的违法行为实施行政处罚时，适用的法律依据、处罚种类和幅度基本一致。</w:t>
      </w:r>
    </w:p>
    <w:p>
      <w:pPr>
        <w:spacing w:line="560" w:lineRule="exact"/>
        <w:ind w:firstLine="640" w:firstLineChars="200"/>
        <w:rPr>
          <w:rFonts w:ascii="Calibri" w:hAnsi="Calibri" w:eastAsia="仿宋_GB2312" w:cs="黑体"/>
          <w:sz w:val="32"/>
          <w:szCs w:val="32"/>
        </w:rPr>
      </w:pPr>
      <w:r>
        <w:rPr>
          <w:rFonts w:ascii="Calibri" w:hAnsi="Calibri" w:eastAsia="仿宋_GB2312" w:cs="黑体"/>
          <w:sz w:val="32"/>
          <w:szCs w:val="32"/>
        </w:rPr>
        <w:t>（四）处罚和教育相结合原则。兼顾纠正违法行为和教育当事人，引导当事人自觉守法。</w:t>
      </w:r>
    </w:p>
    <w:p>
      <w:pPr>
        <w:spacing w:line="560" w:lineRule="exact"/>
        <w:ind w:firstLine="640" w:firstLineChars="200"/>
        <w:rPr>
          <w:rFonts w:ascii="Calibri" w:hAnsi="Calibri" w:eastAsia="仿宋_GB2312" w:cs="黑体"/>
          <w:sz w:val="32"/>
          <w:szCs w:val="32"/>
        </w:rPr>
      </w:pPr>
      <w:r>
        <w:rPr>
          <w:rFonts w:ascii="Calibri" w:hAnsi="Calibri" w:eastAsia="仿宋_GB2312" w:cs="黑体"/>
          <w:sz w:val="32"/>
          <w:szCs w:val="32"/>
        </w:rPr>
        <w:t>（五）综合裁量原则。综合考虑个案情况，兼顾经济社会发展状况、当事人主客观情况等相关因素，实现政治效果、社会效果、法律效果的统一。</w:t>
      </w:r>
    </w:p>
    <w:p>
      <w:pPr>
        <w:spacing w:line="560" w:lineRule="exact"/>
        <w:ind w:firstLine="640" w:firstLineChars="200"/>
        <w:rPr>
          <w:rFonts w:ascii="Calibri" w:hAnsi="Calibri" w:eastAsia="仿宋_GB2312" w:cs="黑体"/>
          <w:sz w:val="32"/>
          <w:szCs w:val="32"/>
        </w:rPr>
      </w:pPr>
      <w:bookmarkStart w:id="25" w:name="OLE_LINK92"/>
      <w:bookmarkStart w:id="26" w:name="OLE_LINK91"/>
      <w:r>
        <w:rPr>
          <w:rFonts w:hint="eastAsia" w:ascii="黑体" w:hAnsi="黑体" w:eastAsia="黑体" w:cs="黑体"/>
          <w:sz w:val="32"/>
          <w:szCs w:val="32"/>
        </w:rPr>
        <w:t>第四条</w:t>
      </w:r>
      <w:bookmarkEnd w:id="25"/>
      <w:bookmarkEnd w:id="26"/>
      <w:r>
        <w:rPr>
          <w:rFonts w:hint="eastAsia" w:ascii="Calibri" w:hAnsi="Calibri" w:eastAsia="仿宋_GB2312" w:cs="黑体"/>
          <w:sz w:val="32"/>
          <w:szCs w:val="32"/>
        </w:rPr>
        <w:t xml:space="preserve">  本</w:t>
      </w:r>
      <w:r>
        <w:rPr>
          <w:rFonts w:ascii="Calibri" w:hAnsi="Calibri" w:eastAsia="仿宋_GB2312" w:cs="黑体"/>
          <w:sz w:val="32"/>
          <w:szCs w:val="32"/>
        </w:rPr>
        <w:t>级</w:t>
      </w:r>
      <w:r>
        <w:rPr>
          <w:rFonts w:hint="eastAsia" w:ascii="Calibri" w:hAnsi="Calibri" w:eastAsia="仿宋_GB2312" w:cs="黑体"/>
          <w:sz w:val="32"/>
          <w:szCs w:val="32"/>
        </w:rPr>
        <w:t>机关</w:t>
      </w:r>
      <w:r>
        <w:rPr>
          <w:rFonts w:ascii="Calibri" w:hAnsi="Calibri" w:eastAsia="仿宋_GB2312" w:cs="黑体"/>
          <w:sz w:val="32"/>
          <w:szCs w:val="32"/>
        </w:rPr>
        <w:t>制定的</w:t>
      </w:r>
      <w:bookmarkStart w:id="27" w:name="OLE_LINK125"/>
      <w:bookmarkStart w:id="28" w:name="OLE_LINK126"/>
      <w:r>
        <w:rPr>
          <w:rFonts w:hint="eastAsia" w:ascii="Calibri" w:hAnsi="Calibri" w:eastAsia="仿宋_GB2312" w:cs="黑体"/>
          <w:sz w:val="32"/>
          <w:szCs w:val="32"/>
        </w:rPr>
        <w:t>行政处罚</w:t>
      </w:r>
      <w:bookmarkEnd w:id="27"/>
      <w:bookmarkEnd w:id="28"/>
      <w:r>
        <w:rPr>
          <w:rFonts w:ascii="Calibri" w:hAnsi="Calibri" w:eastAsia="仿宋_GB2312" w:cs="黑体"/>
          <w:sz w:val="32"/>
          <w:szCs w:val="32"/>
        </w:rPr>
        <w:t>裁量基准与上级</w:t>
      </w:r>
      <w:r>
        <w:rPr>
          <w:rFonts w:hint="eastAsia" w:ascii="Calibri" w:hAnsi="Calibri" w:eastAsia="仿宋_GB2312" w:cs="黑体"/>
          <w:sz w:val="32"/>
          <w:szCs w:val="32"/>
        </w:rPr>
        <w:t>机关</w:t>
      </w:r>
      <w:r>
        <w:rPr>
          <w:rFonts w:ascii="Calibri" w:hAnsi="Calibri" w:eastAsia="仿宋_GB2312" w:cs="黑体"/>
          <w:sz w:val="32"/>
          <w:szCs w:val="32"/>
        </w:rPr>
        <w:t>制定的</w:t>
      </w:r>
      <w:r>
        <w:rPr>
          <w:rFonts w:hint="eastAsia" w:ascii="Calibri" w:hAnsi="Calibri" w:eastAsia="仿宋_GB2312" w:cs="黑体"/>
          <w:sz w:val="32"/>
          <w:szCs w:val="32"/>
        </w:rPr>
        <w:t>行政处罚</w:t>
      </w:r>
      <w:r>
        <w:rPr>
          <w:rFonts w:ascii="Calibri" w:hAnsi="Calibri" w:eastAsia="仿宋_GB2312" w:cs="黑体"/>
          <w:sz w:val="32"/>
          <w:szCs w:val="32"/>
        </w:rPr>
        <w:t>裁量基准冲突的，应当</w:t>
      </w:r>
      <w:r>
        <w:rPr>
          <w:rFonts w:hint="eastAsia" w:ascii="Calibri" w:hAnsi="Calibri" w:eastAsia="仿宋_GB2312" w:cs="黑体"/>
          <w:sz w:val="32"/>
          <w:szCs w:val="32"/>
        </w:rPr>
        <w:t>直接</w:t>
      </w:r>
      <w:r>
        <w:rPr>
          <w:rFonts w:ascii="Calibri" w:hAnsi="Calibri" w:eastAsia="仿宋_GB2312" w:cs="黑体"/>
          <w:sz w:val="32"/>
          <w:szCs w:val="32"/>
        </w:rPr>
        <w:t>适用上级</w:t>
      </w:r>
      <w:r>
        <w:rPr>
          <w:rFonts w:hint="eastAsia" w:ascii="Calibri" w:hAnsi="Calibri" w:eastAsia="仿宋_GB2312" w:cs="黑体"/>
          <w:sz w:val="32"/>
          <w:szCs w:val="32"/>
        </w:rPr>
        <w:t>机关</w:t>
      </w:r>
      <w:r>
        <w:rPr>
          <w:rFonts w:ascii="Calibri" w:hAnsi="Calibri" w:eastAsia="仿宋_GB2312" w:cs="黑体"/>
          <w:sz w:val="32"/>
          <w:szCs w:val="32"/>
        </w:rPr>
        <w:t>制定的</w:t>
      </w:r>
      <w:r>
        <w:rPr>
          <w:rFonts w:hint="eastAsia" w:ascii="Calibri" w:hAnsi="Calibri" w:eastAsia="仿宋_GB2312" w:cs="黑体"/>
          <w:sz w:val="32"/>
          <w:szCs w:val="32"/>
        </w:rPr>
        <w:t>行政处罚</w:t>
      </w:r>
      <w:r>
        <w:rPr>
          <w:rFonts w:ascii="Calibri" w:hAnsi="Calibri" w:eastAsia="仿宋_GB2312" w:cs="黑体"/>
          <w:sz w:val="32"/>
          <w:szCs w:val="32"/>
        </w:rPr>
        <w:t>裁量基准。</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 xml:space="preserve">第五条  </w:t>
      </w:r>
      <w:r>
        <w:rPr>
          <w:rFonts w:ascii="Calibri" w:hAnsi="Calibri" w:eastAsia="仿宋_GB2312" w:cs="黑体"/>
          <w:sz w:val="32"/>
          <w:szCs w:val="32"/>
        </w:rPr>
        <w:t>违法行为人具有</w:t>
      </w:r>
      <w:bookmarkStart w:id="29" w:name="OLE_LINK123"/>
      <w:r>
        <w:rPr>
          <w:rFonts w:ascii="Calibri" w:hAnsi="Calibri" w:eastAsia="仿宋_GB2312" w:cs="黑体"/>
          <w:sz w:val="32"/>
          <w:szCs w:val="32"/>
        </w:rPr>
        <w:t>从轻、减轻、从重处罚或者不予处罚情节</w:t>
      </w:r>
      <w:bookmarkEnd w:id="29"/>
      <w:r>
        <w:rPr>
          <w:rFonts w:hint="eastAsia" w:ascii="Calibri" w:hAnsi="Calibri" w:eastAsia="仿宋_GB2312" w:cs="黑体"/>
          <w:sz w:val="32"/>
          <w:szCs w:val="32"/>
        </w:rPr>
        <w:t>的，按照《</w:t>
      </w:r>
      <w:r>
        <w:rPr>
          <w:rFonts w:ascii="Calibri" w:hAnsi="Calibri" w:eastAsia="仿宋_GB2312" w:cs="黑体"/>
          <w:sz w:val="32"/>
          <w:szCs w:val="32"/>
        </w:rPr>
        <w:t>山东省规范行政处罚裁量权办法</w:t>
      </w:r>
      <w:r>
        <w:rPr>
          <w:rFonts w:hint="eastAsia" w:ascii="Calibri" w:hAnsi="Calibri" w:eastAsia="仿宋_GB2312" w:cs="黑体"/>
          <w:sz w:val="32"/>
          <w:szCs w:val="32"/>
        </w:rPr>
        <w:t>》的有关规定认定。</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第六条</w:t>
      </w:r>
      <w:r>
        <w:rPr>
          <w:rFonts w:hint="eastAsia" w:ascii="Calibri" w:hAnsi="Calibri" w:eastAsia="仿宋_GB2312" w:cs="黑体"/>
          <w:sz w:val="32"/>
          <w:szCs w:val="32"/>
        </w:rPr>
        <w:t xml:space="preserve">  调查取证时要收集当事人是否具有从轻、减轻、从重处罚或者不予处罚情节的证据；对</w:t>
      </w:r>
      <w:bookmarkStart w:id="30" w:name="OLE_LINK120"/>
      <w:r>
        <w:rPr>
          <w:rFonts w:hint="eastAsia" w:ascii="Calibri" w:hAnsi="Calibri" w:eastAsia="仿宋_GB2312" w:cs="黑体"/>
          <w:sz w:val="32"/>
          <w:szCs w:val="32"/>
        </w:rPr>
        <w:t>当事人的陈述、申辩意见应当听取</w:t>
      </w:r>
      <w:bookmarkEnd w:id="30"/>
      <w:r>
        <w:rPr>
          <w:rFonts w:ascii="Calibri" w:hAnsi="Calibri" w:eastAsia="仿宋_GB2312" w:cs="黑体"/>
          <w:sz w:val="32"/>
          <w:szCs w:val="32"/>
        </w:rPr>
        <w:t>，对当事人提出的事实、理由和证据，应当进行复核</w:t>
      </w:r>
      <w:r>
        <w:rPr>
          <w:rFonts w:hint="eastAsia" w:ascii="Calibri" w:hAnsi="Calibri" w:eastAsia="仿宋_GB2312" w:cs="黑体"/>
          <w:sz w:val="32"/>
          <w:szCs w:val="32"/>
        </w:rPr>
        <w:t>。</w:t>
      </w:r>
    </w:p>
    <w:p>
      <w:pPr>
        <w:pStyle w:val="2"/>
        <w:spacing w:line="560" w:lineRule="exact"/>
        <w:ind w:firstLine="640" w:firstLineChars="200"/>
      </w:pPr>
      <w:r>
        <w:rPr>
          <w:rFonts w:hint="eastAsia" w:ascii="黑体" w:hAnsi="黑体" w:eastAsia="黑体"/>
          <w:szCs w:val="32"/>
        </w:rPr>
        <w:t>第七条</w:t>
      </w:r>
      <w:r>
        <w:rPr>
          <w:rFonts w:hint="eastAsia"/>
          <w:szCs w:val="32"/>
        </w:rPr>
        <w:t xml:space="preserve">  </w:t>
      </w:r>
      <w:r>
        <w:t>如具有相关法律法规规定的依法应当从轻处罚情形的</w:t>
      </w:r>
      <w:r>
        <w:rPr>
          <w:rFonts w:hint="eastAsia"/>
        </w:rPr>
        <w:t>，</w:t>
      </w:r>
      <w:r>
        <w:t>应当在法定的处罚方式和处罚幅度内</w:t>
      </w:r>
      <w:r>
        <w:rPr>
          <w:rFonts w:hint="eastAsia"/>
        </w:rPr>
        <w:t>，</w:t>
      </w:r>
      <w:r>
        <w:t>选择较低的处罚方式或者选择幅度的较低限进行处罚</w:t>
      </w:r>
      <w:r>
        <w:rPr>
          <w:rFonts w:hint="eastAsia"/>
        </w:rPr>
        <w:t>。</w:t>
      </w:r>
    </w:p>
    <w:p>
      <w:pPr>
        <w:pStyle w:val="2"/>
        <w:spacing w:line="560" w:lineRule="exact"/>
        <w:ind w:firstLine="640" w:firstLineChars="200"/>
      </w:pPr>
      <w:r>
        <w:t>如具有相关法律法规规定的依法应当减轻处罚情形的</w:t>
      </w:r>
      <w:r>
        <w:rPr>
          <w:rFonts w:hint="eastAsia"/>
        </w:rPr>
        <w:t>，</w:t>
      </w:r>
      <w:r>
        <w:t>应当在法定的处罚方式和处罚幅度最低限以下处罚</w:t>
      </w:r>
      <w:r>
        <w:rPr>
          <w:rFonts w:hint="eastAsia"/>
        </w:rPr>
        <w:t>。</w:t>
      </w:r>
    </w:p>
    <w:p>
      <w:pPr>
        <w:pStyle w:val="2"/>
        <w:spacing w:line="560" w:lineRule="exact"/>
        <w:ind w:firstLine="640" w:firstLineChars="200"/>
        <w:rPr>
          <w:szCs w:val="32"/>
        </w:rPr>
      </w:pPr>
      <w:r>
        <w:rPr>
          <w:rFonts w:hint="eastAsia" w:ascii="黑体" w:hAnsi="黑体" w:eastAsia="黑体"/>
          <w:szCs w:val="32"/>
        </w:rPr>
        <w:t>第八条</w:t>
      </w:r>
      <w:r>
        <w:rPr>
          <w:rFonts w:hint="eastAsia"/>
          <w:szCs w:val="32"/>
        </w:rPr>
        <w:t xml:space="preserve">  实施行政处罚时，应当以法律、法规、规章为依据。有行政处罚裁量基准的，应当在行政处罚决定书中对行政处罚裁量基准的适用情况予以明确。</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第九条</w:t>
      </w:r>
      <w:r>
        <w:rPr>
          <w:rFonts w:hint="eastAsia" w:ascii="Calibri" w:hAnsi="Calibri" w:eastAsia="仿宋_GB2312" w:cs="黑体"/>
          <w:sz w:val="32"/>
          <w:szCs w:val="32"/>
        </w:rPr>
        <w:t xml:space="preserve">  法律、法规、规章规定的处罚种类可以单处或可以并处的，可以选择适用；规定应当并处的，不得选择适用。</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第十条</w:t>
      </w:r>
      <w:r>
        <w:rPr>
          <w:rFonts w:hint="eastAsia" w:ascii="Calibri" w:hAnsi="Calibri" w:eastAsia="仿宋_GB2312" w:cs="黑体"/>
          <w:sz w:val="32"/>
          <w:szCs w:val="32"/>
        </w:rPr>
        <w:t xml:space="preserve">  </w:t>
      </w:r>
      <w:r>
        <w:rPr>
          <w:rFonts w:ascii="Calibri" w:hAnsi="Calibri" w:eastAsia="仿宋_GB2312" w:cs="黑体"/>
          <w:sz w:val="32"/>
          <w:szCs w:val="32"/>
        </w:rPr>
        <w:t>同一个违法行为违反不同法律、法规、规章规定</w:t>
      </w:r>
      <w:r>
        <w:rPr>
          <w:rFonts w:hint="eastAsia" w:ascii="Calibri" w:hAnsi="Calibri" w:eastAsia="仿宋_GB2312" w:cs="黑体"/>
          <w:sz w:val="32"/>
          <w:szCs w:val="32"/>
        </w:rPr>
        <w:t>，</w:t>
      </w:r>
      <w:r>
        <w:rPr>
          <w:rFonts w:ascii="Calibri" w:hAnsi="Calibri" w:eastAsia="仿宋_GB2312" w:cs="黑体"/>
          <w:sz w:val="32"/>
          <w:szCs w:val="32"/>
        </w:rPr>
        <w:t>法律、法规之间不一致，或者地方性法规、规章之间不一致的，按照《立法法》和有关法律适用规则处理。</w:t>
      </w:r>
    </w:p>
    <w:p>
      <w:pPr>
        <w:pStyle w:val="24"/>
        <w:spacing w:before="0" w:beforeAutospacing="0" w:after="0" w:afterAutospacing="0" w:line="560" w:lineRule="exact"/>
        <w:ind w:firstLine="640" w:firstLineChars="200"/>
        <w:rPr>
          <w:rFonts w:ascii="Calibri" w:hAnsi="Calibri" w:eastAsia="仿宋_GB2312" w:cs="黑体"/>
          <w:color w:val="auto"/>
          <w:sz w:val="32"/>
          <w:szCs w:val="32"/>
        </w:rPr>
      </w:pPr>
      <w:r>
        <w:rPr>
          <w:rFonts w:hint="eastAsia" w:ascii="黑体" w:hAnsi="黑体" w:eastAsia="黑体" w:cs="黑体"/>
          <w:color w:val="auto"/>
          <w:kern w:val="2"/>
          <w:sz w:val="32"/>
          <w:szCs w:val="32"/>
        </w:rPr>
        <w:t xml:space="preserve">第十一条 </w:t>
      </w:r>
      <w:r>
        <w:rPr>
          <w:rFonts w:hint="eastAsia" w:ascii="黑体" w:hAnsi="黑体" w:eastAsia="黑体"/>
          <w:color w:val="auto"/>
          <w:szCs w:val="32"/>
        </w:rPr>
        <w:t xml:space="preserve"> </w:t>
      </w:r>
      <w:r>
        <w:rPr>
          <w:rFonts w:ascii="Calibri" w:hAnsi="Calibri" w:eastAsia="仿宋_GB2312" w:cs="黑体"/>
          <w:color w:val="auto"/>
          <w:kern w:val="2"/>
          <w:sz w:val="32"/>
          <w:szCs w:val="32"/>
        </w:rPr>
        <w:t>适用</w:t>
      </w:r>
      <w:bookmarkStart w:id="31" w:name="OLE_LINK128"/>
      <w:bookmarkStart w:id="32" w:name="OLE_LINK127"/>
      <w:r>
        <w:rPr>
          <w:rFonts w:hint="eastAsia" w:ascii="Calibri" w:hAnsi="Calibri" w:eastAsia="仿宋_GB2312" w:cs="黑体"/>
          <w:color w:val="auto"/>
          <w:kern w:val="2"/>
          <w:sz w:val="32"/>
          <w:szCs w:val="32"/>
        </w:rPr>
        <w:t>行政处罚</w:t>
      </w:r>
      <w:bookmarkEnd w:id="31"/>
      <w:bookmarkEnd w:id="32"/>
      <w:r>
        <w:rPr>
          <w:rFonts w:ascii="Calibri" w:hAnsi="Calibri" w:eastAsia="仿宋_GB2312" w:cs="黑体"/>
          <w:color w:val="auto"/>
          <w:kern w:val="2"/>
          <w:sz w:val="32"/>
          <w:szCs w:val="32"/>
        </w:rPr>
        <w:t>裁量基准可能出现明显不当、显失公平，或者适用的客观情况发生变化的，经</w:t>
      </w:r>
      <w:r>
        <w:rPr>
          <w:rFonts w:ascii="Calibri" w:hAnsi="Calibri" w:eastAsia="仿宋_GB2312" w:cs="黑体"/>
          <w:color w:val="auto"/>
          <w:sz w:val="32"/>
          <w:szCs w:val="32"/>
        </w:rPr>
        <w:t>逐级报请该</w:t>
      </w:r>
      <w:r>
        <w:rPr>
          <w:rFonts w:hint="eastAsia" w:ascii="Calibri" w:hAnsi="Calibri" w:eastAsia="仿宋_GB2312" w:cs="黑体"/>
          <w:color w:val="auto"/>
          <w:sz w:val="32"/>
          <w:szCs w:val="32"/>
        </w:rPr>
        <w:t>行政处罚裁量</w:t>
      </w:r>
      <w:r>
        <w:rPr>
          <w:rFonts w:ascii="Calibri" w:hAnsi="Calibri" w:eastAsia="仿宋_GB2312" w:cs="黑体"/>
          <w:color w:val="auto"/>
          <w:sz w:val="32"/>
          <w:szCs w:val="32"/>
        </w:rPr>
        <w:t>基准制定部门批准后，可以调整适用。</w:t>
      </w:r>
    </w:p>
    <w:p>
      <w:pPr>
        <w:pStyle w:val="24"/>
        <w:spacing w:before="0" w:beforeAutospacing="0" w:after="0" w:afterAutospacing="0" w:line="560" w:lineRule="exact"/>
        <w:ind w:firstLine="640" w:firstLineChars="200"/>
        <w:rPr>
          <w:rFonts w:ascii="Calibri" w:hAnsi="Calibri" w:eastAsia="仿宋_GB2312" w:cs="黑体"/>
          <w:color w:val="auto"/>
          <w:sz w:val="32"/>
          <w:szCs w:val="32"/>
        </w:rPr>
      </w:pPr>
      <w:r>
        <w:rPr>
          <w:rFonts w:hint="eastAsia" w:ascii="Calibri" w:hAnsi="Calibri" w:eastAsia="仿宋_GB2312" w:cs="黑体"/>
          <w:color w:val="auto"/>
          <w:sz w:val="32"/>
          <w:szCs w:val="32"/>
        </w:rPr>
        <w:t>本级机关制定的，经</w:t>
      </w:r>
      <w:r>
        <w:rPr>
          <w:rFonts w:ascii="Calibri" w:hAnsi="Calibri" w:eastAsia="仿宋_GB2312" w:cs="黑体"/>
          <w:color w:val="auto"/>
          <w:kern w:val="2"/>
          <w:sz w:val="32"/>
          <w:szCs w:val="32"/>
        </w:rPr>
        <w:t>本部门主要负责人批准或者集体讨论通过后可以调整适用，批准材料或者集体讨论记录应列入处罚案卷归档保存。</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第十二条</w:t>
      </w:r>
      <w:r>
        <w:rPr>
          <w:rFonts w:hint="eastAsia" w:ascii="Calibri" w:hAnsi="Calibri" w:eastAsia="仿宋_GB2312" w:cs="黑体"/>
          <w:sz w:val="32"/>
          <w:szCs w:val="32"/>
        </w:rPr>
        <w:t xml:space="preserve">  行政处罚裁量基准实行动态管理，根据法律、法规、规章的变化，上级机关行政处罚裁量基准的调整情况或者行政执法工作的实际情况，及时补充、修订和完善本级机关制定的行政处罚裁量基准。</w:t>
      </w:r>
    </w:p>
    <w:p>
      <w:pPr>
        <w:spacing w:line="560" w:lineRule="exact"/>
        <w:ind w:firstLine="640" w:firstLineChars="200"/>
        <w:rPr>
          <w:rFonts w:ascii="Calibri" w:hAnsi="Calibri" w:eastAsia="仿宋_GB2312" w:cs="黑体"/>
          <w:sz w:val="32"/>
          <w:szCs w:val="32"/>
        </w:rPr>
      </w:pPr>
      <w:r>
        <w:rPr>
          <w:rFonts w:hint="eastAsia" w:ascii="Calibri" w:hAnsi="Calibri" w:eastAsia="仿宋_GB2312" w:cs="黑体"/>
          <w:sz w:val="32"/>
          <w:szCs w:val="32"/>
        </w:rPr>
        <w:t>补充、修订和完善后的行政处罚裁量基准及时向社会重新公布。</w:t>
      </w:r>
    </w:p>
    <w:p>
      <w:pPr>
        <w:spacing w:line="560" w:lineRule="exact"/>
        <w:ind w:firstLine="640" w:firstLineChars="200"/>
        <w:rPr>
          <w:rFonts w:ascii="黑体" w:hAnsi="黑体" w:eastAsia="黑体" w:cs="黑体"/>
          <w:sz w:val="32"/>
          <w:szCs w:val="32"/>
        </w:rPr>
      </w:pPr>
      <w:bookmarkStart w:id="33" w:name="OLE_LINK99"/>
      <w:bookmarkStart w:id="34" w:name="OLE_LINK100"/>
      <w:r>
        <w:rPr>
          <w:rFonts w:hint="eastAsia" w:ascii="黑体" w:hAnsi="黑体" w:eastAsia="黑体" w:cs="黑体"/>
          <w:sz w:val="32"/>
          <w:szCs w:val="32"/>
        </w:rPr>
        <w:t>第十三条</w:t>
      </w:r>
      <w:bookmarkEnd w:id="33"/>
      <w:bookmarkEnd w:id="34"/>
      <w:r>
        <w:rPr>
          <w:rFonts w:hint="eastAsia" w:ascii="黑体" w:hAnsi="黑体" w:eastAsia="黑体" w:cs="黑体"/>
          <w:sz w:val="32"/>
          <w:szCs w:val="32"/>
        </w:rPr>
        <w:t xml:space="preserve">  </w:t>
      </w:r>
      <w:bookmarkStart w:id="35" w:name="OLE_LINK97"/>
      <w:bookmarkStart w:id="36" w:name="OLE_LINK98"/>
      <w:r>
        <w:rPr>
          <w:rFonts w:hint="eastAsia" w:ascii="仿宋_GB2312" w:hAnsi="Calibri" w:eastAsia="仿宋_GB2312" w:cs="黑体"/>
          <w:sz w:val="32"/>
          <w:szCs w:val="32"/>
        </w:rPr>
        <w:t>本</w:t>
      </w:r>
      <w:r>
        <w:rPr>
          <w:rFonts w:hint="eastAsia" w:ascii="Calibri" w:hAnsi="Calibri" w:eastAsia="仿宋_GB2312" w:cs="黑体"/>
          <w:sz w:val="32"/>
          <w:szCs w:val="32"/>
        </w:rPr>
        <w:t>裁量基准中，“以上”包括本数，“以下”不包括本数，但最高阶次“以下”均包括本数。</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第十四条</w:t>
      </w:r>
      <w:bookmarkEnd w:id="35"/>
      <w:bookmarkEnd w:id="36"/>
      <w:r>
        <w:rPr>
          <w:rFonts w:hint="eastAsia" w:ascii="Calibri" w:hAnsi="Calibri" w:eastAsia="仿宋_GB2312" w:cs="黑体"/>
          <w:sz w:val="32"/>
          <w:szCs w:val="32"/>
        </w:rPr>
        <w:t xml:space="preserve">  行政处罚裁量基准涉及按次数查处的，其期限周期均按一年（</w:t>
      </w:r>
      <w:r>
        <w:rPr>
          <w:rFonts w:hint="eastAsia" w:ascii="仿宋_GB2312" w:hAnsi="Calibri" w:eastAsia="仿宋_GB2312" w:cs="黑体"/>
          <w:sz w:val="32"/>
          <w:szCs w:val="32"/>
        </w:rPr>
        <w:t>12</w:t>
      </w:r>
      <w:r>
        <w:rPr>
          <w:rFonts w:hint="eastAsia" w:ascii="Calibri" w:hAnsi="Calibri" w:eastAsia="仿宋_GB2312" w:cs="黑体"/>
          <w:sz w:val="32"/>
          <w:szCs w:val="32"/>
        </w:rPr>
        <w:t>个月）计算，可跨自然年度。</w:t>
      </w:r>
    </w:p>
    <w:p>
      <w:pPr>
        <w:pStyle w:val="24"/>
        <w:spacing w:before="0" w:beforeAutospacing="0" w:after="0" w:afterAutospacing="0" w:line="560" w:lineRule="exact"/>
        <w:ind w:firstLine="640" w:firstLineChars="200"/>
        <w:rPr>
          <w:rFonts w:ascii="Calibri" w:hAnsi="Calibri" w:eastAsia="仿宋_GB2312" w:cs="黑体"/>
          <w:color w:val="auto"/>
          <w:sz w:val="32"/>
          <w:szCs w:val="32"/>
        </w:rPr>
      </w:pPr>
      <w:bookmarkStart w:id="37" w:name="OLE_LINK122"/>
      <w:bookmarkStart w:id="38" w:name="OLE_LINK121"/>
      <w:r>
        <w:rPr>
          <w:rFonts w:hint="eastAsia" w:ascii="黑体" w:hAnsi="黑体" w:eastAsia="黑体" w:cs="黑体"/>
          <w:color w:val="auto"/>
          <w:sz w:val="32"/>
          <w:szCs w:val="32"/>
        </w:rPr>
        <w:t>第十五条</w:t>
      </w:r>
      <w:bookmarkEnd w:id="37"/>
      <w:bookmarkEnd w:id="38"/>
      <w:r>
        <w:rPr>
          <w:rFonts w:hint="eastAsia" w:ascii="Calibri" w:hAnsi="Calibri" w:eastAsia="仿宋_GB2312" w:cs="黑体"/>
          <w:color w:val="auto"/>
          <w:sz w:val="32"/>
          <w:szCs w:val="32"/>
        </w:rPr>
        <w:t xml:space="preserve">  当事人违法行为涉嫌犯罪的，应当及时将案件移送司法机关处理。</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 xml:space="preserve">第十六条  </w:t>
      </w:r>
      <w:r>
        <w:rPr>
          <w:rFonts w:hint="eastAsia" w:ascii="Calibri" w:hAnsi="Calibri" w:eastAsia="仿宋_GB2312" w:cs="黑体"/>
          <w:sz w:val="32"/>
          <w:szCs w:val="32"/>
        </w:rPr>
        <w:t>本规定施行后，涉及的法律、法规、规章中的内容发生修改和变化的，以</w:t>
      </w:r>
      <w:bookmarkStart w:id="39" w:name="OLE_LINK132"/>
      <w:bookmarkStart w:id="40" w:name="OLE_LINK133"/>
      <w:r>
        <w:rPr>
          <w:rFonts w:hint="eastAsia" w:ascii="Calibri" w:hAnsi="Calibri" w:eastAsia="仿宋_GB2312" w:cs="黑体"/>
          <w:sz w:val="32"/>
          <w:szCs w:val="32"/>
        </w:rPr>
        <w:t>现行有效的法律、法规、规章的内容为准。</w:t>
      </w:r>
      <w:bookmarkEnd w:id="39"/>
      <w:bookmarkEnd w:id="40"/>
      <w:r>
        <w:rPr>
          <w:rFonts w:hint="eastAsia" w:ascii="Calibri" w:hAnsi="Calibri" w:eastAsia="仿宋_GB2312" w:cs="黑体"/>
          <w:sz w:val="32"/>
          <w:szCs w:val="32"/>
        </w:rPr>
        <w:t>上级机关制定的行政处罚裁量基准发生变化的，以现行有效的为准。</w:t>
      </w:r>
    </w:p>
    <w:p>
      <w:pPr>
        <w:spacing w:line="560" w:lineRule="exact"/>
        <w:ind w:firstLine="640" w:firstLineChars="200"/>
        <w:rPr>
          <w:rFonts w:ascii="Calibri" w:hAnsi="Calibri" w:eastAsia="仿宋_GB2312" w:cs="黑体"/>
          <w:sz w:val="32"/>
          <w:szCs w:val="32"/>
        </w:rPr>
      </w:pPr>
      <w:r>
        <w:rPr>
          <w:rFonts w:hint="eastAsia" w:ascii="黑体" w:hAnsi="黑体" w:eastAsia="黑体" w:cs="黑体"/>
          <w:sz w:val="32"/>
          <w:szCs w:val="32"/>
        </w:rPr>
        <w:t>第十七条</w:t>
      </w:r>
      <w:r>
        <w:rPr>
          <w:rFonts w:hint="eastAsia" w:ascii="Calibri" w:hAnsi="Calibri" w:eastAsia="仿宋_GB2312" w:cs="黑体"/>
          <w:sz w:val="32"/>
          <w:szCs w:val="32"/>
        </w:rPr>
        <w:t xml:space="preserve">  本规则由青岛市城市管理局负责解释。</w:t>
      </w:r>
    </w:p>
    <w:p>
      <w:pPr>
        <w:widowControl/>
        <w:adjustRightInd w:val="0"/>
        <w:spacing w:line="520" w:lineRule="exact"/>
        <w:ind w:firstLine="600" w:firstLineChars="200"/>
        <w:jc w:val="left"/>
        <w:rPr>
          <w:rFonts w:ascii="仿宋_GB2312" w:hAnsi="仿宋" w:eastAsia="仿宋_GB2312" w:cs="宋体"/>
          <w:kern w:val="0"/>
          <w:sz w:val="30"/>
          <w:szCs w:val="30"/>
        </w:rPr>
      </w:pPr>
    </w:p>
    <w:p>
      <w:pPr>
        <w:pStyle w:val="2"/>
        <w:rPr>
          <w:rFonts w:ascii="仿宋_GB2312" w:hAnsi="仿宋" w:cs="宋体"/>
          <w:kern w:val="0"/>
          <w:sz w:val="30"/>
          <w:szCs w:val="30"/>
        </w:rPr>
      </w:pPr>
    </w:p>
    <w:p>
      <w:pPr>
        <w:widowControl/>
        <w:jc w:val="left"/>
        <w:rPr>
          <w:rFonts w:ascii="方正小标宋_GBK" w:eastAsia="方正小标宋_GBK"/>
          <w:sz w:val="44"/>
          <w:szCs w:val="44"/>
        </w:rPr>
      </w:pPr>
      <w:bookmarkStart w:id="41" w:name="_Toc27823"/>
      <w:bookmarkStart w:id="42" w:name="_Toc12223"/>
      <w:bookmarkStart w:id="43" w:name="_Toc19281"/>
      <w:r>
        <w:rPr>
          <w:rFonts w:ascii="方正小标宋_GBK" w:eastAsia="方正小标宋_GBK"/>
          <w:sz w:val="44"/>
          <w:szCs w:val="44"/>
        </w:rPr>
        <w:br w:type="page"/>
      </w:r>
    </w:p>
    <w:p>
      <w:pPr>
        <w:pStyle w:val="5"/>
        <w:numPr>
          <w:ilvl w:val="0"/>
          <w:numId w:val="2"/>
        </w:numPr>
        <w:spacing w:line="560" w:lineRule="exact"/>
        <w:jc w:val="center"/>
        <w:rPr>
          <w:rFonts w:ascii="方正小标宋_GBK" w:eastAsia="方正小标宋_GBK"/>
          <w:b w:val="0"/>
          <w:sz w:val="44"/>
          <w:szCs w:val="44"/>
        </w:rPr>
      </w:pPr>
      <w:bookmarkStart w:id="44" w:name="OLE_LINK182"/>
      <w:bookmarkStart w:id="45" w:name="OLE_LINK181"/>
      <w:bookmarkStart w:id="46" w:name="OLE_LINK168"/>
      <w:bookmarkStart w:id="47" w:name="OLE_LINK167"/>
      <w:r>
        <w:rPr>
          <w:rFonts w:hint="eastAsia" w:ascii="方正小标宋_GBK" w:eastAsia="方正小标宋_GBK"/>
          <w:b w:val="0"/>
          <w:sz w:val="44"/>
          <w:szCs w:val="44"/>
        </w:rPr>
        <w:t xml:space="preserve"> </w:t>
      </w:r>
      <w:bookmarkStart w:id="48" w:name="_Toc7219"/>
      <w:bookmarkStart w:id="49" w:name="_Toc31520"/>
      <w:bookmarkStart w:id="50" w:name="_Toc4916"/>
      <w:bookmarkStart w:id="51" w:name="_Toc15082"/>
      <w:bookmarkStart w:id="52" w:name="_Toc15418"/>
      <w:r>
        <w:rPr>
          <w:rFonts w:hint="eastAsia" w:ascii="方正小标宋_GBK" w:eastAsia="方正小标宋_GBK"/>
          <w:b w:val="0"/>
          <w:sz w:val="44"/>
          <w:szCs w:val="44"/>
        </w:rPr>
        <w:t>裁量</w:t>
      </w:r>
      <w:bookmarkStart w:id="53" w:name="_Toc12393"/>
      <w:bookmarkStart w:id="54" w:name="_Toc21365"/>
      <w:bookmarkEnd w:id="41"/>
      <w:bookmarkEnd w:id="42"/>
      <w:bookmarkEnd w:id="43"/>
      <w:r>
        <w:rPr>
          <w:rFonts w:hint="eastAsia" w:ascii="方正小标宋_GBK" w:eastAsia="方正小标宋_GBK"/>
          <w:b w:val="0"/>
          <w:sz w:val="44"/>
          <w:szCs w:val="44"/>
        </w:rPr>
        <w:t>细则</w:t>
      </w:r>
      <w:bookmarkEnd w:id="48"/>
      <w:bookmarkEnd w:id="49"/>
      <w:bookmarkEnd w:id="50"/>
      <w:bookmarkEnd w:id="51"/>
      <w:bookmarkEnd w:id="52"/>
    </w:p>
    <w:bookmarkEnd w:id="44"/>
    <w:bookmarkEnd w:id="45"/>
    <w:p>
      <w:pPr>
        <w:pStyle w:val="2"/>
        <w:spacing w:line="560" w:lineRule="exact"/>
        <w:ind w:firstLine="562" w:firstLineChars="200"/>
        <w:outlineLvl w:val="2"/>
        <w:rPr>
          <w:rFonts w:ascii="黑体" w:hAnsi="黑体" w:eastAsia="黑体" w:cs="黑体"/>
          <w:b/>
          <w:sz w:val="28"/>
          <w:szCs w:val="28"/>
        </w:rPr>
      </w:pPr>
      <w:bookmarkStart w:id="55" w:name="_Toc18805"/>
      <w:bookmarkStart w:id="56" w:name="_Toc7898"/>
      <w:bookmarkStart w:id="57" w:name="_Toc20033"/>
      <w:bookmarkStart w:id="58" w:name="_Toc1327"/>
      <w:bookmarkStart w:id="59" w:name="_Toc13615"/>
      <w:bookmarkStart w:id="60" w:name="_Toc5820"/>
      <w:bookmarkStart w:id="61" w:name="_Toc19523"/>
      <w:bookmarkStart w:id="62" w:name="OLE_LINK211"/>
    </w:p>
    <w:p>
      <w:pPr>
        <w:pStyle w:val="2"/>
        <w:spacing w:line="560" w:lineRule="exact"/>
        <w:ind w:firstLine="562" w:firstLineChars="200"/>
        <w:outlineLvl w:val="2"/>
        <w:rPr>
          <w:rFonts w:ascii="黑体" w:hAnsi="黑体" w:eastAsia="黑体" w:cs="黑体"/>
          <w:b/>
          <w:bCs w:val="0"/>
          <w:sz w:val="28"/>
          <w:szCs w:val="28"/>
        </w:rPr>
      </w:pPr>
      <w:bookmarkStart w:id="63" w:name="_Toc13664"/>
      <w:r>
        <w:rPr>
          <w:rFonts w:hint="eastAsia" w:ascii="黑体" w:hAnsi="黑体" w:eastAsia="黑体" w:cs="黑体"/>
          <w:b/>
          <w:bCs w:val="0"/>
          <w:sz w:val="28"/>
          <w:szCs w:val="28"/>
        </w:rPr>
        <w:t>一、市容环境卫生管理类</w:t>
      </w:r>
      <w:bookmarkEnd w:id="55"/>
      <w:bookmarkEnd w:id="56"/>
      <w:bookmarkEnd w:id="57"/>
      <w:bookmarkEnd w:id="58"/>
      <w:bookmarkEnd w:id="59"/>
      <w:bookmarkEnd w:id="60"/>
      <w:bookmarkEnd w:id="61"/>
      <w:bookmarkEnd w:id="63"/>
    </w:p>
    <w:p>
      <w:pPr>
        <w:pStyle w:val="7"/>
        <w:spacing w:line="300" w:lineRule="exact"/>
      </w:pPr>
      <w:bookmarkStart w:id="64" w:name="_Toc31744"/>
      <w:bookmarkStart w:id="65" w:name="OLE_LINK183"/>
      <w:bookmarkStart w:id="66" w:name="OLE_LINK184"/>
      <w:bookmarkStart w:id="67" w:name="_Toc17005"/>
      <w:bookmarkStart w:id="68" w:name="_Toc8918"/>
      <w:bookmarkStart w:id="69" w:name="_Toc17652"/>
      <w:bookmarkStart w:id="70" w:name="OLE_LINK185"/>
      <w:bookmarkStart w:id="71" w:name="OLE_LINK186"/>
      <w:bookmarkStart w:id="72" w:name="_Toc11391"/>
      <w:bookmarkStart w:id="73" w:name="_Toc4627"/>
      <w:bookmarkStart w:id="74" w:name="_Toc7593"/>
      <w:bookmarkStart w:id="75" w:name="OLE_LINK215"/>
      <w:bookmarkStart w:id="76" w:name="OLE_LINK216"/>
    </w:p>
    <w:p>
      <w:pPr>
        <w:pStyle w:val="2"/>
        <w:spacing w:line="300" w:lineRule="exact"/>
        <w:ind w:firstLine="482" w:firstLineChars="200"/>
        <w:outlineLvl w:val="2"/>
        <w:rPr>
          <w:rFonts w:ascii="楷体_GB2312" w:hAnsi="Arial" w:eastAsia="楷体_GB2312"/>
          <w:b/>
          <w:sz w:val="24"/>
        </w:rPr>
      </w:pPr>
      <w:bookmarkStart w:id="77" w:name="_Toc47"/>
      <w:r>
        <w:rPr>
          <w:rFonts w:hint="eastAsia" w:ascii="楷体_GB2312" w:hAnsi="Arial" w:eastAsia="楷体_GB2312"/>
          <w:b/>
          <w:sz w:val="24"/>
        </w:rPr>
        <w:t>1.责任人未履行市容和环境卫生责任的</w:t>
      </w:r>
      <w:bookmarkEnd w:id="77"/>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《青岛市市容和环境卫生管理条例》第十二条“市容和环境卫生责任人应当保持责任区内市容和环境卫生整洁，无乱堆乱放，无暴露垃圾、粪便、污水和引发病媒生物孳生的其他污染源，按照规定扫雪除冰。</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责任人应当对责任区内违反市容和环境卫生管理规定的行为予以劝阻和制止。被劝阻人拒不改正的，责任人应当及时报告所在地市容和环境卫生行政主管部门、城市管理行政执法部门处理。</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责任人未履行市容和环境卫生责任的，责令改正；拒不改正的，对个人处一百元以上二百元以下罚款，对单位处一千元以上一万元以下罚款或者建议其上级主管部门对直接负责的主管人员给予处理。”</w:t>
      </w:r>
    </w:p>
    <w:p>
      <w:pPr>
        <w:autoSpaceDE w:val="0"/>
        <w:autoSpaceDN w:val="0"/>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2.第一次查处的，对个人处以一百元罚款，对单位处以一千元罚款；</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一般：第二次查处的，对个人处以一百二十元罚款，对单位处以三千元罚款；</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较重：第三次查处的，对个人处以一百五十元罚款，对单位处以五千元罚款；</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严重：第四次查处的，对个人处以一百八十元罚款，对单位处以八千元罚款；</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特别严重：查处五次以上的，对个人处以二百元罚款，对单位处以一万元罚款。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78" w:name="_Toc3289"/>
      <w:r>
        <w:rPr>
          <w:rFonts w:hint="eastAsia" w:ascii="楷体_GB2312" w:hAnsi="Arial" w:eastAsia="楷体_GB2312"/>
          <w:b/>
          <w:sz w:val="24"/>
        </w:rPr>
        <w:t>2.在主要街道和重点区域建(构)筑物的外立面残损、变色、有明显污渍，影响市容的</w:t>
      </w:r>
      <w:bookmarkEnd w:id="78"/>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utoSpaceDE w:val="0"/>
        <w:autoSpaceDN w:val="0"/>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《青岛市市容和环境卫生管理条例》第十五条“建(构)筑物外立面应当保持整洁、完好。禁止擅自改变建(构)筑物的形态和色彩。</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主要街道和重点区域建(构)筑物的外立面残损、变色、有明显污渍，影响市容的，其责任人应当进行整修、清洗或者粉刷。违反规定的，责令改正；拒不改正的，处二千元以上二万元以下罚款。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本条例规定的主要街道和重点区域，由市、有关区（市）市容和环境卫生行政主管部门公布。”</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2.面积不足十平方米的，处以二千元罚款；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一般：面积十平方米以上、不足三十平方米的，处以五千元罚款；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较重：面积三十平方米以上、不足五十平方米的，处以一万元罚款；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严重：面积五十平方米以上、不足一百平方米的，处以一万五千元罚款；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特别严重：面积一百平方米以上的，处以二万元罚款。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79" w:name="_Toc3209"/>
      <w:r>
        <w:rPr>
          <w:rFonts w:hint="eastAsia" w:ascii="楷体_GB2312" w:hAnsi="Arial" w:eastAsia="楷体_GB2312"/>
          <w:b/>
          <w:sz w:val="24"/>
        </w:rPr>
        <w:t>3.在建筑物外安装窗栏、遮阳(雨)篷、空调室外机、排气扇、广告支架等设施，不符合设置规范或未保持整洁、完好的</w:t>
      </w:r>
      <w:bookmarkEnd w:id="7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六条“在建筑物外安装窗栏、遮阳(雨)篷、空调室外机、排气扇、广告支架等设施，应当符合设置规范，并保持整洁、完好。违反规定的，责令改正；拒不改正的，处一百元以上五百元以下罚款；情节严重的，处五百元以上二千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2.影响面积不足五平方米的，处以一百元罚款；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一般：影响面积在五平方米以上、不足十平方米的，处以三百元罚款；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1.影响面积在十平方米以上、不足十五平方米的，处以五百元罚款；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2.影响面积在十五平方米以上、不足二十平方米的，处以一千元罚款；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特别严重：影响面积在二十平方米以上的，处以二千元罚款。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0" w:name="_Toc5539"/>
      <w:r>
        <w:rPr>
          <w:rFonts w:hint="eastAsia" w:ascii="楷体_GB2312" w:hAnsi="Arial" w:eastAsia="楷体_GB2312"/>
          <w:b/>
          <w:sz w:val="24"/>
        </w:rPr>
        <w:t>4.在待建土地的临街一侧未按照规范设置围挡或围挡外观与周边环境不相协调的</w:t>
      </w:r>
      <w:bookmarkEnd w:id="80"/>
    </w:p>
    <w:p>
      <w:pPr>
        <w:adjustRightInd w:val="0"/>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
          <w:sz w:val="22"/>
        </w:rPr>
        <w:t>法律依据</w:t>
      </w:r>
      <w:r>
        <w:rPr>
          <w:rFonts w:hint="eastAsia" w:ascii="仿宋_GB2312" w:hAnsi="仿宋" w:eastAsia="仿宋_GB2312" w:cs="Times New Roman"/>
          <w:bCs/>
          <w:sz w:val="22"/>
        </w:rPr>
        <w:t>：</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九条“待建土地的临街一侧，除已经进行绿化或者设置停车场外，应当按照规范设置围挡，围挡外观应当与周边环境相协调。违反规定的，责令改正；拒不改正的，处五千元以上二万元以下罚款；情节严重的，处二万元以上十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2.应设置长度不足五米的，处以五千元罚款；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一般：应设置长度五米以上、不足十米的，处以一万元罚款；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1.应设置长度十米以上、不足二十米的，处以二万元罚款；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2.应设置长度二十米以上、不足五十米的，处以四万元罚款；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3.应设置长度五十米以上、不足八十米的，处以六万元罚款；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1.应设置长度八十米以上、不足一百米的，处以八万元罚款；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2.应设置长度一百米以上的，处以十万元罚款。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1" w:name="_Toc13893"/>
      <w:r>
        <w:rPr>
          <w:rFonts w:hint="eastAsia" w:ascii="楷体_GB2312" w:hAnsi="Arial" w:eastAsia="楷体_GB2312"/>
          <w:b/>
          <w:sz w:val="24"/>
        </w:rPr>
        <w:t>5.产权人或者管理维护单位未及时修复或者清理城市雕塑、街景小品以及其他景观设施出现的残缺污损、色彩剥蚀等情形的</w:t>
      </w:r>
      <w:bookmarkEnd w:id="8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条“城市雕塑、街景小品以及其他景观设施的造型、风格、色彩应当与周边环境相协调，并保持整洁美观。出现残缺污损、色彩剥蚀等情形的，产权人或者管理维护单位应当及时修复或者清理。违反规定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pStyle w:val="2"/>
        <w:spacing w:line="300" w:lineRule="exact"/>
        <w:ind w:firstLine="440" w:firstLineChars="200"/>
        <w:rPr>
          <w:rFonts w:ascii="Calibri" w:hAnsi="Calibri" w:eastAsia="宋体" w:cs="黑体"/>
          <w:sz w:val="21"/>
        </w:rPr>
      </w:pPr>
      <w:r>
        <w:rPr>
          <w:rFonts w:hint="eastAsia" w:ascii="仿宋_GB2312" w:hAnsi="仿宋"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2.面积不足一平方米的，处以一千元罚款；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一般：面积一平方米以上、不足二平方米的，处以三千元罚款；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1.面积二平方米以上、不足五平方米的，处以五千元罚款；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2.面积五平方米以上、不足十平方米的，处以一万元罚款；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特别严重：面积十平方米以上的，处以二万元罚款。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2" w:name="_Toc25406"/>
      <w:r>
        <w:rPr>
          <w:rFonts w:hint="eastAsia" w:ascii="楷体_GB2312" w:hAnsi="Arial" w:eastAsia="楷体_GB2312"/>
          <w:b/>
          <w:sz w:val="24"/>
        </w:rPr>
        <w:t>6.道路、广场等公共场地发生塌陷、破损、隆起等，未在规定时限内修复的</w:t>
      </w:r>
      <w:bookmarkEnd w:id="82"/>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《青岛市市容和环境卫生管理条例》第二十一条第一款“道路、广场等公共场地应当保持平整、完好，发生塌陷、破损、隆起等情况的，应当立即处置，并在规定时限内修复。”</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第三款“违反第一款、第二款规定的，责令改正；拒不改正的，处一千元以上五千元以下罚款；情节严重的，处五千元以上二万元以下罚款。”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2.面积不足五平方米的，处以一千元罚款；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一般：面积五平方米以上、不足十平方米的，处以三千元罚款；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1.面积十平方米以上、不足二十平方米的，处以五千元罚款；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2.面积二十平方米以上、不足三十平方米的，处以一万元罚款；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特别严重：面积三十平方米以上的，处以二万元罚款。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3" w:name="_Toc10154"/>
      <w:r>
        <w:rPr>
          <w:rFonts w:hint="eastAsia" w:ascii="楷体_GB2312" w:hAnsi="Arial" w:eastAsia="楷体_GB2312"/>
          <w:b/>
          <w:sz w:val="24"/>
        </w:rPr>
        <w:t>7.设置单位未及时清洗、修复、拆除或者更换在道路或其他公共场地设置的出现污浊、腐蚀、破损等情形的照明、交通、监控、通讯、电力等设施的</w:t>
      </w:r>
      <w:bookmarkEnd w:id="83"/>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二条“在道路或者其他公共场地设置照明、交通、监控、通讯、电力等设施，应当符合相关设置规划、标准；设施可以合并设置在同一桩杆的，应当按照规划要求合并设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设置单位应当负责设施的日常维护，保持设施干净整洁、牢固安全。设施出现污浊、腐蚀、破损的，设置单位应当及时清洗、修复、拆除或者更换。违反规定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w:t>
      </w:r>
      <w:r>
        <w:rPr>
          <w:rFonts w:hint="eastAsia" w:ascii="仿宋_GB2312" w:hAnsi="宋体" w:eastAsia="仿宋_GB2312" w:cs="宋体"/>
          <w:kern w:val="0"/>
          <w:sz w:val="22"/>
        </w:rPr>
        <w:t>第一次查处</w:t>
      </w:r>
      <w:r>
        <w:rPr>
          <w:rFonts w:hint="eastAsia" w:ascii="仿宋_GB2312" w:hAnsi="仿宋" w:eastAsia="仿宋_GB2312" w:cs="Times New Roman"/>
          <w:sz w:val="22"/>
        </w:rPr>
        <w:t>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r>
        <w:rPr>
          <w:rFonts w:hint="eastAsia" w:ascii="仿宋_GB2312" w:hAnsi="宋体" w:eastAsia="仿宋_GB2312" w:cs="宋体"/>
          <w:kern w:val="0"/>
          <w:sz w:val="22"/>
        </w:rPr>
        <w:t>第二次查处</w:t>
      </w:r>
      <w:r>
        <w:rPr>
          <w:rFonts w:hint="eastAsia" w:ascii="仿宋_GB2312" w:hAnsi="仿宋" w:eastAsia="仿宋_GB2312" w:cs="Times New Roman"/>
          <w:sz w:val="22"/>
        </w:rPr>
        <w:t>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w:t>
      </w:r>
      <w:r>
        <w:rPr>
          <w:rFonts w:hint="eastAsia" w:ascii="仿宋_GB2312" w:hAnsi="宋体" w:eastAsia="仿宋_GB2312" w:cs="宋体"/>
          <w:kern w:val="0"/>
          <w:sz w:val="22"/>
        </w:rPr>
        <w:t>第三次查处</w:t>
      </w:r>
      <w:r>
        <w:rPr>
          <w:rFonts w:hint="eastAsia" w:ascii="仿宋_GB2312" w:hAnsi="仿宋" w:eastAsia="仿宋_GB2312" w:cs="Times New Roman"/>
          <w:sz w:val="22"/>
        </w:rPr>
        <w:t>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w:t>
      </w:r>
      <w:r>
        <w:rPr>
          <w:rFonts w:hint="eastAsia" w:ascii="仿宋_GB2312" w:hAnsi="宋体" w:eastAsia="仿宋_GB2312" w:cs="宋体"/>
          <w:kern w:val="0"/>
          <w:sz w:val="22"/>
        </w:rPr>
        <w:t>第四次查处</w:t>
      </w:r>
      <w:r>
        <w:rPr>
          <w:rFonts w:hint="eastAsia" w:ascii="仿宋_GB2312" w:hAnsi="仿宋" w:eastAsia="仿宋_GB2312" w:cs="Times New Roman"/>
          <w:sz w:val="22"/>
        </w:rPr>
        <w:t>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4" w:name="_Toc20622"/>
      <w:r>
        <w:rPr>
          <w:rFonts w:hint="eastAsia" w:ascii="楷体_GB2312" w:hAnsi="Arial" w:eastAsia="楷体_GB2312"/>
          <w:b/>
          <w:sz w:val="24"/>
        </w:rPr>
        <w:t>8.擅自占用道路或者其他公共场地从事经营活动以及临街门店的经营者超出门、窗外墙经营、作业或者展示商品的</w:t>
      </w:r>
      <w:bookmarkEnd w:id="84"/>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商品交易市场责任人应当按照规定的区域经营，发现摊位经营者占用市场外道路或者其他公共场地的，及时予以劝阻。”</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2.第一次查处的，处以五百元罚款；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一般：第二次查处的，处以一千元罚款；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严重：</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1.第三次查处的，处以二千元罚款；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2.第四次查处的，处以五千元罚款；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特别严重：查处五次以上的，处以一万元罚款。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5" w:name="_Toc13999"/>
      <w:r>
        <w:rPr>
          <w:rFonts w:hint="eastAsia" w:ascii="楷体_GB2312" w:hAnsi="Arial" w:eastAsia="楷体_GB2312"/>
          <w:b/>
          <w:sz w:val="24"/>
        </w:rPr>
        <w:t>9.便民摊点群责任人未组织摊点经营者按照规定的时间、区域经营及对产生的污水、污泥、油污、废弃物等进行处理的</w:t>
      </w:r>
      <w:bookmarkEnd w:id="85"/>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《青岛市市容和环境卫生管理条例》第二十五条“市市容和环境卫生行政主管部门应当会同有关部门编制便民摊点群设置规范，明确便民摊点群设置条件、数量、环境卫生要求等。</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区（市）人民政府可以按照便民摊点群设置规范，在不影响消防安全、道路通行和居民生活的前提下，划定本行政区域便民摊点群经营区域，并确定管理责任人。划定便民摊点群经营区域应当向社会公示，征求意见。</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便民摊点群责任人应当组织摊点经营者按照规定的时间、区域经营，并对产生的污水、污泥、油污、废弃物等进行处理。违反规定的，责令改正，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轻微：管理区域的面积不足一百平方米的，责令改正，处以一千元罚款；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一般：管理区域的面积一百平方米以上、不足二百平方米的，责令改正，处以三千元罚款；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1.管理区域的面积二百平方米以上、不足三百平方米的，责令改正，处以五千元罚款；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2.管理区域的面积三百平方米以上、不足四百平方米的，责令改正，处以一万元罚款；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特别严重：管理区域的面积四百平方米以上的，责令改正，处以二万元罚款。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6" w:name="_Toc13801"/>
      <w:r>
        <w:rPr>
          <w:rFonts w:hint="eastAsia" w:ascii="楷体_GB2312" w:hAnsi="Arial" w:eastAsia="楷体_GB2312"/>
          <w:b/>
          <w:sz w:val="24"/>
        </w:rPr>
        <w:t>10.擅自在道路两侧或者其他公共场地堆放物品、搭建建(构)筑物或者经依法批准在上述区域临时堆放物料、搭建建(构)筑物，未保持周围环境卫生整洁或者在占用结束后未及时清除建(构)筑物、临时设施和废弃物的</w:t>
      </w:r>
      <w:bookmarkEnd w:id="86"/>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kern w:val="0"/>
          <w:sz w:val="22"/>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轻微：</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1.责令改正后，限期内完成整改的，不予处罚；</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2.第一次查处的，处以五百元罚款；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一般：第二次查处的，处以一千元罚款；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严重：</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1.第三次查处的，处以二千元罚款；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2.第四次查处的，处以五千元罚款；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特别严重：查处五次以上的，处以一万元罚款。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7" w:name="_Toc14170"/>
      <w:r>
        <w:rPr>
          <w:rFonts w:hint="eastAsia" w:ascii="楷体_GB2312" w:hAnsi="Arial" w:eastAsia="楷体_GB2312"/>
          <w:b/>
          <w:sz w:val="24"/>
        </w:rPr>
        <w:t>11.在居民住宅区内的道路或者其他公共区域堆放物品的</w:t>
      </w:r>
      <w:bookmarkEnd w:id="87"/>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《青岛市市容和环境卫生管理条例》第二十六条第二款“禁止在居民住宅区内的道路或者其他公共区域堆放物品。违反规定的，责令改正；拒不改正的，处五百元以上二千元以下罚款。”</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2.占地不足十平方米的，处以五百元罚款；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一般：占地十平方米以上不足三十平方米的，处以八百元罚款；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较重：占地三十平方米以上不足五十平方米的，处以一千元罚款；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严重：占地五十平方米以上不足一百平方米的，处以一千五百元罚款；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特别严重：占地一百平方米以上的，处以二千元罚款。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8" w:name="_Toc16407"/>
      <w:r>
        <w:rPr>
          <w:rFonts w:hint="eastAsia" w:ascii="楷体_GB2312" w:hAnsi="Arial" w:eastAsia="楷体_GB2312"/>
          <w:b/>
          <w:sz w:val="24"/>
        </w:rPr>
        <w:t>12.在道路以外的公共场地或者居民住宅区的公共区域设置地桩、地锁等障碍物的</w:t>
      </w:r>
      <w:bookmarkEnd w:id="88"/>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《青岛市市容和环境卫生管理条例》第二十七条“任何单位和个人不得设置地桩、地锁以及放置其他障碍物圈占道路、公共场地或者阻碍通行。</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在道路上设置地桩、地锁或者放置其他障碍物圈占道路、阻碍通行的，由公安机关交通管理部门联合城市管理行政执法部门责令停止违法行为，恢复原状；拒不改正的，处五百元以上二千元以下罚款。在道路以外的公共场地或者居民住宅区的公共区域设置地桩、地锁等障碍物的，由城市管理行政执法部门责令停止违法行为，恢复原状；拒不改正的，处二百元以上一千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2.设置一个障碍物的，处以二百元罚款；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一般：设置两个障碍物的，处以四百元罚款；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较重：设置三个障碍物的，处以六百元罚款；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严重：设置四个障碍物的，处以八百元罚款；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特别严重：设置五个以上障碍物的，处以一千元罚款。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89" w:name="_Toc8032"/>
      <w:r>
        <w:rPr>
          <w:rFonts w:hint="eastAsia" w:ascii="楷体_GB2312" w:hAnsi="Arial" w:eastAsia="楷体_GB2312"/>
          <w:b/>
          <w:sz w:val="24"/>
        </w:rPr>
        <w:t>13.责任人未及时清除城市河道以及近海岸边、滩涂等区域的废弃物、水面漂浮物或者驳岸、护栏、涵闸等设施不符合规定要求的</w:t>
      </w:r>
      <w:bookmarkEnd w:id="8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八条“城市河道以及近海岸边、滩涂等应当保持清洁，责任人应当及时清除废弃物、水面漂浮物。驳岸、护栏、涵闸等设施应当保持整洁、完好，与周围环境相协调。违反规定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2.第一次查处的，处以一千元罚款；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1.第三次查处的，处以五千元罚款；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2.第四次查处的，处以一万元罚款；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0" w:name="_Toc29432"/>
      <w:r>
        <w:rPr>
          <w:rFonts w:hint="eastAsia" w:ascii="楷体_GB2312" w:hAnsi="Arial" w:eastAsia="楷体_GB2312"/>
          <w:b/>
          <w:sz w:val="24"/>
        </w:rPr>
        <w:t>14.在道路、广场等公共场地散发广告、传单的</w:t>
      </w:r>
      <w:bookmarkEnd w:id="90"/>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《青岛市市容和环境卫生管理条例》第二十九条第二款“禁止在道路、广场等公共场地散发广告、传单。违反规定的，责令改正，处一百元以上五百元以下罚款。”</w:t>
      </w:r>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轻微：第一次查处的，责令改正，处以一百元罚款；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一般：第二次查处的，责令改正，处以三百元罚款；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严重：查处三次以上的，责令改正，处以五百元罚款。</w:t>
      </w:r>
    </w:p>
    <w:p>
      <w:pPr>
        <w:pStyle w:val="2"/>
        <w:spacing w:line="300" w:lineRule="exact"/>
        <w:ind w:firstLine="482" w:firstLineChars="200"/>
        <w:outlineLvl w:val="2"/>
        <w:rPr>
          <w:rFonts w:ascii="楷体_GB2312" w:hAnsi="Arial" w:eastAsia="楷体_GB2312" w:cs="黑体"/>
          <w:b/>
          <w:sz w:val="24"/>
        </w:rPr>
      </w:pPr>
      <w:bookmarkStart w:id="91" w:name="_Toc18949"/>
      <w:r>
        <w:rPr>
          <w:rFonts w:hint="eastAsia" w:ascii="楷体_GB2312" w:hAnsi="Arial" w:eastAsia="楷体_GB2312"/>
          <w:b/>
          <w:sz w:val="24"/>
        </w:rPr>
        <w:t>15.施工单位超出批准的范围作业或者施工完成后未及时拆除临时建筑以及施工设施的</w:t>
      </w:r>
      <w:bookmarkEnd w:id="9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条“建设工程施工应当在批准的范围内作业，按照规定设置防治扬尘设施，不得污染周边环境。施工场地应按照规定安装围挡，设置警示标志。建设工程竣工后，应当及时清理现场，拆除临时建筑以及施工设施。违反规定，施工单位超出批准的范围作业或者施工完成后未及时拆除临时建筑以及施工设施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2.占用面积不足十平方米的，处以一千元罚款；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一般：占用面积十平</w:t>
      </w:r>
      <w:r>
        <w:rPr>
          <w:rFonts w:hint="eastAsia" w:ascii="仿宋_GB2312" w:hAnsi="仿宋" w:eastAsia="仿宋_GB2312" w:cs="Times New Roman"/>
          <w:sz w:val="22"/>
        </w:rPr>
        <w:t>方米以上、不足三十平方米的，处以三千元罚款；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1.占用面积三十平方米以上、不足五十平方米的，处以五千元罚款；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2.占用面积五十平方米以上、不足一百平方米的，处以一万元罚款；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特别严重：占用面积一百平方米以上的，处以二万元罚款。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2" w:name="_Toc7376"/>
      <w:r>
        <w:rPr>
          <w:rFonts w:hint="eastAsia" w:ascii="楷体_GB2312" w:hAnsi="Arial" w:eastAsia="楷体_GB2312"/>
          <w:b/>
          <w:sz w:val="24"/>
        </w:rPr>
        <w:t>16.违反规定设置户外广告的</w:t>
      </w:r>
      <w:bookmarkEnd w:id="92"/>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五条第一款“设置户外广告应当符合户外广告设置规划和技术规范。其中，设置大型户外广告的，应当经区（市）市容和环境卫生行政主管部门会同有关部门批准。违反规定设置户外广告的，责令改正，处五千元以上二万元以下罚款；情节严重的，处二万元以上五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轻微：面积不足十平方米的</w:t>
      </w:r>
      <w:r>
        <w:rPr>
          <w:rFonts w:hint="eastAsia" w:ascii="仿宋_GB2312" w:hAnsi="仿宋" w:eastAsia="仿宋_GB2312" w:cs="Times New Roman"/>
          <w:sz w:val="22"/>
        </w:rPr>
        <w:t>，责令改正，处以五千元罚款；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一般：面积十平方米以上、不足三十平方米的，责令改正，处以一万元罚款；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1.面积三十平方米以上、不足五十平方米的，责令改正，处以二万元罚款；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2.面积五十平方米以上、不足一百平方米的，责令改正，处以三万元罚款；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特别严重：面积一百平方米以上的，责令改正，处以五万元罚款。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3" w:name="_Toc29769"/>
      <w:r>
        <w:rPr>
          <w:rFonts w:hint="eastAsia" w:ascii="楷体_GB2312" w:hAnsi="Arial" w:eastAsia="楷体_GB2312"/>
          <w:b/>
          <w:sz w:val="24"/>
        </w:rPr>
        <w:t>17.户外广告破损、褪色、脏污、字体残缺未及时维护、整修或者出现锈蚀、存在安全隐患未及时整修或者拆除的</w:t>
      </w:r>
      <w:bookmarkEnd w:id="93"/>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五条第二款“户外广告应当保持整洁美观，出现破损、褪色、脏污、字体残缺的，户外广告发布者应当及时维护、整修；管理维护单位应当加强户外广告设施的安全检查，发现出现锈蚀或者存在安全隐患的，应当及时整修或者拆除。违反规定的，责令改正，处一千元以上五千元以下罚款；情节严重的，处五千元以上二万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轻微：广告面积不足十平方米的，责令改正，处以一千元罚款；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一般：广告面积十平方米以上、不足三十平方米的，责令改正，处以三千元罚款；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1.广告面积三十平方米</w:t>
      </w:r>
      <w:r>
        <w:rPr>
          <w:rFonts w:hint="eastAsia" w:ascii="仿宋_GB2312" w:hAnsi="仿宋" w:eastAsia="仿宋_GB2312" w:cs="Times New Roman"/>
          <w:sz w:val="22"/>
        </w:rPr>
        <w:t>以上、不足五十平方米的，责令改正，处以五千元罚款；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2.广告面积五十平方米以上、不足一百平方米的，责令改正，处以一万元罚款；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特别严重：广告面积一百平方米以上的，责令改正，处以二万元罚款。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4" w:name="_Toc14145"/>
      <w:r>
        <w:rPr>
          <w:rFonts w:hint="eastAsia" w:ascii="楷体_GB2312" w:hAnsi="Arial" w:eastAsia="楷体_GB2312"/>
          <w:b/>
          <w:sz w:val="24"/>
        </w:rPr>
        <w:t>18.违反规定设置招牌的</w:t>
      </w:r>
      <w:bookmarkEnd w:id="94"/>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六条第一款“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2.招牌面积不足五平方米的，处以五百元罚款；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一般：招牌面积五平方米以上、不足十平方米的，处以八百元罚款；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较重：招牌面积十平方米以上、不足十五平方米的，处以一千元罚款；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严重：招牌面积十五平方米以上、不足二十平方米的，处以一千五百元罚款；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特别严重：招牌面积二十平方米以上的，处以二千元罚款。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5" w:name="_Toc10078"/>
      <w:r>
        <w:rPr>
          <w:rFonts w:hint="eastAsia" w:ascii="楷体_GB2312" w:hAnsi="Arial" w:eastAsia="楷体_GB2312"/>
          <w:b/>
          <w:sz w:val="24"/>
        </w:rPr>
        <w:t>19.在建(构)筑物外立面设置的招牌违反相关规定的</w:t>
      </w:r>
      <w:bookmarkEnd w:id="95"/>
    </w:p>
    <w:p>
      <w:pPr>
        <w:adjustRightInd w:val="0"/>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
          <w:sz w:val="22"/>
        </w:rPr>
        <w:t>法</w:t>
      </w:r>
      <w:r>
        <w:rPr>
          <w:rFonts w:hint="eastAsia" w:ascii="仿宋_GB2312" w:hAnsi="仿宋_GB2312" w:eastAsia="仿宋_GB2312" w:cs="仿宋_GB2312"/>
          <w:b/>
          <w:bCs/>
          <w:sz w:val="22"/>
        </w:rPr>
        <w:t>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六条第二款“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2.招牌面积不足五平</w:t>
      </w:r>
      <w:r>
        <w:rPr>
          <w:rFonts w:hint="eastAsia" w:ascii="仿宋_GB2312" w:hAnsi="仿宋" w:eastAsia="仿宋_GB2312" w:cs="Times New Roman"/>
          <w:sz w:val="22"/>
        </w:rPr>
        <w:t>方米的，处以五百元罚款；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一般：招牌面积五平方米以上、不足十平方米的，处以八百元罚款；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较重：招牌面积十平方米以上、不足十五平方米的，处以一千元罚款；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严重：招牌面积十五平方米以上、不足二十平方米的，处以一千五百元罚款；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特别严重：招牌面积二十平方米以上的，处以二千元罚款。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6" w:name="_Toc11369"/>
      <w:r>
        <w:rPr>
          <w:rFonts w:hint="eastAsia" w:ascii="楷体_GB2312" w:hAnsi="Arial" w:eastAsia="楷体_GB2312"/>
          <w:b/>
          <w:sz w:val="24"/>
        </w:rPr>
        <w:t>20.擅自改变、迁移、拆除夜景照明设施，未及时维修或者更换夜景照明设施的</w:t>
      </w:r>
      <w:bookmarkEnd w:id="96"/>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三十九条第一款“夜景照明设施的产权人或者管理维护单位负责夜景照明设施的使用和维护。任何单位和个人不得擅自改变、迁移、拆除夜景照明设施。夜景照明设施损坏的，产权人或者管理维护单位应当及时维修或者更换。”</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第三款“违反第一款、第二款规定的，责令改正；拒不改正的，处一千元以上五千元以下罚款；情节严重的，处五千元以上二万元以下罚款。”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2.第一次查处的，处以一千元罚款；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一般：第二次查处的，处以三千元罚款；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严重：</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1.第三次查处的，处以五千元罚款；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2.第四次查处的，处以一万元罚款；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特别严重：查处五次以上的，处以二万元罚款。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97" w:name="_Toc23511"/>
      <w:r>
        <w:rPr>
          <w:rFonts w:hint="eastAsia" w:ascii="楷体_GB2312" w:hAnsi="Arial" w:eastAsia="楷体_GB2312"/>
          <w:b/>
          <w:sz w:val="24"/>
        </w:rPr>
        <w:t>21.未按规定时间开启和关闭夜景照明设施的</w:t>
      </w:r>
      <w:bookmarkEnd w:id="97"/>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《青岛市市容和环境卫生管理条例》第三十九条第二款“夜景照明设施应当按照规定时间开启和关闭。”</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第三款“违反第一款、第二款规定的，责令改正；拒不改正的，处一千元以上五千元以下罚款；情节严重的，处五千元以上二万元以下罚款。”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2.未按照规定时间开启和关闭不足2个自然日的，处以一千元罚款；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一般：未按照规定时间开启和关闭2个自然日以上、不足4个自然日的，处以三千元罚款；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严重：</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1.未按照规定时间开启和关闭4个自然日以上、不足6个自然日的，处以五千元罚款；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2.未按照规定时间开启和关闭6个自然日以上、不足8个自然日的，处以一万元罚款；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特别严重：未按照规定时间开启和关闭8个自然日以上，处以二万元罚款。</w:t>
      </w:r>
    </w:p>
    <w:p>
      <w:pPr>
        <w:adjustRightInd w:val="0"/>
        <w:spacing w:line="300" w:lineRule="exact"/>
        <w:ind w:firstLine="420" w:firstLineChars="200"/>
      </w:pPr>
    </w:p>
    <w:p>
      <w:pPr>
        <w:pStyle w:val="2"/>
        <w:spacing w:line="300" w:lineRule="exact"/>
        <w:ind w:firstLine="482" w:firstLineChars="200"/>
        <w:outlineLvl w:val="2"/>
        <w:rPr>
          <w:rFonts w:ascii="楷体_GB2312" w:hAnsi="Arial" w:eastAsia="楷体_GB2312"/>
          <w:b/>
          <w:sz w:val="24"/>
        </w:rPr>
      </w:pPr>
      <w:bookmarkStart w:id="98" w:name="_Toc5581"/>
      <w:r>
        <w:rPr>
          <w:rFonts w:hint="eastAsia" w:ascii="楷体_GB2312" w:hAnsi="Arial" w:eastAsia="楷体_GB2312"/>
          <w:b/>
          <w:sz w:val="24"/>
        </w:rPr>
        <w:t>22.擅自设立接收废弃物的处理场的</w:t>
      </w:r>
      <w:bookmarkEnd w:id="98"/>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《青岛市市容和环境卫生管理条例》第四十三条“废弃物处理设施的设置应当符合城乡规划和环境保护要求。废弃物的处理，应当符合卫生和环境保护要求，避免对环境产生二次污染。</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禁止任何单位和个人擅自设立接收废弃物的处理场。违反规定的，责令改正并没收违法所得，处五千元以上二万元以下罚款；情节严重的，处二万元以上五万元以下罚款。”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轻微：处理场受纳废弃物不足五十立方米的，责令改正并没收违法所得，处以五千元罚款；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一般：处理场受纳废弃物五十立方</w:t>
      </w:r>
      <w:r>
        <w:rPr>
          <w:rFonts w:hint="eastAsia" w:ascii="仿宋_GB2312" w:hAnsi="仿宋" w:eastAsia="仿宋_GB2312" w:cs="Times New Roman"/>
          <w:sz w:val="22"/>
        </w:rPr>
        <w:t>米以上、不足一百立方米的，责令改正并没收违法所得，处以一万元罚款；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1.处理场受纳废弃物一百立方米以上、不足一百五十立方米的，责令改正并没收违法所得，处以二万元罚款；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2.处理场受纳废弃物一百五十立方米以上、不足二百立方米的，责令改正并没收违法所得，处以三万元罚款；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特别严重：处理场受纳废弃物二百立方米以上的，责令改正并没收违法所得，处以五万元罚款。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99" w:name="_Toc17244"/>
      <w:r>
        <w:rPr>
          <w:rFonts w:hint="eastAsia" w:ascii="楷体_GB2312" w:hAnsi="Arial" w:eastAsia="楷体_GB2312"/>
          <w:b/>
          <w:sz w:val="24"/>
        </w:rPr>
        <w:t>23.未免费开放或者擅自停用公共厕所的</w:t>
      </w:r>
      <w:bookmarkEnd w:id="99"/>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《青岛市市容和环境卫生管理条例》第四十四条“新建、改建公共厕所的，应当严格按照城市公共厕所设计标准设置厕位，并按照规定设置无障碍设施。</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城市建成区以及风景名胜区内新建、改建公共厕所，应当执行国家城市公共厕所一类标准。</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公共厕所应当按照规范设置标志，免费开放，不得擅自停用。未免费开放或者擅自停用的，责令改正；拒不改正的，处五百元以上二千元以下罚款。”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2.不足一日的，处以五百</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一般：一日以上不足二日的，处以八百元罚款；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较重：二日以上不足三日的，处以一千元罚款；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严重：三日以上不足四日的，处以一千五百元罚款；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特别严重：四日以上的，处以二千元罚款。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0" w:name="_Toc19402"/>
      <w:r>
        <w:rPr>
          <w:rFonts w:hint="eastAsia" w:ascii="楷体_GB2312" w:hAnsi="Arial" w:eastAsia="楷体_GB2312"/>
          <w:b/>
          <w:sz w:val="24"/>
        </w:rPr>
        <w:t>24.商品交易市场、建设工地未按照规定设置厕所的</w:t>
      </w:r>
      <w:bookmarkEnd w:id="100"/>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五条第一款“商品交易市场应当设置二类标准以上的厕所；建设工地应当按照规定设置厕所。违反规定的，责令改正，处五百元以上二千元以下罚款；情节严重的，处二千元以上一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轻微：第一次查处的，责令改正，处以五百元罚款；</w:t>
      </w:r>
    </w:p>
    <w:p>
      <w:pPr>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一般：第二次查处的，责令改正，处以一千元罚款；</w:t>
      </w:r>
    </w:p>
    <w:p>
      <w:pPr>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严重：</w:t>
      </w:r>
    </w:p>
    <w:p>
      <w:pPr>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1.第三次查处的，责令改正，处以二千元罚款；</w:t>
      </w:r>
    </w:p>
    <w:p>
      <w:pPr>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2.第四次查处的，责令改正，处以五千元罚款；</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特别严重：查处五次以上的，责令改正，处以一万元罚款。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1" w:name="_Toc21729"/>
      <w:r>
        <w:rPr>
          <w:rFonts w:hint="eastAsia" w:ascii="楷体_GB2312" w:hAnsi="Arial" w:eastAsia="楷体_GB2312"/>
          <w:b/>
          <w:sz w:val="24"/>
        </w:rPr>
        <w:t>25.未按照公厕保洁管理服务规范进行维护、保洁，未保持设施齐全、完好或者保洁质量未达到环境卫生质量要求的</w:t>
      </w:r>
      <w:bookmarkEnd w:id="101"/>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六条“公共厕所应当按照公厕保洁管理服务规范进行维护、保洁，保持设施齐全、完好，保洁质量达到环境卫生质量要求。违反规定的，处一百元以上五百元以下罚款；情节严重的，处五百元以上二千元以下罚款。</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单位、居民住宅区内的公用厕所，由产权人或者管理使用单位负责维护、保洁。”</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轻微：公厕保洁质量不达标一处或出现破损失修等情况一处的，处</w:t>
      </w:r>
      <w:r>
        <w:rPr>
          <w:rFonts w:hint="eastAsia" w:ascii="仿宋_GB2312" w:hAnsi="仿宋" w:eastAsia="仿宋_GB2312" w:cs="Times New Roman"/>
          <w:sz w:val="22"/>
        </w:rPr>
        <w:t>以</w:t>
      </w:r>
      <w:r>
        <w:rPr>
          <w:rFonts w:hint="eastAsia" w:ascii="仿宋_GB2312" w:hAnsi="仿宋" w:eastAsia="仿宋_GB2312" w:cs="Times New Roman"/>
          <w:bCs/>
          <w:sz w:val="22"/>
        </w:rPr>
        <w:t>一百元罚款</w:t>
      </w:r>
      <w:r>
        <w:rPr>
          <w:rFonts w:hint="eastAsia" w:ascii="仿宋_GB2312" w:hAnsi="仿宋" w:eastAsia="仿宋_GB2312" w:cs="Times New Roman"/>
          <w:bCs/>
          <w:snapToGrid w:val="0"/>
          <w:kern w:val="0"/>
          <w:sz w:val="22"/>
        </w:rPr>
        <w:t>；</w:t>
      </w:r>
    </w:p>
    <w:p>
      <w:pPr>
        <w:adjustRightInd w:val="0"/>
        <w:spacing w:line="300" w:lineRule="exact"/>
        <w:ind w:firstLine="440" w:firstLineChars="200"/>
        <w:rPr>
          <w:rFonts w:ascii="仿宋_GB2312" w:hAnsi="仿宋" w:eastAsia="仿宋_GB2312" w:cs="Times New Roman"/>
          <w:snapToGrid w:val="0"/>
          <w:kern w:val="0"/>
          <w:sz w:val="22"/>
        </w:rPr>
      </w:pPr>
      <w:r>
        <w:rPr>
          <w:rFonts w:hint="eastAsia" w:ascii="仿宋_GB2312" w:hAnsi="仿宋" w:eastAsia="仿宋_GB2312" w:cs="Times New Roman"/>
          <w:bCs/>
          <w:sz w:val="22"/>
        </w:rPr>
        <w:t>一般：公厕保洁质量不达</w:t>
      </w:r>
      <w:r>
        <w:rPr>
          <w:rFonts w:hint="eastAsia" w:ascii="仿宋_GB2312" w:hAnsi="仿宋" w:eastAsia="仿宋_GB2312" w:cs="Times New Roman"/>
          <w:sz w:val="22"/>
        </w:rPr>
        <w:t>标二处或出现破损失修等情况二处的，处以三百</w:t>
      </w:r>
      <w:r>
        <w:rPr>
          <w:rFonts w:hint="eastAsia" w:ascii="仿宋_GB2312" w:hAnsi="仿宋" w:eastAsia="仿宋_GB2312" w:cs="Times New Roman"/>
          <w:snapToGrid w:val="0"/>
          <w:kern w:val="0"/>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b/>
          <w:sz w:val="22"/>
        </w:rPr>
      </w:pPr>
      <w:r>
        <w:rPr>
          <w:rFonts w:hint="eastAsia" w:ascii="仿宋_GB2312" w:hAnsi="仿宋" w:eastAsia="仿宋_GB2312" w:cs="Times New Roman"/>
          <w:sz w:val="22"/>
        </w:rPr>
        <w:t>1.公厕保洁质量不达标三处或出现破损失修等情况三处的，处以五百元罚款；</w:t>
      </w:r>
    </w:p>
    <w:p>
      <w:pPr>
        <w:adjustRightInd w:val="0"/>
        <w:spacing w:line="300" w:lineRule="exact"/>
        <w:ind w:firstLine="440" w:firstLineChars="200"/>
        <w:rPr>
          <w:rFonts w:ascii="仿宋_GB2312" w:hAnsi="仿宋" w:eastAsia="仿宋_GB2312" w:cs="Times New Roman"/>
          <w:b/>
          <w:sz w:val="22"/>
        </w:rPr>
      </w:pPr>
      <w:r>
        <w:rPr>
          <w:rFonts w:hint="eastAsia" w:ascii="仿宋_GB2312" w:hAnsi="仿宋" w:eastAsia="仿宋_GB2312" w:cs="Times New Roman"/>
          <w:sz w:val="22"/>
        </w:rPr>
        <w:t>2.公厕保洁质量不达标四处或出现破损失修等情况四处的，处以一千元罚款；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特别严重：公厕保洁质量不达标五处以上或出现破损失修等情况五处以上的，处以二千元罚款。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2" w:name="_Toc4453"/>
      <w:r>
        <w:rPr>
          <w:rFonts w:hint="eastAsia" w:ascii="楷体_GB2312" w:hAnsi="Arial" w:eastAsia="楷体_GB2312"/>
          <w:b/>
          <w:sz w:val="24"/>
        </w:rPr>
        <w:t>26.单位和个人逾期不缴纳城市生活垃圾处理费的</w:t>
      </w:r>
      <w:bookmarkEnd w:id="102"/>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七条“从事环境卫生作业服务的单位，应当遵循环境卫生作业服务规范。其中，从事城市生活垃圾经营性清扫、收集、运输、处理服务的单位，应当按照国家规定取得相应许可。</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单位和个人应当按照规定缴纳垃圾收集、清运和处理的有关费用。违反规定未缴纳的，由市容和环境卫生行政主管部门责令限期缴纳；逾期不缴纳的，由城市管理行政执法部门对单位处应缴城市生活垃圾处理费一倍以上三倍以下罚款，对个人处二百元以上一千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1.责令限期缴纳后，限期内完成缴纳的，不予处罚；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2.逾期不足一个</w:t>
      </w:r>
      <w:r>
        <w:rPr>
          <w:rFonts w:hint="eastAsia" w:ascii="仿宋_GB2312" w:hAnsi="仿宋" w:eastAsia="仿宋_GB2312" w:cs="Times New Roman"/>
          <w:sz w:val="22"/>
        </w:rPr>
        <w:t>月的，对单位处以应交处理费一倍罚款，对个人处以二百元罚款；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一般：逾期一个月以上不足两个月的，对单位处以应交处理费一点五倍罚款，对个人处以四百元罚款；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较重：逾期两个月以上不足三个月的，对单位处以应交处理费二倍罚款，对个人处以六百元罚款；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严重：逾期三个月以上不足四个月的，对单位处以应交处理费二点五倍罚款，对个人处以八百元罚款；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特别严重：逾期四个月以上的，对单位处应以交处理费三倍罚款，对个人处以一千元罚款。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3" w:name="_Toc22451"/>
      <w:r>
        <w:rPr>
          <w:rFonts w:hint="eastAsia" w:ascii="楷体_GB2312" w:hAnsi="Arial" w:eastAsia="楷体_GB2312"/>
          <w:b/>
          <w:sz w:val="24"/>
        </w:rPr>
        <w:t>27.居民生活垃圾未交由符合规定条件的环境卫生专业单位清运或者不按照日产日清要求清运的</w:t>
      </w:r>
      <w:bookmarkEnd w:id="103"/>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九条第一款“居民生活垃圾由环境卫生专业单位按照日产日清的要求负责清运。环境卫生专业单位应当将收集频率、运输线路等信息书面报告市容和环境卫生行政主管部门。未交由符合规定条件的环境卫生专业单位清运或者不按照日产日清要求清运的，处二千元以上一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轻微：未交由符合规定条件的环境卫生专业单位清运一次或垃圾积存不足五立方米的，处以二千元罚款；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一般：未交由符合规定条件的环境卫生专业单位清运二次或垃圾积存五立方米以上、不足十立方米的，处以四千元罚款；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较重：未交由符合规定条件的环境卫生专业单位清运三次或垃圾积存十立方米以上、不足十五立方米的，处以六千元罚款；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严重：未交由符合规定条件的环境卫生专业单位清运四次或垃圾积存十五立方米以上、不足二十立方米的，处以八千元罚款；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特别严重：未交由符合规定条件的环境卫生专业单位清运五次以上或垃圾积存二十立方米以上的，处以一万元罚款。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4" w:name="_Toc18343"/>
      <w:r>
        <w:rPr>
          <w:rFonts w:hint="eastAsia" w:ascii="楷体_GB2312" w:hAnsi="Arial" w:eastAsia="楷体_GB2312"/>
          <w:b/>
          <w:sz w:val="24"/>
        </w:rPr>
        <w:t>28.生活垃圾清运作业时未按照规定时间进楼院收集，未对生活垃圾收集容器及时复位，清理作业场地的或者生活垃圾未密闭运输，未按照指定地点倾倒或者处置的</w:t>
      </w:r>
      <w:bookmarkEnd w:id="104"/>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青岛市市容和环境卫生管理条例》第四十九条第二款“生活垃圾清运作业应当按照规定时间，进楼院收集，并对生活垃圾收集容器及时复位，清理作业场地。生活垃圾应当密闭运输，并在市容和环境卫生行政主管部门指定的地点倾倒或者处置。违反规定的，处五百元以上二千元以下罚款；情节严重的，处二千元以上一万元以下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轻微：未按垃圾清运作业规范作业一次或不按规定地点倾倒垃圾不足五立方米的，处以五百元罚款；</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一般：未按垃圾清运作业规范作业二次或不按规定地点倾倒垃圾五立方米以上、不足十立方米的，处以一千元罚款；</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严重：</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1.未按垃圾清运作业规范作业三次或不按规定地点倾倒垃圾十立方米以上、不足二十立方米的，处以二千元罚款；</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2.未按垃圾清运作业规范作业四次或不按规定地点倾倒垃圾二十立方米以上、不足五十立方米的，处以五千元罚款；</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特别严重：未按垃圾清运作业规范作业五次以上或不按规定地点倾倒垃圾五十立方米以上的，处以一万元罚款。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5" w:name="_Toc11511"/>
      <w:r>
        <w:rPr>
          <w:rFonts w:hint="eastAsia" w:ascii="楷体_GB2312" w:hAnsi="Arial" w:eastAsia="楷体_GB2312"/>
          <w:b/>
          <w:sz w:val="24"/>
        </w:rPr>
        <w:t>29.工程建设妨碍生活垃圾清运，造成垃圾积存的</w:t>
      </w:r>
      <w:bookmarkEnd w:id="105"/>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九条第三款“工程建设妨碍生活垃圾清运的，建设单位应当负责清运，不得积存。违反规定的，责令改正；拒不改正的，处一千元以上五千元以下罚款；情节严重的，处五千元以上二万元以下罚款。”</w:t>
      </w:r>
    </w:p>
    <w:p>
      <w:pPr>
        <w:adjustRightInd w:val="0"/>
        <w:spacing w:line="300" w:lineRule="exact"/>
        <w:ind w:firstLine="442" w:firstLineChars="200"/>
        <w:rPr>
          <w:rFonts w:ascii="仿宋_GB2312" w:hAnsi="仿宋" w:eastAsia="仿宋_GB2312" w:cs="仿宋"/>
          <w:b/>
          <w:sz w:val="22"/>
        </w:rPr>
      </w:pPr>
      <w:r>
        <w:rPr>
          <w:rFonts w:hint="eastAsia" w:ascii="仿宋_GB2312" w:hAnsi="仿宋" w:eastAsia="仿宋_GB2312" w:cs="仿宋"/>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2.不足十立方米的，处</w:t>
      </w:r>
      <w:r>
        <w:rPr>
          <w:rFonts w:hint="eastAsia" w:ascii="仿宋_GB2312" w:hAnsi="仿宋" w:eastAsia="仿宋_GB2312" w:cs="Times New Roman"/>
          <w:sz w:val="22"/>
        </w:rPr>
        <w:t>以</w:t>
      </w:r>
      <w:r>
        <w:rPr>
          <w:rFonts w:hint="eastAsia" w:ascii="仿宋_GB2312" w:hAnsi="仿宋" w:eastAsia="仿宋_GB2312" w:cs="Times New Roman"/>
          <w:bCs/>
          <w:sz w:val="22"/>
        </w:rPr>
        <w:t>一</w:t>
      </w:r>
      <w:r>
        <w:rPr>
          <w:rFonts w:hint="eastAsia" w:ascii="仿宋_GB2312" w:hAnsi="仿宋" w:eastAsia="仿宋_GB2312" w:cs="Times New Roman"/>
          <w:sz w:val="22"/>
        </w:rPr>
        <w:t>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一般：十立方米以上、不足二十立方米的，处以三千元罚款；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1.二十立方米以上、不足三十立方米的，处以五千元罚款；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2.三十立方米以上、不足五十立方米的，处以一万元罚款；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特别严重：五十立方米以上的，处以二万元罚款。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6" w:name="_Toc17065"/>
      <w:r>
        <w:rPr>
          <w:rFonts w:hint="eastAsia" w:ascii="楷体_GB2312" w:hAnsi="Arial" w:eastAsia="楷体_GB2312"/>
          <w:b/>
          <w:sz w:val="24"/>
        </w:rPr>
        <w:t>30.未按照规定设置、更新废弃物分类投放收集容器的</w:t>
      </w:r>
      <w:bookmarkEnd w:id="106"/>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《青岛市市容和环境卫生管理条例》第五十一条“居民生活垃圾收集容器由市容和环境卫生责任人负责维护和保洁。</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p>
      <w:pPr>
        <w:adjustRightInd w:val="0"/>
        <w:spacing w:line="300" w:lineRule="exact"/>
        <w:ind w:firstLine="442" w:firstLineChars="200"/>
        <w:rPr>
          <w:rFonts w:ascii="仿宋_GB2312" w:hAnsi="仿宋" w:eastAsia="仿宋_GB2312" w:cs="仿宋"/>
          <w:b/>
          <w:sz w:val="22"/>
        </w:rPr>
      </w:pPr>
      <w:r>
        <w:rPr>
          <w:rFonts w:hint="eastAsia" w:ascii="仿宋_GB2312" w:hAnsi="仿宋" w:eastAsia="仿宋_GB2312" w:cs="仿宋"/>
          <w:b/>
          <w:sz w:val="22"/>
        </w:rPr>
        <w:t>行政处罚裁量基准：</w:t>
      </w:r>
    </w:p>
    <w:p>
      <w:pPr>
        <w:adjustRightInd w:val="0"/>
        <w:spacing w:line="300" w:lineRule="exact"/>
        <w:ind w:firstLine="440" w:firstLineChars="200"/>
        <w:rPr>
          <w:rFonts w:ascii="仿宋_GB2312" w:hAnsi="仿宋" w:eastAsia="仿宋_GB2312" w:cs="宋体"/>
          <w:bCs/>
          <w:kern w:val="0"/>
          <w:sz w:val="22"/>
        </w:rPr>
      </w:pPr>
      <w:r>
        <w:rPr>
          <w:rFonts w:hint="eastAsia" w:ascii="仿宋_GB2312" w:hAnsi="仿宋" w:eastAsia="仿宋_GB2312" w:cs="宋体"/>
          <w:bCs/>
          <w:kern w:val="0"/>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bCs/>
          <w:sz w:val="22"/>
        </w:rPr>
        <w:t>2.</w:t>
      </w:r>
      <w:r>
        <w:rPr>
          <w:rFonts w:hint="eastAsia" w:ascii="仿宋_GB2312" w:hAnsi="仿宋" w:eastAsia="仿宋_GB2312" w:cs="宋体"/>
          <w:bCs/>
          <w:kern w:val="0"/>
          <w:sz w:val="22"/>
        </w:rPr>
        <w:t>不足五个的，处</w:t>
      </w:r>
      <w:r>
        <w:rPr>
          <w:rFonts w:hint="eastAsia" w:ascii="仿宋_GB2312" w:hAnsi="仿宋" w:eastAsia="仿宋_GB2312" w:cs="Times New Roman"/>
          <w:sz w:val="22"/>
        </w:rPr>
        <w:t>以</w:t>
      </w:r>
      <w:r>
        <w:rPr>
          <w:rFonts w:hint="eastAsia" w:ascii="仿宋_GB2312" w:hAnsi="仿宋" w:eastAsia="仿宋_GB2312" w:cs="宋体"/>
          <w:kern w:val="0"/>
          <w:sz w:val="22"/>
        </w:rPr>
        <w:t>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一般：五个以上、不足十个的，处</w:t>
      </w:r>
      <w:r>
        <w:rPr>
          <w:rFonts w:hint="eastAsia" w:ascii="仿宋_GB2312" w:hAnsi="仿宋" w:eastAsia="仿宋_GB2312" w:cs="Times New Roman"/>
          <w:sz w:val="22"/>
        </w:rPr>
        <w:t>以</w:t>
      </w:r>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1.十个以上、不足十五个的，处</w:t>
      </w:r>
      <w:r>
        <w:rPr>
          <w:rFonts w:hint="eastAsia" w:ascii="仿宋_GB2312" w:hAnsi="仿宋" w:eastAsia="仿宋_GB2312" w:cs="Times New Roman"/>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2.十五个以上、不足二十个的，处</w:t>
      </w:r>
      <w:r>
        <w:rPr>
          <w:rFonts w:hint="eastAsia" w:ascii="仿宋_GB2312" w:hAnsi="仿宋" w:eastAsia="仿宋_GB2312" w:cs="Times New Roman"/>
          <w:sz w:val="22"/>
        </w:rPr>
        <w:t>以</w:t>
      </w:r>
      <w:r>
        <w:rPr>
          <w:rFonts w:hint="eastAsia" w:ascii="仿宋_GB2312" w:hAnsi="仿宋" w:eastAsia="仿宋_GB2312" w:cs="宋体"/>
          <w:kern w:val="0"/>
          <w:sz w:val="22"/>
        </w:rPr>
        <w:t>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特别严重：二十个以上的，处</w:t>
      </w:r>
      <w:r>
        <w:rPr>
          <w:rFonts w:hint="eastAsia" w:ascii="仿宋_GB2312" w:hAnsi="仿宋" w:eastAsia="仿宋_GB2312" w:cs="Times New Roman"/>
          <w:sz w:val="22"/>
        </w:rPr>
        <w:t>以</w:t>
      </w:r>
      <w:r>
        <w:rPr>
          <w:rFonts w:hint="eastAsia" w:ascii="仿宋_GB2312" w:hAnsi="仿宋" w:eastAsia="仿宋_GB2312" w:cs="宋体"/>
          <w:kern w:val="0"/>
          <w:sz w:val="22"/>
        </w:rPr>
        <w:t>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7" w:name="_Toc4098"/>
      <w:r>
        <w:rPr>
          <w:rFonts w:hint="eastAsia" w:ascii="楷体_GB2312" w:hAnsi="Arial" w:eastAsia="楷体_GB2312"/>
          <w:b/>
          <w:sz w:val="24"/>
        </w:rPr>
        <w:t>31.将餐厨废弃物、工业废弃物、危险废物投放到生活垃圾收集容器的</w:t>
      </w:r>
      <w:bookmarkEnd w:id="107"/>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二条第二款“任何单位和个人不得将餐厨废弃物、工业废弃物、危险废物投放到生活垃圾收集容器。违反规定的，责令改正，处五千元以上二万元以下罚款；情节严重的，处二万元以上五万元以下罚款。”</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轻微：不足一立方米的，处</w:t>
      </w:r>
      <w:r>
        <w:rPr>
          <w:rFonts w:hint="eastAsia" w:ascii="仿宋_GB2312" w:hAnsi="仿宋" w:eastAsia="仿宋_GB2312" w:cs="Times New Roman"/>
          <w:sz w:val="22"/>
        </w:rPr>
        <w:t>以</w:t>
      </w:r>
      <w:r>
        <w:rPr>
          <w:rFonts w:hint="eastAsia" w:ascii="仿宋_GB2312" w:hAnsi="仿宋" w:eastAsia="仿宋_GB2312" w:cs="Times New Roman"/>
          <w:bCs/>
          <w:sz w:val="22"/>
        </w:rPr>
        <w:t>五千</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一般：一立方米以上、不足二立方米的，处以一万元罚款；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1.二立方米以上、不足三立方米的，处以二万元罚款；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2.三立方米以上、不足四立方米的，处以三万元罚款；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1.四立方米以上、不足五立方米的，处以四万元罚款；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2.五立方米以上的，处以五万元罚款。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8" w:name="_Toc4180"/>
      <w:r>
        <w:rPr>
          <w:rFonts w:hint="eastAsia" w:ascii="楷体_GB2312" w:hAnsi="Arial" w:eastAsia="楷体_GB2312"/>
          <w:b/>
          <w:sz w:val="24"/>
        </w:rPr>
        <w:t>32.废旧物品回收经营单位未设置固定收购场所，污染周边环境的</w:t>
      </w:r>
      <w:bookmarkEnd w:id="108"/>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二条第三款“废旧物品回收经营单位应当有固定收购场所，并保持整洁，不得污染周边环境。违反规定的，责令改正，处二千元以上一万元以下罚款；情节严重的，处一万元以上五万元以下罚款。”</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轻微：不足十平方米的，处以二千元罚款；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一般：十平方米以上、不足三十平方米的，处以五千元罚款；</w:t>
      </w:r>
    </w:p>
    <w:p>
      <w:pPr>
        <w:adjustRightInd w:val="0"/>
        <w:spacing w:line="300" w:lineRule="exact"/>
        <w:ind w:firstLine="435"/>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35"/>
        <w:rPr>
          <w:rFonts w:ascii="仿宋_GB2312" w:hAnsi="仿宋" w:eastAsia="仿宋_GB2312" w:cs="Times New Roman"/>
          <w:sz w:val="22"/>
        </w:rPr>
      </w:pPr>
      <w:r>
        <w:rPr>
          <w:rFonts w:hint="eastAsia" w:ascii="仿宋_GB2312" w:hAnsi="仿宋" w:eastAsia="仿宋_GB2312" w:cs="Times New Roman"/>
          <w:sz w:val="22"/>
        </w:rPr>
        <w:t>1.三十平方米以上、不足五十平方米的，处以一万元罚款；</w:t>
      </w:r>
    </w:p>
    <w:p>
      <w:pPr>
        <w:adjustRightInd w:val="0"/>
        <w:spacing w:line="300" w:lineRule="exact"/>
        <w:rPr>
          <w:rFonts w:ascii="仿宋_GB2312" w:hAnsi="仿宋" w:eastAsia="仿宋_GB2312" w:cs="Times New Roman"/>
          <w:sz w:val="22"/>
        </w:rPr>
      </w:pPr>
      <w:r>
        <w:rPr>
          <w:rFonts w:hint="eastAsia" w:ascii="仿宋_GB2312" w:hAnsi="仿宋" w:eastAsia="仿宋_GB2312" w:cs="Times New Roman"/>
          <w:sz w:val="22"/>
        </w:rPr>
        <w:t xml:space="preserve">    2.五十平方米以上、不足一百平方米的，处以三万元罚款；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特别严重：一百平方米以上的，处以五万元罚款。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09" w:name="_Toc23355"/>
      <w:r>
        <w:rPr>
          <w:rFonts w:hint="eastAsia" w:ascii="楷体_GB2312" w:hAnsi="Arial" w:eastAsia="楷体_GB2312"/>
          <w:b/>
          <w:sz w:val="24"/>
        </w:rPr>
        <w:t>33.擅自销售、使用、处置未经无害化处理的粪便的</w:t>
      </w:r>
      <w:bookmarkEnd w:id="10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《青岛市市容和环境卫生管理条例》第五十三条“城市粪便按照规定统一进行无害化处理。未接入污水处理系统的粪便，由责任单位委托环境卫生专业单位疏掏、清运和处置。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任何单位和个人不得擅自销售、使用、处置未经无害化处理的粪便。违反规定的，责令改正，按照每吨三千元以上一万元以下处罚款。”</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轻微：不足五吨的，按照每吨三千元处以罚款；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一般：五吨以上、不足十吨的，按照每吨四千五百元处以罚款；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较重：十吨以上、不足十五吨的，按照每吨六千元处以罚款；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严重：十五吨以上、不足二十吨的，按照每吨八千元处以罚款；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特别严重：二十吨以上的，按照每吨一万元处以罚款。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0" w:name="_Toc18470"/>
      <w:r>
        <w:rPr>
          <w:rFonts w:hint="eastAsia" w:ascii="楷体_GB2312" w:hAnsi="Arial" w:eastAsia="楷体_GB2312"/>
          <w:b/>
          <w:sz w:val="24"/>
        </w:rPr>
        <w:t>34.从事道路、管线工程建设维护以及树木栽培、修剪等施工作业的单位未及时清除施工作业产生的废弃物的</w:t>
      </w:r>
      <w:bookmarkEnd w:id="110"/>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四条第一款“从事道路、管线工程建设维护以及树木栽培、修剪等施工作业的，责任单位应当及时清除施工作业产生的废弃物。违反规定的，责令改正，处五百元以上二千元以下罚款；情节严重的，处二千元以上一万元以下罚款。”</w:t>
      </w:r>
    </w:p>
    <w:p>
      <w:pPr>
        <w:adjustRightInd w:val="0"/>
        <w:spacing w:line="300" w:lineRule="exact"/>
        <w:ind w:firstLine="442" w:firstLineChars="200"/>
        <w:rPr>
          <w:rFonts w:ascii="仿宋_GB2312" w:hAnsi="仿宋" w:eastAsia="仿宋_GB2312" w:cs="仿宋"/>
          <w:b/>
          <w:sz w:val="22"/>
        </w:rPr>
      </w:pPr>
      <w:r>
        <w:rPr>
          <w:rFonts w:hint="eastAsia" w:ascii="仿宋_GB2312" w:hAnsi="仿宋" w:eastAsia="仿宋_GB2312" w:cs="仿宋"/>
          <w:b/>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仿宋"/>
          <w:bCs/>
          <w:sz w:val="22"/>
        </w:rPr>
        <w:t>轻微：不足一立方米的</w:t>
      </w:r>
      <w:r>
        <w:rPr>
          <w:rFonts w:hint="eastAsia" w:ascii="仿宋_GB2312" w:hAnsi="仿宋" w:eastAsia="仿宋_GB2312" w:cs="Times New Roman"/>
          <w:bCs/>
          <w:sz w:val="22"/>
        </w:rPr>
        <w:t>，责令改正，处</w:t>
      </w:r>
      <w:r>
        <w:rPr>
          <w:rFonts w:hint="eastAsia" w:ascii="仿宋_GB2312" w:hAnsi="仿宋" w:eastAsia="仿宋_GB2312" w:cs="Times New Roman"/>
          <w:sz w:val="22"/>
        </w:rPr>
        <w:t>以</w:t>
      </w:r>
      <w:r>
        <w:rPr>
          <w:rFonts w:hint="eastAsia" w:ascii="仿宋_GB2312" w:hAnsi="仿宋" w:eastAsia="仿宋_GB2312" w:cs="Times New Roman"/>
          <w:bCs/>
          <w:sz w:val="22"/>
        </w:rPr>
        <w:t>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一般：一立方米以上、不足</w:t>
      </w:r>
      <w:r>
        <w:rPr>
          <w:rFonts w:hint="eastAsia" w:ascii="仿宋_GB2312" w:hAnsi="仿宋" w:eastAsia="仿宋_GB2312" w:cs="Times New Roman"/>
          <w:sz w:val="22"/>
        </w:rPr>
        <w:t>五立方米的，责令改正，处以一千元罚款；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1.五立方米以上、不足十立方米的，责令改正，处以二千元罚款；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2.十立方米以上、不足二十立方米的，责令改正，处以五千元罚款；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特别严重：二十立方米以上的，责令改正，处以一万元罚款。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1" w:name="_Toc17650"/>
      <w:r>
        <w:rPr>
          <w:rFonts w:hint="eastAsia" w:ascii="楷体_GB2312" w:hAnsi="Arial" w:eastAsia="楷体_GB2312"/>
          <w:b/>
          <w:sz w:val="24"/>
        </w:rPr>
        <w:t>35.养护责任单位未及时清除绿地中的废弃物的</w:t>
      </w:r>
      <w:bookmarkEnd w:id="111"/>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四条第二款“城市绿地的养护责任单位应当按照有关技术标准和规范修剪树木，处理倒伏、死亡树木，及时清除绿地中的废弃物。违反规定的，责令改正，处一千元以上五千元以下罚款。”</w:t>
      </w:r>
    </w:p>
    <w:p>
      <w:pPr>
        <w:adjustRightInd w:val="0"/>
        <w:spacing w:line="300" w:lineRule="exact"/>
        <w:ind w:firstLine="442" w:firstLineChars="200"/>
        <w:rPr>
          <w:rFonts w:ascii="仿宋_GB2312" w:hAnsi="仿宋" w:eastAsia="仿宋_GB2312" w:cs="宋体"/>
          <w:bCs/>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轻微：占地面积不足五平方米的，责令改正，处以一千元罚款；</w:t>
      </w:r>
    </w:p>
    <w:p>
      <w:pPr>
        <w:adjustRightInd w:val="0"/>
        <w:spacing w:line="300" w:lineRule="exact"/>
        <w:rPr>
          <w:rFonts w:ascii="仿宋_GB2312" w:hAnsi="仿宋" w:eastAsia="仿宋_GB2312" w:cs="Times New Roman"/>
          <w:sz w:val="22"/>
        </w:rPr>
      </w:pPr>
      <w:r>
        <w:rPr>
          <w:rFonts w:hint="eastAsia" w:ascii="仿宋_GB2312" w:hAnsi="仿宋" w:eastAsia="仿宋_GB2312" w:cs="Times New Roman"/>
          <w:sz w:val="22"/>
        </w:rPr>
        <w:t xml:space="preserve">    一般：占地面积五平方米以上、不足十平方米的，责令改正，处以二千元罚款；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较重：占地面积十平方米以上、不足十五平方米的，责令改正，处以三千元罚款；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严重：占地面积十五平方米以上、不足二十平方米的，责令改正，处以四千元罚款；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特别严重：占地面积二十平方米以上的，责令改正，处以五千元罚款。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2" w:name="_Toc16019"/>
      <w:r>
        <w:rPr>
          <w:rFonts w:hint="eastAsia" w:ascii="楷体_GB2312" w:hAnsi="Arial" w:eastAsia="楷体_GB2312"/>
          <w:b/>
          <w:sz w:val="24"/>
        </w:rPr>
        <w:t>36.在城市建成区除教学、科研以及其他特殊需要饲养的外，饲养家禽家畜、食用鸽或在镇建成区、实行城市化管理的其他区域的街巷、广场等公共场所敞放、散养家禽家畜的</w:t>
      </w:r>
      <w:bookmarkEnd w:id="112"/>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五条第一款“禁止在城市建成区饲养家禽家畜、食用鸽，因教学、科研以及其他特殊需要饲养的除外。禁止在镇建成区以及实行城市化管理的其他区域的街巷、广场等公共场所敞放、散养家禽家畜。”</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第三款“违反第一款、第二款规定的，责令改正；拒不改正的，处五百元以上二千元以下罚款。法律、法规对动物饲养另有规定的，从其规定。”</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2.饲养鸡、鸭、鹅等家禽</w:t>
      </w:r>
      <w:r>
        <w:rPr>
          <w:rFonts w:hint="eastAsia" w:ascii="仿宋_GB2312" w:hAnsi="仿宋" w:eastAsia="仿宋_GB2312" w:cs="Times New Roman"/>
          <w:sz w:val="22"/>
        </w:rPr>
        <w:t>和兔、食用鸽，九只以下的，处以五百元罚款；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一般：饲养鸡、鸭、鹅等家禽和兔、食用鸽，十只以上的，处以八百元罚款；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较重：饲养猪、羊等家畜（不含兔），二只以下的，处以一千元罚款；</w:t>
      </w:r>
    </w:p>
    <w:p>
      <w:pPr>
        <w:adjustRightInd w:val="0"/>
        <w:spacing w:line="300" w:lineRule="exact"/>
        <w:ind w:firstLine="440" w:firstLineChars="200"/>
        <w:rPr>
          <w:rFonts w:ascii="仿宋_GB2312" w:hAnsi="仿宋" w:eastAsia="仿宋_GB2312" w:cs="Times New Roman"/>
          <w:b/>
          <w:sz w:val="22"/>
        </w:rPr>
      </w:pPr>
      <w:r>
        <w:rPr>
          <w:rFonts w:hint="eastAsia" w:ascii="仿宋_GB2312" w:hAnsi="仿宋" w:eastAsia="仿宋_GB2312" w:cs="Times New Roman"/>
          <w:sz w:val="22"/>
        </w:rPr>
        <w:t>严重：饲养猪、羊等家畜（不含兔），三只至五只的，处以一千五百元罚款；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特别严重：饲养猪、羊等家畜（不含兔），六只以上的，处以二千元罚款。</w:t>
      </w:r>
    </w:p>
    <w:p>
      <w:pPr>
        <w:pStyle w:val="2"/>
        <w:spacing w:line="300" w:lineRule="exact"/>
        <w:rPr>
          <w:rFonts w:ascii="楷体_GB2312" w:hAnsi="Calibri" w:eastAsia="楷体_GB2312" w:cs="黑体"/>
          <w:b/>
          <w:sz w:val="28"/>
        </w:rPr>
      </w:pPr>
    </w:p>
    <w:p>
      <w:pPr>
        <w:pStyle w:val="2"/>
        <w:spacing w:line="300" w:lineRule="exact"/>
        <w:ind w:firstLine="482" w:firstLineChars="200"/>
        <w:outlineLvl w:val="2"/>
        <w:rPr>
          <w:rFonts w:ascii="楷体_GB2312" w:hAnsi="Arial" w:eastAsia="楷体_GB2312"/>
          <w:b/>
          <w:sz w:val="24"/>
        </w:rPr>
      </w:pPr>
      <w:bookmarkStart w:id="113" w:name="_Toc4501"/>
      <w:r>
        <w:rPr>
          <w:rFonts w:hint="eastAsia" w:ascii="楷体_GB2312" w:hAnsi="Arial" w:eastAsia="楷体_GB2312"/>
          <w:b/>
          <w:sz w:val="24"/>
        </w:rPr>
        <w:t>37.在住宅楼外立面、楼梯、楼顶、走廊等搭建鸽舍、犬舍等禽畜笼舍的</w:t>
      </w:r>
      <w:bookmarkEnd w:id="113"/>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《青岛市市容和环境卫生管理条例》第五十五条第二款“饲养宠物、信鸽的，应当遵守有关规定，并采取措施防止影响市容和环境卫生。禁止在住宅楼外立面、楼梯、楼顶、走廊等搭建鸽舍、犬舍等禽畜笼舍。”</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第三款“违反第一款、第二款规定的，责令改正；拒不改正的，处五百元以上二千元以下罚款。法律、法规对动物饲养另有规定的，从其规定。”</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bCs/>
          <w:sz w:val="22"/>
        </w:rPr>
        <w:t>2.</w:t>
      </w:r>
      <w:r>
        <w:rPr>
          <w:rFonts w:hint="eastAsia" w:ascii="仿宋_GB2312" w:hAnsi="仿宋" w:eastAsia="仿宋_GB2312" w:cs="Times New Roman"/>
          <w:sz w:val="22"/>
        </w:rPr>
        <w:t>面积不足一平方米的，处以五百元罚款；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一般：面积在一平方米以上不足二平方米的，处以八百元罚款；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较重：面积在二平方米以上不足三平方米的，处以一千元罚款；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严重：面积在三平方米以上不足四平方米的，处以一千五百元罚款；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特别严重：面积在四平方米以上的，处以二千元罚款。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4" w:name="_Toc162"/>
      <w:r>
        <w:rPr>
          <w:rFonts w:hint="eastAsia" w:ascii="楷体_GB2312" w:hAnsi="Arial" w:eastAsia="楷体_GB2312"/>
          <w:b/>
          <w:sz w:val="24"/>
        </w:rPr>
        <w:t>38.乱弃瓜果皮核、纸屑、烟蒂、口香糖、物品包装等废弃物的</w:t>
      </w:r>
      <w:bookmarkEnd w:id="114"/>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《青岛市市容和环境卫生管理条例》第五十六条第一款第三项“禁止下列损害环境卫生的行为：</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（三）乱弃瓜果皮核、纸屑、烟蒂、口香糖、物品包装等废弃物；”</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第二款“违反前款第一项、第二项、第三项规定的，责令改正，可以处五十元以上二百元以下罚款。违反前款第四项规定的，责令改正；拒不改正的，处二百元以上一千元以下罚款。”</w:t>
      </w:r>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adjustRightInd w:val="0"/>
        <w:spacing w:line="300" w:lineRule="exact"/>
        <w:ind w:firstLine="440" w:firstLineChars="200"/>
        <w:rPr>
          <w:rFonts w:ascii="仿宋_GB2312" w:hAnsi="仿宋" w:eastAsia="仿宋_GB2312" w:cs="宋体"/>
          <w:bCs/>
          <w:kern w:val="0"/>
          <w:sz w:val="22"/>
        </w:rPr>
      </w:pPr>
      <w:r>
        <w:rPr>
          <w:rFonts w:hint="eastAsia" w:ascii="仿宋_GB2312" w:hAnsi="仿宋" w:eastAsia="仿宋_GB2312" w:cs="宋体"/>
          <w:bCs/>
          <w:kern w:val="0"/>
          <w:sz w:val="22"/>
        </w:rPr>
        <w:t>轻微：</w:t>
      </w:r>
    </w:p>
    <w:p>
      <w:pPr>
        <w:adjustRightInd w:val="0"/>
        <w:spacing w:line="300" w:lineRule="exact"/>
        <w:ind w:firstLine="440" w:firstLineChars="200"/>
        <w:rPr>
          <w:rFonts w:ascii="仿宋_GB2312" w:hAnsi="仿宋" w:eastAsia="仿宋_GB2312" w:cs="宋体"/>
          <w:bCs/>
          <w:kern w:val="0"/>
          <w:sz w:val="22"/>
        </w:rPr>
      </w:pPr>
      <w:r>
        <w:rPr>
          <w:rFonts w:hint="eastAsia" w:ascii="仿宋_GB2312" w:hAnsi="仿宋" w:eastAsia="仿宋_GB2312" w:cs="宋体"/>
          <w:bCs/>
          <w:kern w:val="0"/>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bCs/>
          <w:kern w:val="0"/>
          <w:sz w:val="22"/>
        </w:rPr>
        <w:t>2.影响面积</w:t>
      </w:r>
      <w:r>
        <w:rPr>
          <w:rFonts w:hint="eastAsia" w:ascii="仿宋_GB2312" w:hAnsi="仿宋" w:eastAsia="仿宋_GB2312" w:cs="Times New Roman"/>
          <w:bCs/>
          <w:sz w:val="22"/>
        </w:rPr>
        <w:t>不足</w:t>
      </w:r>
      <w:r>
        <w:rPr>
          <w:rFonts w:hint="eastAsia" w:ascii="仿宋_GB2312" w:hAnsi="仿宋" w:eastAsia="仿宋_GB2312" w:cs="Times New Roman"/>
          <w:sz w:val="22"/>
        </w:rPr>
        <w:t>一平方米的，可处以五十元罚款</w:t>
      </w:r>
      <w:r>
        <w:rPr>
          <w:rFonts w:hint="eastAsia" w:ascii="仿宋_GB2312" w:hAnsi="仿宋" w:eastAsia="仿宋_GB2312" w:cs="Times New Roman"/>
          <w:snapToGrid w:val="0"/>
          <w:kern w:val="0"/>
          <w:sz w:val="22"/>
        </w:rPr>
        <w:t>；</w:t>
      </w:r>
    </w:p>
    <w:p>
      <w:pPr>
        <w:adjustRightInd w:val="0"/>
        <w:spacing w:line="300" w:lineRule="exact"/>
        <w:ind w:firstLine="440" w:firstLineChars="200"/>
        <w:rPr>
          <w:rFonts w:ascii="仿宋_GB2312" w:hAnsi="仿宋" w:eastAsia="仿宋_GB2312" w:cs="仿宋"/>
          <w:sz w:val="22"/>
        </w:rPr>
      </w:pPr>
      <w:r>
        <w:rPr>
          <w:rFonts w:hint="eastAsia" w:ascii="仿宋_GB2312" w:hAnsi="仿宋" w:eastAsia="仿宋_GB2312" w:cs="Times New Roman"/>
          <w:sz w:val="22"/>
        </w:rPr>
        <w:t>一般：</w:t>
      </w:r>
      <w:r>
        <w:rPr>
          <w:rFonts w:hint="eastAsia" w:ascii="仿宋_GB2312" w:hAnsi="仿宋" w:eastAsia="仿宋_GB2312" w:cs="宋体"/>
          <w:kern w:val="0"/>
          <w:sz w:val="22"/>
        </w:rPr>
        <w:t>影响面积</w:t>
      </w:r>
      <w:r>
        <w:rPr>
          <w:rFonts w:hint="eastAsia" w:ascii="仿宋_GB2312" w:hAnsi="仿宋" w:eastAsia="仿宋_GB2312" w:cs="Times New Roman"/>
          <w:sz w:val="22"/>
        </w:rPr>
        <w:t>一平方米以上、不足二平方米的，可处以一百元罚款；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w:t>
      </w:r>
      <w:r>
        <w:rPr>
          <w:rFonts w:hint="eastAsia" w:ascii="仿宋_GB2312" w:hAnsi="仿宋" w:eastAsia="仿宋_GB2312" w:cs="宋体"/>
          <w:kern w:val="0"/>
          <w:sz w:val="22"/>
        </w:rPr>
        <w:t>影响面积</w:t>
      </w:r>
      <w:r>
        <w:rPr>
          <w:rFonts w:hint="eastAsia" w:ascii="仿宋_GB2312" w:hAnsi="仿宋" w:eastAsia="仿宋_GB2312" w:cs="Times New Roman"/>
          <w:sz w:val="22"/>
        </w:rPr>
        <w:t>二平方米以上、不足三平方米的，可处以一百五十元罚款；</w:t>
      </w:r>
    </w:p>
    <w:p>
      <w:pPr>
        <w:adjustRightInd w:val="0"/>
        <w:spacing w:line="300" w:lineRule="exact"/>
        <w:ind w:firstLine="440" w:firstLineChars="200"/>
      </w:pPr>
      <w:r>
        <w:rPr>
          <w:rFonts w:hint="eastAsia" w:ascii="仿宋_GB2312" w:hAnsi="仿宋" w:eastAsia="仿宋_GB2312" w:cs="Times New Roman"/>
          <w:sz w:val="22"/>
        </w:rPr>
        <w:t>严重：</w:t>
      </w:r>
      <w:r>
        <w:rPr>
          <w:rFonts w:hint="eastAsia" w:ascii="仿宋_GB2312" w:hAnsi="仿宋" w:eastAsia="仿宋_GB2312" w:cs="宋体"/>
          <w:kern w:val="0"/>
          <w:sz w:val="22"/>
        </w:rPr>
        <w:t>影响面积</w:t>
      </w:r>
      <w:r>
        <w:rPr>
          <w:rFonts w:hint="eastAsia" w:ascii="仿宋_GB2312" w:hAnsi="仿宋" w:eastAsia="仿宋_GB2312" w:cs="Times New Roman"/>
          <w:sz w:val="22"/>
        </w:rPr>
        <w:t>三平方米以上的，可处以二百元罚款。</w:t>
      </w:r>
    </w:p>
    <w:p>
      <w:pPr>
        <w:pStyle w:val="2"/>
        <w:spacing w:line="300" w:lineRule="exact"/>
      </w:pPr>
    </w:p>
    <w:p>
      <w:pPr>
        <w:pStyle w:val="2"/>
        <w:spacing w:line="300" w:lineRule="exact"/>
        <w:ind w:firstLine="482" w:firstLineChars="200"/>
        <w:outlineLvl w:val="2"/>
        <w:rPr>
          <w:rFonts w:ascii="楷体_GB2312" w:hAnsi="Arial" w:eastAsia="楷体_GB2312"/>
          <w:b/>
          <w:sz w:val="24"/>
        </w:rPr>
      </w:pPr>
      <w:bookmarkStart w:id="115" w:name="_Toc29092"/>
      <w:r>
        <w:rPr>
          <w:rFonts w:hint="eastAsia" w:ascii="楷体_GB2312" w:hAnsi="Arial" w:eastAsia="楷体_GB2312"/>
          <w:b/>
          <w:sz w:val="24"/>
        </w:rPr>
        <w:t>39.未保持收集容器密闭、完好、整洁的</w:t>
      </w:r>
      <w:bookmarkEnd w:id="11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《青岛市餐厨废弃物管理办法》第九条第二款“餐厨废弃物产生单位应当将餐厨废弃物分类投放，收集容器应当保持密闭、完好、整洁，并做好防蚊蝇、防鼠等工作。”</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第二十一条第一项“餐厨废弃物产生单位违反本办法规定，有下列行为之一的，由环境卫生行政主管部门责令限期改正；逾期不改正的，按照下列规定予以处罚：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（一）违反本办法第九条第二款规定，餐厨废弃物未分类投放，未保持收集容器密闭、完好、整洁的，处500元以上3000元以下的罚款；”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2.第一次查处的，处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500元罚款；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一般：第二次查处的，处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1000元罚款；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较重：第三次查处的，处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1500元罚款；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严重：第四次查处的，处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2000元罚款；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特别严重：查处五次以上的，处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3000元罚款。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6" w:name="_Toc574"/>
      <w:r>
        <w:rPr>
          <w:rFonts w:hint="eastAsia" w:ascii="楷体_GB2312" w:hAnsi="Arial" w:eastAsia="楷体_GB2312"/>
          <w:b/>
          <w:sz w:val="24"/>
        </w:rPr>
        <w:t>40.餐厨废弃物收运单位未将餐厨废弃物收运协议报送登记备案的</w:t>
      </w:r>
      <w:bookmarkEnd w:id="11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八条第二款“各区餐厨废弃物收运单位应当每月将收运协议报市餐厨废弃物管理机构登记备案；各市餐厨废弃物收运单位应当每月将收运协议报所在地环境卫生行政主管部门登记备案。”</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第二十二条第一项“餐厨废弃物收运单位违反本办法规定，有下列行为之一的，由环境卫生行政主管部门责令限期改正；逾期不改正的，处5000元以上10000元以下的罚款：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（一）违反本办法第八条第二款规定，未将餐厨废弃物收运协议报送登记备案的；”</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2.第一次查处的，处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1.第二次查处的，处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6000元罚款；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2.第三次查处的，处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较重：第四次查处的，处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8000元罚款；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严重：第五次查处的，处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9000元罚款；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特别严重：查处六次以上的，处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10000元罚款。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17" w:name="_Toc17605"/>
      <w:r>
        <w:rPr>
          <w:rFonts w:hint="eastAsia" w:ascii="楷体_GB2312" w:hAnsi="Arial" w:eastAsia="楷体_GB2312"/>
          <w:b/>
          <w:sz w:val="24"/>
        </w:rPr>
        <w:t>41.餐厨废弃物收运单位未设置相应数量符合标准的专用收集容器的</w:t>
      </w:r>
      <w:bookmarkEnd w:id="117"/>
    </w:p>
    <w:p>
      <w:pPr>
        <w:pStyle w:val="7"/>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Cs/>
          <w:sz w:val="22"/>
        </w:rPr>
        <w:t>法律依据：</w:t>
      </w:r>
    </w:p>
    <w:p>
      <w:pPr>
        <w:pStyle w:val="11"/>
        <w:spacing w:line="300" w:lineRule="exact"/>
        <w:rPr>
          <w:rFonts w:hAnsi="仿宋" w:cs="Times New Roman"/>
          <w:sz w:val="22"/>
        </w:rPr>
      </w:pPr>
      <w:r>
        <w:rPr>
          <w:rFonts w:hint="eastAsia" w:hAnsi="仿宋" w:cs="Times New Roman"/>
          <w:sz w:val="22"/>
        </w:rPr>
        <w:t>《青岛市餐厨废弃物管理办法》第九条第一款“餐厨废弃物收运单位应当免费设置相应数量、符合标准的餐厨废弃物专用收集容器。”</w:t>
      </w:r>
    </w:p>
    <w:p>
      <w:pPr>
        <w:pStyle w:val="11"/>
        <w:spacing w:line="300" w:lineRule="exact"/>
        <w:rPr>
          <w:rFonts w:hAnsi="仿宋" w:cs="Times New Roman"/>
          <w:sz w:val="22"/>
        </w:rPr>
      </w:pPr>
      <w:r>
        <w:rPr>
          <w:rFonts w:hint="eastAsia" w:hAnsi="仿宋" w:cs="Times New Roman"/>
          <w:sz w:val="22"/>
        </w:rPr>
        <w:t>第二十二条第二项“餐厨废弃物收运单位违反本办法规定，有下列行为之一的，由环境卫生行政主管部门责令限期改正；逾期不改正的，处5000元以上10000元以下的罚款：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（二）违反本办法第九条第一款规定，未设置相应数量符合标准的专用收集容器的；”</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2.不足五个的，处以5000元罚款；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r>
        <w:rPr>
          <w:rFonts w:hint="eastAsia" w:ascii="仿宋_GB2312" w:hAnsi="仿宋" w:eastAsia="仿宋_GB2312" w:cs="宋体"/>
          <w:kern w:val="0"/>
          <w:sz w:val="22"/>
        </w:rPr>
        <w:t>五个以上、不足十个的，</w:t>
      </w:r>
      <w:r>
        <w:rPr>
          <w:rFonts w:hint="eastAsia" w:ascii="仿宋_GB2312" w:hAnsi="仿宋" w:eastAsia="仿宋_GB2312" w:cs="Times New Roman"/>
          <w:sz w:val="22"/>
        </w:rPr>
        <w:t>处以6000元罚款；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w:t>
      </w:r>
      <w:r>
        <w:rPr>
          <w:rFonts w:hint="eastAsia" w:ascii="仿宋_GB2312" w:hAnsi="仿宋" w:eastAsia="仿宋_GB2312" w:cs="宋体"/>
          <w:kern w:val="0"/>
          <w:sz w:val="22"/>
        </w:rPr>
        <w:t>十个以上、不足十五个的</w:t>
      </w:r>
      <w:r>
        <w:rPr>
          <w:rFonts w:hint="eastAsia" w:ascii="仿宋_GB2312" w:hAnsi="仿宋" w:eastAsia="仿宋_GB2312" w:cs="Times New Roman"/>
          <w:sz w:val="22"/>
        </w:rPr>
        <w:t>，处以7000元罚款；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r>
        <w:rPr>
          <w:rFonts w:hint="eastAsia" w:ascii="仿宋_GB2312" w:hAnsi="仿宋" w:eastAsia="仿宋_GB2312" w:cs="宋体"/>
          <w:kern w:val="0"/>
          <w:sz w:val="22"/>
        </w:rPr>
        <w:t>十五个以上、不足二十个的</w:t>
      </w:r>
      <w:r>
        <w:rPr>
          <w:rFonts w:hint="eastAsia" w:ascii="仿宋_GB2312" w:hAnsi="仿宋" w:eastAsia="仿宋_GB2312" w:cs="Times New Roman"/>
          <w:sz w:val="22"/>
        </w:rPr>
        <w:t>，处以8000元罚款；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特别严重：二十个以上的，处以10000元罚款。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118" w:name="_Toc668"/>
      <w:r>
        <w:rPr>
          <w:rFonts w:hint="eastAsia" w:ascii="楷体_GB2312" w:hAnsi="Arial" w:eastAsia="楷体_GB2312"/>
          <w:b/>
          <w:sz w:val="24"/>
        </w:rPr>
        <w:t>42.餐厨废弃物收运单位未按照规定报送餐厨废弃物收运台帐的</w:t>
      </w:r>
      <w:bookmarkEnd w:id="11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《青岛市餐厨废弃物管理办法》第十条第四项“餐厨废弃物收运单位应当按照与餐厨废弃物产生单位签订的收运协议，履行收运义务，并遵守以下规定：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（四）建立餐厨废弃物收运台账，每月向市餐厨废弃物管理机构、各市环境卫生行政主管部门报送。”</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第二十二条第三项“餐厨废弃物收运单位违反本办法规定，有下列行为之一的，由环境卫生行政主管部门责令限期改正；逾期不改正的，处5000元以上10000元以下的罚款：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（三）违反本办法第十条第（四）项规定，未按照规定报送餐厨废弃物收运台帐的；”</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2.第一次查处的，处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1.第二次查处的，处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6000元罚款；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2.第三次查处的，处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较重：第四次查处的，处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8000元罚款；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严重：第五次查处的，处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9000元罚款；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特别严重：查处六次以上的，处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10000元罚款。</w:t>
      </w:r>
    </w:p>
    <w:p>
      <w:pPr>
        <w:pStyle w:val="2"/>
        <w:spacing w:line="300" w:lineRule="exact"/>
        <w:ind w:firstLine="482" w:firstLineChars="200"/>
        <w:outlineLvl w:val="2"/>
        <w:rPr>
          <w:rFonts w:ascii="楷体_GB2312" w:hAnsi="Arial" w:eastAsia="楷体_GB2312" w:cs="黑体"/>
          <w:b/>
          <w:sz w:val="24"/>
        </w:rPr>
      </w:pPr>
      <w:bookmarkStart w:id="119" w:name="_Toc20860"/>
      <w:r>
        <w:rPr>
          <w:rFonts w:hint="eastAsia" w:ascii="楷体_GB2312" w:hAnsi="Arial" w:eastAsia="楷体_GB2312"/>
          <w:b/>
          <w:sz w:val="24"/>
        </w:rPr>
        <w:t>43.餐厨废弃物收运单位将餐厨废弃物混入其他垃圾收运的</w:t>
      </w:r>
      <w:bookmarkEnd w:id="119"/>
    </w:p>
    <w:p>
      <w:pPr>
        <w:pStyle w:val="2"/>
        <w:spacing w:line="300" w:lineRule="exact"/>
        <w:ind w:firstLine="442" w:firstLineChars="200"/>
        <w:outlineLvl w:val="2"/>
        <w:rPr>
          <w:rFonts w:ascii="仿宋_GB2312" w:hAnsi="仿宋" w:eastAsia="宋体" w:cs="Times New Roman"/>
          <w:b/>
          <w:bCs/>
          <w:sz w:val="22"/>
        </w:rPr>
      </w:pPr>
      <w:bookmarkStart w:id="120" w:name="_Toc16799"/>
      <w:r>
        <w:rPr>
          <w:rFonts w:hint="eastAsia" w:ascii="仿宋_GB2312" w:hAnsi="仿宋" w:cs="Times New Roman"/>
          <w:b/>
          <w:bCs/>
          <w:sz w:val="22"/>
        </w:rPr>
        <w:t>法律依据：</w:t>
      </w:r>
      <w:bookmarkEnd w:id="120"/>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《青岛市餐厨废弃物管理办法》第十四条第三项“禁止下列行为：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（三）将餐厨废弃物混入其他垃圾收运；”</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第二十二条第四项“餐厨废弃物收运单位违反本办法规定，有下列行为之一的，由环境卫生行政主管部门责令限期改正；逾期不改正的，处5000元以上10000元以下的罚款：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（四）违反本办法第十四条第（三）项规定，将餐厨废弃物混入其他垃圾收运的。”</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2.第一次查处的，处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1.第二次查处的，处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6000元罚款；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2.第三次查处的，处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较重：第四次查处的，处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8000元罚款；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严重：第五次查处的，处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9000元罚款；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特别严重：查处六次以上的，处</w:t>
      </w:r>
      <w:r>
        <w:rPr>
          <w:rFonts w:hint="eastAsia" w:ascii="仿宋_GB2312" w:hAnsi="仿宋_GB2312" w:eastAsia="仿宋_GB2312" w:cs="仿宋_GB2312"/>
          <w:kern w:val="0"/>
          <w:sz w:val="22"/>
        </w:rPr>
        <w:t>以</w:t>
      </w:r>
      <w:r>
        <w:rPr>
          <w:rFonts w:hint="eastAsia" w:ascii="仿宋_GB2312" w:hAnsi="仿宋" w:eastAsia="仿宋_GB2312" w:cs="Times New Roman"/>
          <w:sz w:val="22"/>
        </w:rPr>
        <w:t>10000元罚款。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1" w:name="_Toc14626"/>
      <w:r>
        <w:rPr>
          <w:rFonts w:hint="eastAsia" w:ascii="楷体_GB2312" w:hAnsi="Arial" w:eastAsia="楷体_GB2312"/>
          <w:b/>
          <w:sz w:val="24"/>
        </w:rPr>
        <w:t>44.餐厨废弃物收运、处置单位擅自停业歇业的</w:t>
      </w:r>
      <w:bookmarkEnd w:id="12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二条第一款“餐厨废弃物收运、处置单位不得擅自停业、歇业。餐厨废弃物收运、处置单位确需停业或者歇业的，应当提前六个月向市环境卫生行政主管部门报告，经同意后方可停业或者歇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第二十三条“违反本办法第十二条第一款规定，餐厨废弃物收运、处置单位擅自停业歇业的，由环境卫生行政主管部门责令限期改正；逾期不改正的，处10000元以上30000元以下的罚款。”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2.</w:t>
      </w:r>
      <w:r>
        <w:rPr>
          <w:rFonts w:hint="eastAsia" w:ascii="仿宋_GB2312" w:hAnsi="仿宋" w:eastAsia="仿宋_GB2312" w:cs="宋体"/>
          <w:kern w:val="0"/>
          <w:sz w:val="22"/>
        </w:rPr>
        <w:t>不足二日的，处以10000元罚款；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一般：二日以上不足三日的，</w:t>
      </w:r>
      <w:r>
        <w:rPr>
          <w:rFonts w:hint="eastAsia" w:ascii="仿宋_GB2312" w:hAnsi="仿宋" w:eastAsia="仿宋_GB2312" w:cs="Times New Roman"/>
          <w:sz w:val="22"/>
        </w:rPr>
        <w:t>处以15000元罚款；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较重：三日以上不足四日的，</w:t>
      </w:r>
      <w:r>
        <w:rPr>
          <w:rFonts w:hint="eastAsia" w:ascii="仿宋_GB2312" w:hAnsi="仿宋" w:eastAsia="仿宋_GB2312" w:cs="Times New Roman"/>
          <w:sz w:val="22"/>
        </w:rPr>
        <w:t>处以20000元罚款；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r>
        <w:rPr>
          <w:rFonts w:hint="eastAsia" w:ascii="仿宋_GB2312" w:hAnsi="仿宋" w:eastAsia="仿宋_GB2312" w:cs="宋体"/>
          <w:kern w:val="0"/>
          <w:sz w:val="22"/>
        </w:rPr>
        <w:t>四日以上不足五日的，</w:t>
      </w:r>
      <w:r>
        <w:rPr>
          <w:rFonts w:hint="eastAsia" w:ascii="仿宋_GB2312" w:hAnsi="仿宋" w:eastAsia="仿宋_GB2312" w:cs="Times New Roman"/>
          <w:sz w:val="22"/>
        </w:rPr>
        <w:t>处以25000元罚款；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特别严重：五日以上的</w:t>
      </w:r>
      <w:r>
        <w:rPr>
          <w:rFonts w:hint="eastAsia" w:ascii="仿宋_GB2312" w:hAnsi="仿宋" w:eastAsia="仿宋_GB2312" w:cs="宋体"/>
          <w:kern w:val="0"/>
          <w:sz w:val="22"/>
        </w:rPr>
        <w:t>，</w:t>
      </w:r>
      <w:r>
        <w:rPr>
          <w:rFonts w:hint="eastAsia" w:ascii="仿宋_GB2312" w:hAnsi="仿宋" w:eastAsia="仿宋_GB2312" w:cs="Times New Roman"/>
          <w:sz w:val="22"/>
        </w:rPr>
        <w:t>处以30000元罚款。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2" w:name="_Toc8264"/>
      <w:r>
        <w:rPr>
          <w:rFonts w:hint="eastAsia" w:ascii="楷体_GB2312" w:hAnsi="Arial" w:eastAsia="楷体_GB2312"/>
          <w:b/>
          <w:sz w:val="24"/>
        </w:rPr>
        <w:t>45.餐厨废弃物产生单位未按照规定缴纳生活垃圾处理费的</w:t>
      </w:r>
      <w:bookmarkEnd w:id="12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《青岛市餐厨废弃物管理办法》第十三条第一款“餐厨废弃物产生单位应当按照规定缴纳生活垃圾处理费。”</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四条“违反本办法第十三条第一款规定，餐厨废弃物产生单位未按照规定缴纳生活垃圾处理费的，由环境卫生行政主管部门责令限期缴纳；逾期仍不缴纳的，处应交生活垃圾处理费三倍以下且不超过30000元的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2.</w:t>
      </w:r>
      <w:r>
        <w:rPr>
          <w:rFonts w:hint="eastAsia" w:ascii="仿宋_GB2312" w:hAnsi="仿宋" w:eastAsia="仿宋_GB2312" w:cs="宋体"/>
          <w:kern w:val="0"/>
          <w:sz w:val="22"/>
        </w:rPr>
        <w:t>逾期不足一个月的，处以生活垃圾处理费一倍</w:t>
      </w:r>
      <w:r>
        <w:rPr>
          <w:rFonts w:hint="eastAsia" w:ascii="仿宋_GB2312" w:hAnsi="仿宋" w:eastAsia="仿宋_GB2312" w:cs="Times New Roman"/>
          <w:sz w:val="22"/>
        </w:rPr>
        <w:t>且不超过30000元的罚款</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一般：逾期一个月以上不足二个月的，</w:t>
      </w:r>
      <w:r>
        <w:rPr>
          <w:rFonts w:hint="eastAsia" w:ascii="仿宋_GB2312" w:hAnsi="仿宋" w:eastAsia="仿宋_GB2312" w:cs="Times New Roman"/>
          <w:sz w:val="22"/>
        </w:rPr>
        <w:t>处以</w:t>
      </w:r>
      <w:r>
        <w:rPr>
          <w:rFonts w:hint="eastAsia" w:ascii="仿宋_GB2312" w:hAnsi="仿宋" w:eastAsia="仿宋_GB2312" w:cs="宋体"/>
          <w:kern w:val="0"/>
          <w:sz w:val="22"/>
        </w:rPr>
        <w:t>生活垃圾处理费一点五倍</w:t>
      </w:r>
      <w:r>
        <w:rPr>
          <w:rFonts w:hint="eastAsia" w:ascii="仿宋_GB2312" w:hAnsi="仿宋" w:eastAsia="仿宋_GB2312" w:cs="Times New Roman"/>
          <w:sz w:val="22"/>
        </w:rPr>
        <w:t>且不超过30000元的罚款；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较重：逾期二个月以上不足三个月的，</w:t>
      </w:r>
      <w:r>
        <w:rPr>
          <w:rFonts w:hint="eastAsia" w:ascii="仿宋_GB2312" w:hAnsi="仿宋" w:eastAsia="仿宋_GB2312" w:cs="Times New Roman"/>
          <w:sz w:val="22"/>
        </w:rPr>
        <w:t>处以</w:t>
      </w:r>
      <w:r>
        <w:rPr>
          <w:rFonts w:hint="eastAsia" w:ascii="仿宋_GB2312" w:hAnsi="仿宋" w:eastAsia="仿宋_GB2312" w:cs="宋体"/>
          <w:kern w:val="0"/>
          <w:sz w:val="22"/>
        </w:rPr>
        <w:t>生活垃圾处理费二倍</w:t>
      </w:r>
      <w:r>
        <w:rPr>
          <w:rFonts w:hint="eastAsia" w:ascii="仿宋_GB2312" w:hAnsi="仿宋" w:eastAsia="仿宋_GB2312" w:cs="Times New Roman"/>
          <w:sz w:val="22"/>
        </w:rPr>
        <w:t>且不超过30000元的罚款；</w:t>
      </w:r>
    </w:p>
    <w:p>
      <w:pPr>
        <w:pStyle w:val="11"/>
        <w:spacing w:line="300" w:lineRule="exact"/>
        <w:ind w:firstLine="440" w:firstLineChars="200"/>
        <w:rPr>
          <w:rFonts w:hAnsi="仿宋" w:cs="Times New Roman"/>
          <w:sz w:val="22"/>
        </w:rPr>
      </w:pPr>
      <w:r>
        <w:rPr>
          <w:rFonts w:hint="eastAsia" w:hAnsi="仿宋" w:cs="Times New Roman"/>
          <w:sz w:val="22"/>
        </w:rPr>
        <w:t>严重：逾期三</w:t>
      </w:r>
      <w:r>
        <w:rPr>
          <w:rFonts w:hint="eastAsia" w:hAnsi="仿宋" w:cs="宋体"/>
          <w:sz w:val="22"/>
        </w:rPr>
        <w:t>个月以上不足四个月的，</w:t>
      </w:r>
      <w:r>
        <w:rPr>
          <w:rFonts w:hint="eastAsia" w:hAnsi="仿宋" w:cs="Times New Roman"/>
          <w:sz w:val="22"/>
        </w:rPr>
        <w:t>处以</w:t>
      </w:r>
      <w:r>
        <w:rPr>
          <w:rFonts w:hint="eastAsia" w:hAnsi="仿宋" w:cs="宋体"/>
          <w:sz w:val="22"/>
        </w:rPr>
        <w:t>生活垃圾处理费二点五倍</w:t>
      </w:r>
      <w:r>
        <w:rPr>
          <w:rFonts w:hint="eastAsia" w:hAnsi="仿宋" w:cs="Times New Roman"/>
          <w:sz w:val="22"/>
        </w:rPr>
        <w:t>且不超过30000元的罚款；</w:t>
      </w:r>
    </w:p>
    <w:p>
      <w:pPr>
        <w:pStyle w:val="11"/>
        <w:spacing w:line="300" w:lineRule="exact"/>
        <w:ind w:firstLine="440" w:firstLineChars="200"/>
        <w:rPr>
          <w:rFonts w:hAnsi="仿宋" w:cs="Times New Roman"/>
          <w:sz w:val="22"/>
        </w:rPr>
      </w:pPr>
      <w:r>
        <w:rPr>
          <w:rFonts w:hint="eastAsia" w:hAnsi="仿宋" w:cs="Times New Roman"/>
          <w:sz w:val="22"/>
        </w:rPr>
        <w:t>特别严重：逾期四个月以上的，处以生活垃圾处理费三倍且不超过30000元的罚款。</w:t>
      </w:r>
    </w:p>
    <w:p>
      <w:pPr>
        <w:pStyle w:val="2"/>
        <w:spacing w:line="300" w:lineRule="exact"/>
        <w:rPr>
          <w:rFonts w:hAnsi="Calibri" w:cs="黑体"/>
          <w:sz w:val="21"/>
        </w:rPr>
      </w:pPr>
    </w:p>
    <w:p>
      <w:pPr>
        <w:pStyle w:val="2"/>
        <w:spacing w:line="300" w:lineRule="exact"/>
        <w:ind w:firstLine="482" w:firstLineChars="200"/>
        <w:outlineLvl w:val="2"/>
        <w:rPr>
          <w:rFonts w:ascii="楷体_GB2312" w:hAnsi="Arial" w:eastAsia="楷体_GB2312"/>
          <w:b/>
          <w:sz w:val="24"/>
        </w:rPr>
      </w:pPr>
      <w:bookmarkStart w:id="123" w:name="_Toc20854"/>
      <w:r>
        <w:rPr>
          <w:rFonts w:hint="eastAsia" w:ascii="楷体_GB2312" w:hAnsi="Arial" w:eastAsia="楷体_GB2312"/>
          <w:b/>
          <w:sz w:val="24"/>
        </w:rPr>
        <w:t>46.携犬出户未佩带犬牌、未为犬只束牵引带或者未即时清除犬粪的</w:t>
      </w:r>
      <w:bookmarkEnd w:id="123"/>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《青岛市养犬管理条例》第九条</w:t>
      </w:r>
      <w:r>
        <w:rPr>
          <w:rFonts w:hint="eastAsia" w:ascii="仿宋_GB2312" w:hAnsi="仿宋" w:eastAsia="仿宋_GB2312" w:cs="宋体"/>
          <w:kern w:val="0"/>
          <w:sz w:val="22"/>
        </w:rPr>
        <w:t>“</w:t>
      </w:r>
      <w:r>
        <w:rPr>
          <w:rFonts w:hint="eastAsia" w:ascii="仿宋_GB2312" w:hAnsi="Times New Roman" w:eastAsia="仿宋_GB2312" w:cs="Times New Roman"/>
          <w:sz w:val="22"/>
        </w:rPr>
        <w:t>携犬出户的，应当遵守下列规定：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（一）为犬只佩带犬牌；</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（二）为犬只束牵引带，并主动避让老年人、残疾人、孕妇和儿童；</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（三）乘坐电梯或者在人员密集场所的，应当为犬只戴嘴套，或者将犬只装入犬袋、犬笼，或者怀抱；</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（四）即时清除犬粪。</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第二十二条第一项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（一）携犬出户未佩带犬牌、未为犬只束牵引带或者未即时清除犬粪的；</w:t>
      </w:r>
      <w:r>
        <w:rPr>
          <w:rFonts w:hint="eastAsia" w:ascii="仿宋_GB2312" w:hAnsi="仿宋" w:eastAsia="仿宋_GB2312" w:cs="宋体"/>
          <w:kern w:val="0"/>
          <w:sz w:val="22"/>
        </w:rPr>
        <w:t>”</w:t>
      </w:r>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2.一只犬只未佩带犬牌的、一只犬只未束牵引带的或者一处未即时清除犬粪的，可以扣押犬只，处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200元罚款；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一般：两只犬只未佩带犬牌的、两只犬只未束牵引带的或者两处未即时清除犬粪的，可以扣押犬只，处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400元罚款；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较重：三只以上犬只未佩带犬牌的、三只以上犬只未束牵引带的或者三处以上未即时清除犬粪的，可以扣押犬只，处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600元罚款；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严重：一年内累计两次因犬只未佩带犬牌被查处的、两次因犬只未束牵引带被查处的或者两次因未即时清除犬粪被查处的，可以扣押犬只，处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800元罚款；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特别严重：一年内累计三次以上因犬只未佩带犬牌被查处的、三次以上因犬只未束牵引带被查处的或者三次以上因未即时清除犬粪被查处的，可以扣押犬只，处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1000元罚款。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4" w:name="_Toc23293"/>
      <w:r>
        <w:rPr>
          <w:rFonts w:hint="eastAsia" w:ascii="楷体_GB2312" w:hAnsi="Arial" w:eastAsia="楷体_GB2312"/>
          <w:b/>
          <w:sz w:val="24"/>
        </w:rPr>
        <w:t>47.携犬进入图书馆、博物馆、纪念馆、体育场馆、海水浴场等公共文化体育场所；候车厅、候机室的</w:t>
      </w:r>
      <w:bookmarkEnd w:id="124"/>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《青岛市养犬管理条例》第十条第一款第二项、第三项</w:t>
      </w:r>
      <w:r>
        <w:rPr>
          <w:rFonts w:hint="eastAsia" w:ascii="仿宋_GB2312" w:hAnsi="仿宋" w:eastAsia="仿宋_GB2312" w:cs="宋体"/>
          <w:kern w:val="0"/>
          <w:sz w:val="22"/>
        </w:rPr>
        <w:t>“</w:t>
      </w:r>
      <w:r>
        <w:rPr>
          <w:rFonts w:hint="eastAsia" w:ascii="仿宋_GB2312" w:hAnsi="Times New Roman" w:eastAsia="仿宋_GB2312" w:cs="Times New Roman"/>
          <w:sz w:val="22"/>
        </w:rPr>
        <w:t>禁止携犬进入下列场所，但盲人携带导盲犬和肢体重残人携带扶助犬的除外：</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（二）图书馆、博物馆、纪念馆、体育场馆、海水浴场等公共文化体育场所；</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（三）除出租车以外的公共交通工具以及候车厅、候机室；携犬乘坐出租车的，应当征得出租车驾驶员的同意，并将犬只装入犬袋、犬笼或者怀抱。</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第二十二条第二项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（二）携犬进入第十条第一款第二项、第三项规定场所的；</w:t>
      </w:r>
      <w:r>
        <w:rPr>
          <w:rFonts w:hint="eastAsia" w:ascii="仿宋_GB2312" w:hAnsi="仿宋" w:eastAsia="仿宋_GB2312" w:cs="宋体"/>
          <w:kern w:val="0"/>
          <w:sz w:val="22"/>
        </w:rPr>
        <w:t>”</w:t>
      </w:r>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2.携带一只犬只进入第十条第一款第二项、第三项规定场所的，可以扣押犬只，处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200元罚款；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一般：携带两只犬只进入第十条第一款第二项、第三项规定场所的，可以扣押犬只，处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400元罚款；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较重：携带三只以上犬只进入第十条第一款第二项、第三项规定场所的，可以扣押犬只，处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600元罚款；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严重：一年内累计两次因携带犬只进入第十条第一款第二项、第三项规定场所被查处的，可以扣押犬只，处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800元罚款；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特别严重：一年内累计三次以上因携带犬只进入第十条第一款第二项、第三项规定场所被查处的，可以扣押犬只，处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1000元罚款。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5" w:name="_Toc13411"/>
      <w:r>
        <w:rPr>
          <w:rFonts w:hint="eastAsia" w:ascii="楷体_GB2312" w:hAnsi="Arial" w:eastAsia="楷体_GB2312"/>
          <w:b/>
          <w:sz w:val="24"/>
        </w:rPr>
        <w:t>48.占用公共区域养犬的</w:t>
      </w:r>
      <w:bookmarkEnd w:id="125"/>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《青岛市养犬管理条例》第十一条第一款</w:t>
      </w:r>
      <w:r>
        <w:rPr>
          <w:rFonts w:hint="eastAsia" w:ascii="仿宋_GB2312" w:hAnsi="仿宋" w:eastAsia="仿宋_GB2312" w:cs="宋体"/>
          <w:kern w:val="0"/>
          <w:sz w:val="22"/>
        </w:rPr>
        <w:t>“</w:t>
      </w:r>
      <w:r>
        <w:rPr>
          <w:rFonts w:hint="eastAsia" w:ascii="仿宋_GB2312" w:hAnsi="Times New Roman" w:eastAsia="仿宋_GB2312" w:cs="Times New Roman"/>
          <w:sz w:val="22"/>
        </w:rPr>
        <w:t>养犬不得损害他人的合法权益，不得占用公共楼道等共有区域。犬吠影响他人正常生活的，养犬人应当采取有效措施予以制止。</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第二十二条第三项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（三）占用公共区域养犬的；</w:t>
      </w:r>
      <w:r>
        <w:rPr>
          <w:rFonts w:hint="eastAsia" w:ascii="仿宋_GB2312" w:hAnsi="仿宋" w:eastAsia="仿宋_GB2312" w:cs="宋体"/>
          <w:kern w:val="0"/>
          <w:sz w:val="22"/>
        </w:rPr>
        <w:t>”</w:t>
      </w:r>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2.占用公共区域不足一平方米的，可以扣押犬只，处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200元罚款；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一般：占用公共区域一平方米以上不足五平方米的，可以扣押犬只，处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400元罚款；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较重：占用公共区域五平方米以上不足十平方米的，可以扣押犬只，处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600元罚款；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严重：占用公共区域十平方米以上的或者一年内累计两次因占用公共区域养犬被查处的，可以扣押犬只，处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800元罚款；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特别严重：一年内累计三次以上因占用公共区域养犬被查处的，可以扣押犬只，处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1000元罚款。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6" w:name="_Toc7855"/>
      <w:r>
        <w:rPr>
          <w:rFonts w:hint="eastAsia" w:ascii="楷体_GB2312" w:hAnsi="Arial" w:eastAsia="楷体_GB2312"/>
          <w:b/>
          <w:sz w:val="24"/>
        </w:rPr>
        <w:t>49.自行掩埋或者丢弃犬只尸体的</w:t>
      </w:r>
      <w:bookmarkEnd w:id="126"/>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《青岛市养犬管理条例》第十四条第二款“禁止自行掩埋或者丢弃犬只尸体。”</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第二十二条第四项“违反本条例规定，有下列行为之一的，由城管执法部门责令改正；拒不改正的，可以扣押犬只，处200元以上1000元以下罚款：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（四）自行掩埋或者丢弃犬只尸体的。”</w:t>
      </w:r>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2.自行掩埋一只犬只尸体的，可以扣押犬只，处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200元罚款；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一般：自行掩埋两只以上或者丢弃一只犬只尸体的，可以扣押犬只，处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400元罚款；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较重：丢弃两只以上犬只尸体的，可以扣押犬只，处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600元罚款；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严重：在广场、绿地、公园等公共场所自行掩埋犬只尸体的，可以扣押犬只，处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800元罚款；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特别严重：在广场、绿地、公园等公共场所丢弃犬只尸体的，可以扣押犬只，处</w:t>
      </w:r>
      <w:r>
        <w:rPr>
          <w:rFonts w:hint="eastAsia" w:ascii="仿宋_GB2312" w:hAnsi="仿宋" w:eastAsia="仿宋_GB2312" w:cs="宋体"/>
          <w:kern w:val="0"/>
          <w:sz w:val="22"/>
        </w:rPr>
        <w:t>以</w:t>
      </w:r>
      <w:r>
        <w:rPr>
          <w:rFonts w:hint="eastAsia" w:ascii="仿宋_GB2312" w:hAnsi="Times New Roman" w:eastAsia="仿宋_GB2312" w:cs="Times New Roman"/>
          <w:sz w:val="22"/>
        </w:rPr>
        <w:t>1000元罚款。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7" w:name="_Toc13056"/>
      <w:r>
        <w:rPr>
          <w:rFonts w:hint="eastAsia" w:ascii="楷体_GB2312" w:hAnsi="Arial" w:eastAsia="楷体_GB2312"/>
          <w:b/>
          <w:sz w:val="24"/>
        </w:rPr>
        <w:t>50.运输煤炭、垃圾、渣土、砂石、土方、灰浆等散装、流体物料的车辆，未采取密闭或者其他措施防止物料遗撒的</w:t>
      </w:r>
      <w:bookmarkEnd w:id="12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《城市市容和环境卫生管理条例》第十五条“在市区运行的交通运输工具，应当保持外型完好、整洁，货运车辆运输的液体、散装货物，应当密封、包扎、覆盖，避免泄漏、遗撒。”</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第三十四条第六项“有下列行为之一者，城市人民政府市容环境卫生行政主管部门或者其委托的单位除责令其纠正违法行为、采取补救措施外，可以并处警告、罚款：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（六）运输液体、散装货物不作密封、包扎、覆盖，造成泄漏、遗撒的；”</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《山东省城镇容貌和环境卫生管理办法》第二十条第二款“运输砂石、土方、渣土、混凝土、灰浆等散体、流体物质或者生活垃圾、建筑垃圾，应当对运输车辆采取覆盖、密闭措施，不得造成泄漏或者遗撒。”</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五十一条第五项“违反本办法规定，有下列行为之一的，由城镇容貌和环境卫生行政主管部门责令停止违法行为，限期清理、拆除或者采取其他补救措施；逾期未清理、拆除或者采取其他补救措施的，可以按照下列规定处以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五）对运输砂石、土方、渣土、混凝土、灰浆等散体、流体物质或者生活垃圾、建筑垃圾的车辆，未采取覆盖、密闭措施，造成泄漏或者遗撒的，按照污染道路面积及污染程度处以每平方米20元以上50元以下罚款，但罚款总额不得超过3万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轻微：未造成明显环境污染后果，责令限期改正后及时完成整改的，可处以警告；</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一般：责令限期改正后拒不改正，不足二平方米的，处以每平方米20元罚款；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较重：责令限期改正后拒不改正，二平方米以上、不足三平方米的，处以每平方米30元罚款；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严重：责令限期改正后拒不改正，三平方米以上的，处以每平方米50元罚款，罚款总额不得超过3万元。</w:t>
      </w:r>
    </w:p>
    <w:p>
      <w:pPr>
        <w:adjustRightInd w:val="0"/>
        <w:spacing w:line="300" w:lineRule="exact"/>
        <w:ind w:firstLine="440" w:firstLineChars="200"/>
        <w:rPr>
          <w:rFonts w:ascii="仿宋_GB2312" w:hAnsi="仿宋" w:eastAsia="仿宋_GB2312" w:cs="宋体"/>
          <w:kern w:val="0"/>
          <w:sz w:val="22"/>
        </w:rPr>
      </w:pPr>
    </w:p>
    <w:p>
      <w:pPr>
        <w:pStyle w:val="2"/>
        <w:spacing w:line="300" w:lineRule="exact"/>
        <w:ind w:firstLine="482" w:firstLineChars="200"/>
        <w:outlineLvl w:val="2"/>
        <w:rPr>
          <w:rFonts w:ascii="楷体_GB2312" w:hAnsi="Arial" w:eastAsia="楷体_GB2312" w:cs="黑体"/>
          <w:b/>
          <w:sz w:val="24"/>
        </w:rPr>
      </w:pPr>
      <w:bookmarkStart w:id="128" w:name="_Toc6235"/>
      <w:r>
        <w:rPr>
          <w:rFonts w:hint="eastAsia" w:ascii="楷体_GB2312" w:hAnsi="Arial" w:eastAsia="楷体_GB2312"/>
          <w:b/>
          <w:sz w:val="24"/>
        </w:rPr>
        <w:t>51.未按规定缴纳建筑废弃物处置费的</w:t>
      </w:r>
      <w:bookmarkEnd w:id="12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建筑废弃物管理办法》第九条“排放建筑废弃物的单位应当按照核定的不能进行资源化利用的建筑废弃物的排放数量，向环境卫生行政主管部门缴纳建筑废弃物处置费。建筑废弃物处置费专项用于建筑废弃物消纳处置，严禁挪作他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第三十条“未按规定缴纳建筑废弃物处置费的，由环境卫生行政主管部门责令限期改正。逾期不改正的，由城管执法部门处以应交建筑废弃物处置费1倍以上3倍以下且不超过30000元的罚款。”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2.逾期七日内未改正的，处以应交建筑废弃物处置费1倍且不超过30000元的罚款；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一般：逾期八日以上十四日内未改正的，处以应交建筑废弃物处置费1.5倍且不超过30000元的罚款；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较重：逾期十五日以上二十一日内未改正的，处以应交建筑废弃物处置费2倍且不超过30000元的罚款；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严重：逾期二十二日以上二十八日内未改正的，处以应交建筑废弃物处置费2.5倍且不超过30000元的罚款；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特别严重：逾期二十九日以上未改正的，处以应交建筑废弃物处置费3倍且不超过30000元的罚款。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29" w:name="_Toc28050"/>
      <w:r>
        <w:rPr>
          <w:rFonts w:hint="eastAsia" w:ascii="楷体_GB2312" w:hAnsi="Arial" w:eastAsia="楷体_GB2312"/>
          <w:b/>
          <w:sz w:val="24"/>
        </w:rPr>
        <w:t>52.建设单位未设专人维护视频监控设备及监控设备不能正常使用的</w:t>
      </w:r>
      <w:bookmarkEnd w:id="129"/>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《青岛市建筑废弃物管理办法》第十条第二款“建设单位应当将工地出入口的视频监控设备接入区（市）环境卫生数字化管理系统，并设专人负责维护，确保视频监控设备正常使用。”</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第三十一条“建设单位未设专人维护视频监控设备及监控设备不能正常使用的，由环境卫生行政主管部门责令限期改正。逾期未改正的，由城管执法部门处5000元罚款。”</w:t>
      </w:r>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轻微：责令改正后，限期内完成整改的，不予处罚；</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一般：逾期未改正的，处</w:t>
      </w:r>
      <w:r>
        <w:rPr>
          <w:rFonts w:hint="eastAsia" w:ascii="仿宋_GB2312" w:hAnsi="仿宋" w:eastAsia="仿宋_GB2312" w:cs="宋体"/>
          <w:kern w:val="0"/>
          <w:sz w:val="22"/>
        </w:rPr>
        <w:t>以</w:t>
      </w:r>
      <w:r>
        <w:rPr>
          <w:rFonts w:hint="eastAsia" w:ascii="仿宋_GB2312" w:hAnsi="仿宋_GB2312" w:eastAsia="仿宋_GB2312" w:cs="仿宋_GB2312"/>
          <w:sz w:val="22"/>
        </w:rPr>
        <w:t>5000元罚款。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0" w:name="_Toc22917"/>
      <w:r>
        <w:rPr>
          <w:rFonts w:hint="eastAsia" w:ascii="楷体_GB2312" w:hAnsi="Arial" w:eastAsia="楷体_GB2312"/>
          <w:b/>
          <w:sz w:val="24"/>
        </w:rPr>
        <w:t>53.运输建筑废弃物过程中未随车携带建筑废弃物处置证明，未出现撒漏等情形的</w:t>
      </w:r>
      <w:bookmarkEnd w:id="13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建筑废弃物管理办法》第十四条“建筑废弃物运输企业在运输建筑废弃物时，应当随车携带建筑废弃物处置证明，以及公安机关交通管理部门核发的通行证，按照公安机关交通管理部门核定的路线、时间行驶。”</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第三十三条第二项“建筑废弃物运输企业违反本办法规定的下列行为，由城管执法部门依法处罚：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运输建筑废弃物过程中未随车携带建筑废弃物处置证明、未采取有效防撒漏、防扬尘措施的，责令改正，并处1000元以上5000元以下罚款；出现撒漏的，可以按每平方米100元处以罚款；不能按面积计算的，可根据《中华人民共和国固体废物污染环境防治法》规定，按每处5000元以上50000元以下处以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2000元罚款；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3000元罚款；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4000元罚款；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5000元罚款。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1" w:name="_Toc8340"/>
      <w:r>
        <w:rPr>
          <w:rFonts w:hint="eastAsia" w:ascii="楷体_GB2312" w:hAnsi="Arial" w:eastAsia="楷体_GB2312"/>
          <w:b/>
          <w:sz w:val="24"/>
        </w:rPr>
        <w:t>54.消纳场未经核准关闭或者拒绝受纳建筑废弃物的</w:t>
      </w:r>
      <w:bookmarkEnd w:id="13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建筑废弃物管理办法》第二十条“建筑废弃物消纳场无法继续接收建筑废弃物的，应当在停止接收30日前向所在地区（市）环境卫生行政主管部门提出申请。未经核准，不得关闭或者拒绝受纳建筑废弃物。”</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第三十四条第二款“消纳场未经核准关闭或者拒绝受纳建筑废弃物的，由城管执法部门责令改正，并处10000元以上30000元以下罚款。”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10000元罚款；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严重：查处三次以上的，责令改正，处</w:t>
      </w:r>
      <w:r>
        <w:rPr>
          <w:rFonts w:hint="eastAsia" w:ascii="仿宋_GB2312" w:hAnsi="仿宋" w:eastAsia="仿宋_GB2312" w:cs="宋体"/>
          <w:kern w:val="0"/>
          <w:sz w:val="22"/>
        </w:rPr>
        <w:t>以</w:t>
      </w:r>
      <w:r>
        <w:rPr>
          <w:rFonts w:hint="eastAsia" w:ascii="仿宋_GB2312" w:hAnsi="仿宋" w:eastAsia="仿宋_GB2312" w:cs="Times New Roman"/>
          <w:sz w:val="22"/>
        </w:rPr>
        <w:t>30000元罚款。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2" w:name="_Toc412"/>
      <w:r>
        <w:rPr>
          <w:rFonts w:hint="eastAsia" w:ascii="楷体_GB2312" w:hAnsi="Arial" w:eastAsia="楷体_GB2312"/>
          <w:b/>
          <w:sz w:val="24"/>
        </w:rPr>
        <w:t>55.将工业垃圾、生活垃圾、有毒有害和易燃易爆危险废物混入建筑废弃物的</w:t>
      </w:r>
      <w:bookmarkEnd w:id="13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《青岛市建筑废弃物管理办法》第二十三条第二项“禁止下列行为：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（二）将工业垃圾、生活垃圾、有毒有害和易燃易爆危险废物等混入建筑废弃物；”</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第三十五条第一项“单位和个人有下列情形之一的，由城管执法部门按照《中华人民共和国固体废物污染环境防治法》规定，责令改正，并处罚款：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（一）将工业垃圾、生活垃圾、有毒有害和易燃易爆危险废物混入建筑废弃物的，对个人处200元以下罚款，对单位处3000元以下罚款；”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轻微：不足一立方米的，责令改正，对个人处以50元罚款，对单位处以500元罚款；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1.一立方米以上、不足二立方米的，责令改正，对个人处以100元罚款，对单位处以1000元罚款；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2.二立方米以上、不足三立方米的，责令改正，对个人处以150元罚款，对单位处以1500元罚款；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较重：三立方米以上、不足四立方米的，责令改正，对个人处以200元罚款，对单位处以2000元罚款；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严重：四立方米以上、不足五立方米的，责令改正，对个人处以200元罚款，对单位处以2500元罚款；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特别严重：五立方米以上的，责令改正，对个人处以200元罚款，对单位处以3000元罚款。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3" w:name="_Toc30486"/>
      <w:r>
        <w:rPr>
          <w:rFonts w:hint="eastAsia" w:ascii="楷体_GB2312" w:hAnsi="Arial" w:eastAsia="楷体_GB2312"/>
          <w:b/>
          <w:sz w:val="24"/>
        </w:rPr>
        <w:t>56.擅自设立弃置场受纳建筑垃圾的</w:t>
      </w:r>
      <w:bookmarkEnd w:id="13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《城市建筑垃圾管理规定》第九条“任何单位和个人不得将建筑垃圾混入生活垃圾，不得将危险废物混入建筑垃圾，不得擅自设立弃置场受纳建筑垃圾。”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第二十条第一款第三项“任何单位和个人有下列情形之一的，由城市人民政府市容环境卫生主管部门责令限期改正，给予警告，处以罚款：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（三）擅自设立弃置场受纳建筑垃圾的；”</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款“单位有前款第一项、第二项行为之一的，处3000元以下罚款；有前款第三项行为的，处5000元以上1万元以下罚款。个人有前款第一项、第二项行为之一的，处200元以下罚款；有前款第三项行为的，处3000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一般：实施本违法行为，尚未受纳建筑垃圾的，责令限期改正，给予警告，对单位处以5000元罚款，对个人处以500元罚款；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较重：实施本违法行为，已受纳建筑垃圾不足50立方米的，责令限期改正，给予警告，对单位处以8000元罚款，对个人处以1000元罚款；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严重：实施本违法行为，已受纳建筑垃圾50立方米以上的，责令限期改正，给予警告，对单位处以1万元罚款，对个人处以3000元罚款。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对同一违法当事人已受纳建筑垃圾查处两次以上的，在违法情节不变的前提下，提升一个裁量阶次进行处罚。</w:t>
      </w:r>
    </w:p>
    <w:p>
      <w:pPr>
        <w:spacing w:line="300" w:lineRule="exact"/>
      </w:pPr>
    </w:p>
    <w:p>
      <w:pPr>
        <w:pStyle w:val="2"/>
        <w:spacing w:line="300" w:lineRule="exact"/>
        <w:ind w:firstLine="482" w:firstLineChars="200"/>
        <w:outlineLvl w:val="2"/>
        <w:rPr>
          <w:rFonts w:ascii="楷体_GB2312" w:hAnsi="Arial" w:eastAsia="楷体_GB2312"/>
          <w:b/>
          <w:sz w:val="24"/>
        </w:rPr>
      </w:pPr>
      <w:bookmarkStart w:id="134" w:name="_Toc23399"/>
      <w:r>
        <w:rPr>
          <w:rFonts w:hint="eastAsia" w:ascii="楷体_GB2312" w:hAnsi="Arial" w:eastAsia="楷体_GB2312"/>
          <w:b/>
          <w:sz w:val="24"/>
        </w:rPr>
        <w:t>57.未在指定的地点分类投放生活垃圾的</w:t>
      </w:r>
      <w:bookmarkEnd w:id="134"/>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p>
    <w:p>
      <w:pPr>
        <w:adjustRightInd w:val="0"/>
        <w:spacing w:line="300" w:lineRule="exact"/>
        <w:ind w:firstLine="440" w:firstLineChars="200"/>
        <w:rPr>
          <w:rFonts w:ascii="仿宋_GB2312" w:hAnsi="仿宋" w:eastAsia="仿宋_GB2312" w:cs="宋体"/>
          <w:b/>
          <w:bCs/>
          <w:kern w:val="0"/>
          <w:sz w:val="22"/>
        </w:rPr>
      </w:pPr>
      <w:r>
        <w:rPr>
          <w:rFonts w:hint="eastAsia" w:ascii="仿宋_GB2312" w:hAnsi="仿宋" w:eastAsia="仿宋_GB2312" w:cs="宋体"/>
          <w:kern w:val="0"/>
          <w:sz w:val="22"/>
        </w:rPr>
        <w:t>《中华人民共和国固体废物污染环境防治法》第四十九条第二款“任何单位和个人都应当依法在指定的地点分类投放生活垃圾。禁止随意倾倒、抛撒、堆放或者焚烧生活垃圾。”</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一百一十一条第三款“违反本法规定，未在指定的地点分类投放生活垃圾的，由县级以上地方人民政府环境卫生主管部门责令改正；情节严重的，对单位处五万元以上五十万元以下的罚款，对个人依法处以罚款。”</w:t>
      </w:r>
    </w:p>
    <w:p>
      <w:pPr>
        <w:pStyle w:val="2"/>
        <w:spacing w:line="300" w:lineRule="exact"/>
        <w:ind w:firstLine="440" w:firstLineChars="200"/>
        <w:rPr>
          <w:rFonts w:ascii="仿宋_GB2312" w:hAnsi="仿宋" w:eastAsia="宋体" w:cs="宋体"/>
          <w:kern w:val="0"/>
          <w:sz w:val="22"/>
        </w:rPr>
      </w:pPr>
      <w:r>
        <w:rPr>
          <w:rFonts w:hint="eastAsia" w:ascii="仿宋_GB2312" w:hAnsi="仿宋" w:cs="宋体"/>
          <w:kern w:val="0"/>
          <w:sz w:val="22"/>
        </w:rPr>
        <w:t>《山东省生活垃圾管理条例》第十八条第一款“产生生活垃圾的单位、家庭和个人应当依法履行生活垃圾分类投放义务，按照规定的方式、时间和地点，将生活垃圾分类投放至指定地点或者指定收集容器、设施。可回收物也可以交售至回收网点或者其他回收经营者。”</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第四十三条“违反本条例规定，未在指定的地点分类投放生活垃圾的，由县级人民政府生活垃圾主管部门责令改正；情节严重的，对单位处五万元以上五十万元以下的罚款，对个人处五十元以上二百元以下的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pStyle w:val="2"/>
        <w:spacing w:line="300" w:lineRule="exact"/>
        <w:ind w:firstLine="440" w:firstLineChars="200"/>
        <w:rPr>
          <w:rFonts w:ascii="仿宋_GB2312" w:hAnsi="仿宋" w:eastAsia="宋体" w:cs="宋体"/>
          <w:kern w:val="0"/>
          <w:sz w:val="22"/>
        </w:rPr>
      </w:pPr>
      <w:r>
        <w:rPr>
          <w:rFonts w:hint="eastAsia" w:ascii="仿宋_GB2312" w:hAnsi="仿宋" w:cs="宋体"/>
          <w:kern w:val="0"/>
          <w:sz w:val="22"/>
        </w:rPr>
        <w:t>轻微：</w:t>
      </w:r>
    </w:p>
    <w:p>
      <w:pPr>
        <w:pStyle w:val="2"/>
        <w:spacing w:line="300" w:lineRule="exact"/>
        <w:ind w:firstLine="440" w:firstLineChars="200"/>
        <w:rPr>
          <w:rFonts w:ascii="仿宋_GB2312" w:hAnsi="宋体" w:cs="宋体"/>
          <w:kern w:val="0"/>
          <w:sz w:val="22"/>
        </w:rPr>
      </w:pPr>
      <w:r>
        <w:rPr>
          <w:rFonts w:hint="eastAsia" w:ascii="仿宋_GB2312" w:hAnsi="宋体" w:cs="宋体"/>
          <w:kern w:val="0"/>
          <w:sz w:val="22"/>
        </w:rPr>
        <w:t>1.第一次发现混投垃圾（除有害垃圾外），责令改正，当场改正的，不予处罚；</w:t>
      </w:r>
    </w:p>
    <w:p>
      <w:pPr>
        <w:pStyle w:val="2"/>
        <w:spacing w:line="300" w:lineRule="exact"/>
        <w:ind w:firstLine="440" w:firstLineChars="200"/>
        <w:rPr>
          <w:rFonts w:ascii="仿宋_GB2312" w:hAnsi="仿宋" w:cs="宋体"/>
          <w:kern w:val="0"/>
          <w:sz w:val="22"/>
        </w:rPr>
      </w:pPr>
      <w:r>
        <w:rPr>
          <w:rFonts w:hint="eastAsia" w:ascii="仿宋_GB2312" w:hAnsi="宋体" w:cs="宋体"/>
          <w:kern w:val="0"/>
          <w:sz w:val="22"/>
        </w:rPr>
        <w:t>2.</w:t>
      </w:r>
      <w:r>
        <w:rPr>
          <w:rFonts w:hint="eastAsia" w:ascii="仿宋_GB2312" w:hAnsi="仿宋" w:cs="宋体"/>
          <w:kern w:val="0"/>
          <w:sz w:val="22"/>
        </w:rPr>
        <w:t>第一次查处混投有害垃圾的或第一次发现混投垃圾（除有害垃圾外）当场拒不改正的或第二次发现混投垃圾（除有害垃圾外）的，责令改正，对单位处以五万元罚款，对个人处以五十元罚款；</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一般：第二次查处混投有害垃圾的或第三次发现混投垃圾的（除有害垃圾外），责令改正，对单位处以十万元罚款，对个人处以八十元罚款；</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严重：</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1.第三次查处混投有害垃圾的或第四次发现混投垃圾的（除有害垃圾外），责令改正，对单位处以二十五万元罚款，对个人处以一百元罚款；</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2.第四次查处混投有害垃圾的或第五次发现混投垃圾的（除有害垃圾外），责令改正，对单位处以三十万元罚款，对个人处以一百二十元罚款；</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特别严重：</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1.第五次查处混投有害垃圾的或第六次发现混投垃圾的（除有害垃圾外），责令改正，对单位处以四十万元罚款，对个人处以一百五十元罚款；</w:t>
      </w:r>
    </w:p>
    <w:p>
      <w:pPr>
        <w:pStyle w:val="2"/>
        <w:spacing w:line="300" w:lineRule="exact"/>
        <w:ind w:firstLine="440" w:firstLineChars="200"/>
        <w:rPr>
          <w:rFonts w:ascii="仿宋_GB2312" w:hAnsi="仿宋" w:cs="宋体"/>
          <w:kern w:val="0"/>
          <w:sz w:val="22"/>
        </w:rPr>
      </w:pPr>
      <w:r>
        <w:rPr>
          <w:rFonts w:hint="eastAsia" w:ascii="仿宋_GB2312" w:hAnsi="仿宋" w:cs="宋体"/>
          <w:kern w:val="0"/>
          <w:sz w:val="22"/>
        </w:rPr>
        <w:t>2.查处六次以上混投有害垃圾的或七次以上发现混投垃圾的（除有害垃圾外），责令改正，对单位处以五十万元罚款，对个人处以二百元罚款。</w:t>
      </w:r>
    </w:p>
    <w:p>
      <w:pPr>
        <w:spacing w:line="300" w:lineRule="exact"/>
      </w:pPr>
    </w:p>
    <w:p>
      <w:pPr>
        <w:pStyle w:val="2"/>
        <w:spacing w:line="300" w:lineRule="exact"/>
        <w:ind w:firstLine="482" w:firstLineChars="200"/>
        <w:outlineLvl w:val="2"/>
        <w:rPr>
          <w:rFonts w:ascii="楷体_GB2312" w:hAnsi="Arial" w:eastAsia="楷体_GB2312"/>
          <w:b/>
          <w:sz w:val="24"/>
        </w:rPr>
      </w:pPr>
      <w:bookmarkStart w:id="135" w:name="_Toc29931"/>
      <w:r>
        <w:rPr>
          <w:rFonts w:hint="eastAsia" w:ascii="楷体_GB2312" w:hAnsi="Arial" w:eastAsia="楷体_GB2312"/>
          <w:b/>
          <w:sz w:val="24"/>
        </w:rPr>
        <w:t>58.将已经分类的生活垃圾混装混运的</w:t>
      </w:r>
      <w:bookmarkEnd w:id="135"/>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《山东省生活垃圾管理条例》第二十三条第二项“生活垃圾收集、运输单位应当遵守下列规定：</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（二）按照生活垃圾类别、数量、作业时间等要求，将生活垃圾运输至集中收集设施或者符合规定的转运设施，不得混装混运，不得随意倾倒、丢弃、遗撒、滴漏；”</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第四十四条“违反本条例规定，生活垃圾收集、运输单位将已经分类的生活垃圾混装混运的，由县级人民政府生活垃圾主管部门责令改正；情节严重的，处五万元以上五十万元以下的罚款。”</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轻微：第一次查处的，处以五万元罚款；</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一般：第二次查处的，处以十万元罚款；</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较重：第三次查处的，处以二十万元罚款；</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严重：第四次查处的，处以三十万元罚款；</w:t>
      </w:r>
    </w:p>
    <w:p>
      <w:pPr>
        <w:spacing w:line="300" w:lineRule="exact"/>
        <w:ind w:firstLine="440" w:firstLineChars="200"/>
        <w:jc w:val="left"/>
        <w:rPr>
          <w:rFonts w:ascii="仿宋_GB2312" w:hAnsi="宋体" w:eastAsia="仿宋_GB2312" w:cs="宋体"/>
          <w:bCs/>
          <w:kern w:val="0"/>
          <w:sz w:val="22"/>
        </w:rPr>
      </w:pPr>
      <w:r>
        <w:rPr>
          <w:rFonts w:hint="eastAsia" w:ascii="仿宋_GB2312" w:hAnsi="宋体" w:eastAsia="仿宋_GB2312" w:cs="宋体"/>
          <w:bCs/>
          <w:kern w:val="0"/>
          <w:sz w:val="22"/>
        </w:rPr>
        <w:t>特别严重：查处五次以上的，处以五十万元罚款。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136" w:name="_Toc22249"/>
      <w:r>
        <w:rPr>
          <w:rFonts w:hint="eastAsia" w:ascii="楷体_GB2312" w:hAnsi="Arial" w:eastAsia="楷体_GB2312"/>
          <w:b/>
          <w:sz w:val="24"/>
        </w:rPr>
        <w:t>59.不按照要求设置收集容器、设施或分类收集点的</w:t>
      </w:r>
      <w:bookmarkEnd w:id="136"/>
    </w:p>
    <w:p>
      <w:pPr>
        <w:adjustRightInd w:val="0"/>
        <w:spacing w:line="300" w:lineRule="exact"/>
        <w:ind w:firstLine="442" w:firstLineChars="200"/>
        <w:rPr>
          <w:rFonts w:ascii="仿宋_GB2312" w:hAnsi="Times New Roman" w:eastAsia="仿宋_GB2312" w:cs="Times New Roman"/>
          <w:b/>
          <w:bCs/>
          <w:sz w:val="22"/>
        </w:rPr>
      </w:pPr>
      <w:r>
        <w:rPr>
          <w:rFonts w:hint="eastAsia" w:ascii="仿宋_GB2312" w:hAnsi="Times New Roman" w:eastAsia="仿宋_GB2312" w:cs="Times New Roman"/>
          <w:b/>
          <w:bCs/>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宋体" w:eastAsia="仿宋_GB2312" w:cs="宋体"/>
          <w:bCs/>
          <w:kern w:val="0"/>
          <w:sz w:val="22"/>
        </w:rPr>
        <w:t>《</w:t>
      </w:r>
      <w:r>
        <w:rPr>
          <w:rFonts w:hint="eastAsia" w:ascii="仿宋_GB2312" w:hAnsi="黑体" w:eastAsia="仿宋_GB2312"/>
          <w:sz w:val="22"/>
        </w:rPr>
        <w:t>青岛市生活垃圾分类管理办法》第十三条第一项“生活垃圾分类管理责任人承担以下职责：</w:t>
      </w:r>
    </w:p>
    <w:p>
      <w:pPr>
        <w:spacing w:line="300" w:lineRule="exact"/>
        <w:ind w:firstLine="440" w:firstLineChars="200"/>
        <w:rPr>
          <w:rFonts w:ascii="仿宋_GB2312" w:hAnsi="黑体" w:eastAsia="仿宋_GB2312"/>
          <w:sz w:val="22"/>
        </w:rPr>
      </w:pPr>
      <w:r>
        <w:rPr>
          <w:rFonts w:hint="eastAsia" w:ascii="仿宋_GB2312" w:hAnsi="黑体" w:eastAsia="仿宋_GB2312"/>
          <w:sz w:val="22"/>
        </w:rPr>
        <w:t>（一）按照规定设置、清洗维护生活垃圾分类收集容器、设施或者分类收集点；”</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第三十六条“生活垃圾分类管理责任人不按照要求设置收集容器、设施或分类收集点的，责令改正，处5千元以上5万元以下罚款。”</w:t>
      </w:r>
    </w:p>
    <w:p>
      <w:pPr>
        <w:adjustRightInd w:val="0"/>
        <w:spacing w:line="300" w:lineRule="exact"/>
        <w:ind w:firstLine="442" w:firstLineChars="200"/>
        <w:rPr>
          <w:rFonts w:ascii="仿宋_GB2312" w:hAnsi="Times New Roman" w:eastAsia="仿宋_GB2312" w:cs="Times New Roman"/>
          <w:b/>
          <w:bCs/>
          <w:sz w:val="22"/>
        </w:rPr>
      </w:pPr>
      <w:r>
        <w:rPr>
          <w:rFonts w:hint="eastAsia" w:ascii="仿宋_GB2312" w:hAnsi="Times New Roman" w:eastAsia="仿宋_GB2312" w:cs="Times New Roman"/>
          <w:b/>
          <w:bCs/>
          <w:sz w:val="22"/>
        </w:rPr>
        <w:t>行政处罚裁量基准：</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轻微：收集容器、设施或分类收集点种类齐全，但数量缺失不足五个的，或垃圾投放指引牌缺少不足五个的或者</w:t>
      </w:r>
      <w:r>
        <w:rPr>
          <w:rFonts w:hint="eastAsia" w:ascii="仿宋_GB2312" w:hAnsi="仿宋" w:eastAsia="仿宋_GB2312"/>
          <w:sz w:val="22"/>
        </w:rPr>
        <w:t>分类投放设施的标识和指引牌不规范、不标准的</w:t>
      </w:r>
      <w:r>
        <w:rPr>
          <w:rFonts w:hint="eastAsia" w:ascii="仿宋_GB2312" w:hAnsi="Times New Roman" w:eastAsia="仿宋_GB2312" w:cs="Times New Roman"/>
          <w:sz w:val="22"/>
        </w:rPr>
        <w:t>，责令改正，处以5千元罚款；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一般：缺失一类或数量缺失五个以上、不足十个的，或垃圾投放指引牌缺少五个以上、不足十个的，责令改正，处</w:t>
      </w:r>
      <w:r>
        <w:rPr>
          <w:rFonts w:hint="eastAsia" w:ascii="仿宋_GB2312" w:hAnsi="仿宋" w:eastAsia="仿宋_GB2312" w:cs="宋体"/>
          <w:kern w:val="0"/>
          <w:sz w:val="22"/>
        </w:rPr>
        <w:t>以</w:t>
      </w:r>
      <w:r>
        <w:rPr>
          <w:rFonts w:hint="eastAsia" w:ascii="仿宋_GB2312" w:hAnsi="Times New Roman" w:eastAsia="仿宋_GB2312" w:cs="Times New Roman"/>
          <w:sz w:val="22"/>
        </w:rPr>
        <w:t>1万元罚款；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较重：缺失两类或数量缺失十个以上、不足十五个的，或垃圾投放指引牌缺少十个以上，不足十五个的，责令改正，处</w:t>
      </w:r>
      <w:r>
        <w:rPr>
          <w:rFonts w:hint="eastAsia" w:ascii="仿宋_GB2312" w:hAnsi="仿宋" w:eastAsia="仿宋_GB2312" w:cs="宋体"/>
          <w:kern w:val="0"/>
          <w:sz w:val="22"/>
        </w:rPr>
        <w:t>以</w:t>
      </w:r>
      <w:r>
        <w:rPr>
          <w:rFonts w:hint="eastAsia" w:ascii="仿宋_GB2312" w:hAnsi="Times New Roman" w:eastAsia="仿宋_GB2312" w:cs="Times New Roman"/>
          <w:sz w:val="22"/>
        </w:rPr>
        <w:t>2万元罚款；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严重：缺失三类或数量缺失十五个以上的，或垃圾投放指引牌缺少十五个以上的，责令改正，处</w:t>
      </w:r>
      <w:r>
        <w:rPr>
          <w:rFonts w:hint="eastAsia" w:ascii="仿宋_GB2312" w:hAnsi="仿宋" w:eastAsia="仿宋_GB2312" w:cs="宋体"/>
          <w:kern w:val="0"/>
          <w:sz w:val="22"/>
        </w:rPr>
        <w:t>以</w:t>
      </w:r>
      <w:r>
        <w:rPr>
          <w:rFonts w:hint="eastAsia" w:ascii="仿宋_GB2312" w:hAnsi="Times New Roman" w:eastAsia="仿宋_GB2312" w:cs="Times New Roman"/>
          <w:sz w:val="22"/>
        </w:rPr>
        <w:t>3万元罚款；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特别严重：缺失四类收集容器的，责令改正，处</w:t>
      </w:r>
      <w:r>
        <w:rPr>
          <w:rFonts w:hint="eastAsia" w:ascii="仿宋_GB2312" w:hAnsi="仿宋" w:eastAsia="仿宋_GB2312" w:cs="宋体"/>
          <w:kern w:val="0"/>
          <w:sz w:val="22"/>
        </w:rPr>
        <w:t>以</w:t>
      </w:r>
      <w:r>
        <w:rPr>
          <w:rFonts w:hint="eastAsia" w:ascii="仿宋_GB2312" w:hAnsi="Times New Roman" w:eastAsia="仿宋_GB2312" w:cs="Times New Roman"/>
          <w:sz w:val="22"/>
        </w:rPr>
        <w:t>5万元罚款。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7" w:name="_Toc24452"/>
      <w:r>
        <w:rPr>
          <w:rFonts w:hint="eastAsia" w:ascii="楷体_GB2312" w:hAnsi="Arial" w:eastAsia="楷体_GB2312"/>
          <w:b/>
          <w:sz w:val="24"/>
        </w:rPr>
        <w:t>60.不使用专用运输工具运输生活垃圾的</w:t>
      </w:r>
      <w:bookmarkEnd w:id="137"/>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330" w:firstLineChars="150"/>
        <w:rPr>
          <w:rFonts w:ascii="仿宋_GB2312" w:hAnsi="黑体" w:eastAsia="仿宋_GB2312"/>
          <w:sz w:val="22"/>
        </w:rPr>
      </w:pPr>
      <w:r>
        <w:rPr>
          <w:rFonts w:hint="eastAsia" w:ascii="仿宋_GB2312" w:eastAsia="仿宋_GB2312"/>
          <w:bCs/>
          <w:sz w:val="22"/>
        </w:rPr>
        <w:t>《</w:t>
      </w:r>
      <w:r>
        <w:rPr>
          <w:rFonts w:hint="eastAsia" w:ascii="仿宋_GB2312" w:hAnsi="黑体" w:eastAsia="仿宋_GB2312"/>
          <w:sz w:val="22"/>
        </w:rPr>
        <w:t>青岛市生活垃圾分类管理办法》第二十四条第三项“</w:t>
      </w:r>
      <w:r>
        <w:rPr>
          <w:rFonts w:hint="eastAsia" w:ascii="仿宋_GB2312" w:hAnsi="黑体" w:eastAsia="仿宋_GB2312" w:cs="宋体"/>
          <w:kern w:val="0"/>
          <w:sz w:val="22"/>
        </w:rPr>
        <w:t>生活垃圾收集、运输单位应当执行行业规范和操作规范，并遵守下列规定：</w:t>
      </w:r>
    </w:p>
    <w:p>
      <w:pPr>
        <w:spacing w:line="300" w:lineRule="exact"/>
        <w:ind w:firstLine="330" w:firstLineChars="150"/>
        <w:rPr>
          <w:rFonts w:ascii="仿宋_GB2312" w:hAnsi="黑体" w:eastAsia="仿宋_GB2312" w:cs="宋体"/>
          <w:kern w:val="0"/>
          <w:sz w:val="22"/>
        </w:rPr>
      </w:pPr>
      <w:r>
        <w:rPr>
          <w:rFonts w:hint="eastAsia" w:ascii="仿宋_GB2312" w:hAnsi="黑体" w:eastAsia="仿宋_GB2312" w:cs="宋体"/>
          <w:kern w:val="0"/>
          <w:sz w:val="22"/>
        </w:rPr>
        <w:t>（三）使用专用运输工具分类运输生活垃圾，专用运输工具应当清晰标示承运生活垃圾种类，实行密闭运输；”</w:t>
      </w:r>
    </w:p>
    <w:p>
      <w:pPr>
        <w:spacing w:line="300" w:lineRule="exact"/>
        <w:ind w:firstLine="330" w:firstLineChars="150"/>
        <w:rPr>
          <w:rFonts w:ascii="仿宋_GB2312" w:hAnsi="黑体" w:eastAsia="仿宋_GB2312" w:cs="宋体"/>
          <w:kern w:val="0"/>
          <w:sz w:val="22"/>
        </w:rPr>
      </w:pPr>
      <w:r>
        <w:rPr>
          <w:rFonts w:hint="eastAsia" w:ascii="仿宋_GB2312" w:hAnsi="黑体" w:eastAsia="仿宋_GB2312" w:cs="宋体"/>
          <w:kern w:val="0"/>
          <w:sz w:val="22"/>
        </w:rPr>
        <w:t>第三十七条第一项“生活垃圾收集、运输单位违反本办法规定，有下列行为之一的，按照以下规定予以处罚：</w:t>
      </w:r>
    </w:p>
    <w:p>
      <w:pPr>
        <w:spacing w:line="300" w:lineRule="exact"/>
        <w:ind w:firstLine="330" w:firstLineChars="150"/>
        <w:rPr>
          <w:rFonts w:ascii="仿宋_GB2312" w:hAnsi="宋体" w:eastAsia="仿宋_GB2312" w:cs="宋体"/>
          <w:kern w:val="0"/>
          <w:sz w:val="22"/>
        </w:rPr>
      </w:pPr>
      <w:r>
        <w:rPr>
          <w:rFonts w:hint="eastAsia" w:ascii="仿宋_GB2312" w:hAnsi="黑体" w:eastAsia="仿宋_GB2312" w:cs="宋体"/>
          <w:kern w:val="0"/>
          <w:sz w:val="22"/>
        </w:rPr>
        <w:t>（一）不使用专用运输工具运输生活垃圾的，</w:t>
      </w:r>
      <w:r>
        <w:rPr>
          <w:rFonts w:hint="eastAsia" w:ascii="仿宋_GB2312" w:hAnsi="宋体" w:eastAsia="仿宋_GB2312" w:cs="宋体"/>
          <w:kern w:val="0"/>
          <w:sz w:val="22"/>
        </w:rPr>
        <w:t>责令改正，处5千元以上5万元以下罚款。”</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轻微：第一次查处的，责令改正，处以5千元罚款；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一般：第二次查处的，责令改正，处以1万元罚款；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较重：第三次查处的，责令改正，处以3万元罚款；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严重：查处四次以上的，责令改正，处以5万元罚款。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8" w:name="_Toc19297"/>
      <w:r>
        <w:rPr>
          <w:rFonts w:hint="eastAsia" w:ascii="楷体_GB2312" w:hAnsi="Arial" w:eastAsia="楷体_GB2312"/>
          <w:b/>
          <w:sz w:val="24"/>
        </w:rPr>
        <w:t>61.不按照要求将生活垃圾运输至规定场所的</w:t>
      </w:r>
      <w:bookmarkEnd w:id="138"/>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黑体" w:eastAsia="仿宋_GB2312"/>
          <w:sz w:val="22"/>
        </w:rPr>
      </w:pPr>
      <w:r>
        <w:rPr>
          <w:rFonts w:hint="eastAsia" w:ascii="仿宋_GB2312" w:hAnsi="宋体" w:eastAsia="仿宋_GB2312" w:cs="宋体"/>
          <w:bCs/>
          <w:kern w:val="0"/>
          <w:sz w:val="22"/>
        </w:rPr>
        <w:t>《</w:t>
      </w:r>
      <w:r>
        <w:rPr>
          <w:rFonts w:hint="eastAsia" w:ascii="仿宋_GB2312" w:hAnsi="黑体" w:eastAsia="仿宋_GB2312"/>
          <w:sz w:val="22"/>
        </w:rPr>
        <w:t>青岛市生活垃圾分类管理办法》第二十四条第四项“生活垃圾收集、运输单位应当执行行业规范和操作规范，并遵守下列规定：</w:t>
      </w:r>
    </w:p>
    <w:p>
      <w:pPr>
        <w:spacing w:line="300" w:lineRule="exact"/>
        <w:ind w:firstLine="440" w:firstLineChars="200"/>
        <w:jc w:val="left"/>
        <w:rPr>
          <w:rFonts w:ascii="仿宋_GB2312" w:hAnsi="黑体" w:eastAsia="仿宋_GB2312"/>
          <w:sz w:val="22"/>
        </w:rPr>
      </w:pPr>
      <w:r>
        <w:rPr>
          <w:rFonts w:hint="eastAsia" w:ascii="仿宋_GB2312" w:hAnsi="黑体" w:eastAsia="仿宋_GB2312"/>
          <w:sz w:val="22"/>
        </w:rPr>
        <w:t>（四）按照市、区（市）主管部门指定的时间、路线和要求，运输生活垃圾。”</w:t>
      </w:r>
    </w:p>
    <w:p>
      <w:pPr>
        <w:spacing w:line="300" w:lineRule="exact"/>
        <w:ind w:firstLine="440" w:firstLineChars="200"/>
        <w:jc w:val="left"/>
        <w:rPr>
          <w:rFonts w:ascii="仿宋_GB2312" w:hAnsi="黑体" w:eastAsia="仿宋_GB2312" w:cs="宋体"/>
          <w:kern w:val="0"/>
          <w:sz w:val="22"/>
        </w:rPr>
      </w:pPr>
      <w:r>
        <w:rPr>
          <w:rFonts w:hint="eastAsia" w:ascii="仿宋_GB2312" w:hAnsi="黑体" w:eastAsia="仿宋_GB2312" w:cs="宋体"/>
          <w:kern w:val="0"/>
          <w:sz w:val="22"/>
        </w:rPr>
        <w:t>第三十七条第三项</w:t>
      </w:r>
      <w:r>
        <w:rPr>
          <w:rFonts w:hint="eastAsia" w:ascii="仿宋_GB2312" w:hAnsi="宋体" w:eastAsia="仿宋_GB2312" w:cs="宋体"/>
          <w:kern w:val="0"/>
          <w:sz w:val="22"/>
        </w:rPr>
        <w:t>“生活垃圾收集、运输单位违反本办法规定，有下列行为之一的，按照以下规定予以处罚：</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（三）不按照要求将生活垃圾运输至规定场所的，责令改正，处1万元以上10万元以下罚款。”</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轻微：第一次查处的，责令改正，处以1万元罚款；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一般：第二次查处的，责令改正，处以3万元罚款；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较重：第三次查处的，责令改正，处以5万元罚款；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严重：第四次查处的，责令改正，处以7万元罚款；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特别严重：查处五次以上的，责令改正，处以10万元罚款。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39" w:name="_Toc621"/>
      <w:r>
        <w:rPr>
          <w:rFonts w:hint="eastAsia" w:ascii="楷体_GB2312" w:hAnsi="Arial" w:eastAsia="楷体_GB2312"/>
          <w:b/>
          <w:sz w:val="24"/>
        </w:rPr>
        <w:t>62.未保持生活垃圾处置设施、设备正常运行，影响生活垃圾及时处置的</w:t>
      </w:r>
      <w:bookmarkEnd w:id="139"/>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黑体" w:eastAsia="仿宋_GB2312"/>
          <w:sz w:val="22"/>
        </w:rPr>
      </w:pPr>
      <w:r>
        <w:rPr>
          <w:rFonts w:hint="eastAsia" w:ascii="仿宋_GB2312" w:hAnsi="宋体" w:eastAsia="仿宋_GB2312" w:cs="宋体"/>
          <w:bCs/>
          <w:kern w:val="0"/>
          <w:sz w:val="22"/>
        </w:rPr>
        <w:t>《</w:t>
      </w:r>
      <w:r>
        <w:rPr>
          <w:rFonts w:hint="eastAsia" w:ascii="仿宋_GB2312" w:hAnsi="黑体" w:eastAsia="仿宋_GB2312"/>
          <w:sz w:val="22"/>
        </w:rPr>
        <w:t>青岛市生活垃圾分类管理办法》第二十六条第一项“从事生活垃圾分类处置的单位应当遵守下列规定：</w:t>
      </w:r>
    </w:p>
    <w:p>
      <w:pPr>
        <w:spacing w:line="300" w:lineRule="exact"/>
        <w:ind w:firstLine="440" w:firstLineChars="200"/>
        <w:jc w:val="left"/>
        <w:rPr>
          <w:rFonts w:ascii="仿宋_GB2312" w:hAnsi="黑体" w:eastAsia="仿宋_GB2312"/>
          <w:sz w:val="22"/>
        </w:rPr>
      </w:pPr>
      <w:r>
        <w:rPr>
          <w:rFonts w:hint="eastAsia" w:ascii="仿宋_GB2312" w:hAnsi="黑体" w:eastAsia="仿宋_GB2312"/>
          <w:sz w:val="22"/>
        </w:rPr>
        <w:t>（一）保持生活垃圾处置设施、设备正常运行；”</w:t>
      </w:r>
    </w:p>
    <w:p>
      <w:pPr>
        <w:spacing w:line="300" w:lineRule="exact"/>
        <w:ind w:firstLine="440" w:firstLineChars="200"/>
        <w:jc w:val="left"/>
        <w:rPr>
          <w:rFonts w:ascii="仿宋_GB2312" w:hAnsi="黑体" w:eastAsia="仿宋_GB2312" w:cs="宋体"/>
          <w:kern w:val="0"/>
          <w:sz w:val="22"/>
        </w:rPr>
      </w:pPr>
      <w:r>
        <w:rPr>
          <w:rFonts w:hint="eastAsia" w:ascii="仿宋_GB2312" w:hAnsi="黑体" w:eastAsia="仿宋_GB2312" w:cs="宋体"/>
          <w:kern w:val="0"/>
          <w:sz w:val="22"/>
        </w:rPr>
        <w:t>第三十八条第一项“</w:t>
      </w:r>
      <w:r>
        <w:rPr>
          <w:rFonts w:hint="eastAsia" w:ascii="仿宋_GB2312" w:hAnsi="仿宋_GB2312" w:eastAsia="仿宋_GB2312" w:cs="仿宋_GB2312"/>
          <w:kern w:val="0"/>
          <w:sz w:val="22"/>
        </w:rPr>
        <w:t>生活垃圾处置单位违反本办法规定，有下列行为之一的，责令改正，处5万元以上10万元以下罚款：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（一）未保持生活垃圾处置设施、设备正常运行，影响生活垃圾及时处置的。”</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轻微：第一次查处的，责令改正，处以5万元罚款；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一般：第二次查处的，责令改正，处以6万元罚款；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较重：第三次查处的，责令改正，处以7万元罚款；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严重：第四次查处的，责令改正，处以8万元罚款；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特别严重：查处五次以上的，责令改正，处以10万元罚款。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40" w:name="_Toc2642"/>
      <w:r>
        <w:rPr>
          <w:rFonts w:hint="eastAsia" w:ascii="楷体_GB2312" w:hAnsi="Arial" w:eastAsia="楷体_GB2312"/>
          <w:b/>
          <w:sz w:val="24"/>
        </w:rPr>
        <w:t>63.未按照要求分类处置生活垃圾的</w:t>
      </w:r>
      <w:bookmarkEnd w:id="140"/>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黑体" w:eastAsia="仿宋_GB2312"/>
          <w:sz w:val="22"/>
        </w:rPr>
      </w:pPr>
      <w:r>
        <w:rPr>
          <w:rFonts w:hint="eastAsia" w:ascii="仿宋_GB2312" w:hAnsi="宋体" w:eastAsia="仿宋_GB2312" w:cs="宋体"/>
          <w:bCs/>
          <w:kern w:val="0"/>
          <w:sz w:val="22"/>
        </w:rPr>
        <w:t>《</w:t>
      </w:r>
      <w:r>
        <w:rPr>
          <w:rFonts w:hint="eastAsia" w:ascii="仿宋_GB2312" w:hAnsi="黑体" w:eastAsia="仿宋_GB2312"/>
          <w:sz w:val="22"/>
        </w:rPr>
        <w:t xml:space="preserve">青岛市生活垃圾分类管理办法》第二十六条第二项“从事生活垃圾分类处置的单位应当遵守下列规定： </w:t>
      </w:r>
    </w:p>
    <w:p>
      <w:pPr>
        <w:spacing w:line="300" w:lineRule="exact"/>
        <w:ind w:firstLine="440" w:firstLineChars="200"/>
        <w:jc w:val="left"/>
        <w:rPr>
          <w:rFonts w:ascii="仿宋_GB2312" w:hAnsi="黑体" w:eastAsia="仿宋_GB2312"/>
          <w:sz w:val="22"/>
        </w:rPr>
      </w:pPr>
      <w:r>
        <w:rPr>
          <w:rFonts w:hint="eastAsia" w:ascii="仿宋_GB2312" w:hAnsi="黑体" w:eastAsia="仿宋_GB2312"/>
          <w:sz w:val="22"/>
        </w:rPr>
        <w:t>（二）分类处置生活垃圾并建立管理台账；”</w:t>
      </w:r>
    </w:p>
    <w:p>
      <w:pPr>
        <w:spacing w:line="300" w:lineRule="exact"/>
        <w:ind w:firstLine="440" w:firstLineChars="200"/>
        <w:jc w:val="left"/>
        <w:rPr>
          <w:rFonts w:ascii="仿宋_GB2312" w:hAnsi="黑体" w:eastAsia="仿宋_GB2312" w:cs="宋体"/>
          <w:kern w:val="0"/>
          <w:sz w:val="22"/>
        </w:rPr>
      </w:pPr>
      <w:r>
        <w:rPr>
          <w:rFonts w:hint="eastAsia" w:ascii="仿宋_GB2312" w:hAnsi="黑体" w:eastAsia="仿宋_GB2312" w:cs="宋体"/>
          <w:kern w:val="0"/>
          <w:sz w:val="22"/>
        </w:rPr>
        <w:t>第三十八条第二项“</w:t>
      </w:r>
      <w:r>
        <w:rPr>
          <w:rFonts w:hint="eastAsia" w:ascii="仿宋_GB2312" w:hAnsi="仿宋_GB2312" w:eastAsia="仿宋_GB2312" w:cs="仿宋_GB2312"/>
          <w:kern w:val="0"/>
          <w:sz w:val="22"/>
        </w:rPr>
        <w:t>生活垃圾处置单位违反本办法规定，有下列行为之一的，责令改正，处5万元以上10万元以下罚款：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（二）未按照要求分类处置生活垃圾的。”</w:t>
      </w:r>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行政处罚裁量基准：</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轻微：第一次查处的，责令改正，处以5万元罚款；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一般：第二次查处的，责令改正，处以6万元罚款；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较重：第三次查处的，责令改正，处以7万元罚款；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严重：第四次查处的，责令改正，处以8万元罚款；</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特别严重：查处五次以上的，责令改正，处以10万元罚款。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41" w:name="_Toc21688"/>
      <w:r>
        <w:rPr>
          <w:rFonts w:hint="eastAsia" w:ascii="楷体_GB2312" w:hAnsi="Arial" w:eastAsia="楷体_GB2312"/>
          <w:b/>
          <w:sz w:val="24"/>
        </w:rPr>
        <w:t>64.工程施工单位未编制建筑垃圾处理方案报备案，或者未及时清运施工过程中产生的固体废物的</w:t>
      </w:r>
      <w:bookmarkEnd w:id="141"/>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《中华人民共和国固体废物污染环境防治法》第六十三条“工程施工单位应当编制建筑垃圾处理方案，采取污染防治措施，并报县级以上地方人民政府环境卫生主管部门备案。</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工程施工单位应当及时清运工程施工过程中产生的建筑垃圾等固体废物，并按照环境卫生主管部门的规定进行利用或者处置。”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第一百一十一条第一款第三项“违反本法规定，有下列行为之一，由县级以上地方人民政府环境卫生主管部门责令改正，处以罚款，没收违法所得：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（三）工程施工单位未编制建筑垃圾处理方案报备案，或者未及时清运施工过程中产生的固体废物的。”</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二款“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轻微：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1.第一次查处未编制建筑垃圾处理方案报备案或未及时清运施工过程中产生的固体废物不足一百立方米的，责令改正，处以十万元罚款，没收违法所得；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2.第二次查处未编制建筑垃圾处理方案报备案或未及时清运施工过程中产生的固体废物一百立方米以上不足三百立方米的，责令改正，处以三十万元罚款，没收违法所得；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一般：</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1.第三次查处未编制建筑垃圾处理方案报备案或未及时清运施工过程中产生的固体废物三百立方米以上不足五百立方米的，责令改正，处以四十万元罚款，没收违法所得；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2.第四次查处未编制建筑垃圾处理方案报备案或未及时清运施工过程中产生的固体废物五百立方米以上不足七百立方米的，责令改正，处以六十万元罚款，没收违法所得；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较重：</w:t>
      </w:r>
    </w:p>
    <w:p>
      <w:pPr>
        <w:widowControl/>
        <w:adjustRightInd w:val="0"/>
        <w:snapToGrid w:val="0"/>
        <w:spacing w:line="300" w:lineRule="exact"/>
        <w:ind w:firstLine="440" w:firstLineChars="200"/>
        <w:jc w:val="left"/>
        <w:textAlignment w:val="center"/>
        <w:rPr>
          <w:rFonts w:ascii="仿宋_GB2312" w:hAnsi="仿宋" w:eastAsia="仿宋_GB2312" w:cs="宋体"/>
          <w:kern w:val="0"/>
          <w:sz w:val="22"/>
        </w:rPr>
      </w:pPr>
      <w:r>
        <w:rPr>
          <w:rFonts w:hint="eastAsia" w:ascii="仿宋_GB2312" w:hAnsi="仿宋" w:eastAsia="仿宋_GB2312" w:cs="宋体"/>
          <w:kern w:val="0"/>
          <w:sz w:val="22"/>
        </w:rPr>
        <w:t>1.第五次查处未编制建筑垃圾处理方案报备案或未及时清运施工过程中产生的固体废物七百立方米以上不足九百立方米的，责令改正，处以七十万元罚款，没收违法所得；</w:t>
      </w:r>
    </w:p>
    <w:p>
      <w:pPr>
        <w:widowControl/>
        <w:adjustRightInd w:val="0"/>
        <w:snapToGrid w:val="0"/>
        <w:spacing w:line="300" w:lineRule="exact"/>
        <w:ind w:firstLine="440" w:firstLineChars="200"/>
        <w:jc w:val="left"/>
        <w:textAlignment w:val="center"/>
        <w:rPr>
          <w:rFonts w:ascii="仿宋_GB2312" w:hAnsi="仿宋" w:eastAsia="仿宋_GB2312" w:cs="宋体"/>
          <w:kern w:val="0"/>
          <w:sz w:val="22"/>
        </w:rPr>
      </w:pPr>
      <w:r>
        <w:rPr>
          <w:rFonts w:hint="eastAsia" w:ascii="仿宋_GB2312" w:hAnsi="仿宋" w:eastAsia="仿宋_GB2312" w:cs="宋体"/>
          <w:kern w:val="0"/>
          <w:sz w:val="22"/>
        </w:rPr>
        <w:t>2.查处六次及以上未编制建筑垃圾处理方案报备案或未及时清运施工过程中产生的固体废物九百立方米以上的，责令改正，处以一百万元罚款，没收违法所得。</w:t>
      </w:r>
    </w:p>
    <w:p>
      <w:pPr>
        <w:adjustRightInd w:val="0"/>
        <w:spacing w:line="300" w:lineRule="exact"/>
        <w:rPr>
          <w:rFonts w:ascii="楷体_GB2312" w:eastAsia="楷体_GB2312"/>
          <w:b/>
          <w:sz w:val="28"/>
        </w:rPr>
      </w:pPr>
    </w:p>
    <w:p>
      <w:pPr>
        <w:pStyle w:val="2"/>
        <w:spacing w:line="300" w:lineRule="exact"/>
        <w:ind w:firstLine="482" w:firstLineChars="200"/>
        <w:outlineLvl w:val="2"/>
        <w:rPr>
          <w:rFonts w:ascii="楷体_GB2312" w:hAnsi="Arial" w:eastAsia="楷体_GB2312"/>
          <w:b/>
          <w:sz w:val="24"/>
        </w:rPr>
      </w:pPr>
      <w:bookmarkStart w:id="142" w:name="_Toc21427"/>
      <w:r>
        <w:rPr>
          <w:rFonts w:hint="eastAsia" w:ascii="楷体_GB2312" w:hAnsi="Arial" w:eastAsia="楷体_GB2312"/>
          <w:b/>
          <w:sz w:val="24"/>
        </w:rPr>
        <w:t>65.工程施工单位擅自倾倒、抛撒或者堆放工程施工过程中产生的建筑垃圾，或者未按照规定对施工过程中产生的固体废物进行利用或者处置的</w:t>
      </w:r>
      <w:bookmarkEnd w:id="142"/>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《中华人民共和国固体废物污染环境防治法》第六十三条第二款“工程施工单位应当及时清运工程施工过程中产生的建筑垃圾等固体废物，并按照环境卫生主管部门的规定进行利用或者处置。”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第三款“工程施工单位不得擅自倾倒、抛撒或者堆放工程施工过程中产生的建筑垃圾。”</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第一百一十一条第一款第四项“违反本法规定，有下列行为之一，由县级以上地方人民政府环境卫生主管部门责令改正，处以罚款，没收违法所得：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（四）工程施工单位擅自倾倒、抛撒或者堆放工程施工过程中产生的建筑垃圾，或者未按照规定对施工过程中产生的固体废物进行利用或者处置的。”</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二款“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napToGrid w:val="0"/>
        <w:spacing w:line="300" w:lineRule="exact"/>
        <w:ind w:firstLine="440" w:firstLineChars="20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轻微：</w:t>
      </w:r>
    </w:p>
    <w:p>
      <w:pPr>
        <w:widowControl/>
        <w:adjustRightInd w:val="0"/>
        <w:snapToGrid w:val="0"/>
        <w:spacing w:line="300" w:lineRule="exact"/>
        <w:ind w:firstLine="440" w:firstLineChars="200"/>
        <w:jc w:val="left"/>
        <w:textAlignment w:val="center"/>
        <w:rPr>
          <w:rFonts w:ascii="仿宋_GB2312" w:hAnsi="仿宋_GB2312" w:eastAsia="仿宋_GB2312" w:cs="仿宋_GB2312"/>
          <w:kern w:val="0"/>
          <w:sz w:val="22"/>
        </w:rPr>
      </w:pPr>
      <w:r>
        <w:rPr>
          <w:rFonts w:hint="eastAsia" w:ascii="仿宋_GB2312" w:hAnsi="仿宋" w:eastAsia="仿宋_GB2312" w:cs="宋体"/>
          <w:kern w:val="0"/>
          <w:sz w:val="22"/>
        </w:rPr>
        <w:t>1.</w:t>
      </w:r>
      <w:r>
        <w:rPr>
          <w:rFonts w:hint="eastAsia" w:ascii="仿宋_GB2312" w:hAnsi="仿宋_GB2312" w:eastAsia="仿宋_GB2312" w:cs="仿宋_GB2312"/>
          <w:kern w:val="0"/>
          <w:sz w:val="22"/>
        </w:rPr>
        <w:t>实施本违法行为，建筑垃圾或者固体废物在五立方米以下的，责令改正，处以十万元罚款，没收违法所得；</w:t>
      </w:r>
    </w:p>
    <w:p>
      <w:pPr>
        <w:widowControl/>
        <w:adjustRightInd w:val="0"/>
        <w:snapToGrid w:val="0"/>
        <w:spacing w:line="300" w:lineRule="exact"/>
        <w:ind w:firstLine="440" w:firstLineChars="200"/>
        <w:jc w:val="left"/>
        <w:textAlignment w:val="center"/>
        <w:rPr>
          <w:rFonts w:ascii="仿宋_GB2312" w:hAnsi="仿宋_GB2312" w:eastAsia="仿宋_GB2312" w:cs="仿宋_GB2312"/>
          <w:kern w:val="0"/>
          <w:sz w:val="22"/>
        </w:rPr>
      </w:pPr>
      <w:r>
        <w:rPr>
          <w:rFonts w:hint="eastAsia" w:ascii="仿宋_GB2312" w:hAnsi="仿宋" w:eastAsia="仿宋_GB2312" w:cs="宋体"/>
          <w:kern w:val="0"/>
          <w:sz w:val="22"/>
        </w:rPr>
        <w:t>2.</w:t>
      </w:r>
      <w:r>
        <w:rPr>
          <w:rFonts w:hint="eastAsia" w:ascii="仿宋_GB2312" w:hAnsi="仿宋_GB2312" w:eastAsia="仿宋_GB2312" w:cs="仿宋_GB2312"/>
          <w:kern w:val="0"/>
          <w:sz w:val="22"/>
        </w:rPr>
        <w:t>实施本违法行为，建筑垃圾或者固体废物在五立方米以上</w:t>
      </w:r>
      <w:r>
        <w:rPr>
          <w:rFonts w:hint="eastAsia" w:ascii="仿宋_GB2312" w:hAnsi="仿宋_GB2312" w:eastAsia="仿宋_GB2312" w:cs="仿宋_GB2312"/>
          <w:color w:val="FF0000"/>
          <w:kern w:val="0"/>
          <w:sz w:val="22"/>
        </w:rPr>
        <w:t>、</w:t>
      </w:r>
      <w:r>
        <w:rPr>
          <w:rFonts w:hint="eastAsia" w:ascii="仿宋_GB2312" w:hAnsi="仿宋_GB2312" w:eastAsia="仿宋_GB2312" w:cs="仿宋_GB2312"/>
          <w:kern w:val="0"/>
          <w:sz w:val="22"/>
        </w:rPr>
        <w:t>不足八立方米的，责令改正，处以二十万元罚款，没收违法所得；</w:t>
      </w:r>
    </w:p>
    <w:p>
      <w:pPr>
        <w:widowControl/>
        <w:adjustRightInd w:val="0"/>
        <w:snapToGrid w:val="0"/>
        <w:spacing w:line="300" w:lineRule="exact"/>
        <w:ind w:firstLine="440" w:firstLineChars="200"/>
        <w:jc w:val="left"/>
        <w:textAlignment w:val="center"/>
        <w:rPr>
          <w:rFonts w:ascii="仿宋_GB2312" w:hAnsi="仿宋_GB2312" w:eastAsia="仿宋_GB2312" w:cs="仿宋_GB2312"/>
          <w:kern w:val="0"/>
          <w:sz w:val="22"/>
        </w:rPr>
      </w:pPr>
      <w:r>
        <w:rPr>
          <w:rFonts w:hint="eastAsia" w:ascii="仿宋_GB2312" w:hAnsi="仿宋_GB2312" w:eastAsia="仿宋_GB2312" w:cs="仿宋_GB2312"/>
          <w:kern w:val="0"/>
          <w:sz w:val="22"/>
        </w:rPr>
        <w:t>3.实施本违法行为，建筑垃圾或者固体废物在八立方米以上</w:t>
      </w:r>
      <w:r>
        <w:rPr>
          <w:rFonts w:hint="eastAsia" w:ascii="仿宋_GB2312" w:hAnsi="仿宋_GB2312" w:eastAsia="仿宋_GB2312" w:cs="仿宋_GB2312"/>
          <w:color w:val="FF0000"/>
          <w:kern w:val="0"/>
          <w:sz w:val="22"/>
        </w:rPr>
        <w:t>、</w:t>
      </w:r>
      <w:r>
        <w:rPr>
          <w:rFonts w:hint="eastAsia" w:ascii="仿宋_GB2312" w:hAnsi="仿宋_GB2312" w:eastAsia="仿宋_GB2312" w:cs="仿宋_GB2312"/>
          <w:kern w:val="0"/>
          <w:sz w:val="22"/>
        </w:rPr>
        <w:t>不足十立方米的，责令改正，处以三十万元罚款，没收违法所得；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一般：</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1.</w:t>
      </w:r>
      <w:r>
        <w:rPr>
          <w:rFonts w:hint="eastAsia" w:ascii="仿宋_GB2312" w:hAnsi="仿宋_GB2312" w:eastAsia="仿宋_GB2312" w:cs="仿宋_GB2312"/>
          <w:kern w:val="0"/>
          <w:sz w:val="22"/>
        </w:rPr>
        <w:t>实施本违法行为，建筑垃圾或者固体废物在</w:t>
      </w:r>
      <w:r>
        <w:rPr>
          <w:rFonts w:hint="eastAsia" w:ascii="仿宋_GB2312" w:hAnsi="仿宋" w:eastAsia="仿宋_GB2312" w:cs="宋体"/>
          <w:kern w:val="0"/>
          <w:sz w:val="22"/>
        </w:rPr>
        <w:t>十立方米以上</w:t>
      </w:r>
      <w:r>
        <w:rPr>
          <w:rFonts w:hint="eastAsia" w:ascii="仿宋_GB2312" w:hAnsi="仿宋" w:eastAsia="仿宋_GB2312" w:cs="宋体"/>
          <w:color w:val="FF0000"/>
          <w:kern w:val="0"/>
          <w:sz w:val="22"/>
        </w:rPr>
        <w:t>、</w:t>
      </w:r>
      <w:r>
        <w:rPr>
          <w:rFonts w:hint="eastAsia" w:ascii="仿宋_GB2312" w:hAnsi="仿宋" w:eastAsia="仿宋_GB2312" w:cs="宋体"/>
          <w:kern w:val="0"/>
          <w:sz w:val="22"/>
        </w:rPr>
        <w:t>不足三十立方米的，责令改正，处以四十万元罚款，没收违法所得；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2.</w:t>
      </w:r>
      <w:r>
        <w:rPr>
          <w:rFonts w:hint="eastAsia" w:ascii="仿宋_GB2312" w:hAnsi="仿宋_GB2312" w:eastAsia="仿宋_GB2312" w:cs="仿宋_GB2312"/>
          <w:kern w:val="0"/>
          <w:sz w:val="22"/>
        </w:rPr>
        <w:t>实施本违法行为，建筑垃圾或者固体废物在</w:t>
      </w:r>
      <w:r>
        <w:rPr>
          <w:rFonts w:hint="eastAsia" w:ascii="仿宋_GB2312" w:hAnsi="仿宋" w:eastAsia="仿宋_GB2312" w:cs="宋体"/>
          <w:kern w:val="0"/>
          <w:sz w:val="22"/>
        </w:rPr>
        <w:t>三十立方米以上</w:t>
      </w:r>
      <w:r>
        <w:rPr>
          <w:rFonts w:hint="eastAsia" w:ascii="仿宋_GB2312" w:hAnsi="仿宋" w:eastAsia="仿宋_GB2312" w:cs="宋体"/>
          <w:color w:val="FF0000"/>
          <w:kern w:val="0"/>
          <w:sz w:val="22"/>
        </w:rPr>
        <w:t>、</w:t>
      </w:r>
      <w:r>
        <w:rPr>
          <w:rFonts w:hint="eastAsia" w:ascii="仿宋_GB2312" w:hAnsi="仿宋" w:eastAsia="仿宋_GB2312" w:cs="宋体"/>
          <w:kern w:val="0"/>
          <w:sz w:val="22"/>
        </w:rPr>
        <w:t>不足五十立方米的，责令改正，处以六十万元罚款，没收违法所得；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较重：</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1.</w:t>
      </w:r>
      <w:r>
        <w:rPr>
          <w:rFonts w:hint="eastAsia" w:ascii="仿宋_GB2312" w:hAnsi="仿宋_GB2312" w:eastAsia="仿宋_GB2312" w:cs="仿宋_GB2312"/>
          <w:kern w:val="0"/>
          <w:sz w:val="22"/>
        </w:rPr>
        <w:t>实施本违法行为，建筑垃圾或者固体废物在</w:t>
      </w:r>
      <w:r>
        <w:rPr>
          <w:rFonts w:hint="eastAsia" w:ascii="仿宋_GB2312" w:hAnsi="仿宋" w:eastAsia="仿宋_GB2312" w:cs="宋体"/>
          <w:kern w:val="0"/>
          <w:sz w:val="22"/>
        </w:rPr>
        <w:t>五十立方米以上</w:t>
      </w:r>
      <w:r>
        <w:rPr>
          <w:rFonts w:hint="eastAsia" w:ascii="仿宋_GB2312" w:hAnsi="仿宋" w:eastAsia="仿宋_GB2312" w:cs="宋体"/>
          <w:color w:val="FF0000"/>
          <w:kern w:val="0"/>
          <w:sz w:val="22"/>
        </w:rPr>
        <w:t>、</w:t>
      </w:r>
      <w:r>
        <w:rPr>
          <w:rFonts w:hint="eastAsia" w:ascii="仿宋_GB2312" w:hAnsi="仿宋" w:eastAsia="仿宋_GB2312" w:cs="宋体"/>
          <w:kern w:val="0"/>
          <w:sz w:val="22"/>
        </w:rPr>
        <w:t>不足一百立方米的，责令改正，处以七十万元罚款，没收违法所得；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2.</w:t>
      </w:r>
      <w:r>
        <w:rPr>
          <w:rFonts w:hint="eastAsia" w:ascii="仿宋_GB2312" w:hAnsi="仿宋_GB2312" w:eastAsia="仿宋_GB2312" w:cs="仿宋_GB2312"/>
          <w:kern w:val="0"/>
          <w:sz w:val="22"/>
        </w:rPr>
        <w:t>实施本违法行为，</w:t>
      </w:r>
      <w:r>
        <w:rPr>
          <w:rFonts w:hint="eastAsia" w:ascii="仿宋_GB2312" w:hAnsi="仿宋" w:eastAsia="仿宋_GB2312" w:cs="宋体"/>
          <w:kern w:val="0"/>
          <w:sz w:val="22"/>
        </w:rPr>
        <w:t>一百立方米以上的，责令改正，处以一百万元罚款，没收违法所得。</w:t>
      </w:r>
    </w:p>
    <w:p>
      <w:pPr>
        <w:widowControl/>
        <w:adjustRightInd w:val="0"/>
        <w:snapToGrid w:val="0"/>
        <w:spacing w:line="300" w:lineRule="exact"/>
        <w:jc w:val="left"/>
        <w:textAlignment w:val="center"/>
        <w:rPr>
          <w:rFonts w:ascii="仿宋_GB2312" w:hAnsi="仿宋" w:eastAsia="仿宋_GB2312" w:cs="宋体"/>
          <w:kern w:val="0"/>
          <w:sz w:val="22"/>
        </w:rPr>
      </w:pPr>
    </w:p>
    <w:p>
      <w:pPr>
        <w:pStyle w:val="2"/>
        <w:spacing w:line="300" w:lineRule="exact"/>
        <w:ind w:firstLine="482" w:firstLineChars="200"/>
        <w:outlineLvl w:val="2"/>
        <w:rPr>
          <w:rFonts w:ascii="楷体_GB2312" w:hAnsi="Arial" w:eastAsia="楷体_GB2312" w:cs="黑体"/>
          <w:b/>
          <w:sz w:val="24"/>
        </w:rPr>
      </w:pPr>
      <w:bookmarkStart w:id="143" w:name="_Toc28395"/>
      <w:r>
        <w:rPr>
          <w:rFonts w:hint="eastAsia" w:ascii="楷体_GB2312" w:hAnsi="Arial" w:eastAsia="楷体_GB2312"/>
          <w:b/>
          <w:sz w:val="24"/>
        </w:rPr>
        <w:t>66.产生、收集厨余垃圾的单位和其他生产经营者未将厨余垃圾交由具备相应资质条件的单位进行无害化处理的</w:t>
      </w:r>
      <w:bookmarkEnd w:id="143"/>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《中华人民共和国固体废物污染环境防治法》第五十七条第二款“产生、收集厨余垃圾的单位和其他生产经营者，应当将厨余垃圾交由具备相应资质条件的单位进行无害化处理。”</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第一百一十一条第一款第五项“违反本法规定，有下列行为之一，由县级以上地方人民政府环境卫生主管部门责令改正，处以罚款，没收违法所得：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（五）产生、收集厨余垃圾的单位和其他生产经营者未将厨余垃圾交由具备相应资质条件的单位进行无害化处理的。”</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二款“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轻微：第一次违反规定被查处的，责令改正，对单位处以十万元罚款，对个人处以一百元罚款，没收违法所得；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一般：第二次违反规定被查处的，责令改正，对单位处以四十万元罚款，对个人处以二百元罚款，没收违法所得；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较重：第三次违反规定被查处的，责令改正，对单位处以七十万元罚款，对个人处以四百元罚款，没收违法所得；</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严重：违反规定被查处四次以上的，责令改正，对单位处以一百万元罚款，对个人处以五百元罚款，没收违法所得。</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144" w:name="_Toc31928"/>
      <w:r>
        <w:rPr>
          <w:rFonts w:hint="eastAsia" w:ascii="楷体_GB2312" w:hAnsi="Arial" w:eastAsia="楷体_GB2312"/>
          <w:b/>
          <w:sz w:val="24"/>
        </w:rPr>
        <w:t>67.超出早夜市规定区域设摊经营的</w:t>
      </w:r>
      <w:bookmarkEnd w:id="144"/>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spacing w:line="300" w:lineRule="exact"/>
        <w:ind w:left="16" w:right="90" w:firstLine="399"/>
        <w:rPr>
          <w:rFonts w:ascii="仿宋_GB2312" w:hAnsi="仿宋" w:eastAsia="仿宋_GB2312" w:cs="Times New Roman"/>
          <w:sz w:val="22"/>
        </w:rPr>
      </w:pPr>
      <w:r>
        <w:rPr>
          <w:rFonts w:hint="eastAsia" w:ascii="仿宋_GB2312" w:hAnsi="仿宋" w:eastAsia="仿宋_GB2312" w:cs="Times New Roman"/>
          <w:sz w:val="22"/>
        </w:rPr>
        <w:t>《青岛市城市早夜市管理办法》第二十条第四项“对违反本办法规定，有下列行为之一的，由工商行政管理部门按以下规定处理：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（四）超出早夜市规定区域设摊经营的，予以取缔，并对经营者处以二十元至五十元的罚款。”</w:t>
      </w:r>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一般：第一次查处的，予以取缔，处以二十元罚款；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严重：查处两次以上的，予以取缔，处以五十元罚款。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45" w:name="_Toc32037"/>
      <w:r>
        <w:rPr>
          <w:rFonts w:hint="eastAsia" w:ascii="楷体_GB2312" w:hAnsi="Arial" w:eastAsia="楷体_GB2312"/>
          <w:b/>
          <w:sz w:val="24"/>
        </w:rPr>
        <w:t>68.乱倒粪便、污水的</w:t>
      </w:r>
      <w:bookmarkEnd w:id="14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《城市市容和环境卫生管理条例》第二十八条第二款“一切单位和个人，都应当依照城市人民政府市容环境卫生行政主管部门规定的时间、地点、方式，倾倒垃圾、粪便。”</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第三十四条第四项“有下列行为之一者，城市人民政府市容环境卫生行政主管部门或者其委托的单位除责令其纠正违法行为、采取补救措施外，可以并处警告、罚款：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（四）不按规定的时间、地点、方式，倾倒垃圾、粪便的。”</w:t>
      </w:r>
    </w:p>
    <w:p>
      <w:pPr>
        <w:pStyle w:val="2"/>
        <w:spacing w:line="300" w:lineRule="exact"/>
        <w:ind w:firstLine="435"/>
        <w:rPr>
          <w:rFonts w:ascii="仿宋_GB2312" w:hAnsi="仿宋" w:eastAsia="宋体" w:cs="宋体"/>
          <w:kern w:val="0"/>
          <w:sz w:val="22"/>
        </w:rPr>
      </w:pPr>
      <w:r>
        <w:rPr>
          <w:rFonts w:hint="eastAsia" w:ascii="仿宋_GB2312" w:hAnsi="仿宋" w:cs="宋体"/>
          <w:kern w:val="0"/>
          <w:sz w:val="22"/>
        </w:rPr>
        <w:t>《青岛市市容和环境卫生管理条例》第五十六条第一款第二项“禁止下列损害环境卫生的行为：</w:t>
      </w:r>
    </w:p>
    <w:p>
      <w:pPr>
        <w:pStyle w:val="2"/>
        <w:spacing w:line="300" w:lineRule="exact"/>
        <w:ind w:firstLine="435"/>
        <w:rPr>
          <w:rFonts w:ascii="仿宋_GB2312" w:hAnsi="仿宋" w:cs="宋体"/>
          <w:kern w:val="0"/>
          <w:sz w:val="22"/>
        </w:rPr>
      </w:pPr>
      <w:r>
        <w:rPr>
          <w:rFonts w:hint="eastAsia" w:ascii="仿宋_GB2312" w:hAnsi="仿宋" w:cs="宋体"/>
          <w:kern w:val="0"/>
          <w:sz w:val="22"/>
        </w:rPr>
        <w:t>（二）乱倒粪便、污水；”</w:t>
      </w:r>
    </w:p>
    <w:p>
      <w:pPr>
        <w:pStyle w:val="2"/>
        <w:spacing w:line="300" w:lineRule="exact"/>
        <w:ind w:firstLine="435"/>
        <w:rPr>
          <w:rFonts w:ascii="仿宋_GB2312" w:hAnsi="仿宋" w:cs="宋体"/>
          <w:kern w:val="0"/>
          <w:sz w:val="22"/>
        </w:rPr>
      </w:pPr>
      <w:r>
        <w:rPr>
          <w:rFonts w:hint="eastAsia" w:ascii="仿宋_GB2312" w:hAnsi="仿宋" w:cs="宋体"/>
          <w:kern w:val="0"/>
          <w:sz w:val="22"/>
        </w:rPr>
        <w:t>第二款“违反前款第一项、第二项、第三项规定的，责令改正，可以处五十元以上二百元以下罚款。违反前款第四项规定的，责令整改；拒不改正的，处二百元以上一千元以下罚款。”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1.责令改正后，限期内完成整改的，不予处罚；</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2.不足一平方米的，可并处以警告、五十元罚款；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一般：一平方米以上、不足二平方米的，可处以一百元罚款；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较重：二平方米以上、不足三平方米的，可处以一百五十元罚款；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严重：三平方米以上的，可处以二百元罚款。</w:t>
      </w:r>
    </w:p>
    <w:p>
      <w:pPr>
        <w:spacing w:line="300" w:lineRule="exact"/>
      </w:pPr>
    </w:p>
    <w:p>
      <w:pPr>
        <w:pStyle w:val="2"/>
        <w:spacing w:line="300" w:lineRule="exact"/>
        <w:ind w:firstLine="482" w:firstLineChars="200"/>
        <w:outlineLvl w:val="2"/>
        <w:rPr>
          <w:rFonts w:ascii="楷体_GB2312" w:hAnsi="Arial" w:eastAsia="楷体_GB2312"/>
          <w:b/>
          <w:sz w:val="24"/>
        </w:rPr>
      </w:pPr>
      <w:bookmarkStart w:id="146" w:name="_Toc30608"/>
      <w:r>
        <w:rPr>
          <w:rFonts w:hint="eastAsia" w:ascii="楷体_GB2312" w:hAnsi="Arial" w:eastAsia="楷体_GB2312"/>
          <w:b/>
          <w:sz w:val="24"/>
        </w:rPr>
        <w:t>69.在城市道路、广场、居民区以及其他公共场所焚烧或者抛撒丧葬祭奠物品的</w:t>
      </w:r>
      <w:bookmarkEnd w:id="146"/>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《青岛市禁止焚烧抛撒丧葬祭奠物品规定》第八条第六项“禁止在公共场所焚烧、抛撒丧葬祭奠物品。违反规定的，按照下列规定处理： </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（六）在城市道路、广场、居民区以及其他公共场所焚烧或者抛撒丧葬祭奠物品的，由城市管理部门责令停止违法行为，处二百元以上一千元以下罚款。” </w:t>
      </w:r>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轻微：影响面积不足一平方米的，责令停止违法行为，处以二百元罚款；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一般：影响面积一平方米以上、不足二平方米的，责令停止违法行为，处以四百元罚款；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较重：影响面积二平方米以上、不足三平方米的，责令停止违法行为，处以六百元罚款；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严重：影响面积三平方米以上、不足五平方米的，责令停止违法行为，处以八百元罚款；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特别严重：影响面积五平方米以上的，责令停止违法行为，处以一千元罚款。</w:t>
      </w:r>
    </w:p>
    <w:p>
      <w:pPr>
        <w:pStyle w:val="2"/>
        <w:spacing w:line="300" w:lineRule="exact"/>
        <w:rPr>
          <w:rFonts w:ascii="Calibri" w:hAnsi="Calibri" w:eastAsia="宋体" w:cs="黑体"/>
          <w:sz w:val="21"/>
        </w:rPr>
      </w:pPr>
    </w:p>
    <w:p>
      <w:pPr>
        <w:pStyle w:val="2"/>
        <w:spacing w:line="300" w:lineRule="exact"/>
        <w:ind w:firstLine="482" w:firstLineChars="200"/>
        <w:outlineLvl w:val="2"/>
        <w:rPr>
          <w:rFonts w:ascii="楷体_GB2312" w:hAnsi="Arial" w:eastAsia="楷体_GB2312"/>
          <w:b/>
          <w:sz w:val="24"/>
        </w:rPr>
      </w:pPr>
      <w:bookmarkStart w:id="147" w:name="_Toc490"/>
      <w:r>
        <w:rPr>
          <w:rFonts w:hint="eastAsia" w:ascii="楷体_GB2312" w:hAnsi="Arial" w:eastAsia="楷体_GB2312"/>
          <w:b/>
          <w:sz w:val="24"/>
        </w:rPr>
        <w:t>70.在城市绿地抛撒丧葬祭奠物品的</w:t>
      </w:r>
      <w:bookmarkEnd w:id="147"/>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《青岛市禁止焚烧抛撒丧葬祭奠物品规定》第八条第三项“禁止在公共场所焚烧、抛撒丧葬祭奠物品。违反规定的，按照下列规定处理：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（三）在城市绿地抛撒丧葬祭奠物品的，按照相对集中行政处罚权的规定，由城市管理部门责令停止违法行为，处二百元以上一千元以下罚款；情节严重的，处二千元以上一万元以下罚款；”</w:t>
      </w:r>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轻微：影响面积不足一平方米的，责令停止违法行为，处以二百元罚款；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1.影响面积一平方米以上不足二平方米的，责令停止违法行为，处以四百元罚款；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2.影响面积二平方米以上不足三平方米的，责令停止违法行为，处以六百元罚款；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3.影响面积三平方米以上不足四平方米的，责令停止违法行为，处以八百元罚款；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4.影响面积四平方米以上不足五平方米的，责令停止违法行为，处以一千元罚款；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1.影响面积五平方米以上不足十平方米的，责令停止违法行为，处以二千元罚款；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2.影响面积十平方米以上不足二十平方米的，责令停止违法行为，处以五千元罚款；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特别严重：影响面积二十平方米以上的，责令停止违法行为，处以一万元罚款。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b/>
          <w:sz w:val="24"/>
        </w:rPr>
      </w:pPr>
      <w:bookmarkStart w:id="148" w:name="_Toc31593"/>
      <w:r>
        <w:rPr>
          <w:rFonts w:hint="eastAsia" w:ascii="楷体_GB2312" w:hAnsi="Arial" w:eastAsia="楷体_GB2312"/>
          <w:b/>
          <w:sz w:val="24"/>
        </w:rPr>
        <w:t>71.在城市绿地焚烧丧葬祭奠物品的</w:t>
      </w:r>
      <w:bookmarkEnd w:id="148"/>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《青岛市禁止焚烧抛撒丧葬祭奠物品规定》第八条第四项“禁止在公共场所焚烧、抛撒丧葬祭奠物品。违反规定的，按照下列规定处理：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（四）在城市绿地焚烧丧葬祭奠物品的，按照相对集中行政处罚权的规定，由城市管理部门处一千元以上五千元以下罚款；情节严重的，处一万元以上五万元以下罚款；” </w:t>
      </w:r>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轻微：影响面积不足一平方米的，处以一千元罚款；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1.影响面积一平方米以上不足二平方米的，处以二千元罚款；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2.影响面积二平方米以上不足三平方米的，处以三千元罚款；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3.影响面积三平方米以上不足四平方米的，处以四千元罚款；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4.影响面积四平方米以上不足五平方米的，处以五千元罚款；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1.影响面积五平方米以上不足十平方米的，处以一万元罚款；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2.影响面积十平方米以上不足二十平方米的，处以三万元罚款；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特别严重：影响面积二十平方米以上的，处以五万元罚款。</w:t>
      </w:r>
    </w:p>
    <w:p>
      <w:pPr>
        <w:spacing w:line="300" w:lineRule="exact"/>
      </w:pPr>
    </w:p>
    <w:bookmarkEnd w:id="46"/>
    <w:bookmarkEnd w:id="47"/>
    <w:bookmarkEnd w:id="64"/>
    <w:bookmarkEnd w:id="65"/>
    <w:bookmarkEnd w:id="66"/>
    <w:bookmarkEnd w:id="67"/>
    <w:bookmarkEnd w:id="68"/>
    <w:bookmarkEnd w:id="69"/>
    <w:bookmarkEnd w:id="70"/>
    <w:bookmarkEnd w:id="71"/>
    <w:bookmarkEnd w:id="72"/>
    <w:bookmarkEnd w:id="73"/>
    <w:bookmarkEnd w:id="74"/>
    <w:p>
      <w:pPr>
        <w:widowControl/>
        <w:spacing w:line="300" w:lineRule="exact"/>
        <w:ind w:firstLine="440" w:firstLineChars="200"/>
        <w:jc w:val="left"/>
        <w:rPr>
          <w:rFonts w:ascii="仿宋_GB2312" w:hAnsi="仿宋_GB2312" w:eastAsia="仿宋_GB2312" w:cs="仿宋_GB2312"/>
          <w:kern w:val="0"/>
          <w:sz w:val="22"/>
        </w:rPr>
      </w:pPr>
      <w:bookmarkStart w:id="149" w:name="OLE_LINK173"/>
      <w:bookmarkStart w:id="150" w:name="OLE_LINK172"/>
      <w:bookmarkStart w:id="151" w:name="OLE_LINK178"/>
      <w:bookmarkStart w:id="152" w:name="OLE_LINK179"/>
    </w:p>
    <w:bookmarkEnd w:id="75"/>
    <w:bookmarkEnd w:id="76"/>
    <w:bookmarkEnd w:id="149"/>
    <w:bookmarkEnd w:id="150"/>
    <w:p>
      <w:pPr>
        <w:spacing w:line="300" w:lineRule="exact"/>
      </w:pPr>
    </w:p>
    <w:p>
      <w:pPr>
        <w:widowControl/>
        <w:jc w:val="left"/>
        <w:rPr>
          <w:rFonts w:ascii="黑体" w:hAnsi="黑体" w:eastAsia="黑体"/>
          <w:b/>
          <w:sz w:val="28"/>
          <w:szCs w:val="28"/>
        </w:rPr>
      </w:pPr>
      <w:bookmarkStart w:id="153" w:name="_Toc30407"/>
      <w:bookmarkStart w:id="154" w:name="_Toc8838"/>
      <w:bookmarkStart w:id="155" w:name="_Toc10073"/>
      <w:bookmarkStart w:id="156" w:name="_Toc15687"/>
      <w:bookmarkStart w:id="157" w:name="_Toc21115"/>
      <w:bookmarkStart w:id="158" w:name="_Toc27064"/>
      <w:bookmarkStart w:id="159" w:name="_Toc13173"/>
      <w:r>
        <w:rPr>
          <w:rFonts w:ascii="黑体" w:hAnsi="黑体" w:eastAsia="黑体"/>
          <w:b/>
          <w:sz w:val="28"/>
          <w:szCs w:val="28"/>
        </w:rPr>
        <w:br w:type="page"/>
      </w:r>
    </w:p>
    <w:p>
      <w:pPr>
        <w:pStyle w:val="2"/>
        <w:spacing w:line="300" w:lineRule="exact"/>
        <w:ind w:firstLine="562" w:firstLineChars="200"/>
        <w:outlineLvl w:val="2"/>
        <w:rPr>
          <w:rFonts w:ascii="黑体" w:hAnsi="黑体" w:eastAsia="黑体" w:cs="黑体"/>
          <w:b/>
          <w:sz w:val="28"/>
          <w:szCs w:val="28"/>
        </w:rPr>
      </w:pPr>
      <w:bookmarkStart w:id="160" w:name="_Toc32696"/>
      <w:r>
        <w:rPr>
          <w:rFonts w:hint="eastAsia" w:ascii="黑体" w:hAnsi="黑体" w:eastAsia="黑体" w:cs="黑体"/>
          <w:b/>
          <w:sz w:val="28"/>
          <w:szCs w:val="28"/>
        </w:rPr>
        <w:t>二、规划管理类</w:t>
      </w:r>
      <w:bookmarkEnd w:id="153"/>
      <w:bookmarkEnd w:id="154"/>
      <w:bookmarkEnd w:id="155"/>
      <w:bookmarkEnd w:id="156"/>
      <w:bookmarkEnd w:id="157"/>
      <w:bookmarkEnd w:id="158"/>
      <w:bookmarkEnd w:id="159"/>
      <w:bookmarkEnd w:id="160"/>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61" w:name="_Toc12059"/>
      <w:bookmarkStart w:id="162" w:name="_Toc20961"/>
      <w:bookmarkStart w:id="163" w:name="_Toc12565"/>
      <w:bookmarkStart w:id="164" w:name="_Toc19486"/>
      <w:bookmarkStart w:id="165" w:name="_Toc14331"/>
      <w:bookmarkStart w:id="166" w:name="OLE_LINK217"/>
      <w:bookmarkStart w:id="167" w:name="OLE_LINK218"/>
      <w:bookmarkStart w:id="168" w:name="OLE_LINK174"/>
      <w:bookmarkStart w:id="169" w:name="OLE_LINK175"/>
      <w:r>
        <w:rPr>
          <w:rFonts w:hint="eastAsia" w:ascii="楷体_GB2312" w:hAnsi="Arial" w:eastAsia="楷体_GB2312" w:cs="黑体"/>
          <w:b/>
          <w:sz w:val="24"/>
        </w:rPr>
        <w:t>72.未取得建设工程规划许可证或者未按照建设工程规划许可证的规定进行建设的</w:t>
      </w:r>
      <w:bookmarkEnd w:id="161"/>
      <w:bookmarkEnd w:id="162"/>
      <w:bookmarkEnd w:id="163"/>
      <w:bookmarkEnd w:id="164"/>
      <w:bookmarkEnd w:id="16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kern w:val="0"/>
          <w:sz w:val="22"/>
        </w:rPr>
        <w:t>《中华人民共和国城乡规划法》</w:t>
      </w:r>
      <w:r>
        <w:rPr>
          <w:rFonts w:hint="eastAsia" w:ascii="仿宋_GB2312" w:hAnsi="仿宋" w:eastAsia="仿宋_GB2312" w:cs="宋体"/>
          <w:kern w:val="0"/>
          <w:sz w:val="22"/>
        </w:rPr>
        <w:t>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kern w:val="0"/>
          <w:sz w:val="22"/>
        </w:rPr>
        <w:t>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违法收入，可以并处建设工程造</w:t>
      </w:r>
      <w:r>
        <w:rPr>
          <w:rFonts w:hint="eastAsia" w:ascii="仿宋_GB2312" w:hAnsi="仿宋" w:eastAsia="仿宋_GB2312" w:cs="宋体"/>
          <w:kern w:val="0"/>
          <w:sz w:val="22"/>
        </w:rPr>
        <w:t>价百分之十以下罚款。”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一般：尚可采取改正措施消除对规划实施影响的。</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1.对于已取得《建设工程规划许可证》但未按照《建设工程规划许可证》规定及其核准的图纸擅自进行建设的项目，不涉及增加建筑面积，限期改正，处以建设工程造价5%的罚款；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2.对于已取得《建设工程规划许可证》但未按照《建设工程规划许可证》规定及其核准的图纸擅自进行建设的项目，涉及增加建筑面积（非商品房），限期改正，处以建设工程造价7%的罚款；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3.对于未取得《建设工程规划许可证》擅自进行建设的项目（非商品房），限期改正，处以建设工程造价8%的罚款；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4.对于已取得《建设工程规划许可证》但未按照《建设工程规划许可证》规定及其核准的图纸擅自进行建设的项目，涉及增加建筑面积（商品房），限期改正，处以建设工程造价10%的罚款；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5.对于未取得《建设工程规划许可证》擅自进行建设的项目（商品房），限期改正，处以建设工程造价10%的罚款；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严重：无法采取改正措施消除影响的。</w:t>
      </w:r>
      <w:r>
        <w:rPr>
          <w:rFonts w:hint="eastAsia" w:ascii="仿宋_GB2312" w:hAnsi="仿宋" w:eastAsia="仿宋_GB2312" w:cs="宋体"/>
          <w:kern w:val="0"/>
          <w:sz w:val="22"/>
        </w:rPr>
        <w:tab/>
      </w:r>
      <w:r>
        <w:rPr>
          <w:rFonts w:hint="eastAsia" w:ascii="仿宋_GB2312" w:hAnsi="仿宋" w:eastAsia="仿宋_GB2312" w:cs="宋体"/>
          <w:kern w:val="0"/>
          <w:sz w:val="22"/>
        </w:rPr>
        <w:t>限期拆除，不能拆除的，没收实物或者违法收入，可以并处建设工程造价10%的罚款。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70" w:name="_Toc8491"/>
      <w:bookmarkStart w:id="171" w:name="_Toc12045"/>
      <w:bookmarkStart w:id="172" w:name="_Toc28686"/>
      <w:bookmarkStart w:id="173" w:name="_Toc14214"/>
      <w:bookmarkStart w:id="174" w:name="_Toc11046"/>
      <w:r>
        <w:rPr>
          <w:rFonts w:hint="eastAsia" w:ascii="楷体_GB2312" w:hAnsi="Arial" w:eastAsia="楷体_GB2312" w:cs="黑体"/>
          <w:b/>
          <w:sz w:val="24"/>
        </w:rPr>
        <w:t>73.建设单位委托无城乡规划编制资质的单位和个人承担城乡规划编制业务的</w:t>
      </w:r>
      <w:bookmarkEnd w:id="170"/>
      <w:bookmarkEnd w:id="171"/>
      <w:bookmarkEnd w:id="172"/>
      <w:bookmarkEnd w:id="173"/>
      <w:bookmarkEnd w:id="17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r>
        <w:rPr>
          <w:rFonts w:ascii="仿宋_GB2312" w:hAnsi="仿宋" w:eastAsia="仿宋_GB2312" w:cs="Times New Roman"/>
          <w:b/>
          <w:bCs/>
          <w:sz w:val="22"/>
        </w:rPr>
        <w:t xml:space="preserve"> </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《山东省城乡规划条例》第二十六条第二款“禁止委托无城乡规划编制资质的单位和个人承担城乡规划编制业务。”</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第七十一条第一款“建设单位委托无城乡规划编制资质的单位和个人承担城乡规划编制业务的，由城乡规划主管部门责令改正，处一万元以上三万元以下的罚款。”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轻微：承担业务的合同价不足五万元的，责令改正，处以一万元罚款；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一般：承担业务的合同价五万元以上、不足十万元的，责令改正，处以二万元罚款；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严重：承担业务的合同价十万元以上的，责令改正，处以三万元罚款。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75" w:name="_Toc8914"/>
      <w:bookmarkStart w:id="176" w:name="_Toc1018"/>
      <w:bookmarkStart w:id="177" w:name="_Toc9335"/>
      <w:bookmarkStart w:id="178" w:name="_Toc20516"/>
      <w:bookmarkStart w:id="179" w:name="_Toc29357"/>
      <w:r>
        <w:rPr>
          <w:rFonts w:hint="eastAsia" w:ascii="楷体_GB2312" w:hAnsi="Arial" w:eastAsia="楷体_GB2312" w:cs="黑体"/>
          <w:b/>
          <w:sz w:val="24"/>
        </w:rPr>
        <w:t>74.接受委托的城乡规划编制单位转包城乡规划编制业务的</w:t>
      </w:r>
      <w:bookmarkEnd w:id="175"/>
      <w:bookmarkEnd w:id="176"/>
      <w:bookmarkEnd w:id="177"/>
      <w:bookmarkEnd w:id="178"/>
      <w:bookmarkEnd w:id="17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《山东省城乡规划条例》第二十六条第三款“禁止接受委托的城乡规划编制单位转包城乡规划编制业务。”</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第七十一条第二款“</w:t>
      </w:r>
      <w:bookmarkStart w:id="180" w:name="OLE_LINK148"/>
      <w:bookmarkStart w:id="181" w:name="OLE_LINK147"/>
      <w:r>
        <w:rPr>
          <w:rFonts w:hint="eastAsia" w:ascii="仿宋_GB2312" w:hAnsi="仿宋" w:eastAsia="仿宋_GB2312" w:cs="宋体"/>
          <w:kern w:val="0"/>
          <w:sz w:val="22"/>
        </w:rPr>
        <w:t>接受委托的城乡规划编制单位转包城乡规划编制业务的，由城乡规划主管部门责令改正，对其规划编制成果不予审批，没收违法所得，并处一万元以上三万元以下的罚款；</w:t>
      </w:r>
      <w:bookmarkStart w:id="182" w:name="OLE_LINK136"/>
      <w:bookmarkStart w:id="183" w:name="OLE_LINK137"/>
      <w:bookmarkStart w:id="184" w:name="OLE_LINK113"/>
      <w:bookmarkStart w:id="185" w:name="OLE_LINK112"/>
      <w:r>
        <w:rPr>
          <w:rFonts w:hint="eastAsia" w:ascii="仿宋_GB2312" w:hAnsi="仿宋" w:eastAsia="仿宋_GB2312" w:cs="宋体"/>
          <w:kern w:val="0"/>
          <w:sz w:val="22"/>
        </w:rPr>
        <w:t>情节严重的</w:t>
      </w:r>
      <w:bookmarkEnd w:id="182"/>
      <w:bookmarkEnd w:id="183"/>
      <w:r>
        <w:rPr>
          <w:rFonts w:hint="eastAsia" w:ascii="仿宋_GB2312" w:hAnsi="仿宋" w:eastAsia="仿宋_GB2312" w:cs="宋体"/>
          <w:kern w:val="0"/>
          <w:sz w:val="22"/>
        </w:rPr>
        <w:t>，</w:t>
      </w:r>
      <w:bookmarkEnd w:id="184"/>
      <w:bookmarkEnd w:id="185"/>
      <w:r>
        <w:rPr>
          <w:rFonts w:hint="eastAsia" w:ascii="仿宋_GB2312" w:hAnsi="仿宋" w:eastAsia="仿宋_GB2312" w:cs="宋体"/>
          <w:kern w:val="0"/>
          <w:sz w:val="22"/>
        </w:rPr>
        <w:t>降低资质等级或者吊销资质证书。</w:t>
      </w:r>
      <w:bookmarkEnd w:id="180"/>
      <w:bookmarkEnd w:id="181"/>
      <w:r>
        <w:rPr>
          <w:rFonts w:hint="eastAsia" w:ascii="仿宋_GB2312" w:hAnsi="仿宋" w:eastAsia="仿宋_GB2312" w:cs="宋体"/>
          <w:kern w:val="0"/>
          <w:sz w:val="22"/>
        </w:rPr>
        <w:t>”</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轻微：承担业务的合同价不足五万元的，</w:t>
      </w:r>
      <w:r>
        <w:rPr>
          <w:rFonts w:hint="eastAsia" w:ascii="仿宋_GB2312" w:hAnsi="仿宋" w:eastAsia="仿宋_GB2312" w:cs="宋体"/>
          <w:kern w:val="0"/>
          <w:sz w:val="22"/>
        </w:rPr>
        <w:t>责令改正，没收违法所得，</w:t>
      </w:r>
      <w:r>
        <w:rPr>
          <w:rFonts w:hint="eastAsia" w:ascii="仿宋_GB2312" w:hAnsi="仿宋" w:eastAsia="仿宋_GB2312" w:cs="Times New Roman"/>
          <w:sz w:val="22"/>
        </w:rPr>
        <w:t>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一般：承担业务的合同价五万元以上、不足十万元的，</w:t>
      </w:r>
      <w:r>
        <w:rPr>
          <w:rFonts w:hint="eastAsia" w:ascii="仿宋_GB2312" w:hAnsi="仿宋" w:eastAsia="仿宋_GB2312" w:cs="宋体"/>
          <w:kern w:val="0"/>
          <w:sz w:val="22"/>
        </w:rPr>
        <w:t>责令改正，没收违法所得，</w:t>
      </w:r>
      <w:r>
        <w:rPr>
          <w:rFonts w:hint="eastAsia" w:ascii="仿宋_GB2312" w:hAnsi="仿宋" w:eastAsia="仿宋_GB2312" w:cs="Times New Roman"/>
          <w:sz w:val="22"/>
        </w:rPr>
        <w:t>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严重：承担业务的合同价十万元以上的，</w:t>
      </w:r>
      <w:r>
        <w:rPr>
          <w:rFonts w:hint="eastAsia" w:ascii="仿宋_GB2312" w:hAnsi="仿宋" w:eastAsia="仿宋_GB2312" w:cs="宋体"/>
          <w:kern w:val="0"/>
          <w:sz w:val="22"/>
        </w:rPr>
        <w:t>责令改正，没收违法所得，</w:t>
      </w:r>
      <w:r>
        <w:rPr>
          <w:rFonts w:hint="eastAsia" w:ascii="仿宋_GB2312" w:hAnsi="仿宋" w:eastAsia="仿宋_GB2312" w:cs="Times New Roman"/>
          <w:sz w:val="22"/>
        </w:rPr>
        <w:t>处以三万元罚款。</w:t>
      </w:r>
      <w:r>
        <w:rPr>
          <w:rFonts w:hint="eastAsia" w:ascii="仿宋_GB2312" w:hAnsi="仿宋" w:eastAsia="仿宋_GB2312" w:cs="宋体"/>
          <w:kern w:val="0"/>
          <w:sz w:val="22"/>
        </w:rPr>
        <w:t>情节严重的，</w:t>
      </w:r>
      <w:r>
        <w:rPr>
          <w:rFonts w:hint="eastAsia" w:ascii="仿宋_GB2312" w:hAnsi="仿宋" w:eastAsia="仿宋_GB2312" w:cs="Times New Roman"/>
          <w:sz w:val="22"/>
        </w:rPr>
        <w:t>由颁发资质证书的部门</w:t>
      </w:r>
      <w:r>
        <w:rPr>
          <w:rFonts w:hint="eastAsia" w:ascii="仿宋_GB2312" w:hAnsi="仿宋" w:eastAsia="仿宋_GB2312" w:cs="宋体"/>
          <w:kern w:val="0"/>
          <w:sz w:val="22"/>
        </w:rPr>
        <w:t>降低资质等级或</w:t>
      </w:r>
      <w:r>
        <w:rPr>
          <w:rFonts w:hint="eastAsia" w:ascii="仿宋_GB2312" w:hAnsi="仿宋" w:eastAsia="仿宋_GB2312" w:cs="Times New Roman"/>
          <w:sz w:val="22"/>
        </w:rPr>
        <w:t>吊销资质证书。</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86" w:name="_Toc31740"/>
      <w:bookmarkStart w:id="187" w:name="_Toc15326"/>
      <w:bookmarkStart w:id="188" w:name="_Toc32417"/>
      <w:bookmarkStart w:id="189" w:name="_Toc22095"/>
      <w:bookmarkStart w:id="190" w:name="_Toc3571"/>
      <w:bookmarkStart w:id="191" w:name="OLE_LINK207"/>
      <w:bookmarkStart w:id="192" w:name="OLE_LINK206"/>
      <w:r>
        <w:rPr>
          <w:rFonts w:hint="eastAsia" w:ascii="楷体_GB2312" w:hAnsi="Arial" w:eastAsia="楷体_GB2312" w:cs="黑体"/>
          <w:b/>
          <w:sz w:val="24"/>
        </w:rPr>
        <w:t>75.建设单位和个人未取得验线确认书擅自开工或者继续施工的</w:t>
      </w:r>
      <w:bookmarkEnd w:id="186"/>
      <w:bookmarkEnd w:id="187"/>
      <w:bookmarkEnd w:id="188"/>
      <w:bookmarkEnd w:id="189"/>
      <w:bookmarkEnd w:id="19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山东省城乡规划条例》第五十二条“建设工程在开工前和建筑基础施工完成后，城乡规划主管部门应当通过向社会购买服务的方式，委托具备相应条件的单位分别进行验线，经城市、县城乡规划主管部门核发建设工程规划验线确认书后，方可开工或者继续施工。”</w:t>
      </w:r>
    </w:p>
    <w:p>
      <w:pPr>
        <w:adjustRightInd w:val="0"/>
        <w:spacing w:line="300" w:lineRule="exact"/>
        <w:ind w:firstLine="440" w:firstLineChars="200"/>
        <w:rPr>
          <w:rFonts w:ascii="仿宋_GB2312" w:hAnsi="仿宋" w:eastAsia="仿宋_GB2312" w:cs="宋体"/>
          <w:b/>
          <w:bCs/>
          <w:kern w:val="0"/>
          <w:sz w:val="22"/>
        </w:rPr>
      </w:pPr>
      <w:r>
        <w:rPr>
          <w:rFonts w:hint="eastAsia" w:ascii="仿宋_GB2312" w:hAnsi="仿宋" w:eastAsia="仿宋_GB2312" w:cs="宋体"/>
          <w:kern w:val="0"/>
          <w:sz w:val="22"/>
        </w:rPr>
        <w:t>第七十三条“建设单位和个人未取得验线确认书擅自开工或者继续施工的，由城乡规划主管部门责令停止建设，限期改正；逾期不改正的，处一万元以上三万元以下的罚款。”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sz w:val="22"/>
        </w:rPr>
        <w:t>轻</w:t>
      </w:r>
      <w:r>
        <w:rPr>
          <w:rFonts w:hint="eastAsia" w:ascii="仿宋_GB2312" w:hAnsi="仿宋" w:eastAsia="仿宋_GB2312" w:cs="宋体"/>
          <w:kern w:val="0"/>
          <w:sz w:val="22"/>
        </w:rPr>
        <w:t>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2.面积不足五千平方米的，处以一万元罚款；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宋体"/>
          <w:kern w:val="0"/>
          <w:sz w:val="22"/>
        </w:rPr>
        <w:t>一般：面积五千平方米以上不足一万平方米的，处以一</w:t>
      </w:r>
      <w:r>
        <w:rPr>
          <w:rFonts w:hint="eastAsia" w:ascii="仿宋_GB2312" w:hAnsi="仿宋" w:eastAsia="仿宋_GB2312" w:cs="Times New Roman"/>
          <w:sz w:val="22"/>
        </w:rPr>
        <w:t>万五千元罚款；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较重：面积一万平方米以上不足一万五千平方米的，处以二万元罚款；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严重：面积一万五千平方米以上不足二万平方米的，处以二万五千元罚款；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特别严重：面积二万平方米以上的，处以三万元罚款。</w:t>
      </w:r>
    </w:p>
    <w:bookmarkEnd w:id="191"/>
    <w:bookmarkEnd w:id="192"/>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93" w:name="_Toc20494"/>
      <w:bookmarkStart w:id="194" w:name="_Toc28763"/>
      <w:bookmarkStart w:id="195" w:name="_Toc22504"/>
      <w:bookmarkStart w:id="196" w:name="_Toc29374"/>
      <w:bookmarkStart w:id="197" w:name="_Toc6197"/>
      <w:r>
        <w:rPr>
          <w:rFonts w:hint="eastAsia" w:ascii="楷体_GB2312" w:hAnsi="Arial" w:eastAsia="楷体_GB2312" w:cs="黑体"/>
          <w:b/>
          <w:sz w:val="24"/>
        </w:rPr>
        <w:t>76.未按照批准的功能使用临时建筑或者转让、租赁临时建筑的</w:t>
      </w:r>
      <w:bookmarkEnd w:id="193"/>
      <w:bookmarkEnd w:id="194"/>
      <w:bookmarkEnd w:id="195"/>
      <w:bookmarkEnd w:id="196"/>
      <w:bookmarkEnd w:id="19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《青岛市城乡规划条例》第三十五条第一款“临时建筑应当按照批准的方案建设，按照批准的功能使用，不得转让或者租赁。未经城乡规划主管部门批准，不得改变临时建筑的使用功能。”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第七十六条第二项“建设单位或者个人违反本条例有关规定，由城乡规划主管部门按照以下规定处罚：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（二）违反本条例第三十五条第一款规定，未按照批准的功能使用临时建筑或者转让、租赁临时建筑的，</w:t>
      </w:r>
      <w:bookmarkStart w:id="198" w:name="OLE_LINK150"/>
      <w:bookmarkStart w:id="199" w:name="OLE_LINK149"/>
      <w:r>
        <w:rPr>
          <w:rFonts w:hint="eastAsia" w:ascii="仿宋_GB2312" w:hAnsi="仿宋" w:eastAsia="仿宋_GB2312" w:cs="Times New Roman"/>
          <w:sz w:val="22"/>
        </w:rPr>
        <w:t>责令停止违法行为，限期改正，</w:t>
      </w:r>
      <w:bookmarkEnd w:id="198"/>
      <w:bookmarkEnd w:id="199"/>
      <w:r>
        <w:rPr>
          <w:rFonts w:hint="eastAsia" w:ascii="仿宋_GB2312" w:hAnsi="仿宋" w:eastAsia="仿宋_GB2312" w:cs="Times New Roman"/>
          <w:sz w:val="22"/>
        </w:rPr>
        <w:t>按建筑面积处每平方米一百元以上五百元以下罚款；”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轻微：面积不足五十平方米的，责令停止违法行为，限期改正，按建筑面积处以每平方米一百元的罚款；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一般：面积五十平方米以上不足一百平方米的，责令停止违法行为，限期改正，按建筑面积处以每平方米二百元的罚款；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较重：面积一百平方米以上不足一百五十平方米的，责令停止违法行为，限期改正，按建筑面积处以每平方米三百元的罚款；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严重：面积一百五十平方米以上不足二百平方米的，责令停止违法行为，限期改正，按建筑面积处以每平方米四百元的罚款；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特别严重：面积二百平方米以上的，责令停止违法行为，限期改正，按建筑面积处以每平方米五百元的罚款。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00" w:name="_Toc20245"/>
      <w:bookmarkStart w:id="201" w:name="_Toc29143"/>
      <w:bookmarkStart w:id="202" w:name="_Toc20138"/>
      <w:bookmarkStart w:id="203" w:name="_Toc9785"/>
      <w:bookmarkStart w:id="204" w:name="_Toc15939"/>
      <w:r>
        <w:rPr>
          <w:rFonts w:hint="eastAsia" w:ascii="楷体_GB2312" w:hAnsi="Arial" w:eastAsia="楷体_GB2312" w:cs="黑体"/>
          <w:b/>
          <w:sz w:val="24"/>
        </w:rPr>
        <w:t>77.未在建设工程施工现场的显著位置设置建设工程规划公示牌的</w:t>
      </w:r>
      <w:bookmarkEnd w:id="200"/>
      <w:bookmarkEnd w:id="201"/>
      <w:bookmarkEnd w:id="202"/>
      <w:bookmarkEnd w:id="203"/>
      <w:bookmarkEnd w:id="20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《青岛市城乡规划条例》第四十条“建设单位或者个人应当在建设工程施工现场的显著位置设置建设工程规划公示牌，公开该建设工程规划许可的内容和相关规划确定的相邻地块的用地性质、建设布局等。”</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第七十六条第三项“建设单位或者个人违反本条例有关规定，由城乡规划主管部门按照以下规定处罚：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（三）违反本条例第四十条规定，未在建设工程施工现场的显著位置设置建设工程规划公示牌的，</w:t>
      </w:r>
      <w:bookmarkStart w:id="205" w:name="OLE_LINK152"/>
      <w:bookmarkStart w:id="206" w:name="OLE_LINK151"/>
      <w:r>
        <w:rPr>
          <w:rFonts w:hint="eastAsia" w:ascii="仿宋_GB2312" w:hAnsi="仿宋" w:eastAsia="仿宋_GB2312" w:cs="宋体"/>
          <w:kern w:val="0"/>
          <w:sz w:val="22"/>
        </w:rPr>
        <w:t>责令限期改正，</w:t>
      </w:r>
      <w:bookmarkEnd w:id="205"/>
      <w:bookmarkEnd w:id="206"/>
      <w:r>
        <w:rPr>
          <w:rFonts w:hint="eastAsia" w:ascii="仿宋_GB2312" w:hAnsi="仿宋" w:eastAsia="仿宋_GB2312" w:cs="宋体"/>
          <w:kern w:val="0"/>
          <w:sz w:val="22"/>
        </w:rPr>
        <w:t>处一千元以上五千元以下罚款；”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w:t>
      </w:r>
      <w:r>
        <w:rPr>
          <w:rFonts w:hint="eastAsia" w:ascii="仿宋_GB2312" w:hAnsi="仿宋" w:eastAsia="仿宋_GB2312" w:cs="宋体"/>
          <w:kern w:val="0"/>
          <w:sz w:val="22"/>
        </w:rPr>
        <w:t>责令限期改正后，</w:t>
      </w:r>
      <w:r>
        <w:rPr>
          <w:rFonts w:hint="eastAsia" w:ascii="仿宋_GB2312" w:hAnsi="仿宋" w:eastAsia="仿宋_GB2312" w:cs="Times New Roman"/>
          <w:kern w:val="0"/>
          <w:sz w:val="22"/>
        </w:rPr>
        <w:t>五日内改正的，处以一千元罚款；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一般：</w:t>
      </w:r>
      <w:r>
        <w:rPr>
          <w:rFonts w:hint="eastAsia" w:ascii="仿宋_GB2312" w:hAnsi="仿宋" w:eastAsia="仿宋_GB2312" w:cs="宋体"/>
          <w:kern w:val="0"/>
          <w:sz w:val="22"/>
        </w:rPr>
        <w:t>责令限期改正后，</w:t>
      </w:r>
      <w:r>
        <w:rPr>
          <w:rFonts w:hint="eastAsia" w:ascii="仿宋_GB2312" w:hAnsi="仿宋" w:eastAsia="仿宋_GB2312" w:cs="Times New Roman"/>
          <w:kern w:val="0"/>
          <w:sz w:val="22"/>
        </w:rPr>
        <w:t>五日以上不足十日改正的，处以二千元罚款；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w:t>
      </w:r>
      <w:r>
        <w:rPr>
          <w:rFonts w:hint="eastAsia" w:ascii="仿宋_GB2312" w:hAnsi="仿宋" w:eastAsia="仿宋_GB2312" w:cs="宋体"/>
          <w:kern w:val="0"/>
          <w:sz w:val="22"/>
        </w:rPr>
        <w:t>责令限期改正后，</w:t>
      </w:r>
      <w:r>
        <w:rPr>
          <w:rFonts w:hint="eastAsia" w:ascii="仿宋_GB2312" w:hAnsi="仿宋" w:eastAsia="仿宋_GB2312" w:cs="Times New Roman"/>
          <w:kern w:val="0"/>
          <w:sz w:val="22"/>
        </w:rPr>
        <w:t>十日以上不足十五日改正的，处以三千元罚款；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w:t>
      </w:r>
      <w:r>
        <w:rPr>
          <w:rFonts w:hint="eastAsia" w:ascii="仿宋_GB2312" w:hAnsi="仿宋" w:eastAsia="仿宋_GB2312" w:cs="宋体"/>
          <w:kern w:val="0"/>
          <w:sz w:val="22"/>
        </w:rPr>
        <w:t>责令限期改正后，</w:t>
      </w:r>
      <w:r>
        <w:rPr>
          <w:rFonts w:hint="eastAsia" w:ascii="仿宋_GB2312" w:hAnsi="仿宋" w:eastAsia="仿宋_GB2312" w:cs="Times New Roman"/>
          <w:kern w:val="0"/>
          <w:sz w:val="22"/>
        </w:rPr>
        <w:t>十五日以上不足二十日改正的，处以四千元罚款；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特别严重：</w:t>
      </w:r>
      <w:r>
        <w:rPr>
          <w:rFonts w:hint="eastAsia" w:ascii="仿宋_GB2312" w:hAnsi="仿宋" w:eastAsia="仿宋_GB2312" w:cs="宋体"/>
          <w:kern w:val="0"/>
          <w:sz w:val="22"/>
        </w:rPr>
        <w:t>责令限期改正后，</w:t>
      </w:r>
      <w:r>
        <w:rPr>
          <w:rFonts w:hint="eastAsia" w:ascii="仿宋_GB2312" w:hAnsi="仿宋" w:eastAsia="仿宋_GB2312" w:cs="Times New Roman"/>
          <w:kern w:val="0"/>
          <w:sz w:val="22"/>
        </w:rPr>
        <w:t>二十日以上改正或拒不改正的，处以五千元罚款。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07" w:name="_Toc3595"/>
      <w:bookmarkStart w:id="208" w:name="_Toc14364"/>
      <w:bookmarkStart w:id="209" w:name="_Toc19525"/>
      <w:bookmarkStart w:id="210" w:name="_Toc14442"/>
      <w:bookmarkStart w:id="211" w:name="_Toc21981"/>
      <w:r>
        <w:rPr>
          <w:rFonts w:hint="eastAsia" w:ascii="楷体_GB2312" w:hAnsi="Arial" w:eastAsia="楷体_GB2312" w:cs="黑体"/>
          <w:b/>
          <w:sz w:val="24"/>
        </w:rPr>
        <w:t>78.未经规划验收将建设工程投入使用的</w:t>
      </w:r>
      <w:bookmarkEnd w:id="207"/>
      <w:bookmarkEnd w:id="208"/>
      <w:bookmarkEnd w:id="209"/>
      <w:bookmarkEnd w:id="210"/>
      <w:bookmarkEnd w:id="21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青岛市城乡规划条例》第四十四条第一款“建设工程投入使用前，建设单位或者个人应当向城乡规划主管部门申请规划验收。城乡规划主管部门应当对建设工程进行审查，对符合规划条件和规划许可内容的，核发建设工程竣工规划验收合格证。”</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第七十六条第四项“建设单位或者个人违反本条例有关规定，由城乡规划主管部门按照以下规定处罚：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（四）违反本条例第四十四条第一款规定，未经规划验收将建设工程投入使用的，</w:t>
      </w:r>
      <w:bookmarkStart w:id="212" w:name="OLE_LINK153"/>
      <w:bookmarkStart w:id="213" w:name="OLE_LINK154"/>
      <w:r>
        <w:rPr>
          <w:rFonts w:hint="eastAsia" w:ascii="仿宋_GB2312" w:hAnsi="仿宋" w:eastAsia="仿宋_GB2312" w:cs="宋体"/>
          <w:kern w:val="0"/>
          <w:sz w:val="22"/>
        </w:rPr>
        <w:t>责令停止违法行为，限期改正，</w:t>
      </w:r>
      <w:bookmarkEnd w:id="212"/>
      <w:bookmarkEnd w:id="213"/>
      <w:r>
        <w:rPr>
          <w:rFonts w:hint="eastAsia" w:ascii="仿宋_GB2312" w:hAnsi="仿宋" w:eastAsia="仿宋_GB2312" w:cs="宋体"/>
          <w:kern w:val="0"/>
          <w:sz w:val="22"/>
        </w:rPr>
        <w:t>处十万元以上二十万元以下罚款；”</w:t>
      </w:r>
    </w:p>
    <w:p>
      <w:pPr>
        <w:widowControl/>
        <w:adjustRightInd w:val="0"/>
        <w:spacing w:line="300" w:lineRule="exact"/>
        <w:ind w:firstLine="442" w:firstLineChars="200"/>
        <w:jc w:val="left"/>
        <w:rPr>
          <w:rFonts w:ascii="仿宋_GB2312" w:hAnsi="仿宋" w:eastAsia="仿宋_GB2312" w:cs="宋体"/>
          <w:b/>
          <w:kern w:val="0"/>
          <w:sz w:val="22"/>
        </w:rPr>
      </w:pPr>
      <w:r>
        <w:rPr>
          <w:rFonts w:hint="eastAsia" w:ascii="仿宋_GB2312" w:hAnsi="仿宋" w:eastAsia="仿宋_GB2312" w:cs="宋体"/>
          <w:b/>
          <w:kern w:val="0"/>
          <w:sz w:val="22"/>
        </w:rPr>
        <w:t>行政处罚裁量基准：</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轻微：面积不足一万平方米的，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一般：</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1.面积一万平方米以上不足二万平方米的，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十二万元的罚款；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2.面积二万平方米以上不足三万平方米的，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十四万元的罚款；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较重：面积三万平方米以上不足四万平方米的，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十六万元的罚款；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严重：面积四万平方米以上不足五万平方米的，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十八万元的罚款；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特别严重：面积五万平方米以上的，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二十万元罚款。</w:t>
      </w:r>
    </w:p>
    <w:bookmarkEnd w:id="166"/>
    <w:bookmarkEnd w:id="167"/>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14" w:name="_Toc7448"/>
      <w:bookmarkStart w:id="215" w:name="_Toc4491"/>
      <w:bookmarkStart w:id="216" w:name="_Toc18190"/>
      <w:bookmarkStart w:id="217" w:name="_Toc25632"/>
      <w:bookmarkStart w:id="218" w:name="_Toc2382"/>
      <w:r>
        <w:rPr>
          <w:rFonts w:hint="eastAsia" w:ascii="楷体_GB2312" w:hAnsi="Arial" w:eastAsia="楷体_GB2312" w:cs="黑体"/>
          <w:b/>
          <w:sz w:val="24"/>
        </w:rPr>
        <w:t>79.管线、地下工程复土前未进行竣工测量的</w:t>
      </w:r>
      <w:bookmarkEnd w:id="214"/>
      <w:bookmarkEnd w:id="215"/>
      <w:bookmarkEnd w:id="216"/>
      <w:bookmarkEnd w:id="217"/>
      <w:bookmarkEnd w:id="21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《青岛市城乡规划条例》第四十四条第二款“管线、地下工程复土前，建设单位或者个人应当委托具有相应专业资质的测绘单位进行竣工测量。”</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第七十六条第五项“建设单位或者个人违反本条例有关规定，由城乡规划主管部门按照以下规定处罚：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（五）违反本条例第四十四条第二款规定，管线、地下工程复土前未进行竣工测量的，责令停止违法行为，限期改正，处五万元以上十万元以下罚款；”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轻微：管线不足五百米或者地下工程的面积不足二百平方米的，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处以五万元罚款；</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一般：</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1.管线五百米以上不足一千米的或者地下工程的面积二百平方米以上不足五百平方米的，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六万元罚款；</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2.管线一千米以上不足一千五百米的或者地下工程的面积五百平方米以上不足一千平方米的，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七万元罚款；</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较重：管线一千五百米以上不足二千米的或者地下工程的面积一千平方米以上不足一千五百平方米的，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八万元罚款；</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严重：管线二千米以上不足二千五百米的或者地下工程的面积一千五百平方米以上不足二千平方米的，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九万元罚款；</w:t>
      </w:r>
    </w:p>
    <w:p>
      <w:pPr>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特别严重：管线二千五百米以上或者地下工程的面积二千平方米以上的，</w:t>
      </w:r>
      <w:r>
        <w:rPr>
          <w:rFonts w:hint="eastAsia" w:ascii="仿宋_GB2312" w:hAnsi="仿宋" w:eastAsia="仿宋_GB2312" w:cs="宋体"/>
          <w:kern w:val="0"/>
          <w:sz w:val="22"/>
        </w:rPr>
        <w:t>责令停止违法行为，限期改正，</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19" w:name="_Toc9530"/>
      <w:bookmarkStart w:id="220" w:name="_Toc23481"/>
      <w:bookmarkStart w:id="221" w:name="_Toc1778"/>
      <w:bookmarkStart w:id="222" w:name="_Toc1110"/>
      <w:bookmarkStart w:id="223" w:name="_Toc1633"/>
      <w:r>
        <w:rPr>
          <w:rFonts w:hint="eastAsia" w:ascii="楷体_GB2312" w:hAnsi="Arial" w:eastAsia="楷体_GB2312" w:cs="黑体"/>
          <w:b/>
          <w:sz w:val="24"/>
        </w:rPr>
        <w:t>80.擅自拆除建筑物、构筑物和其他设施的</w:t>
      </w:r>
      <w:bookmarkEnd w:id="219"/>
      <w:bookmarkEnd w:id="220"/>
      <w:bookmarkEnd w:id="221"/>
      <w:bookmarkEnd w:id="222"/>
      <w:bookmarkEnd w:id="22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《青岛市城乡规划条例》第四十六条第一款“经依法批准建设的建筑物、构筑物和其他设施需要拆除的，应当经城乡规划主管部门批准。”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第七十六条第七项“建设单位或者个人违反本条例有关规定，由城乡规划主管部门按照以下规定处罚：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（七）违反本条例第四十六条第一款规定，擅自拆除建筑物、构筑物和其他设施的，</w:t>
      </w:r>
      <w:bookmarkStart w:id="224" w:name="OLE_LINK156"/>
      <w:bookmarkStart w:id="225" w:name="OLE_LINK155"/>
      <w:r>
        <w:rPr>
          <w:rFonts w:hint="eastAsia" w:ascii="仿宋_GB2312" w:hAnsi="仿宋" w:eastAsia="仿宋_GB2312" w:cs="宋体"/>
          <w:kern w:val="0"/>
          <w:sz w:val="22"/>
        </w:rPr>
        <w:t>责令停止违法行为，</w:t>
      </w:r>
      <w:bookmarkEnd w:id="224"/>
      <w:bookmarkEnd w:id="225"/>
      <w:r>
        <w:rPr>
          <w:rFonts w:hint="eastAsia" w:ascii="仿宋_GB2312" w:hAnsi="仿宋" w:eastAsia="仿宋_GB2312" w:cs="宋体"/>
          <w:kern w:val="0"/>
          <w:sz w:val="22"/>
        </w:rPr>
        <w:t>按已拆除建筑面积处每平方米五十元以上二百元以下罚款；不能计算面积的，处建设工程造价百分之十以下罚款。”</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轻微：面积不足一百平方米的，</w:t>
      </w:r>
      <w:r>
        <w:rPr>
          <w:rFonts w:hint="eastAsia" w:ascii="仿宋_GB2312" w:hAnsi="仿宋" w:eastAsia="仿宋_GB2312" w:cs="宋体"/>
          <w:kern w:val="0"/>
          <w:sz w:val="22"/>
        </w:rPr>
        <w:t>责令停止违法行为，</w:t>
      </w:r>
      <w:r>
        <w:rPr>
          <w:rFonts w:hint="eastAsia" w:ascii="仿宋_GB2312" w:hAnsi="仿宋" w:eastAsia="仿宋_GB2312" w:cs="Times New Roman"/>
          <w:kern w:val="0"/>
          <w:sz w:val="22"/>
        </w:rPr>
        <w:t>按每平方米处以五十元的罚款；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一般：面积一百平方米以上不足五百平方米的，</w:t>
      </w:r>
      <w:r>
        <w:rPr>
          <w:rFonts w:hint="eastAsia" w:ascii="仿宋_GB2312" w:hAnsi="仿宋" w:eastAsia="仿宋_GB2312" w:cs="宋体"/>
          <w:kern w:val="0"/>
          <w:sz w:val="22"/>
        </w:rPr>
        <w:t>责令停止违法行为，</w:t>
      </w:r>
      <w:r>
        <w:rPr>
          <w:rFonts w:hint="eastAsia" w:ascii="仿宋_GB2312" w:hAnsi="仿宋" w:eastAsia="仿宋_GB2312" w:cs="Times New Roman"/>
          <w:kern w:val="0"/>
          <w:sz w:val="22"/>
        </w:rPr>
        <w:t>按每平方米处以一百元的罚款；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较重：面积五百平方米以上不足一千平方米的，</w:t>
      </w:r>
      <w:r>
        <w:rPr>
          <w:rFonts w:hint="eastAsia" w:ascii="仿宋_GB2312" w:hAnsi="仿宋" w:eastAsia="仿宋_GB2312" w:cs="宋体"/>
          <w:kern w:val="0"/>
          <w:sz w:val="22"/>
        </w:rPr>
        <w:t>责令停止违法行为，</w:t>
      </w:r>
      <w:r>
        <w:rPr>
          <w:rFonts w:hint="eastAsia" w:ascii="仿宋_GB2312" w:hAnsi="仿宋" w:eastAsia="仿宋_GB2312" w:cs="Times New Roman"/>
          <w:kern w:val="0"/>
          <w:sz w:val="22"/>
        </w:rPr>
        <w:t>按每平方米处以一百五十元的罚款；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严重：面积一千平方米以上的，</w:t>
      </w:r>
      <w:r>
        <w:rPr>
          <w:rFonts w:hint="eastAsia" w:ascii="仿宋_GB2312" w:hAnsi="仿宋" w:eastAsia="仿宋_GB2312" w:cs="宋体"/>
          <w:kern w:val="0"/>
          <w:sz w:val="22"/>
        </w:rPr>
        <w:t>责令停止违法行为，</w:t>
      </w:r>
      <w:r>
        <w:rPr>
          <w:rFonts w:hint="eastAsia" w:ascii="仿宋_GB2312" w:hAnsi="仿宋" w:eastAsia="仿宋_GB2312" w:cs="Times New Roman"/>
          <w:kern w:val="0"/>
          <w:sz w:val="22"/>
        </w:rPr>
        <w:t>按每平方米处以二百元的罚款；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kern w:val="0"/>
          <w:sz w:val="22"/>
        </w:rPr>
        <w:t>特别严重：</w:t>
      </w:r>
      <w:r>
        <w:rPr>
          <w:rFonts w:hint="eastAsia" w:ascii="仿宋_GB2312" w:hAnsi="仿宋" w:eastAsia="仿宋_GB2312" w:cs="宋体"/>
          <w:kern w:val="0"/>
          <w:sz w:val="22"/>
        </w:rPr>
        <w:t>不能计算面积的，责令停止违法行为，处以建设工程造价百分之十以下罚款。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26" w:name="_Toc18971"/>
      <w:bookmarkStart w:id="227" w:name="_Toc10291"/>
      <w:bookmarkStart w:id="228" w:name="_Toc30083"/>
      <w:bookmarkStart w:id="229" w:name="_Toc30340"/>
      <w:bookmarkStart w:id="230" w:name="OLE_LINK208"/>
      <w:bookmarkStart w:id="231" w:name="OLE_LINK209"/>
      <w:r>
        <w:rPr>
          <w:rFonts w:hint="eastAsia" w:ascii="楷体_GB2312" w:hAnsi="Arial" w:eastAsia="楷体_GB2312" w:cs="黑体"/>
          <w:b/>
          <w:sz w:val="24"/>
        </w:rPr>
        <w:t>81.建设单位向城乡规划主管部门报审的建设项目设计，不符合规划条件以及相关规划要求的</w:t>
      </w:r>
      <w:bookmarkEnd w:id="226"/>
      <w:bookmarkEnd w:id="227"/>
      <w:bookmarkEnd w:id="228"/>
      <w:bookmarkEnd w:id="22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《青岛市城乡规划条例》第五条</w:t>
      </w:r>
      <w:r>
        <w:rPr>
          <w:rFonts w:hint="eastAsia" w:ascii="仿宋_GB2312" w:hAnsi="仿宋" w:eastAsia="仿宋_GB2312" w:cs="宋体"/>
          <w:kern w:val="0"/>
          <w:sz w:val="22"/>
        </w:rPr>
        <w:t>“经依法批准的城乡规划，是城乡建设和规划管理的依据，任何单位和个人都应当遵守。”</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第七十七条</w:t>
      </w:r>
      <w:r>
        <w:rPr>
          <w:rFonts w:hint="eastAsia" w:ascii="仿宋_GB2312" w:hAnsi="仿宋" w:eastAsia="仿宋_GB2312" w:cs="宋体"/>
          <w:kern w:val="0"/>
          <w:sz w:val="22"/>
        </w:rPr>
        <w:t>“建设单位向城乡规划主管部门报审的建设项目设计，不符合规划条件以及相关规划要求的，责令改正；仍不改正的，由城乡规划主管部门处设计费百分之二十以上百分之五十以下罚款。”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2.出现一至三处不符合规划条件以及相关规划要求，处以设计费百分之二十的罚款；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一般：出现四至六处不符合规划条件以及相关规划要求，处以设计费百分之三十的罚款；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严重：出现七至十处不符合规划条件以及相关规划要求，处以设计费百分之四十的罚款；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特别严重：出现十处以上不符合规划条件以及相关规划要求，处以设计费百分之五十的罚款。</w:t>
      </w:r>
    </w:p>
    <w:bookmarkEnd w:id="230"/>
    <w:bookmarkEnd w:id="231"/>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32" w:name="_Toc30307"/>
      <w:bookmarkStart w:id="233" w:name="_Toc29271"/>
      <w:bookmarkStart w:id="234" w:name="_Toc110"/>
      <w:bookmarkStart w:id="235" w:name="_Toc5176"/>
      <w:r>
        <w:rPr>
          <w:rFonts w:hint="eastAsia" w:ascii="楷体_GB2312" w:hAnsi="Arial" w:eastAsia="楷体_GB2312" w:cs="黑体"/>
          <w:b/>
          <w:sz w:val="24"/>
        </w:rPr>
        <w:t>82.在历史建筑及其附属设施上设置广告、牌匾、安装动力设备等实施危害、损毁历史建筑和影响历史建筑风貌的行为</w:t>
      </w:r>
      <w:bookmarkEnd w:id="232"/>
      <w:bookmarkEnd w:id="233"/>
      <w:bookmarkEnd w:id="234"/>
      <w:r>
        <w:rPr>
          <w:rFonts w:hint="eastAsia" w:ascii="楷体_GB2312" w:hAnsi="Arial" w:eastAsia="楷体_GB2312" w:cs="黑体"/>
          <w:b/>
          <w:sz w:val="24"/>
        </w:rPr>
        <w:t>的</w:t>
      </w:r>
      <w:bookmarkEnd w:id="23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第七十八条第一项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（一）在历史建筑及其附属设施上设置广告、牌匾、安装动力设备，或者实施其他危害、损毁历史建筑和影响历史建筑风貌行为的，对单位处五万元以上十万元以下罚款，对个人处一万元以上五万元以下罚款；”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2.出现一处逾期未改正的，有违法所得的，没收违法所得，并对单位处以五万元罚款，对个人处以一万元罚款；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一般：出现二处逾期未改正的，有违法所得的，没收违法所得，并对单位处以六万元罚款，对个人处以二万元罚款；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较重：出现三处逾期未改正的，有违法所得的，没收违法所得，并对单位处以七万元罚款，对个人处以三万元罚款；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严重：出现四处逾期未改正的，有违法所得的，没收违法所得，并对单位处以八万元罚款，对个人处以四万元罚款；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特别严重：出现五处以上逾期未改正的，有违法所得的，没收违法所得，并对单位处以十万元罚款，对个人处以五万元罚款。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36" w:name="_Toc4736"/>
      <w:bookmarkStart w:id="237" w:name="_Toc17383"/>
      <w:bookmarkStart w:id="238" w:name="_Toc28218"/>
      <w:bookmarkStart w:id="239" w:name="_Toc4836"/>
      <w:bookmarkStart w:id="240" w:name="_Toc17458"/>
      <w:bookmarkStart w:id="241" w:name="OLE_LINK210"/>
      <w:r>
        <w:rPr>
          <w:rFonts w:hint="eastAsia" w:ascii="楷体_GB2312" w:hAnsi="Arial" w:eastAsia="楷体_GB2312" w:cs="黑体"/>
          <w:b/>
          <w:sz w:val="24"/>
        </w:rPr>
        <w:t>83.未按照批准的方案对历史建筑进行维护、修缮</w:t>
      </w:r>
      <w:bookmarkEnd w:id="236"/>
      <w:bookmarkEnd w:id="237"/>
      <w:bookmarkEnd w:id="238"/>
      <w:bookmarkEnd w:id="239"/>
      <w:r>
        <w:rPr>
          <w:rFonts w:hint="eastAsia" w:ascii="楷体_GB2312" w:hAnsi="Arial" w:eastAsia="楷体_GB2312" w:cs="黑体"/>
          <w:b/>
          <w:sz w:val="24"/>
        </w:rPr>
        <w:t>的</w:t>
      </w:r>
      <w:bookmarkEnd w:id="240"/>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r>
        <w:rPr>
          <w:rFonts w:hint="eastAsia" w:ascii="仿宋_GB2312" w:hAnsi="仿宋" w:eastAsia="仿宋_GB2312" w:cs="Times New Roman"/>
          <w:sz w:val="22"/>
        </w:rPr>
        <w:t>：</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《青岛市城乡规划条例》第五十八条“历史建筑的所有权人应当按照保护规划和修缮标准的要求，负责历史建筑的维护和修缮。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市人民政府应当制定历史建筑的修缮计划，及时组织对历史建筑进行修缮，对维护和修缮历史建筑有困难的所有权人给予补助。</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修缮历史建筑应当保持其原有价值和特色。建设单位或者个人应当委托具有甲级建筑设计资质以及相应专业设计资质的单位编制方案，按照规定征求有关部门意见，报市城乡规划主管部门批准后实施。”</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第七十八条第二项“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（二）未按照批准的方案对历史建筑进行维护、修缮的，处五万元以上十万元以下罚款；”</w:t>
      </w:r>
    </w:p>
    <w:p>
      <w:pPr>
        <w:widowControl/>
        <w:adjustRightInd w:val="0"/>
        <w:spacing w:line="300" w:lineRule="exact"/>
        <w:ind w:firstLine="442" w:firstLineChars="200"/>
        <w:jc w:val="left"/>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2.</w:t>
      </w:r>
      <w:r>
        <w:rPr>
          <w:rFonts w:hint="eastAsia" w:ascii="仿宋_GB2312" w:hAnsi="仿宋" w:eastAsia="仿宋_GB2312" w:cs="Times New Roman"/>
          <w:sz w:val="22"/>
        </w:rPr>
        <w:t>逾期未改正，</w:t>
      </w:r>
      <w:r>
        <w:rPr>
          <w:rFonts w:hint="eastAsia" w:ascii="仿宋_GB2312" w:hAnsi="仿宋" w:eastAsia="仿宋_GB2312" w:cs="宋体"/>
          <w:kern w:val="0"/>
          <w:sz w:val="22"/>
        </w:rPr>
        <w:t>不足三处，有违法所得的，没收违法所得，并处以五万元罚款；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一般：</w:t>
      </w:r>
      <w:r>
        <w:rPr>
          <w:rFonts w:hint="eastAsia" w:ascii="仿宋_GB2312" w:hAnsi="仿宋" w:eastAsia="仿宋_GB2312" w:cs="Times New Roman"/>
          <w:sz w:val="22"/>
        </w:rPr>
        <w:t>逾期未改正，</w:t>
      </w:r>
      <w:r>
        <w:rPr>
          <w:rFonts w:hint="eastAsia" w:ascii="仿宋_GB2312" w:hAnsi="仿宋" w:eastAsia="仿宋_GB2312" w:cs="宋体"/>
          <w:kern w:val="0"/>
          <w:sz w:val="22"/>
        </w:rPr>
        <w:t>三处以上不足五处，有违法所得的，没收违法所得，并处以六万元罚款；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较重：</w:t>
      </w:r>
      <w:r>
        <w:rPr>
          <w:rFonts w:hint="eastAsia" w:ascii="仿宋_GB2312" w:hAnsi="仿宋" w:eastAsia="仿宋_GB2312" w:cs="Times New Roman"/>
          <w:sz w:val="22"/>
        </w:rPr>
        <w:t>逾期未改正，</w:t>
      </w:r>
      <w:r>
        <w:rPr>
          <w:rFonts w:hint="eastAsia" w:ascii="仿宋_GB2312" w:hAnsi="仿宋" w:eastAsia="仿宋_GB2312" w:cs="宋体"/>
          <w:kern w:val="0"/>
          <w:sz w:val="22"/>
        </w:rPr>
        <w:t>五处以上不足七处，有违法所得的，没收违法所得，并处以七万元罚款；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严重：</w:t>
      </w:r>
      <w:r>
        <w:rPr>
          <w:rFonts w:hint="eastAsia" w:ascii="仿宋_GB2312" w:hAnsi="仿宋" w:eastAsia="仿宋_GB2312" w:cs="Times New Roman"/>
          <w:sz w:val="22"/>
        </w:rPr>
        <w:t>逾期未改正，</w:t>
      </w:r>
      <w:r>
        <w:rPr>
          <w:rFonts w:hint="eastAsia" w:ascii="仿宋_GB2312" w:hAnsi="仿宋" w:eastAsia="仿宋_GB2312" w:cs="宋体"/>
          <w:kern w:val="0"/>
          <w:sz w:val="22"/>
        </w:rPr>
        <w:t>七处以上不足十处，有违法所得的，没收违法所得，并处以八万元罚款；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特别严重：</w:t>
      </w:r>
      <w:r>
        <w:rPr>
          <w:rFonts w:hint="eastAsia" w:ascii="仿宋_GB2312" w:hAnsi="仿宋" w:eastAsia="仿宋_GB2312" w:cs="Times New Roman"/>
          <w:sz w:val="22"/>
        </w:rPr>
        <w:t>逾期未改正，</w:t>
      </w:r>
      <w:r>
        <w:rPr>
          <w:rFonts w:hint="eastAsia" w:ascii="仿宋_GB2312" w:hAnsi="仿宋" w:eastAsia="仿宋_GB2312" w:cs="宋体"/>
          <w:kern w:val="0"/>
          <w:sz w:val="22"/>
        </w:rPr>
        <w:t>十处以上，有违法所得的，没收违法所得，并处以十万元罚款。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42" w:name="_Toc10454"/>
      <w:bookmarkStart w:id="243" w:name="_Toc608"/>
      <w:bookmarkStart w:id="244" w:name="_Toc286"/>
      <w:bookmarkStart w:id="245" w:name="_Toc26069"/>
      <w:bookmarkStart w:id="246" w:name="_Toc24244"/>
      <w:r>
        <w:rPr>
          <w:rFonts w:hint="eastAsia" w:ascii="楷体_GB2312" w:hAnsi="Arial" w:eastAsia="楷体_GB2312" w:cs="黑体"/>
          <w:b/>
          <w:sz w:val="24"/>
        </w:rPr>
        <w:t>84.未经批准改建历史建筑及其附属设施</w:t>
      </w:r>
      <w:bookmarkEnd w:id="242"/>
      <w:bookmarkEnd w:id="243"/>
      <w:bookmarkEnd w:id="244"/>
      <w:bookmarkEnd w:id="245"/>
      <w:r>
        <w:rPr>
          <w:rFonts w:hint="eastAsia" w:ascii="楷体_GB2312" w:hAnsi="Arial" w:eastAsia="楷体_GB2312" w:cs="黑体"/>
          <w:b/>
          <w:sz w:val="24"/>
        </w:rPr>
        <w:t>的</w:t>
      </w:r>
      <w:bookmarkEnd w:id="246"/>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第七十八条第三项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（三）未经批准改建历史建筑及其附属设施的，处十万元以上二十万元以下罚款；”</w:t>
      </w:r>
    </w:p>
    <w:p>
      <w:pPr>
        <w:widowControl/>
        <w:adjustRightInd w:val="0"/>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行政处罚裁量基准：</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仿宋" w:eastAsia="仿宋_GB2312" w:cs="Times New Roman"/>
          <w:kern w:val="0"/>
          <w:sz w:val="22"/>
        </w:rPr>
        <w:t>1.</w:t>
      </w:r>
      <w:r>
        <w:rPr>
          <w:rFonts w:hint="eastAsia" w:ascii="仿宋_GB2312" w:hAnsi="Times New Roman" w:eastAsia="仿宋_GB2312" w:cs="Times New Roman"/>
          <w:sz w:val="22"/>
        </w:rPr>
        <w:t>责令改正后，限期内完成整改的，不予处罚；</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sz w:val="22"/>
        </w:rPr>
        <w:t>2.逾期未改正，</w:t>
      </w:r>
      <w:r>
        <w:rPr>
          <w:rFonts w:hint="eastAsia" w:ascii="仿宋_GB2312" w:hAnsi="仿宋" w:eastAsia="仿宋_GB2312" w:cs="Times New Roman"/>
          <w:kern w:val="0"/>
          <w:sz w:val="22"/>
        </w:rPr>
        <w:t>面积不足一百平方米，</w:t>
      </w:r>
      <w:r>
        <w:rPr>
          <w:rFonts w:hint="eastAsia" w:ascii="仿宋_GB2312" w:hAnsi="仿宋" w:eastAsia="仿宋_GB2312" w:cs="宋体"/>
          <w:kern w:val="0"/>
          <w:sz w:val="22"/>
        </w:rPr>
        <w:t>有违法所得的，没收违法所得，并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一般：</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1.</w:t>
      </w:r>
      <w:r>
        <w:rPr>
          <w:rFonts w:hint="eastAsia" w:ascii="仿宋_GB2312" w:hAnsi="仿宋" w:eastAsia="仿宋_GB2312" w:cs="Times New Roman"/>
          <w:sz w:val="22"/>
        </w:rPr>
        <w:t>逾期未改正，</w:t>
      </w:r>
      <w:r>
        <w:rPr>
          <w:rFonts w:hint="eastAsia" w:ascii="仿宋_GB2312" w:hAnsi="仿宋" w:eastAsia="仿宋_GB2312" w:cs="Times New Roman"/>
          <w:kern w:val="0"/>
          <w:sz w:val="22"/>
        </w:rPr>
        <w:t>面积一百平方米以上不足二百平方米，</w:t>
      </w:r>
      <w:r>
        <w:rPr>
          <w:rFonts w:hint="eastAsia" w:ascii="仿宋_GB2312" w:hAnsi="仿宋" w:eastAsia="仿宋_GB2312" w:cs="宋体"/>
          <w:kern w:val="0"/>
          <w:sz w:val="22"/>
        </w:rPr>
        <w:t>有违法所得的，没收违法所得，并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十二万元罚款；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sz w:val="22"/>
        </w:rPr>
        <w:t>2.逾期未改正，</w:t>
      </w:r>
      <w:r>
        <w:rPr>
          <w:rFonts w:hint="eastAsia" w:ascii="仿宋_GB2312" w:hAnsi="仿宋" w:eastAsia="仿宋_GB2312" w:cs="Times New Roman"/>
          <w:kern w:val="0"/>
          <w:sz w:val="22"/>
        </w:rPr>
        <w:t>面积二百平方米以上不足三百平方米，</w:t>
      </w:r>
      <w:bookmarkStart w:id="247" w:name="OLE_LINK68"/>
      <w:r>
        <w:rPr>
          <w:rFonts w:hint="eastAsia" w:ascii="仿宋_GB2312" w:hAnsi="仿宋" w:eastAsia="仿宋_GB2312" w:cs="宋体"/>
          <w:kern w:val="0"/>
          <w:sz w:val="22"/>
        </w:rPr>
        <w:t>有违法所得的，没收违法所得，</w:t>
      </w:r>
      <w:bookmarkEnd w:id="247"/>
      <w:r>
        <w:rPr>
          <w:rFonts w:hint="eastAsia" w:ascii="仿宋_GB2312" w:hAnsi="仿宋" w:eastAsia="仿宋_GB2312" w:cs="宋体"/>
          <w:kern w:val="0"/>
          <w:sz w:val="22"/>
        </w:rPr>
        <w:t>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十四万元罚款；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w:t>
      </w:r>
      <w:r>
        <w:rPr>
          <w:rFonts w:hint="eastAsia" w:ascii="仿宋_GB2312" w:hAnsi="仿宋" w:eastAsia="仿宋_GB2312" w:cs="Times New Roman"/>
          <w:sz w:val="22"/>
        </w:rPr>
        <w:t>逾期未改正，</w:t>
      </w:r>
      <w:r>
        <w:rPr>
          <w:rFonts w:hint="eastAsia" w:ascii="仿宋_GB2312" w:hAnsi="仿宋" w:eastAsia="仿宋_GB2312" w:cs="Times New Roman"/>
          <w:kern w:val="0"/>
          <w:sz w:val="22"/>
        </w:rPr>
        <w:t>面积三百平方米以上不足四百平方米，</w:t>
      </w:r>
      <w:r>
        <w:rPr>
          <w:rFonts w:hint="eastAsia" w:ascii="仿宋_GB2312" w:hAnsi="仿宋" w:eastAsia="仿宋_GB2312" w:cs="宋体"/>
          <w:kern w:val="0"/>
          <w:sz w:val="22"/>
        </w:rPr>
        <w:t>有违法所得的，没收违法所得，并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十六万元罚款；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w:t>
      </w:r>
      <w:r>
        <w:rPr>
          <w:rFonts w:hint="eastAsia" w:ascii="仿宋_GB2312" w:hAnsi="仿宋" w:eastAsia="仿宋_GB2312" w:cs="Times New Roman"/>
          <w:sz w:val="22"/>
        </w:rPr>
        <w:t>逾期未改正，</w:t>
      </w:r>
      <w:r>
        <w:rPr>
          <w:rFonts w:hint="eastAsia" w:ascii="仿宋_GB2312" w:hAnsi="仿宋" w:eastAsia="仿宋_GB2312" w:cs="Times New Roman"/>
          <w:kern w:val="0"/>
          <w:sz w:val="22"/>
        </w:rPr>
        <w:t>面积四百平方米以上不足五百平方米，</w:t>
      </w:r>
      <w:r>
        <w:rPr>
          <w:rFonts w:hint="eastAsia" w:ascii="仿宋_GB2312" w:hAnsi="仿宋" w:eastAsia="仿宋_GB2312" w:cs="宋体"/>
          <w:kern w:val="0"/>
          <w:sz w:val="22"/>
        </w:rPr>
        <w:t>有违法所得的，没收违法所得，并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十八万元罚款；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特别严重：</w:t>
      </w:r>
      <w:r>
        <w:rPr>
          <w:rFonts w:hint="eastAsia" w:ascii="仿宋_GB2312" w:hAnsi="仿宋" w:eastAsia="仿宋_GB2312" w:cs="Times New Roman"/>
          <w:sz w:val="22"/>
        </w:rPr>
        <w:t>逾期未改正，</w:t>
      </w:r>
      <w:r>
        <w:rPr>
          <w:rFonts w:hint="eastAsia" w:ascii="仿宋_GB2312" w:hAnsi="仿宋" w:eastAsia="仿宋_GB2312" w:cs="Times New Roman"/>
          <w:kern w:val="0"/>
          <w:sz w:val="22"/>
        </w:rPr>
        <w:t>面积五百平方米以上，</w:t>
      </w:r>
      <w:r>
        <w:rPr>
          <w:rFonts w:hint="eastAsia" w:ascii="仿宋_GB2312" w:hAnsi="仿宋" w:eastAsia="仿宋_GB2312" w:cs="宋体"/>
          <w:kern w:val="0"/>
          <w:sz w:val="22"/>
        </w:rPr>
        <w:t>有违法所得的，没收违法所得，并</w:t>
      </w:r>
      <w:r>
        <w:rPr>
          <w:rFonts w:hint="eastAsia" w:ascii="仿宋_GB2312" w:hAnsi="仿宋" w:eastAsia="仿宋_GB2312" w:cs="Times New Roman"/>
          <w:kern w:val="0"/>
          <w:sz w:val="22"/>
        </w:rPr>
        <w:t>处</w:t>
      </w:r>
      <w:r>
        <w:rPr>
          <w:rFonts w:hint="eastAsia" w:ascii="仿宋_GB2312" w:hAnsi="仿宋" w:eastAsia="仿宋_GB2312" w:cs="宋体"/>
          <w:kern w:val="0"/>
          <w:sz w:val="22"/>
        </w:rPr>
        <w:t>以</w:t>
      </w:r>
      <w:r>
        <w:rPr>
          <w:rFonts w:hint="eastAsia" w:ascii="仿宋_GB2312" w:hAnsi="仿宋" w:eastAsia="仿宋_GB2312" w:cs="Times New Roman"/>
          <w:kern w:val="0"/>
          <w:sz w:val="22"/>
        </w:rPr>
        <w:t>二十万元罚款。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48" w:name="_Toc31656"/>
      <w:bookmarkStart w:id="249" w:name="_Toc18276"/>
      <w:bookmarkStart w:id="250" w:name="_Toc22204"/>
      <w:bookmarkStart w:id="251" w:name="_Toc5731"/>
      <w:bookmarkStart w:id="252" w:name="_Toc32463"/>
      <w:r>
        <w:rPr>
          <w:rFonts w:hint="eastAsia" w:ascii="楷体_GB2312" w:hAnsi="Arial" w:eastAsia="楷体_GB2312" w:cs="黑体"/>
          <w:b/>
          <w:sz w:val="24"/>
        </w:rPr>
        <w:t>85.擅自打通、封堵特色院落的</w:t>
      </w:r>
      <w:bookmarkEnd w:id="248"/>
      <w:bookmarkEnd w:id="249"/>
      <w:bookmarkEnd w:id="250"/>
      <w:bookmarkEnd w:id="251"/>
      <w:bookmarkEnd w:id="25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《青岛市城市风貌保护条例》第四十四条“保护历史城区内的特色院落，保持其空间形态和风貌。禁止在特色院落内擅自搭建建筑物、构筑物，禁止擅自打通、封堵特色院落。”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第五十六条第二项“违反本条例规定，有下列行为之一的，由城乡规划主管部门</w:t>
      </w:r>
      <w:bookmarkStart w:id="253" w:name="OLE_LINK57"/>
      <w:bookmarkStart w:id="254" w:name="OLE_LINK58"/>
      <w:r>
        <w:rPr>
          <w:rFonts w:hint="eastAsia" w:ascii="仿宋_GB2312" w:hAnsi="仿宋" w:eastAsia="仿宋_GB2312" w:cs="Times New Roman"/>
          <w:sz w:val="22"/>
        </w:rPr>
        <w:t>责令停止违法行为、限期拆除、恢复原状或者采取其他补救措施，</w:t>
      </w:r>
      <w:bookmarkEnd w:id="253"/>
      <w:bookmarkEnd w:id="254"/>
      <w:r>
        <w:rPr>
          <w:rFonts w:hint="eastAsia" w:ascii="仿宋_GB2312" w:hAnsi="仿宋" w:eastAsia="仿宋_GB2312" w:cs="Times New Roman"/>
          <w:sz w:val="22"/>
        </w:rPr>
        <w:t>没收违法所得，并处以下罚款：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（二）擅自打通、封堵特色院落的，处十万元以上二十万元以下罚款；”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1.经整改可恢复原貌且不属文物的，责令停止违法行为、限期拆除、恢复原状或者采取其他补救措施，没收违法所得，并处以十万元罚款；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2.经整改可恢复原貌且属区（市）级文物的，责令停止违法行为、限期拆除、恢复原状或者采取其他补救措施，没收违法所得，并处以十一万元罚款；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1.经整改可恢复原貌且属地市级文物的，责令停止违法行为、限期拆除、恢复原状或者采取其他补救措施，没收违法所得，并处以十三万元罚款；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2.经整改可恢复原貌且属省级文物的，责令停止</w:t>
      </w:r>
      <w:bookmarkEnd w:id="241"/>
      <w:r>
        <w:rPr>
          <w:rFonts w:hint="eastAsia" w:ascii="仿宋_GB2312" w:hAnsi="仿宋" w:eastAsia="仿宋_GB2312" w:cs="Times New Roman"/>
          <w:sz w:val="22"/>
        </w:rPr>
        <w:t>违法行为、限期拆除、恢复原状或者采取其他补救措施，没收违法所得，并处以十四万元罚款；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1.经整改可恢复原貌且属国家级文物的，责令停止违法行为、限期拆除、恢复原状或者采取其他补救措施，没收违法所得，并处以十五万元罚款；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2.整改难以恢复原貌且不属文物的，责令停止违法行为、限期拆除、恢复原状或者采取其他补救措施，没收违法所得，并处以十六万元罚款；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1.整改难以恢复原貌且属区（市）级文物的，责令停止违法行为、限期拆除、恢复原状或者采取其他补救措施，没收违法所得，并处以十七万元罚款；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2.整改难以恢复原貌且属地市级文物的，责令停止违法行为、限期拆除、恢复原状或者采取其他补救措施，没收违法所得，并处以十八万元罚款；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1.整改难以恢复原貌且属省级文物的，责令停止违法行为、限期拆除、恢复原状或者采取其他补救措施，没收违法所得，并处以十九万元罚款；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2.整改难以恢复原貌且属国家级文物的，责令停止违法行为、限期拆除、恢复原状或者采取其他补救措施，没收违法所得，并处以二十万元罚款。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55" w:name="_Toc15309"/>
      <w:bookmarkStart w:id="256" w:name="_Toc13571"/>
      <w:bookmarkStart w:id="257" w:name="_Toc24228"/>
      <w:bookmarkStart w:id="258" w:name="_Toc17092"/>
      <w:bookmarkStart w:id="259" w:name="_Toc13030"/>
      <w:r>
        <w:rPr>
          <w:rFonts w:hint="eastAsia" w:ascii="楷体_GB2312" w:hAnsi="Arial" w:eastAsia="楷体_GB2312" w:cs="黑体"/>
          <w:b/>
          <w:sz w:val="24"/>
        </w:rPr>
        <w:t>86.违法更换、拆除历史环境要素的</w:t>
      </w:r>
      <w:bookmarkEnd w:id="255"/>
      <w:bookmarkEnd w:id="256"/>
      <w:bookmarkEnd w:id="257"/>
      <w:bookmarkEnd w:id="258"/>
      <w:bookmarkEnd w:id="25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风貌保护条例》第四十五条“保护历史城区、历史文化街区内的大门、围墙、铺地、石阶、桥梁、驳岸等历史环境要素。禁止擅自拆除、改造上述历史环境要素；因倒危、损毁需要更换、修复的，应当保持原有风貌特色。”</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第五十六条第三项“违反本条例规定，有下列行为之一的，由城乡规划主管部门责令停止违法行为、限期拆除、恢复原状或者采取其他补救措施，没收违法所得，并处以下罚款：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（三）违法更换、拆除历史环境要素的，处一万元以上十万元以下罚款；”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1.经整改可恢复原貌且不属文物的，责令停止违法行为、限期拆除、恢复原状或者采取其他补救措施，没收违法所得，并处以一万元罚款；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2.经整改可恢复原貌且属区（市）级文物的，责令停止违法行为、限期拆除、恢复原状或者采取其他补救措施，没收违法所得，并处以二万元罚款；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1.经整改可恢复原貌且属地市级文物的，责令停止违法行为、限期拆除、恢复原状或者采取其他补救措施，没收违法所得，并处以三万元罚款；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2.经整改可恢复原貌且属省级文物的，责令停止违法行为、限期拆除、恢复原状或者采取其他补救措施，没收违法所得，并处以四万元罚款；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1.经整改可恢复原貌且属国家级文物的，责令停止违法行为、限期拆除、恢复原状或者采取其他补救措施，没收违法所得，并处以五万元罚款；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2.整改难以恢复原貌且不属文物的，责令停止违法行为、限期拆除、恢复原状或者采取其他补救措施，没收违法所得，并处以六万元罚款；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1.整改难以恢复原貌且属区（市）级文物的，责令停止违法行为、限期拆除、恢复原状或者采取其他补救措施，没收违法所得，并处以七万元罚款；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2.整改难以恢复原貌且属地市级文物的，责令停止违法行为、限期拆除、恢复原状或者采取其他补救措施，没收违法所得，并处以八万元罚款；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1.整改难以恢复原貌且属省级文物的，责令停止违法行为、限期拆除、恢复原状或者采取其他补救措施，没收违法所得，并处以九万元罚款；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2.整改难以恢复原貌且属国家级文物的，责令停止违法行为、限期拆除、恢复原状或者采取其他补救措施，没收违法所得，并处以十万元罚款。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60" w:name="_Toc13052"/>
      <w:bookmarkStart w:id="261" w:name="_Toc13810"/>
      <w:bookmarkStart w:id="262" w:name="_Toc14583"/>
      <w:bookmarkStart w:id="263" w:name="_Toc9025"/>
      <w:bookmarkStart w:id="264" w:name="_Toc28801"/>
      <w:r>
        <w:rPr>
          <w:rFonts w:hint="eastAsia" w:ascii="楷体_GB2312" w:hAnsi="Arial" w:eastAsia="楷体_GB2312" w:cs="黑体"/>
          <w:b/>
          <w:sz w:val="24"/>
        </w:rPr>
        <w:t>87.未按照规定修复、修缮人文风貌的</w:t>
      </w:r>
      <w:bookmarkEnd w:id="260"/>
      <w:bookmarkEnd w:id="261"/>
      <w:bookmarkEnd w:id="262"/>
      <w:bookmarkEnd w:id="263"/>
      <w:bookmarkEnd w:id="26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风貌保护条例》第四十八条第三款“人文风貌保护项目的修复、修缮，应当保持原有风貌特色，不得改变其原有体量、样式、风格、形态以及相应的地形地貌等；建设单位或者个人应当委托具有相应专业设计资质的单位编制方案，按照规定征求有关部门意见，报城乡规划主管部门批准后实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第五十六条第四项“违反本条例规定，有下列行为之一的，由城乡规划主管部门责令停止违法行为、限期拆除、恢复原状或者采取其他补救措施，没收违法所得，并处以下罚款：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（四）未按照本条例第四十八条第三款规定修复、修缮人文风貌的，处五万元以上十万元以下罚款。”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轻微：不属文物的，责令停止违法行为、限期拆除、恢复原状或者采取其他补救措施，没收违法所得，并处以五万元罚款；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一般：属区（市）级文物的，责令停止违法行为、限期拆除、恢复原状或者采取其他补救措施，没收违法所得，并处以六万元罚款；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较重：属地市级文物的，责令停止违法行为、限期拆除、恢复原状或者采取其他补救措施，没收违法所得，并处以七万元罚款；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严重：属省级文物的，责令停止违法行为、限期拆除、恢复原状或者采取其他补救措施，没收违法所得，并处以八万元罚款；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特别严重：属国家级文物的，责令停止违法行为、限期拆除、恢复原状或者采取其他补救措施，没收违法所得，并处以十万元罚款。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65" w:name="_Toc4011"/>
      <w:bookmarkStart w:id="266" w:name="_Toc8581"/>
      <w:bookmarkStart w:id="267" w:name="_Toc1833"/>
      <w:bookmarkStart w:id="268" w:name="_Toc15490"/>
      <w:bookmarkStart w:id="269" w:name="_Toc10502"/>
      <w:bookmarkStart w:id="270" w:name="_Toc3171"/>
      <w:bookmarkStart w:id="271" w:name="_Toc21631"/>
      <w:bookmarkStart w:id="272" w:name="_Toc28695"/>
      <w:bookmarkStart w:id="273" w:name="_Toc13283"/>
      <w:r>
        <w:rPr>
          <w:rFonts w:hint="eastAsia" w:ascii="楷体_GB2312" w:hAnsi="Arial" w:eastAsia="楷体_GB2312" w:cs="黑体"/>
          <w:b/>
          <w:sz w:val="24"/>
        </w:rPr>
        <w:t>88.擅自设置、移动、涂改或者损毁保护标志的</w:t>
      </w:r>
      <w:bookmarkEnd w:id="265"/>
      <w:bookmarkEnd w:id="266"/>
      <w:bookmarkEnd w:id="267"/>
      <w:bookmarkEnd w:id="268"/>
      <w:bookmarkEnd w:id="26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《青岛市城市风貌保护条例》第四十九条“市、县级市人民政府应当组织在人文风貌保护项目的主要出入口设置保护标志。任何组织和个人不得擅自设置、移动、涂改或者损毁保护标志。”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七条“违反本条例第四十九条规定，擅自设置、移动、涂改或者损毁保护标志的，由城乡规划主管部门责令限期改正；逾期不改正的，对单位处一万元以上五万元以下罚款，对个人处一千元以上五千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2.发现一处且逾期不改正的，对单位处以一万元罚款，对个人处以一千元罚款；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一般：发现两处且逾期不改正的，对单位处以两万元罚款，对个人处以两千元罚款；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较重：发现三处且逾期不改正的，对单位处以三万元罚款，对个人处以三千元罚款；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严重：发现四处且逾期不改正的，对单位处以四万元罚款，对个人处以四千元罚款；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特别严重：发现五处以上且逾期不改正的，对单位处以五万元罚款，对个人处以五千元罚款。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274" w:name="_Toc23960"/>
      <w:r>
        <w:rPr>
          <w:rFonts w:hint="eastAsia" w:ascii="楷体_GB2312" w:hAnsi="Arial" w:eastAsia="楷体_GB2312" w:cs="黑体"/>
          <w:b/>
          <w:sz w:val="24"/>
        </w:rPr>
        <w:t>89.擅自改变建筑外立面造型、材料、色彩，影响建筑整体功能或者整体外观的</w:t>
      </w:r>
      <w:bookmarkEnd w:id="270"/>
      <w:bookmarkEnd w:id="271"/>
      <w:bookmarkEnd w:id="272"/>
      <w:bookmarkEnd w:id="273"/>
      <w:bookmarkEnd w:id="274"/>
    </w:p>
    <w:p>
      <w:pPr>
        <w:adjustRightInd w:val="0"/>
        <w:spacing w:line="300" w:lineRule="exact"/>
        <w:ind w:firstLine="442" w:firstLineChars="200"/>
        <w:rPr>
          <w:rFonts w:ascii="仿宋_GB2312" w:hAnsi="仿宋_GB2312" w:eastAsia="仿宋_GB2312" w:cs="仿宋_GB2312"/>
          <w:sz w:val="22"/>
        </w:rPr>
      </w:pPr>
      <w:r>
        <w:rPr>
          <w:rFonts w:hint="eastAsia" w:ascii="仿宋_GB2312" w:hAnsi="仿宋_GB2312" w:eastAsia="仿宋_GB2312" w:cs="仿宋_GB2312"/>
          <w:b/>
          <w:bCs/>
          <w:sz w:val="22"/>
        </w:rPr>
        <w:t>法律依据：</w:t>
      </w:r>
    </w:p>
    <w:p>
      <w:pPr>
        <w:adjustRightInd w:val="0"/>
        <w:spacing w:line="300" w:lineRule="exact"/>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    《青岛市建筑外立面管理办法》第十二条“任何单位和个人不得擅自改变建筑外立面。不得擅自改变建筑外立面造型、材料和色彩等，不得擅自改变原有门、窗位置、尺寸、造型，不得擅自在建筑外立面开设门、窗。确需变更原有色彩的，选用的色谱和色彩搭配应当符合有关专业规划要求。”</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第十六条“擅自改变建筑外立面造型、材料、色彩，影响建筑整体功能或者整体外观的，由综合行政执法部门</w:t>
      </w:r>
      <w:bookmarkStart w:id="275" w:name="OLE_LINK160"/>
      <w:bookmarkStart w:id="276" w:name="OLE_LINK159"/>
      <w:r>
        <w:rPr>
          <w:rFonts w:hint="eastAsia" w:ascii="仿宋_GB2312" w:hAnsi="仿宋_GB2312" w:eastAsia="仿宋_GB2312" w:cs="仿宋_GB2312"/>
          <w:kern w:val="0"/>
          <w:sz w:val="22"/>
        </w:rPr>
        <w:t>责令改正，</w:t>
      </w:r>
      <w:bookmarkEnd w:id="275"/>
      <w:bookmarkEnd w:id="276"/>
      <w:r>
        <w:rPr>
          <w:rFonts w:hint="eastAsia" w:ascii="仿宋_GB2312" w:hAnsi="仿宋_GB2312" w:eastAsia="仿宋_GB2312" w:cs="仿宋_GB2312"/>
          <w:kern w:val="0"/>
          <w:sz w:val="22"/>
        </w:rPr>
        <w:t>处1万元以上5万元以下罚款；情节严重的，处5万元以上10万元以下罚款。”</w:t>
      </w:r>
    </w:p>
    <w:p>
      <w:pPr>
        <w:widowControl/>
        <w:adjustRightInd w:val="0"/>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轻微：面积不足一百平方米的，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处以1万元罚款；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一般：</w:t>
      </w:r>
    </w:p>
    <w:p>
      <w:pPr>
        <w:pStyle w:val="30"/>
        <w:adjustRightInd w:val="0"/>
        <w:spacing w:line="300" w:lineRule="exact"/>
        <w:ind w:firstLineChars="0"/>
        <w:rPr>
          <w:rFonts w:ascii="仿宋_GB2312" w:hAnsi="仿宋_GB2312" w:eastAsia="仿宋_GB2312" w:cs="仿宋_GB2312"/>
          <w:sz w:val="22"/>
        </w:rPr>
      </w:pPr>
      <w:r>
        <w:rPr>
          <w:rFonts w:hint="eastAsia" w:ascii="仿宋_GB2312" w:hAnsi="仿宋_GB2312" w:eastAsia="仿宋_GB2312" w:cs="仿宋_GB2312"/>
          <w:sz w:val="22"/>
        </w:rPr>
        <w:t>1.面积一百平方米以上不足二百平方米的，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处以2万元罚款；</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2.面积二百平方米以上不足三百平方米的，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 xml:space="preserve">处以3万元罚款； </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较重：面积三百平方米以上不足五百平方米的，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处以4万元罚款；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严重：</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1.面积五百平方米以上不足六百平方米的，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处以5万元罚款；</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2.面积六百平方米以上不足七百平方米的，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处以6万元罚款；</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3.面积七百平方米以上不足八百平方米的，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处以7万元罚款；</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4.面积八百平方米以上不足九百平方米的，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处以8万元罚款；</w:t>
      </w:r>
    </w:p>
    <w:p>
      <w:pPr>
        <w:pStyle w:val="30"/>
        <w:adjustRightInd w:val="0"/>
        <w:spacing w:line="300" w:lineRule="exact"/>
        <w:ind w:firstLine="440"/>
        <w:rPr>
          <w:rFonts w:ascii="仿宋_GB2312" w:hAnsi="仿宋_GB2312" w:eastAsia="仿宋_GB2312" w:cs="仿宋_GB2312"/>
          <w:sz w:val="22"/>
        </w:rPr>
      </w:pPr>
      <w:r>
        <w:rPr>
          <w:rFonts w:hint="eastAsia" w:ascii="仿宋_GB2312" w:hAnsi="仿宋_GB2312" w:eastAsia="仿宋_GB2312" w:cs="仿宋_GB2312"/>
          <w:sz w:val="22"/>
        </w:rPr>
        <w:t>5.面积九百平方米以上不足一千平方米的，</w:t>
      </w:r>
      <w:r>
        <w:rPr>
          <w:rFonts w:hint="eastAsia" w:ascii="仿宋_GB2312" w:hAnsi="仿宋_GB2312" w:eastAsia="仿宋_GB2312" w:cs="仿宋_GB2312"/>
          <w:kern w:val="0"/>
          <w:sz w:val="22"/>
        </w:rPr>
        <w:t>责令改正，</w:t>
      </w:r>
      <w:r>
        <w:rPr>
          <w:rFonts w:hint="eastAsia" w:ascii="仿宋_GB2312" w:hAnsi="仿宋_GB2312" w:eastAsia="仿宋_GB2312" w:cs="仿宋_GB2312"/>
          <w:sz w:val="22"/>
        </w:rPr>
        <w:t>处以9万元罚款；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特别严重：面积一千平方米以上，责令改正，处以10万元罚款。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277" w:name="_Toc25685"/>
      <w:bookmarkStart w:id="278" w:name="_Toc1689"/>
      <w:bookmarkStart w:id="279" w:name="_Toc28650"/>
      <w:bookmarkStart w:id="280" w:name="_Toc10413"/>
      <w:bookmarkStart w:id="281" w:name="_Toc23891"/>
      <w:r>
        <w:rPr>
          <w:rFonts w:hint="eastAsia" w:ascii="楷体_GB2312" w:hAnsi="Arial" w:eastAsia="楷体_GB2312" w:cs="黑体"/>
          <w:b/>
          <w:sz w:val="24"/>
        </w:rPr>
        <w:t>90.擅自改变地下建（构）筑物使用性质或者用途的</w:t>
      </w:r>
      <w:bookmarkEnd w:id="277"/>
      <w:bookmarkEnd w:id="278"/>
      <w:bookmarkEnd w:id="279"/>
      <w:bookmarkEnd w:id="280"/>
      <w:bookmarkEnd w:id="281"/>
    </w:p>
    <w:p>
      <w:pPr>
        <w:widowControl/>
        <w:spacing w:line="300" w:lineRule="exact"/>
        <w:jc w:val="left"/>
        <w:rPr>
          <w:rFonts w:ascii="仿宋_GB2312" w:hAnsi="仿宋" w:eastAsia="仿宋_GB2312" w:cs="Times New Roman"/>
          <w:b/>
          <w:bCs/>
          <w:kern w:val="0"/>
          <w:sz w:val="22"/>
        </w:rPr>
      </w:pPr>
      <w:r>
        <w:rPr>
          <w:rFonts w:hint="eastAsia" w:ascii="仿宋_GB2312" w:hAnsi="仿宋_GB2312" w:eastAsia="仿宋_GB2312" w:cs="仿宋_GB2312"/>
          <w:b/>
          <w:bCs/>
          <w:kern w:val="0"/>
          <w:sz w:val="22"/>
        </w:rPr>
        <w:t xml:space="preserve">    </w:t>
      </w:r>
      <w:r>
        <w:rPr>
          <w:rFonts w:hint="eastAsia" w:ascii="仿宋_GB2312" w:hAnsi="仿宋" w:eastAsia="仿宋_GB2312" w:cs="Times New Roman"/>
          <w:b/>
          <w:bCs/>
          <w:kern w:val="0"/>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《青岛市地下空间开发利用管理条例》第三十条“使用地下空间，应当符合安全生产、消防、人民防空、防洪排涝、市容环卫等方面的标准、规范和要求。</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禁止擅自改动地下空间建筑结构，禁止擅自改变地下建（构）筑物使用性质或者用途。”</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第三十七条“违反本条例规定，擅自改变地下建（构）筑物使用性质或者用途的，按照相对集中行政处罚权的规定，由综合执法部门责令限期改正，处三万元以上十万元以下的罚款。”</w:t>
      </w:r>
    </w:p>
    <w:p>
      <w:pPr>
        <w:widowControl/>
        <w:spacing w:line="300" w:lineRule="exact"/>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 xml:space="preserve">    行政处罚裁量基准：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轻微：面积不足一千平方米的，责令改正，处以三万元罚款；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一般：面积一千平方米以上不足五千平方米的，责令改正，处以五万元罚款；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较重：面积五千平方米以上不足七千平方米的，责令改正，处以七万元罚款； </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严重：面积七千平方米以上不足一万平方米的，责令改正，处以九万元罚款；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特别严重：面积一万平方米以上的，责令改正，处以十万元罚款。</w:t>
      </w:r>
    </w:p>
    <w:p>
      <w:pPr>
        <w:pStyle w:val="2"/>
        <w:spacing w:line="300" w:lineRule="exact"/>
        <w:ind w:firstLine="482" w:firstLineChars="200"/>
        <w:outlineLvl w:val="2"/>
        <w:rPr>
          <w:rFonts w:ascii="楷体_GB2312" w:hAnsi="Arial" w:eastAsia="楷体_GB2312" w:cs="黑体"/>
          <w:b/>
          <w:sz w:val="24"/>
        </w:rPr>
      </w:pPr>
      <w:bookmarkStart w:id="282" w:name="_Toc4173"/>
      <w:bookmarkStart w:id="283" w:name="_Toc122"/>
      <w:bookmarkStart w:id="284" w:name="_Toc620"/>
      <w:bookmarkStart w:id="285" w:name="_Toc544"/>
      <w:bookmarkStart w:id="286" w:name="_Toc524"/>
      <w:r>
        <w:rPr>
          <w:rFonts w:hint="eastAsia" w:ascii="楷体_GB2312" w:hAnsi="Arial" w:eastAsia="楷体_GB2312" w:cs="黑体"/>
          <w:b/>
          <w:sz w:val="24"/>
        </w:rPr>
        <w:t>91.未根据查处机关处理决定停止城市、镇规划区内违法建设施工</w:t>
      </w:r>
      <w:bookmarkEnd w:id="282"/>
      <w:bookmarkEnd w:id="283"/>
      <w:bookmarkEnd w:id="284"/>
      <w:bookmarkEnd w:id="285"/>
      <w:r>
        <w:rPr>
          <w:rFonts w:hint="eastAsia" w:ascii="楷体_GB2312" w:hAnsi="Arial" w:eastAsia="楷体_GB2312" w:cs="黑体"/>
          <w:b/>
          <w:sz w:val="24"/>
        </w:rPr>
        <w:t>的</w:t>
      </w:r>
      <w:bookmarkEnd w:id="286"/>
    </w:p>
    <w:p>
      <w:pPr>
        <w:widowControl/>
        <w:adjustRightInd w:val="0"/>
        <w:spacing w:line="300" w:lineRule="exact"/>
        <w:ind w:firstLine="442" w:firstLineChars="200"/>
        <w:jc w:val="left"/>
        <w:rPr>
          <w:rFonts w:ascii="仿宋_GB2312" w:hAnsi="仿宋" w:eastAsia="仿宋_GB2312"/>
          <w:b/>
          <w:bCs/>
          <w:sz w:val="22"/>
        </w:rPr>
      </w:pPr>
      <w:r>
        <w:rPr>
          <w:rFonts w:hint="eastAsia" w:ascii="仿宋_GB2312" w:hAnsi="仿宋" w:eastAsia="仿宋_GB2312"/>
          <w:b/>
          <w:bCs/>
          <w:sz w:val="22"/>
        </w:rPr>
        <w:t>法律依据：</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《青岛市违法建设治理条例》第十六条第二款“建筑施工单位对应当申请办理施工许可但未取得施工许可的建设项目，不得动工建设。对已被查处的违法建设，施工单位应当根据查处机关处理决定停止施工。”</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第三十七条“违反本条例第十六条第二款规定，施工单位未根据查处机关处理决定停止城市、镇规划区内违法建设施工的，由综合行政执法部门责令限期改正；逾期不改正的，处五千元以上三万元以下罚款。”</w:t>
      </w:r>
    </w:p>
    <w:p>
      <w:pPr>
        <w:widowControl/>
        <w:adjustRightInd w:val="0"/>
        <w:spacing w:line="300" w:lineRule="exact"/>
        <w:ind w:firstLine="442" w:firstLineChars="200"/>
        <w:jc w:val="left"/>
        <w:rPr>
          <w:rFonts w:ascii="仿宋_GB2312" w:hAnsi="仿宋" w:eastAsia="仿宋_GB2312"/>
          <w:kern w:val="0"/>
          <w:sz w:val="22"/>
        </w:rPr>
      </w:pPr>
      <w:r>
        <w:rPr>
          <w:rFonts w:hint="eastAsia" w:ascii="仿宋_GB2312" w:hAnsi="仿宋" w:eastAsia="仿宋_GB2312"/>
          <w:b/>
          <w:bCs/>
          <w:sz w:val="22"/>
        </w:rPr>
        <w:t>行政处罚裁量基准：</w:t>
      </w:r>
      <w:r>
        <w:rPr>
          <w:rFonts w:ascii="仿宋_GB2312" w:hAnsi="仿宋" w:eastAsia="仿宋_GB2312"/>
          <w:kern w:val="0"/>
          <w:sz w:val="22"/>
        </w:rPr>
        <w:tab/>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轻微：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1.责令改正后，限期内完成整改的，不予处罚；</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2.逾期一日以上不足三日的，处</w:t>
      </w:r>
      <w:bookmarkStart w:id="287" w:name="OLE_LINK70"/>
      <w:bookmarkStart w:id="288" w:name="OLE_LINK69"/>
      <w:r>
        <w:rPr>
          <w:rFonts w:hint="eastAsia" w:ascii="仿宋_GB2312" w:hAnsi="仿宋" w:eastAsia="仿宋_GB2312"/>
          <w:kern w:val="0"/>
          <w:sz w:val="22"/>
        </w:rPr>
        <w:t>以</w:t>
      </w:r>
      <w:bookmarkEnd w:id="287"/>
      <w:bookmarkEnd w:id="288"/>
      <w:r>
        <w:rPr>
          <w:rFonts w:hint="eastAsia" w:ascii="仿宋_GB2312" w:hAnsi="仿宋" w:eastAsia="仿宋_GB2312"/>
          <w:kern w:val="0"/>
          <w:sz w:val="22"/>
        </w:rPr>
        <w:t>五千元罚款；</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一般：逾期三日以上不足五日的，处以一万元罚款；</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较重：逾期五日以上不足七日的，处以</w:t>
      </w:r>
      <w:r>
        <w:rPr>
          <w:rFonts w:hint="eastAsia" w:ascii="仿宋_GB2312" w:hAnsi="仿宋" w:eastAsia="仿宋_GB2312" w:cs="宋体"/>
          <w:kern w:val="0"/>
          <w:sz w:val="22"/>
        </w:rPr>
        <w:t>一</w:t>
      </w:r>
      <w:r>
        <w:rPr>
          <w:rFonts w:hint="eastAsia" w:ascii="仿宋_GB2312" w:hAnsi="仿宋" w:eastAsia="仿宋_GB2312"/>
          <w:sz w:val="22"/>
        </w:rPr>
        <w:t>万五千元</w:t>
      </w:r>
      <w:r>
        <w:rPr>
          <w:rFonts w:hint="eastAsia" w:ascii="仿宋_GB2312" w:hAnsi="仿宋" w:eastAsia="仿宋_GB2312"/>
          <w:kern w:val="0"/>
          <w:sz w:val="22"/>
        </w:rPr>
        <w:t>罚款；</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严重：逾期七日以上不足十日的，处以二万元罚款；</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特别严重：逾期十日以上的，处以三万元罚款。</w:t>
      </w:r>
      <w:bookmarkEnd w:id="53"/>
      <w:bookmarkEnd w:id="54"/>
      <w:bookmarkEnd w:id="168"/>
      <w:bookmarkEnd w:id="169"/>
      <w:bookmarkStart w:id="289" w:name="_Toc24040"/>
      <w:bookmarkStart w:id="290" w:name="_Toc5185"/>
      <w:bookmarkStart w:id="291" w:name="_Toc24060"/>
      <w:bookmarkStart w:id="292" w:name="_Toc14556"/>
      <w:bookmarkStart w:id="293" w:name="_Toc6416"/>
      <w:bookmarkStart w:id="294" w:name="_Toc12752"/>
      <w:bookmarkStart w:id="295" w:name="_Toc21388"/>
      <w:bookmarkStart w:id="296" w:name="_Toc14346"/>
      <w:bookmarkStart w:id="297" w:name="_Toc3662"/>
      <w:bookmarkStart w:id="298" w:name="_Toc2601"/>
      <w:bookmarkStart w:id="299" w:name="_Toc16186"/>
      <w:bookmarkStart w:id="300" w:name="_Toc11709"/>
      <w:bookmarkStart w:id="301" w:name="_Toc21316"/>
      <w:bookmarkStart w:id="302" w:name="_Toc5927"/>
      <w:r>
        <w:rPr>
          <w:rFonts w:ascii="黑体" w:hAnsi="黑体" w:eastAsia="黑体"/>
          <w:b/>
          <w:sz w:val="28"/>
          <w:szCs w:val="28"/>
        </w:rPr>
        <w:br w:type="page"/>
      </w:r>
    </w:p>
    <w:p>
      <w:pPr>
        <w:pStyle w:val="2"/>
        <w:spacing w:line="300" w:lineRule="exact"/>
        <w:ind w:firstLine="562" w:firstLineChars="200"/>
        <w:outlineLvl w:val="2"/>
        <w:rPr>
          <w:rFonts w:ascii="黑体" w:hAnsi="黑体" w:eastAsia="黑体" w:cs="黑体"/>
          <w:b/>
          <w:sz w:val="28"/>
          <w:szCs w:val="28"/>
        </w:rPr>
      </w:pPr>
      <w:bookmarkStart w:id="303" w:name="_Toc23832"/>
      <w:r>
        <w:rPr>
          <w:rFonts w:hint="eastAsia" w:ascii="黑体" w:hAnsi="黑体" w:eastAsia="黑体" w:cs="黑体"/>
          <w:b/>
          <w:sz w:val="28"/>
          <w:szCs w:val="28"/>
        </w:rPr>
        <w:t>三、供热管理类</w:t>
      </w:r>
      <w:bookmarkEnd w:id="303"/>
    </w:p>
    <w:p>
      <w:pPr>
        <w:spacing w:line="300" w:lineRule="exact"/>
        <w:rPr>
          <w:rFonts w:ascii="楷体_GB2312" w:hAnsi="Arial" w:eastAsia="楷体_GB2312"/>
          <w:b/>
          <w:sz w:val="24"/>
        </w:rPr>
      </w:pPr>
    </w:p>
    <w:p>
      <w:pPr>
        <w:pStyle w:val="2"/>
        <w:spacing w:line="300" w:lineRule="exact"/>
        <w:ind w:firstLine="482" w:firstLineChars="200"/>
        <w:outlineLvl w:val="2"/>
        <w:rPr>
          <w:rFonts w:ascii="楷体_GB2312" w:hAnsi="Arial" w:eastAsia="楷体_GB2312" w:cs="黑体"/>
          <w:b/>
          <w:sz w:val="24"/>
        </w:rPr>
      </w:pPr>
      <w:bookmarkStart w:id="304" w:name="_Toc18616"/>
      <w:bookmarkStart w:id="305" w:name="_Toc2111"/>
      <w:bookmarkStart w:id="306" w:name="_Toc3524"/>
      <w:bookmarkStart w:id="307" w:name="_Toc4195"/>
      <w:bookmarkStart w:id="308" w:name="_Toc16177"/>
      <w:bookmarkStart w:id="309" w:name="_Toc8923"/>
      <w:bookmarkStart w:id="310" w:name="_Toc25280"/>
      <w:bookmarkStart w:id="311" w:name="_Toc18345"/>
      <w:bookmarkStart w:id="312" w:name="_Toc4480"/>
      <w:bookmarkStart w:id="313" w:name="OLE_LINK247"/>
      <w:bookmarkStart w:id="314" w:name="OLE_LINK246"/>
      <w:bookmarkStart w:id="315" w:name="OLE_LINK177"/>
      <w:bookmarkStart w:id="316" w:name="OLE_LINK176"/>
      <w:r>
        <w:rPr>
          <w:rFonts w:hint="eastAsia" w:ascii="楷体_GB2312" w:hAnsi="Arial" w:eastAsia="楷体_GB2312" w:cs="黑体"/>
          <w:b/>
          <w:sz w:val="24"/>
        </w:rPr>
        <w:t>92.供热企业转让、出借供热经营许可证的</w:t>
      </w:r>
      <w:bookmarkEnd w:id="304"/>
      <w:bookmarkEnd w:id="305"/>
      <w:bookmarkEnd w:id="306"/>
      <w:bookmarkEnd w:id="307"/>
      <w:bookmarkEnd w:id="308"/>
      <w:bookmarkEnd w:id="309"/>
      <w:bookmarkEnd w:id="310"/>
      <w:bookmarkEnd w:id="311"/>
      <w:bookmarkEnd w:id="31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w:t>
      </w:r>
      <w:bookmarkStart w:id="317" w:name="OLE_LINK49"/>
      <w:bookmarkStart w:id="318" w:name="OLE_LINK52"/>
      <w:r>
        <w:rPr>
          <w:rFonts w:hint="eastAsia" w:ascii="仿宋_GB2312" w:hAnsi="仿宋" w:eastAsia="仿宋_GB2312" w:cs="Times New Roman"/>
          <w:sz w:val="22"/>
        </w:rPr>
        <w:t>山东省供热条例</w:t>
      </w:r>
      <w:bookmarkEnd w:id="317"/>
      <w:bookmarkEnd w:id="318"/>
      <w:r>
        <w:rPr>
          <w:rFonts w:hint="eastAsia" w:ascii="仿宋_GB2312" w:hAnsi="仿宋" w:eastAsia="仿宋_GB2312" w:cs="Times New Roman"/>
          <w:sz w:val="22"/>
        </w:rPr>
        <w:t>》第十七条第三款“供热企业不得转让、出借供热经营许可证。”</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第四十七条“违反本条例规定，供热企业转让、出借供热经营许可证的，由供热主管部门责令停止违法行为，没收违法所得，处一万元以上十万元以下罚款；情节严重的，吊销供热经营许可证。”</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轻微：建筑面积不足一万平方米的，责令停止违法行为，没收违法所得，处以一万元罚款；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1.建筑面积在一万平方米以上不足二万平方米的，责令停止违法行为，没收违法所得，处以四万元罚款；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2.建筑面积在二万平方米以上不足四万平方米的，责令停止违法行为，没收违法所得，处以六万元罚款；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3.建筑面积在四万平方米以上不足五万平方米的，责令停止违法行为，没收违法所得，处以八万元罚款；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严重：建筑面积在五万平方米以上的，责令停止违法行为，没收违法所得，处以十万元罚款；情节严重的，由颁发资质证书的部门</w:t>
      </w:r>
      <w:r>
        <w:rPr>
          <w:rFonts w:ascii="仿宋_GB2312" w:hAnsi="仿宋" w:eastAsia="仿宋_GB2312" w:cs="Times New Roman"/>
          <w:sz w:val="22"/>
        </w:rPr>
        <w:t>吊销供热经营许可证。</w:t>
      </w:r>
    </w:p>
    <w:bookmarkEnd w:id="313"/>
    <w:bookmarkEnd w:id="314"/>
    <w:p>
      <w:pPr>
        <w:pStyle w:val="2"/>
        <w:spacing w:line="300" w:lineRule="exact"/>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319" w:name="_Toc2841"/>
      <w:bookmarkStart w:id="320" w:name="_Toc15349"/>
      <w:bookmarkStart w:id="321" w:name="_Toc31991"/>
      <w:bookmarkStart w:id="322" w:name="_Toc17"/>
      <w:bookmarkStart w:id="323" w:name="_Toc23446"/>
      <w:bookmarkStart w:id="324" w:name="_Toc24576"/>
      <w:bookmarkStart w:id="325" w:name="_Toc21267"/>
      <w:bookmarkStart w:id="326" w:name="_Toc32305"/>
      <w:bookmarkStart w:id="327" w:name="_Toc17417"/>
      <w:r>
        <w:rPr>
          <w:rFonts w:hint="eastAsia" w:ascii="楷体_GB2312" w:hAnsi="Arial" w:eastAsia="楷体_GB2312" w:cs="黑体"/>
          <w:b/>
          <w:sz w:val="24"/>
        </w:rPr>
        <w:t>93.供热单位未按照规定向所在供热范围内具备集中供热条件的用户实施供热的</w:t>
      </w:r>
      <w:bookmarkEnd w:id="319"/>
      <w:bookmarkEnd w:id="320"/>
      <w:bookmarkEnd w:id="321"/>
      <w:bookmarkEnd w:id="322"/>
      <w:bookmarkEnd w:id="323"/>
      <w:bookmarkEnd w:id="324"/>
      <w:bookmarkEnd w:id="325"/>
      <w:bookmarkEnd w:id="326"/>
      <w:bookmarkEnd w:id="32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《青岛市供热条例》第十条第一款“供热行政主管部门应当根据供热专业规划确定供热范围和供热方式。供热单位应当按照供热行政主管部门确定的供热范围和供热方式发展用户、提供热源。”</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五条“未安装供热设施的既有住宅具备集中供热条件，且申请安装供热设施户数达到单元总户数百分之六十以上的，供热单位应当安装供热设施并供热，申请人应当按照规定承担相关供热设施配套建设费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第五十五条第一项“违反本条例规定，有下列行为之一的，由供热行政主管部门责令改正，处五万元以上五十万元以下罚款，有违法所得的，没收违法所得：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（一）供热单位未按照规定向所在供热范围内具备集中供热条件的用户实施供热的；”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轻微：建筑面积不足一万平方米的，责令改正，处以五万元罚款；有违法所得的，没收违法所得；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一般：建筑面积在一万平方米以上不足二万平方米的，责令改正，处以十万元罚款；有违法所得的，没收违法所得；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较重：建筑面积在二万平方米以上不足四万平方米的，责令改正，处以二十万元罚款；有违法所得的，没收违法所得；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严重：建筑面积在四万平方米以上不足五万平方米的，责令改正，处以三十万元罚款；有违法所得的，没收违法所得；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特别严重：建筑面积在五万平方米以上的，责令改正，处以五十万元罚款；有违法所得的，没收违法所得。</w:t>
      </w:r>
    </w:p>
    <w:p>
      <w:pPr>
        <w:adjustRightInd w:val="0"/>
        <w:spacing w:line="300" w:lineRule="exact"/>
        <w:ind w:firstLine="440" w:firstLineChars="200"/>
        <w:rPr>
          <w:rFonts w:ascii="仿宋_GB2312" w:hAnsi="仿宋" w:eastAsia="仿宋_GB2312" w:cs="Times New Roman"/>
          <w:sz w:val="22"/>
        </w:rPr>
      </w:pPr>
    </w:p>
    <w:p>
      <w:pPr>
        <w:pStyle w:val="2"/>
        <w:spacing w:line="300" w:lineRule="exact"/>
        <w:ind w:firstLine="482" w:firstLineChars="200"/>
        <w:outlineLvl w:val="2"/>
        <w:rPr>
          <w:rFonts w:ascii="楷体_GB2312" w:hAnsi="Arial" w:eastAsia="楷体_GB2312" w:cs="黑体"/>
          <w:b/>
          <w:sz w:val="24"/>
        </w:rPr>
      </w:pPr>
      <w:bookmarkStart w:id="328" w:name="_Toc13017"/>
      <w:bookmarkStart w:id="329" w:name="_Toc10995"/>
      <w:bookmarkStart w:id="330" w:name="_Toc12344"/>
      <w:bookmarkStart w:id="331" w:name="_Toc15129"/>
      <w:bookmarkStart w:id="332" w:name="_Toc27129"/>
      <w:bookmarkStart w:id="333" w:name="_Toc7863"/>
      <w:bookmarkStart w:id="334" w:name="_Toc5247"/>
      <w:bookmarkStart w:id="335" w:name="_Toc20766"/>
      <w:bookmarkStart w:id="336" w:name="_Toc16327"/>
      <w:r>
        <w:rPr>
          <w:rFonts w:hint="eastAsia" w:ascii="楷体_GB2312" w:hAnsi="Arial" w:eastAsia="楷体_GB2312" w:cs="黑体"/>
          <w:b/>
          <w:sz w:val="24"/>
        </w:rPr>
        <w:t>94.供热单位超出供热范围发展用户的</w:t>
      </w:r>
      <w:bookmarkEnd w:id="328"/>
      <w:bookmarkEnd w:id="329"/>
      <w:bookmarkEnd w:id="330"/>
      <w:bookmarkEnd w:id="331"/>
      <w:bookmarkEnd w:id="332"/>
      <w:bookmarkEnd w:id="333"/>
      <w:bookmarkEnd w:id="334"/>
      <w:bookmarkEnd w:id="335"/>
      <w:bookmarkEnd w:id="33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《青岛市供热条例》第十条第一款“供热行政主管部门应当根据供热专业规划确定供热范围和供热方式。供热单位应当按照供热行政主管部门确定的供热范围和供热方式发展用户、提供热源。”</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第五十五条第二项“违反本条例规定，有下列行为之一的，由供热行政主管部门责令改正，处五万元以上五十万元以下罚款，有违法所得的，没收违法所得：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（二）供热单位超出供热范围发展用户的；”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轻微：建筑面积不足一万平方米的，责令改正，处以五万元罚款；有违法所得的，没收违法所得；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一般：建筑面积在一万平方米以上不足二万平方米的，责令改正，处以十万元罚款；有违法所得的，没收违法所得；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较重：建筑面积在二万平方米以上不足四万</w:t>
      </w:r>
      <w:bookmarkStart w:id="337" w:name="OLE_LINK129"/>
      <w:bookmarkStart w:id="338" w:name="OLE_LINK130"/>
      <w:r>
        <w:rPr>
          <w:rFonts w:hint="eastAsia" w:ascii="仿宋_GB2312" w:hAnsi="仿宋" w:eastAsia="仿宋_GB2312" w:cs="Times New Roman"/>
          <w:sz w:val="22"/>
        </w:rPr>
        <w:t>平</w:t>
      </w:r>
      <w:bookmarkEnd w:id="337"/>
      <w:bookmarkEnd w:id="338"/>
      <w:r>
        <w:rPr>
          <w:rFonts w:hint="eastAsia" w:ascii="仿宋_GB2312" w:hAnsi="仿宋" w:eastAsia="仿宋_GB2312" w:cs="Times New Roman"/>
          <w:sz w:val="22"/>
        </w:rPr>
        <w:t>方米的，责令改正，处以二十万元罚款；有违法所得的，没收违法所得；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严重：建筑面积在四万平方米以上不足五万平方米的，责令改正，处以三十万元罚款；有违法所得的，没收违法所得；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特别严重：建筑面积在五万平方米以上的，责令改正，处以五十万元罚款；有违法所得的，没收违法所得。</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339" w:name="_Toc31437"/>
      <w:bookmarkStart w:id="340" w:name="_Toc31570"/>
      <w:bookmarkStart w:id="341" w:name="_Toc25862"/>
      <w:bookmarkStart w:id="342" w:name="_Toc29142"/>
      <w:bookmarkStart w:id="343" w:name="_Toc20354"/>
      <w:bookmarkStart w:id="344" w:name="_Toc29073"/>
      <w:bookmarkStart w:id="345" w:name="_Toc27484"/>
      <w:bookmarkStart w:id="346" w:name="_Toc14136"/>
      <w:bookmarkStart w:id="347" w:name="_Toc11545"/>
      <w:r>
        <w:rPr>
          <w:rFonts w:hint="eastAsia" w:ascii="楷体_GB2312" w:hAnsi="Arial" w:eastAsia="楷体_GB2312" w:cs="黑体"/>
          <w:b/>
          <w:sz w:val="24"/>
        </w:rPr>
        <w:t>95.供热单位不按照规定的供热方式建设热源、实施供热的</w:t>
      </w:r>
      <w:bookmarkEnd w:id="339"/>
      <w:bookmarkEnd w:id="340"/>
      <w:bookmarkEnd w:id="341"/>
      <w:bookmarkEnd w:id="342"/>
      <w:bookmarkEnd w:id="343"/>
      <w:bookmarkEnd w:id="344"/>
      <w:bookmarkEnd w:id="345"/>
      <w:bookmarkEnd w:id="346"/>
      <w:bookmarkEnd w:id="34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《青岛市供热条例》第十条第一款“供热行政主管部门应当根据供热专业规划确定供热范围和供热方式。供热单位应当按照供热行政主管部门确定的供热范围和供热方式发展用户、提供热源。”</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第五十五条第三项“违反本条例规定，有下列行为之一的，由供热行政主管部门责令改正，处五万元以上五十万元以下罚款，有违法所得的，没收违法所得：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（三）供热单位不按照规定的供热方式建设热源、实施供热的；”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轻微：建筑面积不足一万平方米的，责令改正，处以五万元罚款；有违法所得的，没收违法所得；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一般：建筑面积在一万平方米以上不足二万平方米的，责令改正，处以十万元罚款；有违法所得的，没收违法所得；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较重：建筑面积在二万平方米以上不足四万平方米的，责令改正，处以二十万元罚款；有违法所得的，没收违法所得；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严重：建筑面积在四万平方米以上不足五万平方米的，责令改正，处以三十万元罚款；有违法所得的，没收违法所得；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特别严重：建筑面积在五万平方米以上的，责令改正，处以五十万元罚款；有违法所得的，没收违法所得。</w:t>
      </w:r>
    </w:p>
    <w:p>
      <w:pPr>
        <w:pStyle w:val="2"/>
        <w:spacing w:line="300" w:lineRule="exact"/>
        <w:rPr>
          <w:rFonts w:ascii="楷体_GB2312" w:hAnsi="Calibri" w:eastAsia="楷体_GB2312" w:cs="黑体"/>
          <w:b/>
          <w:sz w:val="28"/>
        </w:rPr>
      </w:pPr>
    </w:p>
    <w:p>
      <w:pPr>
        <w:pStyle w:val="2"/>
        <w:spacing w:line="300" w:lineRule="exact"/>
        <w:ind w:firstLine="482" w:firstLineChars="200"/>
        <w:outlineLvl w:val="2"/>
        <w:rPr>
          <w:rFonts w:ascii="楷体_GB2312" w:hAnsi="Arial" w:eastAsia="楷体_GB2312" w:cs="黑体"/>
          <w:b/>
          <w:sz w:val="24"/>
        </w:rPr>
      </w:pPr>
      <w:bookmarkStart w:id="348" w:name="_Toc28568"/>
      <w:bookmarkStart w:id="349" w:name="_Toc26588"/>
      <w:bookmarkStart w:id="350" w:name="_Toc755"/>
      <w:bookmarkStart w:id="351" w:name="_Toc3211"/>
      <w:bookmarkStart w:id="352" w:name="_Toc27691"/>
      <w:bookmarkStart w:id="353" w:name="_Toc30720"/>
      <w:bookmarkStart w:id="354" w:name="_Toc12925"/>
      <w:bookmarkStart w:id="355" w:name="_Toc17866"/>
      <w:r>
        <w:rPr>
          <w:rFonts w:hint="eastAsia" w:ascii="楷体_GB2312" w:hAnsi="Arial" w:eastAsia="楷体_GB2312" w:cs="黑体"/>
          <w:b/>
          <w:sz w:val="24"/>
        </w:rPr>
        <w:t>96.新建住宅开发建设单位未按照规定办理供热手续或者在供热设施保修期内擅自暂停供热的</w:t>
      </w:r>
      <w:bookmarkEnd w:id="348"/>
      <w:bookmarkEnd w:id="349"/>
      <w:bookmarkEnd w:id="350"/>
      <w:bookmarkEnd w:id="351"/>
      <w:bookmarkEnd w:id="352"/>
      <w:bookmarkEnd w:id="353"/>
      <w:bookmarkEnd w:id="354"/>
      <w:bookmarkEnd w:id="35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二十四条“新建住宅开发建设单位应当在供热设施保修期内保障供热，在房屋销售合同约定的供热期限开始两个月前，到供热单位办理供热手续。开发建设单位采取其他措施满足入住用户采暖要求并协商一致的单元或者可以独立控制的分区，可以申请暂停供热。暂停供热期间不计入保修期。</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新建住宅供热的，居民用户应当按照规定办理用热开户并承担热费。尚未售出和未办理入住手续的新建住宅，由开发建设单位在办理供热手续时，一次性预交供热设施保修期内的热费。供热单位应当与开发建设单位按照用热量结算热费。</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新建住宅供热设施保修期满后，供热单位应当采取有效措施保障供热。</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新建公共建筑的供热由开发建设单位和供热单位按照合同约定执行。”</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第五十五条第四项“违反本条例规定，有下列行为之一的，由供热行政主管部门责令改正，处五万元以上五十万元以下罚款，有违法所得的，没收违法所得：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（四）新建住宅开发建设单位未按照规定办理供热手续或者在供热设施保修期内擅自暂停供热的。”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轻微：建筑面积不足一万平方米的，责令改正，处以五万元罚款；有违法所得的，没收违法所得；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一般：建筑面积在一万平方米以上不足二万平方米的，责令改正，处以十万元罚款；有违法所得的，没收违法所得；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较重：建筑面积在二万平方米以上不足四万平方米的，责令改正，处以二十万元罚款；有违法所得的，没收违法所得；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严重：建筑面积在四万平方米以上不足五万平方米的，责令改正，处以三十万元罚款；有违法所得的，没收违法所得；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特别严重：建筑面积在五万平方米以上的，责令改正，处以五十万元罚款；有违法所得的，没收违法所得。</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356" w:name="_Toc8602"/>
      <w:bookmarkStart w:id="357" w:name="_Toc19594"/>
      <w:bookmarkStart w:id="358" w:name="_Toc3382"/>
      <w:bookmarkStart w:id="359" w:name="_Toc10492"/>
      <w:bookmarkStart w:id="360" w:name="_Toc26592"/>
      <w:bookmarkStart w:id="361" w:name="_Toc589"/>
      <w:bookmarkStart w:id="362" w:name="_Toc5691"/>
      <w:bookmarkStart w:id="363" w:name="_Toc14053"/>
      <w:bookmarkStart w:id="364" w:name="_Toc14244"/>
      <w:r>
        <w:rPr>
          <w:rFonts w:hint="eastAsia" w:ascii="楷体_GB2312" w:hAnsi="Arial" w:eastAsia="楷体_GB2312" w:cs="黑体"/>
          <w:b/>
          <w:sz w:val="24"/>
        </w:rPr>
        <w:t>97.未按照规定建设供热设施的</w:t>
      </w:r>
      <w:bookmarkEnd w:id="356"/>
      <w:bookmarkEnd w:id="357"/>
      <w:bookmarkEnd w:id="358"/>
      <w:bookmarkEnd w:id="359"/>
      <w:bookmarkEnd w:id="360"/>
      <w:bookmarkEnd w:id="361"/>
      <w:bookmarkEnd w:id="362"/>
      <w:bookmarkEnd w:id="363"/>
      <w:bookmarkEnd w:id="36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lang w:val="zh-CN"/>
        </w:rPr>
      </w:pPr>
      <w:r>
        <w:rPr>
          <w:rFonts w:hint="eastAsia" w:ascii="仿宋_GB2312" w:hAnsi="仿宋" w:eastAsia="仿宋_GB2312" w:cs="Times New Roman"/>
          <w:sz w:val="22"/>
        </w:rPr>
        <w:t>《青岛市供热条例》</w:t>
      </w:r>
      <w:r>
        <w:rPr>
          <w:rFonts w:hint="eastAsia" w:ascii="仿宋_GB2312" w:hAnsi="仿宋" w:eastAsia="仿宋_GB2312" w:cs="Times New Roman"/>
          <w:sz w:val="22"/>
          <w:lang w:val="zh-CN"/>
        </w:rPr>
        <w:t>第十五条第二款“</w:t>
      </w:r>
      <w:bookmarkStart w:id="365" w:name="No45_Z2T15K1"/>
      <w:bookmarkEnd w:id="365"/>
      <w:bookmarkStart w:id="366" w:name="No46_Z2T15K2"/>
      <w:bookmarkEnd w:id="366"/>
      <w:r>
        <w:rPr>
          <w:rFonts w:hint="eastAsia" w:ascii="仿宋_GB2312" w:hAnsi="仿宋" w:eastAsia="仿宋_GB2312" w:cs="Times New Roman"/>
          <w:sz w:val="22"/>
          <w:lang w:val="zh-CN"/>
        </w:rPr>
        <w:t>建设项目配套建设的供热设施应当与建筑主体工程同步设计、同步施工、同步验收。”</w:t>
      </w:r>
    </w:p>
    <w:p>
      <w:pPr>
        <w:adjustRightInd w:val="0"/>
        <w:spacing w:line="300" w:lineRule="exact"/>
        <w:ind w:firstLine="440" w:firstLineChars="200"/>
      </w:pPr>
      <w:r>
        <w:rPr>
          <w:rFonts w:hint="eastAsia" w:ascii="仿宋_GB2312" w:hAnsi="仿宋" w:eastAsia="仿宋_GB2312" w:cs="Times New Roman"/>
          <w:sz w:val="22"/>
        </w:rPr>
        <w:t>第十八条第一款“供热设施由供热单位、房地产开发建设单位按照有关规定建设。”</w:t>
      </w:r>
    </w:p>
    <w:p>
      <w:pPr>
        <w:adjustRightInd w:val="0"/>
        <w:spacing w:line="300" w:lineRule="exact"/>
        <w:ind w:firstLine="440" w:firstLineChars="200"/>
        <w:rPr>
          <w:rFonts w:ascii="仿宋_GB2312" w:hAnsi="仿宋" w:eastAsia="仿宋_GB2312" w:cs="Times New Roman"/>
          <w:sz w:val="22"/>
        </w:rPr>
      </w:pPr>
      <w:bookmarkStart w:id="367" w:name="OLE_LINK53"/>
      <w:bookmarkStart w:id="368" w:name="OLE_LINK54"/>
      <w:r>
        <w:rPr>
          <w:rFonts w:hint="eastAsia" w:ascii="仿宋_GB2312" w:hAnsi="仿宋" w:eastAsia="仿宋_GB2312" w:cs="Times New Roman"/>
          <w:sz w:val="22"/>
        </w:rPr>
        <w:t>第五十六条第一项</w:t>
      </w:r>
      <w:bookmarkEnd w:id="367"/>
      <w:bookmarkEnd w:id="368"/>
      <w:r>
        <w:rPr>
          <w:rFonts w:hint="eastAsia" w:ascii="仿宋_GB2312" w:hAnsi="仿宋" w:eastAsia="仿宋_GB2312" w:cs="Times New Roman"/>
          <w:sz w:val="22"/>
        </w:rPr>
        <w:t>“违反本条例规定，有下列行为之一的，由供热行政主管部门或者城乡建设行政主管部门责令改正，对单位处三万元以上十万元以下罚款；对个人处二千元罚款：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（一）未按照本条例第十五条第二款规定建设供热设施的；”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w:t>
      </w:r>
      <w:r>
        <w:rPr>
          <w:rFonts w:hint="eastAsia" w:ascii="仿宋_GB2312" w:hAnsi="仿宋" w:eastAsia="仿宋_GB2312" w:cs="Times New Roman"/>
          <w:sz w:val="22"/>
        </w:rPr>
        <w:t>建筑面积不足一万平方米的</w:t>
      </w:r>
      <w:r>
        <w:rPr>
          <w:rFonts w:hint="eastAsia" w:ascii="仿宋_GB2312" w:hAnsi="仿宋" w:eastAsia="仿宋_GB2312" w:cs="宋体"/>
          <w:kern w:val="0"/>
          <w:sz w:val="22"/>
        </w:rPr>
        <w:t>，</w:t>
      </w:r>
      <w:r>
        <w:rPr>
          <w:rFonts w:hint="eastAsia" w:ascii="仿宋_GB2312" w:hAnsi="仿宋" w:eastAsia="仿宋_GB2312" w:cs="Times New Roman"/>
          <w:sz w:val="22"/>
        </w:rPr>
        <w:t>责令改正，</w:t>
      </w:r>
      <w:r>
        <w:rPr>
          <w:rFonts w:hint="eastAsia" w:ascii="仿宋_GB2312" w:hAnsi="仿宋" w:eastAsia="仿宋_GB2312" w:cs="宋体"/>
          <w:kern w:val="0"/>
          <w:sz w:val="22"/>
        </w:rPr>
        <w:t>对单位</w:t>
      </w:r>
      <w:r>
        <w:rPr>
          <w:rFonts w:hint="eastAsia" w:ascii="仿宋_GB2312" w:hAnsi="仿宋" w:eastAsia="仿宋_GB2312" w:cs="Times New Roman"/>
          <w:sz w:val="22"/>
        </w:rPr>
        <w:t>处以三万元罚款，</w:t>
      </w:r>
      <w:r>
        <w:rPr>
          <w:rFonts w:hint="eastAsia" w:ascii="仿宋_GB2312" w:hAnsi="仿宋" w:eastAsia="仿宋_GB2312" w:cs="宋体"/>
          <w:kern w:val="0"/>
          <w:sz w:val="22"/>
        </w:rPr>
        <w:t>对个人处以二千元罚款</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r>
        <w:rPr>
          <w:rFonts w:hint="eastAsia" w:ascii="仿宋_GB2312" w:hAnsi="仿宋" w:eastAsia="仿宋_GB2312" w:cs="Times New Roman"/>
          <w:sz w:val="22"/>
        </w:rPr>
        <w:t>建筑面积在一万平方米以上不足二万平方米的</w:t>
      </w:r>
      <w:r>
        <w:rPr>
          <w:rFonts w:hint="eastAsia" w:ascii="仿宋_GB2312" w:hAnsi="仿宋" w:eastAsia="仿宋_GB2312" w:cs="宋体"/>
          <w:kern w:val="0"/>
          <w:sz w:val="22"/>
        </w:rPr>
        <w:t>，</w:t>
      </w:r>
      <w:r>
        <w:rPr>
          <w:rFonts w:hint="eastAsia" w:ascii="仿宋_GB2312" w:hAnsi="仿宋" w:eastAsia="仿宋_GB2312" w:cs="Times New Roman"/>
          <w:sz w:val="22"/>
        </w:rPr>
        <w:t>责令改正，</w:t>
      </w:r>
      <w:r>
        <w:rPr>
          <w:rFonts w:hint="eastAsia" w:ascii="仿宋_GB2312" w:hAnsi="仿宋" w:eastAsia="仿宋_GB2312" w:cs="宋体"/>
          <w:kern w:val="0"/>
          <w:sz w:val="22"/>
        </w:rPr>
        <w:t>对单位</w:t>
      </w:r>
      <w:r>
        <w:rPr>
          <w:rFonts w:hint="eastAsia" w:ascii="仿宋_GB2312" w:hAnsi="仿宋" w:eastAsia="仿宋_GB2312" w:cs="Times New Roman"/>
          <w:sz w:val="22"/>
        </w:rPr>
        <w:t>处以四万元罚款，</w:t>
      </w:r>
      <w:r>
        <w:rPr>
          <w:rFonts w:hint="eastAsia" w:ascii="仿宋_GB2312" w:hAnsi="仿宋" w:eastAsia="仿宋_GB2312" w:cs="宋体"/>
          <w:kern w:val="0"/>
          <w:sz w:val="22"/>
        </w:rPr>
        <w:t>对个人处以二千元罚款</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w:t>
      </w:r>
      <w:r>
        <w:rPr>
          <w:rFonts w:hint="eastAsia" w:ascii="仿宋_GB2312" w:hAnsi="仿宋" w:eastAsia="仿宋_GB2312" w:cs="Times New Roman"/>
          <w:sz w:val="22"/>
        </w:rPr>
        <w:t>建筑面积在二万平方米以上不足四万平方米的</w:t>
      </w:r>
      <w:r>
        <w:rPr>
          <w:rFonts w:hint="eastAsia" w:ascii="仿宋_GB2312" w:hAnsi="仿宋" w:eastAsia="仿宋_GB2312" w:cs="宋体"/>
          <w:kern w:val="0"/>
          <w:sz w:val="22"/>
        </w:rPr>
        <w:t>，</w:t>
      </w:r>
      <w:r>
        <w:rPr>
          <w:rFonts w:hint="eastAsia" w:ascii="仿宋_GB2312" w:hAnsi="仿宋" w:eastAsia="仿宋_GB2312" w:cs="Times New Roman"/>
          <w:sz w:val="22"/>
        </w:rPr>
        <w:t>责令改正，</w:t>
      </w:r>
      <w:r>
        <w:rPr>
          <w:rFonts w:hint="eastAsia" w:ascii="仿宋_GB2312" w:hAnsi="仿宋" w:eastAsia="仿宋_GB2312" w:cs="宋体"/>
          <w:kern w:val="0"/>
          <w:sz w:val="22"/>
        </w:rPr>
        <w:t>对单位</w:t>
      </w:r>
      <w:r>
        <w:rPr>
          <w:rFonts w:hint="eastAsia" w:ascii="仿宋_GB2312" w:hAnsi="仿宋" w:eastAsia="仿宋_GB2312" w:cs="Times New Roman"/>
          <w:sz w:val="22"/>
        </w:rPr>
        <w:t>处以五万元罚款，</w:t>
      </w:r>
      <w:r>
        <w:rPr>
          <w:rFonts w:hint="eastAsia" w:ascii="仿宋_GB2312" w:hAnsi="仿宋" w:eastAsia="仿宋_GB2312" w:cs="宋体"/>
          <w:kern w:val="0"/>
          <w:sz w:val="22"/>
        </w:rPr>
        <w:t>对个人处以二千元罚款</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r>
        <w:rPr>
          <w:rFonts w:hint="eastAsia" w:ascii="仿宋_GB2312" w:hAnsi="仿宋" w:eastAsia="仿宋_GB2312" w:cs="Times New Roman"/>
          <w:sz w:val="22"/>
        </w:rPr>
        <w:t>建筑面积在四万平方米以上不足五万平方米的</w:t>
      </w:r>
      <w:r>
        <w:rPr>
          <w:rFonts w:hint="eastAsia" w:ascii="仿宋_GB2312" w:hAnsi="仿宋" w:eastAsia="仿宋_GB2312" w:cs="宋体"/>
          <w:kern w:val="0"/>
          <w:sz w:val="22"/>
        </w:rPr>
        <w:t>，</w:t>
      </w:r>
      <w:r>
        <w:rPr>
          <w:rFonts w:hint="eastAsia" w:ascii="仿宋_GB2312" w:hAnsi="仿宋" w:eastAsia="仿宋_GB2312" w:cs="Times New Roman"/>
          <w:sz w:val="22"/>
        </w:rPr>
        <w:t>责令改正，</w:t>
      </w:r>
      <w:r>
        <w:rPr>
          <w:rFonts w:hint="eastAsia" w:ascii="仿宋_GB2312" w:hAnsi="仿宋" w:eastAsia="仿宋_GB2312" w:cs="宋体"/>
          <w:kern w:val="0"/>
          <w:sz w:val="22"/>
        </w:rPr>
        <w:t>对单位</w:t>
      </w:r>
      <w:r>
        <w:rPr>
          <w:rFonts w:hint="eastAsia" w:ascii="仿宋_GB2312" w:hAnsi="仿宋" w:eastAsia="仿宋_GB2312" w:cs="Times New Roman"/>
          <w:sz w:val="22"/>
        </w:rPr>
        <w:t>处以八万元罚款，</w:t>
      </w:r>
      <w:r>
        <w:rPr>
          <w:rFonts w:hint="eastAsia" w:ascii="仿宋_GB2312" w:hAnsi="仿宋" w:eastAsia="仿宋_GB2312" w:cs="宋体"/>
          <w:kern w:val="0"/>
          <w:sz w:val="22"/>
        </w:rPr>
        <w:t>对个人处以二千元罚款</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特别严重：</w:t>
      </w:r>
      <w:r>
        <w:rPr>
          <w:rFonts w:hint="eastAsia" w:ascii="仿宋_GB2312" w:hAnsi="仿宋" w:eastAsia="仿宋_GB2312" w:cs="Times New Roman"/>
          <w:sz w:val="22"/>
        </w:rPr>
        <w:t>建筑面积在五万平方米以上的</w:t>
      </w:r>
      <w:r>
        <w:rPr>
          <w:rFonts w:hint="eastAsia" w:ascii="仿宋_GB2312" w:hAnsi="仿宋" w:eastAsia="仿宋_GB2312" w:cs="宋体"/>
          <w:kern w:val="0"/>
          <w:sz w:val="22"/>
        </w:rPr>
        <w:t>，</w:t>
      </w:r>
      <w:r>
        <w:rPr>
          <w:rFonts w:hint="eastAsia" w:ascii="仿宋_GB2312" w:hAnsi="仿宋" w:eastAsia="仿宋_GB2312" w:cs="Times New Roman"/>
          <w:sz w:val="22"/>
        </w:rPr>
        <w:t>责令改正，</w:t>
      </w:r>
      <w:r>
        <w:rPr>
          <w:rFonts w:hint="eastAsia" w:ascii="仿宋_GB2312" w:hAnsi="仿宋" w:eastAsia="仿宋_GB2312" w:cs="宋体"/>
          <w:kern w:val="0"/>
          <w:sz w:val="22"/>
        </w:rPr>
        <w:t>对单位</w:t>
      </w:r>
      <w:r>
        <w:rPr>
          <w:rFonts w:hint="eastAsia" w:ascii="仿宋_GB2312" w:hAnsi="仿宋" w:eastAsia="仿宋_GB2312" w:cs="Times New Roman"/>
          <w:sz w:val="22"/>
        </w:rPr>
        <w:t>处以十万元罚款，</w:t>
      </w:r>
      <w:r>
        <w:rPr>
          <w:rFonts w:hint="eastAsia" w:ascii="仿宋_GB2312" w:hAnsi="仿宋" w:eastAsia="仿宋_GB2312" w:cs="宋体"/>
          <w:kern w:val="0"/>
          <w:sz w:val="22"/>
        </w:rPr>
        <w:t>对个人处以二千元罚款</w:t>
      </w:r>
      <w:r>
        <w:rPr>
          <w:rFonts w:hint="eastAsia" w:ascii="仿宋_GB2312" w:hAnsi="仿宋" w:eastAsia="仿宋_GB2312" w:cs="Times New Roman"/>
          <w:sz w:val="22"/>
        </w:rPr>
        <w:t>。</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369" w:name="_Toc4055"/>
      <w:bookmarkStart w:id="370" w:name="_Toc7104"/>
      <w:bookmarkStart w:id="371" w:name="_Toc6017"/>
      <w:bookmarkStart w:id="372" w:name="_Toc9028"/>
      <w:bookmarkStart w:id="373" w:name="_Toc8647"/>
      <w:bookmarkStart w:id="374" w:name="_Toc32046"/>
      <w:bookmarkStart w:id="375" w:name="_Toc272"/>
      <w:bookmarkStart w:id="376" w:name="_Toc24283"/>
      <w:bookmarkStart w:id="377" w:name="_Toc29293"/>
      <w:r>
        <w:rPr>
          <w:rFonts w:hint="eastAsia" w:ascii="楷体_GB2312" w:hAnsi="Arial" w:eastAsia="楷体_GB2312" w:cs="黑体"/>
          <w:b/>
          <w:sz w:val="24"/>
        </w:rPr>
        <w:t>98.供热管沟内排放有毒、有害、易燃、易爆、易堵塞管沟物或者雨水、污水等的</w:t>
      </w:r>
      <w:bookmarkEnd w:id="369"/>
      <w:bookmarkEnd w:id="370"/>
      <w:bookmarkEnd w:id="371"/>
      <w:bookmarkEnd w:id="372"/>
      <w:bookmarkEnd w:id="373"/>
      <w:bookmarkEnd w:id="374"/>
      <w:bookmarkEnd w:id="375"/>
      <w:bookmarkEnd w:id="376"/>
      <w:bookmarkEnd w:id="37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《青岛市供热条例》第四十六条第三项“禁止下列行为：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（三）向供热管沟内排放有毒、有害、易燃、易爆、易堵塞管沟物或者雨水、污水等；”</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第五十六条第三项“违反本条例规定，有下列行为之一的，由供热行政主管部门或者城乡建设行政主管部门责令改正，对单位处三万元以上十万元以下罚款；对个人处二千元罚款：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（三）向供热管沟内排放有毒、有害、易燃、易爆、易堵塞管沟物或者雨水、污水等的。”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轻微：造成城市供热设施财产损失不足三千元的，责令改正，对单位处以三万元罚款，对个人处以</w:t>
      </w:r>
      <w:r>
        <w:rPr>
          <w:rFonts w:hint="eastAsia" w:ascii="仿宋_GB2312" w:hAnsi="仿宋" w:eastAsia="仿宋_GB2312" w:cs="宋体"/>
          <w:kern w:val="0"/>
          <w:sz w:val="22"/>
        </w:rPr>
        <w:t>二千</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一般：造成城市供热设施财产损失三千元以上不足一万元的，责令改正，</w:t>
      </w:r>
      <w:r>
        <w:rPr>
          <w:rFonts w:hint="eastAsia" w:ascii="仿宋_GB2312" w:hAnsi="仿宋" w:eastAsia="仿宋_GB2312" w:cs="宋体"/>
          <w:kern w:val="0"/>
          <w:sz w:val="22"/>
        </w:rPr>
        <w:t>对单位处以四万元罚款，</w:t>
      </w:r>
      <w:r>
        <w:rPr>
          <w:rFonts w:hint="eastAsia" w:ascii="仿宋_GB2312" w:hAnsi="仿宋" w:eastAsia="仿宋_GB2312" w:cs="Times New Roman"/>
          <w:sz w:val="22"/>
        </w:rPr>
        <w:t>对个人处以</w:t>
      </w:r>
      <w:r>
        <w:rPr>
          <w:rFonts w:hint="eastAsia" w:ascii="仿宋_GB2312" w:hAnsi="仿宋" w:eastAsia="仿宋_GB2312" w:cs="宋体"/>
          <w:kern w:val="0"/>
          <w:sz w:val="22"/>
        </w:rPr>
        <w:t>二千元</w:t>
      </w:r>
      <w:r>
        <w:rPr>
          <w:rFonts w:hint="eastAsia" w:ascii="仿宋_GB2312" w:hAnsi="仿宋" w:eastAsia="仿宋_GB2312" w:cs="Times New Roman"/>
          <w:sz w:val="22"/>
        </w:rPr>
        <w:t>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较重：造成城市供热设施财产损失一万元以上不足两万元的，责令改正，</w:t>
      </w:r>
      <w:r>
        <w:rPr>
          <w:rFonts w:hint="eastAsia" w:ascii="仿宋_GB2312" w:hAnsi="仿宋" w:eastAsia="仿宋_GB2312" w:cs="宋体"/>
          <w:kern w:val="0"/>
          <w:sz w:val="22"/>
        </w:rPr>
        <w:t>对单位处以五万元罚款，</w:t>
      </w:r>
      <w:r>
        <w:rPr>
          <w:rFonts w:hint="eastAsia" w:ascii="仿宋_GB2312" w:hAnsi="仿宋" w:eastAsia="仿宋_GB2312" w:cs="Times New Roman"/>
          <w:sz w:val="22"/>
        </w:rPr>
        <w:t>对个人处以</w:t>
      </w:r>
      <w:r>
        <w:rPr>
          <w:rFonts w:hint="eastAsia" w:ascii="仿宋_GB2312" w:hAnsi="仿宋" w:eastAsia="仿宋_GB2312" w:cs="宋体"/>
          <w:kern w:val="0"/>
          <w:sz w:val="22"/>
        </w:rPr>
        <w:t>二千元</w:t>
      </w:r>
      <w:r>
        <w:rPr>
          <w:rFonts w:hint="eastAsia" w:ascii="仿宋_GB2312" w:hAnsi="仿宋" w:eastAsia="仿宋_GB2312" w:cs="Times New Roman"/>
          <w:sz w:val="22"/>
        </w:rPr>
        <w:t>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严重：造成城市供热设施财产损失两万元以上不足三万元的，责令改正，</w:t>
      </w:r>
      <w:r>
        <w:rPr>
          <w:rFonts w:hint="eastAsia" w:ascii="仿宋_GB2312" w:hAnsi="仿宋" w:eastAsia="仿宋_GB2312" w:cs="宋体"/>
          <w:kern w:val="0"/>
          <w:sz w:val="22"/>
        </w:rPr>
        <w:t>对单位处以八万元罚款，</w:t>
      </w:r>
      <w:r>
        <w:rPr>
          <w:rFonts w:hint="eastAsia" w:ascii="仿宋_GB2312" w:hAnsi="仿宋" w:eastAsia="仿宋_GB2312" w:cs="Times New Roman"/>
          <w:sz w:val="22"/>
        </w:rPr>
        <w:t>对个人处以</w:t>
      </w:r>
      <w:r>
        <w:rPr>
          <w:rFonts w:hint="eastAsia" w:ascii="仿宋_GB2312" w:hAnsi="仿宋" w:eastAsia="仿宋_GB2312" w:cs="宋体"/>
          <w:kern w:val="0"/>
          <w:sz w:val="22"/>
        </w:rPr>
        <w:t>二千元</w:t>
      </w:r>
      <w:r>
        <w:rPr>
          <w:rFonts w:hint="eastAsia" w:ascii="仿宋_GB2312" w:hAnsi="仿宋" w:eastAsia="仿宋_GB2312" w:cs="Times New Roman"/>
          <w:sz w:val="22"/>
        </w:rPr>
        <w:t>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特别严重：造成城市供热设施财产损失三万元以上的，责令改正，</w:t>
      </w:r>
      <w:r>
        <w:rPr>
          <w:rFonts w:hint="eastAsia" w:ascii="仿宋_GB2312" w:hAnsi="仿宋" w:eastAsia="仿宋_GB2312" w:cs="宋体"/>
          <w:kern w:val="0"/>
          <w:sz w:val="22"/>
        </w:rPr>
        <w:t>对单位处以十万元罚款，</w:t>
      </w:r>
      <w:r>
        <w:rPr>
          <w:rFonts w:hint="eastAsia" w:ascii="仿宋_GB2312" w:hAnsi="仿宋" w:eastAsia="仿宋_GB2312" w:cs="Times New Roman"/>
          <w:sz w:val="22"/>
        </w:rPr>
        <w:t>对个人处以二千元罚款。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378" w:name="_Toc19389"/>
      <w:bookmarkStart w:id="379" w:name="_Toc19582"/>
      <w:bookmarkStart w:id="380" w:name="_Toc12927"/>
      <w:bookmarkStart w:id="381" w:name="_Toc22118"/>
      <w:bookmarkStart w:id="382" w:name="_Toc4594"/>
      <w:bookmarkStart w:id="383" w:name="_Toc14913"/>
      <w:bookmarkStart w:id="384" w:name="_Toc763"/>
      <w:bookmarkStart w:id="385" w:name="_Toc25555"/>
      <w:bookmarkStart w:id="386" w:name="_Toc13138"/>
      <w:r>
        <w:rPr>
          <w:rFonts w:hint="eastAsia" w:ascii="楷体_GB2312" w:hAnsi="Arial" w:eastAsia="楷体_GB2312" w:cs="黑体"/>
          <w:b/>
          <w:sz w:val="24"/>
        </w:rPr>
        <w:t>99.擅自将用热设施与供热管网连接的</w:t>
      </w:r>
      <w:bookmarkEnd w:id="378"/>
      <w:bookmarkEnd w:id="379"/>
      <w:bookmarkEnd w:id="380"/>
      <w:bookmarkEnd w:id="381"/>
      <w:bookmarkEnd w:id="382"/>
      <w:bookmarkEnd w:id="383"/>
      <w:bookmarkEnd w:id="384"/>
      <w:bookmarkEnd w:id="385"/>
      <w:bookmarkEnd w:id="38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《青岛市供热条例》第四十六条第四项“禁止下列行为：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（四）擅自将用热设施与供热管网连接；”</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第五十七条“违反本条例第四十六条第四项、第五项规定的，由供热行政主管部门责令改正，对单位处三万元以上五万元以下罚款；对个人处一千元罚款。”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轻微：造成城市供热设施财产损失不足三千元的，责令改正，对单位处以三万元罚款，对个人处以</w:t>
      </w:r>
      <w:r>
        <w:rPr>
          <w:rFonts w:hint="eastAsia" w:ascii="仿宋_GB2312" w:hAnsi="仿宋" w:eastAsia="仿宋_GB2312" w:cs="宋体"/>
          <w:kern w:val="0"/>
          <w:sz w:val="22"/>
        </w:rPr>
        <w:t>一千元</w:t>
      </w:r>
      <w:r>
        <w:rPr>
          <w:rFonts w:hint="eastAsia" w:ascii="仿宋_GB2312" w:hAnsi="仿宋" w:eastAsia="仿宋_GB2312" w:cs="Times New Roman"/>
          <w:sz w:val="22"/>
        </w:rPr>
        <w:t>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一般：造成城市供热设施财产损失三千元以上不足一万元的，责令改正，</w:t>
      </w:r>
      <w:r>
        <w:rPr>
          <w:rFonts w:hint="eastAsia" w:ascii="仿宋_GB2312" w:hAnsi="仿宋" w:eastAsia="仿宋_GB2312" w:cs="宋体"/>
          <w:kern w:val="0"/>
          <w:sz w:val="22"/>
        </w:rPr>
        <w:t>对单位处以三万五千元罚款，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较重：造成城市供热设施财产损失一万元以上不足两万元的，责令改正，</w:t>
      </w:r>
      <w:r>
        <w:rPr>
          <w:rFonts w:hint="eastAsia" w:ascii="仿宋_GB2312" w:hAnsi="仿宋" w:eastAsia="仿宋_GB2312" w:cs="宋体"/>
          <w:kern w:val="0"/>
          <w:sz w:val="22"/>
        </w:rPr>
        <w:t>对单位处以四万元罚款，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严重：造成城市供热设施财产损失两万元以上不足三万元的，责令改正，</w:t>
      </w:r>
      <w:r>
        <w:rPr>
          <w:rFonts w:hint="eastAsia" w:ascii="仿宋_GB2312" w:hAnsi="仿宋" w:eastAsia="仿宋_GB2312" w:cs="宋体"/>
          <w:kern w:val="0"/>
          <w:sz w:val="22"/>
        </w:rPr>
        <w:t>对单位处以四万五千元罚款，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特别严重：造成城市供热设施财产损失三万元以上的，责令改正，</w:t>
      </w:r>
      <w:r>
        <w:rPr>
          <w:rFonts w:hint="eastAsia" w:ascii="仿宋_GB2312" w:hAnsi="仿宋" w:eastAsia="仿宋_GB2312" w:cs="宋体"/>
          <w:kern w:val="0"/>
          <w:sz w:val="22"/>
        </w:rPr>
        <w:t>对单位处以五万元罚款，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p>
    <w:p>
      <w:pPr>
        <w:pStyle w:val="2"/>
        <w:spacing w:line="300" w:lineRule="exact"/>
        <w:ind w:firstLine="482" w:firstLineChars="200"/>
        <w:outlineLvl w:val="2"/>
        <w:rPr>
          <w:rFonts w:ascii="楷体_GB2312" w:hAnsi="Arial" w:eastAsia="楷体_GB2312" w:cs="黑体"/>
          <w:b/>
          <w:sz w:val="24"/>
        </w:rPr>
      </w:pPr>
      <w:bookmarkStart w:id="387" w:name="_Toc16152"/>
      <w:bookmarkStart w:id="388" w:name="_Toc20115"/>
      <w:bookmarkStart w:id="389" w:name="_Toc25770"/>
      <w:bookmarkStart w:id="390" w:name="_Toc24969"/>
      <w:bookmarkStart w:id="391" w:name="_Toc28322"/>
      <w:bookmarkStart w:id="392" w:name="_Toc20436"/>
      <w:bookmarkStart w:id="393" w:name="_Toc22185"/>
      <w:bookmarkStart w:id="394" w:name="_Toc11877"/>
      <w:bookmarkStart w:id="395" w:name="_Toc14038"/>
      <w:r>
        <w:rPr>
          <w:rFonts w:hint="eastAsia" w:ascii="楷体_GB2312" w:hAnsi="Arial" w:eastAsia="楷体_GB2312" w:cs="黑体"/>
          <w:b/>
          <w:sz w:val="24"/>
        </w:rPr>
        <w:t>100.擅自开启或者关闭供热管道上的公共阀门</w:t>
      </w:r>
      <w:bookmarkEnd w:id="387"/>
      <w:bookmarkEnd w:id="388"/>
      <w:bookmarkEnd w:id="389"/>
      <w:bookmarkEnd w:id="390"/>
      <w:bookmarkEnd w:id="391"/>
      <w:bookmarkEnd w:id="392"/>
      <w:bookmarkEnd w:id="393"/>
      <w:bookmarkEnd w:id="394"/>
      <w:bookmarkEnd w:id="39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《青岛市供热条例》第四十六条第五项“禁止下列行为：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（五）擅自开启或者关闭供热管道上的公共阀门；”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第五十七条“违反本条例第四十六条第四项、第五项规定的，由供热行政主管部门责令改正，对单位处三万元以上五万元以下罚款；对个人处一千元罚款。”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轻微：造成城市供热设施财产损失不足三千元的，责令改正，对单位处以三万元罚款，对个人处以</w:t>
      </w:r>
      <w:r>
        <w:rPr>
          <w:rFonts w:hint="eastAsia" w:ascii="仿宋_GB2312" w:hAnsi="仿宋" w:eastAsia="仿宋_GB2312" w:cs="宋体"/>
          <w:kern w:val="0"/>
          <w:sz w:val="22"/>
        </w:rPr>
        <w:t>一千</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一般：造成城市供热设施财产损失三千元以上不足一万元的，责令改正，</w:t>
      </w:r>
      <w:r>
        <w:rPr>
          <w:rFonts w:hint="eastAsia" w:ascii="仿宋_GB2312" w:hAnsi="仿宋" w:eastAsia="仿宋_GB2312" w:cs="宋体"/>
          <w:kern w:val="0"/>
          <w:sz w:val="22"/>
        </w:rPr>
        <w:t>对单位处以三万五千元罚款，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较重：造成城市供热设施财产损失一万元以上不足两万元的，责令改正，</w:t>
      </w:r>
      <w:r>
        <w:rPr>
          <w:rFonts w:hint="eastAsia" w:ascii="仿宋_GB2312" w:hAnsi="仿宋" w:eastAsia="仿宋_GB2312" w:cs="宋体"/>
          <w:kern w:val="0"/>
          <w:sz w:val="22"/>
        </w:rPr>
        <w:t>对单位处以四万元罚款，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严重：造成城市供热设施财产损失两万元以上不足三万元的，责令改正，</w:t>
      </w:r>
      <w:r>
        <w:rPr>
          <w:rFonts w:hint="eastAsia" w:ascii="仿宋_GB2312" w:hAnsi="仿宋" w:eastAsia="仿宋_GB2312" w:cs="宋体"/>
          <w:kern w:val="0"/>
          <w:sz w:val="22"/>
        </w:rPr>
        <w:t>对单位处以四万五千元罚款，</w:t>
      </w:r>
      <w:r>
        <w:rPr>
          <w:rFonts w:hint="eastAsia" w:ascii="仿宋_GB2312" w:hAnsi="仿宋" w:eastAsia="仿宋_GB2312" w:cs="Times New Roman"/>
          <w:sz w:val="22"/>
        </w:rPr>
        <w:t>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特别严重：造成城市供热设施财产损失三万元以上的，责令改正，</w:t>
      </w:r>
      <w:r>
        <w:rPr>
          <w:rFonts w:hint="eastAsia" w:ascii="仿宋_GB2312" w:hAnsi="仿宋" w:eastAsia="仿宋_GB2312" w:cs="宋体"/>
          <w:kern w:val="0"/>
          <w:sz w:val="22"/>
        </w:rPr>
        <w:t>对单位处以五万元罚款，</w:t>
      </w:r>
      <w:r>
        <w:rPr>
          <w:rFonts w:hint="eastAsia" w:ascii="仿宋_GB2312" w:hAnsi="仿宋" w:eastAsia="仿宋_GB2312" w:cs="Times New Roman"/>
          <w:sz w:val="22"/>
        </w:rPr>
        <w:t>对个人处以一千元罚款。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396" w:name="_Toc27918"/>
      <w:bookmarkStart w:id="397" w:name="_Toc22642"/>
      <w:bookmarkStart w:id="398" w:name="_Toc951"/>
      <w:bookmarkStart w:id="399" w:name="_Toc13220"/>
      <w:bookmarkStart w:id="400" w:name="_Toc6151"/>
      <w:bookmarkStart w:id="401" w:name="_Toc17758"/>
      <w:bookmarkStart w:id="402" w:name="_Toc25274"/>
      <w:bookmarkStart w:id="403" w:name="_Toc12091"/>
      <w:bookmarkStart w:id="404" w:name="_Toc28803"/>
      <w:r>
        <w:rPr>
          <w:rFonts w:hint="eastAsia" w:ascii="楷体_GB2312" w:hAnsi="Arial" w:eastAsia="楷体_GB2312" w:cs="黑体"/>
          <w:b/>
          <w:sz w:val="24"/>
        </w:rPr>
        <w:t>101.未在采暖期开始前五日进行试供热的</w:t>
      </w:r>
      <w:bookmarkEnd w:id="396"/>
      <w:bookmarkEnd w:id="397"/>
      <w:bookmarkEnd w:id="398"/>
      <w:bookmarkEnd w:id="399"/>
      <w:bookmarkEnd w:id="400"/>
      <w:bookmarkEnd w:id="401"/>
      <w:bookmarkEnd w:id="402"/>
      <w:bookmarkEnd w:id="403"/>
      <w:bookmarkEnd w:id="40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《青岛市供热条例》第三十一条第二款“供热单位应当在采暖期开始前五日进行试供热，做好调试、排气等工作。”</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第五十八条第一项“违反本条例规定，供热单位有下列行为之一的，由供热行政主管部门责令改正，处五千元以上一万元以下罚款：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（一）未在采暖期开始前五日进行试供热的；”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轻微：建筑面积不足一万平方米的，责令改正，处</w:t>
      </w:r>
      <w:r>
        <w:rPr>
          <w:rFonts w:hint="eastAsia" w:ascii="仿宋_GB2312" w:hAnsi="仿宋" w:eastAsia="仿宋_GB2312"/>
          <w:kern w:val="0"/>
          <w:sz w:val="22"/>
        </w:rPr>
        <w:t>以</w:t>
      </w:r>
      <w:r>
        <w:rPr>
          <w:rFonts w:hint="eastAsia" w:ascii="仿宋_GB2312" w:hAnsi="仿宋" w:eastAsia="仿宋_GB2312" w:cs="Times New Roman"/>
          <w:sz w:val="22"/>
        </w:rPr>
        <w:t>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一般：建筑面积在一万平方米以上不足二万方米的，责令改正，处</w:t>
      </w:r>
      <w:r>
        <w:rPr>
          <w:rFonts w:hint="eastAsia" w:ascii="仿宋_GB2312" w:hAnsi="仿宋" w:eastAsia="仿宋_GB2312"/>
          <w:kern w:val="0"/>
          <w:sz w:val="22"/>
        </w:rPr>
        <w:t>以</w:t>
      </w:r>
      <w:r>
        <w:rPr>
          <w:rFonts w:hint="eastAsia" w:ascii="仿宋_GB2312" w:hAnsi="仿宋" w:eastAsia="仿宋_GB2312" w:cs="Times New Roman"/>
          <w:sz w:val="22"/>
        </w:rPr>
        <w:t>六千元罚款；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较重：建筑面积在二万平方米以上不足四万平方米的，责令改正，处</w:t>
      </w:r>
      <w:r>
        <w:rPr>
          <w:rFonts w:hint="eastAsia" w:ascii="仿宋_GB2312" w:hAnsi="仿宋" w:eastAsia="仿宋_GB2312"/>
          <w:kern w:val="0"/>
          <w:sz w:val="22"/>
        </w:rPr>
        <w:t>以</w:t>
      </w:r>
      <w:r>
        <w:rPr>
          <w:rFonts w:hint="eastAsia" w:ascii="仿宋_GB2312" w:hAnsi="仿宋" w:eastAsia="仿宋_GB2312" w:cs="Times New Roman"/>
          <w:sz w:val="22"/>
        </w:rPr>
        <w:t>七千元罚款；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严重：建筑面积在四万平方米以上不足五万平方米的，责令改正，处</w:t>
      </w:r>
      <w:r>
        <w:rPr>
          <w:rFonts w:hint="eastAsia" w:ascii="仿宋_GB2312" w:hAnsi="仿宋" w:eastAsia="仿宋_GB2312"/>
          <w:kern w:val="0"/>
          <w:sz w:val="22"/>
        </w:rPr>
        <w:t>以</w:t>
      </w:r>
      <w:r>
        <w:rPr>
          <w:rFonts w:hint="eastAsia" w:ascii="仿宋_GB2312" w:hAnsi="仿宋" w:eastAsia="仿宋_GB2312" w:cs="Times New Roman"/>
          <w:sz w:val="22"/>
        </w:rPr>
        <w:t>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特别严重：建筑面积在五万平方米以上的，责令改正，处</w:t>
      </w:r>
      <w:r>
        <w:rPr>
          <w:rFonts w:hint="eastAsia" w:ascii="仿宋_GB2312" w:hAnsi="仿宋" w:eastAsia="仿宋_GB2312"/>
          <w:kern w:val="0"/>
          <w:sz w:val="22"/>
        </w:rPr>
        <w:t>以</w:t>
      </w:r>
      <w:r>
        <w:rPr>
          <w:rFonts w:hint="eastAsia" w:ascii="仿宋_GB2312" w:hAnsi="仿宋" w:eastAsia="仿宋_GB2312" w:cs="Times New Roman"/>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05" w:name="_Toc19635"/>
      <w:bookmarkStart w:id="406" w:name="_Toc20190"/>
      <w:bookmarkStart w:id="407" w:name="_Toc17787"/>
      <w:bookmarkStart w:id="408" w:name="_Toc24682"/>
      <w:bookmarkStart w:id="409" w:name="_Toc31661"/>
      <w:bookmarkStart w:id="410" w:name="_Toc25028"/>
      <w:bookmarkStart w:id="411" w:name="_Toc13236"/>
      <w:bookmarkStart w:id="412" w:name="_Toc25268"/>
      <w:bookmarkStart w:id="413" w:name="_Toc24361"/>
      <w:r>
        <w:rPr>
          <w:rFonts w:hint="eastAsia" w:ascii="楷体_GB2312" w:hAnsi="Arial" w:eastAsia="楷体_GB2312" w:cs="黑体"/>
          <w:b/>
          <w:sz w:val="24"/>
        </w:rPr>
        <w:t>102.供热温度不符合规定标准且逾期不改正的</w:t>
      </w:r>
      <w:bookmarkEnd w:id="405"/>
      <w:bookmarkEnd w:id="406"/>
      <w:bookmarkEnd w:id="407"/>
      <w:bookmarkEnd w:id="408"/>
      <w:bookmarkEnd w:id="409"/>
      <w:bookmarkEnd w:id="410"/>
      <w:bookmarkEnd w:id="411"/>
      <w:bookmarkEnd w:id="412"/>
      <w:bookmarkEnd w:id="41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三十一条第一款“采暖期为每年的十一月十六日至次年的四月五日（城阳区、黄岛区及各县级市人民政府可以适当调整采暖期）。采暖期内用户室内供热温度不得低于18℃。厨房内温度不得低于10℃。”</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一条“经测定，确认被测房间供热温度不达标，属于供热单位原因的，供热单位应当采取措施，保证供热温度达到规定标准。在供热温度达标之前的期间，为室温不合格的天数。对被测房间室温不合格的天数，供热单位应当按照下列标准向用户退还热费：</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（一）供热温度高于或者等于16℃、低于18℃的，退还热费的20%；</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（二）供热温度高于或者等于14℃、低于16℃的，退还热费的50%；</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（三）供热温度低于14℃的，全额退还热费。”</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第五十八条第二项“违反本条例规定，供热单位有下列行为之一的，由供热行政主管部门责令改正，处五千元以上一万元以下罚款：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（二）供热温度不符合规定标准且逾期不改正的；”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 xml:space="preserve">六千元罚款；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七千元罚款；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1.第五次查处的，责令改正，处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九千元罚款；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2.查处六次以上的，责令改正，处</w:t>
      </w:r>
      <w:r>
        <w:rPr>
          <w:rFonts w:hint="eastAsia" w:ascii="仿宋_GB2312" w:hAnsi="仿宋" w:eastAsia="仿宋_GB2312"/>
          <w:kern w:val="0"/>
          <w:sz w:val="22"/>
        </w:rPr>
        <w:t>以</w:t>
      </w:r>
      <w:r>
        <w:rPr>
          <w:rFonts w:hint="eastAsia" w:ascii="仿宋_GB2312" w:hAnsi="仿宋" w:eastAsia="仿宋_GB2312" w:cs="Times New Roman"/>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14" w:name="_Toc8206"/>
      <w:bookmarkStart w:id="415" w:name="_Toc18717"/>
      <w:bookmarkStart w:id="416" w:name="_Toc18274"/>
      <w:bookmarkStart w:id="417" w:name="_Toc5629"/>
      <w:bookmarkStart w:id="418" w:name="_Toc21092"/>
      <w:bookmarkStart w:id="419" w:name="_Toc18086"/>
      <w:bookmarkStart w:id="420" w:name="_Toc9619"/>
      <w:bookmarkStart w:id="421" w:name="_Toc28040"/>
      <w:bookmarkStart w:id="422" w:name="_Toc25581"/>
      <w:r>
        <w:rPr>
          <w:rFonts w:hint="eastAsia" w:ascii="楷体_GB2312" w:hAnsi="Arial" w:eastAsia="楷体_GB2312" w:cs="黑体"/>
          <w:b/>
          <w:sz w:val="24"/>
        </w:rPr>
        <w:t>103.设备检修、充水试压未按照规定通知用户的</w:t>
      </w:r>
      <w:bookmarkEnd w:id="414"/>
      <w:bookmarkEnd w:id="415"/>
      <w:bookmarkEnd w:id="416"/>
      <w:bookmarkEnd w:id="417"/>
      <w:bookmarkEnd w:id="418"/>
      <w:bookmarkEnd w:id="419"/>
      <w:bookmarkEnd w:id="420"/>
      <w:bookmarkEnd w:id="421"/>
      <w:bookmarkEnd w:id="42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二十七条第二款“供热单位进行年度供热设施检修，应当避开采暖期，并提前十五日通知正在用热的用户。因突发性故障不能保证正常供热时，供热单位应当及时抢修，并通知用户。发生重大供热设施故障的，应当按照规定立即向供热、城乡建设等有关部门报告。”</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第三十条“供热单位对供热设施充水试压，必须明确充水试压时间，并提前七日通知用户。充水试压时，出现室内供热设施漏水等异常情况，用户可以要求供热单位进行检修，供热单位应当及时进行检修。”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第五十八条第三项“违反本条例规定，供热单位有下列行为之一的，由供热行政主管部门责令改正，处五千元以上一万元以下罚款：</w:t>
      </w:r>
    </w:p>
    <w:p>
      <w:pPr>
        <w:adjustRightInd w:val="0"/>
        <w:spacing w:line="300" w:lineRule="exact"/>
        <w:ind w:firstLine="440" w:firstLineChars="200"/>
        <w:rPr>
          <w:rFonts w:eastAsia="仿宋_GB2312" w:cs="Times New Roman"/>
          <w:sz w:val="22"/>
        </w:rPr>
      </w:pPr>
      <w:r>
        <w:rPr>
          <w:rFonts w:hint="eastAsia" w:ascii="仿宋_GB2312" w:hAnsi="仿宋" w:eastAsia="仿宋_GB2312" w:cs="Times New Roman"/>
          <w:sz w:val="22"/>
        </w:rPr>
        <w:t>（三）设备检修、充水试压未按照规定通知用户的；</w:t>
      </w:r>
      <w:r>
        <w:rPr>
          <w:rFonts w:hint="eastAsia" w:eastAsia="仿宋_GB2312" w:cs="Times New Roman"/>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 xml:space="preserve">六千元罚款；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七千元罚款；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1.第五次查处的，责令改正，处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九千元罚款；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2.查处六次以上的，责令改正，处</w:t>
      </w:r>
      <w:r>
        <w:rPr>
          <w:rFonts w:hint="eastAsia" w:ascii="仿宋_GB2312" w:hAnsi="仿宋" w:eastAsia="仿宋_GB2312"/>
          <w:kern w:val="0"/>
          <w:sz w:val="22"/>
        </w:rPr>
        <w:t>以</w:t>
      </w:r>
      <w:r>
        <w:rPr>
          <w:rFonts w:hint="eastAsia" w:ascii="仿宋_GB2312" w:hAnsi="仿宋" w:eastAsia="仿宋_GB2312" w:cs="Times New Roman"/>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23" w:name="_Toc2780"/>
      <w:bookmarkStart w:id="424" w:name="_Toc7960"/>
      <w:bookmarkStart w:id="425" w:name="_Toc31734"/>
      <w:bookmarkStart w:id="426" w:name="_Toc22562"/>
      <w:bookmarkStart w:id="427" w:name="_Toc17211"/>
      <w:bookmarkStart w:id="428" w:name="_Toc18499"/>
      <w:bookmarkStart w:id="429" w:name="_Toc31086"/>
      <w:bookmarkStart w:id="430" w:name="_Toc5953"/>
      <w:bookmarkStart w:id="431" w:name="_Toc772"/>
      <w:r>
        <w:rPr>
          <w:rFonts w:hint="eastAsia" w:ascii="楷体_GB2312" w:hAnsi="Arial" w:eastAsia="楷体_GB2312" w:cs="黑体"/>
          <w:b/>
          <w:sz w:val="24"/>
        </w:rPr>
        <w:t>104.未按照规定向供热行政主管部门报送有关资料的</w:t>
      </w:r>
      <w:bookmarkEnd w:id="423"/>
      <w:bookmarkEnd w:id="424"/>
      <w:bookmarkEnd w:id="425"/>
      <w:bookmarkEnd w:id="426"/>
      <w:bookmarkEnd w:id="427"/>
      <w:bookmarkEnd w:id="428"/>
      <w:bookmarkEnd w:id="429"/>
      <w:bookmarkEnd w:id="430"/>
      <w:bookmarkEnd w:id="43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b/>
          <w:sz w:val="22"/>
        </w:rPr>
      </w:pPr>
      <w:r>
        <w:rPr>
          <w:rFonts w:hint="eastAsia" w:ascii="仿宋_GB2312" w:hAnsi="仿宋" w:eastAsia="仿宋_GB2312" w:cs="Times New Roman"/>
          <w:sz w:val="22"/>
        </w:rPr>
        <w:t>《青岛市供热条例》第二十九条第二款“供热单位应当按照规定向供热行政主管部门报送供热基本情况统计表以及其他有关资料。”</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第五十八条第四项“违反本条例规定，供热单位有下列行为之一的，由供热行政主管部门责令改正，处五千元以上一万元以下罚款：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（四）未按照规定向供热行政主管部门报送有关资料的；”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 xml:space="preserve">六千元罚款；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七千元罚款；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1.第五次查处的，责令改正，处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九千元罚款；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2.查处六次以上的，责令改正，处</w:t>
      </w:r>
      <w:r>
        <w:rPr>
          <w:rFonts w:hint="eastAsia" w:ascii="仿宋_GB2312" w:hAnsi="仿宋" w:eastAsia="仿宋_GB2312"/>
          <w:kern w:val="0"/>
          <w:sz w:val="22"/>
        </w:rPr>
        <w:t>以</w:t>
      </w:r>
      <w:r>
        <w:rPr>
          <w:rFonts w:hint="eastAsia" w:ascii="仿宋_GB2312" w:hAnsi="仿宋" w:eastAsia="仿宋_GB2312" w:cs="Times New Roman"/>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32" w:name="_Toc28250"/>
      <w:bookmarkStart w:id="433" w:name="_Toc31825"/>
      <w:bookmarkStart w:id="434" w:name="_Toc8354"/>
      <w:bookmarkStart w:id="435" w:name="_Toc19829"/>
      <w:bookmarkStart w:id="436" w:name="_Toc29054"/>
      <w:bookmarkStart w:id="437" w:name="_Toc11140"/>
      <w:bookmarkStart w:id="438" w:name="_Toc9860"/>
      <w:bookmarkStart w:id="439" w:name="_Toc31292"/>
      <w:bookmarkStart w:id="440" w:name="_Toc28696"/>
      <w:r>
        <w:rPr>
          <w:rFonts w:hint="eastAsia" w:ascii="楷体_GB2312" w:hAnsi="Arial" w:eastAsia="楷体_GB2312" w:cs="黑体"/>
          <w:b/>
          <w:sz w:val="24"/>
        </w:rPr>
        <w:t>105.未及时处理用户投诉的</w:t>
      </w:r>
      <w:bookmarkEnd w:id="432"/>
      <w:bookmarkEnd w:id="433"/>
      <w:bookmarkEnd w:id="434"/>
      <w:bookmarkEnd w:id="435"/>
      <w:bookmarkEnd w:id="436"/>
      <w:bookmarkEnd w:id="437"/>
      <w:bookmarkEnd w:id="438"/>
      <w:bookmarkEnd w:id="439"/>
      <w:bookmarkEnd w:id="44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《青岛市供热条例》第四十九条“供热单位接到投诉后，应当按照下列规定处理：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（一）对供热设施漏水的投诉，必须在接到投诉后的一小时内到达现场抢修；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（二）对供热温度等有关供热质量的投诉，在采暖期开始后的十日内，必须在接到投诉后的五小时内到达现场处理；在采暖期的其他时间，必须在接到投诉后的二小时内到达现场处理。”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第五十八条第五项“违反本条例规定，供热单位有下列行为之一的，由供热行政主管部门责令改正，处五千元以上一万元以下罚款：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（五）未及时处理用户投诉的。”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 xml:space="preserve">六千元罚款；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七千元罚款；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1.第五次查处的，责令改正，处</w:t>
      </w:r>
      <w:r>
        <w:rPr>
          <w:rFonts w:hint="eastAsia" w:ascii="仿宋_GB2312" w:hAnsi="仿宋" w:eastAsia="仿宋_GB2312"/>
          <w:kern w:val="0"/>
          <w:sz w:val="22"/>
        </w:rPr>
        <w:t>以</w:t>
      </w:r>
      <w:r>
        <w:rPr>
          <w:rFonts w:hint="eastAsia" w:ascii="仿宋_GB2312" w:hAnsi="仿宋" w:eastAsia="仿宋_GB2312" w:cs="Times New Roman"/>
          <w:sz w:val="22"/>
        </w:rPr>
        <w:t>九千元罚款；</w:t>
      </w:r>
    </w:p>
    <w:p>
      <w:pPr>
        <w:pStyle w:val="2"/>
        <w:spacing w:line="300" w:lineRule="exact"/>
        <w:ind w:firstLine="440" w:firstLineChars="200"/>
      </w:pPr>
      <w:r>
        <w:rPr>
          <w:rFonts w:hint="eastAsia" w:ascii="仿宋_GB2312" w:hAnsi="仿宋" w:cs="Times New Roman"/>
          <w:sz w:val="22"/>
        </w:rPr>
        <w:t>2.查处六次以上的，责令改正，处</w:t>
      </w:r>
      <w:r>
        <w:rPr>
          <w:rFonts w:hint="eastAsia" w:ascii="仿宋_GB2312" w:hAnsi="仿宋"/>
          <w:kern w:val="0"/>
          <w:sz w:val="22"/>
        </w:rPr>
        <w:t>以</w:t>
      </w:r>
      <w:r>
        <w:rPr>
          <w:rFonts w:hint="eastAsia" w:ascii="仿宋_GB2312" w:hAnsi="仿宋" w:cs="Times New Roman"/>
          <w:sz w:val="22"/>
        </w:rPr>
        <w:t>一万元罚款。</w:t>
      </w:r>
    </w:p>
    <w:p>
      <w:pPr>
        <w:spacing w:line="300" w:lineRule="exact"/>
      </w:pPr>
    </w:p>
    <w:p>
      <w:pPr>
        <w:pStyle w:val="2"/>
        <w:spacing w:line="300" w:lineRule="exact"/>
      </w:pPr>
    </w:p>
    <w:p>
      <w:pPr>
        <w:widowControl/>
        <w:spacing w:line="300" w:lineRule="exact"/>
        <w:jc w:val="left"/>
      </w:pPr>
      <w:r>
        <w:br w:type="page"/>
      </w:r>
    </w:p>
    <w:p>
      <w:pPr>
        <w:pStyle w:val="2"/>
        <w:spacing w:line="300" w:lineRule="exact"/>
        <w:ind w:firstLine="562" w:firstLineChars="200"/>
        <w:outlineLvl w:val="2"/>
        <w:rPr>
          <w:rFonts w:ascii="黑体" w:hAnsi="黑体" w:eastAsia="黑体" w:cs="黑体"/>
          <w:b/>
          <w:sz w:val="28"/>
          <w:szCs w:val="28"/>
        </w:rPr>
      </w:pPr>
      <w:bookmarkStart w:id="441" w:name="_Toc16770"/>
      <w:bookmarkStart w:id="442" w:name="_Toc9595"/>
      <w:bookmarkStart w:id="443" w:name="_Toc3145"/>
      <w:bookmarkStart w:id="444" w:name="_Toc10506"/>
      <w:bookmarkStart w:id="445" w:name="_Toc30632"/>
      <w:bookmarkStart w:id="446" w:name="_Toc21497"/>
      <w:bookmarkStart w:id="447" w:name="_Toc23709"/>
      <w:bookmarkStart w:id="448" w:name="_Toc11389"/>
      <w:r>
        <w:rPr>
          <w:rFonts w:hint="eastAsia" w:ascii="黑体" w:hAnsi="黑体" w:eastAsia="黑体" w:cs="黑体"/>
          <w:b/>
          <w:sz w:val="28"/>
          <w:szCs w:val="28"/>
        </w:rPr>
        <w:t>四、燃气管理类</w:t>
      </w:r>
      <w:bookmarkEnd w:id="441"/>
      <w:bookmarkEnd w:id="442"/>
      <w:bookmarkEnd w:id="443"/>
      <w:bookmarkEnd w:id="444"/>
      <w:bookmarkEnd w:id="445"/>
      <w:bookmarkEnd w:id="446"/>
      <w:bookmarkEnd w:id="447"/>
      <w:bookmarkEnd w:id="448"/>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449" w:name="_Toc28008"/>
      <w:bookmarkStart w:id="450" w:name="_Toc3889"/>
      <w:bookmarkStart w:id="451" w:name="_Toc16966"/>
      <w:bookmarkStart w:id="452" w:name="_Toc9165"/>
      <w:bookmarkStart w:id="453" w:name="_Toc12983"/>
      <w:r>
        <w:rPr>
          <w:rFonts w:hint="eastAsia" w:ascii="楷体_GB2312" w:hAnsi="Arial" w:eastAsia="楷体_GB2312" w:cs="黑体"/>
          <w:b/>
          <w:sz w:val="24"/>
        </w:rPr>
        <w:t>106.燃气经营者未按照规定变更燃气经营许可的</w:t>
      </w:r>
      <w:bookmarkEnd w:id="449"/>
      <w:bookmarkEnd w:id="450"/>
      <w:bookmarkEnd w:id="451"/>
      <w:bookmarkEnd w:id="452"/>
      <w:bookmarkEnd w:id="45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《青岛市燃气</w:t>
      </w:r>
      <w:r>
        <w:rPr>
          <w:rFonts w:ascii="仿宋_GB2312" w:hAnsi="仿宋" w:eastAsia="仿宋_GB2312" w:cs="Times New Roman"/>
          <w:kern w:val="0"/>
          <w:sz w:val="22"/>
        </w:rPr>
        <w:t>管理条例</w:t>
      </w:r>
      <w:r>
        <w:rPr>
          <w:rFonts w:hint="eastAsia" w:ascii="仿宋_GB2312" w:hAnsi="仿宋" w:eastAsia="仿宋_GB2312" w:cs="Times New Roman"/>
          <w:kern w:val="0"/>
          <w:sz w:val="22"/>
        </w:rPr>
        <w:t>》第十五条第三款“燃气经营者变更名称、地址、法定代表人或者主要负责人的，应当按照规定变更燃气经营许可。”</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第四十九条“违反第十五条第三款规定，燃气经营者未按照规定变更燃气经营许可的，由城市管理部门责令限期改正；逾期不改正的，处一万元以上五万元以下罚款。”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轻微：违法行为不足十日的，处以一万元罚款；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一般：违法行为十日以上不足二十日的，处以二万元罚款；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较重：违法行为二十日以上不足三十日的，处以三万元罚款；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严重：违法行为三十日以上不足四十日的，处以四万元罚款；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特别严重：违法行为四十日以上的，处以五万元罚款。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54" w:name="_Toc30305"/>
      <w:bookmarkStart w:id="455" w:name="_Toc32223"/>
      <w:bookmarkStart w:id="456" w:name="_Toc2654"/>
      <w:bookmarkStart w:id="457" w:name="_Toc20624"/>
      <w:bookmarkStart w:id="458" w:name="_Toc20320"/>
      <w:r>
        <w:rPr>
          <w:rFonts w:hint="eastAsia" w:ascii="楷体_GB2312" w:hAnsi="Arial" w:eastAsia="楷体_GB2312" w:cs="黑体"/>
          <w:b/>
          <w:sz w:val="24"/>
        </w:rPr>
        <w:t>107.向地下室、半地下室、高层建筑等场所供应瓶装燃气的</w:t>
      </w:r>
      <w:bookmarkEnd w:id="454"/>
      <w:bookmarkEnd w:id="455"/>
      <w:bookmarkEnd w:id="456"/>
      <w:bookmarkEnd w:id="457"/>
      <w:bookmarkEnd w:id="45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《青岛市燃气管理条例》第十九条第十项“燃气经营者不得实施下列行为：</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（十）向地下室、半地下室、高层建筑等场所供应瓶装燃气；”</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第五十条“燃气经营者违反第十九条第十项、第十一项规定的，由城市管理部门责令限期改正，处二万元以上十万元以下罚款。”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轻微：不足五只的，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一般：五只以上不足十只的，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较重：十只以上不足十五只的，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处以六万元罚款；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严重：十五只以上不足二十只的，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特别严重：二十只以上或者出现事故的，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处以十万元罚款。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一年内，对同一违法当事人查处两次以上的，在违法情节不变的前提下，提升一个裁量阶次进行处罚；对同一违法当事人查处四次以上的，按“特别严重”阶次进行处罚。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59" w:name="_Toc31483"/>
      <w:bookmarkStart w:id="460" w:name="_Toc3672"/>
      <w:bookmarkStart w:id="461" w:name="_Toc4293"/>
      <w:bookmarkStart w:id="462" w:name="_Toc25616"/>
      <w:bookmarkStart w:id="463" w:name="_Toc21616"/>
      <w:r>
        <w:rPr>
          <w:rFonts w:hint="eastAsia" w:ascii="楷体_GB2312" w:hAnsi="Arial" w:eastAsia="楷体_GB2312" w:cs="黑体"/>
          <w:b/>
          <w:sz w:val="24"/>
        </w:rPr>
        <w:t>108.为无危险货物运输资质的车辆装载瓶装燃气的</w:t>
      </w:r>
      <w:bookmarkEnd w:id="459"/>
      <w:bookmarkEnd w:id="460"/>
      <w:bookmarkEnd w:id="461"/>
      <w:bookmarkEnd w:id="462"/>
      <w:bookmarkEnd w:id="46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《青岛市燃气管理条例》第十九条第十一项“燃气经营者不得实施下列行为：</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（十一）为无危险货物运输资质的车辆装载瓶装燃气。”</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第五十条“燃气经营者违反第十九条第十项、第十一项规定的，由城市管理部门责令限期改正，处二万元以上十万元以下罚款。”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轻微：不足十只的，责令限期改正，处以二万元罚款；</w:t>
      </w:r>
    </w:p>
    <w:p>
      <w:pPr>
        <w:widowControl/>
        <w:adjustRightInd w:val="0"/>
        <w:spacing w:line="300" w:lineRule="exact"/>
        <w:ind w:firstLine="440" w:firstLineChars="200"/>
        <w:jc w:val="left"/>
        <w:rPr>
          <w:rFonts w:ascii="仿宋_GB2312" w:hAnsi="仿宋" w:eastAsia="仿宋_GB2312" w:cs="Times New Roman"/>
          <w:kern w:val="0"/>
          <w:sz w:val="22"/>
        </w:rPr>
      </w:pPr>
      <w:bookmarkStart w:id="464" w:name="_Toc3013"/>
      <w:bookmarkStart w:id="465" w:name="_Toc15642"/>
      <w:r>
        <w:rPr>
          <w:rFonts w:hint="eastAsia" w:ascii="仿宋_GB2312" w:hAnsi="仿宋" w:eastAsia="仿宋_GB2312" w:cs="Times New Roman"/>
          <w:kern w:val="0"/>
          <w:sz w:val="22"/>
        </w:rPr>
        <w:t>一般：十只以上不足十五只的，责令限期改正，处以四万元罚款</w:t>
      </w:r>
      <w:bookmarkEnd w:id="464"/>
      <w:bookmarkEnd w:id="465"/>
      <w:r>
        <w:rPr>
          <w:rFonts w:hint="eastAsia" w:ascii="仿宋_GB2312" w:hAnsi="仿宋" w:eastAsia="仿宋_GB2312" w:cs="Times New Roman"/>
          <w:kern w:val="0"/>
          <w:sz w:val="22"/>
        </w:rPr>
        <w:t>；</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较重：十五只以上不足二十只的，责令限期改正，处以六万元罚款；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严重：二十只以上不足二十五只的，责令限期改正，处以八万元罚款；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特别严重：二十五只以上的，责令限期改正，处以十万元罚款。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kern w:val="0"/>
          <w:sz w:val="22"/>
        </w:rPr>
        <w:t>一年内，对同一违法当事人查处两次以</w:t>
      </w:r>
      <w:r>
        <w:rPr>
          <w:rFonts w:hint="eastAsia" w:ascii="仿宋_GB2312" w:hAnsi="仿宋" w:eastAsia="仿宋_GB2312" w:cs="Times New Roman"/>
          <w:sz w:val="22"/>
        </w:rPr>
        <w:t>上的，在违法情节不变的前提下，提升一个裁量阶次进行处罚；对同一违法当事人查处四次以上的，按“特别严重”阶次进行处罚。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66" w:name="_Toc16560"/>
      <w:bookmarkStart w:id="467" w:name="_Toc31204"/>
      <w:bookmarkStart w:id="468" w:name="_Toc32486"/>
      <w:bookmarkStart w:id="469" w:name="_Toc22998"/>
      <w:bookmarkStart w:id="470" w:name="_Toc15350"/>
      <w:r>
        <w:rPr>
          <w:rFonts w:hint="eastAsia" w:ascii="楷体_GB2312" w:hAnsi="Arial" w:eastAsia="楷体_GB2312" w:cs="黑体"/>
          <w:b/>
          <w:sz w:val="24"/>
        </w:rPr>
        <w:t>109.机动车加气经营者未在规定场地内对车用气瓶加气的</w:t>
      </w:r>
      <w:bookmarkEnd w:id="466"/>
      <w:bookmarkEnd w:id="467"/>
      <w:bookmarkEnd w:id="468"/>
      <w:bookmarkEnd w:id="469"/>
      <w:bookmarkEnd w:id="47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31" w:firstLineChars="196"/>
        <w:rPr>
          <w:rFonts w:ascii="仿宋_GB2312" w:hAnsi="仿宋" w:eastAsia="仿宋_GB2312" w:cs="Times New Roman"/>
          <w:sz w:val="22"/>
        </w:rPr>
      </w:pPr>
      <w:r>
        <w:rPr>
          <w:rFonts w:hint="eastAsia" w:ascii="仿宋_GB2312" w:hAnsi="仿宋" w:eastAsia="仿宋_GB2312" w:cs="Times New Roman"/>
          <w:sz w:val="22"/>
        </w:rPr>
        <w:t>《青岛市燃气管理条例》第二十一条第一款“机动车加气经营者应当按照规定存放槽车或者储气瓶组等储气设施，在规定场地内对车用气瓶加气，并在加气前对气瓶状况和装置进行检查。”</w:t>
      </w:r>
    </w:p>
    <w:p>
      <w:pPr>
        <w:adjustRightInd w:val="0"/>
        <w:spacing w:line="300" w:lineRule="exact"/>
        <w:ind w:firstLine="431" w:firstLineChars="196"/>
        <w:rPr>
          <w:rFonts w:ascii="仿宋_GB2312" w:hAnsi="仿宋" w:eastAsia="仿宋_GB2312" w:cs="Times New Roman"/>
          <w:sz w:val="22"/>
        </w:rPr>
      </w:pPr>
      <w:r>
        <w:rPr>
          <w:rFonts w:hint="eastAsia" w:ascii="仿宋_GB2312" w:hAnsi="仿宋" w:eastAsia="仿宋_GB2312" w:cs="Times New Roman"/>
          <w:sz w:val="22"/>
        </w:rPr>
        <w:t>第五十一条“违反第二十一条规定，机动车加气经营者未在规定场地内对车用气瓶加气的，由城市管理部门责令限期改正，处一万元以上十万元以下罚款。”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轻微：第一次查处的，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处以一万元罚款；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一般：第二次查处的，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处以三万元罚款；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较重：第三次查处的，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处以五万元罚款；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严重：第四次查处的，</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处以七万元罚款；</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特别严重：查处五次以上或者出现事故的</w:t>
      </w:r>
      <w:r>
        <w:rPr>
          <w:rFonts w:ascii="仿宋_GB2312" w:hAnsi="仿宋" w:eastAsia="仿宋_GB2312" w:cs="Times New Roman"/>
          <w:sz w:val="22"/>
        </w:rPr>
        <w:t>，</w:t>
      </w:r>
      <w:r>
        <w:rPr>
          <w:rFonts w:hint="eastAsia" w:ascii="仿宋_GB2312" w:hAnsi="仿宋" w:eastAsia="仿宋_GB2312" w:cs="Times New Roman"/>
          <w:kern w:val="0"/>
          <w:sz w:val="22"/>
        </w:rPr>
        <w:t>责令限期改正，</w:t>
      </w:r>
      <w:r>
        <w:rPr>
          <w:rFonts w:hint="eastAsia" w:ascii="仿宋_GB2312" w:hAnsi="仿宋" w:eastAsia="仿宋_GB2312" w:cs="Times New Roman"/>
          <w:sz w:val="22"/>
        </w:rPr>
        <w:t>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71" w:name="_Toc9460"/>
      <w:bookmarkStart w:id="472" w:name="_Toc7639"/>
      <w:bookmarkStart w:id="473" w:name="_Toc1698"/>
      <w:bookmarkStart w:id="474" w:name="_Toc18683"/>
      <w:r>
        <w:rPr>
          <w:rFonts w:hint="eastAsia" w:ascii="楷体_GB2312" w:hAnsi="Arial" w:eastAsia="楷体_GB2312" w:cs="黑体"/>
          <w:b/>
          <w:sz w:val="24"/>
        </w:rPr>
        <w:t>110.在燃气设施安全控制范围内从事爆破、动用明火、开挖深基坑作业以及其他影响燃气设施安全活动，未与燃气经营者共同制定燃气设施保护方案、采取相应的安全保护措施的</w:t>
      </w:r>
      <w:bookmarkEnd w:id="471"/>
      <w:bookmarkEnd w:id="472"/>
      <w:bookmarkEnd w:id="473"/>
      <w:bookmarkEnd w:id="47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青岛市燃气管理条例》第三十七条“建设单位或者施工单位从事下列活动，应当与燃气经营者共同制定燃气设施保护方案，采取相应的安全保护措施，并在建设工程开工三日前通知燃气经营者，燃气经营者应当指派技术人员到现场提供安全保护指导：</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（一）在燃气设施安全保护范围内敷设管道、打桩、顶进、挖掘、钻探；</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（二）在燃气设施安全控制范围内爆破、动用明火、开挖深基坑作业；</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（三）其他影响燃气设施安全的活动。”</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第五十二条“违反第三十七条规定，在燃气设施安全控制范围内从事爆破、动用明火、开挖深基坑作业以及其他影响燃气设施安全活动，未与燃气经营者共同制定燃气设施保护方案、采取相应的安全保护措施的，由城市管理部门责令改正，对单位处五万元以上十万元以下罚款，对个人处五千元以上五万元以下罚款；造成损失的，依法承担赔偿责任。”</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widowControl/>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轻微：第一次查处的，</w:t>
      </w:r>
      <w:r>
        <w:rPr>
          <w:rFonts w:hint="eastAsia" w:ascii="仿宋_GB2312" w:hAnsi="仿宋" w:eastAsia="仿宋_GB2312" w:cs="Times New Roman"/>
          <w:kern w:val="0"/>
          <w:sz w:val="22"/>
        </w:rPr>
        <w:t>责令改正，</w:t>
      </w:r>
      <w:r>
        <w:rPr>
          <w:rFonts w:hint="eastAsia" w:ascii="仿宋_GB2312" w:hAnsi="仿宋" w:eastAsia="仿宋_GB2312" w:cs="Times New Roman"/>
          <w:sz w:val="22"/>
        </w:rPr>
        <w:t>对个人处以五千元罚款，对单位处以五万元罚款</w:t>
      </w:r>
      <w:r>
        <w:rPr>
          <w:rFonts w:hint="eastAsia" w:ascii="仿宋_GB2312" w:hAnsi="仿宋" w:eastAsia="仿宋_GB2312" w:cs="Times New Roman"/>
          <w:kern w:val="0"/>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w:t>
      </w:r>
      <w:r>
        <w:rPr>
          <w:rFonts w:hint="eastAsia" w:ascii="仿宋_GB2312" w:hAnsi="仿宋" w:eastAsia="仿宋_GB2312" w:cs="Times New Roman"/>
          <w:kern w:val="0"/>
          <w:sz w:val="22"/>
        </w:rPr>
        <w:t>责令改正，</w:t>
      </w:r>
      <w:r>
        <w:rPr>
          <w:rFonts w:hint="eastAsia" w:ascii="仿宋_GB2312" w:hAnsi="仿宋" w:eastAsia="仿宋_GB2312" w:cs="Times New Roman"/>
          <w:sz w:val="22"/>
        </w:rPr>
        <w:t>对个人处以一万元罚款，对单位处以六万元罚款</w:t>
      </w:r>
      <w:r>
        <w:rPr>
          <w:rFonts w:hint="eastAsia" w:ascii="仿宋_GB2312" w:hAnsi="仿宋" w:eastAsia="仿宋_GB2312" w:cs="Times New Roman"/>
          <w:kern w:val="0"/>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w:t>
      </w:r>
      <w:r>
        <w:rPr>
          <w:rFonts w:hint="eastAsia" w:ascii="仿宋_GB2312" w:hAnsi="仿宋" w:eastAsia="仿宋_GB2312" w:cs="Times New Roman"/>
          <w:kern w:val="0"/>
          <w:sz w:val="22"/>
        </w:rPr>
        <w:t>责令改正，</w:t>
      </w:r>
      <w:r>
        <w:rPr>
          <w:rFonts w:hint="eastAsia" w:ascii="仿宋_GB2312" w:hAnsi="仿宋" w:eastAsia="仿宋_GB2312" w:cs="Times New Roman"/>
          <w:sz w:val="22"/>
        </w:rPr>
        <w:t>对个人处以二万元罚款，对单位处以七万元罚款</w:t>
      </w:r>
      <w:r>
        <w:rPr>
          <w:rFonts w:hint="eastAsia" w:ascii="仿宋_GB2312" w:hAnsi="仿宋" w:eastAsia="仿宋_GB2312" w:cs="Times New Roman"/>
          <w:kern w:val="0"/>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w:t>
      </w:r>
      <w:r>
        <w:rPr>
          <w:rFonts w:hint="eastAsia" w:ascii="仿宋_GB2312" w:hAnsi="仿宋" w:eastAsia="仿宋_GB2312" w:cs="Times New Roman"/>
          <w:kern w:val="0"/>
          <w:sz w:val="22"/>
        </w:rPr>
        <w:t>责令改正，</w:t>
      </w:r>
      <w:r>
        <w:rPr>
          <w:rFonts w:hint="eastAsia" w:ascii="仿宋_GB2312" w:hAnsi="仿宋" w:eastAsia="仿宋_GB2312" w:cs="Times New Roman"/>
          <w:sz w:val="22"/>
        </w:rPr>
        <w:t>对个人处以三万元罚款，对单位处以八万元罚款</w:t>
      </w:r>
      <w:r>
        <w:rPr>
          <w:rFonts w:hint="eastAsia" w:ascii="仿宋_GB2312" w:hAnsi="仿宋" w:eastAsia="仿宋_GB2312" w:cs="Times New Roman"/>
          <w:kern w:val="0"/>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特别严重：查处五次以上或者出现事故的，</w:t>
      </w:r>
      <w:r>
        <w:rPr>
          <w:rFonts w:hint="eastAsia" w:ascii="仿宋_GB2312" w:hAnsi="仿宋" w:eastAsia="仿宋_GB2312" w:cs="Times New Roman"/>
          <w:kern w:val="0"/>
          <w:sz w:val="22"/>
        </w:rPr>
        <w:t>责令改正，</w:t>
      </w:r>
      <w:r>
        <w:rPr>
          <w:rFonts w:hint="eastAsia" w:ascii="仿宋_GB2312" w:hAnsi="仿宋" w:eastAsia="仿宋_GB2312" w:cs="Times New Roman"/>
          <w:sz w:val="22"/>
        </w:rPr>
        <w:t>对个人处以五万元罚款，对单位处以十万元罚款。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475" w:name="_Toc26205"/>
      <w:bookmarkStart w:id="476" w:name="_Toc29347"/>
      <w:bookmarkStart w:id="477" w:name="_Toc9051"/>
      <w:bookmarkStart w:id="478" w:name="_Toc7235"/>
      <w:bookmarkStart w:id="479" w:name="_Toc31016"/>
      <w:r>
        <w:rPr>
          <w:rFonts w:hint="eastAsia" w:ascii="楷体_GB2312" w:hAnsi="Arial" w:eastAsia="楷体_GB2312" w:cs="黑体"/>
          <w:b/>
          <w:sz w:val="24"/>
        </w:rPr>
        <w:t>111.燃气经营者未实行二十四小时值班制度的</w:t>
      </w:r>
      <w:bookmarkEnd w:id="475"/>
      <w:bookmarkEnd w:id="476"/>
      <w:bookmarkEnd w:id="477"/>
      <w:bookmarkEnd w:id="478"/>
      <w:bookmarkEnd w:id="47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《青岛市燃气管理条例》第四十二条“燃气经营者应当向社会公布抢险抢修电话，实行二十四小时值班制度。接到事故隐患报告后应当立即组织抢险抢修，并同时报告当地城市管理部门或者其他有关部门。”</w:t>
      </w:r>
      <w:r>
        <w:rPr>
          <w:rFonts w:hint="eastAsia" w:ascii="仿宋_GB2312" w:hAnsi="仿宋" w:eastAsia="仿宋_GB2312" w:cs="Times New Roman"/>
          <w:kern w:val="0"/>
          <w:sz w:val="22"/>
        </w:rPr>
        <w:br/>
      </w:r>
      <w:r>
        <w:rPr>
          <w:rFonts w:hint="eastAsia" w:ascii="仿宋_GB2312" w:hAnsi="仿宋" w:eastAsia="仿宋_GB2312" w:cs="Times New Roman"/>
          <w:kern w:val="0"/>
          <w:sz w:val="22"/>
        </w:rPr>
        <w:t xml:space="preserve">    第五十三条“违反第四十二条规定，燃气经营者未实行二十四小时值班制度的，由城市管理部门责令限期改正；逾期不改正的，处一千元以上一万元以下罚款。”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w:t>
      </w:r>
      <w:r>
        <w:rPr>
          <w:rFonts w:hint="eastAsia" w:ascii="仿宋_GB2312" w:hAnsi="仿宋" w:eastAsia="仿宋_GB2312" w:cs="Times New Roman"/>
          <w:kern w:val="0"/>
          <w:sz w:val="22"/>
        </w:rPr>
        <w:t>，</w:t>
      </w:r>
      <w:r>
        <w:rPr>
          <w:rFonts w:hint="eastAsia" w:ascii="仿宋_GB2312" w:hAnsi="仿宋" w:eastAsia="仿宋_GB2312" w:cs="Times New Roman"/>
          <w:sz w:val="22"/>
        </w:rPr>
        <w:t>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w:t>
      </w:r>
      <w:r>
        <w:rPr>
          <w:rFonts w:hint="eastAsia" w:ascii="仿宋_GB2312" w:hAnsi="仿宋" w:eastAsia="仿宋_GB2312" w:cs="Times New Roman"/>
          <w:kern w:val="0"/>
          <w:sz w:val="22"/>
        </w:rPr>
        <w:t>，</w:t>
      </w:r>
      <w:r>
        <w:rPr>
          <w:rFonts w:hint="eastAsia" w:ascii="仿宋_GB2312" w:hAnsi="仿宋" w:eastAsia="仿宋_GB2312" w:cs="Times New Roman"/>
          <w:sz w:val="22"/>
        </w:rPr>
        <w:t>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w:t>
      </w:r>
      <w:r>
        <w:rPr>
          <w:rFonts w:hint="eastAsia" w:ascii="仿宋_GB2312" w:hAnsi="仿宋" w:eastAsia="仿宋_GB2312" w:cs="Times New Roman"/>
          <w:kern w:val="0"/>
          <w:sz w:val="22"/>
        </w:rPr>
        <w:t>，</w:t>
      </w:r>
      <w:r>
        <w:rPr>
          <w:rFonts w:hint="eastAsia" w:ascii="仿宋_GB2312" w:hAnsi="仿宋" w:eastAsia="仿宋_GB2312" w:cs="Times New Roman"/>
          <w:sz w:val="22"/>
        </w:rPr>
        <w:t>处以七千元罚款；</w:t>
      </w:r>
    </w:p>
    <w:p>
      <w:pPr>
        <w:pStyle w:val="2"/>
        <w:spacing w:line="300" w:lineRule="exact"/>
        <w:rPr>
          <w:rFonts w:ascii="仿宋_GB2312" w:hAnsi="仿宋" w:cs="Times New Roman"/>
          <w:sz w:val="22"/>
        </w:rPr>
      </w:pPr>
      <w:r>
        <w:rPr>
          <w:rFonts w:hint="eastAsia" w:ascii="仿宋_GB2312" w:hAnsi="仿宋" w:cs="Times New Roman"/>
          <w:sz w:val="22"/>
        </w:rPr>
        <w:t xml:space="preserve">    特别严重：查处五次以上的，处以一万元罚款。</w:t>
      </w:r>
    </w:p>
    <w:bookmarkEnd w:id="315"/>
    <w:bookmarkEnd w:id="316"/>
    <w:p>
      <w:pPr>
        <w:pStyle w:val="2"/>
        <w:spacing w:line="300" w:lineRule="exact"/>
      </w:pPr>
      <w:r>
        <w:br w:type="page"/>
      </w:r>
    </w:p>
    <w:p>
      <w:pPr>
        <w:pStyle w:val="2"/>
        <w:spacing w:line="300" w:lineRule="exact"/>
        <w:ind w:firstLine="562" w:firstLineChars="200"/>
        <w:outlineLvl w:val="2"/>
        <w:rPr>
          <w:rFonts w:ascii="黑体" w:hAnsi="黑体" w:eastAsia="黑体" w:cs="黑体"/>
          <w:b/>
          <w:sz w:val="28"/>
          <w:szCs w:val="28"/>
        </w:rPr>
      </w:pPr>
      <w:bookmarkStart w:id="480" w:name="_Toc1898"/>
      <w:bookmarkStart w:id="481" w:name="_Toc4716"/>
      <w:bookmarkStart w:id="482" w:name="_Toc22143"/>
      <w:bookmarkStart w:id="483" w:name="_Toc31745"/>
      <w:bookmarkStart w:id="484" w:name="_Toc27463"/>
      <w:bookmarkStart w:id="485" w:name="_Toc20263"/>
      <w:r>
        <w:rPr>
          <w:rFonts w:hint="eastAsia" w:ascii="黑体" w:hAnsi="黑体" w:eastAsia="黑体" w:cs="黑体"/>
          <w:b/>
          <w:sz w:val="28"/>
          <w:szCs w:val="28"/>
        </w:rPr>
        <w:t>五、供（节）水、排水管理类</w:t>
      </w:r>
      <w:bookmarkEnd w:id="480"/>
      <w:bookmarkEnd w:id="481"/>
      <w:bookmarkEnd w:id="482"/>
      <w:bookmarkEnd w:id="483"/>
      <w:bookmarkEnd w:id="484"/>
      <w:bookmarkEnd w:id="485"/>
    </w:p>
    <w:p>
      <w:pPr>
        <w:pStyle w:val="7"/>
        <w:spacing w:line="300" w:lineRule="exact"/>
        <w:rPr>
          <w:b w:val="0"/>
          <w:sz w:val="21"/>
        </w:rPr>
      </w:pPr>
    </w:p>
    <w:p>
      <w:pPr>
        <w:pStyle w:val="2"/>
        <w:spacing w:line="300" w:lineRule="exact"/>
        <w:ind w:firstLine="482" w:firstLineChars="200"/>
        <w:outlineLvl w:val="2"/>
        <w:rPr>
          <w:rFonts w:ascii="楷体_GB2312" w:hAnsi="Arial" w:eastAsia="楷体_GB2312" w:cs="黑体"/>
          <w:b/>
          <w:sz w:val="24"/>
        </w:rPr>
      </w:pPr>
      <w:bookmarkStart w:id="486" w:name="_Toc24294"/>
      <w:bookmarkStart w:id="487" w:name="_Toc23855"/>
      <w:bookmarkStart w:id="488" w:name="_Toc9398"/>
      <w:bookmarkStart w:id="489" w:name="_Toc2023"/>
      <w:bookmarkStart w:id="490" w:name="_Toc13288"/>
      <w:r>
        <w:rPr>
          <w:rFonts w:hint="eastAsia" w:ascii="楷体_GB2312" w:hAnsi="Arial" w:eastAsia="楷体_GB2312" w:cs="黑体"/>
          <w:b/>
          <w:sz w:val="24"/>
        </w:rPr>
        <w:t>112.擅自改建、拆除、迁移城市公共供水设施的</w:t>
      </w:r>
      <w:bookmarkEnd w:id="486"/>
      <w:bookmarkEnd w:id="487"/>
      <w:bookmarkEnd w:id="488"/>
      <w:bookmarkEnd w:id="489"/>
      <w:bookmarkEnd w:id="490"/>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三十六条“禁止擅自改建、拆除、迁移城市公共供水设施。因工程建设确需改建、拆除、迁移的，建设单位应当在申请建设工程规划许可证前，与供水企业签订协议，并报城市供水行政主管部门和其他有关部门备案。”</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第四十七条第一项“有下列行为之一的，由城市供水行政主管部门责令停止违法行为或者限期改正，并处以一万元以上五万元以下的罚款：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（一）擅自改建、拆除、迁移城市公共供水设施的；”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轻微：未对供水形成影响的，责令停止违法行为或者限期改正，处以一万元罚款；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一般：影响供水不足一日的，责令停止违法行为或者限期改正，处以二万元罚款；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较重：影响供水一日以上不足二日的，责令停止违法行为或者限期改正，处以三万元罚款；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严重：影响供水二日以上不足三日的，责令停止违法行为或者限期改正，处以四万元罚款；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特别严重：影响供水三日以上的，责令停止违法行为或者限期改正，处以五万元罚款。</w:t>
      </w:r>
    </w:p>
    <w:p>
      <w:pPr>
        <w:pStyle w:val="7"/>
        <w:spacing w:line="300" w:lineRule="exact"/>
        <w:ind w:firstLine="422" w:firstLineChars="150"/>
        <w:rPr>
          <w:rFonts w:ascii="楷体_GB2312" w:eastAsia="楷体_GB2312"/>
        </w:rPr>
      </w:pPr>
    </w:p>
    <w:p>
      <w:pPr>
        <w:pStyle w:val="2"/>
        <w:spacing w:line="300" w:lineRule="exact"/>
        <w:ind w:firstLine="482" w:firstLineChars="200"/>
        <w:outlineLvl w:val="2"/>
        <w:rPr>
          <w:rFonts w:ascii="楷体_GB2312" w:hAnsi="Arial" w:eastAsia="楷体_GB2312" w:cs="黑体"/>
          <w:b/>
          <w:sz w:val="24"/>
        </w:rPr>
      </w:pPr>
      <w:bookmarkStart w:id="491" w:name="_Toc6574"/>
      <w:bookmarkStart w:id="492" w:name="_Toc18405"/>
      <w:bookmarkStart w:id="493" w:name="_Toc20729"/>
      <w:bookmarkStart w:id="494" w:name="_Toc19217"/>
      <w:bookmarkStart w:id="495" w:name="_Toc15229"/>
      <w:r>
        <w:rPr>
          <w:rFonts w:hint="eastAsia" w:ascii="楷体_GB2312" w:hAnsi="Arial" w:eastAsia="楷体_GB2312" w:cs="黑体"/>
          <w:b/>
          <w:sz w:val="24"/>
        </w:rPr>
        <w:t>113.供水企业超越特许经营权范围从事城市供水经营的</w:t>
      </w:r>
      <w:bookmarkEnd w:id="491"/>
      <w:bookmarkEnd w:id="492"/>
      <w:bookmarkEnd w:id="493"/>
      <w:bookmarkEnd w:id="494"/>
      <w:bookmarkEnd w:id="49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第十七条“从事城市供水经营的企业应当具备下列条件，并按照规定取得城市供水特许经营权：</w:t>
      </w:r>
    </w:p>
    <w:p>
      <w:pPr>
        <w:adjustRightInd w:val="0"/>
        <w:spacing w:line="300" w:lineRule="exact"/>
        <w:ind w:firstLine="440" w:firstLineChars="200"/>
        <w:rPr>
          <w:rFonts w:ascii="仿宋_GB2312" w:hAnsi="仿宋" w:eastAsia="仿宋_GB2312" w:cs="宋体"/>
          <w:kern w:val="0"/>
          <w:sz w:val="22"/>
        </w:rPr>
      </w:pPr>
      <w:bookmarkStart w:id="496" w:name="OLE_LINK74"/>
      <w:r>
        <w:rPr>
          <w:rFonts w:hint="eastAsia" w:ascii="仿宋_GB2312" w:hAnsi="仿宋" w:eastAsia="仿宋_GB2312" w:cs="宋体"/>
          <w:kern w:val="0"/>
          <w:sz w:val="22"/>
        </w:rPr>
        <w:t>（一）</w:t>
      </w:r>
      <w:bookmarkEnd w:id="496"/>
      <w:r>
        <w:rPr>
          <w:rFonts w:hint="eastAsia" w:ascii="仿宋_GB2312" w:hAnsi="仿宋" w:eastAsia="仿宋_GB2312" w:cs="宋体"/>
          <w:kern w:val="0"/>
          <w:sz w:val="22"/>
        </w:rPr>
        <w:t>依法注册的企业法人资格；</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（二）有相应的注册资本金和设施、设备；</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（三）有良好的银行资信和财务状况；</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（四）有保证持续供水的水源；</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（五）有与经营规模相适应的生产、服务、管理人员；</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（六）有健全的经营管理、安全管理等规章制度；</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（七）有原水水质和供水水质检测能力；</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（八）有可行的经营方案和服务承诺；</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（九）法律、法规规定的其他条件。</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从事城市自来水供水经营的，应当依法取得卫生许可证。</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供水企业应当在特许经营范围内经营。”</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第四十七条第二项“有下列行为之一的，由城市供水行政主管部门责令停止违法行为或者限期改正，并处以一万元以上五万元以下的罚款：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（二）供水企业超越特许经营权范围从事城市供水经营的；”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轻微：第一次查处的，责令停止违法行为或者限期改正，处以一万元罚款；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一般：第二次查处的，责令停止违法行为或者限期改正，处以二万元罚款；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较重：第三次查处的，责令停止违法行为或者限期改正，处以三万元罚款；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严重：第四次查处的，责令停止违法行为或者限期改正，处以四万元罚款；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特别严重：查处五次以上的，责令停止违法行为或者限期改正，处以五万元罚款。</w:t>
      </w:r>
    </w:p>
    <w:p>
      <w:pPr>
        <w:pStyle w:val="7"/>
        <w:spacing w:line="300" w:lineRule="exact"/>
        <w:ind w:firstLine="562" w:firstLineChars="200"/>
        <w:rPr>
          <w:rFonts w:ascii="楷体_GB2312" w:eastAsia="楷体_GB2312"/>
        </w:rPr>
      </w:pPr>
    </w:p>
    <w:p>
      <w:pPr>
        <w:pStyle w:val="2"/>
        <w:spacing w:line="300" w:lineRule="exact"/>
        <w:ind w:firstLine="482" w:firstLineChars="200"/>
        <w:outlineLvl w:val="2"/>
        <w:rPr>
          <w:rFonts w:ascii="楷体_GB2312" w:hAnsi="Arial" w:eastAsia="楷体_GB2312" w:cs="黑体"/>
          <w:b/>
          <w:sz w:val="24"/>
        </w:rPr>
      </w:pPr>
      <w:bookmarkStart w:id="497" w:name="_Toc25995"/>
      <w:bookmarkStart w:id="498" w:name="_Toc21573"/>
      <w:bookmarkStart w:id="499" w:name="_Toc23947"/>
      <w:bookmarkStart w:id="500" w:name="_Toc14287"/>
      <w:bookmarkStart w:id="501" w:name="_Toc1281"/>
      <w:r>
        <w:rPr>
          <w:rFonts w:hint="eastAsia" w:ascii="楷体_GB2312" w:hAnsi="Arial" w:eastAsia="楷体_GB2312" w:cs="黑体"/>
          <w:b/>
          <w:sz w:val="24"/>
        </w:rPr>
        <w:t>114.供水企业擅自停业、歇业的</w:t>
      </w:r>
      <w:bookmarkEnd w:id="497"/>
      <w:bookmarkEnd w:id="498"/>
      <w:bookmarkEnd w:id="499"/>
      <w:bookmarkEnd w:id="500"/>
      <w:bookmarkEnd w:id="50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第十九条第一款“供水企业不得擅自停业、歇业。”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第四十七条第三项“有下列行为之一的，由城市供水行政主管部门责令停止违法行为或者限期改正，并处以一万元以上五万元以下的罚款：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（三）供水企业擅自停业、歇业的；”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轻微：擅自停业、歇业不足一日的，责令停止违法行为或者限期改正，处以一万元罚款；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一般：擅自停业、歇业一日以上不足二日的，责令停止违法行为或者限期改正，处以二万元罚款；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较重：擅自停业、歇业二日以上不足三日的，责令停止违法行为或者限期改正，处以三万元罚款；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严重：擅自停业、歇业三日以上不足四日的，责令停止违法行为或者限期改正，处以四万元罚款；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特别严重：擅自停业、歇业四日以上的，责令停止违法行为或者限期改正，处以五万元罚款。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02" w:name="_Toc12227"/>
      <w:bookmarkStart w:id="503" w:name="_Toc15260"/>
      <w:bookmarkStart w:id="504" w:name="_Toc14747"/>
      <w:bookmarkStart w:id="505" w:name="_Toc9412"/>
      <w:bookmarkStart w:id="506" w:name="_Toc30258"/>
      <w:r>
        <w:rPr>
          <w:rFonts w:hint="eastAsia" w:ascii="楷体_GB2312" w:hAnsi="Arial" w:eastAsia="楷体_GB2312" w:cs="黑体"/>
          <w:b/>
          <w:sz w:val="24"/>
        </w:rPr>
        <w:t>115.供水水质、水压不符合规定标准的</w:t>
      </w:r>
      <w:bookmarkEnd w:id="502"/>
      <w:bookmarkEnd w:id="503"/>
      <w:bookmarkEnd w:id="504"/>
      <w:bookmarkEnd w:id="505"/>
      <w:bookmarkEnd w:id="50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二十二条“供水企业应当建立健全水质检测制度，按照相关的技术标准和规范对水源水、出厂水、管网水、用户终端水等进行水质检测，保证供水水质符合国家规定的相关标准，并每月向市供水管理机构或者区（市）城市供水行政主管部门、卫生行政主管部门报告检测结果。</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供水企业发现供水水质达不到相关标准时，应当立即采取相应的措施，并通知受影响的用户，供水水质可能对人体健康造成损害时，还应当立即向市供水管理机构或者区（市）城市供水行政主管部门、卫生行政主管部门报告。”</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三条“供水压力应当符合规定的标准。其中，市南区、市北区、四方区、李沧区公共供水水压根据不同地形实行分区分压。高压区海拔高程五十米处，低压区海拔高程三十米处，供水压力不低于0.15兆帕；在管网末梢，供水压力不低于0.1兆帕。</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供水企业应当按照规定设立管网测压点，做好水压监测工作。”</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第四十七条第四项“有下列行为之一的，由城市供水行政主管部门责令停止违法行为或者限期改正，并处以一万元以上五万元以下的罚款：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（四）供水水质、水压不符合规定标准的。”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轻微：第一次查处供水水压不符合规定标准的，责令停止违法行为或者限期改正，处以一万元罚款；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一般：查处供水水压不符合规定标准二次以上的，责令停止违法行为或者限期改正，处以二万元罚款；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较重：第一次查处供水水质不符合规定标准的，责令停止违法行为或者限期改正，处以三万元罚款；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严重：查处供水水质不符合规定标准二次以上的，责令停止违法行为或者限期改正，处以四万元罚款；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特别严重：供水水质、水压均不符合规定标准的，责令停止违法行为或者限期改正，处以五万元罚款。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07" w:name="_Toc21959"/>
      <w:bookmarkStart w:id="508" w:name="_Toc2136"/>
      <w:bookmarkStart w:id="509" w:name="_Toc10859"/>
      <w:bookmarkStart w:id="510" w:name="_Toc1514"/>
      <w:bookmarkStart w:id="511" w:name="_Toc4750"/>
      <w:r>
        <w:rPr>
          <w:rFonts w:hint="eastAsia" w:ascii="楷体_GB2312" w:hAnsi="Arial" w:eastAsia="楷体_GB2312" w:cs="黑体"/>
          <w:b/>
          <w:sz w:val="24"/>
        </w:rPr>
        <w:t>116.建设工程未按照规定建设再生水利用设施即交付使用的</w:t>
      </w:r>
      <w:bookmarkEnd w:id="507"/>
      <w:bookmarkEnd w:id="508"/>
      <w:bookmarkEnd w:id="509"/>
      <w:bookmarkEnd w:id="510"/>
      <w:bookmarkEnd w:id="51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十条“在再生水集中供水规划覆盖区域的新建、扩建、改建工程项目，应当按照规定建设再生水利用设施；在再生水集中供水规划尚未覆盖区域的新建、扩建、改建工程项目，符合本市规定条件的，应当建设单体再生水利用设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第四十八条第一款第一项“有下列行为之一的，由市供水管理机构或者区（市）城市供水行政主管部门责令限期改正，并按照以下规定处罚：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（一）建设工程未按照规定建设再生水利用设施即交付使用的，处以一万元以上五万元以下的罚款；”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 xml:space="preserve">行政处罚裁量基准：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轻微：工程面积不足一千平方米的，责令限期改正，处以一万元罚款；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一般：工程面积一千平方米以上不足一万平方米的，责令限期改正，处以二万元罚款；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较重：工程面积一万平方米以上不足五万平方米的，责令限期改正，处以三万元罚款；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严重：工程面积五万平方米以上不足十万平方米的，责令限期改正，处以四万元罚款；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特别严重：工程面积十万平方米以上的，责令限期改正，处以五万元罚款。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12" w:name="_Toc30210"/>
      <w:bookmarkStart w:id="513" w:name="_Toc7380"/>
      <w:bookmarkStart w:id="514" w:name="_Toc31676"/>
      <w:bookmarkStart w:id="515" w:name="_Toc24389"/>
      <w:bookmarkStart w:id="516" w:name="_Toc25824"/>
      <w:r>
        <w:rPr>
          <w:rFonts w:hint="eastAsia" w:ascii="楷体_GB2312" w:hAnsi="Arial" w:eastAsia="楷体_GB2312" w:cs="黑体"/>
          <w:b/>
          <w:sz w:val="24"/>
        </w:rPr>
        <w:t>117.建设单位未组织供水工程竣工验收或者验收不合格即交付使用的</w:t>
      </w:r>
      <w:bookmarkEnd w:id="512"/>
      <w:bookmarkEnd w:id="513"/>
      <w:bookmarkEnd w:id="514"/>
      <w:bookmarkEnd w:id="515"/>
      <w:bookmarkEnd w:id="51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十五条“城市公共供水设施、二次供水设施和再生水利用设施建设竣工后，建设单位应当依法组织竣工验收，并于验收合格后十五日内将有关供水设施竣工验收资料报城市供水行政主管部门备案。未经验收或者验收不合格的，不得交付使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城市公共供水设施和二次供水设施建设竣工后，建设单位应当通知供水企业就其是否具备供水条件进行查验。”</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第四十八条第一款第二项“有下列行为之一的，由市供水管理机构或者区（市）城市供水行政主管部门责令限期改正，并按照以下规定处罚：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（二）建设单位未组织供水工程竣工验收或者验收不合格即交付使用的，处以供水工程合同价款百分之二以上百分之四以下的罚款；”</w:t>
      </w:r>
    </w:p>
    <w:p>
      <w:pPr>
        <w:adjustRightInd w:val="0"/>
        <w:spacing w:line="300" w:lineRule="exact"/>
        <w:ind w:firstLine="442" w:firstLineChars="200"/>
        <w:jc w:val="left"/>
        <w:rPr>
          <w:rFonts w:ascii="仿宋_GB2312" w:hAnsi="仿宋" w:eastAsia="仿宋_GB2312" w:cs="Times New Roman"/>
          <w:sz w:val="22"/>
        </w:rPr>
      </w:pPr>
      <w:r>
        <w:rPr>
          <w:rFonts w:hint="eastAsia" w:ascii="仿宋_GB2312" w:hAnsi="仿宋" w:eastAsia="仿宋_GB2312" w:cs="Times New Roman"/>
          <w:b/>
          <w:bCs/>
          <w:sz w:val="22"/>
        </w:rPr>
        <w:t>行政处罚裁量基准：</w:t>
      </w:r>
      <w:r>
        <w:rPr>
          <w:rFonts w:hint="eastAsia" w:ascii="仿宋_GB2312" w:hAnsi="仿宋" w:eastAsia="仿宋_GB2312" w:cs="Times New Roman"/>
          <w:sz w:val="22"/>
        </w:rPr>
        <w:t xml:space="preserve">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一般：物业管理面积不足十万平方米的，责令限期改正，处以供水工程合同价款百分之二的罚款；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较重：物业管理面积在十万平方米以上不足二十万平方米的，责令限期改正，处以供水工程合同价款百分之三的罚款；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严重：物业管理面积在二十万平方米以上的，责令限期改正，处以供水工程合同价款百分之四的罚款。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17" w:name="_Toc27340"/>
      <w:bookmarkStart w:id="518" w:name="_Toc18910"/>
      <w:bookmarkStart w:id="519" w:name="_Toc8430"/>
      <w:bookmarkStart w:id="520" w:name="_Toc198367646"/>
      <w:bookmarkStart w:id="521" w:name="_Toc21152"/>
      <w:bookmarkStart w:id="522" w:name="_Toc21017"/>
      <w:r>
        <w:rPr>
          <w:rFonts w:hint="eastAsia" w:ascii="楷体_GB2312" w:hAnsi="Arial" w:eastAsia="楷体_GB2312" w:cs="黑体"/>
          <w:b/>
          <w:sz w:val="24"/>
        </w:rPr>
        <w:t>118.擅自转供城市公共供水的</w:t>
      </w:r>
      <w:bookmarkEnd w:id="517"/>
      <w:bookmarkEnd w:id="518"/>
      <w:bookmarkEnd w:id="519"/>
      <w:bookmarkEnd w:id="520"/>
      <w:bookmarkEnd w:id="521"/>
      <w:bookmarkEnd w:id="52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第二十条第三款“禁止盗用和擅自转供城市公共供水。用户不得擅自改变用水性质。”</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第四十八条</w:t>
      </w:r>
      <w:r>
        <w:rPr>
          <w:rFonts w:hint="eastAsia" w:ascii="仿宋_GB2312" w:hAnsi="仿宋" w:eastAsia="仿宋_GB2312" w:cs="Times New Roman"/>
          <w:sz w:val="22"/>
        </w:rPr>
        <w:t>第一款</w:t>
      </w:r>
      <w:r>
        <w:rPr>
          <w:rFonts w:hint="eastAsia" w:ascii="仿宋_GB2312" w:hAnsi="仿宋" w:eastAsia="仿宋_GB2312" w:cs="宋体"/>
          <w:kern w:val="0"/>
          <w:sz w:val="22"/>
        </w:rPr>
        <w:t xml:space="preserve">第三项“有下列行为之一的，由市供水管理机构或者区（市）城市供水行政主管部门责令限期改正，并按照以下规定处罚： </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（三）擅自转供城市公共供水的，没收其非法所得，并处五千元以上二万元以下的罚款；”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轻微：日供水量不足一百立方米的，责令限期改正，没收非法所得，</w:t>
      </w:r>
      <w:bookmarkStart w:id="523" w:name="OLE_LINK140"/>
      <w:bookmarkStart w:id="524" w:name="OLE_LINK157"/>
      <w:r>
        <w:rPr>
          <w:rFonts w:hint="eastAsia" w:ascii="仿宋_GB2312" w:hAnsi="仿宋" w:eastAsia="仿宋_GB2312" w:cs="Times New Roman"/>
          <w:sz w:val="22"/>
        </w:rPr>
        <w:t>并</w:t>
      </w:r>
      <w:bookmarkEnd w:id="523"/>
      <w:bookmarkEnd w:id="524"/>
      <w:r>
        <w:rPr>
          <w:rFonts w:hint="eastAsia" w:ascii="仿宋_GB2312" w:hAnsi="仿宋" w:eastAsia="仿宋_GB2312" w:cs="Times New Roman"/>
          <w:sz w:val="22"/>
        </w:rPr>
        <w:t>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一般：日供水量一百立方米以上不足二百立方米的，责令限期改正，没收非法所得，</w:t>
      </w:r>
      <w:bookmarkStart w:id="525" w:name="OLE_LINK138"/>
      <w:bookmarkStart w:id="526" w:name="OLE_LINK139"/>
      <w:r>
        <w:rPr>
          <w:rFonts w:hint="eastAsia" w:ascii="仿宋_GB2312" w:hAnsi="仿宋" w:eastAsia="仿宋_GB2312" w:cs="Times New Roman"/>
          <w:sz w:val="22"/>
        </w:rPr>
        <w:t>并</w:t>
      </w:r>
      <w:bookmarkEnd w:id="525"/>
      <w:bookmarkEnd w:id="526"/>
      <w:r>
        <w:rPr>
          <w:rFonts w:hint="eastAsia" w:ascii="仿宋_GB2312" w:hAnsi="仿宋" w:eastAsia="仿宋_GB2312" w:cs="Times New Roman"/>
          <w:sz w:val="22"/>
        </w:rPr>
        <w:t>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较重：日供水量二百立方米以上不足三百立方米的，责令限期改正，没收非法所得，并处以一万五千元罚款；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严重：日供水量三百立方米以上的，责令限期改正，没收非法所得，并处以二万元罚款。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27" w:name="_Toc4797"/>
      <w:bookmarkStart w:id="528" w:name="_Toc4710"/>
      <w:bookmarkStart w:id="529" w:name="_Toc198367647"/>
      <w:bookmarkStart w:id="530" w:name="_Toc26352"/>
      <w:bookmarkStart w:id="531" w:name="_Toc18277"/>
      <w:bookmarkStart w:id="532" w:name="_Toc10963"/>
      <w:r>
        <w:rPr>
          <w:rFonts w:hint="eastAsia" w:ascii="楷体_GB2312" w:hAnsi="Arial" w:eastAsia="楷体_GB2312" w:cs="黑体"/>
          <w:b/>
          <w:sz w:val="24"/>
        </w:rPr>
        <w:t>119.擅自改变用水性质的</w:t>
      </w:r>
      <w:bookmarkEnd w:id="527"/>
      <w:bookmarkEnd w:id="528"/>
      <w:bookmarkEnd w:id="529"/>
      <w:bookmarkEnd w:id="530"/>
      <w:bookmarkEnd w:id="531"/>
      <w:bookmarkEnd w:id="53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第二十条第三款“禁止盗用和擅自转供城市公共供水。用户不得擅自改变用水性质。”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第四十八条第一款第四项“有下列行为之一的，由市供水管理机构或者区（市）城市供水行政主管部门责令限期改正，并按照以下规定处罚</w:t>
      </w:r>
      <w:bookmarkStart w:id="533" w:name="OLE_LINK245"/>
      <w:bookmarkStart w:id="534" w:name="OLE_LINK244"/>
      <w:r>
        <w:rPr>
          <w:rFonts w:hint="eastAsia" w:ascii="仿宋_GB2312" w:hAnsi="仿宋" w:eastAsia="仿宋_GB2312" w:cs="Times New Roman"/>
          <w:sz w:val="22"/>
        </w:rPr>
        <w:t>：</w:t>
      </w:r>
      <w:bookmarkEnd w:id="533"/>
      <w:bookmarkEnd w:id="534"/>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（四）擅自改变用水性质的，处以一千元以上五千元以下的罚款</w:t>
      </w:r>
      <w:bookmarkStart w:id="535" w:name="OLE_LINK240"/>
      <w:bookmarkStart w:id="536" w:name="OLE_LINK241"/>
      <w:r>
        <w:rPr>
          <w:rFonts w:hint="eastAsia" w:ascii="仿宋_GB2312" w:hAnsi="仿宋" w:eastAsia="仿宋_GB2312" w:cs="Times New Roman"/>
          <w:sz w:val="22"/>
        </w:rPr>
        <w:t>；</w:t>
      </w:r>
      <w:bookmarkEnd w:id="535"/>
      <w:bookmarkEnd w:id="536"/>
      <w:r>
        <w:rPr>
          <w:rFonts w:hint="eastAsia" w:ascii="仿宋_GB2312" w:hAnsi="仿宋" w:eastAsia="仿宋_GB2312" w:cs="Times New Roman"/>
          <w:sz w:val="22"/>
        </w:rPr>
        <w:t>”</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 xml:space="preserve">行政处罚裁量基准： </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轻微：涉及用水量不足二百立方米的，责令限期改正，处以一千元罚款；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一般：涉及用水量二百立方米以上不足四百立方米的，责令限期改正，处以二千元罚款；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较重：涉及用水量四百立方米以上不足六百立方米的，责令限期改正，处以三千元罚款；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严重：涉及用水量六百立方米以上不足八百立方米的，责令限期改正，处以四千元罚款；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特别严重：涉及用水量八百立方米以上的，责令限期改正，处以五千元罚款。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37" w:name="_Toc31372"/>
      <w:bookmarkStart w:id="538" w:name="_Toc19573"/>
      <w:bookmarkStart w:id="539" w:name="_Toc15706"/>
      <w:bookmarkStart w:id="540" w:name="_Toc4652"/>
      <w:bookmarkStart w:id="541" w:name="_Toc6311"/>
      <w:r>
        <w:rPr>
          <w:rFonts w:hint="eastAsia" w:ascii="楷体_GB2312" w:hAnsi="Arial" w:eastAsia="楷体_GB2312" w:cs="黑体"/>
          <w:b/>
          <w:sz w:val="24"/>
        </w:rPr>
        <w:t>120.供水企业擅自停止供水的</w:t>
      </w:r>
      <w:bookmarkEnd w:id="537"/>
      <w:bookmarkEnd w:id="538"/>
      <w:bookmarkEnd w:id="539"/>
      <w:bookmarkEnd w:id="540"/>
      <w:bookmarkEnd w:id="54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sz w:val="22"/>
        </w:rPr>
        <w:t>《青岛市城市供水条例》</w:t>
      </w:r>
      <w:r>
        <w:rPr>
          <w:rFonts w:hint="eastAsia" w:ascii="仿宋_GB2312" w:hAnsi="仿宋" w:eastAsia="仿宋_GB2312" w:cs="宋体"/>
          <w:kern w:val="0"/>
          <w:sz w:val="22"/>
        </w:rPr>
        <w:t>第三十条“供水企业应当保证不间断供水，不得擅自停止供水。</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供水企业因工程施工、设备维修等原因需停止供水的，应当提前向市供水管理机构或者区（市）城市供水行政主管部门备案；连续停止供水十八小时以上的，应当经市供水管理机构或者区（市）城市供水行政主管部门批准。</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供水企业按照前款规定的条件和程序停止供水的，应当在停止供水四十八小时前，通过报纸、广播、电视、网络等媒体或者在单元门口张贴告示等方式公告停水的原因、时间和范围。停止供水时间超过十八小时的，应当采取临时供水措施，保障居民基本生活用水。</w:t>
      </w:r>
      <w:r>
        <w:rPr>
          <w:rFonts w:hint="eastAsia" w:ascii="仿宋_GB2312" w:hAnsi="仿宋" w:eastAsia="仿宋_GB2312" w:cs="Times New Roman"/>
          <w:sz w:val="22"/>
        </w:rPr>
        <w:t>”</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第四十八条</w:t>
      </w:r>
      <w:r>
        <w:rPr>
          <w:rFonts w:hint="eastAsia" w:ascii="仿宋_GB2312" w:hAnsi="仿宋" w:eastAsia="仿宋_GB2312" w:cs="Times New Roman"/>
          <w:sz w:val="22"/>
        </w:rPr>
        <w:t>第一款</w:t>
      </w:r>
      <w:r>
        <w:rPr>
          <w:rFonts w:hint="eastAsia" w:ascii="仿宋_GB2312" w:hAnsi="仿宋" w:eastAsia="仿宋_GB2312" w:cs="宋体"/>
          <w:kern w:val="0"/>
          <w:sz w:val="22"/>
        </w:rPr>
        <w:t>第五项“有下列行为之一的，由市供水管理机构或者区（市）城市供水行政主管部门责令限期改正，并按照以下规定处罚：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宋体"/>
          <w:kern w:val="0"/>
          <w:sz w:val="22"/>
        </w:rPr>
        <w:t>（五）供水企业擅自停止供水的，处以五千元以上三万元以下的罚款；</w:t>
      </w:r>
      <w:r>
        <w:rPr>
          <w:rFonts w:hint="eastAsia" w:ascii="仿宋_GB2312" w:hAnsi="仿宋" w:eastAsia="仿宋_GB2312" w:cs="Times New Roman"/>
          <w:sz w:val="22"/>
        </w:rPr>
        <w:t>”</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轻微：擅自停止供水不足一日的，责令限期改正，处以五千元罚款；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一般：擅自停止供水一日以上不足二日的，责令限期改正，处以一万元罚款；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较重：擅自停止供水二日以上不足三日的，责令限期改正，处以二万元罚款；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严重：擅自停止供水三日以上的，责令限期改正，处以三万元罚款。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42" w:name="_Toc25610"/>
      <w:bookmarkStart w:id="543" w:name="_Toc7059"/>
      <w:bookmarkStart w:id="544" w:name="_Toc9884"/>
      <w:bookmarkStart w:id="545" w:name="_Toc25580"/>
      <w:bookmarkStart w:id="546" w:name="_Toc5208"/>
      <w:r>
        <w:rPr>
          <w:rFonts w:hint="eastAsia" w:ascii="楷体_GB2312" w:hAnsi="Arial" w:eastAsia="楷体_GB2312" w:cs="黑体"/>
          <w:b/>
          <w:sz w:val="24"/>
        </w:rPr>
        <w:t>121.在城市公共供水设施安全保护区或者保护范围内进行危害供水设施安全活动的</w:t>
      </w:r>
      <w:bookmarkEnd w:id="542"/>
      <w:bookmarkEnd w:id="543"/>
      <w:bookmarkEnd w:id="544"/>
      <w:bookmarkEnd w:id="545"/>
      <w:bookmarkEnd w:id="54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《青岛市城市供水条例》第三十五条“城市供水行政主管部门应当划定城市公共供水设施的安全保护区或者保护范围，并设置明显标志。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在城市公共供水设施的安全保护区或者保护范围内，禁止爆破、排放腐蚀性物质或者有毒物质，禁止修建与供水设施无关的建筑物和进行其他危害供水设施安全的活动。”</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第四十八条第一款第六项“有下列行为之一的，由市供水管理机构或者区（市）供水行政主管责令限期改正，并按照以下规定处罚：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 xml:space="preserve">（六）违反本条例第三十五条规定，在城市公共供水设施的安全保护区或者保护范围内进行危害供水设施安全活动的，处以一万元以上五万元以下的罚款；情节严重的，处以五万元以上十万元以下的罚款；” </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轻微：影响城市供水管网及其附属设施日供水量不足一百立方米的，责令限期改正，处以一万元罚款；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一般：影响城市供水管网及其附属设施日供水量一百立方米以上不足二百立方米的，责令限期改正，处以三万元罚款；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1.影响城市供水管网及其附属设施日供水量二百立方米以上不足三百立方米的，责令限期改正，处以五万元罚款；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2.影响城市供水管网及其附属设施日供水量三百立方米以上不足五百立方米的，责令限期改正，处以七万元罚款；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特别严重：影响城市供水管网及其附属设施日供水量五百立方米以上的，责令限期改正，处以十万元罚款。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47" w:name="_Toc7429"/>
      <w:bookmarkStart w:id="548" w:name="_Toc9253"/>
      <w:bookmarkStart w:id="549" w:name="_Toc17919"/>
      <w:bookmarkStart w:id="550" w:name="_Toc20548"/>
      <w:r>
        <w:rPr>
          <w:rFonts w:hint="eastAsia" w:ascii="楷体_GB2312" w:hAnsi="Arial" w:eastAsia="楷体_GB2312" w:cs="黑体"/>
          <w:b/>
          <w:sz w:val="24"/>
        </w:rPr>
        <w:t>122.建设单位与供水企业未签订供水设施保护协议，造成城市供水管网及其附属设施损坏的</w:t>
      </w:r>
      <w:bookmarkEnd w:id="547"/>
      <w:bookmarkEnd w:id="548"/>
      <w:bookmarkEnd w:id="549"/>
      <w:bookmarkEnd w:id="55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三十七条“建设工程开工前，建设单位应当到供水企业查明地下供水管网情况。施工可能影响供水设施安全的，建设单位应当与供水企业签订供水设施保护协议，未签订保护协议的不得施工。”</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第四十八条第一款第七项“有下列行为之一的，由市供水管理机构或者区（市）城市供水行政主管部门责令限期改正，并按照以下规定处罚：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（七）违反本条例第三十七条规定，造成城市供水管网及其附属设施损坏的，处以一万元以上五万元以下的罚款；”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轻微：影响城市供水管网及其附属设施日供水量不足一百立方米的，责令限期改正，处以一万元罚款；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一般：影响城市供水管网及其附属设施日供水量一百立方米以上不足二百立方米的，责令限期改正，处以二万元罚款；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较重：影响城市供水管网及其附属设施日供水量二百立方米以上不足三百立方米的，责令限期改正，处以三万元罚款；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严重：影响城市供水管网及其附属设施日供水量三百立方米以上不足五百立方米的，责令限期改正，处以四万元罚款；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特别严重：影响城市供水管网及其附属设施日供水量五百立方米以上的，责令限期改正，处以五万元罚款。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51" w:name="_Toc4755"/>
      <w:bookmarkStart w:id="552" w:name="_Toc198367651"/>
      <w:bookmarkStart w:id="553" w:name="_Toc25040"/>
      <w:bookmarkStart w:id="554" w:name="_Toc20929"/>
      <w:bookmarkStart w:id="555" w:name="_Toc11424"/>
      <w:r>
        <w:rPr>
          <w:rFonts w:hint="eastAsia" w:ascii="楷体_GB2312" w:hAnsi="Arial" w:eastAsia="楷体_GB2312" w:cs="黑体"/>
          <w:b/>
          <w:sz w:val="24"/>
        </w:rPr>
        <w:t>123.二次供水设施的管理单位未保证水质、水压合格，设施发生故障未及时进行抢修，未定期对储水设施进行清洗消毒、对水质进行进行检验，检验结果未向用户公布的</w:t>
      </w:r>
      <w:bookmarkEnd w:id="551"/>
      <w:bookmarkEnd w:id="552"/>
      <w:bookmarkEnd w:id="553"/>
      <w:bookmarkEnd w:id="554"/>
      <w:bookmarkEnd w:id="55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《青岛市城市供水条例》第四十二条“二次供水设施的管理单位应当配备专职或者兼职人员，加强水质管理，保持二次供水设施正常运行，保证水质、水压合格。在设施发生故障时，应当立即进行抢修。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次供水设施的管理单位应当每半年不少于一次对储水设施进行清洗消毒；水质异常时，应当随时清洗消毒。清洗消毒后，应当由有资质的单位对水质进行检验，检验合格的方可继续使用。水质检验结果应当向用户公布。”</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第四十八条第一款第八项“有下列行为之一的，由市供水管理机构或者区（市）城市供水行政主管部门责令限期改正，并按照以下规定处罚：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（八）二次供水设施的管理单位违反本条例第四十二条规定的，处以一千元以上五千元以下的罚款；情节严重的，处以五千元以上二万元以下的罚款；”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轻微：第一次查处的，责令限期改正，处</w:t>
      </w:r>
      <w:bookmarkStart w:id="556" w:name="OLE_LINK158"/>
      <w:bookmarkStart w:id="557" w:name="OLE_LINK161"/>
      <w:r>
        <w:rPr>
          <w:rFonts w:hint="eastAsia" w:ascii="仿宋_GB2312" w:hAnsi="仿宋" w:eastAsia="仿宋_GB2312" w:cs="Times New Roman"/>
          <w:sz w:val="22"/>
        </w:rPr>
        <w:t>以</w:t>
      </w:r>
      <w:bookmarkEnd w:id="556"/>
      <w:bookmarkEnd w:id="557"/>
      <w:r>
        <w:rPr>
          <w:rFonts w:hint="eastAsia" w:ascii="仿宋_GB2312" w:hAnsi="仿宋" w:eastAsia="仿宋_GB2312" w:cs="Times New Roman"/>
          <w:sz w:val="22"/>
        </w:rPr>
        <w:t>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一般：第二次查处的，责令限期改正，处以三千元罚款；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1.第三次查处的，责令限期改正，处以五千元罚款；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2.第四次查处的，责令限期改正，处以一万元罚款；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特别严重：查处五次以上的，责令限期改正，处以二万元罚款。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58" w:name="_Toc2545"/>
      <w:bookmarkStart w:id="559" w:name="_Toc14317"/>
      <w:bookmarkStart w:id="560" w:name="_Toc5033"/>
      <w:bookmarkStart w:id="561" w:name="_Toc15182"/>
      <w:bookmarkStart w:id="562" w:name="_Toc9930"/>
      <w:r>
        <w:rPr>
          <w:rFonts w:hint="eastAsia" w:ascii="楷体_GB2312" w:hAnsi="Arial" w:eastAsia="楷体_GB2312" w:cs="黑体"/>
          <w:b/>
          <w:sz w:val="24"/>
        </w:rPr>
        <w:t>124.擅自将自建供水管网系统与城市公共供水设施连接的</w:t>
      </w:r>
      <w:bookmarkEnd w:id="558"/>
      <w:bookmarkEnd w:id="559"/>
      <w:bookmarkEnd w:id="560"/>
      <w:bookmarkEnd w:id="561"/>
      <w:bookmarkEnd w:id="56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三十八条“禁止擅自将自建供水管网系统与城市公共供水设施连接；因特殊情况确需连接的，其水质应当符合国家规定的水质标准，并经供水企业同意，连接处应当采取必要的防护措施。</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接入城市公共管网的海水淡化水水质应当符合国家生活饮用水水质标准。”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轻微：日供水量不足五立方米的，责令限期改正，处以五千元罚款；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1.日供水量十立方米以上不足二十立方米的，责令限期改正，处以一万元罚款；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2.日供水量二十立方米以上不足三十立方米的，责令限期改正，处以二万元罚款；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较重：日供水量三十立方米以上不足四十立方米的，责令限期改正，处以三万元罚款；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严重：日供水量四十立方米以上不足五十立方米的，责令限期改正，处以四万元罚款；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特别严重：日供水量五十立方米以上的，责令限期改正，处以五万元罚款。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63" w:name="_Toc19511"/>
      <w:bookmarkStart w:id="564" w:name="_Toc28540"/>
      <w:bookmarkStart w:id="565" w:name="_Toc21634"/>
      <w:bookmarkStart w:id="566" w:name="_Toc22409"/>
      <w:bookmarkStart w:id="567" w:name="_Toc12962"/>
      <w:r>
        <w:rPr>
          <w:rFonts w:hint="eastAsia" w:ascii="楷体_GB2312" w:hAnsi="Arial" w:eastAsia="楷体_GB2312" w:cs="黑体"/>
          <w:b/>
          <w:sz w:val="24"/>
        </w:rPr>
        <w:t>125.损坏、圈埋、占压供水设施</w:t>
      </w:r>
      <w:bookmarkEnd w:id="563"/>
      <w:bookmarkEnd w:id="564"/>
      <w:bookmarkEnd w:id="565"/>
      <w:bookmarkEnd w:id="566"/>
      <w:bookmarkEnd w:id="56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《青岛市城市供水条例》第四十五条第一项“禁止下列行为：</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（一）损坏、圈埋、占压供水设施；”</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轻微：日供水量不足五立方米的，责令限期改正，处以五千元罚款；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1.日供水量十立方米以上不足二十立方米的，责令限期改正，处以一万元罚款；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2.日供水量二十立方米以上不足三十立方米的，责令限期改正，处以二万元罚款；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较重：日供水量三十立方米以上不足四十立方米的，责令限期改正，处以三万元罚款；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严重：日供水量四十立方米以上不足五十立方米的，责令限期改正，处以四万元罚款；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特别严重：日供水量五十立方米以上的，责令限期改正，处以五万元罚款。</w:t>
      </w:r>
    </w:p>
    <w:p>
      <w:pPr>
        <w:pStyle w:val="2"/>
        <w:spacing w:line="300" w:lineRule="exact"/>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568" w:name="_Toc2552"/>
      <w:bookmarkStart w:id="569" w:name="_Toc16976"/>
      <w:bookmarkStart w:id="570" w:name="_Toc26610"/>
      <w:bookmarkStart w:id="571" w:name="_Toc30441"/>
      <w:bookmarkStart w:id="572" w:name="_Toc8588"/>
      <w:r>
        <w:rPr>
          <w:rFonts w:hint="eastAsia" w:ascii="楷体_GB2312" w:hAnsi="Arial" w:eastAsia="楷体_GB2312" w:cs="黑体"/>
          <w:b/>
          <w:sz w:val="24"/>
        </w:rPr>
        <w:t>126.将再生水管道、直供海水管道与自来水管道直接连接</w:t>
      </w:r>
      <w:bookmarkEnd w:id="568"/>
      <w:bookmarkEnd w:id="569"/>
      <w:bookmarkEnd w:id="570"/>
      <w:bookmarkEnd w:id="571"/>
      <w:bookmarkEnd w:id="57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《青岛市城市供水条例》第四十五条第二项“禁止下列行为：</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（二）将再生水管道、直供海水管道与自来水管道直接连接；”</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一般：影响供水不足一日的，责令限期改正，处以一万元罚款；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较重：影响供水一日以上不足二日的，责令限期改正，处以二万元罚款；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严重：影响供水二日以上不足三日的，责令限期改正，处以三万元罚款；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特别严重：影响供水三日以上的，责令限期改正，处以五万元罚款。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73" w:name="_Toc1658"/>
      <w:bookmarkStart w:id="574" w:name="_Toc20483"/>
      <w:bookmarkStart w:id="575" w:name="_Toc22176"/>
      <w:bookmarkStart w:id="576" w:name="_Toc4202"/>
      <w:r>
        <w:rPr>
          <w:rFonts w:hint="eastAsia" w:ascii="楷体_GB2312" w:hAnsi="Arial" w:eastAsia="楷体_GB2312" w:cs="黑体"/>
          <w:b/>
          <w:sz w:val="24"/>
        </w:rPr>
        <w:t>127.产生或者使用有毒有害化学物质的单位将其生产用水管网系统与供水管网系统直接连通</w:t>
      </w:r>
      <w:bookmarkEnd w:id="573"/>
      <w:bookmarkEnd w:id="574"/>
      <w:bookmarkEnd w:id="575"/>
      <w:bookmarkEnd w:id="57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《青岛市城市供水条例》第四十五条第三项“禁止下列行为：</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（三）产生或者使用有毒有害化学物质的单位将其生产用水管网系统与供水管网系统直接连通；”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一般：影响供水不足一日的，责令限期改正，处以一万元罚款；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较重：影响供水一日以上不足二日的，责令限期改正，处以二万元罚款；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严重：影响供水二日以上不足三日的，责令限期改正，处以三万元罚款；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特别严重：影响供水三日以上的，责令限期改正，处以五万元罚款。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77" w:name="_Toc5290"/>
      <w:bookmarkStart w:id="578" w:name="_Toc8009"/>
      <w:bookmarkStart w:id="579" w:name="_Toc1274"/>
      <w:bookmarkStart w:id="580" w:name="_Toc27126"/>
      <w:bookmarkStart w:id="581" w:name="_Toc9163"/>
      <w:r>
        <w:rPr>
          <w:rFonts w:hint="eastAsia" w:ascii="楷体_GB2312" w:hAnsi="Arial" w:eastAsia="楷体_GB2312" w:cs="黑体"/>
          <w:b/>
          <w:sz w:val="24"/>
        </w:rPr>
        <w:t>128.非供水企业专职人员动用城市公共供水设施（除抢险救灾外）</w:t>
      </w:r>
      <w:bookmarkEnd w:id="577"/>
      <w:bookmarkEnd w:id="578"/>
      <w:bookmarkEnd w:id="579"/>
      <w:bookmarkEnd w:id="580"/>
      <w:bookmarkEnd w:id="58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《青岛市城市供水条例》第四十五条第四项“禁止下列行为：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（四）非供水企业专职人员动用城市公共供水设施（除抢险救灾外）；”</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轻微：日供水量不足五立方米的，责令限期改正，处以五千元罚款；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1.日供水量十立方米以上不足二十立方米的，责令限期改正，处以一万元罚款；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2.日供水量二十立方米以上不足三十立方米的，责令限期改正，处以二万元罚款；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较重：日供水量三十立方米以上不足四十立方米的，责令限期改正，处以三万元罚款；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严重：日供水量四十立方米以上不足五十立方米的，责令限期改正，处以四万元罚款；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特别严重：日供水量五十立方米以上的，责令限期改正，处以五万元罚款。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82" w:name="_Toc16112"/>
      <w:bookmarkStart w:id="583" w:name="_Toc18387"/>
      <w:bookmarkStart w:id="584" w:name="_Toc8409"/>
      <w:bookmarkStart w:id="585" w:name="_Toc8319"/>
      <w:bookmarkStart w:id="586" w:name="_Toc14042"/>
      <w:r>
        <w:rPr>
          <w:rFonts w:hint="eastAsia" w:ascii="楷体_GB2312" w:hAnsi="Arial" w:eastAsia="楷体_GB2312" w:cs="黑体"/>
          <w:b/>
          <w:sz w:val="24"/>
        </w:rPr>
        <w:t>129.将供水管道直接插入便池和污水池</w:t>
      </w:r>
      <w:bookmarkEnd w:id="582"/>
      <w:bookmarkEnd w:id="583"/>
      <w:bookmarkEnd w:id="584"/>
      <w:bookmarkEnd w:id="585"/>
      <w:bookmarkEnd w:id="58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《青岛市城市供水条例》第四十五条第五项“禁止下列行为：</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（五）将供水管道直接插入便池和污水池；”</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第四十八条第一款第九项“有下列行为之一的，由市供水管理机构或者区（市）城市供水行政主管部门责令限期改正，并按照以下规定处罚：</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（九）违反本条例第三十八条、第四十五条规定的，处以五千元以上五万元以下的罚款。”</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轻微：供水管道直径不足25mm的，责令限期改正，处以五千元罚款；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一般：供水管道直径25mm以上不足50mm的，责令限期改正，处以一万元罚款；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严重：供水管道直径50mm以上不足75mm的，责令限期改正，处以三万元罚款；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特别严重：供水管道直径75mm以上的，责令限期改正，处以五万元罚款。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87" w:name="_Toc24350"/>
      <w:bookmarkStart w:id="588" w:name="_Toc856"/>
      <w:bookmarkStart w:id="589" w:name="_Toc6901"/>
      <w:bookmarkStart w:id="590" w:name="_Toc7775"/>
      <w:bookmarkStart w:id="591" w:name="_Toc198367658"/>
      <w:r>
        <w:rPr>
          <w:rFonts w:hint="eastAsia" w:ascii="楷体_GB2312" w:hAnsi="Arial" w:eastAsia="楷体_GB2312" w:cs="黑体"/>
          <w:b/>
          <w:sz w:val="24"/>
        </w:rPr>
        <w:t>130.新建、改建、扩建工程项目的再生水利用设施未建成或者未达到国家规定要求，擅自投入使用的</w:t>
      </w:r>
      <w:bookmarkEnd w:id="587"/>
      <w:bookmarkEnd w:id="588"/>
      <w:bookmarkEnd w:id="589"/>
      <w:bookmarkEnd w:id="590"/>
      <w:bookmarkEnd w:id="59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sz w:val="22"/>
        </w:rPr>
        <w:t>《青岛市城市再生水利用管理办法》</w:t>
      </w:r>
      <w:r>
        <w:rPr>
          <w:rFonts w:hint="eastAsia" w:ascii="仿宋_GB2312" w:hAnsi="仿宋" w:eastAsia="仿宋_GB2312" w:cs="宋体"/>
          <w:kern w:val="0"/>
          <w:sz w:val="22"/>
        </w:rPr>
        <w:t>第八条“新建、改建、扩建工程项目按规定应当建设再生水利用设施的，其再生水利用设施必须与主体工程同时设计、同时施工、同时交付使用，其投资纳入主体工程总概算。”</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第九条“新建、改建、扩建工程的再生水利用设施的设计、施工，应当由具备相应资质的单位承担。工程项目竣工验收时，应当有市城市节约用水管理机构或者各区市城市节约用水行政主管部门参加。再生水利用设施验收不合格的，建设单位必须在限期内整改。”</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十五条“违反本办法规定，新建、改建、扩建工程项目的再生水利用设施未建成或者未达到国家规定要求，擅自投入使用的，由城市节约用水行政主管部门责令停止使用，限期改正，按照建设项目设计供水量大小，依法处以五万元以上十万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轻微：设计供水量不足一百立方米的，责令停止使用，限期改正，处以五万元罚款；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1.设计供水量一百立方米以上不足二百立方米的，责令停止使用，限期改正，处以六万元罚款；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2.设计供水量二百立方米以上不足三百立方米的，责令停止使用，限期改正，处以七万元罚款；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较重：设计供水量三百立方米以上不足四百立方米的，责令停止使用，限期改正，处以八万元罚款；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严重：设计供水量四百立方米以上不足五百立方米的，责令停止使用，限期改正，处以九万元罚款；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特别严重：设计供水量五百立方米以上的，责令停止使用，限期改正，处以十万元罚款。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92" w:name="_Toc2044"/>
      <w:bookmarkStart w:id="593" w:name="_Toc32004"/>
      <w:bookmarkStart w:id="594" w:name="_Toc27686"/>
      <w:bookmarkStart w:id="595" w:name="_Toc31591"/>
      <w:bookmarkStart w:id="596" w:name="_Toc30926"/>
      <w:r>
        <w:rPr>
          <w:rFonts w:hint="eastAsia" w:ascii="楷体_GB2312" w:hAnsi="Arial" w:eastAsia="楷体_GB2312" w:cs="黑体"/>
          <w:b/>
          <w:sz w:val="24"/>
        </w:rPr>
        <w:t>131.应当建设城市二次供水设施而未建设的</w:t>
      </w:r>
      <w:bookmarkEnd w:id="592"/>
      <w:bookmarkEnd w:id="593"/>
      <w:bookmarkEnd w:id="594"/>
      <w:bookmarkEnd w:id="595"/>
      <w:bookmarkEnd w:id="59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《青岛市城市二次供水管理办法》第五条“</w:t>
      </w:r>
      <w:r>
        <w:rPr>
          <w:rFonts w:hint="eastAsia" w:ascii="仿宋_GB2312" w:hAnsi="仿宋" w:eastAsia="仿宋_GB2312" w:cs="宋体"/>
          <w:kern w:val="0"/>
          <w:sz w:val="22"/>
        </w:rPr>
        <w:t>新建、扩建、改建工程，需实施城市二次供水的，城市二次供水设施须与主体工程同时设计、同时施工、同时交付使用。”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第十七条第一项“有下列行为之一的，由供水行政管理部门责令停止违法行为、限期改正，并处5000元至20000元罚款：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（一）应当建设城市二次供水设施而未建设的；”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轻微：工程面积不足一千平方米的，责令停止违法行为、限期改正，处以5000元罚款；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一般：工程面积一千平方米以上不足五千平方米的，责令停止违法行为、限期改正，处以10000元罚款；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较重：工程面积五千平方米以上不足一万平方米的，责令停止违法行为、限期改正，处以15000元罚款；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严重：工程面积一万平方米以上的，责令停止违法行为、限期改正，处以20000元罚款。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597" w:name="_Toc18554"/>
      <w:bookmarkStart w:id="598" w:name="_Toc15006"/>
      <w:bookmarkStart w:id="599" w:name="_Toc5066"/>
      <w:bookmarkStart w:id="600" w:name="_Toc969"/>
      <w:bookmarkStart w:id="601" w:name="_Toc21937"/>
      <w:r>
        <w:rPr>
          <w:rFonts w:hint="eastAsia" w:ascii="楷体_GB2312" w:hAnsi="Arial" w:eastAsia="楷体_GB2312" w:cs="黑体"/>
          <w:b/>
          <w:sz w:val="24"/>
        </w:rPr>
        <w:t>132.不按国家规定的技术标准和规范进行城市二次供水设施设计、施工的</w:t>
      </w:r>
      <w:bookmarkEnd w:id="597"/>
      <w:bookmarkEnd w:id="598"/>
      <w:bookmarkEnd w:id="599"/>
      <w:bookmarkEnd w:id="600"/>
      <w:bookmarkEnd w:id="60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《青岛市城市二次供水管理办法》</w:t>
      </w:r>
      <w:r>
        <w:rPr>
          <w:rFonts w:hint="eastAsia" w:ascii="仿宋_GB2312" w:hAnsi="仿宋" w:eastAsia="仿宋_GB2312" w:cs="宋体"/>
          <w:kern w:val="0"/>
          <w:sz w:val="22"/>
        </w:rPr>
        <w:t>第六条第一款“城市二次供水设施的设计、施工应当符合国家有关技术标准和规范，并由具有相应资质的单位承担。”</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第十七条第二项“有下列行为之一的，由供水行政管理部门责令停止违法行为、限期改正，并处5000元至20000元罚款：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（二）不按国家规定的技术标准和规范进行城市二次供水设施设计、施工的；”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轻微：工程面积不足一千平方米的，责令停止违法行为、限期改正，处以5000元罚款；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一般：工程面积一千平方米以上不足五千平方米的，责令停止违法行为、限期改正，处以10000元罚款；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较重：工程面积五千平方米以上不足一万平方米的，责令停止违法行为、限期改正，处以15000元罚款；</w:t>
      </w:r>
    </w:p>
    <w:p>
      <w:pPr>
        <w:pStyle w:val="11"/>
        <w:spacing w:line="300" w:lineRule="exact"/>
        <w:ind w:firstLine="440" w:firstLineChars="200"/>
        <w:rPr>
          <w:rFonts w:hAnsi="仿宋" w:cs="Times New Roman"/>
          <w:sz w:val="22"/>
        </w:rPr>
      </w:pPr>
      <w:r>
        <w:rPr>
          <w:rFonts w:hint="eastAsia" w:hAnsi="仿宋" w:cs="Times New Roman"/>
          <w:sz w:val="22"/>
        </w:rPr>
        <w:t>严重：工程面积一万平方米以上的，责令停止违法行为、限期改正，处以20000元罚款。</w:t>
      </w:r>
    </w:p>
    <w:p>
      <w:pPr>
        <w:pStyle w:val="11"/>
        <w:spacing w:line="300" w:lineRule="exact"/>
        <w:rPr>
          <w:rFonts w:hAnsi="仿宋" w:cs="Times New Roman"/>
          <w:sz w:val="22"/>
        </w:rPr>
      </w:pPr>
    </w:p>
    <w:p>
      <w:pPr>
        <w:pStyle w:val="2"/>
        <w:spacing w:line="300" w:lineRule="exact"/>
        <w:ind w:firstLine="482" w:firstLineChars="200"/>
        <w:outlineLvl w:val="2"/>
        <w:rPr>
          <w:rFonts w:ascii="楷体_GB2312" w:hAnsi="Arial" w:eastAsia="楷体_GB2312" w:cs="黑体"/>
          <w:b/>
          <w:sz w:val="24"/>
        </w:rPr>
      </w:pPr>
      <w:bookmarkStart w:id="602" w:name="_Toc27699"/>
      <w:bookmarkStart w:id="603" w:name="_Toc27512"/>
      <w:bookmarkStart w:id="604" w:name="_Toc29796"/>
      <w:bookmarkStart w:id="605" w:name="_Toc2118"/>
      <w:bookmarkStart w:id="606" w:name="_Toc25131"/>
      <w:bookmarkStart w:id="607" w:name="OLE_LINK212"/>
      <w:bookmarkStart w:id="608" w:name="OLE_LINK180"/>
      <w:r>
        <w:rPr>
          <w:rFonts w:hint="eastAsia" w:ascii="楷体_GB2312" w:hAnsi="Arial" w:eastAsia="楷体_GB2312" w:cs="黑体"/>
          <w:b/>
          <w:sz w:val="24"/>
        </w:rPr>
        <w:t>133.无资质或超越资质等级，承担城市二次供水设施设计、施工的</w:t>
      </w:r>
      <w:bookmarkEnd w:id="602"/>
      <w:bookmarkEnd w:id="603"/>
      <w:bookmarkEnd w:id="604"/>
      <w:bookmarkEnd w:id="605"/>
      <w:bookmarkEnd w:id="60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《青岛市城市二次供水管理办法》</w:t>
      </w:r>
      <w:r>
        <w:rPr>
          <w:rFonts w:hint="eastAsia" w:ascii="仿宋_GB2312" w:hAnsi="仿宋" w:eastAsia="仿宋_GB2312" w:cs="宋体"/>
          <w:kern w:val="0"/>
          <w:sz w:val="22"/>
        </w:rPr>
        <w:t>第六条“城市二次供水设施的设计、施工应当符合国家有关技术标准和规范，并由具有相应资质的单位承担。</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城市二次供水设施的设计及其变更，应当征求供水企业和供水行政管理部门的意见，并按规定办理其他有关审批手续。施工单位应当按批准的设计方案施工，并接受有关部门的监督、检查。</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第十七条第三项“有下列行为之一的，由供水行政管理部门责令停止违法行为、限期改正，并处5000元至20000元罚款：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（三）无资质或超越资质等级，承担城市二次供水设施设计、施工的；”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轻微：工程面积不足一千平方米的，责令停止违法行为、限期改正，处以5000元罚款；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一般：工程面积一千平方米以上不足五千平方米的，责令停止违法行为、限期改正，处以10000元罚款；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较重：工程面积五千平方米以上不足一万平方米的，责令停止违法行为、限期改正，处以15000元罚款；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严重：工程面积一万平方米以上的，责令停止违法行为、限期改正，处以20000元罚款。</w:t>
      </w:r>
    </w:p>
    <w:p>
      <w:pPr>
        <w:pStyle w:val="2"/>
        <w:spacing w:line="300" w:lineRule="exact"/>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609" w:name="_Toc4211"/>
      <w:bookmarkStart w:id="610" w:name="_Toc26091"/>
      <w:bookmarkStart w:id="611" w:name="_Toc18953"/>
      <w:bookmarkStart w:id="612" w:name="_Toc29843"/>
      <w:bookmarkStart w:id="613" w:name="_Toc21911"/>
      <w:r>
        <w:rPr>
          <w:rFonts w:hint="eastAsia" w:ascii="楷体_GB2312" w:hAnsi="Arial" w:eastAsia="楷体_GB2312" w:cs="黑体"/>
          <w:b/>
          <w:sz w:val="24"/>
        </w:rPr>
        <w:t>134.城市二次供水设施未经验收或验收不合格即使用的</w:t>
      </w:r>
      <w:bookmarkEnd w:id="609"/>
      <w:bookmarkEnd w:id="610"/>
      <w:bookmarkEnd w:id="611"/>
      <w:bookmarkEnd w:id="612"/>
      <w:bookmarkEnd w:id="61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《青岛市城市二次供水管理办法》第八条“城市二次供水设施应当与用户用水设施同时验收。城市二次供水设施竣工后，须经供水行政管理部门会同卫生行政部门验收合格后，方可投入使用。”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第十七条第四项“有下列行为之一的，由供水行政管理部门责令停止违法行为、限期改正，并处5000元至20000元罚款：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（四）城市二次供水设施未经验收或验收不合格即使用的。”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轻微：工程面积不足一千平方米的，责令停止违法行为、限期改正，处以5000元罚款；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一般：工程面积一千平方米以上不足五千平方米的，责令停止违法行为、限期改正，处以10000元罚款；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较重：工程面积五千平方米以上不足一万平方米的，责令停止违法行为、限期改正，处以15000元罚款；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严重：工程面积一万平方米以上的，责令停止违法行为、限期改正，处以20000元罚款。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14" w:name="_Toc15754"/>
      <w:bookmarkStart w:id="615" w:name="_Toc12712"/>
      <w:bookmarkStart w:id="616" w:name="_Toc22009"/>
      <w:bookmarkStart w:id="617" w:name="_Toc19426"/>
      <w:bookmarkStart w:id="618" w:name="_Toc30048"/>
      <w:r>
        <w:rPr>
          <w:rFonts w:hint="eastAsia" w:ascii="楷体_GB2312" w:hAnsi="Arial" w:eastAsia="楷体_GB2312" w:cs="黑体"/>
          <w:b/>
          <w:sz w:val="24"/>
        </w:rPr>
        <w:t>135.城市二次供水设施溢水管与排水管直接连通的</w:t>
      </w:r>
      <w:bookmarkEnd w:id="614"/>
      <w:bookmarkEnd w:id="615"/>
      <w:bookmarkEnd w:id="616"/>
      <w:bookmarkEnd w:id="617"/>
      <w:bookmarkEnd w:id="61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《青岛市城市二次供水管理办法》第七条第四项“建设城市二次供水设施，应当符合下列要求：</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（四）不得将溢水管与排水设施直接连通；”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第十八条第一项“有下列行为之一的，</w:t>
      </w:r>
      <w:bookmarkStart w:id="619" w:name="OLE_LINK55"/>
      <w:bookmarkStart w:id="620" w:name="OLE_LINK56"/>
      <w:r>
        <w:rPr>
          <w:rFonts w:hint="eastAsia" w:ascii="仿宋_GB2312" w:hAnsi="仿宋" w:eastAsia="仿宋_GB2312" w:cs="Times New Roman"/>
          <w:sz w:val="22"/>
        </w:rPr>
        <w:t>由供水行政管理部门责令停止违法行为，并处1000元至10000元罚款：</w:t>
      </w:r>
    </w:p>
    <w:bookmarkEnd w:id="619"/>
    <w:bookmarkEnd w:id="620"/>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（一）城市二次供水设施溢水管与排水管直接连通的；”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轻微：未对供水形成影响的，责令停止违法行为，处以1000元罚款；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一般：影响供水不足三日的，责令停止违法行为，处以3000元罚款；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较重：影响供水三日以上不足五日的，责令停止违法行为，处以5000元罚款；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严重：影响供水五日以上不足七日的，责令停止违法行为，处以7000元罚款；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特别严重：影响供水七日以上的，责令停止违法行为，处以10000元罚款。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21" w:name="_Toc22964"/>
      <w:bookmarkStart w:id="622" w:name="_Toc14916"/>
      <w:bookmarkStart w:id="623" w:name="_Toc4579"/>
      <w:bookmarkStart w:id="624" w:name="_Toc1931"/>
      <w:bookmarkStart w:id="625" w:name="_Toc828"/>
      <w:r>
        <w:rPr>
          <w:rFonts w:hint="eastAsia" w:ascii="楷体_GB2312" w:hAnsi="Arial" w:eastAsia="楷体_GB2312" w:cs="黑体"/>
          <w:b/>
          <w:sz w:val="24"/>
        </w:rPr>
        <w:t>136.在城市二次供水设施保护范围内堆放有毒、有害、易腐物质的</w:t>
      </w:r>
      <w:bookmarkEnd w:id="621"/>
      <w:bookmarkEnd w:id="622"/>
      <w:bookmarkEnd w:id="623"/>
      <w:bookmarkEnd w:id="624"/>
      <w:bookmarkEnd w:id="62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《青岛市城市二次供水管理办法》第七条第七项“建设城市二次供水设施，应当符合下列要求：</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（七）城市二次供水设施周围十米范围内，禁止堆放有毒、有害、易腐物质。”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第十八条第二项“有下列行为之一的，由供水行政管理部门责令停止违法行为，并处1000元至10000元罚款：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（二）在城市二次供水设施保护范围内堆放有毒、有害、易腐物质的；”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轻微：未对供水形成影响的，责令停止违法行为，处以1000元罚款；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一般：影响供水不足一日的，责令停止违法行为，处以3000元罚款；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较重：影响供水一日以上不足二日的，责令停止违法行为，处以5000元罚款；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严重：影响供水二日以上不足三日的，责令停止违法行为，处以7000元罚款；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特别严重：影响供水三日以上的，责令停止违法行为，处以10000元罚款。</w:t>
      </w:r>
    </w:p>
    <w:p>
      <w:pPr>
        <w:pStyle w:val="2"/>
        <w:spacing w:line="300" w:lineRule="exact"/>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626" w:name="_Toc2259"/>
      <w:bookmarkStart w:id="627" w:name="_Toc11243"/>
      <w:bookmarkStart w:id="628" w:name="_Toc6475"/>
      <w:bookmarkStart w:id="629" w:name="_Toc27495"/>
      <w:bookmarkStart w:id="630" w:name="_Toc16829"/>
      <w:r>
        <w:rPr>
          <w:rFonts w:hint="eastAsia" w:ascii="楷体_GB2312" w:hAnsi="Arial" w:eastAsia="楷体_GB2312" w:cs="黑体"/>
          <w:b/>
          <w:sz w:val="24"/>
        </w:rPr>
        <w:t>137.二次供水水质或水压不符合规定标准的</w:t>
      </w:r>
      <w:bookmarkEnd w:id="626"/>
      <w:bookmarkEnd w:id="627"/>
      <w:bookmarkEnd w:id="628"/>
      <w:bookmarkEnd w:id="629"/>
      <w:bookmarkEnd w:id="63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二次供水管理办法》第十条第一款“供水设施管理单位应当保持供水设施正常运行，保证水压符合设计要求和不间断供水。因按计划检修供水设施或因工程施工等原因需停止供水时，应当事先向供水行政管理部门报告或按规定报批，并提前24小时通知用户。因突发事故不能提前通知的，应当在抢修的同时通知用户并报告供水行政管理部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第十一条第一款“二次供水的水质应当符合国家规定的水质标准。”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第十八条第三项“有下列行为之一的，由供水行政管理部门责令停止违法行为，并处1000元至10000元罚款：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（三）城市二次供水水质或水压不符合规定标准的；”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轻微：第一次查处供水水压不符合规定标准的，责令停止违法行为，处以1000元罚款；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1.查处供水水压不符合规定标准二次以上的，责令停止违法行为，处以3000元罚款；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2.第一次查处供水水质不符合规定标准的，责令停止违法行为，处以5000元罚款；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较重：查处供水水质不符合规定标准二次以上的，责令停止违法行为，处以7000元罚款；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严重：第一次查处供水水质、水压均不符合规定标准的，责令停止违法行为，处以8000元罚款；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特别严重：查处供水水质、水压均不符合规定标准二次以上的，责令停止违法行为，处以10000元罚款。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31" w:name="_Toc8239"/>
      <w:bookmarkStart w:id="632" w:name="_Toc25222"/>
      <w:bookmarkStart w:id="633" w:name="_Toc10916"/>
      <w:bookmarkStart w:id="634" w:name="_Toc30545"/>
      <w:bookmarkStart w:id="635" w:name="_Toc26822"/>
      <w:r>
        <w:rPr>
          <w:rFonts w:hint="eastAsia" w:ascii="楷体_GB2312" w:hAnsi="Arial" w:eastAsia="楷体_GB2312" w:cs="黑体"/>
          <w:b/>
          <w:sz w:val="24"/>
        </w:rPr>
        <w:t>138.不按规定进行水质检测或设施清洗消毒或不按规定报送水质等有关资料的</w:t>
      </w:r>
      <w:bookmarkEnd w:id="631"/>
      <w:bookmarkEnd w:id="632"/>
      <w:bookmarkEnd w:id="633"/>
      <w:bookmarkEnd w:id="634"/>
      <w:bookmarkEnd w:id="63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《青岛市城市二次供水管理办法》</w:t>
      </w:r>
      <w:r>
        <w:rPr>
          <w:rFonts w:hint="eastAsia" w:ascii="仿宋_GB2312" w:hAnsi="仿宋" w:eastAsia="仿宋_GB2312" w:cs="宋体"/>
          <w:kern w:val="0"/>
          <w:sz w:val="22"/>
        </w:rPr>
        <w:t>第十一条“二次供水的水质应当符合国家规定的水质标准。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供水设施管理单位应当建立水质管理制度，配备专（兼）职人员负责水质管理，定期进行水质检测。不能进行水质检测的，应当定期委托有资质的单位进行检测。</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供水设施管理单位应当每半年对储水设施进行一次清洗消毒；水质异常时，应当随时清洗消毒；清洗消毒后，经有资质的单位对水质检验合格后，方可继续使用。供水设施管理单位应当在检验后的十日内将检验结果报供水行政管理部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城市二次供水设施的清洗消毒工作应当由城市二次供水设施保洁维修专业单位承担。”</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第十三条第四项“城市二次供水设施管理单位和保洁维修专业单位应当按规定向供水行政管理部门报送有关资料，接受管理部门的检查。”</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第十八条第四项“有下列行为之一的，由供水行政管理部门责令停止违法行为，并处1000元至10000元罚款：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（四）不按规定进行水质检测或设施清洗消毒或不按规定报送水质等有关资料的；”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轻微：第一次查处的，责令停止违法行为，处</w:t>
      </w:r>
      <w:bookmarkStart w:id="636" w:name="OLE_LINK76"/>
      <w:bookmarkStart w:id="637" w:name="OLE_LINK75"/>
      <w:r>
        <w:rPr>
          <w:rFonts w:hint="eastAsia" w:ascii="仿宋_GB2312" w:hAnsi="仿宋" w:eastAsia="仿宋_GB2312" w:cs="Times New Roman"/>
          <w:sz w:val="22"/>
        </w:rPr>
        <w:t>以</w:t>
      </w:r>
      <w:bookmarkEnd w:id="636"/>
      <w:bookmarkEnd w:id="637"/>
      <w:r>
        <w:rPr>
          <w:rFonts w:hint="eastAsia" w:ascii="仿宋_GB2312" w:hAnsi="仿宋" w:eastAsia="仿宋_GB2312" w:cs="Times New Roman"/>
          <w:sz w:val="22"/>
        </w:rPr>
        <w:t>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 xml:space="preserve">一般：第二次查处的，责令停止违法行为，处以5000元罚款； </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严重：查处三次以上的，责令停止违法行为，处以10000元罚款。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38" w:name="_Toc12404"/>
      <w:bookmarkStart w:id="639" w:name="_Toc28019"/>
      <w:bookmarkStart w:id="640" w:name="_Toc11330"/>
      <w:bookmarkStart w:id="641" w:name="_Toc30322"/>
      <w:bookmarkStart w:id="642" w:name="_Toc9054"/>
      <w:r>
        <w:rPr>
          <w:rFonts w:hint="eastAsia" w:ascii="楷体_GB2312" w:hAnsi="Arial" w:eastAsia="楷体_GB2312" w:cs="黑体"/>
          <w:b/>
          <w:sz w:val="24"/>
        </w:rPr>
        <w:t>139.损坏、侵占、擅自改动城市二次供水设施的</w:t>
      </w:r>
      <w:bookmarkEnd w:id="638"/>
      <w:bookmarkEnd w:id="639"/>
      <w:bookmarkEnd w:id="640"/>
      <w:bookmarkEnd w:id="641"/>
      <w:bookmarkEnd w:id="64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Times New Roman"/>
          <w:sz w:val="22"/>
        </w:rPr>
        <w:t>《青岛市城市二次供水管理办法》</w:t>
      </w:r>
      <w:r>
        <w:rPr>
          <w:rFonts w:hint="eastAsia" w:ascii="仿宋_GB2312" w:hAnsi="仿宋" w:eastAsia="仿宋_GB2312" w:cs="宋体"/>
          <w:kern w:val="0"/>
          <w:sz w:val="22"/>
        </w:rPr>
        <w:t>第十四条“任何单位和个人不得损坏、侵占和擅自改动、停止使用城市二次供水设施。”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第十八条第五项“有下列行为之一的，</w:t>
      </w:r>
      <w:r>
        <w:rPr>
          <w:rFonts w:hint="eastAsia" w:ascii="仿宋_GB2312" w:hAnsi="仿宋" w:eastAsia="仿宋_GB2312" w:cs="Times New Roman"/>
          <w:sz w:val="22"/>
        </w:rPr>
        <w:t>由供水行政管理部门责令停止违法行为，并处1000元至10000元罚款：</w:t>
      </w:r>
    </w:p>
    <w:p>
      <w:pPr>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（五）损坏、侵占、擅自改动城市二次供水设施的；”</w:t>
      </w:r>
    </w:p>
    <w:p>
      <w:pPr>
        <w:adjustRightIn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轻微：未对供水形成影响的，责令停止违法行为，处以1000元罚款；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一般：影响供水不足一日的，责令停止违法行为，处以3000元罚款；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较重：影响供水一日以上不足二日的，责令停止违法行为，处以5000元罚款；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严重：影响供水二日以上不足三日的，责令停止违法行为，处以7000元罚款；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特别严重：影响供水三日以上的，责令停止违法行为，处以10000元罚款。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43" w:name="_Toc2396"/>
      <w:bookmarkStart w:id="644" w:name="_Toc7752"/>
      <w:bookmarkStart w:id="645" w:name="_Toc9297"/>
      <w:bookmarkStart w:id="646" w:name="_Toc30312"/>
      <w:bookmarkStart w:id="647" w:name="_Toc27774"/>
      <w:r>
        <w:rPr>
          <w:rFonts w:hint="eastAsia" w:ascii="楷体_GB2312" w:hAnsi="Arial" w:eastAsia="楷体_GB2312" w:cs="黑体"/>
          <w:b/>
          <w:sz w:val="24"/>
        </w:rPr>
        <w:t>140.未按规定履行停水通知责任的或未按规定采取临时供水措施的</w:t>
      </w:r>
      <w:bookmarkEnd w:id="643"/>
      <w:bookmarkEnd w:id="644"/>
      <w:bookmarkEnd w:id="645"/>
      <w:bookmarkEnd w:id="646"/>
      <w:bookmarkEnd w:id="64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《青岛市城市二次供水管理办法》</w:t>
      </w:r>
      <w:r>
        <w:rPr>
          <w:rFonts w:hint="eastAsia" w:ascii="仿宋_GB2312" w:hAnsi="仿宋" w:eastAsia="仿宋_GB2312" w:cs="宋体"/>
          <w:kern w:val="0"/>
          <w:sz w:val="22"/>
        </w:rPr>
        <w:t>第十条“供水设施管理单位应当保持供水设施正常运行，保证水压符合设计要求和不间断供水。因按计划检修供水设施或因工程施工等原因需停止供水时，应当事先向供水行政管理部门报告或按规定报批，并提前二十四小时通知用户。因突发事故不能提前通知的，应当在抢修的同时通知用户并报告供水行政管理部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生活用水停止供应超过三天的，应当采取临时供水措施。”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第十八条第六项“有下列行为之一的，由供水行政管理部门责令停止违法行为，并处1000元至10000元罚款：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（六）擅自停止供水或未按规定履行停水通知责任，或未按规定采取临时供水措施的。</w:t>
      </w:r>
      <w:r>
        <w:rPr>
          <w:rFonts w:hint="eastAsia" w:ascii="仿宋_GB2312" w:hAnsi="仿宋" w:eastAsia="仿宋_GB2312" w:cs="宋体"/>
          <w:kern w:val="0"/>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轻微：未对供水形成影响的，责令停止违法行为，处以1000元罚款；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一般：影响供水不足三日的，责令停止违法行为，处以3000元罚款；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较重：影响供水三日以上不足五日的，责令停止违法行为，处以5000元罚款；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严重：影响供水五日以上不足七日的，责令停止违法行为，处以7000元罚款；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特别严重：影响供水七日以上的，责令停止违法行为，处以10000元罚款。</w:t>
      </w:r>
    </w:p>
    <w:bookmarkEnd w:id="151"/>
    <w:bookmarkEnd w:id="152"/>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48" w:name="_Toc23171"/>
      <w:bookmarkStart w:id="649" w:name="_Toc3864"/>
      <w:bookmarkStart w:id="650" w:name="_Toc26596"/>
      <w:bookmarkStart w:id="651" w:name="_Toc21651"/>
      <w:bookmarkStart w:id="652" w:name="_Toc32216"/>
      <w:r>
        <w:rPr>
          <w:rFonts w:hint="eastAsia" w:ascii="楷体_GB2312" w:hAnsi="Arial" w:eastAsia="楷体_GB2312" w:cs="黑体"/>
          <w:b/>
          <w:sz w:val="24"/>
        </w:rPr>
        <w:t>141.对居民用水实行包费制的</w:t>
      </w:r>
      <w:bookmarkEnd w:id="648"/>
      <w:bookmarkEnd w:id="649"/>
      <w:bookmarkEnd w:id="650"/>
      <w:bookmarkEnd w:id="651"/>
      <w:bookmarkEnd w:id="65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第十三条第二款“城市居民生活用水严禁实行包费制。”</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第二十七条第一项“对有下列行为之一的，由市节水办或区（市）节水行政主管部门视情节轻重，给予警告、责令改正的处理，可并处五百元至五千元罚款：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（一）对居民用水实行包费制的；”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轻微：不足十户的，给予警告、责令改正，可并处以五百元罚款；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一般：十户以上不足五十户的，给予警告、责令改正，可并处以一千元罚款；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较重：五十户以上不足一百户的，给予警告、责令改正，可并处以二千元罚款；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严重：一百户以上不足二百户的，给予警告、责令改正，可并处以三千元罚款；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特别严重：二百户以上的，给予警告、责令改正，可并处以五千元罚款。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53" w:name="_Toc15689"/>
      <w:bookmarkStart w:id="654" w:name="_Toc24399"/>
      <w:bookmarkStart w:id="655" w:name="_Toc22456"/>
      <w:bookmarkStart w:id="656" w:name="_Toc20240"/>
      <w:bookmarkStart w:id="657" w:name="_Toc31919"/>
      <w:r>
        <w:rPr>
          <w:rFonts w:hint="eastAsia" w:ascii="楷体_GB2312" w:hAnsi="Arial" w:eastAsia="楷体_GB2312" w:cs="黑体"/>
          <w:b/>
          <w:sz w:val="24"/>
        </w:rPr>
        <w:t>142.用水统计制度不健全，不及时报送节约用水报表、资料的</w:t>
      </w:r>
      <w:bookmarkEnd w:id="653"/>
      <w:bookmarkEnd w:id="654"/>
      <w:bookmarkEnd w:id="655"/>
      <w:bookmarkEnd w:id="656"/>
      <w:bookmarkEnd w:id="65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第十四条“用水单位应加强用水计量的管理，建立健全用水统计制度，定期向市节水办或区（市）节水行政主管部门报送规定的报表、资料。”</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第二十七条第二项“对有下列行为之一的，由市节水办或区（市）节水行政主管部门视情节轻重，给予警告、责令改正的处理，可并处五百元至五千元罚款：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（二）用水统计制度不健全，不及时报送节约用水报表、资料的；”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轻微：统计制度不健全，给予警告、责令改正，可并处以五百元罚款；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一般：不及时报送报表、资料一次的，给予警告、责令改正，可并处以一千元罚款；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较重：不及时报送报表、资料两次的，给予警告、责令改正，可并处以二千元罚款；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严重：不及时报送报表、资料三次的，给予警告、责令改正，可并处以三千元罚款；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特别严重：不及时报送报表、资料四次以上的，给予警告、责令改正，可并处以五千元罚款。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58" w:name="_Toc29358"/>
      <w:bookmarkStart w:id="659" w:name="_Toc31589"/>
      <w:bookmarkStart w:id="660" w:name="_Toc24357"/>
      <w:bookmarkStart w:id="661" w:name="_Toc28533"/>
      <w:bookmarkStart w:id="662" w:name="_Toc1960"/>
      <w:r>
        <w:rPr>
          <w:rFonts w:hint="eastAsia" w:ascii="楷体_GB2312" w:hAnsi="Arial" w:eastAsia="楷体_GB2312" w:cs="黑体"/>
          <w:b/>
          <w:sz w:val="24"/>
        </w:rPr>
        <w:t>143.未按规定安装、使用、维护、更换计量器具的</w:t>
      </w:r>
      <w:bookmarkEnd w:id="658"/>
      <w:bookmarkEnd w:id="659"/>
      <w:bookmarkEnd w:id="660"/>
      <w:bookmarkEnd w:id="661"/>
      <w:bookmarkEnd w:id="66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第十三条第一款“用水单位必须按规定安装符合国家标准的计量器具；城市居民住宅应当安装分户计量器具。计量器具应保持完好。”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第二十七条第三项“对有下列行为之一的，由市节水办或区（市）节水行政主管部门视情节轻重，给予警告、责令改正的处理，可并处五百元至五千元罚款：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（三）未按规定安装、使用、维护、更换计量器具的；”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轻微：不足十户的，给予警告、责令改正，可并处以五百元罚款；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一般：十户以上不足五十户的，给予警告、责令改正，可并处以一千元罚款；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较重：五十户以上不足一百户的，给予警告、责令改正，可并处以二千元罚款；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严重：一百户以上不足二百户的，给予警告、责令改正，可并处以三千元罚款；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特别严重：二百户以上的，给予警告、责令改正，可并处以五千元罚款。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63" w:name="_Toc6288"/>
      <w:bookmarkStart w:id="664" w:name="_Toc7555"/>
      <w:bookmarkStart w:id="665" w:name="_Toc198367672"/>
      <w:bookmarkStart w:id="666" w:name="_Toc28659"/>
      <w:bookmarkStart w:id="667" w:name="_Toc9444"/>
      <w:bookmarkStart w:id="668" w:name="_Toc16997"/>
      <w:r>
        <w:rPr>
          <w:rFonts w:hint="eastAsia" w:ascii="楷体_GB2312" w:hAnsi="Arial" w:eastAsia="楷体_GB2312" w:cs="黑体"/>
          <w:b/>
          <w:sz w:val="24"/>
        </w:rPr>
        <w:t>144.对用水设施不及时维修，造成跑水、漏水的</w:t>
      </w:r>
      <w:bookmarkEnd w:id="663"/>
      <w:bookmarkEnd w:id="664"/>
      <w:bookmarkEnd w:id="665"/>
      <w:bookmarkEnd w:id="666"/>
      <w:bookmarkEnd w:id="667"/>
      <w:bookmarkEnd w:id="66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第十五条“供水单位、用水单位、房屋管理单位和个人应按产权归属，及时维修和保养各自的供、用水设施、设备和器具，不得跑水、漏水。”</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第二十七条第四项“对有下列行为之一的，由市节水办或区（市）节水行政主管部门视情节轻重，给予警告、责令改正的处理，可并处五百元至五千元罚款：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（四）对用水设施不及时维修，造成跑水、漏水的；”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轻微：跑水、漏水不足十立方米的，给予警告、责令改正，可并处以五百元罚款；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一般：跑水、漏水十立方米以上不足五十立方米的，给予警告、责令改正，可并处以一千元罚款；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较重：跑水、漏水五十立方米以上不足一百立方米的，给予警告、责令改正，可并处以二千元罚款；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严重：跑水、漏水一百立方米以上不足二百立方米的，给予警告、责令改正，可并处以三千元罚款；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特别严重：跑水、漏水二百立方米以上的，给予警告、责令改正，可并处以五千元罚款。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69" w:name="_Toc12955"/>
      <w:bookmarkStart w:id="670" w:name="_Toc16930"/>
      <w:bookmarkStart w:id="671" w:name="_Toc16363"/>
      <w:bookmarkStart w:id="672" w:name="_Toc18353"/>
      <w:bookmarkStart w:id="673" w:name="_Toc21722"/>
      <w:bookmarkStart w:id="674" w:name="_Toc198367673"/>
      <w:r>
        <w:rPr>
          <w:rFonts w:hint="eastAsia" w:ascii="楷体_GB2312" w:hAnsi="Arial" w:eastAsia="楷体_GB2312" w:cs="黑体"/>
          <w:b/>
          <w:sz w:val="24"/>
        </w:rPr>
        <w:t>145.倒卖城市公共供水的</w:t>
      </w:r>
      <w:bookmarkEnd w:id="669"/>
      <w:bookmarkEnd w:id="670"/>
      <w:bookmarkEnd w:id="671"/>
      <w:bookmarkEnd w:id="672"/>
      <w:bookmarkEnd w:id="673"/>
      <w:bookmarkEnd w:id="67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第十三条第三款“严禁倒卖城市公共供水。”</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第二十七条第五项“对有下列行为之一的，由市节水办或区（市）节水行政主管部门视情节轻重，给予警告、责令改正的处理，可并处五百元至五千元罚款：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（五）倒卖城市公共供水的；”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轻微：不足十立方米的，给予警告、责令改正，可并处以五百元罚款；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一般：十立方米以上不足五十立方米的，给予警告、责令改正，可并处以一千元罚款；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较重：五十立方米以上不足一百立方米的，给予警告、责令改正，可并处以二千元罚款；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严重：一百立方米以上不足二百立方米的，给予警告、责令改正，可并处以三千元罚款；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特别严重：二百立方米以上的，给予警告、责令改正，可并处以五千元罚款。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75" w:name="_Toc198367674"/>
      <w:bookmarkStart w:id="676" w:name="_Toc4402"/>
      <w:bookmarkStart w:id="677" w:name="_Toc15985"/>
      <w:bookmarkStart w:id="678" w:name="_Toc18163"/>
      <w:bookmarkStart w:id="679" w:name="_Toc31236"/>
      <w:bookmarkStart w:id="680" w:name="_Toc30699"/>
      <w:r>
        <w:rPr>
          <w:rFonts w:hint="eastAsia" w:ascii="楷体_GB2312" w:hAnsi="Arial" w:eastAsia="楷体_GB2312" w:cs="黑体"/>
          <w:b/>
          <w:sz w:val="24"/>
        </w:rPr>
        <w:t>146.卫生冲刷(含洗车)、建筑材料浸泡不使用容器或未采取其他节水措施的</w:t>
      </w:r>
      <w:bookmarkEnd w:id="675"/>
      <w:bookmarkEnd w:id="676"/>
      <w:bookmarkEnd w:id="677"/>
      <w:bookmarkEnd w:id="678"/>
      <w:bookmarkEnd w:id="679"/>
      <w:bookmarkEnd w:id="68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《青岛市城市节约用水管理条例》第十六条“卫生冲刷（含洗车）、建筑材料浸泡等必须使用容器或采取其他节水措施。”</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第二十七条第六项“对有下列行为之一的，由市节水办或区（市）节水行政主管部门视情节轻重，给予警告、责令改正的处理，可并处五百元至五千元罚款：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（六）卫生冲刷（含洗车）、建筑材料浸泡不使用容器或未采取其他节水措施的；”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轻微：日均用水量不足十立方米的，给予警告、责令改正，可并处以五百元罚款；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一般：日均用水量十立方米以上不足五十立方米的，给予警告、责令改正，可并处以一千元罚款；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较重：日均用水量五十立方米以上不足一百立方米的，给予警告、责令改正，可并处以二千元罚款；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严重：日均用水量一百立方米以上不足二百立方米的，给予警告、责令改正，可并处以三千元罚款；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特别严重：日均用水量二百立方米以上的，给予警告、责令改正，可并处以五千元罚款。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81" w:name="_Toc28347"/>
      <w:bookmarkStart w:id="682" w:name="_Toc32217"/>
      <w:bookmarkStart w:id="683" w:name="_Toc22541"/>
      <w:bookmarkStart w:id="684" w:name="_Toc198367675"/>
      <w:bookmarkStart w:id="685" w:name="_Toc4803"/>
      <w:bookmarkStart w:id="686" w:name="_Toc20826"/>
      <w:r>
        <w:rPr>
          <w:rFonts w:hint="eastAsia" w:ascii="楷体_GB2312" w:hAnsi="Arial" w:eastAsia="楷体_GB2312" w:cs="黑体"/>
          <w:b/>
          <w:sz w:val="24"/>
        </w:rPr>
        <w:t>147.设备冷却水直接排放的</w:t>
      </w:r>
      <w:bookmarkEnd w:id="681"/>
      <w:bookmarkEnd w:id="682"/>
      <w:bookmarkEnd w:id="683"/>
      <w:bookmarkEnd w:id="684"/>
      <w:bookmarkEnd w:id="685"/>
      <w:bookmarkEnd w:id="68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第十七条第二款“设备的冷却水必须循环使用，不得直接排放。”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第二十七条第七项“对有下列行为之一的，由市节水办或区（市）节水行政主管部门视情节轻重，给予警告、责令改正的处理，可并处五百元至五千元罚款：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（七）设备冷却水直接排放的；”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轻微：涉及排放量不足十立方米的，给予警告、责令改正，可并处以五百元罚款；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一般：涉及排放量十立方米以上不足五十立方米的，给予警告、责令改正，可并处以一千元罚款；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较重：涉及排放量五十立方米以上不足一百立方米的，给予警告、责令改正，可并处以二千元罚款；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严重：涉及排放量一百立方米以上不足二百立方米的，给予警告、责令改正，可并处以三千元罚款；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特别严重：涉及排放量二百立方米以上的，给予警告、责令改正，可并处以五千元罚款。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87" w:name="_Toc17420"/>
      <w:bookmarkStart w:id="688" w:name="_Toc198367676"/>
      <w:bookmarkStart w:id="689" w:name="_Toc2974"/>
      <w:bookmarkStart w:id="690" w:name="_Toc77"/>
      <w:bookmarkStart w:id="691" w:name="_Toc2486"/>
      <w:bookmarkStart w:id="692" w:name="_Toc29968"/>
      <w:r>
        <w:rPr>
          <w:rFonts w:hint="eastAsia" w:ascii="楷体_GB2312" w:hAnsi="Arial" w:eastAsia="楷体_GB2312" w:cs="黑体"/>
          <w:b/>
          <w:sz w:val="24"/>
        </w:rPr>
        <w:t>148.无计划指标用水的</w:t>
      </w:r>
      <w:bookmarkEnd w:id="687"/>
      <w:bookmarkEnd w:id="688"/>
      <w:bookmarkEnd w:id="689"/>
      <w:bookmarkEnd w:id="690"/>
      <w:bookmarkEnd w:id="691"/>
      <w:bookmarkEnd w:id="69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《青岛市城市节约用水管理条例》</w:t>
      </w:r>
      <w:r>
        <w:rPr>
          <w:rFonts w:hint="eastAsia" w:ascii="仿宋_GB2312" w:hAnsi="仿宋" w:eastAsia="仿宋_GB2312" w:cs="宋体"/>
          <w:kern w:val="0"/>
          <w:sz w:val="22"/>
        </w:rPr>
        <w:t>第十条“用水单位必须执行用水计划。市节水办和区（市）节水行政主管部门按照下达的用水计划，对用水单位实施考核。”</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第二十七条第九项“对有下列行为之一的，由市节水办或区（市）节水行政主管部门视情节轻重，给予警告、责令改正的处理，可并处五百元至五千元罚款：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（九）无计划指标用水的。”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轻微：涉及用水量不足十立方米的，给予警告、责令改正，可并处以五百元罚款；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一般：涉及用水量十立方米以上不足五十立方米的，给予警告、责令改正，可并处以一千元罚款；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较重：涉及用水量五十立方米以上不足一百立方米的，给予警告、责令改正，可并处以二千元罚款；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严重：涉及用水量一百立方米以上不足二百立方米的，给予警告、责令改正，可并处以三千元罚款；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特别严重：涉及用水量二百立方米以上的，给予警告、责令改正，可并处以五千元罚款。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93" w:name="_Toc32482"/>
      <w:bookmarkStart w:id="694" w:name="_Toc2994"/>
      <w:bookmarkStart w:id="695" w:name="_Toc6516"/>
      <w:bookmarkStart w:id="696" w:name="_Toc16144"/>
      <w:bookmarkStart w:id="697" w:name="_Toc22908"/>
      <w:r>
        <w:rPr>
          <w:rFonts w:hint="eastAsia" w:ascii="楷体_GB2312" w:hAnsi="Arial" w:eastAsia="楷体_GB2312" w:cs="黑体"/>
          <w:b/>
          <w:sz w:val="24"/>
        </w:rPr>
        <w:t>149.未经节水行政主管部门审核同意，取用城市规划区地下水的</w:t>
      </w:r>
      <w:bookmarkEnd w:id="693"/>
      <w:bookmarkEnd w:id="694"/>
      <w:bookmarkEnd w:id="695"/>
      <w:bookmarkEnd w:id="696"/>
      <w:bookmarkEnd w:id="69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《青岛市城市节约用水管理条例》第二十一条“需取用城市规划区地下水的，必须经节水行政主管部门审核同意并签署意见后，方可向水行政主管部门办理取水许可手续，并按规定缴纳水资源费。”</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第二十九条第一项“对有下列行为之一的用水单位，由节水行政主管部门视情节轻重，给予警告、责令限期改正或补办有关手续。逾期不改正或不补办有关手续的，予以核减或取消用水计划指标：</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（一）未经节水行政主管部门审核同意，取用城市规划区地下水的；</w:t>
      </w:r>
      <w:r>
        <w:rPr>
          <w:rFonts w:hint="eastAsia" w:ascii="仿宋_GB2312" w:hAnsi="仿宋" w:eastAsia="仿宋_GB2312" w:cs="Times New Roman"/>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一般：给予</w:t>
      </w:r>
      <w:r>
        <w:rPr>
          <w:rFonts w:hint="eastAsia" w:ascii="仿宋_GB2312" w:hAnsi="仿宋" w:eastAsia="仿宋_GB2312" w:cs="宋体"/>
          <w:kern w:val="0"/>
          <w:sz w:val="22"/>
        </w:rPr>
        <w:t>警告、责令限期改正或补办有关手续。</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698" w:name="_Toc24268"/>
      <w:bookmarkStart w:id="699" w:name="_Toc5423"/>
      <w:bookmarkStart w:id="700" w:name="_Toc5060"/>
      <w:bookmarkStart w:id="701" w:name="_Toc31439"/>
      <w:bookmarkStart w:id="702" w:name="_Toc436"/>
      <w:r>
        <w:rPr>
          <w:rFonts w:hint="eastAsia" w:ascii="楷体_GB2312" w:hAnsi="Arial" w:eastAsia="楷体_GB2312" w:cs="黑体"/>
          <w:b/>
          <w:sz w:val="24"/>
        </w:rPr>
        <w:t>150.在替代水利用规划范围内拒不使用替代水的</w:t>
      </w:r>
      <w:bookmarkEnd w:id="698"/>
      <w:bookmarkEnd w:id="699"/>
      <w:bookmarkEnd w:id="700"/>
      <w:bookmarkEnd w:id="701"/>
      <w:bookmarkEnd w:id="70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《青岛市城市节约用水管理条例》第二十二条第二款“凡在利用替代水规划范围内可以使用替代水的用水单位和个人，应当按规定使用替代水。用水计划应当据此予以调整。”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第二十九条第二项“对有下列行为之一的用水单位，由节水行政主管部门视情节轻重，给予警告、责令限期改正或补办有关手续。逾期不改正或不补办有关手续的，予以核减或取消用水计划指标：</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（二）在替代水利用规划范围内拒不使用替代水的；</w:t>
      </w:r>
      <w:r>
        <w:rPr>
          <w:rFonts w:hint="eastAsia" w:ascii="仿宋_GB2312" w:hAnsi="仿宋" w:eastAsia="仿宋_GB2312" w:cs="Times New Roman"/>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一般：给予</w:t>
      </w:r>
      <w:r>
        <w:rPr>
          <w:rFonts w:hint="eastAsia" w:ascii="仿宋_GB2312" w:hAnsi="仿宋" w:eastAsia="仿宋_GB2312" w:cs="宋体"/>
          <w:kern w:val="0"/>
          <w:sz w:val="22"/>
        </w:rPr>
        <w:t>警告、责令限期改正或补办有关手续。</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03" w:name="_Toc11800"/>
      <w:bookmarkStart w:id="704" w:name="_Toc16024"/>
      <w:bookmarkStart w:id="705" w:name="_Toc19054"/>
      <w:bookmarkStart w:id="706" w:name="_Toc10269"/>
      <w:bookmarkStart w:id="707" w:name="_Toc18516"/>
      <w:r>
        <w:rPr>
          <w:rFonts w:hint="eastAsia" w:ascii="楷体_GB2312" w:hAnsi="Arial" w:eastAsia="楷体_GB2312" w:cs="黑体"/>
          <w:b/>
          <w:sz w:val="24"/>
        </w:rPr>
        <w:t>151.未按规定维护、更新、改造节约用水设施、设备、器具或擅自停止使用的</w:t>
      </w:r>
      <w:bookmarkEnd w:id="703"/>
      <w:bookmarkEnd w:id="704"/>
      <w:bookmarkEnd w:id="705"/>
      <w:bookmarkEnd w:id="706"/>
      <w:bookmarkEnd w:id="70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《青岛市城市节约用水管理条例》第十五条“供水单位、用水单位、房屋管理单位和个人应按产权归属，及时维修和保养各自的供、用水设施、设备和器具，不得跑水、漏水。”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第十七条“用水单位必须使用符合国家标准的节水型设备、器具。新建房屋必须使用符合国家标准的卫生洁具和配件；已建房屋原安装的卫生洁具和配件，凡属国家明令淘汰的，由房屋产权单位安排更换。</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设备的冷却水必须循环使用，不得直接排放。</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第二十九条第三项“对有下列行为之一的用水单位，由节水行政主管部门视情节轻重，给予警告、责令限期改正或补办有关手续。逾期不改正或不补办有关手续的，予以核减或取消用水计划指标：</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（三）未按规定维护、更新、改造节约用水设施、设备、器具或擅自停止使用的；”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一般：给予</w:t>
      </w:r>
      <w:r>
        <w:rPr>
          <w:rFonts w:hint="eastAsia" w:ascii="仿宋_GB2312" w:hAnsi="仿宋" w:eastAsia="仿宋_GB2312" w:cs="宋体"/>
          <w:kern w:val="0"/>
          <w:sz w:val="22"/>
        </w:rPr>
        <w:t>警告、责令限期改正或补办有关手续。</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08" w:name="_Toc4337"/>
      <w:bookmarkStart w:id="709" w:name="_Toc27184"/>
      <w:bookmarkStart w:id="710" w:name="_Toc15278"/>
      <w:bookmarkStart w:id="711" w:name="_Toc11202"/>
      <w:bookmarkStart w:id="712" w:name="_Toc25282"/>
      <w:r>
        <w:rPr>
          <w:rFonts w:hint="eastAsia" w:ascii="楷体_GB2312" w:hAnsi="Arial" w:eastAsia="楷体_GB2312" w:cs="黑体"/>
          <w:b/>
          <w:sz w:val="24"/>
        </w:rPr>
        <w:t>152.未按规定进行水平衡测试的</w:t>
      </w:r>
      <w:bookmarkEnd w:id="708"/>
      <w:bookmarkEnd w:id="709"/>
      <w:bookmarkEnd w:id="710"/>
      <w:bookmarkEnd w:id="711"/>
      <w:bookmarkEnd w:id="71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《青岛市城市节约用水管理条例》第十八条“用水单位应当定期进行水平衡测试，在保证用水质量的前提下，提高水的重复利用率。工业用水重复利用率达不到要求的，应当酌减用水计划。</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城市居民的生活用水提倡一水多用。</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第二十九条第四项“对有下列行为之一的用水单位，由节水行政主管部门视情节轻重，给予警告、责令限期改正或补办有关手续。逾期不改正或不补办有关手续的，予以核减或取消用水计划指标：</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（四）未按规定进行水平衡测试的；</w:t>
      </w:r>
      <w:r>
        <w:rPr>
          <w:rFonts w:hint="eastAsia" w:ascii="仿宋_GB2312" w:hAnsi="仿宋" w:eastAsia="仿宋_GB2312" w:cs="Times New Roman"/>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一般：给予</w:t>
      </w:r>
      <w:r>
        <w:rPr>
          <w:rFonts w:hint="eastAsia" w:ascii="仿宋_GB2312" w:hAnsi="仿宋" w:eastAsia="仿宋_GB2312" w:cs="宋体"/>
          <w:kern w:val="0"/>
          <w:sz w:val="22"/>
        </w:rPr>
        <w:t>警告、责令限期改正或补办有关手续。</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13" w:name="_Toc30047"/>
      <w:bookmarkStart w:id="714" w:name="_Toc19827"/>
      <w:bookmarkStart w:id="715" w:name="_Toc24592"/>
      <w:bookmarkStart w:id="716" w:name="_Toc15382"/>
      <w:r>
        <w:rPr>
          <w:rFonts w:hint="eastAsia" w:ascii="楷体_GB2312" w:hAnsi="Arial" w:eastAsia="楷体_GB2312" w:cs="黑体"/>
          <w:b/>
          <w:sz w:val="24"/>
        </w:rPr>
        <w:t>153.新建、扩建、改建工程项目未按规定配套建设节约用水设施或竣工后未申报验收或验收不合格擅自投入使用的</w:t>
      </w:r>
      <w:bookmarkEnd w:id="713"/>
      <w:bookmarkEnd w:id="714"/>
      <w:bookmarkEnd w:id="715"/>
      <w:bookmarkEnd w:id="71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节约用水管理条例》第十九条“新建、扩建、改建工程项目，应采用节水型工艺或设备。配套建设的节约用水设施，应当与主体工程同时设计、同时施工、同时投产使用。节水行政主管部门参与节约用水设施的竣工验收。</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第二十九条第五项“对有下列行为之一的用水单位，由节水行政主管部门视情节轻重，给予警告、责令限期改正或补办有关手续。逾期不改正或不补办有关手续的，予以核减或取消用水计划指标：</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（五）新建、扩建、改建工程项目未按规定配套建设节约用水设施或竣工后未申报验收或验收不合格擅自投入使用的。</w:t>
      </w:r>
      <w:r>
        <w:rPr>
          <w:rFonts w:hint="eastAsia" w:ascii="仿宋_GB2312" w:hAnsi="仿宋" w:eastAsia="仿宋_GB2312" w:cs="Times New Roman"/>
          <w:sz w:val="22"/>
        </w:rPr>
        <w:t>”</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一般：给予</w:t>
      </w:r>
      <w:r>
        <w:rPr>
          <w:rFonts w:hint="eastAsia" w:ascii="仿宋_GB2312" w:hAnsi="仿宋" w:eastAsia="仿宋_GB2312" w:cs="宋体"/>
          <w:kern w:val="0"/>
          <w:sz w:val="22"/>
        </w:rPr>
        <w:t>警告、责令限期改正或补办有关手续。</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17" w:name="_Toc24215"/>
      <w:bookmarkStart w:id="718" w:name="_Toc19256"/>
      <w:bookmarkStart w:id="719" w:name="_Toc30249"/>
      <w:bookmarkStart w:id="720" w:name="_Toc31967"/>
      <w:bookmarkStart w:id="721" w:name="_Toc10422"/>
      <w:r>
        <w:rPr>
          <w:rFonts w:hint="eastAsia" w:ascii="楷体_GB2312" w:hAnsi="Arial" w:eastAsia="楷体_GB2312" w:cs="黑体"/>
          <w:b/>
          <w:sz w:val="24"/>
        </w:rPr>
        <w:t>154.未按照国家技术规范建设相应的隔油池、沉砂池，并定期清疏、保证正常使用的</w:t>
      </w:r>
      <w:bookmarkEnd w:id="717"/>
      <w:bookmarkEnd w:id="718"/>
      <w:bookmarkEnd w:id="719"/>
      <w:bookmarkEnd w:id="720"/>
      <w:bookmarkEnd w:id="721"/>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城镇排水条例》第二十条“从事餐饮、汽车修理、洗车、海水浴场冲淋、建材冲洗、工程施工等活动的排水单位和个人，应当按照国家技术规范建设相应的隔油池、沉砂池，并定期清疏，保证正常使用。”</w:t>
      </w:r>
    </w:p>
    <w:p>
      <w:pPr>
        <w:widowControl/>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第五十二条“违反本条例第二十条规定，未按照国家技术规范建设相应的</w:t>
      </w:r>
      <w:bookmarkStart w:id="722" w:name="OLE_LINK72"/>
      <w:bookmarkStart w:id="723" w:name="OLE_LINK71"/>
      <w:r>
        <w:rPr>
          <w:rFonts w:hint="eastAsia" w:ascii="仿宋_GB2312" w:hAnsi="仿宋_GB2312" w:eastAsia="仿宋_GB2312" w:cs="仿宋_GB2312"/>
          <w:sz w:val="22"/>
        </w:rPr>
        <w:t>隔油池</w:t>
      </w:r>
      <w:bookmarkEnd w:id="722"/>
      <w:bookmarkEnd w:id="723"/>
      <w:r>
        <w:rPr>
          <w:rFonts w:hint="eastAsia" w:ascii="仿宋_GB2312" w:hAnsi="仿宋_GB2312" w:eastAsia="仿宋_GB2312" w:cs="仿宋_GB2312"/>
          <w:sz w:val="22"/>
        </w:rPr>
        <w:t>、沉砂池，并定期清疏、保证正常使用的，由排水、生态环境主管部门或者其他负有监督管理职责的部门责令停止违法行为，对单位处二万元以上十万元以下罚款，对个人处一千元以上一万元以下罚款。”</w:t>
      </w:r>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轻微：月用水量不足一千吨的，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二万元</w:t>
      </w:r>
      <w:r>
        <w:rPr>
          <w:rFonts w:hint="eastAsia" w:ascii="仿宋_GB2312" w:hAnsi="仿宋" w:eastAsia="仿宋_GB2312" w:cs="Times New Roman"/>
          <w:sz w:val="22"/>
        </w:rPr>
        <w:t>罚款，对个人处以一千元罚款；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一般：</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1.月用水量一千吨以上不足二千吨的，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三万元</w:t>
      </w:r>
      <w:r>
        <w:rPr>
          <w:rFonts w:hint="eastAsia" w:ascii="仿宋_GB2312" w:hAnsi="仿宋" w:eastAsia="仿宋_GB2312" w:cs="Times New Roman"/>
          <w:sz w:val="22"/>
        </w:rPr>
        <w:t>罚款，对个人处以二千元罚款</w:t>
      </w:r>
      <w:r>
        <w:rPr>
          <w:rFonts w:hint="eastAsia" w:ascii="仿宋_GB2312" w:hAnsi="仿宋_GB2312" w:eastAsia="仿宋_GB2312" w:cs="仿宋_GB2312"/>
          <w:kern w:val="0"/>
          <w:sz w:val="22"/>
        </w:rPr>
        <w:t>；</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2.月用水量二千吨以上不足三千吨的，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四万元</w:t>
      </w:r>
      <w:r>
        <w:rPr>
          <w:rFonts w:hint="eastAsia" w:ascii="仿宋_GB2312" w:hAnsi="仿宋" w:eastAsia="仿宋_GB2312" w:cs="Times New Roman"/>
          <w:sz w:val="22"/>
        </w:rPr>
        <w:t>罚款，对个人处以三千元罚款；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3.月用水量三千吨以上不足四千吨的，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五万元</w:t>
      </w:r>
      <w:r>
        <w:rPr>
          <w:rFonts w:hint="eastAsia" w:ascii="仿宋_GB2312" w:hAnsi="仿宋" w:eastAsia="仿宋_GB2312" w:cs="Times New Roman"/>
          <w:sz w:val="22"/>
        </w:rPr>
        <w:t>罚款，对个人处以四千元罚款；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较重：</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1.月用水量四千吨以上不足五千吨的，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对单位处以六</w:t>
      </w:r>
      <w:r>
        <w:rPr>
          <w:rFonts w:hint="eastAsia" w:ascii="仿宋_GB2312" w:hAnsi="仿宋_GB2312" w:eastAsia="仿宋_GB2312" w:cs="仿宋_GB2312"/>
          <w:kern w:val="0"/>
          <w:sz w:val="22"/>
        </w:rPr>
        <w:t>万元</w:t>
      </w:r>
      <w:r>
        <w:rPr>
          <w:rFonts w:hint="eastAsia" w:ascii="仿宋_GB2312" w:hAnsi="仿宋" w:eastAsia="仿宋_GB2312" w:cs="Times New Roman"/>
          <w:sz w:val="22"/>
        </w:rPr>
        <w:t>罚款，对个人处以五千元罚款；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2.月用水量五千吨以上不足六千吨的，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对单位处以七</w:t>
      </w:r>
      <w:r>
        <w:rPr>
          <w:rFonts w:hint="eastAsia" w:ascii="仿宋_GB2312" w:hAnsi="仿宋_GB2312" w:eastAsia="仿宋_GB2312" w:cs="仿宋_GB2312"/>
          <w:kern w:val="0"/>
          <w:sz w:val="22"/>
        </w:rPr>
        <w:t>万元</w:t>
      </w:r>
      <w:r>
        <w:rPr>
          <w:rFonts w:hint="eastAsia" w:ascii="仿宋_GB2312" w:hAnsi="仿宋" w:eastAsia="仿宋_GB2312" w:cs="Times New Roman"/>
          <w:sz w:val="22"/>
        </w:rPr>
        <w:t>罚款，对个人处以六千元罚款；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严重：</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1.月用水量六千吨以上不足七千吨的，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八万元</w:t>
      </w:r>
      <w:r>
        <w:rPr>
          <w:rFonts w:hint="eastAsia" w:ascii="仿宋_GB2312" w:hAnsi="仿宋" w:eastAsia="仿宋_GB2312" w:cs="Times New Roman"/>
          <w:sz w:val="22"/>
        </w:rPr>
        <w:t>罚款，对个人处以七千元罚款；</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kern w:val="0"/>
          <w:sz w:val="22"/>
        </w:rPr>
        <w:t>2.月用水量七千吨以上不足八千吨的，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w:t>
      </w:r>
      <w:r>
        <w:rPr>
          <w:rFonts w:hint="eastAsia" w:ascii="仿宋_GB2312" w:hAnsi="仿宋_GB2312" w:eastAsia="仿宋_GB2312" w:cs="仿宋_GB2312"/>
          <w:kern w:val="0"/>
          <w:sz w:val="22"/>
        </w:rPr>
        <w:t>九万元</w:t>
      </w:r>
      <w:r>
        <w:rPr>
          <w:rFonts w:hint="eastAsia" w:ascii="仿宋_GB2312" w:hAnsi="仿宋" w:eastAsia="仿宋_GB2312" w:cs="Times New Roman"/>
          <w:sz w:val="22"/>
        </w:rPr>
        <w:t>罚款，对个人处以八千元罚款；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_GB2312" w:eastAsia="仿宋_GB2312" w:cs="仿宋_GB2312"/>
          <w:kern w:val="0"/>
          <w:sz w:val="22"/>
        </w:rPr>
        <w:t>特别严重：月用水量八千吨以上的，</w:t>
      </w:r>
      <w:r>
        <w:rPr>
          <w:rFonts w:hint="eastAsia" w:ascii="仿宋_GB2312" w:hAnsi="仿宋_GB2312" w:eastAsia="仿宋_GB2312" w:cs="仿宋_GB2312"/>
          <w:sz w:val="22"/>
        </w:rPr>
        <w:t>责令停止违法行为，</w:t>
      </w:r>
      <w:r>
        <w:rPr>
          <w:rFonts w:hint="eastAsia" w:ascii="仿宋_GB2312" w:hAnsi="仿宋" w:eastAsia="仿宋_GB2312" w:cs="Times New Roman"/>
          <w:sz w:val="22"/>
        </w:rPr>
        <w:t>对单位处以十</w:t>
      </w:r>
      <w:r>
        <w:rPr>
          <w:rFonts w:hint="eastAsia" w:ascii="仿宋_GB2312" w:hAnsi="仿宋_GB2312" w:eastAsia="仿宋_GB2312" w:cs="仿宋_GB2312"/>
          <w:kern w:val="0"/>
          <w:sz w:val="22"/>
        </w:rPr>
        <w:t>万元</w:t>
      </w:r>
      <w:r>
        <w:rPr>
          <w:rFonts w:hint="eastAsia" w:ascii="仿宋_GB2312" w:hAnsi="仿宋" w:eastAsia="仿宋_GB2312" w:cs="Times New Roman"/>
          <w:sz w:val="22"/>
        </w:rPr>
        <w:t>罚款，对个人处以一万元罚款。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24" w:name="_Toc12295"/>
      <w:bookmarkStart w:id="725" w:name="_Toc10789"/>
      <w:bookmarkStart w:id="726" w:name="_Toc5649"/>
      <w:bookmarkStart w:id="727" w:name="_Toc19878"/>
      <w:bookmarkStart w:id="728" w:name="_Toc29349"/>
      <w:r>
        <w:rPr>
          <w:rFonts w:hint="eastAsia" w:ascii="楷体_GB2312" w:hAnsi="Arial" w:eastAsia="楷体_GB2312" w:cs="黑体"/>
          <w:b/>
          <w:sz w:val="24"/>
        </w:rPr>
        <w:t>155.向排水设施排放有害气体和油烟的</w:t>
      </w:r>
      <w:bookmarkEnd w:id="724"/>
      <w:bookmarkEnd w:id="725"/>
      <w:bookmarkEnd w:id="726"/>
      <w:bookmarkEnd w:id="727"/>
      <w:bookmarkEnd w:id="728"/>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widowControl/>
        <w:spacing w:line="300" w:lineRule="exact"/>
        <w:ind w:firstLine="440" w:firstLineChars="200"/>
        <w:jc w:val="left"/>
        <w:rPr>
          <w:rFonts w:ascii="仿宋_GB2312" w:hAnsi="仿宋_GB2312" w:eastAsia="仿宋_GB2312" w:cs="仿宋_GB2312"/>
          <w:kern w:val="0"/>
          <w:sz w:val="22"/>
        </w:rPr>
      </w:pPr>
      <w:bookmarkStart w:id="729" w:name="OLE_LINK7"/>
      <w:bookmarkStart w:id="730" w:name="OLE_LINK8"/>
      <w:r>
        <w:rPr>
          <w:rFonts w:hint="eastAsia" w:ascii="仿宋_GB2312" w:hAnsi="仿宋_GB2312" w:eastAsia="仿宋_GB2312" w:cs="仿宋_GB2312"/>
          <w:kern w:val="0"/>
          <w:sz w:val="22"/>
        </w:rPr>
        <w:t>《青岛市城镇排水条例》</w:t>
      </w:r>
      <w:bookmarkEnd w:id="729"/>
      <w:bookmarkEnd w:id="730"/>
      <w:r>
        <w:rPr>
          <w:rFonts w:hint="eastAsia" w:ascii="仿宋_GB2312" w:hAnsi="仿宋_GB2312" w:eastAsia="仿宋_GB2312" w:cs="仿宋_GB2312"/>
          <w:kern w:val="0"/>
          <w:sz w:val="22"/>
        </w:rPr>
        <w:t>第四十二条第三项“禁止下列危及排水设施安全的行为：</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（三）</w:t>
      </w:r>
      <w:bookmarkStart w:id="731" w:name="OLE_LINK11"/>
      <w:bookmarkStart w:id="732" w:name="OLE_LINK12"/>
      <w:r>
        <w:rPr>
          <w:rFonts w:hint="eastAsia" w:ascii="仿宋_GB2312" w:hAnsi="仿宋_GB2312" w:eastAsia="仿宋_GB2312" w:cs="仿宋_GB2312"/>
          <w:kern w:val="0"/>
          <w:sz w:val="22"/>
        </w:rPr>
        <w:t>向排水设施排放有害气体和油烟</w:t>
      </w:r>
      <w:bookmarkEnd w:id="731"/>
      <w:bookmarkEnd w:id="732"/>
      <w:r>
        <w:rPr>
          <w:rFonts w:hint="eastAsia" w:ascii="仿宋_GB2312" w:hAnsi="仿宋_GB2312" w:eastAsia="仿宋_GB2312" w:cs="仿宋_GB2312"/>
          <w:kern w:val="0"/>
          <w:sz w:val="22"/>
        </w:rPr>
        <w:t>；”</w:t>
      </w:r>
    </w:p>
    <w:p>
      <w:pPr>
        <w:widowControl/>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第五十三条“违反本条例第四十二条规定，有危及排水设施安全行为的，由排水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bookmarkStart w:id="733" w:name="OLE_LINK14"/>
      <w:bookmarkStart w:id="734" w:name="OLE_LINK15"/>
    </w:p>
    <w:bookmarkEnd w:id="733"/>
    <w:bookmarkEnd w:id="734"/>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轻微：实施本违法行为，限期内采取补救措施，且未造成严重后果的，责令停止违法行为，限期恢复原状或者采取其他补救措施，给予警告；</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一般：实施本违法行为，逾期不采取补救措施，但未造成严重后果的，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以十</w:t>
      </w:r>
      <w:r>
        <w:rPr>
          <w:rFonts w:ascii="仿宋_GB2312" w:hAnsi="宋体" w:eastAsia="仿宋_GB2312" w:cs="宋体"/>
          <w:kern w:val="0"/>
          <w:sz w:val="22"/>
        </w:rPr>
        <w:t>万元以上</w:t>
      </w:r>
      <w:r>
        <w:rPr>
          <w:rFonts w:hint="eastAsia" w:ascii="仿宋_GB2312" w:hAnsi="宋体" w:eastAsia="仿宋_GB2312" w:cs="宋体"/>
          <w:kern w:val="0"/>
          <w:sz w:val="22"/>
        </w:rPr>
        <w:t>十五</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以二</w:t>
      </w:r>
      <w:r>
        <w:rPr>
          <w:rFonts w:ascii="仿宋_GB2312" w:hAnsi="宋体" w:eastAsia="仿宋_GB2312" w:cs="宋体"/>
          <w:kern w:val="0"/>
          <w:sz w:val="22"/>
        </w:rPr>
        <w:t>万元以上</w:t>
      </w:r>
      <w:r>
        <w:rPr>
          <w:rFonts w:hint="eastAsia" w:ascii="仿宋_GB2312" w:hAnsi="宋体" w:eastAsia="仿宋_GB2312" w:cs="宋体"/>
          <w:kern w:val="0"/>
          <w:sz w:val="22"/>
        </w:rPr>
        <w:t>五</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较重：实施本违法行为，限期内采取补救措施，但造成严重后果的，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以十五</w:t>
      </w:r>
      <w:r>
        <w:rPr>
          <w:rFonts w:ascii="仿宋_GB2312" w:hAnsi="宋体" w:eastAsia="仿宋_GB2312" w:cs="宋体"/>
          <w:kern w:val="0"/>
          <w:sz w:val="22"/>
        </w:rPr>
        <w:t>万元以上</w:t>
      </w:r>
      <w:r>
        <w:rPr>
          <w:rFonts w:hint="eastAsia" w:ascii="仿宋_GB2312" w:hAnsi="宋体" w:eastAsia="仿宋_GB2312" w:cs="宋体"/>
          <w:kern w:val="0"/>
          <w:sz w:val="22"/>
        </w:rPr>
        <w:t>二十五</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以五</w:t>
      </w:r>
      <w:r>
        <w:rPr>
          <w:rFonts w:ascii="仿宋_GB2312" w:hAnsi="宋体" w:eastAsia="仿宋_GB2312" w:cs="宋体"/>
          <w:kern w:val="0"/>
          <w:sz w:val="22"/>
        </w:rPr>
        <w:t>万元以上</w:t>
      </w:r>
      <w:r>
        <w:rPr>
          <w:rFonts w:hint="eastAsia" w:ascii="仿宋_GB2312" w:hAnsi="宋体" w:eastAsia="仿宋_GB2312" w:cs="宋体"/>
          <w:kern w:val="0"/>
          <w:sz w:val="22"/>
        </w:rPr>
        <w:t>八</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严重：实施本违法行为，逾期不采取补救措施，且造成严重后果的，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以二十五</w:t>
      </w:r>
      <w:r>
        <w:rPr>
          <w:rFonts w:ascii="仿宋_GB2312" w:hAnsi="宋体" w:eastAsia="仿宋_GB2312" w:cs="宋体"/>
          <w:kern w:val="0"/>
          <w:sz w:val="22"/>
        </w:rPr>
        <w:t>万元以上</w:t>
      </w:r>
      <w:r>
        <w:rPr>
          <w:rFonts w:hint="eastAsia" w:ascii="仿宋_GB2312" w:hAnsi="宋体" w:eastAsia="仿宋_GB2312" w:cs="宋体"/>
          <w:kern w:val="0"/>
          <w:sz w:val="22"/>
        </w:rPr>
        <w:t>三十</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以八</w:t>
      </w:r>
      <w:r>
        <w:rPr>
          <w:rFonts w:ascii="仿宋_GB2312" w:hAnsi="宋体" w:eastAsia="仿宋_GB2312" w:cs="宋体"/>
          <w:kern w:val="0"/>
          <w:sz w:val="22"/>
        </w:rPr>
        <w:t>万元以上</w:t>
      </w:r>
      <w:r>
        <w:rPr>
          <w:rFonts w:hint="eastAsia" w:ascii="仿宋_GB2312" w:hAnsi="宋体" w:eastAsia="仿宋_GB2312" w:cs="宋体"/>
          <w:kern w:val="0"/>
          <w:sz w:val="22"/>
        </w:rPr>
        <w:t>十</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35" w:name="_Toc29373"/>
      <w:bookmarkStart w:id="736" w:name="_Toc10274"/>
      <w:bookmarkStart w:id="737" w:name="_Toc4885"/>
      <w:bookmarkStart w:id="738" w:name="_Toc21262"/>
      <w:bookmarkStart w:id="739" w:name="OLE_LINK21"/>
      <w:bookmarkStart w:id="740" w:name="_Toc9804"/>
      <w:bookmarkStart w:id="741" w:name="OLE_LINK20"/>
      <w:r>
        <w:rPr>
          <w:rFonts w:hint="eastAsia" w:ascii="楷体_GB2312" w:hAnsi="Arial" w:eastAsia="楷体_GB2312" w:cs="黑体"/>
          <w:b/>
          <w:sz w:val="24"/>
        </w:rPr>
        <w:t>156.擅自接入公共排水设施的</w:t>
      </w:r>
      <w:bookmarkEnd w:id="735"/>
      <w:bookmarkEnd w:id="736"/>
      <w:bookmarkEnd w:id="737"/>
      <w:bookmarkEnd w:id="738"/>
      <w:bookmarkEnd w:id="739"/>
      <w:bookmarkEnd w:id="740"/>
      <w:bookmarkEnd w:id="741"/>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《青岛市城镇排水条例》第四十二条第六项“禁止下列危及排水设施安全的行为：</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（六）擅自接入公共排水设施；”</w:t>
      </w:r>
    </w:p>
    <w:p>
      <w:pPr>
        <w:widowControl/>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第五十三条“违反本条例第四十二条规定，有危及排水设施安全行为的，由排水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widowControl/>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bookmarkStart w:id="742" w:name="OLE_LINK33"/>
      <w:bookmarkStart w:id="743" w:name="OLE_LINK32"/>
    </w:p>
    <w:bookmarkEnd w:id="742"/>
    <w:bookmarkEnd w:id="743"/>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轻微：实施本违法行为，限期内采取补救措施，且未造成严重后果的，责令停止违法行为，限期恢复原状或者采取其他补救措施，给予警告；</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一般：实施本违法行为，逾期不采取补救措施，但未造成严重后果的，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以十</w:t>
      </w:r>
      <w:r>
        <w:rPr>
          <w:rFonts w:ascii="仿宋_GB2312" w:hAnsi="宋体" w:eastAsia="仿宋_GB2312" w:cs="宋体"/>
          <w:kern w:val="0"/>
          <w:sz w:val="22"/>
        </w:rPr>
        <w:t>万元以上</w:t>
      </w:r>
      <w:r>
        <w:rPr>
          <w:rFonts w:hint="eastAsia" w:ascii="仿宋_GB2312" w:hAnsi="宋体" w:eastAsia="仿宋_GB2312" w:cs="宋体"/>
          <w:kern w:val="0"/>
          <w:sz w:val="22"/>
        </w:rPr>
        <w:t>十五</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以二</w:t>
      </w:r>
      <w:r>
        <w:rPr>
          <w:rFonts w:ascii="仿宋_GB2312" w:hAnsi="宋体" w:eastAsia="仿宋_GB2312" w:cs="宋体"/>
          <w:kern w:val="0"/>
          <w:sz w:val="22"/>
        </w:rPr>
        <w:t>万元以上</w:t>
      </w:r>
      <w:r>
        <w:rPr>
          <w:rFonts w:hint="eastAsia" w:ascii="仿宋_GB2312" w:hAnsi="宋体" w:eastAsia="仿宋_GB2312" w:cs="宋体"/>
          <w:kern w:val="0"/>
          <w:sz w:val="22"/>
        </w:rPr>
        <w:t>五</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较重：实施本违法行为，限期内采取补救措施，但造成严重后果的，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以十五</w:t>
      </w:r>
      <w:r>
        <w:rPr>
          <w:rFonts w:ascii="仿宋_GB2312" w:hAnsi="宋体" w:eastAsia="仿宋_GB2312" w:cs="宋体"/>
          <w:kern w:val="0"/>
          <w:sz w:val="22"/>
        </w:rPr>
        <w:t>万元以上</w:t>
      </w:r>
      <w:r>
        <w:rPr>
          <w:rFonts w:hint="eastAsia" w:ascii="仿宋_GB2312" w:hAnsi="宋体" w:eastAsia="仿宋_GB2312" w:cs="宋体"/>
          <w:kern w:val="0"/>
          <w:sz w:val="22"/>
        </w:rPr>
        <w:t>二十五</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以五</w:t>
      </w:r>
      <w:r>
        <w:rPr>
          <w:rFonts w:ascii="仿宋_GB2312" w:hAnsi="宋体" w:eastAsia="仿宋_GB2312" w:cs="宋体"/>
          <w:kern w:val="0"/>
          <w:sz w:val="22"/>
        </w:rPr>
        <w:t>万元以上</w:t>
      </w:r>
      <w:r>
        <w:rPr>
          <w:rFonts w:hint="eastAsia" w:ascii="仿宋_GB2312" w:hAnsi="宋体" w:eastAsia="仿宋_GB2312" w:cs="宋体"/>
          <w:kern w:val="0"/>
          <w:sz w:val="22"/>
        </w:rPr>
        <w:t>八</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spacing w:line="300" w:lineRule="exact"/>
        <w:ind w:firstLine="440" w:firstLineChars="200"/>
      </w:pPr>
      <w:r>
        <w:rPr>
          <w:rFonts w:hint="eastAsia" w:ascii="仿宋_GB2312" w:hAnsi="宋体" w:eastAsia="仿宋_GB2312" w:cs="宋体"/>
          <w:kern w:val="0"/>
          <w:sz w:val="22"/>
        </w:rPr>
        <w:t>严重：实施本违法行为，逾期不采取补救措施，且造成严重后果的，</w:t>
      </w:r>
      <w:r>
        <w:rPr>
          <w:rFonts w:ascii="仿宋_GB2312" w:hAnsi="宋体" w:eastAsia="仿宋_GB2312" w:cs="宋体"/>
          <w:kern w:val="0"/>
          <w:sz w:val="22"/>
        </w:rPr>
        <w:t>责令停止违法行为，限期恢复原状或者采取其他补救措施，给予警告；对单位处</w:t>
      </w:r>
      <w:r>
        <w:rPr>
          <w:rFonts w:hint="eastAsia" w:ascii="仿宋_GB2312" w:hAnsi="宋体" w:eastAsia="仿宋_GB2312" w:cs="宋体"/>
          <w:kern w:val="0"/>
          <w:sz w:val="22"/>
        </w:rPr>
        <w:t>以二十五</w:t>
      </w:r>
      <w:r>
        <w:rPr>
          <w:rFonts w:ascii="仿宋_GB2312" w:hAnsi="宋体" w:eastAsia="仿宋_GB2312" w:cs="宋体"/>
          <w:kern w:val="0"/>
          <w:sz w:val="22"/>
        </w:rPr>
        <w:t>万元以上</w:t>
      </w:r>
      <w:r>
        <w:rPr>
          <w:rFonts w:hint="eastAsia" w:ascii="仿宋_GB2312" w:hAnsi="宋体" w:eastAsia="仿宋_GB2312" w:cs="宋体"/>
          <w:kern w:val="0"/>
          <w:sz w:val="22"/>
        </w:rPr>
        <w:t>三十</w:t>
      </w:r>
      <w:r>
        <w:rPr>
          <w:rFonts w:ascii="仿宋_GB2312" w:hAnsi="宋体" w:eastAsia="仿宋_GB2312" w:cs="宋体"/>
          <w:kern w:val="0"/>
          <w:sz w:val="22"/>
        </w:rPr>
        <w:t>万元以下罚款，对个人处</w:t>
      </w:r>
      <w:r>
        <w:rPr>
          <w:rFonts w:hint="eastAsia" w:ascii="仿宋_GB2312" w:hAnsi="宋体" w:eastAsia="仿宋_GB2312" w:cs="宋体"/>
          <w:kern w:val="0"/>
          <w:sz w:val="22"/>
        </w:rPr>
        <w:t>以八</w:t>
      </w:r>
      <w:r>
        <w:rPr>
          <w:rFonts w:ascii="仿宋_GB2312" w:hAnsi="宋体" w:eastAsia="仿宋_GB2312" w:cs="宋体"/>
          <w:kern w:val="0"/>
          <w:sz w:val="22"/>
        </w:rPr>
        <w:t>万元以上</w:t>
      </w:r>
      <w:r>
        <w:rPr>
          <w:rFonts w:hint="eastAsia" w:ascii="仿宋_GB2312" w:hAnsi="宋体" w:eastAsia="仿宋_GB2312" w:cs="宋体"/>
          <w:kern w:val="0"/>
          <w:sz w:val="22"/>
        </w:rPr>
        <w:t>十</w:t>
      </w:r>
      <w:r>
        <w:rPr>
          <w:rFonts w:ascii="仿宋_GB2312" w:hAnsi="宋体" w:eastAsia="仿宋_GB2312" w:cs="宋体"/>
          <w:kern w:val="0"/>
          <w:sz w:val="22"/>
        </w:rPr>
        <w:t>万元以下罚款</w:t>
      </w:r>
      <w:r>
        <w:rPr>
          <w:rFonts w:hint="eastAsia" w:ascii="仿宋_GB2312" w:hAnsi="宋体" w:eastAsia="仿宋_GB2312" w:cs="宋体"/>
          <w:kern w:val="0"/>
          <w:sz w:val="22"/>
        </w:rPr>
        <w:t>。</w:t>
      </w:r>
    </w:p>
    <w:p>
      <w:pPr>
        <w:pStyle w:val="2"/>
        <w:spacing w:line="300" w:lineRule="exact"/>
      </w:pPr>
      <w:bookmarkStart w:id="744" w:name="OLE_LINK26"/>
      <w:bookmarkStart w:id="745" w:name="OLE_LINK27"/>
    </w:p>
    <w:bookmarkEnd w:id="744"/>
    <w:bookmarkEnd w:id="745"/>
    <w:p>
      <w:pPr>
        <w:pStyle w:val="2"/>
        <w:spacing w:line="300" w:lineRule="exact"/>
        <w:ind w:firstLine="482" w:firstLineChars="200"/>
        <w:outlineLvl w:val="2"/>
        <w:rPr>
          <w:rFonts w:ascii="楷体_GB2312" w:hAnsi="Arial" w:eastAsia="楷体_GB2312" w:cs="黑体"/>
          <w:b/>
          <w:sz w:val="24"/>
        </w:rPr>
      </w:pPr>
      <w:bookmarkStart w:id="746" w:name="_Toc6778"/>
      <w:bookmarkStart w:id="747" w:name="_Toc21163"/>
      <w:bookmarkStart w:id="748" w:name="_Toc28215"/>
      <w:bookmarkStart w:id="749" w:name="_Toc31534"/>
      <w:bookmarkStart w:id="750" w:name="_Toc4860"/>
      <w:r>
        <w:rPr>
          <w:rFonts w:hint="eastAsia" w:ascii="楷体_GB2312" w:hAnsi="Arial" w:eastAsia="楷体_GB2312" w:cs="黑体"/>
          <w:b/>
          <w:sz w:val="24"/>
        </w:rPr>
        <w:t>157.擅自开启或者关闭排水设施闸门的</w:t>
      </w:r>
      <w:bookmarkEnd w:id="746"/>
      <w:bookmarkEnd w:id="747"/>
      <w:bookmarkEnd w:id="748"/>
      <w:bookmarkEnd w:id="749"/>
      <w:bookmarkEnd w:id="750"/>
    </w:p>
    <w:p>
      <w:pPr>
        <w:adjustRightInd w:val="0"/>
        <w:spacing w:line="300" w:lineRule="exact"/>
        <w:ind w:firstLine="442" w:firstLineChars="200"/>
        <w:rPr>
          <w:rFonts w:ascii="仿宋_GB2312" w:hAnsi="仿宋" w:eastAsia="仿宋_GB2312"/>
          <w:b/>
          <w:bCs/>
          <w:sz w:val="22"/>
        </w:rPr>
      </w:pPr>
      <w:r>
        <w:rPr>
          <w:rFonts w:hint="eastAsia" w:ascii="仿宋_GB2312" w:hAnsi="仿宋" w:eastAsia="仿宋_GB2312"/>
          <w:b/>
          <w:bCs/>
          <w:sz w:val="22"/>
        </w:rPr>
        <w:t>法律依据：</w:t>
      </w:r>
    </w:p>
    <w:p>
      <w:pPr>
        <w:adjustRightInd w:val="0"/>
        <w:spacing w:line="300" w:lineRule="exact"/>
        <w:ind w:firstLine="440" w:firstLineChars="200"/>
        <w:rPr>
          <w:rFonts w:ascii="仿宋_GB2312" w:hAnsi="仿宋" w:eastAsia="仿宋_GB2312"/>
          <w:sz w:val="22"/>
        </w:rPr>
      </w:pPr>
      <w:bookmarkStart w:id="751" w:name="OLE_LINK25"/>
      <w:bookmarkStart w:id="752" w:name="OLE_LINK24"/>
      <w:r>
        <w:rPr>
          <w:rFonts w:hint="eastAsia" w:ascii="仿宋_GB2312" w:hAnsi="仿宋_GB2312" w:eastAsia="仿宋_GB2312" w:cs="仿宋_GB2312"/>
          <w:kern w:val="0"/>
          <w:sz w:val="22"/>
        </w:rPr>
        <w:t>《青岛市城镇排水条例》</w:t>
      </w:r>
      <w:bookmarkEnd w:id="751"/>
      <w:bookmarkEnd w:id="752"/>
      <w:r>
        <w:rPr>
          <w:rFonts w:hint="eastAsia" w:ascii="仿宋_GB2312" w:hAnsi="仿宋" w:eastAsia="仿宋_GB2312"/>
          <w:sz w:val="22"/>
        </w:rPr>
        <w:t>第四十二条第八项“禁止下列危及排水设施安全的行为：</w:t>
      </w:r>
    </w:p>
    <w:p>
      <w:pPr>
        <w:adjustRightInd w:val="0"/>
        <w:spacing w:line="300" w:lineRule="exact"/>
        <w:rPr>
          <w:rFonts w:ascii="仿宋_GB2312" w:hAnsi="仿宋" w:eastAsia="仿宋_GB2312"/>
          <w:sz w:val="22"/>
        </w:rPr>
      </w:pPr>
      <w:r>
        <w:rPr>
          <w:rFonts w:hint="eastAsia" w:ascii="仿宋_GB2312" w:hAnsi="仿宋" w:eastAsia="仿宋_GB2312"/>
          <w:sz w:val="22"/>
        </w:rPr>
        <w:t xml:space="preserve">   （八）擅自开启或者关闭排水设施闸门；”</w:t>
      </w:r>
    </w:p>
    <w:p>
      <w:pPr>
        <w:tabs>
          <w:tab w:val="center" w:pos="4422"/>
        </w:tabs>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第五十三条“违反本条例第四十二条规定，有危及排水设施安全行为的，由排水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tabs>
          <w:tab w:val="center" w:pos="4422"/>
        </w:tabs>
        <w:adjustRightInd w:val="0"/>
        <w:spacing w:line="300" w:lineRule="exact"/>
        <w:ind w:firstLine="442" w:firstLineChars="200"/>
        <w:rPr>
          <w:rFonts w:ascii="仿宋_GB2312" w:hAnsi="仿宋" w:eastAsia="仿宋_GB2312"/>
          <w:sz w:val="22"/>
        </w:rPr>
      </w:pPr>
      <w:r>
        <w:rPr>
          <w:rFonts w:hint="eastAsia" w:ascii="仿宋_GB2312" w:hAnsi="仿宋" w:eastAsia="仿宋_GB2312"/>
          <w:b/>
          <w:bCs/>
          <w:sz w:val="22"/>
        </w:rPr>
        <w:t>行政处罚裁量基准：</w:t>
      </w:r>
      <w:r>
        <w:rPr>
          <w:rFonts w:hint="eastAsia" w:ascii="仿宋_GB2312" w:hAnsi="仿宋" w:eastAsia="仿宋_GB2312"/>
          <w:sz w:val="22"/>
        </w:rPr>
        <w:tab/>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轻微：责令停止违法行为，限期内恢复原状或者采取其他补救措施的，给予警告；</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一般：逾期不采取补救措施或者造成严重后果且第一次违反规定被查处的，对单位处以十万元罚款，对个人处以二万元罚款；</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较重：</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1.逾期不采取补救措施或者造成严重后果且第二次违反规定被查处的，对单位处以十三万元罚款，对个人处以三万元罚款；</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2.逾期不采取补救措施或者造成严重后果且第三次违反规定被查处的，对单位处以十五万元罚款，对个人处以四万元罚款；</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严重：</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1.逾期不采取补救措施或者造成严重后果且第四次违反规定被查处的，对单位处以二十万元罚款，对个人处以六万元罚款；</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2.逾期不采取补救措施或者造成严重后果且第五次违反规定被查处的，对单位处以二十五万元罚款，对个人处以八万元罚款；</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特别严重：逾期不采取补救措施或者造成严重后果且六次以上违反规定被查处的，对单位处以三十万元罚款，对个人处以十万元罚款。</w:t>
      </w:r>
    </w:p>
    <w:p>
      <w:pPr>
        <w:pStyle w:val="6"/>
        <w:spacing w:line="300" w:lineRule="exact"/>
      </w:pPr>
    </w:p>
    <w:p>
      <w:pPr>
        <w:pStyle w:val="2"/>
        <w:spacing w:line="300" w:lineRule="exact"/>
        <w:ind w:firstLine="482" w:firstLineChars="200"/>
        <w:outlineLvl w:val="2"/>
        <w:rPr>
          <w:rFonts w:ascii="楷体_GB2312" w:hAnsi="Arial" w:eastAsia="楷体_GB2312" w:cs="黑体"/>
          <w:b/>
          <w:sz w:val="24"/>
        </w:rPr>
      </w:pPr>
      <w:bookmarkStart w:id="753" w:name="_Toc30795"/>
      <w:bookmarkStart w:id="754" w:name="_Toc10211"/>
      <w:bookmarkStart w:id="755" w:name="_Toc22459"/>
      <w:bookmarkStart w:id="756" w:name="_Toc3022"/>
      <w:r>
        <w:rPr>
          <w:rFonts w:hint="eastAsia" w:ascii="楷体_GB2312" w:hAnsi="Arial" w:eastAsia="楷体_GB2312" w:cs="黑体"/>
          <w:b/>
          <w:sz w:val="24"/>
        </w:rPr>
        <w:t>158.</w:t>
      </w:r>
      <w:bookmarkEnd w:id="753"/>
      <w:bookmarkEnd w:id="754"/>
      <w:bookmarkEnd w:id="755"/>
      <w:r>
        <w:rPr>
          <w:rFonts w:hint="eastAsia" w:ascii="楷体_GB2312" w:hAnsi="Arial" w:eastAsia="楷体_GB2312" w:cs="黑体"/>
          <w:b/>
          <w:sz w:val="24"/>
        </w:rPr>
        <w:t>占压、掩埋、堵塞或损坏排水设施、标志的</w:t>
      </w:r>
      <w:bookmarkEnd w:id="75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《青岛市市政工程设施管理办法》第三十四条第三项“禁止下列行为：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（三）占压、掩埋、堵塞或损坏排水设施、标志；”</w:t>
      </w:r>
      <w:r>
        <w:rPr>
          <w:rFonts w:hint="eastAsia" w:ascii="仿宋_GB2312" w:hAnsi="仿宋" w:eastAsia="仿宋_GB2312" w:cs="Times New Roman"/>
          <w:sz w:val="22"/>
        </w:rPr>
        <w:tab/>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sz w:val="22"/>
        </w:rPr>
        <w:t>第四十五条第一款第八项“对违反本办法规定的单位和个人，市政工程行政管理部门可给予批评教育、责令停止违法行为，限期整改、恢复原状、赔偿损失的处理，</w:t>
      </w:r>
      <w:r>
        <w:rPr>
          <w:rFonts w:hint="eastAsia" w:ascii="仿宋_GB2312" w:hAnsi="仿宋" w:eastAsia="仿宋_GB2312" w:cs="Times New Roman"/>
          <w:bCs/>
          <w:sz w:val="22"/>
        </w:rPr>
        <w:t>对下列行为可并处罚款：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（八）有本办法第三十四条第三、四项行为的，罚款一千元到五千元；”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sz w:val="22"/>
        </w:rPr>
      </w:pPr>
      <w:r>
        <w:rPr>
          <w:rFonts w:hint="eastAsia" w:ascii="仿宋_GB2312" w:hAnsi="仿宋" w:eastAsia="仿宋_GB2312"/>
          <w:sz w:val="22"/>
        </w:rPr>
        <w:t>轻微：影响日排水量不足五十吨的，</w:t>
      </w:r>
      <w:r>
        <w:rPr>
          <w:rFonts w:hint="eastAsia" w:ascii="仿宋_GB2312" w:hAnsi="仿宋" w:eastAsia="仿宋_GB2312" w:cs="Times New Roman"/>
          <w:sz w:val="22"/>
        </w:rPr>
        <w:t>可给予批评教育、责令停止违法行为，限期整改、恢复原状的处理，可</w:t>
      </w:r>
      <w:r>
        <w:rPr>
          <w:rFonts w:hint="eastAsia" w:ascii="仿宋_GB2312" w:hAnsi="仿宋" w:eastAsia="仿宋_GB2312"/>
          <w:sz w:val="22"/>
        </w:rPr>
        <w:t>处以一千元罚款；</w:t>
      </w:r>
    </w:p>
    <w:p>
      <w:pPr>
        <w:adjustRightInd w:val="0"/>
        <w:spacing w:line="300" w:lineRule="exact"/>
        <w:ind w:firstLine="440" w:firstLineChars="200"/>
        <w:jc w:val="left"/>
        <w:rPr>
          <w:rFonts w:ascii="仿宋_GB2312" w:hAnsi="仿宋" w:eastAsia="仿宋_GB2312"/>
          <w:sz w:val="22"/>
        </w:rPr>
      </w:pPr>
      <w:r>
        <w:rPr>
          <w:rFonts w:hint="eastAsia" w:ascii="仿宋_GB2312" w:hAnsi="仿宋" w:eastAsia="仿宋_GB2312"/>
          <w:sz w:val="22"/>
        </w:rPr>
        <w:t>一般：影响日排水量五十吨以上不足一百吨的，</w:t>
      </w:r>
      <w:r>
        <w:rPr>
          <w:rFonts w:hint="eastAsia" w:ascii="仿宋_GB2312" w:hAnsi="仿宋" w:eastAsia="仿宋_GB2312" w:cs="Times New Roman"/>
          <w:sz w:val="22"/>
        </w:rPr>
        <w:t>可给予批评教育、责令停止违法行为，限期整改、恢复原状的处理，可</w:t>
      </w:r>
      <w:r>
        <w:rPr>
          <w:rFonts w:hint="eastAsia" w:ascii="仿宋_GB2312" w:hAnsi="仿宋" w:eastAsia="仿宋_GB2312"/>
          <w:sz w:val="22"/>
        </w:rPr>
        <w:t>处以二千元罚款；</w:t>
      </w:r>
    </w:p>
    <w:p>
      <w:pPr>
        <w:adjustRightInd w:val="0"/>
        <w:spacing w:line="300" w:lineRule="exact"/>
        <w:ind w:firstLine="440" w:firstLineChars="200"/>
        <w:jc w:val="left"/>
        <w:rPr>
          <w:rFonts w:ascii="仿宋_GB2312" w:hAnsi="仿宋" w:eastAsia="仿宋_GB2312"/>
          <w:sz w:val="22"/>
        </w:rPr>
      </w:pPr>
      <w:r>
        <w:rPr>
          <w:rFonts w:hint="eastAsia" w:ascii="仿宋_GB2312" w:hAnsi="仿宋" w:eastAsia="仿宋_GB2312"/>
          <w:sz w:val="22"/>
        </w:rPr>
        <w:t>较重：影响日排水量一百吨以上不足一百五十吨的，</w:t>
      </w:r>
      <w:r>
        <w:rPr>
          <w:rFonts w:hint="eastAsia" w:ascii="仿宋_GB2312" w:hAnsi="仿宋" w:eastAsia="仿宋_GB2312" w:cs="Times New Roman"/>
          <w:sz w:val="22"/>
        </w:rPr>
        <w:t>可给予批评教育、责令停止违法行为，限期整改、恢复原状的处理，可</w:t>
      </w:r>
      <w:r>
        <w:rPr>
          <w:rFonts w:hint="eastAsia" w:ascii="仿宋_GB2312" w:hAnsi="仿宋" w:eastAsia="仿宋_GB2312"/>
          <w:sz w:val="22"/>
        </w:rPr>
        <w:t>处以三千元罚款；</w:t>
      </w:r>
    </w:p>
    <w:p>
      <w:pPr>
        <w:adjustRightInd w:val="0"/>
        <w:spacing w:line="300" w:lineRule="exact"/>
        <w:ind w:firstLine="440" w:firstLineChars="200"/>
        <w:jc w:val="left"/>
        <w:rPr>
          <w:rFonts w:ascii="仿宋_GB2312" w:hAnsi="仿宋" w:eastAsia="仿宋_GB2312"/>
          <w:sz w:val="22"/>
        </w:rPr>
      </w:pPr>
      <w:r>
        <w:rPr>
          <w:rFonts w:hint="eastAsia" w:ascii="仿宋_GB2312" w:hAnsi="仿宋" w:eastAsia="仿宋_GB2312"/>
          <w:sz w:val="22"/>
        </w:rPr>
        <w:t>严重：影响日排水量一百五十吨以上不足二百吨的，</w:t>
      </w:r>
      <w:r>
        <w:rPr>
          <w:rFonts w:hint="eastAsia" w:ascii="仿宋_GB2312" w:hAnsi="仿宋" w:eastAsia="仿宋_GB2312" w:cs="Times New Roman"/>
          <w:sz w:val="22"/>
        </w:rPr>
        <w:t>可给予批评教育、责令停止违法行为，限期整改、恢复原状的处理，可</w:t>
      </w:r>
      <w:r>
        <w:rPr>
          <w:rFonts w:hint="eastAsia" w:ascii="仿宋_GB2312" w:hAnsi="仿宋" w:eastAsia="仿宋_GB2312"/>
          <w:sz w:val="22"/>
        </w:rPr>
        <w:t>处以四千元罚款；</w:t>
      </w:r>
    </w:p>
    <w:p>
      <w:pPr>
        <w:adjustRightInd w:val="0"/>
        <w:spacing w:line="300" w:lineRule="exact"/>
        <w:ind w:firstLine="440" w:firstLineChars="200"/>
        <w:jc w:val="left"/>
        <w:rPr>
          <w:rFonts w:ascii="仿宋_GB2312" w:hAnsi="仿宋" w:eastAsia="仿宋_GB2312"/>
          <w:sz w:val="22"/>
        </w:rPr>
      </w:pPr>
      <w:r>
        <w:rPr>
          <w:rFonts w:hint="eastAsia" w:ascii="仿宋_GB2312" w:hAnsi="仿宋" w:eastAsia="仿宋_GB2312"/>
          <w:sz w:val="22"/>
        </w:rPr>
        <w:t>特别严重：影响日排水量二百吨以上的，</w:t>
      </w:r>
      <w:r>
        <w:rPr>
          <w:rFonts w:hint="eastAsia" w:ascii="仿宋_GB2312" w:hAnsi="仿宋" w:eastAsia="仿宋_GB2312" w:cs="Times New Roman"/>
          <w:sz w:val="22"/>
        </w:rPr>
        <w:t>可给予批评教育、责令停止违法行为，限期整改、恢复原状的处理，可</w:t>
      </w:r>
      <w:r>
        <w:rPr>
          <w:rFonts w:hint="eastAsia" w:ascii="仿宋_GB2312" w:hAnsi="仿宋" w:eastAsia="仿宋_GB2312"/>
          <w:sz w:val="22"/>
        </w:rPr>
        <w:t>处以五千元罚款。</w:t>
      </w:r>
    </w:p>
    <w:p>
      <w:pPr>
        <w:adjustRightInd w:val="0"/>
        <w:spacing w:line="300" w:lineRule="exact"/>
        <w:ind w:firstLine="440" w:firstLineChars="200"/>
        <w:jc w:val="left"/>
        <w:rPr>
          <w:rFonts w:ascii="仿宋_GB2312" w:hAnsi="仿宋" w:eastAsia="仿宋_GB2312"/>
          <w:sz w:val="22"/>
        </w:rPr>
      </w:pPr>
    </w:p>
    <w:p>
      <w:pPr>
        <w:pStyle w:val="2"/>
        <w:spacing w:line="300" w:lineRule="exact"/>
        <w:ind w:firstLine="482" w:firstLineChars="200"/>
        <w:outlineLvl w:val="2"/>
        <w:rPr>
          <w:rFonts w:ascii="楷体_GB2312" w:hAnsi="Arial" w:eastAsia="楷体_GB2312" w:cs="黑体"/>
          <w:b/>
          <w:sz w:val="24"/>
        </w:rPr>
      </w:pPr>
      <w:bookmarkStart w:id="757" w:name="_Toc8997"/>
      <w:bookmarkStart w:id="758" w:name="_Toc27706"/>
      <w:bookmarkStart w:id="759" w:name="_Toc14881"/>
      <w:bookmarkStart w:id="760" w:name="_Toc21047"/>
      <w:r>
        <w:rPr>
          <w:rFonts w:hint="eastAsia" w:ascii="楷体_GB2312" w:hAnsi="Arial" w:eastAsia="楷体_GB2312" w:cs="黑体"/>
          <w:b/>
          <w:sz w:val="24"/>
        </w:rPr>
        <w:t>159.</w:t>
      </w:r>
      <w:bookmarkEnd w:id="757"/>
      <w:bookmarkEnd w:id="758"/>
      <w:bookmarkEnd w:id="759"/>
      <w:r>
        <w:rPr>
          <w:rFonts w:hint="eastAsia" w:ascii="楷体_GB2312" w:hAnsi="Arial" w:eastAsia="楷体_GB2312" w:cs="黑体"/>
          <w:b/>
          <w:sz w:val="24"/>
        </w:rPr>
        <w:t>圈占排水设施用地的</w:t>
      </w:r>
      <w:bookmarkEnd w:id="76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《青岛市市政工程设施管理办法》第三十四条第四项“禁止下列行为：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（四）圈占排水设施用地；”</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第四十五条第一款第八项“对违反本办法规定的单位和个人，市政工程行政管理部门可给予批评教育、责令停止违法行为，限期整改、恢复原状、赔偿损失的处理，对下列行为可并处罚款：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（八）有本办法第三十四条第三、四项行为的，罚款一千元到五千元；”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轻微：占地面积不足五平方米的，可给予批评教育、责令停止违法行为，限期整改、恢复原状的处理，可处以一千元罚款；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一般：占地面积五平方米以上不足十平方米的，可给予批评教育、责令停止违法行为，限期整改、恢复原状的处理，可处以二千元罚款；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较重：占地面积在十平方米以上不足十五平方米的，可给予批评教育、责令停止违法行为，限期整改、恢复原状的处理，可处以三千元罚款；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严重：占地面积在十五平方米以上不足二十平方米的，可给予批评教育、责令停止违法行为，限期整改、恢复原状的处理，可处以</w:t>
      </w:r>
      <w:r>
        <w:rPr>
          <w:rFonts w:hint="eastAsia" w:ascii="仿宋_GB2312" w:hAnsi="仿宋" w:eastAsia="仿宋_GB2312" w:cs="Times New Roman"/>
          <w:kern w:val="0"/>
          <w:sz w:val="22"/>
        </w:rPr>
        <w:t>四千</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特别严重：占地面积在二十平方米以上的，可给予批评教育、责令停止违法行为，限期整改、恢复原状的处理，可处以</w:t>
      </w:r>
      <w:r>
        <w:rPr>
          <w:rFonts w:hint="eastAsia" w:ascii="仿宋_GB2312" w:hAnsi="仿宋" w:eastAsia="仿宋_GB2312" w:cs="Times New Roman"/>
          <w:kern w:val="0"/>
          <w:sz w:val="22"/>
        </w:rPr>
        <w:t>五千</w:t>
      </w:r>
      <w:r>
        <w:rPr>
          <w:rFonts w:hint="eastAsia" w:ascii="仿宋_GB2312" w:hAnsi="仿宋" w:eastAsia="仿宋_GB2312" w:cs="Times New Roman"/>
          <w:sz w:val="22"/>
        </w:rPr>
        <w:t>元罚款。</w:t>
      </w:r>
    </w:p>
    <w:p>
      <w:pPr>
        <w:adjustRightInd w:val="0"/>
        <w:spacing w:line="300" w:lineRule="exact"/>
        <w:ind w:firstLine="440" w:firstLineChars="200"/>
        <w:rPr>
          <w:rFonts w:ascii="仿宋_GB2312" w:hAnsi="仿宋" w:eastAsia="仿宋_GB2312" w:cs="Times New Roman"/>
          <w:sz w:val="22"/>
        </w:rPr>
      </w:pPr>
    </w:p>
    <w:p>
      <w:pPr>
        <w:pStyle w:val="2"/>
        <w:spacing w:line="300" w:lineRule="exact"/>
        <w:ind w:firstLine="482" w:firstLineChars="200"/>
        <w:outlineLvl w:val="2"/>
        <w:rPr>
          <w:rFonts w:ascii="楷体_GB2312" w:hAnsi="Arial" w:eastAsia="楷体_GB2312" w:cs="黑体"/>
          <w:b/>
          <w:sz w:val="24"/>
        </w:rPr>
      </w:pPr>
      <w:bookmarkStart w:id="761" w:name="_Toc5232"/>
      <w:bookmarkStart w:id="762" w:name="_Toc294"/>
      <w:bookmarkStart w:id="763" w:name="_Toc12487"/>
      <w:bookmarkStart w:id="764" w:name="_Toc25570"/>
      <w:r>
        <w:rPr>
          <w:rFonts w:hint="eastAsia" w:ascii="楷体_GB2312" w:hAnsi="Arial" w:eastAsia="楷体_GB2312" w:cs="黑体"/>
          <w:b/>
          <w:sz w:val="24"/>
        </w:rPr>
        <w:t>160.</w:t>
      </w:r>
      <w:bookmarkEnd w:id="761"/>
      <w:bookmarkEnd w:id="762"/>
      <w:bookmarkEnd w:id="763"/>
      <w:r>
        <w:rPr>
          <w:rFonts w:hint="eastAsia" w:ascii="楷体_GB2312" w:hAnsi="Arial" w:eastAsia="楷体_GB2312" w:cs="黑体"/>
          <w:b/>
          <w:sz w:val="24"/>
        </w:rPr>
        <w:t>向河道、排洪道内倾倒垃圾、废渣和其他可能造成淤塞、腐蚀及影响河道、排洪道疏浚的物质的</w:t>
      </w:r>
      <w:bookmarkEnd w:id="76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《青岛市市政工程设施管理办法》第四十条第一款“禁止向河道、排洪道内倾倒垃圾、废渣和其他可能造成淤塞、腐蚀及影响河道、排洪道疏浚的物质。”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第四十五条第一款第十项“对违反本办法规定的单位和个人，市政工程行政管理部门可给予批评教育、责令停止违法行为，限期整改、恢复原状、赔偿损失的处理，对下列行为可并处罚款：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（十）违反本办法第四十条规定的，对个人罚款五元至十元；对单位罚款一千元至三千元；”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轻微：倾倒不足一立方米的，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对单位处以一千元罚款，对个人处以五元罚款；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一般：倾倒一立方米以上不足二立方米的，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对单位处以二千元罚款，对个人处以七元罚款；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严重：倾倒二立方米以上的，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对单位处以三千元罚款，对个人处以十元罚款。</w:t>
      </w:r>
    </w:p>
    <w:p>
      <w:pPr>
        <w:adjustRightInd w:val="0"/>
        <w:spacing w:line="300" w:lineRule="exact"/>
        <w:ind w:firstLine="440" w:firstLineChars="200"/>
        <w:rPr>
          <w:rFonts w:ascii="仿宋_GB2312" w:hAnsi="仿宋" w:eastAsia="仿宋_GB2312" w:cs="Times New Roman"/>
          <w:sz w:val="22"/>
        </w:rPr>
      </w:pPr>
    </w:p>
    <w:p>
      <w:pPr>
        <w:pStyle w:val="2"/>
        <w:spacing w:line="300" w:lineRule="exact"/>
        <w:ind w:firstLine="482" w:firstLineChars="200"/>
        <w:outlineLvl w:val="2"/>
        <w:rPr>
          <w:rFonts w:ascii="楷体_GB2312" w:hAnsi="Arial" w:eastAsia="楷体_GB2312" w:cs="黑体"/>
          <w:b/>
          <w:sz w:val="24"/>
        </w:rPr>
      </w:pPr>
      <w:bookmarkStart w:id="765" w:name="_Toc3918"/>
      <w:bookmarkStart w:id="766" w:name="_Toc9890"/>
      <w:bookmarkStart w:id="767" w:name="_Toc9814"/>
      <w:bookmarkStart w:id="768" w:name="_Toc30943"/>
      <w:r>
        <w:rPr>
          <w:rFonts w:hint="eastAsia" w:ascii="楷体_GB2312" w:hAnsi="Arial" w:eastAsia="楷体_GB2312" w:cs="黑体"/>
          <w:b/>
          <w:sz w:val="24"/>
        </w:rPr>
        <w:t>161.</w:t>
      </w:r>
      <w:bookmarkEnd w:id="765"/>
      <w:bookmarkEnd w:id="766"/>
      <w:bookmarkEnd w:id="767"/>
      <w:r>
        <w:rPr>
          <w:rFonts w:hint="eastAsia" w:ascii="楷体_GB2312" w:hAnsi="Arial" w:eastAsia="楷体_GB2312" w:cs="黑体"/>
          <w:b/>
          <w:sz w:val="24"/>
        </w:rPr>
        <w:t>在防洪设施及其两侧各五米的范围内开采砂石或进行其他妨碍排洪设施正常使用、养护维修的行为的</w:t>
      </w:r>
      <w:bookmarkEnd w:id="76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《青岛市市政工程设施管理办法》第四十条第二款“禁止在防洪设施及其两侧各五米的范围内开采砂石或进行其他妨碍排洪设施正常使用、养护维修的行为。”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第四十五条第一款第十项“对违反本办法规定的单位和个人，市政工程行政管理部门可给予批评教育、责令停止违法行为，限期整改、恢复原状、赔偿损失的处理，对下列行为可并处罚款：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（十）违反本办法第四十条规定的，对个人罚款五元至十元；对单位罚款一千元至三千元；”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轻微：尚未造成影响的，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对单位处以一千元罚款，对个人处以五元罚款；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一般：影响到正常使用、养护维修的，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对单位处以二千元罚款，对个人处以七元罚款；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严重：严重影响正常使用、养护维修的，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w:t>
      </w:r>
      <w:r>
        <w:rPr>
          <w:rFonts w:hint="eastAsia" w:ascii="仿宋_GB2312" w:hAnsi="仿宋" w:eastAsia="仿宋_GB2312" w:cs="Times New Roman"/>
          <w:sz w:val="22"/>
        </w:rPr>
        <w:t>对单位处以三千元罚款，对个人处以十元罚款。</w:t>
      </w:r>
    </w:p>
    <w:p>
      <w:pPr>
        <w:adjustRightInd w:val="0"/>
        <w:spacing w:line="300" w:lineRule="exact"/>
        <w:ind w:firstLine="440" w:firstLineChars="200"/>
        <w:rPr>
          <w:rFonts w:ascii="仿宋_GB2312" w:hAnsi="仿宋" w:eastAsia="仿宋_GB2312" w:cs="Times New Roman"/>
          <w:sz w:val="22"/>
        </w:rPr>
      </w:pPr>
    </w:p>
    <w:p>
      <w:pPr>
        <w:widowControl/>
        <w:spacing w:line="300" w:lineRule="exact"/>
        <w:jc w:val="left"/>
      </w:pPr>
      <w:r>
        <w:br w:type="page"/>
      </w:r>
    </w:p>
    <w:p>
      <w:pPr>
        <w:pStyle w:val="2"/>
        <w:spacing w:line="300" w:lineRule="exact"/>
        <w:ind w:firstLine="562" w:firstLineChars="200"/>
        <w:outlineLvl w:val="2"/>
        <w:rPr>
          <w:rFonts w:ascii="黑体" w:hAnsi="黑体" w:eastAsia="黑体" w:cs="黑体"/>
          <w:b/>
          <w:sz w:val="28"/>
          <w:szCs w:val="28"/>
        </w:rPr>
      </w:pPr>
      <w:bookmarkStart w:id="769" w:name="_Toc29927"/>
      <w:bookmarkStart w:id="770" w:name="_Toc23828"/>
      <w:bookmarkStart w:id="771" w:name="_Toc25848"/>
      <w:bookmarkStart w:id="772" w:name="_Toc15016"/>
      <w:bookmarkStart w:id="773" w:name="_Toc18940"/>
      <w:bookmarkStart w:id="774" w:name="_Toc14603"/>
      <w:bookmarkStart w:id="775" w:name="_Toc4297"/>
      <w:bookmarkStart w:id="776" w:name="_Toc12769"/>
      <w:r>
        <w:rPr>
          <w:rFonts w:hint="eastAsia" w:ascii="黑体" w:hAnsi="黑体" w:eastAsia="黑体" w:cs="黑体"/>
          <w:b/>
          <w:sz w:val="28"/>
          <w:szCs w:val="28"/>
        </w:rPr>
        <w:t>六、市政道路管理类</w:t>
      </w:r>
      <w:bookmarkEnd w:id="769"/>
      <w:bookmarkEnd w:id="770"/>
      <w:bookmarkEnd w:id="771"/>
      <w:bookmarkEnd w:id="772"/>
      <w:bookmarkEnd w:id="773"/>
      <w:bookmarkEnd w:id="774"/>
      <w:bookmarkEnd w:id="775"/>
      <w:bookmarkEnd w:id="776"/>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777" w:name="_Toc4604"/>
      <w:bookmarkStart w:id="778" w:name="_Toc5466"/>
      <w:bookmarkStart w:id="779" w:name="_Toc21274"/>
      <w:bookmarkStart w:id="780" w:name="_Toc198367687"/>
      <w:bookmarkStart w:id="781" w:name="_Toc23837"/>
      <w:r>
        <w:rPr>
          <w:rFonts w:hint="eastAsia" w:ascii="楷体_GB2312" w:hAnsi="Arial" w:eastAsia="楷体_GB2312" w:cs="黑体"/>
          <w:b/>
          <w:sz w:val="24"/>
        </w:rPr>
        <w:t>162.在道路或桥涵上排放、流洒废水及其他污染物，拌合泥浆，打砸硬物，晾晒、冲洗、焚烧物品，损坏路面的</w:t>
      </w:r>
      <w:bookmarkEnd w:id="777"/>
      <w:bookmarkEnd w:id="778"/>
      <w:bookmarkEnd w:id="779"/>
      <w:bookmarkEnd w:id="780"/>
      <w:bookmarkEnd w:id="78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bookmarkStart w:id="782" w:name="OLE_LINK235"/>
      <w:bookmarkStart w:id="783" w:name="OLE_LINK234"/>
      <w:r>
        <w:rPr>
          <w:rFonts w:hint="eastAsia" w:ascii="仿宋_GB2312" w:hAnsi="仿宋" w:eastAsia="仿宋_GB2312" w:cs="Times New Roman"/>
          <w:sz w:val="22"/>
        </w:rPr>
        <w:t>《青岛市市政工程设施管理办法》</w:t>
      </w:r>
      <w:bookmarkEnd w:id="782"/>
      <w:bookmarkEnd w:id="783"/>
      <w:r>
        <w:rPr>
          <w:rFonts w:hint="eastAsia" w:ascii="仿宋_GB2312" w:hAnsi="仿宋" w:eastAsia="仿宋_GB2312" w:cs="Times New Roman"/>
          <w:sz w:val="22"/>
        </w:rPr>
        <w:t>第十条第二项“禁止下列行为：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（二）在道路或桥涵上排放、流洒废水及其他污染物，拌合泥浆，打砸硬物，晾晒、冲洗、焚烧物品；”</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第四十五条第一款第三项“对违反本办法规定的单位和个人，市政工程行政管理部门可给予批评教育、责令停止违法行为，限期整改、恢复原状、赔偿损失的处理，对下列行为可并处罚款：</w:t>
      </w:r>
    </w:p>
    <w:p>
      <w:pPr>
        <w:numPr>
          <w:ilvl w:val="0"/>
          <w:numId w:val="3"/>
        </w:num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有本办法第十条第二项行为，损坏路面的，每平方米罚款一百元；”</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第二款“按前款（一）、（二）、（三）项处以罚款，最高不得超过二万元。”</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一般：可给予批评教育、责令停止违法行为，限期整改、恢复原状的处理，可并处</w:t>
      </w:r>
      <w:bookmarkStart w:id="784" w:name="OLE_LINK163"/>
      <w:bookmarkStart w:id="785" w:name="OLE_LINK162"/>
      <w:r>
        <w:rPr>
          <w:rFonts w:hint="eastAsia" w:ascii="仿宋_GB2312" w:hAnsi="仿宋" w:eastAsia="仿宋_GB2312" w:cs="Times New Roman"/>
          <w:sz w:val="22"/>
        </w:rPr>
        <w:t>以</w:t>
      </w:r>
      <w:bookmarkEnd w:id="784"/>
      <w:bookmarkEnd w:id="785"/>
      <w:r>
        <w:rPr>
          <w:rFonts w:hint="eastAsia" w:ascii="仿宋_GB2312" w:hAnsi="仿宋" w:eastAsia="仿宋_GB2312" w:cs="Times New Roman"/>
          <w:sz w:val="22"/>
        </w:rPr>
        <w:t>每平方米一百元罚款，最高不得超过二万元。</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86" w:name="_Toc18771"/>
      <w:bookmarkStart w:id="787" w:name="_Toc16080"/>
      <w:bookmarkStart w:id="788" w:name="_Toc29877"/>
      <w:bookmarkStart w:id="789" w:name="_Toc198367688"/>
      <w:bookmarkStart w:id="790" w:name="_Toc30869"/>
      <w:bookmarkStart w:id="791" w:name="_Toc24080"/>
      <w:r>
        <w:rPr>
          <w:rFonts w:hint="eastAsia" w:ascii="楷体_GB2312" w:hAnsi="Arial" w:eastAsia="楷体_GB2312" w:cs="黑体"/>
          <w:b/>
          <w:sz w:val="24"/>
        </w:rPr>
        <w:t>163.占用桥涵的</w:t>
      </w:r>
      <w:bookmarkEnd w:id="786"/>
      <w:bookmarkEnd w:id="787"/>
      <w:bookmarkEnd w:id="788"/>
      <w:bookmarkEnd w:id="789"/>
      <w:bookmarkEnd w:id="790"/>
      <w:bookmarkEnd w:id="79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《青岛市市政工程设施管理办法》第十条第四项“禁止下列行为：</w:t>
      </w:r>
    </w:p>
    <w:p>
      <w:pPr>
        <w:adjustRightInd w:val="0"/>
        <w:spacing w:line="300" w:lineRule="exact"/>
        <w:ind w:firstLine="440" w:firstLineChars="200"/>
        <w:rPr>
          <w:rFonts w:ascii="仿宋_GB2312" w:hAnsi="仿宋" w:eastAsia="仿宋_GB2312" w:cs="Times New Roman"/>
          <w:sz w:val="22"/>
        </w:rPr>
      </w:pPr>
      <w:bookmarkStart w:id="792" w:name="_Toc1575"/>
      <w:bookmarkStart w:id="793" w:name="_Toc30947"/>
      <w:r>
        <w:rPr>
          <w:rFonts w:hint="eastAsia" w:ascii="仿宋_GB2312" w:hAnsi="仿宋" w:eastAsia="仿宋_GB2312" w:cs="Times New Roman"/>
          <w:sz w:val="22"/>
        </w:rPr>
        <w:t>（四）占用桥涵；”</w:t>
      </w:r>
      <w:bookmarkEnd w:id="792"/>
      <w:bookmarkEnd w:id="793"/>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第四十五条第一款第四项“对违反本办法规定的单位和个人，市政工程行政管理部门可给予批评教育、责令停止违法行为，限期整改、恢复原状、赔偿损失的处理，对下列行为可并处罚款：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bookmarkStart w:id="794" w:name="_Toc11818"/>
      <w:bookmarkStart w:id="795" w:name="_Toc23200"/>
      <w:r>
        <w:rPr>
          <w:rFonts w:hint="eastAsia" w:ascii="仿宋_GB2312" w:hAnsi="仿宋" w:eastAsia="仿宋_GB2312" w:cs="Times New Roman"/>
          <w:sz w:val="22"/>
        </w:rPr>
        <w:t>（四）有本办法第十条第四、五、六项行为的，罚款一百元；”</w:t>
      </w:r>
      <w:bookmarkEnd w:id="794"/>
      <w:bookmarkEnd w:id="79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一般：可给予批评教育、责令停止违法行为，限期整改、恢复原状的处理，可并处以一百元罚款。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796" w:name="_Toc198367689"/>
      <w:bookmarkStart w:id="797" w:name="_Toc3886"/>
      <w:bookmarkStart w:id="798" w:name="_Toc26752"/>
      <w:bookmarkStart w:id="799" w:name="_Toc15817"/>
      <w:bookmarkStart w:id="800" w:name="_Toc750"/>
      <w:r>
        <w:rPr>
          <w:rFonts w:hint="eastAsia" w:ascii="楷体_GB2312" w:hAnsi="Arial" w:eastAsia="楷体_GB2312" w:cs="黑体"/>
          <w:b/>
          <w:sz w:val="24"/>
        </w:rPr>
        <w:t>164.擅自在桥梁上、隧道内停放机动车辆的</w:t>
      </w:r>
      <w:bookmarkEnd w:id="796"/>
      <w:bookmarkEnd w:id="797"/>
      <w:bookmarkEnd w:id="798"/>
      <w:bookmarkEnd w:id="799"/>
      <w:bookmarkEnd w:id="80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《青岛市市政工程设施管理办法》第十条第五项“禁止下列行为：</w:t>
      </w:r>
    </w:p>
    <w:p>
      <w:pPr>
        <w:adjustRightInd w:val="0"/>
        <w:spacing w:line="300" w:lineRule="exact"/>
        <w:ind w:firstLine="440" w:firstLineChars="200"/>
        <w:rPr>
          <w:rFonts w:ascii="仿宋_GB2312" w:hAnsi="仿宋" w:eastAsia="仿宋_GB2312" w:cs="Times New Roman"/>
          <w:sz w:val="22"/>
        </w:rPr>
      </w:pPr>
      <w:bookmarkStart w:id="801" w:name="_Toc16197"/>
      <w:bookmarkStart w:id="802" w:name="_Toc16757"/>
      <w:r>
        <w:rPr>
          <w:rFonts w:hint="eastAsia" w:ascii="仿宋_GB2312" w:hAnsi="仿宋" w:eastAsia="仿宋_GB2312" w:cs="Times New Roman"/>
          <w:sz w:val="22"/>
        </w:rPr>
        <w:t>（五）在桥梁上、隧道内停放机动车辆；”</w:t>
      </w:r>
      <w:bookmarkEnd w:id="801"/>
      <w:bookmarkEnd w:id="802"/>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第四十五条第一款第四项“对违反本办法规定的单位和个人，市政工程行政管理部门可给予批评教育、责令停止违法行为，限期整改、恢复原状、赔偿损失的处理，对下列行为可并处罚款：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bookmarkStart w:id="803" w:name="_Toc29832"/>
      <w:bookmarkStart w:id="804" w:name="_Toc9255"/>
      <w:r>
        <w:rPr>
          <w:rFonts w:hint="eastAsia" w:ascii="仿宋_GB2312" w:hAnsi="仿宋" w:eastAsia="仿宋_GB2312" w:cs="Times New Roman"/>
          <w:sz w:val="22"/>
        </w:rPr>
        <w:t>（四）有本办法第十条第四、五、六项行为的，罚款一百元；”</w:t>
      </w:r>
      <w:bookmarkEnd w:id="803"/>
      <w:bookmarkEnd w:id="80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bookmarkStart w:id="805" w:name="_Toc1882"/>
      <w:r>
        <w:rPr>
          <w:rFonts w:hint="eastAsia" w:ascii="仿宋_GB2312" w:hAnsi="仿宋" w:eastAsia="仿宋_GB2312" w:cs="Times New Roman"/>
          <w:sz w:val="22"/>
        </w:rPr>
        <w:t>一般：可给予批评教育、责令停止违法行为，限期整改、恢复原状的处理，可并处以一百元罚款。</w:t>
      </w:r>
      <w:bookmarkEnd w:id="805"/>
    </w:p>
    <w:p>
      <w:pPr>
        <w:adjustRightInd w:val="0"/>
        <w:spacing w:line="300" w:lineRule="exact"/>
        <w:ind w:firstLine="440" w:firstLineChars="200"/>
        <w:rPr>
          <w:rFonts w:ascii="仿宋_GB2312" w:hAnsi="仿宋" w:eastAsia="仿宋_GB2312" w:cs="Times New Roman"/>
          <w:sz w:val="22"/>
        </w:rPr>
      </w:pPr>
    </w:p>
    <w:p>
      <w:pPr>
        <w:pStyle w:val="2"/>
        <w:spacing w:line="300" w:lineRule="exact"/>
        <w:ind w:firstLine="482" w:firstLineChars="200"/>
        <w:outlineLvl w:val="2"/>
        <w:rPr>
          <w:rFonts w:ascii="楷体_GB2312" w:hAnsi="Arial" w:eastAsia="楷体_GB2312" w:cs="黑体"/>
          <w:b/>
          <w:sz w:val="24"/>
        </w:rPr>
      </w:pPr>
      <w:bookmarkStart w:id="806" w:name="_Toc28034"/>
      <w:bookmarkStart w:id="807" w:name="_Toc19998"/>
      <w:bookmarkStart w:id="808" w:name="_Toc31328"/>
      <w:bookmarkStart w:id="809" w:name="_Toc198367690"/>
      <w:bookmarkStart w:id="810" w:name="_Toc13491"/>
      <w:r>
        <w:rPr>
          <w:rFonts w:hint="eastAsia" w:ascii="楷体_GB2312" w:hAnsi="Arial" w:eastAsia="楷体_GB2312" w:cs="黑体"/>
          <w:b/>
          <w:sz w:val="24"/>
        </w:rPr>
        <w:t>165.在桥涵的保护范围内，挖砂取土、种植农作物、搭建妨碍桥涵设施正常使用和养护维修的建筑物、构筑物的</w:t>
      </w:r>
      <w:bookmarkEnd w:id="806"/>
      <w:bookmarkEnd w:id="807"/>
      <w:bookmarkEnd w:id="808"/>
      <w:bookmarkEnd w:id="809"/>
      <w:bookmarkEnd w:id="810"/>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《青岛市市政工程设施管理办法》第十条第六项“禁止下列行为：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（六）在桥涵的保护范围内，挖砂取土、种植农作物、搭建妨碍桥涵设施正常使用和养护维修的建筑物、构筑物。”</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第四十五条第一款第四项“对违反本办法规定的单位和个人，市政工程行政管理部门可给予批评教育、责令停止违法行为，限期整改、恢复原状、赔偿损失的处理，对下列行为可并处罚款：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bookmarkStart w:id="811" w:name="_Toc10932"/>
      <w:bookmarkStart w:id="812" w:name="_Toc31708"/>
      <w:r>
        <w:rPr>
          <w:rFonts w:hint="eastAsia" w:ascii="仿宋_GB2312" w:hAnsi="仿宋" w:eastAsia="仿宋_GB2312" w:cs="Times New Roman"/>
          <w:sz w:val="22"/>
        </w:rPr>
        <w:t>（四）有本办法第十条第四、五、六项行为的，罚款一百元；”</w:t>
      </w:r>
      <w:bookmarkEnd w:id="811"/>
      <w:bookmarkEnd w:id="81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一般：可给予批评教育、责令停止违法行为，限期整改、恢复原状的处理，可并处以一百元罚款。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13" w:name="_Toc198367691"/>
      <w:bookmarkStart w:id="814" w:name="_Toc27746"/>
      <w:r>
        <w:rPr>
          <w:rFonts w:hint="eastAsia" w:ascii="楷体_GB2312" w:hAnsi="Arial" w:eastAsia="楷体_GB2312" w:cs="黑体"/>
          <w:b/>
          <w:sz w:val="24"/>
        </w:rPr>
        <w:t>16</w:t>
      </w:r>
      <w:bookmarkStart w:id="815" w:name="_Toc198367694"/>
      <w:bookmarkEnd w:id="813"/>
      <w:r>
        <w:rPr>
          <w:rFonts w:hint="eastAsia" w:ascii="楷体_GB2312" w:hAnsi="Arial" w:eastAsia="楷体_GB2312" w:cs="黑体"/>
          <w:b/>
          <w:sz w:val="24"/>
        </w:rPr>
        <w:t>6.</w:t>
      </w:r>
      <w:bookmarkStart w:id="816" w:name="_Toc198367695"/>
      <w:bookmarkStart w:id="817" w:name="_Toc14686"/>
      <w:bookmarkStart w:id="818" w:name="_Toc5816"/>
      <w:bookmarkStart w:id="819" w:name="_Toc2728"/>
      <w:bookmarkEnd w:id="815"/>
      <w:r>
        <w:rPr>
          <w:rFonts w:hint="eastAsia" w:ascii="楷体_GB2312" w:hAnsi="Arial" w:eastAsia="楷体_GB2312" w:cs="黑体"/>
          <w:b/>
          <w:sz w:val="24"/>
        </w:rPr>
        <w:t>擅自在道路照明设施上拉接广播线、通讯线、室内照明线或安装其他电器设备的</w:t>
      </w:r>
      <w:bookmarkEnd w:id="814"/>
      <w:bookmarkEnd w:id="816"/>
      <w:bookmarkEnd w:id="817"/>
      <w:bookmarkEnd w:id="818"/>
      <w:bookmarkEnd w:id="81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《青岛市市政工程设施管理办法》</w:t>
      </w:r>
      <w:r>
        <w:rPr>
          <w:rFonts w:hint="eastAsia" w:ascii="仿宋_GB2312" w:hAnsi="仿宋" w:eastAsia="仿宋_GB2312" w:cs="宋体"/>
          <w:kern w:val="0"/>
          <w:sz w:val="22"/>
        </w:rPr>
        <w:t>第四十三条第一款“禁止损毁道路照明设施的行为。不得任意攀登道路照明线杆、利用线杆拴挂物品；不得擅自在道路照明设施上拉接广播线、通讯线、室内照明线及安装其他电器设备；不得擅自移动道路照明设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第四十五条第一款第十一项“对违反本办法规定的单位和个人，市政工程行政管理部门可给予批评教育、责令停止违法行为，限期整改、恢复原状、赔偿损失的处理，对下列行为可并处罚款：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（十一）擅自在道路照明设施上拉接广播线、通讯线、室内照明线或安装其他电器设备的，罚款五十元至一百元；”</w:t>
      </w:r>
    </w:p>
    <w:p>
      <w:pPr>
        <w:adjustRightInd w:val="0"/>
        <w:spacing w:line="300" w:lineRule="exact"/>
        <w:ind w:firstLine="442" w:firstLineChars="200"/>
        <w:rPr>
          <w:rFonts w:ascii="仿宋_GB2312" w:hAnsi="仿宋" w:eastAsia="仿宋_GB2312" w:cs="宋体"/>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w:t>
      </w:r>
      <w:r>
        <w:rPr>
          <w:rFonts w:hint="eastAsia" w:ascii="仿宋_GB2312" w:hAnsi="仿宋" w:eastAsia="仿宋_GB2312" w:cs="Times New Roman"/>
          <w:sz w:val="22"/>
        </w:rPr>
        <w:t>第一次</w:t>
      </w:r>
      <w:r>
        <w:rPr>
          <w:rFonts w:hint="eastAsia" w:ascii="仿宋_GB2312" w:hAnsi="仿宋" w:eastAsia="仿宋_GB2312" w:cs="宋体"/>
          <w:kern w:val="0"/>
          <w:sz w:val="22"/>
        </w:rPr>
        <w:t>查处的，可给予批评教育、责令停止违法行为、限期整改、恢复原状的处理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处以五十元罚款；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一般：第二次查处的，可给予批评教育、责令停止违法行为、限期整改、恢复原状的处理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处以六十元罚款；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较重：第三次查处的，可给予批评教育、责令停止违法行为、限期整改、恢复原状的处理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处以七十元罚款；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严重：第四次查处的，可给予批评教育、责令停止违法行为、限期整改、恢复原状的处理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处以八十元罚款；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特别严重：查处五次以上的，可给予批评教育、责令停止违法行为、限期整改、恢复原状的处理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处以一百元罚款。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20" w:name="_Toc25011"/>
      <w:bookmarkStart w:id="821" w:name="_Toc30698"/>
      <w:bookmarkStart w:id="822" w:name="_Toc198367696"/>
      <w:bookmarkStart w:id="823" w:name="_Toc16750"/>
      <w:bookmarkStart w:id="824" w:name="_Toc19084"/>
      <w:bookmarkStart w:id="825" w:name="OLE_LINK230"/>
      <w:bookmarkStart w:id="826" w:name="OLE_LINK231"/>
      <w:r>
        <w:rPr>
          <w:rFonts w:hint="eastAsia" w:ascii="楷体_GB2312" w:hAnsi="Arial" w:eastAsia="楷体_GB2312" w:cs="黑体"/>
          <w:b/>
          <w:sz w:val="24"/>
        </w:rPr>
        <w:t>167.擅自变更、移动市政工程设施的</w:t>
      </w:r>
      <w:bookmarkEnd w:id="820"/>
      <w:bookmarkEnd w:id="821"/>
      <w:bookmarkEnd w:id="822"/>
      <w:bookmarkEnd w:id="823"/>
      <w:bookmarkEnd w:id="824"/>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《青岛市市政工程设施管理办法》</w:t>
      </w:r>
      <w:r>
        <w:rPr>
          <w:rFonts w:hint="eastAsia" w:ascii="仿宋_GB2312" w:hAnsi="仿宋" w:eastAsia="仿宋_GB2312" w:cs="宋体"/>
          <w:kern w:val="0"/>
          <w:sz w:val="22"/>
        </w:rPr>
        <w:t>第四十三条第一款“禁止损毁道路照明设施的行为。不得任意攀登道路照明线杆、利用线杆拴挂物品；不得擅自在道路照明设施上拉接广播线、通讯线、室内照明线及安装其他电器设备；不得擅自移动道路照明设施。”</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第四十五条第一款第十二项“对违反本办法规定的单位和个人，市政工程行政管理部门可给予批评教育、责令停止违法行为，限期整改、恢复原状、赔偿损失的处理，对下列行为可并处罚款：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宋体"/>
          <w:kern w:val="0"/>
          <w:sz w:val="22"/>
        </w:rPr>
      </w:pPr>
      <w:bookmarkStart w:id="827" w:name="_Toc22112"/>
      <w:bookmarkStart w:id="828" w:name="_Toc15995"/>
      <w:r>
        <w:rPr>
          <w:rFonts w:hint="eastAsia" w:ascii="仿宋_GB2312" w:hAnsi="仿宋" w:eastAsia="仿宋_GB2312" w:cs="宋体"/>
          <w:kern w:val="0"/>
          <w:sz w:val="22"/>
        </w:rPr>
        <w:t>（十二）擅自变更、移动市政工程设施的，罚款二百元至一千元。”</w:t>
      </w:r>
      <w:bookmarkEnd w:id="827"/>
      <w:bookmarkEnd w:id="82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轻微：擅自变更的，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，可并处以二百元罚款；</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一般：擅自移动的，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，可并处以四百元罚款；</w:t>
      </w:r>
    </w:p>
    <w:p>
      <w:pPr>
        <w:adjustRightInd w:val="0"/>
        <w:spacing w:line="300" w:lineRule="exact"/>
        <w:ind w:firstLine="440" w:firstLineChars="200"/>
        <w:rPr>
          <w:rFonts w:ascii="仿宋_GB2312" w:hAnsi="仿宋" w:eastAsia="仿宋_GB2312" w:cs="Times New Roman"/>
          <w:kern w:val="0"/>
          <w:sz w:val="22"/>
        </w:rPr>
      </w:pPr>
      <w:bookmarkStart w:id="829" w:name="OLE_LINK232"/>
      <w:bookmarkStart w:id="830" w:name="OLE_LINK233"/>
      <w:r>
        <w:rPr>
          <w:rFonts w:hint="eastAsia" w:ascii="仿宋_GB2312" w:hAnsi="仿宋" w:eastAsia="仿宋_GB2312" w:cs="Times New Roman"/>
          <w:kern w:val="0"/>
          <w:sz w:val="22"/>
        </w:rPr>
        <w:t>较重：擅自变更，影响正常使用的，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，可并处以六百元罚款；</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严重：擅自移动，影响正常使用的，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，可并处以八百元罚款；</w:t>
      </w:r>
    </w:p>
    <w:bookmarkEnd w:id="829"/>
    <w:bookmarkEnd w:id="830"/>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特别严重：擅自变更、移动，出现事故的，</w:t>
      </w:r>
      <w:r>
        <w:rPr>
          <w:rFonts w:hint="eastAsia" w:ascii="仿宋_GB2312" w:hAnsi="仿宋" w:eastAsia="仿宋_GB2312" w:cs="宋体"/>
          <w:kern w:val="0"/>
          <w:sz w:val="22"/>
        </w:rPr>
        <w:t>可给予批评教育、责令停止违法行为、限期整改、恢复原状的处理</w:t>
      </w:r>
      <w:r>
        <w:rPr>
          <w:rFonts w:hint="eastAsia" w:ascii="仿宋_GB2312" w:hAnsi="仿宋" w:eastAsia="仿宋_GB2312" w:cs="Times New Roman"/>
          <w:kern w:val="0"/>
          <w:sz w:val="22"/>
        </w:rPr>
        <w:t>，可并处以一千元罚款。</w:t>
      </w:r>
    </w:p>
    <w:bookmarkEnd w:id="825"/>
    <w:bookmarkEnd w:id="826"/>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31" w:name="_Toc169"/>
      <w:bookmarkStart w:id="832" w:name="_Toc198367697"/>
      <w:bookmarkStart w:id="833" w:name="_Toc7306"/>
      <w:bookmarkStart w:id="834" w:name="_Toc5898"/>
      <w:bookmarkStart w:id="835" w:name="_Toc7133"/>
      <w:r>
        <w:rPr>
          <w:rFonts w:hint="eastAsia" w:ascii="楷体_GB2312" w:hAnsi="Arial" w:eastAsia="楷体_GB2312" w:cs="黑体"/>
          <w:b/>
          <w:sz w:val="24"/>
        </w:rPr>
        <w:t>168.占用、挖掘道路不按规定设置标志牌、安全防护设施或安全标志的</w:t>
      </w:r>
      <w:bookmarkEnd w:id="831"/>
      <w:bookmarkEnd w:id="832"/>
      <w:bookmarkEnd w:id="833"/>
      <w:bookmarkEnd w:id="834"/>
      <w:bookmarkEnd w:id="835"/>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kern w:val="0"/>
          <w:sz w:val="22"/>
        </w:rPr>
        <w:t>《青岛市市政工程设施管理办法》</w:t>
      </w:r>
      <w:r>
        <w:rPr>
          <w:rFonts w:hint="eastAsia" w:ascii="仿宋_GB2312" w:hAnsi="仿宋" w:eastAsia="仿宋_GB2312" w:cs="宋体"/>
          <w:kern w:val="0"/>
          <w:sz w:val="22"/>
        </w:rPr>
        <w:t>第十四条“经批准占用、挖掘道路的单位，必须在现场的显著位置设立标志牌。”</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第二十四条第一款“建设单位应在挖掘道路的施工现场设置安全防护设施及安全标志，严格按安全操作规程施工。</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第四十五条第一款第六项“对违反本办法规定的单位和个人，市政工程行政管理部门可给予批评教育、责令停止违法行为、限期整改、恢复原状、赔偿损失的处理，对下列行为可并处罚款：</w:t>
      </w:r>
    </w:p>
    <w:p>
      <w:pPr>
        <w:adjustRightInd w:val="0"/>
        <w:spacing w:line="300" w:lineRule="exact"/>
        <w:ind w:firstLine="440" w:firstLineChars="200"/>
        <w:rPr>
          <w:rFonts w:ascii="仿宋_GB2312" w:hAnsi="仿宋" w:eastAsia="仿宋_GB2312" w:cs="宋体"/>
          <w:kern w:val="0"/>
          <w:sz w:val="22"/>
        </w:rPr>
      </w:pPr>
      <w:bookmarkStart w:id="836" w:name="_Toc24182"/>
      <w:bookmarkStart w:id="837" w:name="_Toc15230"/>
      <w:r>
        <w:rPr>
          <w:rFonts w:hint="eastAsia" w:ascii="仿宋_GB2312" w:hAnsi="仿宋" w:eastAsia="仿宋_GB2312" w:cs="宋体"/>
          <w:kern w:val="0"/>
          <w:sz w:val="22"/>
        </w:rPr>
        <w:t>（六）占用、挖掘道路不按规定设置标志牌、安全防护设施或安全标志的，罚款一百元；”</w:t>
      </w:r>
      <w:bookmarkEnd w:id="836"/>
      <w:bookmarkEnd w:id="837"/>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一般：可给予批评教育、责令停止违法行为、限期整改、恢复原状的处理</w:t>
      </w:r>
      <w:r>
        <w:rPr>
          <w:rFonts w:hint="eastAsia" w:ascii="仿宋_GB2312" w:hAnsi="仿宋" w:eastAsia="仿宋_GB2312" w:cs="Times New Roman"/>
          <w:kern w:val="0"/>
          <w:sz w:val="22"/>
        </w:rPr>
        <w:t>，可并</w:t>
      </w:r>
      <w:r>
        <w:rPr>
          <w:rFonts w:hint="eastAsia" w:ascii="仿宋_GB2312" w:hAnsi="仿宋" w:eastAsia="仿宋_GB2312" w:cs="宋体"/>
          <w:kern w:val="0"/>
          <w:sz w:val="22"/>
        </w:rPr>
        <w:t>处</w:t>
      </w:r>
      <w:r>
        <w:rPr>
          <w:rFonts w:hint="eastAsia" w:ascii="仿宋_GB2312" w:hAnsi="仿宋" w:eastAsia="仿宋_GB2312" w:cs="Times New Roman"/>
          <w:sz w:val="22"/>
        </w:rPr>
        <w:t>以</w:t>
      </w:r>
      <w:r>
        <w:rPr>
          <w:rFonts w:hint="eastAsia" w:ascii="仿宋_GB2312" w:hAnsi="仿宋" w:eastAsia="仿宋_GB2312" w:cs="宋体"/>
          <w:kern w:val="0"/>
          <w:sz w:val="22"/>
        </w:rPr>
        <w:t>一百元罚款。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38" w:name="_Toc9301"/>
      <w:bookmarkStart w:id="839" w:name="_Toc198367698"/>
      <w:bookmarkStart w:id="840" w:name="_Toc9749"/>
      <w:bookmarkStart w:id="841" w:name="_Toc24348"/>
      <w:bookmarkStart w:id="842" w:name="_Toc24687"/>
      <w:r>
        <w:rPr>
          <w:rFonts w:hint="eastAsia" w:ascii="楷体_GB2312" w:hAnsi="Arial" w:eastAsia="楷体_GB2312" w:cs="黑体"/>
          <w:b/>
          <w:sz w:val="24"/>
        </w:rPr>
        <w:t>169.市政养护单位在挖掘道路的单位缴销掘路执照后未按时修复路面的</w:t>
      </w:r>
      <w:bookmarkEnd w:id="838"/>
      <w:bookmarkEnd w:id="839"/>
      <w:bookmarkEnd w:id="840"/>
      <w:bookmarkEnd w:id="841"/>
      <w:bookmarkEnd w:id="842"/>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《青岛市市政工程设施管理办法》第三十条“市政养护单位应在挖掘道路的单位缴销掘路执照后的下列时间内修复路面：</w:t>
      </w:r>
    </w:p>
    <w:p>
      <w:pPr>
        <w:adjustRightInd w:val="0"/>
        <w:spacing w:line="300" w:lineRule="exact"/>
        <w:ind w:firstLine="440" w:firstLineChars="200"/>
        <w:rPr>
          <w:rFonts w:ascii="仿宋_GB2312" w:hAnsi="仿宋" w:eastAsia="仿宋_GB2312" w:cs="宋体"/>
          <w:kern w:val="0"/>
          <w:sz w:val="22"/>
        </w:rPr>
      </w:pPr>
      <w:bookmarkStart w:id="843" w:name="_Toc30589"/>
      <w:bookmarkStart w:id="844" w:name="_Toc18655"/>
      <w:r>
        <w:rPr>
          <w:rFonts w:hint="eastAsia" w:ascii="仿宋_GB2312" w:hAnsi="仿宋" w:eastAsia="仿宋_GB2312" w:cs="宋体"/>
          <w:kern w:val="0"/>
          <w:sz w:val="22"/>
        </w:rPr>
        <w:t>（一）横向沟槽：主次干道的，五日以内；一般道路的，十日以内；</w:t>
      </w:r>
      <w:bookmarkEnd w:id="843"/>
      <w:bookmarkEnd w:id="844"/>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（二）纵向沟槽：主次干道的，十日以内；一般道路的，十五日以内；超过二百平方米的，每增加一百平方米，顺延一天。”</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第四十六条“市政养护单位或责任单位违反本办法第三十条、第三十一条、第四十四条第一款规定的行为，由市政工程行政管理部门责令限期改正，给予警告。”</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一般：责令限期改正，给予警告。</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45" w:name="_Toc26732"/>
      <w:bookmarkStart w:id="846" w:name="_Toc2981"/>
      <w:bookmarkStart w:id="847" w:name="_Toc25898"/>
      <w:bookmarkStart w:id="848" w:name="_Toc13656"/>
      <w:r>
        <w:rPr>
          <w:rFonts w:hint="eastAsia" w:ascii="楷体_GB2312" w:hAnsi="Arial" w:eastAsia="楷体_GB2312" w:cs="黑体"/>
          <w:b/>
          <w:sz w:val="24"/>
        </w:rPr>
        <w:t>170.未及时整修沉陷扭曲的沟沿石、台阶坡道及破损的人行道板和龟裂、坑洼的路面、桥面的</w:t>
      </w:r>
      <w:bookmarkEnd w:id="845"/>
      <w:bookmarkEnd w:id="846"/>
      <w:bookmarkEnd w:id="847"/>
      <w:bookmarkEnd w:id="84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kern w:val="0"/>
          <w:sz w:val="22"/>
        </w:rPr>
        <w:t>《青岛市市政工程设施管理办法》</w:t>
      </w:r>
      <w:r>
        <w:rPr>
          <w:rFonts w:hint="eastAsia" w:ascii="仿宋_GB2312" w:hAnsi="仿宋" w:eastAsia="仿宋_GB2312" w:cs="宋体"/>
          <w:kern w:val="0"/>
          <w:sz w:val="22"/>
        </w:rPr>
        <w:t>第三十一条“对沉陷扭曲的沟沿石、台阶坡道及破损的人行道板和龟裂、坑洼的路面、桥面，应及时整修。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沉陷的路面，市政养护单位自发现或接到报告之日起五日内修复。冬季发生沉陷的沥青路面，要采取临时措施平垫，并在五月一日前修复。”</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第四十六条“市政养护单位或责任单位违反本办法第三十条、第三十一条、第四十四条第一款规定的行为，由市政工程行政管理部门责令限期改正，给予警告。”</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一般：责令限期改正，给予警告。</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49" w:name="_Toc19809"/>
      <w:bookmarkStart w:id="850" w:name="_Toc31374"/>
      <w:bookmarkStart w:id="851" w:name="_Toc23584"/>
      <w:bookmarkStart w:id="852" w:name="_Toc10798"/>
      <w:r>
        <w:rPr>
          <w:rFonts w:hint="eastAsia" w:ascii="楷体_GB2312" w:hAnsi="Arial" w:eastAsia="楷体_GB2312" w:cs="黑体"/>
          <w:b/>
          <w:sz w:val="24"/>
        </w:rPr>
        <w:t>171.对不能正常使用的道路照明设施，路灯管理部门在发现或接到报告后未及时检修的</w:t>
      </w:r>
      <w:bookmarkEnd w:id="849"/>
      <w:bookmarkEnd w:id="850"/>
      <w:bookmarkEnd w:id="851"/>
      <w:bookmarkEnd w:id="85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kern w:val="0"/>
          <w:sz w:val="22"/>
        </w:rPr>
        <w:t>《青岛市市政工程设施管理办法》</w:t>
      </w:r>
      <w:r>
        <w:rPr>
          <w:rFonts w:hint="eastAsia" w:ascii="仿宋_GB2312" w:hAnsi="仿宋" w:eastAsia="仿宋_GB2312" w:cs="宋体"/>
          <w:kern w:val="0"/>
          <w:sz w:val="22"/>
        </w:rPr>
        <w:t>第四十四条第一款“对不能正常使用的道路照明设施，路灯管理部门应在发现或接到报告后二日内检修。”</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第四十六条“市政养护单位或责任单位违反本办法第三十条、第三十一条、第四十四条第一款规定的行为，由市政工程行政管理部门责令限期改正，给予警告。”</w:t>
      </w:r>
    </w:p>
    <w:p>
      <w:pPr>
        <w:adjustRightInd w:val="0"/>
        <w:spacing w:line="300" w:lineRule="exact"/>
        <w:rPr>
          <w:rFonts w:ascii="仿宋_GB2312" w:hAnsi="仿宋" w:eastAsia="仿宋_GB2312" w:cs="Times New Roman"/>
          <w:b/>
          <w:bCs/>
          <w:kern w:val="0"/>
          <w:sz w:val="22"/>
        </w:rPr>
      </w:pPr>
      <w:r>
        <w:rPr>
          <w:rFonts w:hint="eastAsia" w:ascii="仿宋_GB2312" w:hAnsi="仿宋" w:eastAsia="仿宋_GB2312"/>
          <w:sz w:val="22"/>
        </w:rPr>
        <w:t xml:space="preserve">    </w:t>
      </w: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kern w:val="0"/>
          <w:sz w:val="22"/>
        </w:rPr>
      </w:pPr>
      <w:r>
        <w:rPr>
          <w:rFonts w:hint="eastAsia" w:ascii="仿宋_GB2312" w:hAnsi="仿宋" w:eastAsia="仿宋_GB2312" w:cs="Times New Roman"/>
          <w:kern w:val="0"/>
          <w:sz w:val="22"/>
        </w:rPr>
        <w:t>一般：责令限期改正，给予警告。</w:t>
      </w:r>
    </w:p>
    <w:p>
      <w:pPr>
        <w:pStyle w:val="2"/>
        <w:spacing w:line="300" w:lineRule="exact"/>
      </w:pPr>
    </w:p>
    <w:p>
      <w:pPr>
        <w:widowControl/>
        <w:spacing w:line="300" w:lineRule="exact"/>
        <w:jc w:val="left"/>
        <w:rPr>
          <w:rFonts w:ascii="黑体" w:hAnsi="黑体" w:eastAsia="黑体"/>
          <w:b/>
          <w:sz w:val="28"/>
          <w:szCs w:val="28"/>
        </w:rPr>
      </w:pPr>
      <w:r>
        <w:rPr>
          <w:rFonts w:ascii="黑体" w:hAnsi="黑体" w:eastAsia="黑体"/>
          <w:b/>
          <w:sz w:val="28"/>
          <w:szCs w:val="28"/>
        </w:rPr>
        <w:br w:type="page"/>
      </w:r>
    </w:p>
    <w:p>
      <w:pPr>
        <w:pStyle w:val="2"/>
        <w:spacing w:line="300" w:lineRule="exact"/>
        <w:ind w:firstLine="562" w:firstLineChars="200"/>
        <w:outlineLvl w:val="2"/>
        <w:rPr>
          <w:rFonts w:ascii="黑体" w:hAnsi="黑体" w:eastAsia="黑体" w:cs="黑体"/>
          <w:b/>
          <w:sz w:val="28"/>
          <w:szCs w:val="28"/>
        </w:rPr>
      </w:pPr>
      <w:bookmarkStart w:id="853" w:name="_Toc7852"/>
      <w:r>
        <w:rPr>
          <w:rFonts w:hint="eastAsia" w:ascii="黑体" w:hAnsi="黑体" w:eastAsia="黑体" w:cs="黑体"/>
          <w:b/>
          <w:sz w:val="28"/>
          <w:szCs w:val="28"/>
        </w:rPr>
        <w:t>七、城市绿化管理类</w:t>
      </w:r>
      <w:bookmarkEnd w:id="289"/>
      <w:bookmarkEnd w:id="290"/>
      <w:bookmarkEnd w:id="291"/>
      <w:bookmarkEnd w:id="292"/>
      <w:bookmarkEnd w:id="293"/>
      <w:bookmarkEnd w:id="294"/>
      <w:bookmarkEnd w:id="295"/>
      <w:bookmarkEnd w:id="853"/>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854" w:name="_Toc5436"/>
      <w:bookmarkStart w:id="855" w:name="_Toc4278"/>
      <w:bookmarkStart w:id="856" w:name="_Toc11656"/>
      <w:bookmarkStart w:id="857" w:name="_Toc22027"/>
      <w:bookmarkStart w:id="858" w:name="_Toc32544"/>
      <w:r>
        <w:rPr>
          <w:rFonts w:hint="eastAsia" w:ascii="楷体_GB2312" w:hAnsi="Arial" w:eastAsia="楷体_GB2312" w:cs="黑体"/>
          <w:b/>
          <w:sz w:val="24"/>
        </w:rPr>
        <w:t>172.未按照批准的设计方案进行绿化工程建设的</w:t>
      </w:r>
      <w:bookmarkEnd w:id="854"/>
      <w:bookmarkEnd w:id="855"/>
      <w:bookmarkEnd w:id="856"/>
      <w:bookmarkEnd w:id="857"/>
      <w:bookmarkEnd w:id="85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《青岛市城市绿化条例》第二十条“建设单位应当按照批准的绿化工程设计方案进行绿化工程建设。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建设项目配套绿化工程应当与主体工程同时规划、同时设计。主体工程竣工后，建设单位应当清理绿化用地，并在第一个绿化季节内完成绿化工程建设。”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第四十五条第一项“违反本条例规定，有下列行为之一的，由城市园林绿化行政主管部门责令限期改正，按照面积处每平方米五百元以上二千元以下罚款：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（一）违反本条例第二十条规定，未按照批准的设计方案进行绿化工程建设或者主体工程竣工后未在第一个绿化季节内完成绿化工程的；”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每平方米六百元罚款；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每平方米八百元罚款；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59" w:name="_Toc5847"/>
      <w:bookmarkStart w:id="860" w:name="_Toc16283"/>
      <w:bookmarkStart w:id="861" w:name="_Toc26891"/>
      <w:bookmarkStart w:id="862" w:name="_Toc16172"/>
      <w:r>
        <w:rPr>
          <w:rFonts w:hint="eastAsia" w:ascii="楷体_GB2312" w:hAnsi="Arial" w:eastAsia="楷体_GB2312" w:cs="黑体"/>
          <w:b/>
          <w:sz w:val="24"/>
        </w:rPr>
        <w:t>173.主体工程竣工后未在第一个绿化季节内完成绿化工程的</w:t>
      </w:r>
      <w:bookmarkEnd w:id="859"/>
      <w:bookmarkEnd w:id="860"/>
      <w:bookmarkEnd w:id="861"/>
      <w:bookmarkEnd w:id="862"/>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《青岛市城市绿化条例》第二十条“建设单位应当按照批准的绿化工程设计方案进行绿化工程建设。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建设项目配套绿化工程应当与主体工程同时规划、同时设计。主体工程竣工后，建设单位应当清理绿化用地，并在第一个绿化季节内完成绿化工程建设。”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第四十五条第一项“违反本条例规定，有下列行为之一的，由城市园林绿化行政主管部门责令限期改正，按照面积处每平方米五百元以上二千元以下罚款：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（一）违反本条例第二十条规定，未按照批准的设计方案进行绿化工程建设或者主体工程竣工后未在第一个绿化季节内完成绿化工程的；”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每平方米六百元罚款；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每平方米八百元罚款；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特别严重：面积五百平方米以上的，责令限期改正，处</w:t>
      </w:r>
      <w:r>
        <w:rPr>
          <w:rFonts w:hint="eastAsia" w:ascii="仿宋_GB2312" w:hAnsi="仿宋" w:eastAsia="仿宋_GB2312" w:cs="Times New Roman"/>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63" w:name="_Toc15864"/>
      <w:bookmarkStart w:id="864" w:name="_Toc18749"/>
      <w:bookmarkStart w:id="865" w:name="_Toc13769"/>
      <w:bookmarkStart w:id="866" w:name="_Toc17362"/>
      <w:r>
        <w:rPr>
          <w:rFonts w:hint="eastAsia" w:ascii="楷体_GB2312" w:hAnsi="Arial" w:eastAsia="楷体_GB2312" w:cs="黑体"/>
          <w:b/>
          <w:sz w:val="24"/>
        </w:rPr>
        <w:t>174.擅自占用城市绿地的</w:t>
      </w:r>
      <w:bookmarkEnd w:id="863"/>
      <w:bookmarkEnd w:id="864"/>
      <w:bookmarkEnd w:id="865"/>
      <w:bookmarkEnd w:id="86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经批准临时占用城市绿地的，申请人应当按照规定缴纳临时占用城市绿地补偿费。占用期满后，申请人应当及时恢复城市绿地并报原批准部门查验、确认。对城市绿地及其设施造成损坏的，应当承担赔偿责任。”</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第四十五条第二项“违反本条例规定，有下列行为之一的，由城市园林绿化行政主管部门责令限期改正，按照面积处每平方米五百元以上二千元以下罚款：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（二）违反本条例第二十五条规定，擅自占用城市绿地、超过期限和范围占用城市绿地或者占用期满后未按照要求恢复城市绿地的。”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每平方米六百元罚款；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每平方米八百元罚款；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67" w:name="_Toc18017"/>
      <w:bookmarkStart w:id="868" w:name="_Toc19309"/>
      <w:bookmarkStart w:id="869" w:name="_Toc22272"/>
      <w:bookmarkStart w:id="870" w:name="_Toc16667"/>
      <w:r>
        <w:rPr>
          <w:rFonts w:hint="eastAsia" w:ascii="楷体_GB2312" w:hAnsi="Arial" w:eastAsia="楷体_GB2312" w:cs="黑体"/>
          <w:b/>
          <w:sz w:val="24"/>
        </w:rPr>
        <w:t>175.超过期限占用城市绿地的</w:t>
      </w:r>
      <w:bookmarkEnd w:id="867"/>
      <w:bookmarkEnd w:id="868"/>
      <w:bookmarkEnd w:id="869"/>
      <w:bookmarkEnd w:id="87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经批准临时占用城市绿地的，申请人应当按照规定缴纳临时占用城市绿地补偿费。占用期满后，申请人应当及时恢复城市绿地并报原批准部门查验、确认。对城市绿地及其设施造成损坏的，应当承担赔偿责任。”</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第四十五条第二项“违反本条例规定，有下列行为之一的，由城市园林绿化行政主管部门责令限期改正，按照面积处每平方米五百元以上二千元以下罚款：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（二）违反本条例第二十五条规定，擅自占用城市绿地、超过期限和范围占用城市绿地或者占用期满后未按照要求恢复城市绿地的。”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轻微：面积不足一百平方米的或者超过期限不足一周的，责令限期改正，处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1.面积一百平方米以上不足二百平方米的或者超过期限一周以上不足二周的，责令限期改正，处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2.面积二百平方米以上不足三百平方米的或者超过期限二周以上不足三周的，责令限期改正，处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较重：面积三百平方米以上不足四百平方米的或者超过期限三周以上不足四周的，责令限期改正，处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每平方米一千三百元罚款；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严重：面积四百平方米以上不足五百平方米的或者超过期限四周以上不足五周的，责令限期改正，处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特别严重：面积五百平方米以上或者超过期限五周以上的，责令限期改正，处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71" w:name="_Toc31214"/>
      <w:bookmarkStart w:id="872" w:name="_Toc25351"/>
      <w:bookmarkStart w:id="873" w:name="_Toc22524"/>
      <w:bookmarkStart w:id="874" w:name="_Toc31041"/>
      <w:r>
        <w:rPr>
          <w:rFonts w:hint="eastAsia" w:ascii="楷体_GB2312" w:hAnsi="Arial" w:eastAsia="楷体_GB2312" w:cs="黑体"/>
          <w:b/>
          <w:sz w:val="24"/>
        </w:rPr>
        <w:t>176.超过范围占用城市绿地的</w:t>
      </w:r>
      <w:bookmarkEnd w:id="871"/>
      <w:bookmarkEnd w:id="872"/>
      <w:bookmarkEnd w:id="873"/>
      <w:bookmarkEnd w:id="87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经批准临时占用城市绿地的，申请人应当按照规定缴纳临时占用城市绿地补偿费。占用期满后，申请人应当及时恢复城市绿地并报原批准部门查验、确认。对城市绿地及其设施造成损坏的，应当承担赔偿责任。”</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第四十五条第二项“违反本条例规定，有下列行为之一的，由城市园林绿化行政主管部门责令限期改正，按照面积处每平方米五百元以上二千元以下罚款：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（二）违反本条例第二十五条规定，擅自占用城市绿地、超过期限和范围占用城市绿地或者占用期满后未按照要求恢复城市绿地的。”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每平方米六百元罚款；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每平方米八百元罚款；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75" w:name="_Toc30198"/>
      <w:bookmarkStart w:id="876" w:name="_Toc26312"/>
      <w:bookmarkStart w:id="877" w:name="_Toc3006"/>
      <w:bookmarkStart w:id="878" w:name="_Toc3939"/>
      <w:r>
        <w:rPr>
          <w:rFonts w:hint="eastAsia" w:ascii="楷体_GB2312" w:hAnsi="Arial" w:eastAsia="楷体_GB2312" w:cs="黑体"/>
          <w:b/>
          <w:sz w:val="24"/>
        </w:rPr>
        <w:t>177.占用期满后未按照要求恢复城市绿地的</w:t>
      </w:r>
      <w:bookmarkEnd w:id="875"/>
      <w:bookmarkEnd w:id="876"/>
      <w:bookmarkEnd w:id="877"/>
      <w:bookmarkEnd w:id="87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五条“任何单位和个人不得擅自占用城市绿地。因城市基础设施建设与维护等原因需要临时占用城市绿地的，应当经市、县级市城市园林绿化行政主管部门批准，占用期限不得超过两年。</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经批准临时占用城市绿地的，申请人应当按照规定缴纳临时占用城市绿地补偿费。占用期满后，申请人应当及时恢复城市绿地并报原批准部门查验、确认。对城市绿地及其设施造成损坏的，应当承担赔偿责任。”</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第四十五条第二项“违反本条例规定，有下列行为之一的，由城市园林绿化行政主管部门责令限期改正，按照面积处每平方米五百元以上二千元以下罚款：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（二）违反本条例第二十五条规定，擅自占用城市绿地、超过期限和范围占用城市绿地或者占用期满后未按照要求恢复城市绿地的。”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1.面积一百平方米以上不足二百平方米的，责令限期改正，处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每平方米六百元罚款；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2.面积二百平方米以上不足三百平方米的，责令限期改正，处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每平方米七百元罚款；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较重：面积三百平方米以上不足四百平方米的，责令限期改正，处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每平方米八百元罚款；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严重：面积四百平方米以上不足五百平方米的，责令限期改正，处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特别严重：面积五百平方米以上的，责令限期改正，处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每平方米二千元罚款。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79" w:name="_Toc3294"/>
      <w:bookmarkStart w:id="880" w:name="_Toc62"/>
      <w:bookmarkStart w:id="881" w:name="_Toc30084"/>
      <w:bookmarkStart w:id="882" w:name="_Toc5356"/>
      <w:r>
        <w:rPr>
          <w:rFonts w:hint="eastAsia" w:ascii="楷体_GB2312" w:hAnsi="Arial" w:eastAsia="楷体_GB2312" w:cs="黑体"/>
          <w:b/>
          <w:sz w:val="24"/>
        </w:rPr>
        <w:t>178.项目开工前未办理绿化工程质量监督手续的</w:t>
      </w:r>
      <w:bookmarkEnd w:id="879"/>
      <w:bookmarkEnd w:id="880"/>
      <w:bookmarkEnd w:id="881"/>
      <w:bookmarkEnd w:id="882"/>
    </w:p>
    <w:p>
      <w:pPr>
        <w:adjustRightInd w:val="0"/>
        <w:spacing w:line="300" w:lineRule="exact"/>
        <w:ind w:firstLine="442" w:firstLineChars="200"/>
      </w:pPr>
      <w:r>
        <w:rPr>
          <w:rFonts w:hint="eastAsia" w:ascii="仿宋_GB2312" w:hAnsi="仿宋" w:eastAsia="仿宋_GB2312" w:cs="Times New Roman"/>
          <w:b/>
          <w:bCs/>
          <w:sz w:val="22"/>
        </w:rPr>
        <w:t>法律依据</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《青岛市城市绿化条例》第二十一条第一款“绿化工程项目和含有配套绿化工程的建设项目开工前，建设单位应当到城市园林绿化行政主管部门办理绿化工程质量监督手续。”</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第四十六条第一项“违反本条例规定，有下列行为之一的，由城市园林绿化行政主管部门责令限期改正，处一千元以上五千元以下罚款：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bookmarkStart w:id="883" w:name="_Toc17872"/>
      <w:bookmarkStart w:id="884" w:name="_Toc31251"/>
      <w:r>
        <w:rPr>
          <w:rFonts w:hint="eastAsia" w:ascii="仿宋_GB2312" w:hAnsi="仿宋" w:eastAsia="仿宋_GB2312" w:cs="宋体"/>
          <w:kern w:val="0"/>
          <w:sz w:val="22"/>
        </w:rPr>
        <w:t>（一）违反本条例第二十一条第一款规定，项目开工前未办理绿化工程质量监督手续的；”</w:t>
      </w:r>
      <w:bookmarkEnd w:id="883"/>
      <w:bookmarkEnd w:id="884"/>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一般：面积一百平方米以上不足二百平方米的，责令限期改正，处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较重：面积二百平方米以上不足三百平方米的，责令限期改正，处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严重：面积三百平方米以上不足四百平方米的，责令限期改正，处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特别严重：面积四百平方米以上的，责令限期改正，处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85" w:name="_Toc29556"/>
      <w:bookmarkStart w:id="886" w:name="_Toc12538"/>
      <w:bookmarkStart w:id="887" w:name="_Toc20316"/>
      <w:bookmarkStart w:id="888" w:name="_Toc8989"/>
      <w:r>
        <w:rPr>
          <w:rFonts w:hint="eastAsia" w:ascii="楷体_GB2312" w:hAnsi="Arial" w:eastAsia="楷体_GB2312" w:cs="黑体"/>
          <w:b/>
          <w:sz w:val="24"/>
        </w:rPr>
        <w:t>179.项目完工后未通知城市园林绿化行政主管部门查验的</w:t>
      </w:r>
      <w:bookmarkEnd w:id="885"/>
      <w:bookmarkEnd w:id="886"/>
      <w:bookmarkEnd w:id="887"/>
      <w:bookmarkEnd w:id="88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第四十六条第二项“违反本条例规定，有下列行为之一的，由城市园林绿化行政主管部门责令限期改正，处一千元以上五千元以下罚款：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（二）违反本条例第二十一条第二款规定，项目完工后未通知城市园林绿化行政主管部门查验或者竣工验收合格后未将绿化工程的竣工验收资料报城市园林绿化行政主管部门的；”</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一般：面积一百平方米以上不足二百平方米的，责令限期改正，处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较重：面积二百平方米以上不足三百平方米的，责令限期改正，处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严重：面积三百平方米以上不足四百平方米的，责令限期改正，处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特别严重：面积四百平方米以上的，责令限期改正，处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89" w:name="_Toc21206"/>
      <w:bookmarkStart w:id="890" w:name="_Toc4058"/>
      <w:bookmarkStart w:id="891" w:name="_Toc8373"/>
      <w:bookmarkStart w:id="892" w:name="_Toc17072"/>
      <w:r>
        <w:rPr>
          <w:rFonts w:hint="eastAsia" w:ascii="楷体_GB2312" w:hAnsi="Arial" w:eastAsia="楷体_GB2312" w:cs="黑体"/>
          <w:b/>
          <w:sz w:val="24"/>
        </w:rPr>
        <w:t>180.竣工验收合格后未将绿化工程的竣工验收资料报城市园林绿化行政主管部门的</w:t>
      </w:r>
      <w:bookmarkEnd w:id="889"/>
      <w:bookmarkEnd w:id="890"/>
      <w:bookmarkEnd w:id="891"/>
      <w:bookmarkEnd w:id="89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一条第二款“前款规定的项目完工后，建设单位应当通知城市园林绿化行政主管部门查验是否符合设计要求，并应当在项目竣工验收合格后，将绿化工程的竣工验收资料报城市园林绿化行政主管部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第四十六条第二项“违反本条例规定，有下列行为之一的，由城市园林绿化行政主管部门责令限期改正，处一千元以上五千元以下罚款：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（二）违反本条例第二十一条第二款规定，项目完工后未通知城市园林绿化行政主管部门查验或者竣工验收合格后未将绿化工程的竣工验收资料报城市园林绿化行政主管部门的；”</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轻微：逾期不足一个月的，责令限期改正，处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一般：逾期一个月以上不足二个月的，责令限期改正，处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较重：逾期二个月以上不足三个月的，责令限期改正，处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严重：逾期三个月以上不足五个月的，责令限期改正，处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特别严重：逾期五个月以上的，责令限期改正，处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93" w:name="_Toc318"/>
      <w:bookmarkStart w:id="894" w:name="_Toc9909"/>
      <w:bookmarkStart w:id="895" w:name="_Toc10893"/>
      <w:bookmarkStart w:id="896" w:name="_Toc27172"/>
      <w:r>
        <w:rPr>
          <w:rFonts w:hint="eastAsia" w:ascii="楷体_GB2312" w:hAnsi="Arial" w:eastAsia="楷体_GB2312" w:cs="黑体"/>
          <w:b/>
          <w:sz w:val="24"/>
        </w:rPr>
        <w:t>181.养护责任单位未按照绿化养护技术标准进行养护的</w:t>
      </w:r>
      <w:bookmarkEnd w:id="893"/>
      <w:bookmarkEnd w:id="894"/>
      <w:bookmarkEnd w:id="895"/>
      <w:bookmarkEnd w:id="89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第四十六条第三项“违反本条例规定，有下列行为之一的，由城市园林绿化行政主管部门责令限期改正，处一千元以上五千元以下罚款：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（三）违反本条例第二十七条第二款规定，养护责任单位未按照绿化养护技术标准进行养护或者未按照规定清理树木并补植更新的；”</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轻微：未按标准进行养护胸径十厘米以上的树</w:t>
      </w:r>
      <w:bookmarkStart w:id="897" w:name="OLE_LINK131"/>
      <w:bookmarkStart w:id="898" w:name="OLE_LINK134"/>
      <w:r>
        <w:rPr>
          <w:rFonts w:hint="eastAsia" w:ascii="仿宋_GB2312" w:hAnsi="仿宋" w:eastAsia="仿宋_GB2312" w:cs="宋体"/>
          <w:kern w:val="0"/>
          <w:sz w:val="22"/>
        </w:rPr>
        <w:t>木</w:t>
      </w:r>
      <w:bookmarkEnd w:id="897"/>
      <w:bookmarkEnd w:id="898"/>
      <w:r>
        <w:rPr>
          <w:rFonts w:hint="eastAsia" w:ascii="仿宋_GB2312" w:hAnsi="仿宋" w:eastAsia="仿宋_GB2312" w:cs="宋体"/>
          <w:kern w:val="0"/>
          <w:sz w:val="22"/>
        </w:rPr>
        <w:t>一棵、不足十厘米的树木不足五棵的、草地面积不足五平方米或者绿化带不足五延米的，责令限期改正，处以一千元罚款；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一般：未按标准进行养护胸径十厘米以上的树木二棵、不足十厘米的树木五棵以上不足十棵的、草地面积五平方米以上不足十平方米的或者绿化带五延米以上不足十延米的，责令限期改正，处以二千元罚款；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未按标准进行养护胸径十厘米以上的树木三棵、不足十厘米的树木十棵以上不足十五棵的、草地面积十平方米以上不足十五平方米的或者绿化带十延米以上不足十五延米的，责令限期改正，处以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未按标准进行养护胸径十厘米以上的树木四棵、不足十厘米的树木十五棵以上不足二十棵的、草地面积十五平方米以上不足二十平方米的或者绿化带十五延米以上不足二十延米的，责令限期改正，处以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特别严重：未按标准进行养护胸径十厘米以上的树木五棵以上、不足十厘米的树木二十棵以上的、草地面积二十平方米以上的或者绿化带二十延米以上的，责令限期改正，处以五千元罚款。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899" w:name="_Toc29605"/>
      <w:bookmarkStart w:id="900" w:name="_Toc32135"/>
      <w:bookmarkStart w:id="901" w:name="_Toc18776"/>
      <w:bookmarkStart w:id="902" w:name="_Toc29322"/>
      <w:r>
        <w:rPr>
          <w:rFonts w:hint="eastAsia" w:ascii="楷体_GB2312" w:hAnsi="Arial" w:eastAsia="楷体_GB2312" w:cs="黑体"/>
          <w:b/>
          <w:sz w:val="24"/>
        </w:rPr>
        <w:t>182.养护责任单位未按照规定清理树木并补植更新的</w:t>
      </w:r>
      <w:bookmarkEnd w:id="899"/>
      <w:bookmarkEnd w:id="900"/>
      <w:bookmarkEnd w:id="901"/>
      <w:bookmarkEnd w:id="90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七条第二款“养护责任单位应当建立城市绿化管理档案，按照绿化养护技术标准进行养护。对死亡树木和发生检疫性病虫害的树木，应当在报经城市园林绿化行政主管部门确认后，及时清理并补植更新。”</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第四十六条第三项“违反本条例规定，有下列行为之一的，由城市园林绿化行政主管部门责令限期改正，处一千元以上五千元以下罚款：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（三）违反本条例第二十七条第二款规定，养护责任单位未按照绿化养护技术标准进行养护或者未按照规定清理树木并补植更新的；”</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轻微：胸径十厘米以上的树木一棵或者不足十厘米的树木不足五棵的，责令限期改正，处以一千元罚款；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一般：胸径十厘米以上的树木二棵或者不足十厘米的树木五棵以上不足十棵的，责令限期改正，处以二千元罚款；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较重：胸径十厘米以上的树木三棵或者不足十厘米的树木十棵以上不足十五棵的，责令限期改正，处以三千元罚款；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严重：胸径十厘米以上的树木四棵或者不足十厘米的树木十五棵以上不足二十棵的，责令限期改正，处以四千元罚款；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特别严重：胸径十厘米以上的树木五棵以上或者不足十厘米的树木二十棵以上的，责令限期改正，处以五千元罚款。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03" w:name="_Toc15768"/>
      <w:bookmarkStart w:id="904" w:name="_Toc4798"/>
      <w:bookmarkStart w:id="905" w:name="_Toc5248"/>
      <w:bookmarkStart w:id="906" w:name="_Toc812"/>
      <w:r>
        <w:rPr>
          <w:rFonts w:hint="eastAsia" w:ascii="楷体_GB2312" w:hAnsi="Arial" w:eastAsia="楷体_GB2312" w:cs="黑体"/>
          <w:b/>
          <w:sz w:val="24"/>
        </w:rPr>
        <w:t>183.养护责任单位未按照有关技术规范或者要求修剪树木的</w:t>
      </w:r>
      <w:bookmarkEnd w:id="903"/>
      <w:bookmarkEnd w:id="904"/>
      <w:bookmarkEnd w:id="905"/>
      <w:bookmarkEnd w:id="90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《青岛市城市绿化条例》第二十八条“养护责任单位应当按照有关技术规范修剪树木。修剪时，不得影响树木生长，不得破坏绿化景观。</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为保证管线安全使用需要修剪树木的，管线主管单位应当向城市园林绿化行政主管部门提出修剪请求。修剪树木应当兼顾树木正常生长和管线安全使用。”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第四十六条第四项“违反本条例规定，有下列行为之一的，由城市园林绿化行政主管部门责令限期改正，处一千元以上五千元以下罚款：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（四）违反本条例第二十八条规定，养护责任单位未按照有关技术规范或者要求修剪树木的；”</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轻微：胸径十厘米以上的树木一棵或者不足十厘米的树木不足五棵的，责令限期改正，处以一千元罚款；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一般：胸径十厘米以上的树木二棵或者不足十厘米的树木五棵以上不足十棵的，责令限期改正，处以二千元罚款；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较重：胸径十厘米以上的树木三棵或者不足十厘米的树木十棵以上不足十五棵的，责令限期改正，处以三千元罚款；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严重：胸径十厘米以上的树木四棵或者不足十厘米的树木十五棵以上不足二十棵的，责令限期改正，处以四千元罚款；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特别严重：胸径十厘米以上的树木五棵以上或者不足十厘米的树木二十棵以上的，责令限期改正，处以五千元罚款。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07" w:name="_Toc4016"/>
      <w:bookmarkStart w:id="908" w:name="_Toc7716"/>
      <w:bookmarkStart w:id="909" w:name="_Toc9819"/>
      <w:bookmarkStart w:id="910" w:name="_Toc16772"/>
      <w:bookmarkStart w:id="911" w:name="OLE_LINK2"/>
      <w:bookmarkStart w:id="912" w:name="OLE_LINK1"/>
      <w:r>
        <w:rPr>
          <w:rFonts w:hint="eastAsia" w:ascii="楷体_GB2312" w:hAnsi="Arial" w:eastAsia="楷体_GB2312" w:cs="黑体"/>
          <w:b/>
          <w:sz w:val="24"/>
        </w:rPr>
        <w:t>184.施工单位未按照规定在现场设置告示牌的</w:t>
      </w:r>
      <w:bookmarkEnd w:id="907"/>
      <w:bookmarkEnd w:id="908"/>
      <w:bookmarkEnd w:id="909"/>
      <w:bookmarkEnd w:id="91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《青岛市城市绿化条例》第三十二条“经批准临时占用城市绿地以及迁移、砍伐树木的，施工单位应当在现场设立告示牌，注明批准机关、批准项目、批准期限、施工单位、施工负责人以及监督电话等。”</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第四十六条第五项“违反本条例规定，有下列行为之一的，由城市园林绿化行政主管部门责令限期改正，处一千元以上五千元以下罚款：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（五）违反本条例第三十二条规定，施工单位未按照规定在现场设置告示牌的。”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轻微：批准范围涉及绿地面积不足一百平方米、树木不足五棵，限期内改正的，处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1.批准范围涉及绿地面积不足一百平方米、树木不足五棵，限期内未改正的，处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2.批准范围涉及绿地面积一百平方米以上不足五百平方米、树木五棵以上不足二十棵，限期内改正的，处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1.批准范围涉及绿地面积一百平方米以上不足五百平方米、树木五棵以上不足二十棵，限期内未改正的，处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2.批准范围涉及绿地面积五百平方米以上、树木二十棵以上，限期内改正的，处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特别严重：批准范围涉及绿地面积五百平方米以上、树木二十棵以上，限期内未改正的，处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五千元罚款。</w:t>
      </w:r>
    </w:p>
    <w:bookmarkEnd w:id="911"/>
    <w:bookmarkEnd w:id="912"/>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13" w:name="_Toc1596"/>
      <w:bookmarkStart w:id="914" w:name="_Toc12599"/>
      <w:bookmarkStart w:id="915" w:name="_Toc30484"/>
      <w:bookmarkStart w:id="916" w:name="_Toc32610"/>
      <w:r>
        <w:rPr>
          <w:rFonts w:hint="eastAsia" w:ascii="楷体_GB2312" w:hAnsi="Arial" w:eastAsia="楷体_GB2312" w:cs="黑体"/>
          <w:b/>
          <w:sz w:val="24"/>
        </w:rPr>
        <w:t>185.未按照要求进行简易绿化的</w:t>
      </w:r>
      <w:bookmarkEnd w:id="913"/>
      <w:bookmarkEnd w:id="914"/>
      <w:bookmarkEnd w:id="915"/>
      <w:bookmarkEnd w:id="91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《青岛市城市绿化条例》第二十二条“闲置土地和半年内未开工建设的建设项目用地，土地使用权人和建设单位应当按照城市园林绿化行政主管部门的要求，进行简易绿化。”</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第四十七条第一项“违反本条例规定，有下列行为之一的，由城市园林绿化行政主管部门责令限期改正，处二千元以上一万元以下的罚款：</w:t>
      </w:r>
    </w:p>
    <w:p>
      <w:pPr>
        <w:adjustRightInd w:val="0"/>
        <w:spacing w:line="300" w:lineRule="exact"/>
        <w:ind w:firstLine="440" w:firstLineChars="200"/>
        <w:rPr>
          <w:rFonts w:ascii="仿宋_GB2312" w:hAnsi="仿宋" w:eastAsia="仿宋_GB2312" w:cs="宋体"/>
          <w:kern w:val="0"/>
          <w:sz w:val="22"/>
        </w:rPr>
      </w:pPr>
      <w:bookmarkStart w:id="917" w:name="_Toc31321"/>
      <w:bookmarkStart w:id="918" w:name="_Toc20391"/>
      <w:r>
        <w:rPr>
          <w:rFonts w:hint="eastAsia" w:ascii="仿宋_GB2312" w:hAnsi="仿宋" w:eastAsia="仿宋_GB2312" w:cs="宋体"/>
          <w:kern w:val="0"/>
          <w:sz w:val="22"/>
        </w:rPr>
        <w:t>（一）违反本条例第二十二条规定，未按照要求进行简易绿化的；”</w:t>
      </w:r>
      <w:bookmarkEnd w:id="917"/>
      <w:bookmarkEnd w:id="918"/>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轻微：面积不足一千平方米的，责令限期改正，处以二千元罚款；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1.面积一千平方米以上，不足二千平方米的，责令限期改正，处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2.面积二千平方米以上，不足三千平方米的，责令限期改正，处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1.面积三千平方米以上，不足四千平方米的，责令限期改正，处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2.面积四千平方米以上，不足五千平方米的，责令限期改正，处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六千元罚款；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1.面积五千平方米以上，不足六千平方米的，责令限期改正，处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七千元罚款；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2.面积六千平方米以上，不足七千平方米的，责令限期改正，处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八千元罚款；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1.面积七千平方米以上，不足八千平方米的，责令限期改正，处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九千元罚款；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2.面积八千平方米以上的，责令限期改正，处</w:t>
      </w:r>
      <w:r>
        <w:rPr>
          <w:rFonts w:hint="eastAsia" w:ascii="仿宋_GB2312" w:hAnsi="仿宋" w:eastAsia="仿宋_GB2312" w:cs="Times New Roman"/>
          <w:kern w:val="0"/>
          <w:sz w:val="22"/>
        </w:rPr>
        <w:t>以</w:t>
      </w:r>
      <w:r>
        <w:rPr>
          <w:rFonts w:hint="eastAsia" w:ascii="仿宋_GB2312" w:hAnsi="仿宋" w:eastAsia="仿宋_GB2312" w:cs="宋体"/>
          <w:kern w:val="0"/>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19" w:name="_Toc31657"/>
      <w:bookmarkStart w:id="920" w:name="_Toc13899"/>
      <w:bookmarkStart w:id="921" w:name="_Toc12542"/>
      <w:bookmarkStart w:id="922" w:name="_Toc15693"/>
      <w:r>
        <w:rPr>
          <w:rFonts w:hint="eastAsia" w:ascii="楷体_GB2312" w:hAnsi="Arial" w:eastAsia="楷体_GB2312" w:cs="黑体"/>
          <w:b/>
          <w:sz w:val="24"/>
        </w:rPr>
        <w:t>186.养护责任单位未尽到养护责任造成绿地损失的</w:t>
      </w:r>
      <w:bookmarkEnd w:id="919"/>
      <w:bookmarkEnd w:id="920"/>
      <w:bookmarkEnd w:id="921"/>
      <w:bookmarkEnd w:id="92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《青岛市城市绿化条例》第二十六条“城市绿地的养护责任按照下列规定确定：</w:t>
      </w:r>
    </w:p>
    <w:p>
      <w:pPr>
        <w:adjustRightInd w:val="0"/>
        <w:spacing w:line="300" w:lineRule="exact"/>
        <w:ind w:firstLine="440" w:firstLineChars="200"/>
        <w:rPr>
          <w:rFonts w:ascii="仿宋_GB2312" w:hAnsi="仿宋" w:eastAsia="仿宋_GB2312" w:cs="宋体"/>
          <w:kern w:val="0"/>
          <w:sz w:val="22"/>
        </w:rPr>
      </w:pPr>
      <w:bookmarkStart w:id="923" w:name="_Toc14179"/>
      <w:bookmarkStart w:id="924" w:name="_Toc1795"/>
      <w:r>
        <w:rPr>
          <w:rFonts w:hint="eastAsia" w:ascii="仿宋_GB2312" w:hAnsi="仿宋" w:eastAsia="仿宋_GB2312" w:cs="宋体"/>
          <w:kern w:val="0"/>
          <w:sz w:val="22"/>
        </w:rPr>
        <w:t>（一）公园绿地、防护绿地由城市园林绿化行政主管部门负责；</w:t>
      </w:r>
      <w:bookmarkEnd w:id="923"/>
      <w:bookmarkEnd w:id="924"/>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（二）居住区绿地，实行物业管理的，由业主或者业主委托物业服务企业养护；未实行物业管理的，由街道办事处负责；</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（三）单位附属绿地由该单位负责；</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（四）建设工程范围内保留的绿地，在建设期间由建设单位负责；</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（五）临时绿地，由用地单位负责。</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权属不明的城市绿地，由所在区（市）城市园林绿化行政主管部门组织养护。”</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第四十七条第二项“违反本条例规定，有下列行为之一的，由城市园林绿化行政主管部门责令限期改正，处二千元以上一万元以下的罚款：</w:t>
      </w:r>
    </w:p>
    <w:p>
      <w:pPr>
        <w:adjustRightInd w:val="0"/>
        <w:spacing w:line="300" w:lineRule="exact"/>
        <w:ind w:firstLine="440" w:firstLineChars="200"/>
        <w:rPr>
          <w:rFonts w:ascii="仿宋_GB2312" w:hAnsi="仿宋" w:eastAsia="仿宋_GB2312" w:cs="宋体"/>
          <w:kern w:val="0"/>
          <w:sz w:val="22"/>
        </w:rPr>
      </w:pPr>
      <w:bookmarkStart w:id="925" w:name="_Toc19091"/>
      <w:bookmarkStart w:id="926" w:name="_Toc16996"/>
      <w:r>
        <w:rPr>
          <w:rFonts w:hint="eastAsia" w:ascii="仿宋_GB2312" w:hAnsi="仿宋" w:eastAsia="仿宋_GB2312" w:cs="宋体"/>
          <w:kern w:val="0"/>
          <w:sz w:val="22"/>
        </w:rPr>
        <w:t>（二）违反本条例第二十六条规定，养护责任单位未尽到养护责任造成绿地损失的。”</w:t>
      </w:r>
      <w:bookmarkEnd w:id="925"/>
      <w:bookmarkEnd w:id="926"/>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轻微：造成绿地损失</w:t>
      </w:r>
      <w:bookmarkStart w:id="927" w:name="OLE_LINK81"/>
      <w:bookmarkStart w:id="928" w:name="OLE_LINK82"/>
      <w:r>
        <w:rPr>
          <w:rFonts w:hint="eastAsia" w:ascii="仿宋_GB2312" w:hAnsi="仿宋" w:eastAsia="仿宋_GB2312" w:cs="宋体"/>
          <w:kern w:val="0"/>
          <w:sz w:val="22"/>
        </w:rPr>
        <w:t>面积</w:t>
      </w:r>
      <w:bookmarkEnd w:id="927"/>
      <w:bookmarkEnd w:id="928"/>
      <w:r>
        <w:rPr>
          <w:rFonts w:hint="eastAsia" w:ascii="仿宋_GB2312" w:hAnsi="仿宋" w:eastAsia="仿宋_GB2312" w:cs="宋体"/>
          <w:kern w:val="0"/>
          <w:sz w:val="22"/>
        </w:rPr>
        <w:t>不足一百平方米的、胸径十厘米以上的树木一棵或者胸径不足十厘米的树木不足五棵损伤的，责令限期改正，处</w:t>
      </w:r>
      <w:bookmarkStart w:id="929" w:name="OLE_LINK83"/>
      <w:bookmarkStart w:id="930" w:name="OLE_LINK84"/>
      <w:r>
        <w:rPr>
          <w:rFonts w:hint="eastAsia" w:ascii="仿宋_GB2312" w:hAnsi="仿宋" w:eastAsia="仿宋_GB2312" w:cs="宋体"/>
          <w:kern w:val="0"/>
          <w:sz w:val="22"/>
        </w:rPr>
        <w:t>以</w:t>
      </w:r>
      <w:bookmarkEnd w:id="929"/>
      <w:bookmarkEnd w:id="930"/>
      <w:r>
        <w:rPr>
          <w:rFonts w:hint="eastAsia" w:ascii="仿宋_GB2312" w:hAnsi="仿宋" w:eastAsia="仿宋_GB2312" w:cs="宋体"/>
          <w:kern w:val="0"/>
          <w:sz w:val="22"/>
        </w:rPr>
        <w:t>二千元罚款；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一般：造成绿地损失面积一百平方米以上不足二百平方米的、胸径十厘米以上的树木二棵或者胸径不足十厘米的树木五棵以上不足十棵损伤的，责令限期改正，处以四千元罚款；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较重：造成绿地损失面积二百平方米以上不足三百平方米的、胸径十厘米以上的树木三棵或者胸径不足十厘米的树木十棵以上不足十五棵损伤的，责令限期改正，处以六千元罚款；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严重：造成绿地损失面积三百平方米以上不足四百平方米的、胸径十厘米以上的树木四棵或者胸径不足十厘米的树木十五棵以上不足二十棵损伤的，责令限期改正，处以八千元罚款；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特别严重：造成绿地损失面积四百平方米以上的、胸径十厘米以上的树木五棵以上或者不足十厘米的树木二十棵以上损伤的，责令限期改正，处以一万元罚款。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31" w:name="_Toc11909"/>
      <w:bookmarkStart w:id="932" w:name="_Toc16708"/>
      <w:bookmarkStart w:id="933" w:name="_Toc7543"/>
      <w:bookmarkStart w:id="934" w:name="_Toc23719"/>
      <w:r>
        <w:rPr>
          <w:rFonts w:hint="eastAsia" w:ascii="楷体_GB2312" w:hAnsi="Arial" w:eastAsia="楷体_GB2312" w:cs="黑体"/>
          <w:b/>
          <w:sz w:val="24"/>
        </w:rPr>
        <w:t>187.擅自迁移树木的</w:t>
      </w:r>
      <w:bookmarkEnd w:id="931"/>
      <w:bookmarkEnd w:id="932"/>
      <w:bookmarkEnd w:id="933"/>
      <w:bookmarkEnd w:id="93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《青岛市城市绿化条例》第三十条“任何单位和个人不得擅自迁移、砍伐树木。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因下列情形需要迁移树木的，应当向城市园林绿化行政主管部门提出申请：</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（一）城市建设需要；</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（二）严重影响居民采光、通风；</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（三）存在安全隐患，可能造成人身伤害或者财产损失。</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经批准迁移树木的，应当移植于城市园林绿化行政主管部门确认的城市绿地，并在迁移树木旁设置标志。树木迁移后一年内未成活的，申请人应当补植相应的树木或者按照规定缴纳树木补偿费。</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对应予迁移而确无迁移价值的树木，可以向城市园林绿化行政主管部门申请砍伐。经批准砍伐树木的，申请人应当按照规定缴纳树木补偿费。</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因抢险救灾需要，有关部门或者单位可以先行修剪、迁移或者砍伐树木，但应当在险情排除后五日内到城市园林绿化行政主管部门补办相关手续。”</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第四十八条“违反本条例第三十条规定，擅自迁移树木的，由城市园林绿化行政主管部门</w:t>
      </w:r>
      <w:bookmarkStart w:id="935" w:name="OLE_LINK86"/>
      <w:bookmarkStart w:id="936" w:name="OLE_LINK85"/>
      <w:r>
        <w:rPr>
          <w:rFonts w:hint="eastAsia" w:ascii="仿宋_GB2312" w:hAnsi="仿宋" w:eastAsia="仿宋_GB2312" w:cs="宋体"/>
          <w:kern w:val="0"/>
          <w:sz w:val="22"/>
        </w:rPr>
        <w:t>责令补植相应的树木，</w:t>
      </w:r>
      <w:bookmarkEnd w:id="935"/>
      <w:bookmarkEnd w:id="936"/>
      <w:r>
        <w:rPr>
          <w:rFonts w:hint="eastAsia" w:ascii="仿宋_GB2312" w:hAnsi="仿宋" w:eastAsia="仿宋_GB2312" w:cs="宋体"/>
          <w:kern w:val="0"/>
          <w:sz w:val="22"/>
        </w:rPr>
        <w:t>处树木补偿费三倍以上五倍以下罚款；擅自砍伐树木的，责令补植相应的树木，处树木补偿费六倍以上十倍以下罚款。”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轻微：擅自移植三棵以下且胸径不足十厘米的树木，责令补植相应的树木，处以补偿费三倍的罚款；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一般：擅自移植四棵以上十棵以下且胸径不足十厘米的树木，责令补植相应的树木，处以补偿费四倍的罚款；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严重：擅自移植十棵以上或者胸径十厘米以上的树木，责令补植相应的树木，处以补偿费五倍的罚款。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37" w:name="_Toc2557"/>
      <w:bookmarkStart w:id="938" w:name="_Toc11171"/>
      <w:bookmarkStart w:id="939" w:name="_Toc28714"/>
      <w:bookmarkStart w:id="940" w:name="_Toc6780"/>
      <w:r>
        <w:rPr>
          <w:rFonts w:hint="eastAsia" w:ascii="楷体_GB2312" w:hAnsi="Arial" w:eastAsia="楷体_GB2312" w:cs="黑体"/>
          <w:b/>
          <w:sz w:val="24"/>
        </w:rPr>
        <w:t>188.擅自砍伐树木的</w:t>
      </w:r>
      <w:bookmarkEnd w:id="937"/>
      <w:bookmarkEnd w:id="938"/>
      <w:bookmarkEnd w:id="939"/>
      <w:bookmarkEnd w:id="94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《青岛市城市绿化条例》第三十条“任何单位和个人不得擅自迁移、砍伐树木。</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因下列情形需要迁移树木的，应当向城市园林绿化行政主管部门提出申请：</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（一）城市建设需要；</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（二）严重影响居民采光、通风；</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（三）存在安全隐患，可能造成人身伤害或者财产损失。</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经批准迁移树木的，应当移植于城市园林绿化行政主管部门确认的城市绿地，并在迁移树木旁设置标志。树木迁移后一年内未成活的，申请人应当补植相应的树木或者按照规定缴纳树木补偿费。</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对应予迁移而确无迁移价值的树木，可以向城市园林绿化行政主管部门申请砍伐。经批准砍伐树木的，申请人应当按照规定缴纳树木补偿费。</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因抢险救灾需要，有关部门或者单位可以先行修剪、迁移或者砍伐树木，但应当在险情排除后五日内到城市园林绿化行政主管部门补办相关手续。”</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八条“违反本条例第三十条规定，擅自迁移树木的，由城市园林绿化行政主管部门责令补植相应的树木，处树木补偿费三倍以上五倍以下罚款；擅自砍伐树木的，责令补植相应的树木，处树木补偿费六倍以上十倍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轻微：擅自砍伐胸径不足十厘米的树木不足五棵的或者胸径十厘米以上树木一棵的，责令补植相应的树木，处以补偿费六倍的罚款；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一般：擅自砍伐胸径不足十厘米的树木五棵以上不足十棵的或者胸径十厘米以上树木二棵的，责令补植相应的树木，处以补偿费七倍的罚款；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较重：擅自砍伐胸径不足十厘米的树木十棵以上不足十五棵的或者胸径十厘米以上树木三棵的，责令补植相应的树木，处以补偿费八倍的罚款；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严重：擅自砍伐胸径不足十厘米的树木十五棵以上不足二十棵的或者胸径十厘米以上树木四棵的，责令补植相应的树木，处以补偿费九倍的罚款；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特别严重：擅自砍伐胸径不足十厘米的树木二十棵以上的或者胸径十厘米以上树木五棵以上的，责令补植相应的树木，处以补偿费十倍的罚款。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41" w:name="_Toc1548"/>
      <w:bookmarkStart w:id="942" w:name="_Toc29945"/>
      <w:bookmarkStart w:id="943" w:name="_Toc22707"/>
      <w:bookmarkStart w:id="944" w:name="_Toc31555"/>
      <w:bookmarkStart w:id="945" w:name="_Toc1705"/>
      <w:bookmarkStart w:id="946" w:name="_Toc14158"/>
      <w:bookmarkStart w:id="947" w:name="_Toc20821"/>
      <w:r>
        <w:rPr>
          <w:rFonts w:hint="eastAsia" w:ascii="楷体_GB2312" w:hAnsi="Arial" w:eastAsia="楷体_GB2312" w:cs="黑体"/>
          <w:b/>
          <w:sz w:val="24"/>
        </w:rPr>
        <w:t>189.在绿地内焚烧物品，倾倒废水或者有毒有害物质的</w:t>
      </w:r>
      <w:bookmarkEnd w:id="941"/>
      <w:bookmarkEnd w:id="942"/>
      <w:bookmarkEnd w:id="943"/>
      <w:bookmarkEnd w:id="94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《青岛市城市绿化条例》第三十四条第一项“禁止下列危害城市绿化以及绿化设施的行为：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48" w:name="_Toc1875"/>
      <w:bookmarkStart w:id="949" w:name="_Toc8809"/>
      <w:r>
        <w:rPr>
          <w:rFonts w:hint="eastAsia" w:ascii="仿宋_GB2312" w:hAnsi="仿宋" w:eastAsia="仿宋_GB2312" w:cs="宋体"/>
          <w:kern w:val="0"/>
          <w:sz w:val="22"/>
        </w:rPr>
        <w:t>（一）在绿地内焚烧物品，倾倒废水或者有毒有害物质；”</w:t>
      </w:r>
      <w:bookmarkEnd w:id="948"/>
      <w:bookmarkEnd w:id="949"/>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第四十九条第一项“违反本条例第三十四条规定，由城市园林绿化行政主管部门责令停止侵害、限期改正、赔偿损失，按照以下规定给予罚款：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（一）有第一项规定行为之一的，处一千元以上五千元以下罚款；情节严重的，处一万元以上五万元以下罚款；”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pPr>
      <w:bookmarkStart w:id="950" w:name="OLE_LINK4"/>
      <w:bookmarkStart w:id="951" w:name="OLE_LINK3"/>
      <w:r>
        <w:rPr>
          <w:rFonts w:hint="eastAsia" w:ascii="仿宋_GB2312" w:hAnsi="仿宋" w:eastAsia="仿宋_GB2312" w:cs="宋体"/>
          <w:kern w:val="0"/>
          <w:sz w:val="22"/>
        </w:rPr>
        <w:t>轻微：违法行为涉及绿地面积不足十平方米、树木不足二棵的，责令停止侵害、限期改正，处</w:t>
      </w:r>
      <w:bookmarkStart w:id="952" w:name="OLE_LINK88"/>
      <w:bookmarkStart w:id="953" w:name="OLE_LINK87"/>
      <w:r>
        <w:rPr>
          <w:rFonts w:hint="eastAsia" w:ascii="仿宋_GB2312" w:hAnsi="仿宋" w:eastAsia="仿宋_GB2312" w:cs="宋体"/>
          <w:kern w:val="0"/>
          <w:sz w:val="22"/>
        </w:rPr>
        <w:t>以</w:t>
      </w:r>
      <w:bookmarkEnd w:id="952"/>
      <w:bookmarkEnd w:id="953"/>
      <w:r>
        <w:rPr>
          <w:rFonts w:hint="eastAsia" w:ascii="仿宋_GB2312" w:hAnsi="仿宋" w:eastAsia="仿宋_GB2312" w:cs="宋体"/>
          <w:kern w:val="0"/>
          <w:sz w:val="22"/>
        </w:rPr>
        <w:t>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1.违法行为涉及绿地面积十平方米以上不足五十平方米、树木二棵以上不足五棵的，责令停止侵害、限期改正，处以三千元罚款；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1.违法行为涉及绿地面积一百平方米以上不足二百平方米、树木十棵以上不足十五棵的，责令停止侵害、限期改正，处以一万元罚款；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2.违法行为涉及绿地面积二百平方米以上不足五百平方米、树木十五棵以上不足二十棵的，责令停止侵害、限期改正，处以三万元罚款；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w:t>
      </w:r>
      <w:bookmarkStart w:id="954" w:name="_Toc198977760"/>
      <w:bookmarkStart w:id="955" w:name="_Toc198977506"/>
      <w:bookmarkStart w:id="956" w:name="_Toc199239279"/>
      <w:bookmarkStart w:id="957" w:name="_Toc198367720"/>
      <w:r>
        <w:rPr>
          <w:rFonts w:hint="eastAsia" w:ascii="仿宋_GB2312" w:hAnsi="仿宋" w:eastAsia="仿宋_GB2312" w:cs="宋体"/>
          <w:kern w:val="0"/>
          <w:sz w:val="22"/>
        </w:rPr>
        <w:t>违法行为涉及绿地面积五百平方米以上、树木二十棵以上的，责令停止侵害、限期改正，处以五万元罚款。</w:t>
      </w:r>
      <w:bookmarkEnd w:id="950"/>
      <w:bookmarkEnd w:id="951"/>
      <w:bookmarkEnd w:id="954"/>
      <w:bookmarkEnd w:id="955"/>
      <w:bookmarkEnd w:id="956"/>
      <w:bookmarkEnd w:id="957"/>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58" w:name="_Toc70"/>
      <w:r>
        <w:rPr>
          <w:rFonts w:hint="eastAsia" w:ascii="楷体_GB2312" w:hAnsi="Arial" w:eastAsia="楷体_GB2312" w:cs="黑体"/>
          <w:b/>
          <w:sz w:val="24"/>
        </w:rPr>
        <w:t>190.钉、拴、刻划、攀折树木或者在树木上捆绑电缆、电灯以及其他物件的</w:t>
      </w:r>
      <w:bookmarkEnd w:id="945"/>
      <w:bookmarkEnd w:id="946"/>
      <w:bookmarkEnd w:id="947"/>
      <w:bookmarkEnd w:id="95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《青岛市城市绿化条例》第三十四条第二项“禁止下列危害城市绿化以及绿化设施的行为：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59" w:name="_Toc21957"/>
      <w:bookmarkStart w:id="960" w:name="_Toc13803"/>
      <w:r>
        <w:rPr>
          <w:rFonts w:hint="eastAsia" w:ascii="仿宋_GB2312" w:hAnsi="仿宋" w:eastAsia="仿宋_GB2312" w:cs="宋体"/>
          <w:kern w:val="0"/>
          <w:sz w:val="22"/>
        </w:rPr>
        <w:t>（二）钉、拴、刻划、攀折树木或者在树木上捆绑电缆、电灯以及其他物件；”</w:t>
      </w:r>
      <w:bookmarkEnd w:id="959"/>
      <w:bookmarkEnd w:id="960"/>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961" w:name="_Toc29418"/>
      <w:bookmarkStart w:id="962" w:name="_Toc23273"/>
      <w:bookmarkStart w:id="963" w:name="_Toc14697"/>
      <w:bookmarkStart w:id="964" w:name="_Toc22693"/>
      <w:r>
        <w:rPr>
          <w:rFonts w:hint="eastAsia" w:ascii="楷体_GB2312" w:hAnsi="Arial" w:eastAsia="楷体_GB2312" w:cs="黑体"/>
          <w:b/>
          <w:sz w:val="24"/>
        </w:rPr>
        <w:t>191.在绿地内抛撒、堆放、晾晒物品或者设置广告的</w:t>
      </w:r>
      <w:bookmarkEnd w:id="961"/>
      <w:bookmarkEnd w:id="962"/>
      <w:bookmarkEnd w:id="963"/>
      <w:bookmarkEnd w:id="96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《青岛市城市绿化条例》第三十四条第三项“禁止下列危害城市绿化以及绿化设施的行为：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65" w:name="_Toc22301"/>
      <w:bookmarkStart w:id="966" w:name="_Toc25544"/>
      <w:r>
        <w:rPr>
          <w:rFonts w:hint="eastAsia" w:ascii="仿宋_GB2312" w:hAnsi="仿宋" w:eastAsia="仿宋_GB2312" w:cs="宋体"/>
          <w:kern w:val="0"/>
          <w:sz w:val="22"/>
        </w:rPr>
        <w:t>（三）在绿地内抛撒、堆放、晾晒物品，设置广告；”</w:t>
      </w:r>
      <w:bookmarkEnd w:id="965"/>
      <w:bookmarkEnd w:id="966"/>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bookmarkStart w:id="967" w:name="OLE_LINK9"/>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bookmarkEnd w:id="967"/>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968" w:name="_Toc1329"/>
      <w:bookmarkStart w:id="969" w:name="_Toc2705"/>
      <w:bookmarkStart w:id="970" w:name="_Toc18407"/>
      <w:bookmarkStart w:id="971" w:name="_Toc16646"/>
      <w:r>
        <w:rPr>
          <w:rFonts w:hint="eastAsia" w:ascii="楷体_GB2312" w:hAnsi="Arial" w:eastAsia="楷体_GB2312" w:cs="黑体"/>
          <w:b/>
          <w:sz w:val="24"/>
        </w:rPr>
        <w:t>192.擅自采摘绿地内花果枝叶，损坏植被，硬化或者圈占小区绿地的</w:t>
      </w:r>
      <w:bookmarkEnd w:id="968"/>
      <w:bookmarkEnd w:id="969"/>
      <w:bookmarkEnd w:id="970"/>
      <w:bookmarkEnd w:id="971"/>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《青岛市城市绿化条例》第三十四条第四项“禁止下列危害城市绿化以及绿化设施的行为：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72" w:name="_Toc30576"/>
      <w:bookmarkStart w:id="973" w:name="_Toc4239"/>
      <w:r>
        <w:rPr>
          <w:rFonts w:hint="eastAsia" w:ascii="仿宋_GB2312" w:hAnsi="仿宋" w:eastAsia="仿宋_GB2312" w:cs="宋体"/>
          <w:kern w:val="0"/>
          <w:sz w:val="22"/>
        </w:rPr>
        <w:t>（四）擅自采摘绿地内花果枝叶，损坏植被，硬化或者圈占小区绿地；”</w:t>
      </w:r>
      <w:bookmarkEnd w:id="972"/>
      <w:bookmarkEnd w:id="973"/>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74" w:name="_Toc19440"/>
      <w:bookmarkStart w:id="975" w:name="_Toc3327"/>
      <w:bookmarkStart w:id="976" w:name="_Toc1363"/>
      <w:bookmarkStart w:id="977" w:name="_Toc31835"/>
      <w:r>
        <w:rPr>
          <w:rFonts w:hint="eastAsia" w:ascii="楷体_GB2312" w:hAnsi="Arial" w:eastAsia="楷体_GB2312" w:cs="黑体"/>
          <w:b/>
          <w:sz w:val="24"/>
        </w:rPr>
        <w:t>193.在绿地内饲养家畜家禽、捕猎、耕种的</w:t>
      </w:r>
      <w:bookmarkEnd w:id="974"/>
      <w:bookmarkEnd w:id="975"/>
      <w:bookmarkEnd w:id="976"/>
      <w:bookmarkEnd w:id="97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《青岛市城市绿化条例》第三十四条第五项“禁止下列危害城市绿化以及绿化设施的行为：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78" w:name="_Toc8595"/>
      <w:bookmarkStart w:id="979" w:name="_Toc26220"/>
      <w:r>
        <w:rPr>
          <w:rFonts w:hint="eastAsia" w:ascii="仿宋_GB2312" w:hAnsi="仿宋" w:eastAsia="仿宋_GB2312" w:cs="宋体"/>
          <w:kern w:val="0"/>
          <w:sz w:val="22"/>
        </w:rPr>
        <w:t>（五）在绿地内饲养家畜家禽、捕猎、耕种；”</w:t>
      </w:r>
      <w:bookmarkEnd w:id="978"/>
      <w:bookmarkEnd w:id="979"/>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80" w:name="_Toc2835"/>
      <w:bookmarkStart w:id="981" w:name="_Toc19216"/>
      <w:bookmarkStart w:id="982" w:name="_Toc3729"/>
      <w:bookmarkStart w:id="983" w:name="_Toc21028"/>
      <w:r>
        <w:rPr>
          <w:rFonts w:hint="eastAsia" w:ascii="楷体_GB2312" w:hAnsi="Arial" w:eastAsia="楷体_GB2312" w:cs="黑体"/>
          <w:b/>
          <w:sz w:val="24"/>
        </w:rPr>
        <w:t>194.在绿地内挖沙、取土、采石、筑坟</w:t>
      </w:r>
      <w:bookmarkEnd w:id="980"/>
      <w:bookmarkEnd w:id="981"/>
      <w:bookmarkEnd w:id="982"/>
      <w:bookmarkEnd w:id="98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《青岛市城市绿化条例》第三十四条第六项“禁止下列危害城市绿化以及绿化设施的行为：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84" w:name="_Toc22858"/>
      <w:bookmarkStart w:id="985" w:name="_Toc29455"/>
      <w:r>
        <w:rPr>
          <w:rFonts w:hint="eastAsia" w:ascii="仿宋_GB2312" w:hAnsi="仿宋" w:eastAsia="仿宋_GB2312" w:cs="宋体"/>
          <w:kern w:val="0"/>
          <w:sz w:val="22"/>
        </w:rPr>
        <w:t>（六）在绿地内挖沙、取土、采石、筑坟；”</w:t>
      </w:r>
      <w:bookmarkEnd w:id="984"/>
      <w:bookmarkEnd w:id="985"/>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86" w:name="_Toc25277"/>
      <w:bookmarkStart w:id="987" w:name="_Toc30741"/>
      <w:bookmarkStart w:id="988" w:name="_Toc5549"/>
      <w:bookmarkStart w:id="989" w:name="_Toc18908"/>
      <w:r>
        <w:rPr>
          <w:rFonts w:hint="eastAsia" w:ascii="楷体_GB2312" w:hAnsi="Arial" w:eastAsia="楷体_GB2312" w:cs="黑体"/>
          <w:b/>
          <w:sz w:val="24"/>
        </w:rPr>
        <w:t>195.擅自在绿地内搭棚建房、停放车辆的</w:t>
      </w:r>
      <w:bookmarkEnd w:id="986"/>
      <w:bookmarkEnd w:id="987"/>
      <w:bookmarkEnd w:id="988"/>
      <w:bookmarkEnd w:id="98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《青岛市城市绿化条例》第三十四条第七项“禁止下列危害城市绿化以及绿化设施的行为：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90" w:name="_Toc8051"/>
      <w:bookmarkStart w:id="991" w:name="_Toc24669"/>
      <w:r>
        <w:rPr>
          <w:rFonts w:hint="eastAsia" w:ascii="仿宋_GB2312" w:hAnsi="仿宋" w:eastAsia="仿宋_GB2312" w:cs="宋体"/>
          <w:kern w:val="0"/>
          <w:sz w:val="22"/>
        </w:rPr>
        <w:t>（七）擅自在绿地内搭棚建房、停放车辆；”</w:t>
      </w:r>
      <w:bookmarkEnd w:id="990"/>
      <w:bookmarkEnd w:id="991"/>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特别严重：违法行为涉及绿地面积五百平方米以上、树木二十棵以上的，责令停止侵害、限期改正，处以一万元罚款。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992" w:name="_Toc13941"/>
      <w:bookmarkStart w:id="993" w:name="_Toc26749"/>
      <w:bookmarkStart w:id="994" w:name="_Toc1355"/>
      <w:bookmarkStart w:id="995" w:name="_Toc1578"/>
      <w:r>
        <w:rPr>
          <w:rFonts w:hint="eastAsia" w:ascii="楷体_GB2312" w:hAnsi="Arial" w:eastAsia="楷体_GB2312" w:cs="黑体"/>
          <w:b/>
          <w:sz w:val="24"/>
        </w:rPr>
        <w:t>196.其他损坏城市绿化以及绿化设施的行为</w:t>
      </w:r>
      <w:bookmarkEnd w:id="992"/>
      <w:bookmarkEnd w:id="993"/>
      <w:bookmarkEnd w:id="994"/>
      <w:bookmarkEnd w:id="99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《青岛市城市绿化条例》第三十四条第九项“禁止下列危害城市绿化以及绿化设施的行为：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996" w:name="_Toc26744"/>
      <w:bookmarkStart w:id="997" w:name="_Toc5627"/>
      <w:r>
        <w:rPr>
          <w:rFonts w:hint="eastAsia" w:ascii="仿宋_GB2312" w:hAnsi="仿宋" w:eastAsia="仿宋_GB2312" w:cs="宋体"/>
          <w:kern w:val="0"/>
          <w:sz w:val="22"/>
        </w:rPr>
        <w:t>（九）其他损坏城市绿化以及绿化设施的行为。”</w:t>
      </w:r>
      <w:bookmarkEnd w:id="996"/>
      <w:bookmarkEnd w:id="997"/>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第四十九条第二项“违反本条例第三十四条规定，由城市园林绿化行政主管部门责令停止侵害、限期改正、赔偿损失，按照以下规定给予罚款：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（二）有第二项至第七项以及第九项规定行为之一的，处二百元以上一千元以下罚款；情节严重的，处二千元以上一万元以下罚款；”</w:t>
      </w:r>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轻微：违法行为涉及绿地面积不足十平方米、树木不足二棵的，责令停止侵害、限期改正，处以二百元罚款；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1.违法行为涉及绿地面积十平方米以上不足五十平方米、树木二棵以上不足五棵的，责令停止侵害、限期改正，处以五百元罚款；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2.违法行为涉及绿地面积五十平方米以上不足一百平方米、树木五棵以上不足十棵的，责令停止侵害、限期改正，处以一千元罚款；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严重：</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1.违法行为涉及绿地面积一百平方米以上不足二百平方米、树木十棵以上不足十五棵的，责令停止侵害、限期改正，处以两千元罚款；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2.违法行为涉及绿地面积二百平方米以上不足五百平方米、树木十五棵以上不足二十棵的，责令停止侵害、限期改正，处以五千元罚款；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特别严重：</w:t>
      </w:r>
      <w:bookmarkStart w:id="998" w:name="OLE_LINK228"/>
      <w:bookmarkStart w:id="999" w:name="OLE_LINK229"/>
      <w:r>
        <w:rPr>
          <w:rFonts w:hint="eastAsia" w:ascii="仿宋_GB2312" w:hAnsi="仿宋" w:eastAsia="仿宋_GB2312" w:cs="宋体"/>
          <w:kern w:val="0"/>
          <w:sz w:val="22"/>
        </w:rPr>
        <w:t>违法行为涉及绿地面积五百平方米以上、树木二十棵以上</w:t>
      </w:r>
      <w:bookmarkEnd w:id="998"/>
      <w:bookmarkEnd w:id="999"/>
      <w:r>
        <w:rPr>
          <w:rFonts w:hint="eastAsia" w:ascii="仿宋_GB2312" w:hAnsi="仿宋" w:eastAsia="仿宋_GB2312" w:cs="宋体"/>
          <w:kern w:val="0"/>
          <w:sz w:val="22"/>
        </w:rPr>
        <w:t>的，责令停止侵害、限期改正，处以一万元罚款。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00" w:name="_Toc791"/>
      <w:bookmarkStart w:id="1001" w:name="_Toc1446"/>
      <w:bookmarkStart w:id="1002" w:name="_Toc4603"/>
      <w:bookmarkStart w:id="1003" w:name="_Toc31443"/>
      <w:r>
        <w:rPr>
          <w:rFonts w:hint="eastAsia" w:ascii="楷体_GB2312" w:hAnsi="Arial" w:eastAsia="楷体_GB2312" w:cs="黑体"/>
          <w:b/>
          <w:sz w:val="24"/>
        </w:rPr>
        <w:t>197.损坏树木支架、栏杆、花坛、坐椅、园灯、建筑小品、供排水等绿化设施的</w:t>
      </w:r>
      <w:bookmarkEnd w:id="1000"/>
      <w:bookmarkEnd w:id="1001"/>
      <w:bookmarkEnd w:id="1002"/>
      <w:bookmarkEnd w:id="100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《青岛市城市绿化条例》第三十四条第八项“禁止下列危害城市绿化以及绿化设施的行为：</w:t>
      </w:r>
    </w:p>
    <w:p>
      <w:pPr>
        <w:adjustRightInd w:val="0"/>
        <w:spacing w:line="300" w:lineRule="exact"/>
        <w:ind w:firstLine="440" w:firstLineChars="200"/>
        <w:rPr>
          <w:rFonts w:ascii="仿宋_GB2312" w:hAnsi="仿宋" w:eastAsia="仿宋_GB2312" w:cs="宋体"/>
          <w:kern w:val="0"/>
          <w:sz w:val="22"/>
        </w:rPr>
      </w:pPr>
      <w:bookmarkStart w:id="1004" w:name="_Toc25741"/>
      <w:bookmarkStart w:id="1005" w:name="_Toc385"/>
      <w:r>
        <w:rPr>
          <w:rFonts w:hint="eastAsia" w:ascii="仿宋_GB2312" w:hAnsi="仿宋" w:eastAsia="仿宋_GB2312" w:cs="宋体"/>
          <w:kern w:val="0"/>
          <w:sz w:val="22"/>
        </w:rPr>
        <w:t>（八）损坏树木支架、栏杆、花坛、坐椅、园灯、建筑小品、供排水等绿化设施；”</w:t>
      </w:r>
      <w:bookmarkEnd w:id="1004"/>
      <w:bookmarkEnd w:id="1005"/>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第四十九条第三项“违反本条例第三十四条规定，由城市园林绿化行政主管部门责令停止侵害、限期改正、赔偿损失，按照以下规定给予罚款：</w:t>
      </w:r>
    </w:p>
    <w:p>
      <w:pPr>
        <w:adjustRightInd w:val="0"/>
        <w:spacing w:line="300" w:lineRule="exact"/>
        <w:ind w:firstLine="440" w:firstLineChars="200"/>
        <w:rPr>
          <w:rFonts w:ascii="仿宋_GB2312" w:hAnsi="仿宋" w:eastAsia="仿宋_GB2312" w:cs="宋体"/>
          <w:kern w:val="0"/>
          <w:sz w:val="22"/>
        </w:rPr>
      </w:pPr>
      <w:bookmarkStart w:id="1006" w:name="_Toc31429"/>
      <w:bookmarkStart w:id="1007" w:name="_Toc11952"/>
      <w:r>
        <w:rPr>
          <w:rFonts w:hint="eastAsia" w:ascii="仿宋_GB2312" w:hAnsi="仿宋" w:eastAsia="仿宋_GB2312" w:cs="宋体"/>
          <w:kern w:val="0"/>
          <w:sz w:val="22"/>
        </w:rPr>
        <w:t>（三）有第八项规定行为之一的，按其造价二倍处以罚款。”</w:t>
      </w:r>
      <w:bookmarkEnd w:id="1006"/>
      <w:bookmarkEnd w:id="1007"/>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行政处罚裁量基准：</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一般：责令停止侵害、限期改正，按其造价处以二倍罚款。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08" w:name="_Toc15530"/>
      <w:bookmarkStart w:id="1009" w:name="_Toc31524"/>
      <w:bookmarkStart w:id="1010" w:name="_Toc22603"/>
      <w:bookmarkStart w:id="1011" w:name="_Toc9292"/>
      <w:r>
        <w:rPr>
          <w:rFonts w:hint="eastAsia" w:ascii="楷体_GB2312" w:hAnsi="Arial" w:eastAsia="楷体_GB2312" w:cs="黑体"/>
          <w:b/>
          <w:sz w:val="24"/>
        </w:rPr>
        <w:t>198.古树名木已受害或衰萎，其养护单位或个人未报告，导致死亡的</w:t>
      </w:r>
      <w:bookmarkEnd w:id="1008"/>
      <w:bookmarkEnd w:id="1009"/>
      <w:bookmarkEnd w:id="1010"/>
      <w:bookmarkEnd w:id="1011"/>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sz w:val="22"/>
        </w:rPr>
        <w:t>《青岛市古树名木保护管理办法》</w:t>
      </w:r>
      <w:r>
        <w:rPr>
          <w:rFonts w:hint="eastAsia" w:ascii="仿宋_GB2312" w:hAnsi="仿宋_GB2312" w:eastAsia="仿宋_GB2312" w:cs="仿宋_GB2312"/>
          <w:kern w:val="0"/>
          <w:sz w:val="22"/>
        </w:rPr>
        <w:t>第八条第二款“古树名木受害或长势衰弱，养护单位和个人须立即报告所在</w:t>
      </w:r>
      <w:r>
        <w:rPr>
          <w:rFonts w:hint="eastAsia" w:ascii="仿宋_GB2312" w:hAnsi="仿宋_GB2312" w:eastAsia="仿宋_GB2312" w:cs="仿宋_GB2312"/>
          <w:sz w:val="22"/>
        </w:rPr>
        <w:t>区（市）古树名木管理部门</w:t>
      </w:r>
      <w:r>
        <w:rPr>
          <w:rFonts w:hint="eastAsia" w:ascii="仿宋_GB2312" w:hAnsi="仿宋_GB2312" w:eastAsia="仿宋_GB2312" w:cs="仿宋_GB2312"/>
          <w:kern w:val="0"/>
          <w:sz w:val="22"/>
        </w:rPr>
        <w:t>进行治理、复壮。”</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第十四条“古树名木已受害或衰萎，其养护单位或个人未报告，导致死亡的，对单位罚款一千元至二千元；对个人罚款一百元至二百元。”</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一般：导致一棵死亡的，对单位罚款一千元，对个人处以一百元罚款；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严重：导致二棵以上死亡的，对单位罚款二千元，对个人处以二百元罚款。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12" w:name="_Toc20779"/>
      <w:bookmarkStart w:id="1013" w:name="_Toc1298"/>
      <w:bookmarkStart w:id="1014" w:name="_Toc23142"/>
      <w:bookmarkStart w:id="1015" w:name="_Toc17648"/>
      <w:bookmarkStart w:id="1016" w:name="OLE_LINK213"/>
      <w:bookmarkStart w:id="1017" w:name="OLE_LINK221"/>
      <w:r>
        <w:rPr>
          <w:rFonts w:hint="eastAsia" w:ascii="楷体_GB2312" w:hAnsi="Arial" w:eastAsia="楷体_GB2312" w:cs="黑体"/>
          <w:b/>
          <w:sz w:val="24"/>
        </w:rPr>
        <w:t>199.擅自处理已死亡古树名木的</w:t>
      </w:r>
      <w:bookmarkEnd w:id="1012"/>
      <w:bookmarkEnd w:id="1013"/>
      <w:bookmarkEnd w:id="1014"/>
      <w:bookmarkEnd w:id="1015"/>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_GB2312" w:eastAsia="仿宋_GB2312" w:cs="仿宋_GB2312"/>
          <w:kern w:val="0"/>
          <w:sz w:val="22"/>
        </w:rPr>
      </w:pPr>
      <w:r>
        <w:rPr>
          <w:rFonts w:hint="eastAsia" w:ascii="仿宋_GB2312" w:hAnsi="仿宋_GB2312" w:eastAsia="仿宋_GB2312" w:cs="仿宋_GB2312"/>
          <w:sz w:val="22"/>
        </w:rPr>
        <w:t>《青岛市古树名木保护管理办法》</w:t>
      </w:r>
      <w:r>
        <w:rPr>
          <w:rFonts w:hint="eastAsia" w:ascii="仿宋_GB2312" w:hAnsi="仿宋_GB2312" w:eastAsia="仿宋_GB2312" w:cs="仿宋_GB2312"/>
          <w:kern w:val="0"/>
          <w:sz w:val="22"/>
        </w:rPr>
        <w:t>第八条第三款“</w:t>
      </w:r>
      <w:r>
        <w:rPr>
          <w:rFonts w:hint="eastAsia" w:ascii="仿宋_GB2312" w:hAnsi="仿宋_GB2312" w:eastAsia="仿宋_GB2312" w:cs="仿宋_GB2312"/>
          <w:sz w:val="22"/>
        </w:rPr>
        <w:t>对已死亡的古树名木，须经市古树名木管理部门确认，查明原因、明确责任并予以注销登记后，方可进行处理。</w:t>
      </w:r>
      <w:r>
        <w:rPr>
          <w:rFonts w:hint="eastAsia" w:ascii="仿宋_GB2312" w:hAnsi="仿宋_GB2312" w:eastAsia="仿宋_GB2312" w:cs="仿宋_GB2312"/>
          <w:kern w:val="0"/>
          <w:sz w:val="22"/>
        </w:rPr>
        <w:t>”</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第十四条第二款“擅自处理已死亡古树名木的，罚款一千元至五千元。”</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轻微：擅自处理一棵的，处以一千元罚款；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一般：擅自处理二棵的，处以二千元罚款；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较重：擅自处理三棵的，处以三千元罚款；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严重：擅自处理四棵的，处以四千元罚款；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特别严重：擅自处理五棵以上的，处以五千元罚款。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18" w:name="_Toc14406"/>
      <w:bookmarkStart w:id="1019" w:name="_Toc6148"/>
      <w:bookmarkStart w:id="1020" w:name="_Toc12133"/>
      <w:bookmarkStart w:id="1021" w:name="_Toc12684"/>
      <w:bookmarkStart w:id="1022" w:name="_Toc8713"/>
      <w:r>
        <w:rPr>
          <w:rFonts w:hint="eastAsia" w:ascii="楷体_GB2312" w:hAnsi="Arial" w:eastAsia="楷体_GB2312" w:cs="黑体"/>
          <w:b/>
          <w:sz w:val="24"/>
        </w:rPr>
        <w:t>200.擅自在动物园内摆摊设点的</w:t>
      </w:r>
      <w:bookmarkEnd w:id="1018"/>
      <w:bookmarkEnd w:id="1019"/>
      <w:bookmarkEnd w:id="1020"/>
      <w:bookmarkEnd w:id="1021"/>
      <w:bookmarkEnd w:id="1022"/>
    </w:p>
    <w:p>
      <w:pPr>
        <w:widowControl/>
        <w:adjustRightInd w:val="0"/>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widowControl/>
        <w:adjustRightInd w:val="0"/>
        <w:spacing w:line="300" w:lineRule="exact"/>
        <w:ind w:firstLine="440" w:firstLineChars="200"/>
        <w:jc w:val="left"/>
        <w:rPr>
          <w:rFonts w:ascii="仿宋_GB2312" w:hAnsi="仿宋_GB2312" w:eastAsia="仿宋_GB2312" w:cs="仿宋_GB2312"/>
          <w:kern w:val="0"/>
          <w:sz w:val="22"/>
        </w:rPr>
      </w:pPr>
      <w:bookmarkStart w:id="1023" w:name="OLE_LINK223"/>
      <w:bookmarkStart w:id="1024" w:name="OLE_LINK222"/>
      <w:r>
        <w:rPr>
          <w:rFonts w:hint="eastAsia" w:ascii="仿宋_GB2312" w:hAnsi="仿宋_GB2312" w:eastAsia="仿宋_GB2312" w:cs="仿宋_GB2312"/>
          <w:kern w:val="0"/>
          <w:sz w:val="22"/>
        </w:rPr>
        <w:t>《城市动物园管理规定》</w:t>
      </w:r>
      <w:bookmarkEnd w:id="1023"/>
      <w:bookmarkEnd w:id="1024"/>
      <w:r>
        <w:rPr>
          <w:rFonts w:hint="eastAsia" w:ascii="仿宋_GB2312" w:hAnsi="仿宋_GB2312" w:eastAsia="仿宋_GB2312" w:cs="仿宋_GB2312"/>
          <w:kern w:val="0"/>
          <w:sz w:val="22"/>
        </w:rPr>
        <w:t>第二十四条第二款“任何单位和个人不得擅自在动物园内摆摊设点。”</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第三十条“擅自在动物园内摆摊设点的，由城市人民政府园林行政主管部门责令限期改正，可以并处1000元以下的罚款；造成损失的，应当承担赔偿责任。”</w:t>
      </w:r>
    </w:p>
    <w:p>
      <w:pPr>
        <w:widowControl/>
        <w:adjustRightInd w:val="0"/>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 xml:space="preserve">行政处罚裁量基准： </w:t>
      </w:r>
    </w:p>
    <w:p>
      <w:pPr>
        <w:widowControl/>
        <w:adjustRightInd w:val="0"/>
        <w:spacing w:line="300" w:lineRule="exact"/>
        <w:ind w:firstLine="440" w:firstLineChars="200"/>
        <w:jc w:val="left"/>
        <w:rPr>
          <w:rFonts w:ascii="仿宋_GB2312" w:hAnsi="宋体" w:eastAsia="仿宋_GB2312" w:cs="仿宋_GB2312"/>
          <w:sz w:val="22"/>
          <w:shd w:val="clear" w:color="auto" w:fill="FFFFFF"/>
        </w:rPr>
      </w:pPr>
      <w:r>
        <w:rPr>
          <w:rFonts w:hint="eastAsia" w:ascii="仿宋_GB2312" w:hAnsi="仿宋_GB2312" w:eastAsia="仿宋_GB2312" w:cs="仿宋_GB2312"/>
          <w:kern w:val="0"/>
          <w:sz w:val="22"/>
        </w:rPr>
        <w:t>轻微：</w:t>
      </w:r>
    </w:p>
    <w:p>
      <w:pPr>
        <w:widowControl/>
        <w:adjustRightInd w:val="0"/>
        <w:spacing w:line="300" w:lineRule="exact"/>
        <w:ind w:firstLine="440" w:firstLineChars="200"/>
        <w:jc w:val="left"/>
        <w:rPr>
          <w:rFonts w:ascii="仿宋_GB2312" w:hAnsi="宋体" w:eastAsia="仿宋_GB2312" w:cs="仿宋_GB2312"/>
          <w:sz w:val="22"/>
          <w:shd w:val="clear" w:color="auto" w:fill="FFFFFF"/>
        </w:rPr>
      </w:pPr>
      <w:r>
        <w:rPr>
          <w:rFonts w:hint="eastAsia" w:ascii="仿宋_GB2312" w:hAnsi="宋体" w:eastAsia="仿宋_GB2312" w:cs="仿宋_GB2312"/>
          <w:sz w:val="22"/>
          <w:shd w:val="clear" w:color="auto" w:fill="FFFFFF"/>
        </w:rPr>
        <w:t>1.责令改正后，限期内完成整改的，不予处罚；</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宋体" w:eastAsia="仿宋_GB2312" w:cs="仿宋_GB2312"/>
          <w:sz w:val="22"/>
          <w:shd w:val="clear" w:color="auto" w:fill="FFFFFF"/>
        </w:rPr>
        <w:t>2.</w:t>
      </w:r>
      <w:r>
        <w:rPr>
          <w:rFonts w:hint="eastAsia" w:ascii="仿宋_GB2312" w:hAnsi="仿宋_GB2312" w:eastAsia="仿宋_GB2312" w:cs="仿宋_GB2312"/>
          <w:kern w:val="0"/>
          <w:sz w:val="22"/>
        </w:rPr>
        <w:t>摆摊设点面积不足一平方米的，可处以二百元罚款；</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一般：摆摊设点面积一平方米以上不足二平方米的，可处以四百元罚款；</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较重：摆摊设点面积二平方米以上不足三平方米的，可处以六百元罚款；</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严重：摆摊设点面积三平方米以上不足五平方米的，可处以八百元罚款；</w:t>
      </w:r>
    </w:p>
    <w:p>
      <w:pPr>
        <w:widowControl/>
        <w:adjustRightInd w:val="0"/>
        <w:spacing w:line="300" w:lineRule="exact"/>
        <w:ind w:firstLine="440" w:firstLineChars="200"/>
        <w:jc w:val="left"/>
        <w:rPr>
          <w:rFonts w:eastAsia="仿宋_GB2312"/>
        </w:rPr>
        <w:sectPr>
          <w:footerReference r:id="rId10" w:type="default"/>
          <w:footerReference r:id="rId11" w:type="even"/>
          <w:pgSz w:w="11906" w:h="16838"/>
          <w:pgMar w:top="2098" w:right="1474" w:bottom="1985" w:left="1588" w:header="851" w:footer="992" w:gutter="0"/>
          <w:pgNumType w:fmt="decimal" w:start="1"/>
          <w:cols w:space="720" w:num="1"/>
          <w:docGrid w:linePitch="312" w:charSpace="0"/>
        </w:sectPr>
      </w:pPr>
      <w:r>
        <w:rPr>
          <w:rFonts w:hint="eastAsia" w:ascii="仿宋_GB2312" w:hAnsi="仿宋_GB2312" w:eastAsia="仿宋_GB2312" w:cs="仿宋_GB2312"/>
          <w:kern w:val="0"/>
          <w:sz w:val="22"/>
        </w:rPr>
        <w:t>特别严重：摆摊设点面积五平方米以上的，可处以一千元罚款。</w:t>
      </w:r>
    </w:p>
    <w:bookmarkEnd w:id="607"/>
    <w:bookmarkEnd w:id="608"/>
    <w:p>
      <w:pPr>
        <w:pStyle w:val="2"/>
        <w:spacing w:line="300" w:lineRule="exact"/>
        <w:ind w:firstLine="562" w:firstLineChars="200"/>
        <w:outlineLvl w:val="2"/>
        <w:rPr>
          <w:rFonts w:ascii="黑体" w:hAnsi="黑体" w:eastAsia="黑体" w:cs="黑体"/>
          <w:b/>
          <w:sz w:val="28"/>
          <w:szCs w:val="28"/>
        </w:rPr>
      </w:pPr>
      <w:bookmarkStart w:id="1025" w:name="_Toc20243"/>
      <w:r>
        <w:rPr>
          <w:rFonts w:hint="eastAsia" w:ascii="黑体" w:hAnsi="黑体" w:eastAsia="黑体" w:cs="黑体"/>
          <w:b/>
          <w:sz w:val="28"/>
          <w:szCs w:val="28"/>
        </w:rPr>
        <w:t>八、物业管理类</w:t>
      </w:r>
      <w:bookmarkEnd w:id="296"/>
      <w:bookmarkEnd w:id="297"/>
      <w:bookmarkEnd w:id="298"/>
      <w:bookmarkEnd w:id="299"/>
      <w:bookmarkEnd w:id="300"/>
      <w:bookmarkEnd w:id="301"/>
      <w:bookmarkEnd w:id="302"/>
      <w:bookmarkEnd w:id="1025"/>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026" w:name="_Toc32377"/>
      <w:bookmarkStart w:id="1027" w:name="_Toc8093"/>
      <w:bookmarkStart w:id="1028" w:name="_Toc32681"/>
      <w:r>
        <w:rPr>
          <w:rFonts w:hint="eastAsia" w:ascii="楷体_GB2312" w:hAnsi="Arial" w:eastAsia="楷体_GB2312" w:cs="黑体"/>
          <w:b/>
          <w:sz w:val="24"/>
        </w:rPr>
        <w:t>201.建设单位拒不移交物业服务用房的</w:t>
      </w:r>
      <w:bookmarkEnd w:id="1026"/>
      <w:bookmarkEnd w:id="1027"/>
    </w:p>
    <w:p>
      <w:pPr>
        <w:pStyle w:val="24"/>
        <w:spacing w:before="0" w:beforeAutospacing="0" w:after="0" w:afterAutospacing="0" w:line="300" w:lineRule="exact"/>
        <w:ind w:firstLine="442" w:firstLineChars="200"/>
        <w:jc w:val="both"/>
        <w:rPr>
          <w:rFonts w:ascii="仿宋_GB2312" w:eastAsia="仿宋_GB2312"/>
          <w:b/>
          <w:bCs/>
          <w:color w:val="auto"/>
          <w:sz w:val="22"/>
          <w:szCs w:val="22"/>
        </w:rPr>
      </w:pPr>
      <w:r>
        <w:rPr>
          <w:rFonts w:hint="eastAsia" w:ascii="仿宋_GB2312" w:eastAsia="仿宋_GB2312"/>
          <w:b/>
          <w:bCs/>
          <w:color w:val="auto"/>
          <w:sz w:val="22"/>
          <w:szCs w:val="22"/>
        </w:rPr>
        <w:t>法律依据：</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《青岛市物业管理条例》第四十九条“建设单位应当在街道办事处（镇人民政府）的监督下，向前期物业服务企业移交物业服务用房和下列资料：</w:t>
      </w:r>
    </w:p>
    <w:p>
      <w:pPr>
        <w:pStyle w:val="24"/>
        <w:spacing w:before="0" w:beforeAutospacing="0" w:after="0" w:afterAutospacing="0" w:line="300" w:lineRule="exact"/>
        <w:ind w:firstLine="440" w:firstLineChars="200"/>
        <w:jc w:val="both"/>
        <w:rPr>
          <w:rFonts w:ascii="仿宋_GB2312" w:eastAsia="仿宋_GB2312"/>
          <w:color w:val="auto"/>
          <w:sz w:val="22"/>
          <w:szCs w:val="22"/>
        </w:rPr>
      </w:pPr>
      <w:bookmarkStart w:id="1029" w:name="_Toc25721"/>
      <w:bookmarkStart w:id="1030" w:name="_Toc30360"/>
      <w:r>
        <w:rPr>
          <w:rFonts w:hint="eastAsia" w:ascii="仿宋_GB2312" w:eastAsia="仿宋_GB2312"/>
          <w:color w:val="auto"/>
          <w:sz w:val="22"/>
          <w:szCs w:val="22"/>
        </w:rPr>
        <w:t>（一）物业管理区域划分相关文件；</w:t>
      </w:r>
      <w:bookmarkEnd w:id="1029"/>
      <w:bookmarkEnd w:id="1030"/>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eastAsia="仿宋_GB2312"/>
          <w:color w:val="auto"/>
          <w:sz w:val="22"/>
          <w:szCs w:val="22"/>
        </w:rPr>
        <w:t>（二）竣工总平面图，单体建筑、结构</w:t>
      </w:r>
      <w:r>
        <w:rPr>
          <w:rFonts w:hint="eastAsia" w:ascii="仿宋_GB2312" w:hAnsi="仿宋" w:eastAsia="仿宋_GB2312" w:cs="黑体"/>
          <w:color w:val="auto"/>
          <w:kern w:val="2"/>
          <w:sz w:val="22"/>
          <w:szCs w:val="22"/>
        </w:rPr>
        <w:t>、设备的竣工图，配套设施、地下管线工程竣工图等竣工验收资料；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（三）设施设备的安装、使用和维护保养等技术资料；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（四）物业质量保修文件和物业使用说明文件；</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（五）业主名册；</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（六）物业管理必需的其他资料。”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第八十六条第一项“违反本条例规定，建设单位有下列行为之一的，由物业主管部门责令限期改正；逾期未改正的，按照下列规定予以处罚：</w:t>
      </w:r>
    </w:p>
    <w:p>
      <w:pPr>
        <w:pStyle w:val="24"/>
        <w:spacing w:before="0" w:beforeAutospacing="0" w:after="0" w:afterAutospacing="0" w:line="300" w:lineRule="exact"/>
        <w:ind w:firstLine="440" w:firstLineChars="200"/>
        <w:jc w:val="both"/>
        <w:rPr>
          <w:rFonts w:ascii="仿宋_GB2312" w:eastAsia="仿宋_GB2312"/>
          <w:color w:val="auto"/>
          <w:sz w:val="22"/>
          <w:szCs w:val="22"/>
        </w:rPr>
      </w:pPr>
      <w:bookmarkStart w:id="1031" w:name="_Toc4861"/>
      <w:bookmarkStart w:id="1032" w:name="_Toc20453"/>
      <w:r>
        <w:rPr>
          <w:rFonts w:hint="eastAsia" w:ascii="仿宋_GB2312" w:eastAsia="仿宋_GB2312"/>
          <w:color w:val="auto"/>
          <w:sz w:val="22"/>
          <w:szCs w:val="22"/>
        </w:rPr>
        <w:t>（一）拒不移交物业服务用房的，处五万元以上二十万元以下罚款；”</w:t>
      </w:r>
      <w:bookmarkEnd w:id="1031"/>
      <w:bookmarkEnd w:id="1032"/>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轻微：</w:t>
      </w:r>
    </w:p>
    <w:p>
      <w:pPr>
        <w:pStyle w:val="24"/>
        <w:spacing w:before="0" w:beforeAutospacing="0" w:after="0" w:afterAutospacing="0" w:line="300" w:lineRule="exact"/>
        <w:ind w:firstLine="440" w:firstLineChars="200"/>
        <w:jc w:val="both"/>
        <w:rPr>
          <w:rFonts w:ascii="仿宋_GB2312" w:eastAsia="仿宋_GB2312"/>
          <w:color w:val="auto"/>
          <w:sz w:val="22"/>
        </w:rPr>
      </w:pPr>
      <w:bookmarkStart w:id="1033" w:name="OLE_LINK166"/>
      <w:bookmarkStart w:id="1034" w:name="OLE_LINK165"/>
      <w:r>
        <w:rPr>
          <w:rFonts w:hint="eastAsia" w:ascii="仿宋_GB2312" w:eastAsia="仿宋_GB2312"/>
          <w:color w:val="auto"/>
          <w:sz w:val="22"/>
        </w:rPr>
        <w:t>1.责令改正后，限期内完成整改的，不予处罚；</w:t>
      </w:r>
    </w:p>
    <w:bookmarkEnd w:id="1033"/>
    <w:bookmarkEnd w:id="1034"/>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rPr>
        <w:t>2.</w:t>
      </w:r>
      <w:r>
        <w:rPr>
          <w:rFonts w:hint="eastAsia" w:ascii="仿宋_GB2312" w:eastAsia="仿宋_GB2312"/>
          <w:color w:val="auto"/>
          <w:sz w:val="22"/>
          <w:szCs w:val="22"/>
        </w:rPr>
        <w:t>未造成危害后果或者造成轻微危害后果的，处以五万元以上十万元以下罚款；</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一般：造成一般危害后果的，处以十万元以上十五万元以下罚款；</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较重：造成严重危害后果的，处以十五万元以上二十万元以下罚款。</w:t>
      </w:r>
    </w:p>
    <w:p>
      <w:pPr>
        <w:pStyle w:val="24"/>
        <w:spacing w:before="0" w:beforeAutospacing="0" w:after="0" w:afterAutospacing="0" w:line="300" w:lineRule="exact"/>
        <w:jc w:val="both"/>
        <w:rPr>
          <w:color w:val="auto"/>
        </w:rPr>
      </w:pPr>
    </w:p>
    <w:p>
      <w:pPr>
        <w:pStyle w:val="2"/>
        <w:spacing w:line="300" w:lineRule="exact"/>
        <w:ind w:firstLine="482" w:firstLineChars="200"/>
        <w:outlineLvl w:val="2"/>
        <w:rPr>
          <w:rFonts w:ascii="楷体_GB2312" w:hAnsi="Arial" w:eastAsia="楷体_GB2312" w:cs="黑体"/>
          <w:b/>
          <w:sz w:val="24"/>
        </w:rPr>
      </w:pPr>
      <w:bookmarkStart w:id="1035" w:name="_Toc3480"/>
      <w:bookmarkStart w:id="1036" w:name="_Toc28023"/>
      <w:bookmarkStart w:id="1037" w:name="_Toc30992"/>
      <w:bookmarkStart w:id="1038" w:name="_Toc22354"/>
      <w:bookmarkStart w:id="1039" w:name="_Toc24383"/>
      <w:r>
        <w:rPr>
          <w:rFonts w:hint="eastAsia" w:ascii="楷体_GB2312" w:hAnsi="Arial" w:eastAsia="楷体_GB2312" w:cs="黑体"/>
          <w:b/>
          <w:sz w:val="24"/>
        </w:rPr>
        <w:t>202.建设单位未将本物业管理区域用于出售、附赠、出租的车位、车库的数量和位置予以公示的</w:t>
      </w:r>
      <w:bookmarkEnd w:id="1035"/>
      <w:bookmarkEnd w:id="1036"/>
      <w:bookmarkEnd w:id="1037"/>
      <w:bookmarkEnd w:id="1038"/>
      <w:bookmarkEnd w:id="1039"/>
    </w:p>
    <w:p>
      <w:pPr>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spacing w:line="300" w:lineRule="exact"/>
        <w:ind w:firstLine="440" w:firstLineChars="200"/>
        <w:rPr>
          <w:rFonts w:ascii="仿宋_GB2312" w:hAnsi="仿宋" w:eastAsia="仿宋_GB2312"/>
          <w:sz w:val="22"/>
        </w:rPr>
      </w:pPr>
      <w:r>
        <w:rPr>
          <w:rFonts w:hint="eastAsia" w:ascii="仿宋_GB2312" w:hAnsi="仿宋_GB2312" w:eastAsia="仿宋_GB2312" w:cs="仿宋_GB2312"/>
          <w:sz w:val="22"/>
        </w:rPr>
        <w:t>《</w:t>
      </w:r>
      <w:r>
        <w:rPr>
          <w:rFonts w:hint="eastAsia" w:ascii="仿宋_GB2312" w:hAnsi="仿宋" w:eastAsia="仿宋_GB2312"/>
          <w:sz w:val="22"/>
        </w:rPr>
        <w:t>青岛市物业管理条例》第七十四条第二款“建设单位应当在房屋预售或者现售时，将本物业管理区域用于出售、附赠、出租的车位、车库的数量和位置予以公示。”</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第八十六条第二项“违反本条例规定，建设单位有下列行为之一的，由物业主管部门责令限期改正；逾期未改正的，按照下列规定予以处罚：</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（二）在房屋预售或者现售时，未将本物业管理区域用于出售、附赠、出租的车位、车库的数量和位置予以公示的，处一万元以上五万元以下罚款。”</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轻微：</w:t>
      </w:r>
    </w:p>
    <w:p>
      <w:pPr>
        <w:pStyle w:val="24"/>
        <w:spacing w:before="0" w:beforeAutospacing="0" w:after="0" w:afterAutospacing="0" w:line="300" w:lineRule="exact"/>
        <w:ind w:firstLine="440" w:firstLineChars="200"/>
        <w:jc w:val="both"/>
        <w:rPr>
          <w:rFonts w:ascii="仿宋_GB2312" w:eastAsia="仿宋_GB2312"/>
          <w:color w:val="auto"/>
          <w:sz w:val="22"/>
        </w:rPr>
      </w:pPr>
      <w:r>
        <w:rPr>
          <w:rFonts w:hint="eastAsia" w:ascii="仿宋_GB2312" w:eastAsia="仿宋_GB2312"/>
          <w:color w:val="auto"/>
          <w:sz w:val="22"/>
        </w:rPr>
        <w:t>1.责令改正后，限期内完成整改的，不予处罚；</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2.小区建筑面积不足五万平方米的，处</w:t>
      </w:r>
      <w:r>
        <w:rPr>
          <w:rFonts w:hint="eastAsia" w:ascii="仿宋_GB2312" w:eastAsia="仿宋_GB2312"/>
          <w:sz w:val="22"/>
        </w:rPr>
        <w:t>以</w:t>
      </w:r>
      <w:r>
        <w:rPr>
          <w:rFonts w:hint="eastAsia" w:ascii="仿宋_GB2312" w:hAnsi="仿宋" w:eastAsia="仿宋_GB2312"/>
          <w:sz w:val="22"/>
        </w:rPr>
        <w:t>一万元罚款；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一般：小区建筑面积五万平方米以上不足十万平方米的，处</w:t>
      </w:r>
      <w:r>
        <w:rPr>
          <w:rFonts w:hint="eastAsia" w:ascii="仿宋_GB2312" w:eastAsia="仿宋_GB2312"/>
          <w:sz w:val="22"/>
        </w:rPr>
        <w:t>以</w:t>
      </w:r>
      <w:r>
        <w:rPr>
          <w:rFonts w:hint="eastAsia" w:ascii="仿宋_GB2312" w:hAnsi="仿宋" w:eastAsia="仿宋_GB2312"/>
          <w:sz w:val="22"/>
        </w:rPr>
        <w:t>二万元罚款；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较重：小区建筑面积十万平方米以上不足二十万平方米的，处</w:t>
      </w:r>
      <w:r>
        <w:rPr>
          <w:rFonts w:hint="eastAsia" w:ascii="仿宋_GB2312" w:eastAsia="仿宋_GB2312"/>
          <w:sz w:val="22"/>
        </w:rPr>
        <w:t>以</w:t>
      </w:r>
      <w:r>
        <w:rPr>
          <w:rFonts w:hint="eastAsia" w:ascii="仿宋_GB2312" w:hAnsi="仿宋" w:eastAsia="仿宋_GB2312"/>
          <w:sz w:val="22"/>
        </w:rPr>
        <w:t>三万元罚款；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严重：小区建筑面积二十万平方米以上不足三十万平方米的，处</w:t>
      </w:r>
      <w:r>
        <w:rPr>
          <w:rFonts w:hint="eastAsia" w:ascii="仿宋_GB2312" w:eastAsia="仿宋_GB2312"/>
          <w:sz w:val="22"/>
        </w:rPr>
        <w:t>以</w:t>
      </w:r>
      <w:r>
        <w:rPr>
          <w:rFonts w:hint="eastAsia" w:ascii="仿宋_GB2312" w:hAnsi="仿宋" w:eastAsia="仿宋_GB2312"/>
          <w:sz w:val="22"/>
        </w:rPr>
        <w:t>四万元罚款；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特别严重：小区建筑面积三十万平方米以上的，处</w:t>
      </w:r>
      <w:r>
        <w:rPr>
          <w:rFonts w:hint="eastAsia" w:ascii="仿宋_GB2312" w:eastAsia="仿宋_GB2312"/>
          <w:sz w:val="22"/>
        </w:rPr>
        <w:t>以</w:t>
      </w:r>
      <w:r>
        <w:rPr>
          <w:rFonts w:hint="eastAsia" w:ascii="仿宋_GB2312" w:hAnsi="仿宋" w:eastAsia="仿宋_GB2312"/>
          <w:sz w:val="22"/>
        </w:rPr>
        <w:t>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40" w:name="_Toc23821"/>
      <w:bookmarkStart w:id="1041" w:name="_Toc13394"/>
      <w:bookmarkStart w:id="1042" w:name="_Toc30766"/>
      <w:bookmarkStart w:id="1043" w:name="_Toc2295"/>
      <w:bookmarkStart w:id="1044" w:name="_Toc21120"/>
      <w:r>
        <w:rPr>
          <w:rFonts w:hint="eastAsia" w:ascii="楷体_GB2312" w:hAnsi="Arial" w:eastAsia="楷体_GB2312" w:cs="黑体"/>
          <w:b/>
          <w:sz w:val="24"/>
        </w:rPr>
        <w:t>203.物业服务人拒不退出物业管理区域或者不移交有关资金、资料和物品的</w:t>
      </w:r>
      <w:bookmarkEnd w:id="1040"/>
      <w:bookmarkEnd w:id="1041"/>
      <w:bookmarkEnd w:id="1042"/>
      <w:bookmarkEnd w:id="1043"/>
      <w:bookmarkEnd w:id="1044"/>
    </w:p>
    <w:p>
      <w:pPr>
        <w:spacing w:line="300" w:lineRule="exact"/>
        <w:ind w:firstLine="442" w:firstLineChars="200"/>
        <w:rPr>
          <w:rFonts w:ascii="仿宋_GB2312" w:hAnsi="仿宋" w:eastAsia="仿宋_GB2312"/>
          <w:b/>
          <w:bCs/>
          <w:sz w:val="22"/>
        </w:rPr>
      </w:pPr>
      <w:r>
        <w:rPr>
          <w:rFonts w:hint="eastAsia" w:ascii="仿宋_GB2312" w:hAnsi="仿宋" w:eastAsia="仿宋_GB2312"/>
          <w:b/>
          <w:bCs/>
          <w:sz w:val="22"/>
        </w:rPr>
        <w:t>法律依据：</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青岛市物业管理条例》第六十五条第一款“物业服务合同终止的，原物业服务人应当在约定期限或者三十日内退出物业服务区域，配合新物业服务人做好交接工作，如实告知物业的使用和管理状况，并将下列资金、资料和物品移交给业主委员会、决定自行管理的业主或者其指定的人：</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（一）本条例第四十九条规定的资料；</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（二）物业服务用房、业主共有的场地和设施设备；</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（三）物业服务期间形成的共有部分档案以及改造、维修、运行、保养记录；</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（四）利用业主共有部分经营的相关资料、代管的共有资金和预收的物业费等财物；</w:t>
      </w:r>
    </w:p>
    <w:p>
      <w:pPr>
        <w:pStyle w:val="24"/>
        <w:spacing w:before="0" w:beforeAutospacing="0" w:after="0" w:afterAutospacing="0" w:line="300" w:lineRule="exact"/>
        <w:ind w:firstLine="440" w:firstLineChars="200"/>
        <w:jc w:val="both"/>
        <w:rPr>
          <w:rFonts w:ascii="仿宋_GB2312" w:eastAsia="仿宋_GB2312"/>
          <w:color w:val="auto"/>
          <w:sz w:val="22"/>
          <w:szCs w:val="22"/>
        </w:rPr>
      </w:pPr>
      <w:bookmarkStart w:id="1045" w:name="_Toc5378"/>
      <w:bookmarkStart w:id="1046" w:name="_Toc20497"/>
      <w:r>
        <w:rPr>
          <w:rFonts w:hint="eastAsia" w:ascii="仿宋_GB2312" w:eastAsia="仿宋_GB2312"/>
          <w:color w:val="auto"/>
          <w:sz w:val="22"/>
          <w:szCs w:val="22"/>
        </w:rPr>
        <w:t>（五）其他应当移交的资金、资料和物品。”</w:t>
      </w:r>
      <w:bookmarkEnd w:id="1045"/>
      <w:bookmarkEnd w:id="1046"/>
    </w:p>
    <w:p>
      <w:pPr>
        <w:pStyle w:val="24"/>
        <w:spacing w:before="0" w:beforeAutospacing="0" w:after="0" w:afterAutospacing="0" w:line="300" w:lineRule="exact"/>
        <w:ind w:firstLine="440" w:firstLineChars="200"/>
        <w:jc w:val="both"/>
        <w:rPr>
          <w:rFonts w:ascii="仿宋_GB2312" w:hAnsi="仿宋" w:eastAsia="仿宋_GB2312"/>
          <w:color w:val="auto"/>
          <w:sz w:val="22"/>
        </w:rPr>
      </w:pPr>
      <w:r>
        <w:rPr>
          <w:rFonts w:hint="eastAsia" w:ascii="仿宋_GB2312" w:eastAsia="仿宋_GB2312"/>
          <w:color w:val="auto"/>
          <w:sz w:val="22"/>
          <w:szCs w:val="22"/>
        </w:rPr>
        <w:t>第八十七条“物业服务合同终</w:t>
      </w:r>
      <w:r>
        <w:rPr>
          <w:rFonts w:hint="eastAsia" w:ascii="仿宋_GB2312" w:hAnsi="仿宋" w:eastAsia="仿宋_GB2312"/>
          <w:color w:val="auto"/>
          <w:sz w:val="22"/>
        </w:rPr>
        <w:t>止后，物业服务人拒不退出物业管理区域或者不移交有关资金、资料和物品的，由物业主管部门责令限期改正；逾期未改正的，对物业服务人予以通报，处一万元以上十万元以下罚款。物业服务人有违反治安管理行为的，由公安机关依法给予治安管理处罚。”</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pStyle w:val="24"/>
        <w:spacing w:before="0" w:beforeAutospacing="0" w:after="0" w:afterAutospacing="0" w:line="300" w:lineRule="exact"/>
        <w:ind w:firstLine="440" w:firstLineChars="200"/>
        <w:jc w:val="both"/>
        <w:rPr>
          <w:rFonts w:ascii="仿宋_GB2312" w:eastAsia="仿宋_GB2312"/>
          <w:snapToGrid w:val="0"/>
          <w:color w:val="auto"/>
          <w:sz w:val="22"/>
          <w:szCs w:val="22"/>
        </w:rPr>
      </w:pPr>
      <w:r>
        <w:rPr>
          <w:rFonts w:hint="eastAsia" w:ascii="仿宋_GB2312" w:eastAsia="仿宋_GB2312"/>
          <w:snapToGrid w:val="0"/>
          <w:color w:val="auto"/>
          <w:sz w:val="22"/>
          <w:szCs w:val="22"/>
        </w:rPr>
        <w:t>轻微：实施本违法行为，逾期五日以下改正的，责令限期改正，予以通报，处</w:t>
      </w:r>
      <w:r>
        <w:rPr>
          <w:rFonts w:hint="eastAsia" w:ascii="仿宋_GB2312" w:eastAsia="仿宋_GB2312"/>
          <w:color w:val="auto"/>
          <w:sz w:val="22"/>
          <w:szCs w:val="22"/>
        </w:rPr>
        <w:t>以一</w:t>
      </w:r>
      <w:r>
        <w:rPr>
          <w:rFonts w:hint="eastAsia" w:ascii="仿宋_GB2312" w:eastAsia="仿宋_GB2312"/>
          <w:snapToGrid w:val="0"/>
          <w:color w:val="auto"/>
          <w:sz w:val="22"/>
          <w:szCs w:val="22"/>
        </w:rPr>
        <w:t>万元以上四万元以下的罚款；</w:t>
      </w:r>
    </w:p>
    <w:p>
      <w:pPr>
        <w:pStyle w:val="24"/>
        <w:spacing w:before="0" w:beforeAutospacing="0" w:after="0" w:afterAutospacing="0" w:line="300" w:lineRule="exact"/>
        <w:ind w:firstLine="440" w:firstLineChars="200"/>
        <w:jc w:val="both"/>
        <w:rPr>
          <w:rFonts w:ascii="仿宋_GB2312" w:eastAsia="仿宋_GB2312"/>
          <w:snapToGrid w:val="0"/>
          <w:color w:val="auto"/>
          <w:sz w:val="22"/>
          <w:szCs w:val="22"/>
        </w:rPr>
      </w:pPr>
      <w:r>
        <w:rPr>
          <w:rFonts w:hint="eastAsia" w:ascii="仿宋_GB2312" w:eastAsia="仿宋_GB2312"/>
          <w:snapToGrid w:val="0"/>
          <w:color w:val="auto"/>
          <w:sz w:val="22"/>
          <w:szCs w:val="22"/>
        </w:rPr>
        <w:t>一般：实施本违法行为，逾期五日以上十日以下改正的，责令限期改正，予以通报，处以四万元以上七万元以下的罚款；</w:t>
      </w:r>
    </w:p>
    <w:p>
      <w:pPr>
        <w:pStyle w:val="24"/>
        <w:spacing w:before="0" w:beforeAutospacing="0" w:after="0" w:afterAutospacing="0" w:line="300" w:lineRule="exact"/>
        <w:ind w:firstLine="440" w:firstLineChars="200"/>
        <w:jc w:val="both"/>
        <w:rPr>
          <w:rFonts w:ascii="仿宋_GB2312" w:eastAsia="仿宋_GB2312"/>
          <w:snapToGrid w:val="0"/>
          <w:color w:val="auto"/>
          <w:sz w:val="22"/>
          <w:szCs w:val="22"/>
        </w:rPr>
      </w:pPr>
      <w:r>
        <w:rPr>
          <w:rFonts w:hint="eastAsia" w:ascii="仿宋_GB2312" w:eastAsia="仿宋_GB2312"/>
          <w:snapToGrid w:val="0"/>
          <w:color w:val="auto"/>
          <w:sz w:val="22"/>
          <w:szCs w:val="22"/>
        </w:rPr>
        <w:t>严重：实施本违法行为，逾期十日以上改正的、尚未改正的或者造成严重危害后果的，责令限期改正，予以通报，处以七万元以上十万元以下的罚款。</w:t>
      </w:r>
    </w:p>
    <w:p>
      <w:pPr>
        <w:spacing w:line="300" w:lineRule="exact"/>
        <w:rPr>
          <w:rFonts w:ascii="仿宋_GB2312" w:hAnsi="仿宋" w:eastAsia="仿宋_GB2312"/>
          <w:sz w:val="22"/>
        </w:rPr>
      </w:pPr>
    </w:p>
    <w:p>
      <w:pPr>
        <w:pStyle w:val="2"/>
        <w:spacing w:line="300" w:lineRule="exact"/>
        <w:ind w:firstLine="482" w:firstLineChars="200"/>
        <w:outlineLvl w:val="2"/>
        <w:rPr>
          <w:rFonts w:ascii="楷体_GB2312" w:hAnsi="Arial" w:eastAsia="楷体_GB2312" w:cs="黑体"/>
          <w:b/>
          <w:sz w:val="24"/>
        </w:rPr>
      </w:pPr>
      <w:bookmarkStart w:id="1047" w:name="_Toc21091"/>
      <w:r>
        <w:rPr>
          <w:rFonts w:hint="eastAsia" w:ascii="楷体_GB2312" w:hAnsi="Arial" w:eastAsia="楷体_GB2312" w:cs="黑体"/>
          <w:b/>
          <w:sz w:val="24"/>
        </w:rPr>
        <w:t>204.物业服务人擅自撤离物业管理区域、停止物业服务的</w:t>
      </w:r>
      <w:bookmarkEnd w:id="1028"/>
      <w:bookmarkEnd w:id="1047"/>
    </w:p>
    <w:p>
      <w:pPr>
        <w:pStyle w:val="24"/>
        <w:spacing w:before="0" w:beforeAutospacing="0" w:after="0" w:afterAutospacing="0" w:line="300" w:lineRule="exact"/>
        <w:ind w:firstLine="442" w:firstLineChars="200"/>
        <w:jc w:val="both"/>
        <w:rPr>
          <w:rFonts w:ascii="仿宋_GB2312" w:hAnsi="仿宋" w:eastAsia="仿宋_GB2312" w:cs="Times New Roman"/>
          <w:b/>
          <w:bCs/>
          <w:color w:val="auto"/>
          <w:sz w:val="22"/>
          <w:szCs w:val="22"/>
        </w:rPr>
      </w:pPr>
      <w:r>
        <w:rPr>
          <w:rFonts w:hint="eastAsia" w:ascii="仿宋_GB2312" w:hAnsi="仿宋" w:eastAsia="仿宋_GB2312" w:cs="Times New Roman"/>
          <w:b/>
          <w:bCs/>
          <w:color w:val="auto"/>
          <w:sz w:val="22"/>
          <w:szCs w:val="22"/>
        </w:rPr>
        <w:t>法律依据：</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《青岛市物业管理条例》</w:t>
      </w:r>
      <w:r>
        <w:rPr>
          <w:rFonts w:ascii="仿宋_GB2312" w:hAnsi="仿宋" w:eastAsia="仿宋_GB2312"/>
          <w:sz w:val="22"/>
        </w:rPr>
        <w:t>第五十</w:t>
      </w:r>
      <w:r>
        <w:rPr>
          <w:rFonts w:hint="eastAsia" w:ascii="仿宋_GB2312" w:hAnsi="仿宋" w:eastAsia="仿宋_GB2312"/>
          <w:sz w:val="22"/>
        </w:rPr>
        <w:t>五</w:t>
      </w:r>
      <w:r>
        <w:rPr>
          <w:rFonts w:ascii="仿宋_GB2312" w:hAnsi="仿宋" w:eastAsia="仿宋_GB2312"/>
          <w:sz w:val="22"/>
        </w:rPr>
        <w:t>条</w:t>
      </w:r>
      <w:r>
        <w:rPr>
          <w:rFonts w:hint="eastAsia" w:ascii="仿宋_GB2312" w:hAnsi="仿宋" w:eastAsia="仿宋_GB2312"/>
          <w:sz w:val="22"/>
        </w:rPr>
        <w:t>第一款“</w:t>
      </w:r>
      <w:r>
        <w:rPr>
          <w:rFonts w:ascii="仿宋_GB2312" w:hAnsi="仿宋" w:eastAsia="仿宋_GB2312"/>
          <w:sz w:val="22"/>
        </w:rPr>
        <w:t>物业服务人应当按照物业服务合同的约定，规范、文明提供物业服务，及时向业主、物业使用人告知安全、合理使用物业的注意事项，听取业主的意见和建议，接受业主评价和监督，并及时答复业主对物业服务情况提出的询问。</w:t>
      </w:r>
      <w:r>
        <w:rPr>
          <w:rFonts w:hint="eastAsia" w:ascii="仿宋_GB2312" w:hAnsi="仿宋" w:eastAsia="仿宋_GB2312"/>
          <w:sz w:val="22"/>
        </w:rPr>
        <w:t>”</w:t>
      </w:r>
    </w:p>
    <w:p>
      <w:pPr>
        <w:pStyle w:val="24"/>
        <w:spacing w:before="0" w:beforeAutospacing="0" w:after="0" w:afterAutospacing="0" w:line="300" w:lineRule="exact"/>
        <w:ind w:firstLine="440" w:firstLineChars="200"/>
        <w:jc w:val="both"/>
        <w:rPr>
          <w:rFonts w:ascii="仿宋_GB2312" w:hAnsi="仿宋" w:eastAsia="仿宋_GB2312" w:cs="Times New Roman"/>
          <w:color w:val="auto"/>
          <w:kern w:val="2"/>
          <w:sz w:val="22"/>
          <w:szCs w:val="22"/>
        </w:rPr>
      </w:pPr>
      <w:r>
        <w:rPr>
          <w:rFonts w:hint="eastAsia" w:ascii="仿宋_GB2312" w:hAnsi="仿宋" w:eastAsia="仿宋_GB2312" w:cs="Times New Roman"/>
          <w:color w:val="auto"/>
          <w:kern w:val="2"/>
          <w:sz w:val="22"/>
          <w:szCs w:val="22"/>
        </w:rPr>
        <w:t>第八十八条第一项“违反本条例规定，物业服务人有下列行为之一的，由物业主管部门予以处罚；构成犯罪的，依法追究刑事责任：</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（一）擅自撤离物业管理区域、停止物业服务的，处一万元以上五万元以下罚款；”</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轻微：</w:t>
      </w:r>
      <w:r>
        <w:rPr>
          <w:rFonts w:hint="eastAsia" w:ascii="仿宋_GB2312" w:hAnsi="仿宋" w:eastAsia="仿宋_GB2312" w:cs="宋体"/>
          <w:kern w:val="0"/>
          <w:sz w:val="22"/>
        </w:rPr>
        <w:t>擅自撤离物业管理区域、停止物业服务</w:t>
      </w:r>
      <w:r>
        <w:rPr>
          <w:rFonts w:hint="eastAsia" w:ascii="仿宋_GB2312" w:hAnsi="仿宋" w:eastAsia="仿宋_GB2312"/>
          <w:sz w:val="22"/>
        </w:rPr>
        <w:t>不足三日的，处</w:t>
      </w:r>
      <w:r>
        <w:rPr>
          <w:rFonts w:hint="eastAsia" w:ascii="仿宋_GB2312" w:eastAsia="仿宋_GB2312"/>
          <w:sz w:val="22"/>
        </w:rPr>
        <w:t>以</w:t>
      </w:r>
      <w:r>
        <w:rPr>
          <w:rFonts w:hint="eastAsia" w:ascii="仿宋_GB2312" w:hAnsi="仿宋" w:eastAsia="仿宋_GB2312"/>
          <w:sz w:val="22"/>
        </w:rPr>
        <w:t>一万元罚款；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一般：</w:t>
      </w:r>
      <w:r>
        <w:rPr>
          <w:rFonts w:hint="eastAsia" w:ascii="仿宋_GB2312" w:hAnsi="仿宋" w:eastAsia="仿宋_GB2312" w:cs="宋体"/>
          <w:kern w:val="0"/>
          <w:sz w:val="22"/>
        </w:rPr>
        <w:t>擅自撤离物业管理区域、停止物业服务</w:t>
      </w:r>
      <w:r>
        <w:rPr>
          <w:rFonts w:hint="eastAsia" w:ascii="仿宋_GB2312" w:hAnsi="仿宋" w:eastAsia="仿宋_GB2312"/>
          <w:sz w:val="22"/>
        </w:rPr>
        <w:t>三日以上不足七日的，处</w:t>
      </w:r>
      <w:r>
        <w:rPr>
          <w:rFonts w:hint="eastAsia" w:ascii="仿宋_GB2312" w:eastAsia="仿宋_GB2312"/>
          <w:sz w:val="22"/>
        </w:rPr>
        <w:t>以</w:t>
      </w:r>
      <w:r>
        <w:rPr>
          <w:rFonts w:hint="eastAsia" w:ascii="仿宋_GB2312" w:hAnsi="仿宋" w:eastAsia="仿宋_GB2312"/>
          <w:sz w:val="22"/>
        </w:rPr>
        <w:t>二万元罚款；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较重：</w:t>
      </w:r>
      <w:r>
        <w:rPr>
          <w:rFonts w:hint="eastAsia" w:ascii="仿宋_GB2312" w:hAnsi="仿宋" w:eastAsia="仿宋_GB2312" w:cs="宋体"/>
          <w:kern w:val="0"/>
          <w:sz w:val="22"/>
        </w:rPr>
        <w:t>擅自撤离物业管理区域、停止物业服务</w:t>
      </w:r>
      <w:r>
        <w:rPr>
          <w:rFonts w:hint="eastAsia" w:ascii="仿宋_GB2312" w:hAnsi="仿宋" w:eastAsia="仿宋_GB2312"/>
          <w:sz w:val="22"/>
        </w:rPr>
        <w:t>七日以上不足十日的，处</w:t>
      </w:r>
      <w:r>
        <w:rPr>
          <w:rFonts w:hint="eastAsia" w:ascii="仿宋_GB2312" w:eastAsia="仿宋_GB2312"/>
          <w:sz w:val="22"/>
        </w:rPr>
        <w:t>以</w:t>
      </w:r>
      <w:r>
        <w:rPr>
          <w:rFonts w:hint="eastAsia" w:ascii="仿宋_GB2312" w:hAnsi="仿宋" w:eastAsia="仿宋_GB2312"/>
          <w:sz w:val="22"/>
        </w:rPr>
        <w:t>三万元罚款；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严重：</w:t>
      </w:r>
      <w:r>
        <w:rPr>
          <w:rFonts w:hint="eastAsia" w:ascii="仿宋_GB2312" w:hAnsi="仿宋" w:eastAsia="仿宋_GB2312" w:cs="宋体"/>
          <w:kern w:val="0"/>
          <w:sz w:val="22"/>
        </w:rPr>
        <w:t>擅自撤离物业管理区域、停止物业服务</w:t>
      </w:r>
      <w:r>
        <w:rPr>
          <w:rFonts w:hint="eastAsia" w:ascii="仿宋_GB2312" w:hAnsi="仿宋" w:eastAsia="仿宋_GB2312"/>
          <w:sz w:val="22"/>
        </w:rPr>
        <w:t>十日以上不足十五日的，处</w:t>
      </w:r>
      <w:r>
        <w:rPr>
          <w:rFonts w:hint="eastAsia" w:ascii="仿宋_GB2312" w:eastAsia="仿宋_GB2312"/>
          <w:sz w:val="22"/>
        </w:rPr>
        <w:t>以</w:t>
      </w:r>
      <w:r>
        <w:rPr>
          <w:rFonts w:hint="eastAsia" w:ascii="仿宋_GB2312" w:hAnsi="仿宋" w:eastAsia="仿宋_GB2312"/>
          <w:sz w:val="22"/>
        </w:rPr>
        <w:t>四万元罚款；</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特别严重：</w:t>
      </w:r>
      <w:r>
        <w:rPr>
          <w:rFonts w:hint="eastAsia" w:ascii="仿宋_GB2312" w:hAnsi="仿宋" w:eastAsia="仿宋_GB2312" w:cs="宋体"/>
          <w:kern w:val="0"/>
          <w:sz w:val="22"/>
        </w:rPr>
        <w:t>擅自撤离物业管理区域、停止物业服务</w:t>
      </w:r>
      <w:r>
        <w:rPr>
          <w:rFonts w:hint="eastAsia" w:ascii="仿宋_GB2312" w:hAnsi="仿宋" w:eastAsia="仿宋_GB2312"/>
          <w:sz w:val="22"/>
        </w:rPr>
        <w:t>十五日以上的，处</w:t>
      </w:r>
      <w:r>
        <w:rPr>
          <w:rFonts w:hint="eastAsia" w:ascii="仿宋_GB2312" w:eastAsia="仿宋_GB2312"/>
          <w:sz w:val="22"/>
        </w:rPr>
        <w:t>以</w:t>
      </w:r>
      <w:r>
        <w:rPr>
          <w:rFonts w:hint="eastAsia" w:ascii="仿宋_GB2312" w:hAnsi="仿宋" w:eastAsia="仿宋_GB2312"/>
          <w:sz w:val="22"/>
        </w:rPr>
        <w:t>五万元罚款。</w:t>
      </w:r>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048" w:name="_Toc31169"/>
      <w:bookmarkStart w:id="1049" w:name="_Toc3913"/>
      <w:bookmarkStart w:id="1050" w:name="_Toc18285"/>
      <w:bookmarkStart w:id="1051" w:name="_Toc5676"/>
      <w:bookmarkStart w:id="1052" w:name="_Toc21361"/>
      <w:bookmarkStart w:id="1053" w:name="_Toc30796"/>
      <w:bookmarkStart w:id="1054" w:name="_Toc6492"/>
      <w:bookmarkStart w:id="1055" w:name="_Toc19489"/>
      <w:r>
        <w:rPr>
          <w:rFonts w:hint="eastAsia" w:ascii="楷体_GB2312" w:hAnsi="Arial" w:eastAsia="楷体_GB2312" w:cs="黑体"/>
          <w:b/>
          <w:sz w:val="24"/>
        </w:rPr>
        <w:t>205.物业服务人挪用、侵占共有部分经营收益以及代管的其他共有资金的</w:t>
      </w:r>
      <w:bookmarkEnd w:id="1048"/>
      <w:bookmarkEnd w:id="1049"/>
      <w:bookmarkEnd w:id="1050"/>
      <w:bookmarkEnd w:id="1051"/>
    </w:p>
    <w:p>
      <w:pPr>
        <w:pStyle w:val="24"/>
        <w:spacing w:before="0" w:beforeAutospacing="0" w:after="0" w:afterAutospacing="0" w:line="300" w:lineRule="exact"/>
        <w:ind w:firstLine="442" w:firstLineChars="200"/>
        <w:jc w:val="both"/>
        <w:rPr>
          <w:rFonts w:ascii="仿宋_GB2312" w:hAnsi="仿宋" w:eastAsia="仿宋_GB2312" w:cs="Times New Roman"/>
          <w:b/>
          <w:bCs/>
          <w:color w:val="auto"/>
          <w:sz w:val="22"/>
          <w:szCs w:val="22"/>
        </w:rPr>
      </w:pPr>
      <w:r>
        <w:rPr>
          <w:rFonts w:hint="eastAsia" w:ascii="仿宋_GB2312" w:hAnsi="仿宋" w:eastAsia="仿宋_GB2312" w:cs="Times New Roman"/>
          <w:b/>
          <w:bCs/>
          <w:color w:val="auto"/>
          <w:sz w:val="22"/>
          <w:szCs w:val="22"/>
        </w:rPr>
        <w:t>法律依据：</w:t>
      </w:r>
    </w:p>
    <w:p>
      <w:pPr>
        <w:pStyle w:val="24"/>
        <w:spacing w:before="0" w:beforeAutospacing="0" w:after="0" w:afterAutospacing="0" w:line="300" w:lineRule="exact"/>
        <w:ind w:firstLine="440" w:firstLineChars="200"/>
        <w:jc w:val="both"/>
        <w:rPr>
          <w:rFonts w:ascii="仿宋_GB2312" w:hAnsi="仿宋" w:eastAsia="仿宋_GB2312" w:cs="Times New Roman"/>
          <w:color w:val="auto"/>
          <w:kern w:val="2"/>
          <w:sz w:val="22"/>
          <w:szCs w:val="22"/>
        </w:rPr>
      </w:pPr>
      <w:r>
        <w:rPr>
          <w:rFonts w:hint="eastAsia" w:ascii="仿宋_GB2312" w:hAnsi="仿宋_GB2312" w:eastAsia="仿宋_GB2312" w:cs="仿宋_GB2312"/>
          <w:color w:val="auto"/>
          <w:sz w:val="22"/>
          <w:szCs w:val="22"/>
        </w:rPr>
        <w:t>《</w:t>
      </w:r>
      <w:r>
        <w:rPr>
          <w:rFonts w:hint="eastAsia" w:ascii="仿宋_GB2312" w:hAnsi="仿宋" w:eastAsia="仿宋_GB2312" w:cs="Times New Roman"/>
          <w:color w:val="auto"/>
          <w:sz w:val="22"/>
          <w:szCs w:val="22"/>
        </w:rPr>
        <w:t>青岛市物业管理条例》</w:t>
      </w:r>
      <w:r>
        <w:rPr>
          <w:rFonts w:hint="eastAsia" w:ascii="仿宋_GB2312" w:hAnsi="仿宋" w:eastAsia="仿宋_GB2312" w:cs="Times New Roman"/>
          <w:color w:val="auto"/>
          <w:kern w:val="2"/>
          <w:sz w:val="22"/>
          <w:szCs w:val="22"/>
        </w:rPr>
        <w:t>第六十条第一项“物业服务人及其工作人员不得有下列行为：</w:t>
      </w:r>
    </w:p>
    <w:p>
      <w:pPr>
        <w:adjustRightInd w:val="0"/>
        <w:spacing w:line="300" w:lineRule="exact"/>
        <w:ind w:firstLine="440" w:firstLineChars="200"/>
        <w:rPr>
          <w:rFonts w:ascii="仿宋_GB2312" w:hAnsi="仿宋" w:eastAsia="仿宋_GB2312" w:cs="宋体"/>
          <w:kern w:val="0"/>
          <w:sz w:val="22"/>
        </w:rPr>
      </w:pPr>
      <w:bookmarkStart w:id="1056" w:name="_Toc23274"/>
      <w:bookmarkStart w:id="1057" w:name="_Toc6474"/>
      <w:r>
        <w:rPr>
          <w:rFonts w:hint="eastAsia" w:ascii="仿宋_GB2312" w:hAnsi="仿宋" w:eastAsia="仿宋_GB2312" w:cs="宋体"/>
          <w:kern w:val="0"/>
          <w:sz w:val="22"/>
        </w:rPr>
        <w:t>（一）挪用、侵占共有部分经营收益等共有资金；”</w:t>
      </w:r>
      <w:bookmarkEnd w:id="1056"/>
      <w:bookmarkEnd w:id="1057"/>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第八十八条第二项“违反本条例规定，物业服务人有下列行为之一的，由物业主管部门予以处罚；构成犯罪的，依法追究刑事责任：</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宋体"/>
          <w:kern w:val="0"/>
          <w:sz w:val="22"/>
        </w:rPr>
        <w:t>（二）挪用、侵占共有部分经营收益以及代管的其他</w:t>
      </w:r>
      <w:r>
        <w:rPr>
          <w:rFonts w:hint="eastAsia" w:ascii="仿宋_GB2312" w:hAnsi="仿宋" w:eastAsia="仿宋_GB2312" w:cs="Times New Roman"/>
          <w:sz w:val="22"/>
        </w:rPr>
        <w:t>共有资金的，依法追回，给予警告，并处被挪用或者侵占资金金额两倍的罚款；”</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sz w:val="22"/>
        </w:rPr>
      </w:pPr>
      <w:r>
        <w:rPr>
          <w:rFonts w:hint="eastAsia" w:ascii="仿宋_GB2312" w:hAnsi="仿宋" w:eastAsia="仿宋_GB2312"/>
          <w:sz w:val="22"/>
        </w:rPr>
        <w:t>一般：给予警告，并处被挪用或者侵占资金金额两倍的罚款。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1058" w:name="_Toc16251"/>
      <w:r>
        <w:rPr>
          <w:rFonts w:hint="eastAsia" w:ascii="楷体_GB2312" w:hAnsi="Arial" w:eastAsia="楷体_GB2312" w:cs="黑体"/>
          <w:b/>
          <w:sz w:val="24"/>
        </w:rPr>
        <w:t>206.物业服务人未按照规定公示、更新有关信息的</w:t>
      </w:r>
      <w:bookmarkEnd w:id="1052"/>
      <w:bookmarkEnd w:id="1053"/>
      <w:bookmarkEnd w:id="1054"/>
      <w:bookmarkEnd w:id="1055"/>
      <w:bookmarkEnd w:id="1058"/>
    </w:p>
    <w:p>
      <w:pPr>
        <w:overflowPunct w:val="0"/>
        <w:spacing w:line="300" w:lineRule="exact"/>
        <w:ind w:firstLine="442" w:firstLineChars="200"/>
        <w:rPr>
          <w:rFonts w:ascii="仿宋_GB2312" w:eastAsia="仿宋_GB2312"/>
          <w:b/>
          <w:bCs/>
          <w:kern w:val="32"/>
          <w:sz w:val="22"/>
        </w:rPr>
      </w:pPr>
      <w:r>
        <w:rPr>
          <w:rFonts w:hint="eastAsia" w:ascii="仿宋_GB2312" w:eastAsia="仿宋_GB2312"/>
          <w:b/>
          <w:bCs/>
          <w:kern w:val="32"/>
          <w:sz w:val="22"/>
        </w:rPr>
        <w:t>法律依据：</w:t>
      </w:r>
    </w:p>
    <w:p>
      <w:pPr>
        <w:spacing w:line="300" w:lineRule="exact"/>
        <w:ind w:firstLine="440" w:firstLineChars="200"/>
        <w:rPr>
          <w:rFonts w:ascii="仿宋_GB2312" w:hAnsi="宋体" w:eastAsia="仿宋_GB2312" w:cs="宋体"/>
          <w:snapToGrid w:val="0"/>
          <w:sz w:val="22"/>
        </w:rPr>
      </w:pPr>
      <w:r>
        <w:rPr>
          <w:rFonts w:hint="eastAsia" w:ascii="仿宋_GB2312" w:hAnsi="宋体" w:eastAsia="仿宋_GB2312" w:cs="宋体"/>
          <w:snapToGrid w:val="0"/>
          <w:sz w:val="22"/>
        </w:rPr>
        <w:t>《青岛市物业管理条例》</w:t>
      </w:r>
      <w:r>
        <w:rPr>
          <w:rFonts w:ascii="仿宋_GB2312" w:hAnsi="宋体" w:eastAsia="仿宋_GB2312" w:cs="宋体"/>
          <w:snapToGrid w:val="0"/>
          <w:sz w:val="22"/>
        </w:rPr>
        <w:t>第</w:t>
      </w:r>
      <w:r>
        <w:rPr>
          <w:rFonts w:hint="eastAsia" w:ascii="仿宋_GB2312" w:hAnsi="宋体" w:eastAsia="仿宋_GB2312" w:cs="宋体"/>
          <w:snapToGrid w:val="0"/>
          <w:sz w:val="22"/>
        </w:rPr>
        <w:t>五十九</w:t>
      </w:r>
      <w:r>
        <w:rPr>
          <w:rFonts w:ascii="仿宋_GB2312" w:hAnsi="宋体" w:eastAsia="仿宋_GB2312" w:cs="宋体"/>
          <w:snapToGrid w:val="0"/>
          <w:sz w:val="22"/>
        </w:rPr>
        <w:t>条</w:t>
      </w:r>
      <w:bookmarkStart w:id="1059" w:name="No266_Z5T60K1"/>
      <w:bookmarkEnd w:id="1059"/>
      <w:r>
        <w:rPr>
          <w:rFonts w:hint="eastAsia" w:ascii="仿宋_GB2312" w:hAnsi="宋体" w:eastAsia="仿宋_GB2312" w:cs="宋体"/>
          <w:snapToGrid w:val="0"/>
          <w:sz w:val="22"/>
        </w:rPr>
        <w:t>第一项至第四项“</w:t>
      </w:r>
      <w:r>
        <w:rPr>
          <w:rFonts w:ascii="仿宋_GB2312" w:hAnsi="宋体" w:eastAsia="仿宋_GB2312" w:cs="宋体"/>
          <w:snapToGrid w:val="0"/>
          <w:sz w:val="22"/>
        </w:rPr>
        <w:t>物业服务人应当在物业管理区域内显著位置设置公示栏，如实公示、及时更新下列信息：</w:t>
      </w:r>
    </w:p>
    <w:p>
      <w:pPr>
        <w:spacing w:line="300" w:lineRule="exact"/>
        <w:ind w:firstLine="440" w:firstLineChars="200"/>
        <w:rPr>
          <w:rFonts w:ascii="仿宋_GB2312" w:hAnsi="宋体" w:eastAsia="仿宋_GB2312" w:cs="宋体"/>
          <w:snapToGrid w:val="0"/>
          <w:sz w:val="22"/>
        </w:rPr>
      </w:pPr>
      <w:bookmarkStart w:id="1060" w:name="No267_Z5T60K1X1"/>
      <w:bookmarkEnd w:id="1060"/>
      <w:r>
        <w:rPr>
          <w:rFonts w:ascii="仿宋_GB2312" w:hAnsi="宋体" w:eastAsia="仿宋_GB2312" w:cs="宋体"/>
          <w:snapToGrid w:val="0"/>
          <w:sz w:val="22"/>
        </w:rPr>
        <w:t>（一）营业执照、联系方式以及物业服务投诉电话；</w:t>
      </w:r>
    </w:p>
    <w:p>
      <w:pPr>
        <w:spacing w:line="300" w:lineRule="exact"/>
        <w:ind w:firstLine="440" w:firstLineChars="200"/>
        <w:rPr>
          <w:rFonts w:ascii="仿宋_GB2312" w:hAnsi="宋体" w:eastAsia="仿宋_GB2312" w:cs="宋体"/>
          <w:snapToGrid w:val="0"/>
          <w:sz w:val="22"/>
        </w:rPr>
      </w:pPr>
      <w:bookmarkStart w:id="1061" w:name="No268_Z5T60K1X2"/>
      <w:bookmarkEnd w:id="1061"/>
      <w:r>
        <w:rPr>
          <w:rFonts w:ascii="仿宋_GB2312" w:hAnsi="宋体" w:eastAsia="仿宋_GB2312" w:cs="宋体"/>
          <w:snapToGrid w:val="0"/>
          <w:sz w:val="22"/>
        </w:rPr>
        <w:t>（二）物业服务事项和服务标准、收费标准和方式等；</w:t>
      </w:r>
    </w:p>
    <w:p>
      <w:pPr>
        <w:spacing w:line="300" w:lineRule="exact"/>
        <w:ind w:firstLine="440" w:firstLineChars="200"/>
        <w:rPr>
          <w:rFonts w:ascii="仿宋_GB2312" w:hAnsi="宋体" w:eastAsia="仿宋_GB2312" w:cs="宋体"/>
          <w:snapToGrid w:val="0"/>
          <w:sz w:val="22"/>
        </w:rPr>
      </w:pPr>
      <w:bookmarkStart w:id="1062" w:name="No269_Z5T60K1X3"/>
      <w:bookmarkEnd w:id="1062"/>
      <w:r>
        <w:rPr>
          <w:rFonts w:ascii="仿宋_GB2312" w:hAnsi="宋体" w:eastAsia="仿宋_GB2312" w:cs="宋体"/>
          <w:snapToGrid w:val="0"/>
          <w:sz w:val="22"/>
        </w:rPr>
        <w:t>（三）电梯、消防等具有专业技术要求的设施设备日常维修保养单位名称、资质、联系方式、维保方案和应急处置方案等；</w:t>
      </w:r>
    </w:p>
    <w:p>
      <w:pPr>
        <w:adjustRightInd w:val="0"/>
        <w:spacing w:line="300" w:lineRule="exact"/>
        <w:ind w:firstLine="440" w:firstLineChars="200"/>
        <w:rPr>
          <w:rFonts w:ascii="仿宋_GB2312" w:hAnsi="仿宋" w:eastAsia="仿宋_GB2312" w:cs="宋体"/>
          <w:kern w:val="0"/>
          <w:sz w:val="22"/>
        </w:rPr>
      </w:pPr>
      <w:bookmarkStart w:id="1063" w:name="No270_Z5T60K1X4"/>
      <w:bookmarkEnd w:id="1063"/>
      <w:bookmarkStart w:id="1064" w:name="_Toc25488"/>
      <w:bookmarkStart w:id="1065" w:name="_Toc18951"/>
      <w:r>
        <w:rPr>
          <w:rFonts w:hint="eastAsia" w:ascii="仿宋_GB2312" w:hAnsi="仿宋" w:eastAsia="仿宋_GB2312" w:cs="宋体"/>
          <w:kern w:val="0"/>
          <w:sz w:val="22"/>
        </w:rPr>
        <w:t>（四）物业服务合同履行情况；</w:t>
      </w:r>
      <w:bookmarkStart w:id="1066" w:name="No271_Z5T60K1X5"/>
      <w:bookmarkEnd w:id="1066"/>
      <w:r>
        <w:rPr>
          <w:rFonts w:hint="eastAsia" w:ascii="仿宋_GB2312" w:hAnsi="仿宋" w:eastAsia="仿宋_GB2312" w:cs="宋体"/>
          <w:kern w:val="0"/>
          <w:sz w:val="22"/>
        </w:rPr>
        <w:t>”</w:t>
      </w:r>
      <w:bookmarkEnd w:id="1064"/>
      <w:bookmarkEnd w:id="1065"/>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第八十八条第三项“违反本条例规定，物业服务人有下列行为之一的，由物业主管部门予以处罚；构成犯罪的，依法追究刑事责任：</w:t>
      </w:r>
    </w:p>
    <w:p>
      <w:pPr>
        <w:overflowPunct w:val="0"/>
        <w:spacing w:line="300" w:lineRule="exact"/>
        <w:ind w:firstLine="440" w:firstLineChars="200"/>
        <w:rPr>
          <w:rFonts w:ascii="仿宋_GB2312" w:hAnsi="宋体" w:eastAsia="仿宋_GB2312" w:cs="宋体"/>
          <w:kern w:val="0"/>
          <w:sz w:val="22"/>
        </w:rPr>
      </w:pPr>
      <w:r>
        <w:rPr>
          <w:rFonts w:hint="eastAsia" w:ascii="仿宋_GB2312" w:eastAsia="仿宋_GB2312"/>
          <w:kern w:val="32"/>
          <w:sz w:val="22"/>
        </w:rPr>
        <w:t>（三）未按照规定公示、更新本条例第五十九条第一项至第四项有关信息的，责令限期改正；逾期未改正的，处五千元以上一万元以下罚款；</w:t>
      </w:r>
      <w:r>
        <w:rPr>
          <w:rFonts w:hint="eastAsia" w:ascii="仿宋_GB2312" w:hAnsi="宋体" w:eastAsia="仿宋_GB2312" w:cs="宋体"/>
          <w:kern w:val="0"/>
          <w:sz w:val="22"/>
        </w:rPr>
        <w:t>”</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轻微：</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1.责令改正后，限期内完成整改的，不予处罚；</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2.逾期不足五日的，处</w:t>
      </w:r>
      <w:r>
        <w:rPr>
          <w:rFonts w:hint="eastAsia" w:ascii="仿宋_GB2312" w:eastAsia="仿宋_GB2312"/>
          <w:sz w:val="22"/>
        </w:rPr>
        <w:t>以</w:t>
      </w:r>
      <w:r>
        <w:rPr>
          <w:rFonts w:hint="eastAsia" w:ascii="仿宋_GB2312" w:hAnsi="宋体" w:eastAsia="仿宋_GB2312" w:cs="宋体"/>
          <w:kern w:val="0"/>
          <w:sz w:val="22"/>
        </w:rPr>
        <w:t>五千元罚款；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一般：逾期五日以上不足十日的，处</w:t>
      </w:r>
      <w:r>
        <w:rPr>
          <w:rFonts w:hint="eastAsia" w:ascii="仿宋_GB2312" w:eastAsia="仿宋_GB2312"/>
          <w:sz w:val="22"/>
        </w:rPr>
        <w:t>以</w:t>
      </w:r>
      <w:r>
        <w:rPr>
          <w:rFonts w:hint="eastAsia" w:ascii="仿宋_GB2312" w:hAnsi="宋体" w:eastAsia="仿宋_GB2312" w:cs="宋体"/>
          <w:kern w:val="0"/>
          <w:sz w:val="22"/>
        </w:rPr>
        <w:t>七千元罚款；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严重：逾期十日以上的，处</w:t>
      </w:r>
      <w:r>
        <w:rPr>
          <w:rFonts w:hint="eastAsia" w:ascii="仿宋_GB2312" w:eastAsia="仿宋_GB2312"/>
          <w:sz w:val="22"/>
        </w:rPr>
        <w:t>以</w:t>
      </w:r>
      <w:r>
        <w:rPr>
          <w:rFonts w:hint="eastAsia" w:ascii="仿宋_GB2312" w:hAnsi="宋体" w:eastAsia="仿宋_GB2312" w:cs="宋体"/>
          <w:kern w:val="0"/>
          <w:sz w:val="22"/>
        </w:rPr>
        <w:t>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67" w:name="_Toc29097"/>
      <w:bookmarkStart w:id="1068" w:name="_Toc10745"/>
      <w:bookmarkStart w:id="1069" w:name="_Toc26745"/>
      <w:bookmarkStart w:id="1070" w:name="_Toc22316"/>
      <w:bookmarkStart w:id="1071" w:name="_Toc24036"/>
      <w:r>
        <w:rPr>
          <w:rFonts w:hint="eastAsia" w:ascii="楷体_GB2312" w:hAnsi="Arial" w:eastAsia="楷体_GB2312" w:cs="黑体"/>
          <w:b/>
          <w:sz w:val="24"/>
        </w:rPr>
        <w:t>207.物业服务人采取中断供水、供电、供气、供热或者限制业主及其车辆出入等方式催收物业服务费用的</w:t>
      </w:r>
      <w:bookmarkEnd w:id="1067"/>
      <w:bookmarkEnd w:id="1068"/>
      <w:bookmarkEnd w:id="1069"/>
      <w:bookmarkEnd w:id="1070"/>
      <w:bookmarkEnd w:id="1071"/>
    </w:p>
    <w:p>
      <w:pPr>
        <w:spacing w:line="300" w:lineRule="exact"/>
        <w:ind w:firstLine="442" w:firstLineChars="200"/>
        <w:rPr>
          <w:rFonts w:ascii="仿宋_GB2312" w:eastAsia="仿宋_GB2312"/>
          <w:b/>
          <w:bCs/>
          <w:kern w:val="32"/>
          <w:sz w:val="22"/>
        </w:rPr>
      </w:pPr>
      <w:r>
        <w:rPr>
          <w:rFonts w:hint="eastAsia" w:ascii="仿宋_GB2312" w:eastAsia="仿宋_GB2312"/>
          <w:b/>
          <w:bCs/>
          <w:kern w:val="32"/>
          <w:sz w:val="22"/>
        </w:rPr>
        <w:t>法律依据：</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snapToGrid w:val="0"/>
          <w:sz w:val="22"/>
        </w:rPr>
        <w:t>《青岛市物业管理条例》</w:t>
      </w:r>
      <w:r>
        <w:rPr>
          <w:rFonts w:ascii="仿宋_GB2312" w:hAnsi="宋体" w:eastAsia="仿宋_GB2312" w:cs="宋体"/>
          <w:snapToGrid w:val="0"/>
          <w:sz w:val="22"/>
        </w:rPr>
        <w:t>第六十</w:t>
      </w:r>
      <w:r>
        <w:rPr>
          <w:rFonts w:hint="eastAsia" w:ascii="仿宋_GB2312" w:hAnsi="宋体" w:eastAsia="仿宋_GB2312" w:cs="宋体"/>
          <w:snapToGrid w:val="0"/>
          <w:sz w:val="22"/>
        </w:rPr>
        <w:t>二</w:t>
      </w:r>
      <w:r>
        <w:rPr>
          <w:rFonts w:ascii="仿宋_GB2312" w:hAnsi="宋体" w:eastAsia="仿宋_GB2312" w:cs="宋体"/>
          <w:snapToGrid w:val="0"/>
          <w:sz w:val="22"/>
        </w:rPr>
        <w:t>条</w:t>
      </w:r>
      <w:bookmarkStart w:id="1072" w:name="No284_Z5T63K1"/>
      <w:bookmarkEnd w:id="1072"/>
      <w:r>
        <w:rPr>
          <w:rFonts w:hint="eastAsia" w:ascii="仿宋_GB2312" w:hAnsi="宋体" w:eastAsia="仿宋_GB2312" w:cs="宋体"/>
          <w:snapToGrid w:val="0"/>
          <w:sz w:val="22"/>
        </w:rPr>
        <w:t>第三款“</w:t>
      </w:r>
      <w:r>
        <w:rPr>
          <w:rFonts w:ascii="仿宋_GB2312" w:hAnsi="宋体" w:eastAsia="仿宋_GB2312" w:cs="宋体"/>
          <w:kern w:val="0"/>
          <w:sz w:val="22"/>
        </w:rPr>
        <w:t>禁止采取中断供水、供电、供气、供热或者限制业主及其车辆出入等方式催收物业服务费用。</w:t>
      </w:r>
      <w:r>
        <w:rPr>
          <w:rFonts w:hint="eastAsia" w:ascii="仿宋_GB2312" w:hAnsi="宋体" w:eastAsia="仿宋_GB2312" w:cs="宋体"/>
          <w:kern w:val="0"/>
          <w:sz w:val="22"/>
        </w:rPr>
        <w:t>”</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第八十八条第四项“</w:t>
      </w:r>
      <w:r>
        <w:rPr>
          <w:rFonts w:hint="eastAsia" w:ascii="仿宋_GB2312" w:hAnsi="宋体" w:eastAsia="仿宋_GB2312" w:cs="宋体"/>
          <w:snapToGrid w:val="0"/>
          <w:sz w:val="22"/>
        </w:rPr>
        <w:t>违反本条例规定，物业服务人有下列行为之一的，由物业主管部门予以处罚；构成犯罪的，依法追究刑事责任：</w:t>
      </w:r>
    </w:p>
    <w:p>
      <w:pPr>
        <w:overflowPunct w:val="0"/>
        <w:spacing w:line="300" w:lineRule="exact"/>
        <w:ind w:firstLine="440" w:firstLineChars="200"/>
        <w:rPr>
          <w:rFonts w:ascii="仿宋_GB2312" w:eastAsia="仿宋_GB2312"/>
          <w:kern w:val="32"/>
          <w:sz w:val="22"/>
        </w:rPr>
      </w:pPr>
      <w:r>
        <w:rPr>
          <w:rFonts w:hint="eastAsia" w:ascii="仿宋_GB2312" w:eastAsia="仿宋_GB2312"/>
          <w:kern w:val="32"/>
          <w:sz w:val="22"/>
        </w:rPr>
        <w:t>（四）物业服务人采取中断供水、供电、供气、供热或者限制业主及其车辆出入等方式催收物业服务费用的，责令限期改正，处一万元以上五万元以下罚款；”</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轻微：责令限期改正，在限期内改正的，处</w:t>
      </w:r>
      <w:bookmarkStart w:id="1073" w:name="OLE_LINK164"/>
      <w:r>
        <w:rPr>
          <w:rFonts w:hint="eastAsia" w:ascii="仿宋_GB2312" w:hAnsi="宋体" w:eastAsia="仿宋_GB2312" w:cs="宋体"/>
          <w:kern w:val="0"/>
          <w:sz w:val="22"/>
        </w:rPr>
        <w:t>以</w:t>
      </w:r>
      <w:bookmarkEnd w:id="1073"/>
      <w:r>
        <w:rPr>
          <w:rFonts w:hint="eastAsia" w:ascii="仿宋_GB2312" w:hAnsi="宋体" w:eastAsia="仿宋_GB2312" w:cs="宋体"/>
          <w:kern w:val="0"/>
          <w:sz w:val="22"/>
        </w:rPr>
        <w:t>一万元罚款；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一般：责令限期改正，逾期不足五日改正的，处以二万元罚款；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较重：责令限期改正，逾期五日以上不足十日改正的，处以三万元罚款；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严重：责令限期改正，逾期十日以上不足十五日改正的，处以四万元罚款；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特别严重：责令限期改正，逾期十五日以上改正或拒不改正的，处以五万元罚款。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74" w:name="_Toc2711"/>
      <w:bookmarkStart w:id="1075" w:name="_Toc3274"/>
      <w:bookmarkStart w:id="1076" w:name="_Toc3700"/>
      <w:bookmarkStart w:id="1077" w:name="_Toc24178"/>
      <w:bookmarkStart w:id="1078" w:name="_Toc12837"/>
      <w:r>
        <w:rPr>
          <w:rFonts w:hint="eastAsia" w:ascii="楷体_GB2312" w:hAnsi="Arial" w:eastAsia="楷体_GB2312" w:cs="黑体"/>
          <w:b/>
          <w:sz w:val="24"/>
        </w:rPr>
        <w:t>208.对物业管理区域内违反消防安全法律、法规的行为，未及时采取合理措施制止并向有关行政主管部门报告的</w:t>
      </w:r>
      <w:bookmarkEnd w:id="1074"/>
      <w:bookmarkEnd w:id="1075"/>
      <w:bookmarkEnd w:id="1076"/>
      <w:bookmarkEnd w:id="1077"/>
      <w:bookmarkEnd w:id="1078"/>
    </w:p>
    <w:p>
      <w:pPr>
        <w:overflowPunct w:val="0"/>
        <w:spacing w:line="300" w:lineRule="exact"/>
        <w:ind w:firstLine="442" w:firstLineChars="200"/>
        <w:rPr>
          <w:rFonts w:ascii="仿宋_GB2312" w:eastAsia="仿宋_GB2312"/>
          <w:b/>
          <w:bCs/>
          <w:kern w:val="32"/>
          <w:sz w:val="22"/>
        </w:rPr>
      </w:pPr>
      <w:r>
        <w:rPr>
          <w:rFonts w:hint="eastAsia" w:ascii="仿宋_GB2312" w:eastAsia="仿宋_GB2312"/>
          <w:b/>
          <w:bCs/>
          <w:kern w:val="32"/>
          <w:sz w:val="22"/>
        </w:rPr>
        <w:t>法律依据：</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青岛市物业管理条例》第八十三条第二款“对物业管理区域内违反有关房屋使用安全、市容环卫、治安、消防、环保等法律、法规的行为，物业服务人应当及时采取合理措施制止、向有关行政主管部门报告并协助处理。”</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第八十八条第五项“违反本条例规定，物业服务人有下列行为之一的，由物业主管部门予以处罚；构成犯罪的，依法追究刑事责任：</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（五）对物业管理区域内违反消防安全法律、法规的行为，未及时采取合理措施制止并向有关行政主管部门报告的，处二千元以上二万元以下罚款。”</w:t>
      </w:r>
    </w:p>
    <w:p>
      <w:pPr>
        <w:widowControl/>
        <w:adjustRightIn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轻微</w:t>
      </w:r>
      <w:r>
        <w:rPr>
          <w:rFonts w:hint="eastAsia" w:ascii="仿宋_GB2312" w:hAnsi="宋体" w:eastAsia="仿宋_GB2312" w:cs="宋体"/>
          <w:spacing w:val="-20"/>
          <w:kern w:val="0"/>
          <w:sz w:val="22"/>
        </w:rPr>
        <w:t>：</w:t>
      </w:r>
      <w:r>
        <w:rPr>
          <w:rFonts w:hint="eastAsia" w:ascii="仿宋_GB2312" w:hAnsi="宋体" w:eastAsia="仿宋_GB2312" w:cs="宋体"/>
          <w:kern w:val="0"/>
          <w:sz w:val="22"/>
        </w:rPr>
        <w:t>未发生火灾的，处以二千元罚款；</w:t>
      </w:r>
    </w:p>
    <w:p>
      <w:pPr>
        <w:overflowPunct w:val="0"/>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一般</w:t>
      </w:r>
      <w:r>
        <w:rPr>
          <w:rFonts w:hint="eastAsia" w:ascii="仿宋_GB2312" w:hAnsi="宋体" w:eastAsia="仿宋_GB2312" w:cs="宋体"/>
          <w:spacing w:val="-20"/>
          <w:kern w:val="0"/>
          <w:sz w:val="22"/>
        </w:rPr>
        <w:t>：</w:t>
      </w:r>
      <w:r>
        <w:rPr>
          <w:rFonts w:hint="eastAsia" w:ascii="仿宋_GB2312" w:hAnsi="宋体" w:eastAsia="仿宋_GB2312" w:cs="宋体"/>
          <w:kern w:val="0"/>
          <w:sz w:val="22"/>
        </w:rPr>
        <w:t>发生火灾的，处以一万元罚款；</w:t>
      </w:r>
    </w:p>
    <w:p>
      <w:pPr>
        <w:spacing w:line="300" w:lineRule="exact"/>
        <w:ind w:firstLine="440" w:firstLineChars="200"/>
        <w:rPr>
          <w:rFonts w:ascii="仿宋_GB2312" w:hAnsi="宋体" w:eastAsia="仿宋_GB2312" w:cs="宋体"/>
          <w:kern w:val="0"/>
          <w:sz w:val="22"/>
        </w:rPr>
      </w:pPr>
      <w:r>
        <w:rPr>
          <w:rFonts w:hint="eastAsia" w:ascii="仿宋_GB2312" w:hAnsi="宋体" w:eastAsia="仿宋_GB2312" w:cs="宋体"/>
          <w:kern w:val="0"/>
          <w:sz w:val="22"/>
        </w:rPr>
        <w:t>严重：发生火灾造成人员伤亡的，处以二万元罚款。</w:t>
      </w:r>
    </w:p>
    <w:p>
      <w:pPr>
        <w:pStyle w:val="2"/>
        <w:spacing w:line="300" w:lineRule="exact"/>
        <w:outlineLvl w:val="2"/>
        <w:rPr>
          <w:rFonts w:ascii="楷体_GB2312" w:hAnsi="Arial" w:eastAsia="楷体_GB2312" w:cs="黑体"/>
          <w:b/>
          <w:sz w:val="24"/>
        </w:rPr>
      </w:pPr>
      <w:bookmarkStart w:id="1079" w:name="_Toc6764"/>
      <w:bookmarkStart w:id="1080" w:name="_Toc656"/>
      <w:bookmarkStart w:id="1081" w:name="_Toc16584"/>
    </w:p>
    <w:bookmarkEnd w:id="1079"/>
    <w:bookmarkEnd w:id="1080"/>
    <w:bookmarkEnd w:id="1081"/>
    <w:p>
      <w:pPr>
        <w:widowControl/>
        <w:spacing w:line="300" w:lineRule="exact"/>
        <w:jc w:val="left"/>
      </w:pPr>
    </w:p>
    <w:p>
      <w:pPr>
        <w:pStyle w:val="2"/>
        <w:spacing w:line="300" w:lineRule="exact"/>
        <w:ind w:firstLine="562" w:firstLineChars="200"/>
        <w:outlineLvl w:val="2"/>
        <w:rPr>
          <w:rFonts w:ascii="黑体" w:hAnsi="黑体" w:eastAsia="黑体" w:cs="黑体"/>
          <w:b/>
          <w:sz w:val="28"/>
          <w:szCs w:val="28"/>
        </w:rPr>
      </w:pPr>
      <w:bookmarkStart w:id="1082" w:name="_Toc23223"/>
      <w:bookmarkStart w:id="1083" w:name="_Toc8371"/>
      <w:bookmarkStart w:id="1084" w:name="_Toc7148"/>
      <w:bookmarkStart w:id="1085" w:name="_Toc3841"/>
      <w:bookmarkStart w:id="1086" w:name="_Toc31334"/>
      <w:bookmarkStart w:id="1087" w:name="_Toc31250"/>
      <w:bookmarkStart w:id="1088" w:name="_Toc29492"/>
    </w:p>
    <w:p>
      <w:pPr>
        <w:pStyle w:val="2"/>
        <w:spacing w:line="300" w:lineRule="exact"/>
        <w:ind w:firstLine="562" w:firstLineChars="200"/>
        <w:outlineLvl w:val="2"/>
        <w:rPr>
          <w:rFonts w:ascii="黑体" w:hAnsi="黑体" w:eastAsia="黑体" w:cs="黑体"/>
          <w:b/>
          <w:sz w:val="28"/>
          <w:szCs w:val="28"/>
        </w:rPr>
      </w:pPr>
    </w:p>
    <w:p>
      <w:pPr>
        <w:widowControl/>
        <w:spacing w:line="300" w:lineRule="exact"/>
        <w:jc w:val="left"/>
        <w:rPr>
          <w:rFonts w:ascii="黑体" w:hAnsi="黑体" w:eastAsia="黑体"/>
          <w:b/>
          <w:sz w:val="28"/>
          <w:szCs w:val="28"/>
        </w:rPr>
      </w:pPr>
      <w:r>
        <w:rPr>
          <w:rFonts w:ascii="黑体" w:hAnsi="黑体" w:eastAsia="黑体"/>
          <w:b/>
          <w:sz w:val="28"/>
          <w:szCs w:val="28"/>
        </w:rPr>
        <w:br w:type="page"/>
      </w:r>
    </w:p>
    <w:p>
      <w:pPr>
        <w:pStyle w:val="2"/>
        <w:spacing w:line="300" w:lineRule="exact"/>
        <w:ind w:firstLine="562" w:firstLineChars="200"/>
        <w:outlineLvl w:val="2"/>
        <w:rPr>
          <w:rFonts w:ascii="黑体" w:hAnsi="黑体" w:eastAsia="黑体" w:cs="黑体"/>
          <w:b/>
          <w:sz w:val="28"/>
          <w:szCs w:val="28"/>
        </w:rPr>
      </w:pPr>
      <w:bookmarkStart w:id="1089" w:name="_Toc28131"/>
      <w:r>
        <w:rPr>
          <w:rFonts w:hint="eastAsia" w:ascii="黑体" w:hAnsi="黑体" w:eastAsia="黑体" w:cs="黑体"/>
          <w:b/>
          <w:sz w:val="28"/>
          <w:szCs w:val="28"/>
        </w:rPr>
        <w:t>九、生态环境管理类</w:t>
      </w:r>
      <w:bookmarkEnd w:id="1082"/>
      <w:bookmarkEnd w:id="1083"/>
      <w:bookmarkEnd w:id="1084"/>
      <w:bookmarkEnd w:id="1085"/>
      <w:bookmarkEnd w:id="1086"/>
      <w:bookmarkEnd w:id="1087"/>
      <w:bookmarkEnd w:id="1088"/>
      <w:bookmarkEnd w:id="1089"/>
    </w:p>
    <w:p>
      <w:pPr>
        <w:pStyle w:val="2"/>
        <w:spacing w:line="300" w:lineRule="exact"/>
        <w:ind w:firstLine="482" w:firstLineChars="200"/>
        <w:outlineLvl w:val="2"/>
        <w:rPr>
          <w:rFonts w:ascii="楷体_GB2312" w:hAnsi="Arial" w:eastAsia="楷体_GB2312" w:cs="黑体"/>
          <w:b/>
          <w:sz w:val="24"/>
        </w:rPr>
      </w:pPr>
      <w:r>
        <w:rPr>
          <w:rFonts w:hint="eastAsia" w:ascii="楷体_GB2312" w:hAnsi="Arial" w:eastAsia="楷体_GB2312" w:cs="黑体"/>
          <w:b/>
          <w:sz w:val="24"/>
        </w:rPr>
        <w:t xml:space="preserve">  </w:t>
      </w:r>
    </w:p>
    <w:p>
      <w:pPr>
        <w:pStyle w:val="2"/>
        <w:spacing w:line="300" w:lineRule="exact"/>
        <w:ind w:firstLine="482" w:firstLineChars="200"/>
        <w:outlineLvl w:val="2"/>
        <w:rPr>
          <w:rFonts w:ascii="楷体_GB2312" w:hAnsi="Arial" w:eastAsia="楷体_GB2312" w:cs="黑体"/>
          <w:b/>
          <w:sz w:val="24"/>
        </w:rPr>
      </w:pPr>
      <w:bookmarkStart w:id="1090" w:name="_Toc2160"/>
      <w:bookmarkStart w:id="1091" w:name="_Toc29750"/>
      <w:bookmarkStart w:id="1092" w:name="_Toc3609"/>
      <w:bookmarkStart w:id="1093" w:name="_Toc17475"/>
      <w:r>
        <w:rPr>
          <w:rFonts w:hint="eastAsia" w:ascii="楷体_GB2312" w:hAnsi="Arial" w:eastAsia="楷体_GB2312" w:cs="黑体"/>
          <w:b/>
          <w:sz w:val="24"/>
        </w:rPr>
        <w:t>209.房屋建筑拆除工程未在拆除施工现场配备专业洒水设备，或者拆除施工未进行洒水降尘的</w:t>
      </w:r>
      <w:bookmarkEnd w:id="1090"/>
      <w:bookmarkEnd w:id="1091"/>
      <w:bookmarkEnd w:id="1092"/>
      <w:bookmarkEnd w:id="1093"/>
    </w:p>
    <w:p>
      <w:pPr>
        <w:widowControl/>
        <w:spacing w:line="300" w:lineRule="exact"/>
        <w:ind w:firstLine="442" w:firstLineChars="200"/>
        <w:jc w:val="left"/>
        <w:rPr>
          <w:rFonts w:ascii="仿宋_GB2312" w:hAnsi="仿宋" w:eastAsia="仿宋_GB2312" w:cs="Times New Roman"/>
          <w:b/>
          <w:bCs/>
          <w:kern w:val="0"/>
          <w:sz w:val="22"/>
        </w:rPr>
      </w:pPr>
      <w:r>
        <w:rPr>
          <w:rFonts w:hint="eastAsia" w:ascii="仿宋_GB2312" w:hAnsi="仿宋" w:eastAsia="仿宋_GB2312" w:cs="Times New Roman"/>
          <w:b/>
          <w:bCs/>
          <w:kern w:val="0"/>
          <w:sz w:val="22"/>
        </w:rPr>
        <w:t>法律依据：</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《青岛市房屋建筑拆除工程管理办法》第三十二条第二款“施工现场应当配备专业洒水设备，洒水降尘，边拆边洒，降低粉尘危害。”</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第五十五条第四项“违反本办法规定，施工企业有下列行为之一的，由城乡建设主管部门责令改正，并处1万元以上3万元以下的罚款：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（四）未在拆除施工现场配备专业洒水设备，或者拆除施工未进行洒水降尘的；”</w:t>
      </w:r>
    </w:p>
    <w:p>
      <w:pPr>
        <w:widowControl/>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一般：已在拆除施工现场配备专业洒水设备，但在拆除施工未进行洒水降尘的，责令改正，处</w:t>
      </w:r>
      <w:r>
        <w:rPr>
          <w:rFonts w:hint="eastAsia" w:ascii="仿宋_GB2312" w:hAnsi="仿宋" w:eastAsia="仿宋_GB2312" w:cs="宋体"/>
          <w:kern w:val="0"/>
          <w:sz w:val="22"/>
        </w:rPr>
        <w:t>以</w:t>
      </w:r>
      <w:r>
        <w:rPr>
          <w:rFonts w:hint="eastAsia" w:ascii="仿宋_GB2312" w:hAnsi="仿宋_GB2312" w:eastAsia="仿宋_GB2312" w:cs="仿宋_GB2312"/>
          <w:kern w:val="0"/>
          <w:sz w:val="22"/>
        </w:rPr>
        <w:t>1万元罚款；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较重：未在拆除施工现场配备专业洒水设备进行洒水降尘的，责令改正，处</w:t>
      </w:r>
      <w:r>
        <w:rPr>
          <w:rFonts w:hint="eastAsia" w:ascii="仿宋_GB2312" w:hAnsi="仿宋" w:eastAsia="仿宋_GB2312" w:cs="宋体"/>
          <w:kern w:val="0"/>
          <w:sz w:val="22"/>
        </w:rPr>
        <w:t>以</w:t>
      </w:r>
      <w:r>
        <w:rPr>
          <w:rFonts w:hint="eastAsia" w:ascii="仿宋_GB2312" w:hAnsi="仿宋_GB2312" w:eastAsia="仿宋_GB2312" w:cs="仿宋_GB2312"/>
          <w:kern w:val="0"/>
          <w:sz w:val="22"/>
        </w:rPr>
        <w:t>2万元罚款；</w:t>
      </w:r>
    </w:p>
    <w:p>
      <w:pPr>
        <w:widowControl/>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严重：未在拆除施工现场配备专业洒水设备进行洒水降尘，责令改正后，拒不改正的，处以3万元罚款。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094" w:name="_Toc19209"/>
      <w:r>
        <w:rPr>
          <w:rFonts w:hint="eastAsia" w:ascii="楷体_GB2312" w:hAnsi="Arial" w:eastAsia="楷体_GB2312" w:cs="黑体"/>
          <w:b/>
          <w:sz w:val="24"/>
        </w:rPr>
        <w:t>210.房屋建筑拆除工程中恶劣气候或者重污染天气期间未按规定要求暂停施工作业的</w:t>
      </w:r>
      <w:bookmarkEnd w:id="1094"/>
    </w:p>
    <w:p>
      <w:pPr>
        <w:pStyle w:val="11"/>
        <w:spacing w:line="300" w:lineRule="exact"/>
        <w:rPr>
          <w:rFonts w:hAnsi="仿宋" w:cs="黑体"/>
          <w:b/>
          <w:bCs/>
          <w:kern w:val="2"/>
          <w:sz w:val="22"/>
        </w:rPr>
      </w:pPr>
      <w:r>
        <w:rPr>
          <w:rFonts w:hint="eastAsia" w:hAnsi="仿宋" w:cs="黑体"/>
          <w:b/>
          <w:bCs/>
          <w:kern w:val="2"/>
          <w:sz w:val="22"/>
        </w:rPr>
        <w:t>法律依据：</w:t>
      </w:r>
    </w:p>
    <w:p>
      <w:pPr>
        <w:pStyle w:val="11"/>
        <w:spacing w:line="300" w:lineRule="exact"/>
        <w:ind w:firstLine="440" w:firstLineChars="200"/>
        <w:rPr>
          <w:rFonts w:hAnsi="仿宋" w:cs="黑体"/>
          <w:kern w:val="2"/>
          <w:sz w:val="22"/>
        </w:rPr>
      </w:pPr>
      <w:r>
        <w:rPr>
          <w:rFonts w:hint="eastAsia" w:hAnsi="仿宋" w:cs="黑体"/>
          <w:kern w:val="2"/>
          <w:sz w:val="22"/>
        </w:rPr>
        <w:t>《青岛市房屋建筑拆除工程管理办法》第三十七条“遇有恶劣气候或者重污染天气影响拆除施工安全时，施工企业应当按照有关要求暂停施工，及时对拆除房屋及其围挡、毗邻建（构）筑物和地上地下管线等进行加固或者拆除，消除安全隐患，并撤离现场施工人员。</w:t>
      </w:r>
    </w:p>
    <w:p>
      <w:pPr>
        <w:pStyle w:val="11"/>
        <w:spacing w:line="300" w:lineRule="exact"/>
        <w:ind w:firstLine="440" w:firstLineChars="200"/>
        <w:rPr>
          <w:rFonts w:hAnsi="仿宋" w:cs="黑体"/>
          <w:kern w:val="2"/>
          <w:sz w:val="22"/>
        </w:rPr>
      </w:pPr>
      <w:r>
        <w:rPr>
          <w:rFonts w:hint="eastAsia" w:hAnsi="仿宋" w:cs="黑体"/>
          <w:kern w:val="2"/>
          <w:sz w:val="22"/>
        </w:rPr>
        <w:t>施工企业应当根据不同施工季节、气候变化，在施工现场采取相应的安全施工措施。”</w:t>
      </w:r>
    </w:p>
    <w:p>
      <w:pPr>
        <w:pStyle w:val="11"/>
        <w:spacing w:line="300" w:lineRule="exact"/>
        <w:ind w:firstLine="440" w:firstLineChars="200"/>
        <w:rPr>
          <w:rFonts w:hAnsi="仿宋" w:cs="黑体"/>
          <w:kern w:val="2"/>
          <w:sz w:val="22"/>
        </w:rPr>
      </w:pPr>
      <w:r>
        <w:rPr>
          <w:rFonts w:hint="eastAsia" w:hAnsi="仿宋" w:cs="黑体"/>
          <w:kern w:val="2"/>
          <w:sz w:val="22"/>
        </w:rPr>
        <w:t>第五十五条第八项“违反本办法规定，施工企业有下列行为之一的，由城乡建设主管部门责令改正，并处1万元以上3万元以下的罚款：</w:t>
      </w:r>
    </w:p>
    <w:p>
      <w:pPr>
        <w:pStyle w:val="11"/>
        <w:spacing w:line="300" w:lineRule="exact"/>
        <w:ind w:firstLine="440" w:firstLineChars="200"/>
        <w:rPr>
          <w:rFonts w:hAnsi="仿宋" w:cs="黑体"/>
          <w:kern w:val="2"/>
          <w:sz w:val="22"/>
        </w:rPr>
      </w:pPr>
      <w:r>
        <w:rPr>
          <w:rFonts w:hint="eastAsia" w:hAnsi="仿宋" w:cs="黑体"/>
          <w:kern w:val="2"/>
          <w:sz w:val="22"/>
        </w:rPr>
        <w:t>（八）恶劣气候或者重污染天气期间未按规定要求暂停施工作业的；”</w:t>
      </w:r>
    </w:p>
    <w:p>
      <w:pPr>
        <w:pStyle w:val="11"/>
        <w:tabs>
          <w:tab w:val="center" w:pos="4431"/>
        </w:tabs>
        <w:spacing w:line="300" w:lineRule="exact"/>
        <w:rPr>
          <w:rFonts w:hAnsi="仿宋" w:cs="黑体"/>
          <w:b/>
          <w:bCs/>
          <w:kern w:val="2"/>
          <w:sz w:val="22"/>
        </w:rPr>
      </w:pPr>
      <w:r>
        <w:rPr>
          <w:rFonts w:hint="eastAsia" w:hAnsi="仿宋" w:cs="黑体"/>
          <w:b/>
          <w:bCs/>
          <w:kern w:val="2"/>
          <w:sz w:val="22"/>
        </w:rPr>
        <w:t>行政处罚裁量基准：</w:t>
      </w:r>
      <w:r>
        <w:rPr>
          <w:rFonts w:hAnsi="仿宋" w:cs="黑体"/>
          <w:b/>
          <w:bCs/>
          <w:kern w:val="2"/>
          <w:sz w:val="22"/>
        </w:rPr>
        <w:tab/>
      </w:r>
    </w:p>
    <w:p>
      <w:pPr>
        <w:pStyle w:val="11"/>
        <w:spacing w:line="300" w:lineRule="exact"/>
        <w:rPr>
          <w:rFonts w:hAnsi="仿宋" w:cs="黑体"/>
          <w:kern w:val="2"/>
          <w:sz w:val="22"/>
        </w:rPr>
      </w:pPr>
      <w:r>
        <w:rPr>
          <w:rFonts w:hint="eastAsia" w:hAnsi="仿宋" w:cs="黑体"/>
          <w:kern w:val="2"/>
          <w:sz w:val="22"/>
        </w:rPr>
        <w:t>一般：恶劣气候或者重污染天气期间未按规定要求暂停施工作业的，责令改正，处</w:t>
      </w:r>
      <w:r>
        <w:rPr>
          <w:rFonts w:hint="eastAsia"/>
          <w:sz w:val="22"/>
        </w:rPr>
        <w:t>以</w:t>
      </w:r>
      <w:r>
        <w:rPr>
          <w:rFonts w:hint="eastAsia" w:hAnsi="仿宋" w:cs="黑体"/>
          <w:kern w:val="2"/>
          <w:sz w:val="22"/>
        </w:rPr>
        <w:t>1万元罚款；</w:t>
      </w:r>
    </w:p>
    <w:p>
      <w:pPr>
        <w:pStyle w:val="11"/>
        <w:spacing w:line="300" w:lineRule="exact"/>
        <w:rPr>
          <w:rFonts w:hAnsi="仿宋" w:cs="黑体"/>
          <w:kern w:val="2"/>
          <w:sz w:val="22"/>
        </w:rPr>
      </w:pPr>
      <w:r>
        <w:rPr>
          <w:rFonts w:hint="eastAsia" w:hAnsi="仿宋" w:cs="黑体"/>
          <w:kern w:val="2"/>
          <w:sz w:val="22"/>
        </w:rPr>
        <w:t>较重：责令改正后，逾期未改正的，处以2万元罚款；</w:t>
      </w:r>
    </w:p>
    <w:p>
      <w:pPr>
        <w:pStyle w:val="11"/>
        <w:spacing w:line="300" w:lineRule="exact"/>
        <w:rPr>
          <w:rFonts w:hAnsi="仿宋" w:cs="黑体"/>
          <w:kern w:val="2"/>
          <w:sz w:val="22"/>
        </w:rPr>
      </w:pPr>
      <w:r>
        <w:rPr>
          <w:rFonts w:hint="eastAsia" w:hAnsi="仿宋" w:cs="黑体"/>
          <w:kern w:val="2"/>
          <w:sz w:val="22"/>
        </w:rPr>
        <w:t>严重：恶劣气候或者重污染天气期间逾期未改正两次以上（含两次）的，责令改正，处</w:t>
      </w:r>
      <w:r>
        <w:rPr>
          <w:rFonts w:hint="eastAsia"/>
          <w:sz w:val="22"/>
        </w:rPr>
        <w:t>以</w:t>
      </w:r>
      <w:r>
        <w:rPr>
          <w:rFonts w:hint="eastAsia" w:hAnsi="仿宋" w:cs="黑体"/>
          <w:kern w:val="2"/>
          <w:sz w:val="22"/>
        </w:rPr>
        <w:t>3万元罚款。</w:t>
      </w:r>
    </w:p>
    <w:p>
      <w:pPr>
        <w:pStyle w:val="2"/>
        <w:spacing w:line="300" w:lineRule="exact"/>
        <w:rPr>
          <w:rFonts w:ascii="仿宋_GB2312" w:hAnsi="仿宋"/>
          <w:sz w:val="22"/>
        </w:rPr>
      </w:pPr>
    </w:p>
    <w:p>
      <w:pPr>
        <w:pStyle w:val="2"/>
        <w:spacing w:line="300" w:lineRule="exact"/>
        <w:ind w:firstLine="482" w:firstLineChars="200"/>
        <w:outlineLvl w:val="2"/>
        <w:rPr>
          <w:rFonts w:ascii="楷体_GB2312" w:hAnsi="Arial" w:eastAsia="楷体_GB2312" w:cs="黑体"/>
          <w:b/>
          <w:sz w:val="24"/>
        </w:rPr>
      </w:pPr>
      <w:bookmarkStart w:id="1095" w:name="_Toc17720"/>
      <w:bookmarkStart w:id="1096" w:name="_Toc5216"/>
      <w:bookmarkStart w:id="1097" w:name="_Toc14578"/>
      <w:bookmarkStart w:id="1098" w:name="_Toc19421"/>
      <w:bookmarkStart w:id="1099" w:name="_Toc23802"/>
      <w:r>
        <w:rPr>
          <w:rFonts w:hint="eastAsia" w:ascii="楷体_GB2312" w:hAnsi="Arial" w:eastAsia="楷体_GB2312" w:cs="黑体"/>
          <w:b/>
          <w:sz w:val="24"/>
        </w:rPr>
        <w:t>211.在人口集中地区露天焚烧落叶等产生烟尘污染的物质的</w:t>
      </w:r>
      <w:bookmarkEnd w:id="1095"/>
      <w:bookmarkEnd w:id="1096"/>
      <w:bookmarkEnd w:id="1097"/>
      <w:bookmarkEnd w:id="1098"/>
      <w:bookmarkEnd w:id="109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《中华人民共和国大气污染防治法》</w:t>
      </w:r>
      <w:r>
        <w:rPr>
          <w:rFonts w:ascii="仿宋_GB2312" w:hAnsi="仿宋" w:eastAsia="仿宋_GB2312" w:cs="Times New Roman"/>
          <w:sz w:val="22"/>
        </w:rPr>
        <w:t>第七十七条</w:t>
      </w:r>
      <w:r>
        <w:rPr>
          <w:rFonts w:hint="eastAsia" w:ascii="仿宋_GB2312" w:hAnsi="仿宋" w:eastAsia="仿宋_GB2312" w:cs="Times New Roman"/>
          <w:sz w:val="22"/>
        </w:rPr>
        <w:t>“</w:t>
      </w:r>
      <w:r>
        <w:rPr>
          <w:rFonts w:ascii="仿宋_GB2312" w:hAnsi="仿宋" w:eastAsia="仿宋_GB2312" w:cs="Times New Roman"/>
          <w:sz w:val="22"/>
        </w:rPr>
        <w:t>省、自治区、直辖市人民政府应当划定区域，禁止露天焚烧秸秆、落叶等产生烟尘污染的物质。</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第一百一十九条第一款“违反本法规定，在人口集中地区对树木、花草喷洒剧毒、高毒农药，或者露天焚烧秸秆、落叶等</w:t>
      </w:r>
      <w:bookmarkStart w:id="1100" w:name="OLE_LINK117"/>
      <w:bookmarkStart w:id="1101" w:name="OLE_LINK115"/>
      <w:r>
        <w:rPr>
          <w:rFonts w:hint="eastAsia" w:ascii="仿宋_GB2312" w:hAnsi="仿宋" w:eastAsia="仿宋_GB2312" w:cs="Times New Roman"/>
          <w:sz w:val="22"/>
        </w:rPr>
        <w:t>产生烟尘</w:t>
      </w:r>
      <w:bookmarkEnd w:id="1100"/>
      <w:bookmarkEnd w:id="1101"/>
      <w:r>
        <w:rPr>
          <w:rFonts w:hint="eastAsia" w:ascii="仿宋_GB2312" w:hAnsi="仿宋" w:eastAsia="仿宋_GB2312" w:cs="Times New Roman"/>
          <w:sz w:val="22"/>
        </w:rPr>
        <w:t>污染的物质的，由县级以上地方人民政府确定的监督管理部门责令改正，并可以处五百元以上二千元以下的罚款。”</w:t>
      </w:r>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pacing w:line="300" w:lineRule="exact"/>
        <w:ind w:firstLine="440" w:firstLineChars="200"/>
        <w:rPr>
          <w:rFonts w:ascii="仿宋_GB2312" w:hAnsi="宋体" w:eastAsia="仿宋_GB2312" w:cs="仿宋_GB2312"/>
          <w:sz w:val="22"/>
          <w:shd w:val="clear" w:color="auto" w:fill="FFFFFF"/>
        </w:rPr>
      </w:pPr>
      <w:r>
        <w:rPr>
          <w:rFonts w:hint="eastAsia" w:ascii="仿宋_GB2312" w:hAnsi="宋体" w:eastAsia="仿宋_GB2312" w:cs="仿宋_GB2312"/>
          <w:sz w:val="22"/>
          <w:shd w:val="clear" w:color="auto" w:fill="FFFFFF"/>
        </w:rPr>
        <w:t>1.责令改正后，限期内完成整改的，不予处罚；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2.第一次查处的，可处以五百元罚款；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较重：第二次查处的，可处以一千元罚款；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严重：查处三次以上的，可处以二千元罚款。</w:t>
      </w:r>
    </w:p>
    <w:p>
      <w:pPr>
        <w:adjustRightInd w:val="0"/>
        <w:spacing w:line="300" w:lineRule="exact"/>
        <w:ind w:firstLine="420" w:firstLineChars="200"/>
      </w:pPr>
    </w:p>
    <w:p>
      <w:pPr>
        <w:pStyle w:val="2"/>
        <w:spacing w:line="300" w:lineRule="exact"/>
        <w:ind w:firstLine="482" w:firstLineChars="200"/>
        <w:outlineLvl w:val="2"/>
        <w:rPr>
          <w:rFonts w:ascii="楷体_GB2312" w:hAnsi="Arial" w:eastAsia="楷体_GB2312" w:cs="黑体"/>
          <w:b/>
          <w:sz w:val="24"/>
        </w:rPr>
      </w:pPr>
      <w:bookmarkStart w:id="1102" w:name="_Toc9852"/>
      <w:bookmarkStart w:id="1103" w:name="_Toc18617"/>
      <w:bookmarkStart w:id="1104" w:name="_Toc18272"/>
      <w:bookmarkStart w:id="1105" w:name="_Toc21997"/>
      <w:r>
        <w:rPr>
          <w:rFonts w:hint="eastAsia" w:ascii="楷体_GB2312" w:hAnsi="Arial" w:eastAsia="楷体_GB2312" w:cs="黑体"/>
          <w:b/>
          <w:sz w:val="24"/>
        </w:rPr>
        <w:t>212.在居民住宅楼、未配套设立专用烟道的商住综合楼、商住综合楼内与居住层相邻的商业楼层内新建、改建、扩建产生油烟、异味、废气的餐饮服务项目</w:t>
      </w:r>
      <w:bookmarkEnd w:id="1102"/>
      <w:bookmarkEnd w:id="1103"/>
      <w:bookmarkEnd w:id="1104"/>
      <w:bookmarkEnd w:id="1105"/>
    </w:p>
    <w:p>
      <w:pPr>
        <w:tabs>
          <w:tab w:val="left" w:pos="3465"/>
        </w:tabs>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tabs>
          <w:tab w:val="left" w:pos="3465"/>
        </w:tabs>
        <w:spacing w:line="300" w:lineRule="exact"/>
        <w:ind w:firstLine="440" w:firstLineChars="200"/>
        <w:jc w:val="left"/>
        <w:rPr>
          <w:rFonts w:ascii="仿宋_GB2312" w:hAnsi="仿宋_GB2312" w:eastAsia="仿宋_GB2312" w:cs="仿宋_GB2312"/>
          <w:bCs/>
          <w:kern w:val="0"/>
          <w:sz w:val="22"/>
        </w:rPr>
      </w:pPr>
      <w:r>
        <w:rPr>
          <w:rFonts w:hint="eastAsia" w:ascii="仿宋_GB2312" w:hAnsi="仿宋_GB2312" w:eastAsia="仿宋_GB2312" w:cs="仿宋_GB2312"/>
          <w:bCs/>
          <w:kern w:val="0"/>
          <w:sz w:val="22"/>
        </w:rPr>
        <w:t>《中华人民共和国大气污染防治法》第八十一条第二款“禁止在居民住宅楼、未配套设立专用烟道的商住综合楼以及商住综合楼内与居住层相邻的商业楼层内新建、改建、扩建产生油烟、异味、废气的餐饮服务项目。”</w:t>
      </w:r>
    </w:p>
    <w:p>
      <w:pPr>
        <w:tabs>
          <w:tab w:val="left" w:pos="3465"/>
        </w:tabs>
        <w:spacing w:line="300" w:lineRule="exact"/>
        <w:ind w:firstLine="440" w:firstLineChars="200"/>
        <w:jc w:val="left"/>
        <w:rPr>
          <w:rFonts w:ascii="仿宋_GB2312" w:hAnsi="仿宋_GB2312" w:eastAsia="仿宋_GB2312" w:cs="仿宋_GB2312"/>
          <w:bCs/>
          <w:kern w:val="0"/>
          <w:sz w:val="22"/>
        </w:rPr>
      </w:pPr>
      <w:r>
        <w:rPr>
          <w:rFonts w:hint="eastAsia" w:ascii="仿宋_GB2312" w:hAnsi="仿宋_GB2312" w:eastAsia="仿宋_GB2312" w:cs="仿宋_GB2312"/>
          <w:bCs/>
          <w:kern w:val="0"/>
          <w:sz w:val="22"/>
        </w:rPr>
        <w:t>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tabs>
          <w:tab w:val="left" w:pos="3465"/>
        </w:tabs>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1.在</w:t>
      </w:r>
      <w:r>
        <w:rPr>
          <w:rFonts w:hint="eastAsia" w:ascii="仿宋_GB2312" w:hAnsi="仿宋_GB2312" w:eastAsia="仿宋_GB2312" w:cs="仿宋_GB2312"/>
          <w:bCs/>
          <w:kern w:val="0"/>
          <w:sz w:val="22"/>
        </w:rPr>
        <w:t>居民住宅楼、未配套设立专用烟道的商住综合楼、商住综合楼内与居住层相邻的商业楼层内新建、改建、扩建产生油烟、异味、废气的餐饮服务项目，</w:t>
      </w:r>
      <w:r>
        <w:rPr>
          <w:rFonts w:ascii="仿宋_GB2312" w:hAnsi="宋体" w:eastAsia="仿宋_GB2312" w:cs="仿宋_GB2312"/>
          <w:sz w:val="22"/>
          <w:shd w:val="clear" w:color="auto" w:fill="FFFFFF"/>
        </w:rPr>
        <w:t>责令改正后，限期内完成整改的，</w:t>
      </w:r>
      <w:r>
        <w:rPr>
          <w:rFonts w:hint="eastAsia" w:ascii="仿宋_GB2312" w:hAnsi="仿宋_GB2312" w:eastAsia="仿宋_GB2312" w:cs="仿宋_GB2312"/>
          <w:bCs/>
          <w:kern w:val="0"/>
          <w:sz w:val="22"/>
        </w:rPr>
        <w:t>不予处罚；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2.新建、改建、扩建面积不足二十平方米且拒不改正的，予以关闭，并处以一万元罚款；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一般：新建、改建、扩建面积二十平方米以上不足五十平方米且拒不改正的，予以关闭，并处</w:t>
      </w:r>
      <w:r>
        <w:rPr>
          <w:rFonts w:hint="eastAsia" w:ascii="仿宋_GB2312" w:eastAsia="仿宋_GB2312"/>
          <w:sz w:val="22"/>
        </w:rPr>
        <w:t>以</w:t>
      </w:r>
      <w:r>
        <w:rPr>
          <w:rFonts w:hint="eastAsia" w:ascii="仿宋_GB2312" w:hAnsi="仿宋" w:eastAsia="仿宋_GB2312" w:cs="Times New Roman"/>
          <w:sz w:val="22"/>
        </w:rPr>
        <w:t>三万元罚款；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较重：新建、改建、扩建面积五十平方米以上不足一百平方米且拒不改正的，予以关闭，并处</w:t>
      </w:r>
      <w:r>
        <w:rPr>
          <w:rFonts w:hint="eastAsia" w:ascii="仿宋_GB2312" w:eastAsia="仿宋_GB2312"/>
          <w:sz w:val="22"/>
        </w:rPr>
        <w:t>以</w:t>
      </w:r>
      <w:r>
        <w:rPr>
          <w:rFonts w:hint="eastAsia" w:ascii="仿宋_GB2312" w:hAnsi="仿宋" w:eastAsia="仿宋_GB2312" w:cs="Times New Roman"/>
          <w:sz w:val="22"/>
        </w:rPr>
        <w:t>五万元罚款；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严重：新建、改建、扩建面积一百平方米以上不足二百平方米且拒不改正的，予以关闭，并处</w:t>
      </w:r>
      <w:r>
        <w:rPr>
          <w:rFonts w:hint="eastAsia" w:ascii="仿宋_GB2312" w:eastAsia="仿宋_GB2312"/>
          <w:sz w:val="22"/>
        </w:rPr>
        <w:t>以</w:t>
      </w:r>
      <w:r>
        <w:rPr>
          <w:rFonts w:hint="eastAsia" w:ascii="仿宋_GB2312" w:hAnsi="仿宋" w:eastAsia="仿宋_GB2312" w:cs="Times New Roman"/>
          <w:sz w:val="22"/>
        </w:rPr>
        <w:t>七万元罚款；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特别严重：新建、改建、扩建面积二百平方米以上且拒不改正的，予以关闭，并处</w:t>
      </w:r>
      <w:r>
        <w:rPr>
          <w:rFonts w:hint="eastAsia" w:ascii="仿宋_GB2312" w:eastAsia="仿宋_GB2312"/>
          <w:sz w:val="22"/>
        </w:rPr>
        <w:t>以</w:t>
      </w:r>
      <w:r>
        <w:rPr>
          <w:rFonts w:hint="eastAsia" w:ascii="仿宋_GB2312" w:hAnsi="仿宋" w:eastAsia="仿宋_GB2312" w:cs="Times New Roman"/>
          <w:sz w:val="22"/>
        </w:rPr>
        <w:t>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06" w:name="_Toc6676"/>
      <w:bookmarkStart w:id="1107" w:name="_Toc6773"/>
      <w:bookmarkStart w:id="1108" w:name="_Toc11345"/>
      <w:bookmarkStart w:id="1109" w:name="_Toc5740"/>
      <w:r>
        <w:rPr>
          <w:rFonts w:hint="eastAsia" w:ascii="楷体_GB2312" w:hAnsi="Arial" w:eastAsia="楷体_GB2312" w:cs="黑体"/>
          <w:b/>
          <w:sz w:val="24"/>
        </w:rPr>
        <w:t>213.排放油烟的餐饮服务业经营者未安装油烟净化设施、不正常使用油烟净化设施或者未采取其他油烟净化措施，超过排放标准排放油烟的</w:t>
      </w:r>
      <w:bookmarkEnd w:id="1106"/>
      <w:bookmarkEnd w:id="1107"/>
      <w:bookmarkEnd w:id="1108"/>
      <w:bookmarkEnd w:id="110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中华人民共和国大气污染防治法》第八十一条第一款“排放油烟的餐饮服务业经营者应当安装油烟净化设施并保持正常使用，或者采取其他油烟净化措施，使油烟达标排放，并防止对附近居民的正常生活环境造成污染。”</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一百一十八条第一款“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仿宋_GB2312" w:hAnsi="仿宋" w:eastAsia="仿宋_GB2312" w:cs="Times New Roman"/>
          <w:sz w:val="22"/>
        </w:rPr>
        <w:br/>
      </w:r>
      <w:r>
        <w:rPr>
          <w:rFonts w:hint="eastAsia" w:ascii="仿宋_GB2312" w:hAnsi="仿宋" w:eastAsia="仿宋_GB2312" w:cs="Times New Roman"/>
          <w:sz w:val="22"/>
        </w:rPr>
        <w:t xml:space="preserve">    </w:t>
      </w: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轻微：小型餐饮项目未安装油烟净化设施、不正常使用油烟净化设施或者未采取其他油烟净化措施，超过排放标准排放油烟的，责令改正，处</w:t>
      </w:r>
      <w:r>
        <w:rPr>
          <w:rFonts w:hint="eastAsia" w:ascii="仿宋_GB2312" w:eastAsia="仿宋_GB2312"/>
          <w:sz w:val="22"/>
        </w:rPr>
        <w:t>以</w:t>
      </w:r>
      <w:r>
        <w:rPr>
          <w:rFonts w:hint="eastAsia" w:ascii="仿宋_GB2312" w:hAnsi="仿宋" w:eastAsia="仿宋_GB2312" w:cs="Times New Roman"/>
          <w:sz w:val="22"/>
        </w:rPr>
        <w:t>五千元罚款；拒不改正的，责令停业整治。</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一般：中型餐饮项目未安装油烟净化设施、不正常使用油烟净化设施或者未采取其他油烟净化措施，超过排放标准排放油烟的，责令改正，处</w:t>
      </w:r>
      <w:r>
        <w:rPr>
          <w:rFonts w:hint="eastAsia" w:ascii="仿宋_GB2312" w:eastAsia="仿宋_GB2312"/>
          <w:sz w:val="22"/>
        </w:rPr>
        <w:t>以</w:t>
      </w:r>
      <w:r>
        <w:rPr>
          <w:rFonts w:hint="eastAsia" w:ascii="仿宋_GB2312" w:hAnsi="仿宋" w:eastAsia="仿宋_GB2312" w:cs="Times New Roman"/>
          <w:sz w:val="22"/>
        </w:rPr>
        <w:t>一万元罚款；拒不改正的，责令停业整治。</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严重：大型餐饮项目未安装油烟净化设施、不正常使用油烟净化设施或者未采取其他油烟净化措施，超过排放标准排放油烟的，责令改正，处</w:t>
      </w:r>
      <w:r>
        <w:rPr>
          <w:rFonts w:hint="eastAsia" w:ascii="仿宋_GB2312" w:eastAsia="仿宋_GB2312"/>
          <w:sz w:val="22"/>
        </w:rPr>
        <w:t>以</w:t>
      </w:r>
      <w:r>
        <w:rPr>
          <w:rFonts w:hint="eastAsia" w:ascii="仿宋_GB2312" w:hAnsi="仿宋" w:eastAsia="仿宋_GB2312" w:cs="Times New Roman"/>
          <w:sz w:val="22"/>
        </w:rPr>
        <w:t>五万元罚款；拒不改正的，责令停业整治。</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10" w:name="_Toc10865"/>
      <w:bookmarkStart w:id="1111" w:name="_Toc1655"/>
      <w:bookmarkStart w:id="1112" w:name="_Toc32646"/>
      <w:bookmarkStart w:id="1113" w:name="_Toc10973"/>
      <w:bookmarkStart w:id="1114" w:name="_Toc12493"/>
      <w:r>
        <w:rPr>
          <w:rFonts w:hint="eastAsia" w:ascii="楷体_GB2312" w:hAnsi="Arial" w:eastAsia="楷体_GB2312" w:cs="黑体"/>
          <w:b/>
          <w:sz w:val="24"/>
        </w:rPr>
        <w:t>214.在当地人民政府禁止的时段和区域内露天烧烤食品或者为露天烧烤食品提供场地的</w:t>
      </w:r>
      <w:bookmarkEnd w:id="1110"/>
      <w:bookmarkEnd w:id="1111"/>
      <w:bookmarkEnd w:id="1112"/>
      <w:bookmarkEnd w:id="1113"/>
      <w:bookmarkEnd w:id="1114"/>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《中华人民共和国大气污染防治法》第八十一条第三款“任何单位和个人不得在当地人民政府禁止的区域内露天烧烤食品或者为露天烧烤食品提供场地。”</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一百一十八条第三款“违反本法规定，在当地人民政府禁止的时段和区域内露天烧烤食品或者为露天烧烤食品提供场地的，由县级以上地方人民政府确定的监督管理部门责令改正，并处五百元以上二万元以下的罚款。”</w:t>
      </w:r>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轻微：第一次查处的，责令改正，处以五百元罚款；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一般：第二次查处的，责令改正，处以一千元罚款；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较重：第三次查处的，责令改正，处以五千元罚款；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严重：第四次查处的，责令改正，处以一万元罚款；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特别严重：查处五次以上的，责令改正，处以二万元罚款。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15" w:name="_Toc32038"/>
      <w:bookmarkStart w:id="1116" w:name="_Toc20549"/>
      <w:bookmarkStart w:id="1117" w:name="_Toc23981"/>
      <w:bookmarkStart w:id="1118" w:name="_Toc23806"/>
      <w:r>
        <w:rPr>
          <w:rFonts w:hint="eastAsia" w:ascii="楷体_GB2312" w:hAnsi="Arial" w:eastAsia="楷体_GB2312" w:cs="黑体"/>
          <w:b/>
          <w:sz w:val="24"/>
        </w:rPr>
        <w:t>215.在人口集中地区和其他依法需要特殊保护的区域内，焚烧沥青、油毡、橡胶、塑料、皮革、垃圾以及其他产生有毒有害烟尘和恶臭气体的物质的</w:t>
      </w:r>
      <w:bookmarkEnd w:id="1115"/>
      <w:bookmarkEnd w:id="1116"/>
      <w:bookmarkEnd w:id="1117"/>
      <w:bookmarkEnd w:id="111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《中华人民共和国大气污染防治法》第八十二条第二款“禁止在人口集中地区和其他依法需要特殊保护的区域内焚烧沥青、油毡、橡胶、塑料、皮革、垃圾以及其他产生有毒有害烟尘和恶臭气体的物质。”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pStyle w:val="2"/>
        <w:spacing w:line="300" w:lineRule="exact"/>
        <w:rPr>
          <w:rFonts w:ascii="仿宋_GB2312" w:hAnsi="仿宋" w:cs="Times New Roman"/>
          <w:b/>
          <w:bCs/>
          <w:sz w:val="22"/>
        </w:rPr>
      </w:pPr>
      <w:r>
        <w:rPr>
          <w:rFonts w:hint="eastAsia" w:ascii="仿宋_GB2312" w:hAnsi="仿宋" w:cs="Times New Roman"/>
          <w:b/>
          <w:bCs/>
          <w:sz w:val="22"/>
        </w:rPr>
        <w:t xml:space="preserve">    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轻微：第一次查处的，责令改正，对单位处以一万元罚款，对个人处以五百元罚款；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一般：第二次查处的，责令改正，对单位处以四万元罚款，对个人处以一千元罚款；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较重：第三次查处的，责令改正，对单位处以七万元罚款，对个人处以一千五百元罚款；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严重：查处四次以上的，责令改正，对单位处以十万元罚款，对个人处以二千元罚款。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19" w:name="_Toc16239"/>
      <w:bookmarkStart w:id="1120" w:name="_Toc29384"/>
      <w:bookmarkStart w:id="1121" w:name="_Toc27460"/>
      <w:bookmarkStart w:id="1122" w:name="_Toc28527"/>
      <w:bookmarkStart w:id="1123" w:name="_Toc28003"/>
      <w:r>
        <w:rPr>
          <w:rFonts w:hint="eastAsia" w:ascii="楷体_GB2312" w:hAnsi="Arial" w:eastAsia="楷体_GB2312" w:cs="黑体"/>
          <w:b/>
          <w:sz w:val="24"/>
        </w:rPr>
        <w:t>216.在城市建成区内向居民销售原煤的</w:t>
      </w:r>
      <w:bookmarkEnd w:id="1119"/>
      <w:bookmarkEnd w:id="1120"/>
      <w:bookmarkEnd w:id="1121"/>
      <w:bookmarkEnd w:id="1122"/>
      <w:bookmarkEnd w:id="1123"/>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《青岛市大气污染防治条例》</w:t>
      </w:r>
      <w:r>
        <w:rPr>
          <w:rFonts w:hint="eastAsia" w:ascii="仿宋_GB2312" w:hAnsi="仿宋" w:eastAsia="仿宋_GB2312" w:cs="宋体"/>
          <w:kern w:val="0"/>
          <w:sz w:val="22"/>
        </w:rPr>
        <w:t>第十三条第三款“禁止向城市建成区内的居民销售原煤。”</w:t>
      </w:r>
    </w:p>
    <w:p>
      <w:pPr>
        <w:adjustRightInd w:val="0"/>
        <w:spacing w:line="300" w:lineRule="exact"/>
        <w:ind w:firstLine="440" w:firstLineChars="200"/>
      </w:pPr>
      <w:r>
        <w:rPr>
          <w:rFonts w:hint="eastAsia" w:ascii="仿宋_GB2312" w:hAnsi="仿宋" w:eastAsia="仿宋_GB2312" w:cs="Times New Roman"/>
          <w:sz w:val="22"/>
        </w:rPr>
        <w:t>第三十五条第一项“违反本条例规定，在城市建成区内有下列行为之一的，由城市管理监察机构责令改正，并予以处罚：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（一）向居民销售原煤的，处一千元以下罚款；”</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轻微：不足一吨的，责令改正，处以二百元罚款；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一般：一吨以上不足二吨的，责令改正，处以四百元罚款；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较重：二吨以上不足三吨的，责令改正，处以六百元罚款；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严重：三吨以上不足四吨的，责令改正，处以八百元罚款；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特别严重：四吨以上的，责令改正，处以一千元罚款。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24" w:name="_Toc21831"/>
      <w:bookmarkStart w:id="1125" w:name="_Toc6666"/>
      <w:bookmarkStart w:id="1126" w:name="_Toc24574"/>
      <w:bookmarkStart w:id="1127" w:name="_Toc22453"/>
      <w:bookmarkStart w:id="1128" w:name="_Toc23722"/>
      <w:r>
        <w:rPr>
          <w:rFonts w:hint="eastAsia" w:ascii="楷体_GB2312" w:hAnsi="Arial" w:eastAsia="楷体_GB2312" w:cs="黑体"/>
          <w:b/>
          <w:sz w:val="24"/>
        </w:rPr>
        <w:t>217.在城市建成区内加热、熔融沥青不使用密闭装置的</w:t>
      </w:r>
      <w:bookmarkEnd w:id="1124"/>
      <w:bookmarkEnd w:id="1125"/>
      <w:bookmarkEnd w:id="1126"/>
      <w:bookmarkEnd w:id="1127"/>
      <w:bookmarkEnd w:id="1128"/>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Times New Roman"/>
          <w:sz w:val="22"/>
        </w:rPr>
        <w:t>《青岛市大气污染防治条例》</w:t>
      </w:r>
      <w:r>
        <w:rPr>
          <w:rFonts w:hint="eastAsia" w:ascii="仿宋_GB2312" w:hAnsi="仿宋" w:eastAsia="仿宋_GB2312" w:cs="宋体"/>
          <w:kern w:val="0"/>
          <w:sz w:val="22"/>
        </w:rPr>
        <w:t>第二十三条“在城市建成区内加热、熔融沥青的，必须使用密闭装置。”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第三十五条第二项“违反本条例规定，在城市建成区内有下列行为之一的，由城市管理监察机构责令改正，并予以处罚：</w:t>
      </w:r>
    </w:p>
    <w:p>
      <w:pPr>
        <w:pStyle w:val="2"/>
        <w:spacing w:line="300" w:lineRule="exact"/>
        <w:rPr>
          <w:rFonts w:ascii="仿宋_GB2312" w:hAnsi="仿宋" w:cs="Times New Roman"/>
          <w:sz w:val="22"/>
        </w:rPr>
      </w:pPr>
      <w:r>
        <w:rPr>
          <w:rFonts w:hint="eastAsia" w:ascii="仿宋_GB2312" w:hAnsi="仿宋" w:cs="Times New Roman"/>
          <w:sz w:val="22"/>
        </w:rPr>
        <w:t xml:space="preserve">    （二）加热、熔融沥青不使用密闭装置的，处五千元以下罚款。”</w:t>
      </w:r>
    </w:p>
    <w:p>
      <w:pPr>
        <w:adjustRightInd w:val="0"/>
        <w:spacing w:line="300" w:lineRule="exact"/>
        <w:rPr>
          <w:rFonts w:ascii="仿宋_GB2312" w:hAnsi="仿宋" w:eastAsia="仿宋_GB2312" w:cs="Times New Roman"/>
          <w:b/>
          <w:bCs/>
          <w:sz w:val="22"/>
        </w:rPr>
      </w:pPr>
      <w:r>
        <w:rPr>
          <w:rFonts w:hint="eastAsia" w:ascii="仿宋_GB2312" w:hAnsi="仿宋" w:eastAsia="仿宋_GB2312" w:cs="Times New Roman"/>
          <w:b/>
          <w:bCs/>
          <w:sz w:val="22"/>
        </w:rPr>
        <w:t xml:space="preserve">    行政处罚裁量基准：</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轻微：第一次查处的，责令改正，处以一千元罚款；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一般：第二次查处的，责令改正，处以二千元罚款；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较重：第三次查处的，责令改正，处以三千元罚款；</w:t>
      </w:r>
    </w:p>
    <w:p>
      <w:pPr>
        <w:adjustRightIn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严重：第四次查处的，责令改正，处以四千元罚款；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特别严重：查处五次以上的，责令改正，处以五千元罚款。</w:t>
      </w:r>
    </w:p>
    <w:p>
      <w:pPr>
        <w:spacing w:line="300" w:lineRule="exact"/>
        <w:rPr>
          <w:strike/>
        </w:rPr>
      </w:pPr>
      <w:bookmarkStart w:id="1129" w:name="_Toc27235"/>
      <w:bookmarkStart w:id="1130" w:name="_Toc30788"/>
      <w:bookmarkStart w:id="1131" w:name="_Toc23372"/>
    </w:p>
    <w:p>
      <w:pPr>
        <w:pStyle w:val="2"/>
        <w:spacing w:line="300" w:lineRule="exact"/>
        <w:ind w:firstLine="482" w:firstLineChars="200"/>
        <w:outlineLvl w:val="2"/>
        <w:rPr>
          <w:rFonts w:ascii="楷体_GB2312" w:hAnsi="Arial" w:eastAsia="楷体_GB2312" w:cs="黑体"/>
          <w:b/>
          <w:sz w:val="24"/>
        </w:rPr>
      </w:pPr>
      <w:bookmarkStart w:id="1132" w:name="_Toc9118"/>
      <w:r>
        <w:rPr>
          <w:rFonts w:hint="eastAsia" w:ascii="楷体_GB2312" w:hAnsi="Arial" w:eastAsia="楷体_GB2312" w:cs="黑体"/>
          <w:b/>
          <w:sz w:val="24"/>
        </w:rPr>
        <w:t>218.未经生态环境主管部门批准擅自拆除或者闲置建筑施工噪声污染防治设施，造成环境噪声超标准排放的</w:t>
      </w:r>
      <w:bookmarkEnd w:id="1132"/>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spacing w:line="300" w:lineRule="exact"/>
        <w:ind w:firstLine="420"/>
        <w:outlineLvl w:val="1"/>
        <w:rPr>
          <w:rFonts w:ascii="仿宋_GB2312" w:hAnsi="仿宋_GB2312" w:eastAsia="仿宋_GB2312" w:cs="仿宋_GB2312"/>
          <w:sz w:val="22"/>
        </w:rPr>
      </w:pPr>
      <w:bookmarkStart w:id="1133" w:name="_Toc198977793"/>
      <w:bookmarkStart w:id="1134" w:name="_Toc198977539"/>
      <w:bookmarkStart w:id="1135" w:name="_Toc10126"/>
      <w:bookmarkStart w:id="1136" w:name="_Toc198367761"/>
      <w:bookmarkStart w:id="1137" w:name="_Toc199239312"/>
      <w:bookmarkStart w:id="1138" w:name="_Toc5719"/>
      <w:r>
        <w:rPr>
          <w:rFonts w:hint="eastAsia" w:ascii="仿宋_GB2312" w:hAnsi="仿宋_GB2312" w:eastAsia="仿宋_GB2312" w:cs="仿宋_GB2312"/>
          <w:sz w:val="22"/>
        </w:rPr>
        <w:t>《青岛市环境噪声管理规定》第六条第三款“</w:t>
      </w:r>
      <w:r>
        <w:rPr>
          <w:rFonts w:hint="eastAsia" w:ascii="仿宋_GB2312" w:hAnsi="仿宋_GB2312" w:eastAsia="仿宋_GB2312" w:cs="仿宋_GB2312"/>
          <w:sz w:val="22"/>
          <w:lang w:val="zh-CN"/>
        </w:rPr>
        <w:t>已投入使用的环境噪声污染防治设施未经生态环境主管部门批准，不得擅自拆除或闲置。</w:t>
      </w:r>
      <w:r>
        <w:rPr>
          <w:rFonts w:hint="eastAsia" w:ascii="仿宋_GB2312" w:hAnsi="仿宋_GB2312" w:eastAsia="仿宋_GB2312" w:cs="仿宋_GB2312"/>
          <w:sz w:val="22"/>
        </w:rPr>
        <w:t>”</w:t>
      </w:r>
      <w:bookmarkEnd w:id="1133"/>
      <w:bookmarkEnd w:id="1134"/>
      <w:bookmarkEnd w:id="1135"/>
      <w:bookmarkEnd w:id="1136"/>
      <w:bookmarkEnd w:id="1137"/>
      <w:bookmarkEnd w:id="1138"/>
    </w:p>
    <w:p>
      <w:pPr>
        <w:adjustRightInd w:val="0"/>
        <w:spacing w:line="300" w:lineRule="exact"/>
        <w:ind w:firstLine="440" w:firstLineChars="200"/>
        <w:rPr>
          <w:rFonts w:ascii="仿宋_GB2312" w:hAnsi="仿宋_GB2312" w:eastAsia="仿宋_GB2312" w:cs="仿宋_GB2312"/>
          <w:sz w:val="22"/>
          <w:lang w:val="zh-CN"/>
        </w:rPr>
      </w:pPr>
      <w:r>
        <w:rPr>
          <w:rFonts w:hint="eastAsia" w:ascii="仿宋_GB2312" w:hAnsi="仿宋_GB2312" w:eastAsia="仿宋_GB2312" w:cs="仿宋_GB2312"/>
          <w:sz w:val="22"/>
        </w:rPr>
        <w:t>第二十六条第一项“</w:t>
      </w:r>
      <w:r>
        <w:rPr>
          <w:rFonts w:hint="eastAsia" w:ascii="仿宋_GB2312" w:hAnsi="仿宋_GB2312" w:eastAsia="仿宋_GB2312" w:cs="仿宋_GB2312"/>
          <w:sz w:val="22"/>
          <w:lang w:val="zh-CN"/>
        </w:rPr>
        <w:t>违反本规定，有下列行为之一的，由生态环境主管部门责令改正，根据不同情节，可以给予以下处罚：</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lang w:val="zh-CN"/>
        </w:rPr>
        <w:t>（一）未经生态环境主管部门批准，擅自拆除或者闲置噪声污染防治设施，致使环境噪声排放超过规定标准的，责令改正，处一千元以上五千元以下罚款；情节严重的，处五千元以上三万元以下罚款；</w:t>
      </w:r>
      <w:r>
        <w:rPr>
          <w:rFonts w:hint="eastAsia" w:ascii="仿宋_GB2312" w:hAnsi="仿宋_GB2312" w:eastAsia="仿宋_GB2312" w:cs="仿宋_GB2312"/>
          <w:sz w:val="22"/>
        </w:rPr>
        <w:t>”</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_GB2312" w:eastAsia="仿宋_GB2312" w:cs="仿宋_GB2312"/>
          <w:sz w:val="22"/>
          <w:lang w:val="zh-CN"/>
        </w:rPr>
      </w:pPr>
      <w:r>
        <w:rPr>
          <w:rFonts w:hint="eastAsia" w:ascii="仿宋_GB2312" w:hAnsi="仿宋_GB2312" w:eastAsia="仿宋_GB2312" w:cs="仿宋_GB2312"/>
          <w:sz w:val="22"/>
          <w:lang w:val="zh-CN"/>
        </w:rPr>
        <w:t>轻微：噪声超标一分贝以上不足五分贝的，责令改正，可处以</w:t>
      </w:r>
      <w:r>
        <w:rPr>
          <w:rFonts w:hint="eastAsia" w:ascii="仿宋_GB2312" w:hAnsi="仿宋_GB2312" w:eastAsia="仿宋_GB2312" w:cs="仿宋_GB2312"/>
          <w:sz w:val="22"/>
        </w:rPr>
        <w:t>一</w:t>
      </w:r>
      <w:r>
        <w:rPr>
          <w:rFonts w:hint="eastAsia" w:ascii="仿宋_GB2312" w:hAnsi="仿宋_GB2312" w:eastAsia="仿宋_GB2312" w:cs="仿宋_GB2312"/>
          <w:sz w:val="22"/>
          <w:lang w:val="zh-CN"/>
        </w:rPr>
        <w:t>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lang w:val="zh-CN"/>
        </w:rPr>
        <w:t>一般：噪声超标五分贝以上不足十分贝的，责令改正，可处以</w:t>
      </w:r>
      <w:r>
        <w:rPr>
          <w:rFonts w:hint="eastAsia" w:ascii="仿宋_GB2312" w:hAnsi="仿宋_GB2312" w:eastAsia="仿宋_GB2312" w:cs="仿宋_GB2312"/>
          <w:sz w:val="22"/>
        </w:rPr>
        <w:t>四千</w:t>
      </w:r>
      <w:r>
        <w:rPr>
          <w:rFonts w:hint="eastAsia" w:ascii="仿宋_GB2312" w:hAnsi="仿宋_GB2312" w:eastAsia="仿宋_GB2312" w:cs="仿宋_GB2312"/>
          <w:sz w:val="22"/>
          <w:lang w:val="zh-CN"/>
        </w:rPr>
        <w:t>元罚款；</w:t>
      </w:r>
    </w:p>
    <w:p>
      <w:pPr>
        <w:spacing w:line="300" w:lineRule="exact"/>
        <w:ind w:firstLine="420"/>
        <w:outlineLvl w:val="1"/>
        <w:rPr>
          <w:rFonts w:ascii="仿宋_GB2312" w:hAnsi="仿宋_GB2312" w:eastAsia="仿宋_GB2312" w:cs="仿宋_GB2312"/>
          <w:sz w:val="22"/>
        </w:rPr>
      </w:pPr>
      <w:bookmarkStart w:id="1139" w:name="_Toc5532"/>
      <w:bookmarkStart w:id="1140" w:name="_Toc198977540"/>
      <w:bookmarkStart w:id="1141" w:name="_Toc1593"/>
      <w:bookmarkStart w:id="1142" w:name="_Toc198977794"/>
      <w:bookmarkStart w:id="1143" w:name="_Toc199239313"/>
      <w:bookmarkStart w:id="1144" w:name="_Toc198367762"/>
      <w:r>
        <w:rPr>
          <w:rFonts w:hint="eastAsia" w:ascii="仿宋_GB2312" w:hAnsi="仿宋_GB2312" w:eastAsia="仿宋_GB2312" w:cs="仿宋_GB2312"/>
          <w:sz w:val="22"/>
        </w:rPr>
        <w:t>严重：</w:t>
      </w:r>
      <w:bookmarkEnd w:id="1139"/>
    </w:p>
    <w:p>
      <w:pPr>
        <w:spacing w:line="300" w:lineRule="exact"/>
        <w:ind w:firstLine="420"/>
        <w:outlineLvl w:val="1"/>
        <w:rPr>
          <w:rFonts w:ascii="仿宋_GB2312" w:hAnsi="仿宋_GB2312" w:eastAsia="仿宋_GB2312" w:cs="仿宋_GB2312"/>
          <w:sz w:val="22"/>
        </w:rPr>
      </w:pPr>
      <w:bookmarkStart w:id="1145" w:name="_Toc18161"/>
      <w:r>
        <w:rPr>
          <w:rFonts w:hint="eastAsia" w:ascii="仿宋_GB2312" w:hAnsi="仿宋_GB2312" w:eastAsia="仿宋_GB2312" w:cs="仿宋_GB2312"/>
          <w:sz w:val="22"/>
        </w:rPr>
        <w:t>1.噪声超标十分贝以上不足十五分贝的，责令改正，可处以一万五千元罚款；</w:t>
      </w:r>
      <w:bookmarkEnd w:id="1140"/>
      <w:bookmarkEnd w:id="1141"/>
      <w:bookmarkEnd w:id="1142"/>
      <w:bookmarkEnd w:id="1143"/>
      <w:bookmarkEnd w:id="1144"/>
      <w:bookmarkEnd w:id="1145"/>
    </w:p>
    <w:p>
      <w:pPr>
        <w:spacing w:line="300" w:lineRule="exact"/>
        <w:ind w:firstLine="420"/>
        <w:outlineLvl w:val="1"/>
        <w:rPr>
          <w:rFonts w:ascii="仿宋_GB2312" w:hAnsi="仿宋_GB2312" w:eastAsia="仿宋_GB2312" w:cs="仿宋_GB2312"/>
          <w:sz w:val="22"/>
        </w:rPr>
      </w:pPr>
      <w:bookmarkStart w:id="1146" w:name="_Toc198367763"/>
      <w:bookmarkStart w:id="1147" w:name="_Toc20242"/>
      <w:bookmarkStart w:id="1148" w:name="_Toc199239314"/>
      <w:bookmarkStart w:id="1149" w:name="_Toc198977541"/>
      <w:bookmarkStart w:id="1150" w:name="_Toc17719"/>
      <w:bookmarkStart w:id="1151" w:name="_Toc198977795"/>
      <w:r>
        <w:rPr>
          <w:rFonts w:hint="eastAsia" w:ascii="仿宋_GB2312" w:hAnsi="仿宋_GB2312" w:eastAsia="仿宋_GB2312" w:cs="仿宋_GB2312"/>
          <w:sz w:val="22"/>
        </w:rPr>
        <w:t>2.噪声超标十五分贝以上不足二十分贝的，责令改正，可处以二万元罚款；</w:t>
      </w:r>
      <w:bookmarkEnd w:id="1146"/>
      <w:bookmarkEnd w:id="1147"/>
      <w:bookmarkEnd w:id="1148"/>
      <w:bookmarkEnd w:id="1149"/>
      <w:bookmarkEnd w:id="1150"/>
      <w:bookmarkEnd w:id="1151"/>
    </w:p>
    <w:p>
      <w:pPr>
        <w:pStyle w:val="2"/>
        <w:spacing w:line="300" w:lineRule="exact"/>
        <w:ind w:firstLine="440" w:firstLineChars="200"/>
        <w:outlineLvl w:val="2"/>
        <w:rPr>
          <w:rFonts w:ascii="楷体_GB2312" w:hAnsi="Arial" w:eastAsia="楷体_GB2312" w:cs="黑体"/>
          <w:b/>
          <w:sz w:val="24"/>
        </w:rPr>
      </w:pPr>
      <w:bookmarkStart w:id="1152" w:name="_Toc19114"/>
      <w:bookmarkStart w:id="1153" w:name="_Toc29833"/>
      <w:bookmarkStart w:id="1154" w:name="_Toc198367764"/>
      <w:bookmarkStart w:id="1155" w:name="_Toc199239315"/>
      <w:bookmarkStart w:id="1156" w:name="_Toc198977542"/>
      <w:bookmarkStart w:id="1157" w:name="_Toc198977796"/>
      <w:r>
        <w:rPr>
          <w:rFonts w:hint="eastAsia" w:ascii="仿宋_GB2312" w:hAnsi="仿宋_GB2312" w:cs="仿宋_GB2312"/>
          <w:sz w:val="22"/>
        </w:rPr>
        <w:t>特别严重：噪声超标二十分贝以上的，责令改正，可处以三万元罚款。</w:t>
      </w:r>
      <w:bookmarkEnd w:id="1152"/>
      <w:bookmarkEnd w:id="1153"/>
      <w:bookmarkEnd w:id="1154"/>
      <w:bookmarkEnd w:id="1155"/>
      <w:bookmarkEnd w:id="1156"/>
      <w:bookmarkEnd w:id="1157"/>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158" w:name="_Toc1361"/>
      <w:r>
        <w:rPr>
          <w:rFonts w:hint="eastAsia" w:ascii="楷体_GB2312" w:hAnsi="Arial" w:eastAsia="楷体_GB2312" w:cs="黑体"/>
          <w:b/>
          <w:sz w:val="24"/>
        </w:rPr>
        <w:t>219.拒报或者谎报规定的建筑施工或社会生活噪声排放申报事项</w:t>
      </w:r>
      <w:bookmarkEnd w:id="1158"/>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《青岛市环境噪声管理规定》第十条“</w:t>
      </w:r>
      <w:r>
        <w:rPr>
          <w:rFonts w:hint="eastAsia" w:ascii="仿宋_GB2312" w:hAnsi="仿宋_GB2312" w:eastAsia="仿宋_GB2312" w:cs="仿宋_GB2312"/>
          <w:sz w:val="22"/>
          <w:lang w:val="zh-CN"/>
        </w:rPr>
        <w:t>凡造成环境噪声污染的单位和个人，必须按生态环境主管部门的要求如实申报环境噪声污染事项。</w:t>
      </w:r>
      <w:r>
        <w:rPr>
          <w:rFonts w:hint="eastAsia" w:ascii="仿宋_GB2312" w:hAnsi="仿宋_GB2312" w:eastAsia="仿宋_GB2312" w:cs="仿宋_GB2312"/>
          <w:sz w:val="22"/>
        </w:rPr>
        <w:t>”</w:t>
      </w:r>
    </w:p>
    <w:p>
      <w:pPr>
        <w:pStyle w:val="24"/>
        <w:spacing w:before="0" w:beforeAutospacing="0" w:after="0" w:afterAutospacing="0" w:line="300" w:lineRule="exact"/>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第二十六条第二项“违反本规定，有下列行为之一的，由生态环境主管部门责令改正，根据不同情节，</w:t>
      </w:r>
      <w:bookmarkStart w:id="1159" w:name="OLE_LINK93"/>
      <w:bookmarkStart w:id="1160" w:name="OLE_LINK94"/>
      <w:r>
        <w:rPr>
          <w:rFonts w:hint="eastAsia" w:ascii="仿宋_GB2312" w:hAnsi="仿宋_GB2312" w:eastAsia="仿宋_GB2312" w:cs="仿宋_GB2312"/>
          <w:color w:val="auto"/>
          <w:sz w:val="22"/>
          <w:szCs w:val="22"/>
        </w:rPr>
        <w:t>可以</w:t>
      </w:r>
      <w:bookmarkEnd w:id="1159"/>
      <w:bookmarkEnd w:id="1160"/>
      <w:r>
        <w:rPr>
          <w:rFonts w:hint="eastAsia" w:ascii="仿宋_GB2312" w:hAnsi="仿宋_GB2312" w:eastAsia="仿宋_GB2312" w:cs="仿宋_GB2312"/>
          <w:color w:val="auto"/>
          <w:sz w:val="22"/>
          <w:szCs w:val="22"/>
        </w:rPr>
        <w:t>给予以下处罚：</w:t>
      </w:r>
    </w:p>
    <w:p>
      <w:pPr>
        <w:pStyle w:val="24"/>
        <w:spacing w:before="0" w:beforeAutospacing="0" w:after="0" w:afterAutospacing="0" w:line="300" w:lineRule="exact"/>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（二）拒报或者谎报规定的环境噪声排放申报事项的，给予警告或者处以一万元以下罚款；”</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轻微：不按照规定时间申报登记的，责令改正，可予以警告；</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一般：不按照规定内容要求申报登记的，责令改正，可处以一千元罚款；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较重：申报登记时弄虚作假的，责令改正，可处以五千元罚款；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严重：拒绝申报登记的，责令改正，可处以八千元罚款；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特别严重：拒不改正的，责令改正，可处以一万元罚款。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61" w:name="_Toc24364"/>
      <w:r>
        <w:rPr>
          <w:rFonts w:hint="eastAsia" w:ascii="楷体_GB2312" w:hAnsi="Arial" w:eastAsia="楷体_GB2312" w:cs="黑体"/>
          <w:b/>
          <w:sz w:val="24"/>
        </w:rPr>
        <w:t>220.在社会生活和建筑施工中产生噪声污染，被限期治理者逾期未完成治理任务</w:t>
      </w:r>
      <w:bookmarkEnd w:id="1161"/>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w:t>
      </w:r>
      <w:bookmarkStart w:id="1162" w:name="OLE_LINK96"/>
      <w:bookmarkStart w:id="1163" w:name="OLE_LINK95"/>
      <w:r>
        <w:rPr>
          <w:rFonts w:hint="eastAsia" w:ascii="仿宋_GB2312" w:hAnsi="仿宋_GB2312" w:eastAsia="仿宋_GB2312" w:cs="仿宋_GB2312"/>
          <w:sz w:val="22"/>
        </w:rPr>
        <w:t>青岛市环境噪声管理规定》</w:t>
      </w:r>
      <w:bookmarkEnd w:id="1162"/>
      <w:bookmarkEnd w:id="1163"/>
      <w:r>
        <w:rPr>
          <w:rFonts w:hint="eastAsia" w:ascii="仿宋_GB2312" w:hAnsi="仿宋_GB2312" w:eastAsia="仿宋_GB2312" w:cs="仿宋_GB2312"/>
          <w:sz w:val="22"/>
        </w:rPr>
        <w:t>第七条“对于在噪声敏感建筑物集中区域内造成严重环境噪声污染的企业事业单位，由县级以上人民政府按照国务院规定的权限决定限期治理。”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第二十八条第一款“违反第七条规定，对经限期治理逾期未完成治理任务的，可以根据所造成的危害后果，由生态环境主管部门处以五万元以下的罚款，或者责令停业、搬迁或关闭。”</w:t>
      </w:r>
    </w:p>
    <w:p>
      <w:pPr>
        <w:adjustRightInd w:val="0"/>
        <w:spacing w:line="300" w:lineRule="exact"/>
        <w:ind w:firstLine="442" w:firstLineChars="200"/>
        <w:rPr>
          <w:rFonts w:ascii="仿宋_GB2312" w:hAnsi="仿宋_GB2312" w:eastAsia="仿宋_GB2312" w:cs="仿宋_GB2312"/>
          <w:b/>
          <w:sz w:val="22"/>
        </w:rPr>
      </w:pPr>
      <w:r>
        <w:rPr>
          <w:rFonts w:hint="eastAsia" w:ascii="仿宋_GB2312" w:hAnsi="仿宋_GB2312" w:eastAsia="仿宋_GB2312" w:cs="仿宋_GB2312"/>
          <w:b/>
          <w:sz w:val="22"/>
        </w:rPr>
        <w:t>行政处罚裁量基准：</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轻微：已完成限期治理方案确定的任务并开始试运行，但未申请验收的，处</w:t>
      </w:r>
      <w:r>
        <w:rPr>
          <w:rFonts w:hint="eastAsia" w:ascii="仿宋_GB2312" w:eastAsia="仿宋_GB2312"/>
          <w:sz w:val="22"/>
        </w:rPr>
        <w:t>以</w:t>
      </w:r>
      <w:r>
        <w:rPr>
          <w:rFonts w:hint="eastAsia" w:ascii="仿宋_GB2312" w:hAnsi="仿宋_GB2312" w:eastAsia="仿宋_GB2312" w:cs="仿宋_GB2312"/>
          <w:sz w:val="22"/>
        </w:rPr>
        <w:t>三千元罚款；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一般：已完成限期治理方案，但未完成治理任务的，处</w:t>
      </w:r>
      <w:r>
        <w:rPr>
          <w:rFonts w:hint="eastAsia" w:ascii="仿宋_GB2312" w:eastAsia="仿宋_GB2312"/>
          <w:sz w:val="22"/>
        </w:rPr>
        <w:t>以</w:t>
      </w:r>
      <w:r>
        <w:rPr>
          <w:rFonts w:hint="eastAsia" w:ascii="仿宋_GB2312" w:hAnsi="仿宋_GB2312" w:eastAsia="仿宋_GB2312" w:cs="仿宋_GB2312"/>
          <w:sz w:val="22"/>
        </w:rPr>
        <w:t>一万元罚款；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较重：已完成限期治理方案制定并报知生态环境部门，但尚未开始实施的，处</w:t>
      </w:r>
      <w:r>
        <w:rPr>
          <w:rFonts w:hint="eastAsia" w:ascii="仿宋_GB2312" w:eastAsia="仿宋_GB2312"/>
          <w:sz w:val="22"/>
        </w:rPr>
        <w:t>以</w:t>
      </w:r>
      <w:r>
        <w:rPr>
          <w:rFonts w:hint="eastAsia" w:ascii="仿宋_GB2312" w:hAnsi="仿宋_GB2312" w:eastAsia="仿宋_GB2312" w:cs="仿宋_GB2312"/>
          <w:sz w:val="22"/>
        </w:rPr>
        <w:t>二万元罚款；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严重：未采取任何措施，噪声超标不足十分贝的，处</w:t>
      </w:r>
      <w:r>
        <w:rPr>
          <w:rFonts w:hint="eastAsia" w:ascii="仿宋_GB2312" w:eastAsia="仿宋_GB2312"/>
          <w:sz w:val="22"/>
        </w:rPr>
        <w:t>以</w:t>
      </w:r>
      <w:r>
        <w:rPr>
          <w:rFonts w:hint="eastAsia" w:ascii="仿宋_GB2312" w:hAnsi="仿宋_GB2312" w:eastAsia="仿宋_GB2312" w:cs="仿宋_GB2312"/>
          <w:sz w:val="22"/>
        </w:rPr>
        <w:t>三万元罚款；</w:t>
      </w:r>
    </w:p>
    <w:p>
      <w:pPr>
        <w:adjustRightInd w:val="0"/>
        <w:spacing w:line="300" w:lineRule="exact"/>
        <w:ind w:firstLine="440" w:firstLineChars="200"/>
        <w:rPr>
          <w:rFonts w:ascii="仿宋_GB2312" w:hAnsi="仿宋_GB2312" w:eastAsia="仿宋_GB2312" w:cs="仿宋_GB2312"/>
          <w:sz w:val="22"/>
        </w:rPr>
      </w:pPr>
      <w:r>
        <w:rPr>
          <w:rFonts w:hint="eastAsia" w:ascii="仿宋_GB2312" w:hAnsi="仿宋_GB2312" w:eastAsia="仿宋_GB2312" w:cs="仿宋_GB2312"/>
          <w:sz w:val="22"/>
        </w:rPr>
        <w:t>特别严重：未采取任何措施，噪声超标十分贝以上的，处</w:t>
      </w:r>
      <w:r>
        <w:rPr>
          <w:rFonts w:hint="eastAsia" w:ascii="仿宋_GB2312" w:eastAsia="仿宋_GB2312"/>
          <w:sz w:val="22"/>
        </w:rPr>
        <w:t>以</w:t>
      </w:r>
      <w:r>
        <w:rPr>
          <w:rFonts w:hint="eastAsia" w:ascii="仿宋_GB2312" w:hAnsi="仿宋_GB2312" w:eastAsia="仿宋_GB2312" w:cs="仿宋_GB2312"/>
          <w:sz w:val="22"/>
        </w:rPr>
        <w:t>五万元罚款。</w:t>
      </w:r>
    </w:p>
    <w:p>
      <w:pPr>
        <w:pStyle w:val="2"/>
        <w:spacing w:line="300" w:lineRule="exact"/>
      </w:pPr>
    </w:p>
    <w:bookmarkEnd w:id="1129"/>
    <w:bookmarkEnd w:id="1130"/>
    <w:bookmarkEnd w:id="1131"/>
    <w:p>
      <w:pPr>
        <w:pStyle w:val="2"/>
        <w:spacing w:line="300" w:lineRule="exact"/>
        <w:ind w:firstLine="482" w:firstLineChars="200"/>
        <w:outlineLvl w:val="2"/>
        <w:rPr>
          <w:rFonts w:ascii="楷体_GB2312" w:hAnsi="Arial" w:eastAsia="楷体_GB2312" w:cs="黑体"/>
          <w:b/>
          <w:sz w:val="24"/>
        </w:rPr>
      </w:pPr>
      <w:bookmarkStart w:id="1164" w:name="_Toc11499"/>
      <w:bookmarkStart w:id="1165" w:name="_Toc13237"/>
      <w:bookmarkStart w:id="1166" w:name="_Toc31207"/>
      <w:bookmarkStart w:id="1167" w:name="_Toc25589"/>
      <w:r>
        <w:rPr>
          <w:rFonts w:hint="eastAsia" w:ascii="楷体_GB2312" w:hAnsi="Arial" w:eastAsia="楷体_GB2312" w:cs="黑体"/>
          <w:b/>
          <w:sz w:val="24"/>
        </w:rPr>
        <w:t>221.将油烟排入城市下水管道</w:t>
      </w:r>
      <w:bookmarkEnd w:id="1164"/>
      <w:bookmarkEnd w:id="1165"/>
      <w:bookmarkEnd w:id="1166"/>
      <w:bookmarkEnd w:id="1167"/>
    </w:p>
    <w:p>
      <w:pPr>
        <w:adjustRightInd w:val="0"/>
        <w:spacing w:line="300" w:lineRule="exact"/>
        <w:ind w:firstLine="442" w:firstLineChars="200"/>
        <w:rPr>
          <w:rFonts w:ascii="仿宋_GB2312" w:hAnsi="仿宋_GB2312" w:eastAsia="仿宋_GB2312" w:cs="仿宋_GB2312"/>
          <w:bCs/>
          <w:sz w:val="22"/>
        </w:rPr>
      </w:pPr>
      <w:r>
        <w:rPr>
          <w:rFonts w:hint="eastAsia" w:ascii="仿宋_GB2312" w:hAnsi="仿宋_GB2312" w:eastAsia="仿宋_GB2312" w:cs="仿宋_GB2312"/>
          <w:b/>
          <w:bCs/>
          <w:sz w:val="22"/>
        </w:rPr>
        <w:t>法律依据</w:t>
      </w:r>
      <w:r>
        <w:rPr>
          <w:rFonts w:hint="eastAsia" w:ascii="仿宋_GB2312" w:hAnsi="仿宋_GB2312" w:eastAsia="仿宋_GB2312" w:cs="仿宋_GB2312"/>
          <w:bCs/>
          <w:sz w:val="22"/>
        </w:rPr>
        <w:t>：</w:t>
      </w:r>
    </w:p>
    <w:p>
      <w:pPr>
        <w:adjustRightInd w:val="0"/>
        <w:spacing w:line="300" w:lineRule="exact"/>
        <w:ind w:firstLine="440" w:firstLineChars="200"/>
        <w:rPr>
          <w:rFonts w:ascii="仿宋_GB2312" w:hAnsi="仿宋_GB2312" w:eastAsia="仿宋_GB2312" w:cs="仿宋_GB2312"/>
          <w:bCs/>
          <w:sz w:val="22"/>
        </w:rPr>
      </w:pPr>
      <w:r>
        <w:rPr>
          <w:rFonts w:hint="eastAsia" w:ascii="仿宋_GB2312" w:hAnsi="仿宋_GB2312" w:eastAsia="仿宋_GB2312" w:cs="仿宋_GB2312"/>
          <w:bCs/>
          <w:sz w:val="22"/>
        </w:rPr>
        <w:t>《</w:t>
      </w:r>
      <w:bookmarkStart w:id="1168" w:name="OLE_LINK6"/>
      <w:bookmarkStart w:id="1169" w:name="OLE_LINK5"/>
      <w:r>
        <w:rPr>
          <w:rFonts w:hint="eastAsia" w:ascii="仿宋_GB2312" w:hAnsi="仿宋_GB2312" w:eastAsia="仿宋_GB2312" w:cs="仿宋_GB2312"/>
          <w:bCs/>
          <w:sz w:val="22"/>
        </w:rPr>
        <w:t>山东省大气污染防治条例</w:t>
      </w:r>
      <w:bookmarkEnd w:id="1168"/>
      <w:bookmarkEnd w:id="1169"/>
      <w:r>
        <w:rPr>
          <w:rFonts w:hint="eastAsia" w:ascii="仿宋_GB2312" w:hAnsi="仿宋_GB2312" w:eastAsia="仿宋_GB2312" w:cs="仿宋_GB2312"/>
          <w:bCs/>
          <w:sz w:val="22"/>
        </w:rPr>
        <w:t>》第六十条“排放油烟的餐饮服务业经营者和单位食堂应当安装油烟净化设施并保持正常运行，使油烟达标排放，防止对附近居民的生活环境造成污染。</w:t>
      </w:r>
    </w:p>
    <w:p>
      <w:pPr>
        <w:adjustRightInd w:val="0"/>
        <w:spacing w:line="300" w:lineRule="exact"/>
        <w:ind w:firstLine="440" w:firstLineChars="200"/>
        <w:rPr>
          <w:rFonts w:ascii="仿宋_GB2312" w:hAnsi="仿宋_GB2312" w:eastAsia="仿宋_GB2312" w:cs="仿宋_GB2312"/>
          <w:bCs/>
          <w:sz w:val="22"/>
        </w:rPr>
      </w:pPr>
      <w:r>
        <w:rPr>
          <w:rFonts w:hint="eastAsia" w:ascii="仿宋_GB2312" w:hAnsi="仿宋_GB2312" w:eastAsia="仿宋_GB2312" w:cs="仿宋_GB2312"/>
          <w:bCs/>
          <w:sz w:val="22"/>
        </w:rPr>
        <w:t>餐饮服务业经营者和单位食堂不得将油烟排入下水管道。”</w:t>
      </w:r>
    </w:p>
    <w:p>
      <w:pPr>
        <w:adjustRightInd w:val="0"/>
        <w:spacing w:line="300" w:lineRule="exact"/>
        <w:ind w:firstLine="440" w:firstLineChars="200"/>
        <w:rPr>
          <w:rFonts w:ascii="仿宋_GB2312" w:hAnsi="仿宋_GB2312" w:eastAsia="仿宋_GB2312" w:cs="仿宋_GB2312"/>
          <w:bCs/>
          <w:sz w:val="22"/>
        </w:rPr>
      </w:pPr>
      <w:r>
        <w:rPr>
          <w:rFonts w:hint="eastAsia" w:ascii="仿宋_GB2312" w:hAnsi="仿宋_GB2312" w:eastAsia="仿宋_GB2312" w:cs="仿宋_GB2312"/>
          <w:bCs/>
          <w:sz w:val="22"/>
        </w:rPr>
        <w:t>第七十九条“违反本条例规定，排放油烟的餐饮服务业经营者、单位食堂未按照规定安装油烟净化设施并保持正常运行，超过排放标准排放油烟或者将油烟排入下水管道的，由县级以上人民政府确定的监督管理部门责令改正，处五千元以上五万元以下的罚款；拒不改正的，责令停业整治。”</w:t>
      </w:r>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轻微：小型餐饮项目将油烟排入城市下水管道的，责令改正，处</w:t>
      </w:r>
      <w:r>
        <w:rPr>
          <w:rFonts w:hint="eastAsia" w:ascii="仿宋_GB2312" w:eastAsia="仿宋_GB2312"/>
          <w:sz w:val="22"/>
        </w:rPr>
        <w:t>以</w:t>
      </w:r>
      <w:r>
        <w:rPr>
          <w:rFonts w:hint="eastAsia" w:ascii="仿宋_GB2312" w:hAnsi="仿宋" w:eastAsia="仿宋_GB2312" w:cs="Times New Roman"/>
          <w:sz w:val="22"/>
        </w:rPr>
        <w:t>五千元罚款；拒不改正的，责令停业整治。</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一般：中型餐饮项目将油烟排入城市下水管道的，责令改正，处</w:t>
      </w:r>
      <w:r>
        <w:rPr>
          <w:rFonts w:hint="eastAsia" w:ascii="仿宋_GB2312" w:eastAsia="仿宋_GB2312"/>
          <w:sz w:val="22"/>
        </w:rPr>
        <w:t>以</w:t>
      </w:r>
      <w:r>
        <w:rPr>
          <w:rFonts w:hint="eastAsia" w:ascii="仿宋_GB2312" w:hAnsi="仿宋" w:eastAsia="仿宋_GB2312" w:cs="Times New Roman"/>
          <w:sz w:val="22"/>
        </w:rPr>
        <w:t>两万元罚款；拒不改正的，责令停业整治。</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严重：大型餐饮项目将油烟排入城市下水管道的，处</w:t>
      </w:r>
      <w:r>
        <w:rPr>
          <w:rFonts w:hint="eastAsia" w:ascii="仿宋_GB2312" w:eastAsia="仿宋_GB2312"/>
          <w:sz w:val="22"/>
        </w:rPr>
        <w:t>以</w:t>
      </w:r>
      <w:r>
        <w:rPr>
          <w:rFonts w:hint="eastAsia" w:ascii="仿宋_GB2312" w:hAnsi="仿宋" w:eastAsia="仿宋_GB2312" w:cs="Times New Roman"/>
          <w:sz w:val="22"/>
        </w:rPr>
        <w:t>五万元罚款；拒不改正的，责令停业整治。</w:t>
      </w:r>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170" w:name="_Toc15290"/>
      <w:bookmarkStart w:id="1171" w:name="_Toc31148"/>
      <w:bookmarkStart w:id="1172" w:name="_Toc24691"/>
      <w:bookmarkStart w:id="1173" w:name="_Toc5984"/>
      <w:r>
        <w:rPr>
          <w:rFonts w:hint="eastAsia" w:ascii="楷体_GB2312" w:hAnsi="Arial" w:eastAsia="楷体_GB2312" w:cs="黑体"/>
          <w:b/>
          <w:sz w:val="24"/>
        </w:rPr>
        <w:t>222.未按要求建立油烟净化设施清洗维护台账</w:t>
      </w:r>
      <w:bookmarkEnd w:id="1170"/>
      <w:bookmarkEnd w:id="1171"/>
      <w:bookmarkEnd w:id="1172"/>
      <w:bookmarkEnd w:id="117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《青岛市餐饮服务业环境污染防治监督管理办法》</w:t>
      </w:r>
      <w:r>
        <w:rPr>
          <w:rFonts w:hint="eastAsia" w:ascii="仿宋_GB2312" w:hAnsi="仿宋" w:eastAsia="仿宋_GB2312" w:cs="Times New Roman"/>
          <w:bCs/>
          <w:sz w:val="22"/>
        </w:rPr>
        <w:t>第十条第二款“餐饮服务经营者应当保持污染防治设施的正常使用。经营者应当自行或者委托专业机构定期清洗维护污染防治设施，并建立维护台账，如实记录维护时间、内容等信息，维护台账保存期限应当不少于1年。”</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第二十八条第二项“排放油烟的餐饮服务经营者有下列情形之一的，由环境保护主管部门责令改正，处1000元以上1万元以下的罚款：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（二）未按要求建立油烟净化设施清洗维护台账的；”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轻微：小型餐饮项目未按要求建立油烟净化设施清洗维护台账且为第一次的，责令改正，处以1000元罚款；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一般：中型餐饮项目未按要求建立油烟净化设施清洗维护台账且为第一次的，责令改正，处以3000元罚款；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较重：大型餐饮项目未按要求建立油烟净化设施清洗维护台账且为第一次的，责令改正，处以5000元罚款；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严重：未按相关部门要求整改，年度内达两次的，责令改正，处以8000元罚款；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特别严重：未按相关部门要求整改，年度内达三次以上的，责令改正，处以10000元罚款。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74" w:name="_Toc20216"/>
      <w:bookmarkStart w:id="1175" w:name="_Toc11176"/>
      <w:bookmarkStart w:id="1176" w:name="_Toc1476"/>
      <w:bookmarkStart w:id="1177" w:name="_Toc8082"/>
      <w:bookmarkStart w:id="1178" w:name="OLE_LINK248"/>
      <w:bookmarkStart w:id="1179" w:name="OLE_LINK249"/>
      <w:r>
        <w:rPr>
          <w:rFonts w:hint="eastAsia" w:ascii="楷体_GB2312" w:hAnsi="Arial" w:eastAsia="楷体_GB2312" w:cs="黑体"/>
          <w:b/>
          <w:sz w:val="24"/>
        </w:rPr>
        <w:t>223.未按要求安装和使用油烟排放在线监控装置</w:t>
      </w:r>
      <w:bookmarkEnd w:id="1174"/>
      <w:bookmarkEnd w:id="1175"/>
      <w:bookmarkEnd w:id="1176"/>
      <w:bookmarkEnd w:id="117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《青岛市餐饮服务业环境污染防治监督管理办法》</w:t>
      </w:r>
      <w:r>
        <w:rPr>
          <w:rFonts w:hint="eastAsia" w:ascii="仿宋_GB2312" w:hAnsi="仿宋" w:eastAsia="仿宋_GB2312" w:cs="Times New Roman"/>
          <w:bCs/>
          <w:sz w:val="22"/>
        </w:rPr>
        <w:t>第十二条第二款“列入污染源自动监控计划的餐饮服务项目，应当按照规定的时限建设、安装油烟处理设施运行监控装置，并与所在地环境保护主管部门联网。”</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第二十八条第三项“排放油烟的餐饮服务经营者有下列情形之一的，由环境保护主管部门责令改正，处1000元以上1万元以下的罚款：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（三）未按要求安装和使用油烟排放在线监控装置的。”</w:t>
      </w:r>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轻微：</w:t>
      </w:r>
      <w:r>
        <w:rPr>
          <w:rFonts w:hint="eastAsia" w:ascii="仿宋_GB2312" w:hAnsi="仿宋" w:eastAsia="仿宋_GB2312" w:cs="Times New Roman"/>
          <w:bCs/>
          <w:sz w:val="22"/>
        </w:rPr>
        <w:t>已按要求安装油烟排放在线监控装置，且与环保部门联网，但未按要求使用的，</w:t>
      </w:r>
      <w:r>
        <w:rPr>
          <w:rFonts w:hint="eastAsia" w:ascii="仿宋_GB2312" w:hAnsi="仿宋" w:eastAsia="仿宋_GB2312" w:cs="Times New Roman"/>
          <w:sz w:val="22"/>
        </w:rPr>
        <w:t>责令改正，处以1000元罚款；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一般：</w:t>
      </w:r>
      <w:r>
        <w:rPr>
          <w:rFonts w:hint="eastAsia" w:ascii="仿宋_GB2312" w:hAnsi="仿宋" w:eastAsia="仿宋_GB2312" w:cs="Times New Roman"/>
          <w:bCs/>
          <w:sz w:val="22"/>
        </w:rPr>
        <w:t>已按要求安装油烟排放在线监控装置，在油烟排放监控信息系统平台具备联网条件的情况下未与环保部门联网的，</w:t>
      </w:r>
      <w:r>
        <w:rPr>
          <w:rFonts w:hint="eastAsia" w:ascii="仿宋_GB2312" w:hAnsi="仿宋" w:eastAsia="仿宋_GB2312" w:cs="Times New Roman"/>
          <w:sz w:val="22"/>
        </w:rPr>
        <w:t>责令改正，处以3000元罚款；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较重：</w:t>
      </w:r>
      <w:r>
        <w:rPr>
          <w:rFonts w:hint="eastAsia" w:ascii="仿宋_GB2312" w:hAnsi="仿宋" w:eastAsia="仿宋_GB2312" w:cs="Times New Roman"/>
          <w:bCs/>
          <w:sz w:val="22"/>
        </w:rPr>
        <w:t>未按要求安装油烟排放在线监控装置，油烟达标排放的，</w:t>
      </w:r>
      <w:r>
        <w:rPr>
          <w:rFonts w:hint="eastAsia" w:ascii="仿宋_GB2312" w:hAnsi="仿宋" w:eastAsia="仿宋_GB2312" w:cs="Times New Roman"/>
          <w:sz w:val="22"/>
        </w:rPr>
        <w:t>责令改正，处以5000元罚款；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严重：</w:t>
      </w:r>
      <w:r>
        <w:rPr>
          <w:rFonts w:hint="eastAsia" w:ascii="仿宋_GB2312" w:hAnsi="仿宋" w:eastAsia="仿宋_GB2312" w:cs="Times New Roman"/>
          <w:bCs/>
          <w:sz w:val="22"/>
        </w:rPr>
        <w:t>未按要求安装油烟排放在线监控装置，油烟不达标排放的，</w:t>
      </w:r>
      <w:r>
        <w:rPr>
          <w:rFonts w:hint="eastAsia" w:ascii="仿宋_GB2312" w:hAnsi="仿宋" w:eastAsia="仿宋_GB2312" w:cs="Times New Roman"/>
          <w:sz w:val="22"/>
        </w:rPr>
        <w:t>责令改正，处以8000元罚款；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r>
        <w:rPr>
          <w:rFonts w:hint="eastAsia" w:ascii="仿宋_GB2312" w:hAnsi="仿宋" w:eastAsia="仿宋_GB2312" w:cs="Times New Roman"/>
          <w:bCs/>
          <w:sz w:val="22"/>
        </w:rPr>
        <w:t>未按要求安装油烟排放在线监控装置、</w:t>
      </w:r>
      <w:r>
        <w:rPr>
          <w:rFonts w:hint="eastAsia" w:ascii="仿宋_GB2312" w:hAnsi="仿宋" w:eastAsia="仿宋_GB2312" w:cs="Times New Roman"/>
          <w:sz w:val="22"/>
        </w:rPr>
        <w:t>拒不改正违法行为或者在线监控装置弄虚作假的，责令改正，处以10000元罚款。</w:t>
      </w:r>
    </w:p>
    <w:bookmarkEnd w:id="1178"/>
    <w:bookmarkEnd w:id="1179"/>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80" w:name="_Toc24901"/>
      <w:bookmarkStart w:id="1181" w:name="_Toc21105"/>
      <w:bookmarkStart w:id="1182" w:name="_Toc2793"/>
      <w:bookmarkStart w:id="1183" w:name="_Toc7883"/>
      <w:r>
        <w:rPr>
          <w:rFonts w:hint="eastAsia" w:ascii="楷体_GB2312" w:hAnsi="Arial" w:eastAsia="楷体_GB2312" w:cs="黑体"/>
          <w:b/>
          <w:sz w:val="24"/>
        </w:rPr>
        <w:t>224.超过噪声排放标准排放建筑施工噪声的</w:t>
      </w:r>
      <w:bookmarkEnd w:id="1180"/>
      <w:bookmarkEnd w:id="1181"/>
      <w:bookmarkEnd w:id="1182"/>
      <w:bookmarkEnd w:id="1183"/>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_GB2312" w:eastAsia="仿宋_GB2312" w:cs="仿宋_GB2312"/>
          <w:sz w:val="22"/>
        </w:rPr>
        <w:t>《</w:t>
      </w:r>
      <w:bookmarkStart w:id="1184" w:name="OLE_LINK10"/>
      <w:bookmarkStart w:id="1185" w:name="OLE_LINK13"/>
      <w:r>
        <w:rPr>
          <w:rFonts w:hint="eastAsia" w:ascii="仿宋_GB2312" w:hAnsi="仿宋_GB2312" w:eastAsia="仿宋_GB2312" w:cs="仿宋_GB2312"/>
          <w:sz w:val="22"/>
        </w:rPr>
        <w:t>中华人民共和国噪声污染防治法</w:t>
      </w:r>
      <w:bookmarkEnd w:id="1184"/>
      <w:bookmarkEnd w:id="1185"/>
      <w:r>
        <w:rPr>
          <w:rFonts w:hint="eastAsia" w:ascii="仿宋_GB2312" w:hAnsi="仿宋_GB2312" w:eastAsia="仿宋_GB2312" w:cs="仿宋_GB2312"/>
          <w:sz w:val="22"/>
        </w:rPr>
        <w:t>》第二十二条第一款“排放噪声、产生振动，应当符合噪声排放标准以及相关的环境振动控制标准和有关法律、法规、规章的要求。”</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第七十七条第</w:t>
      </w:r>
      <w:r>
        <w:rPr>
          <w:rFonts w:hint="eastAsia" w:ascii="仿宋_GB2312" w:hAnsi="仿宋_GB2312" w:eastAsia="仿宋_GB2312" w:cs="仿宋_GB2312"/>
          <w:sz w:val="22"/>
        </w:rPr>
        <w:t>一</w:t>
      </w:r>
      <w:r>
        <w:rPr>
          <w:rFonts w:hint="eastAsia" w:ascii="仿宋_GB2312" w:hAnsi="仿宋" w:eastAsia="仿宋_GB2312" w:cs="Times New Roman"/>
          <w:sz w:val="22"/>
        </w:rPr>
        <w:t>项“违反本法规定，建设单位、施工单位有下列行为之一，由工程所在地人民政府指定的部门责令改正，处一万元以上十万元以下的罚款；拒不改正的，可以责令暂停施工：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（一）超过噪声排放标准排放建筑施工噪声的；”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轻微：噪声超标不足五分贝的，责令改正，处以一万元罚款；拒不改正的，可以责令暂停施工；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一般：噪声超标五分贝以上不足十分贝的，责令改正，处</w:t>
      </w:r>
      <w:bookmarkStart w:id="1186" w:name="OLE_LINK89"/>
      <w:bookmarkStart w:id="1187" w:name="OLE_LINK90"/>
      <w:r>
        <w:rPr>
          <w:rFonts w:hint="eastAsia" w:ascii="仿宋_GB2312" w:hAnsi="仿宋" w:eastAsia="仿宋_GB2312" w:cs="Times New Roman"/>
          <w:sz w:val="22"/>
        </w:rPr>
        <w:t>以</w:t>
      </w:r>
      <w:bookmarkEnd w:id="1186"/>
      <w:bookmarkEnd w:id="1187"/>
      <w:r>
        <w:rPr>
          <w:rFonts w:hint="eastAsia" w:ascii="仿宋_GB2312" w:hAnsi="仿宋" w:eastAsia="仿宋_GB2312" w:cs="Times New Roman"/>
          <w:sz w:val="22"/>
        </w:rPr>
        <w:t>三万元罚款；拒不改正的，可以责令暂停施工；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较重：噪声超标十分贝以上不足十五分贝的，责令改正，处以五万元罚款；拒不改正的，可以责令暂停施工；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严重：噪声超标十五分贝以上不足二十分贝的，责令改正，处以八万元罚款；拒不改正的，可以责令暂停施工；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特别严重：噪声超标二十分贝以上的，责令改正，处以十万元罚款；拒不改正的，责令暂停施工。</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88" w:name="_Toc12879"/>
      <w:bookmarkStart w:id="1189" w:name="_Toc20348"/>
      <w:bookmarkStart w:id="1190" w:name="_Toc14955"/>
      <w:bookmarkStart w:id="1191" w:name="_Toc12384"/>
      <w:r>
        <w:rPr>
          <w:rFonts w:hint="eastAsia" w:ascii="楷体_GB2312" w:hAnsi="Arial" w:eastAsia="楷体_GB2312" w:cs="黑体"/>
          <w:b/>
          <w:sz w:val="24"/>
        </w:rPr>
        <w:t>225.未按照规定取得证明，在噪声敏感建筑物集中区域夜间进行产生噪声的建筑施工作业的</w:t>
      </w:r>
      <w:bookmarkEnd w:id="1188"/>
      <w:bookmarkEnd w:id="1189"/>
      <w:bookmarkEnd w:id="1190"/>
      <w:bookmarkEnd w:id="1191"/>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《中华人民共和国噪声污染防治法》第四十三条“在噪声敏感建筑物集中区域，禁止夜间进行产生噪声的建筑施工作业，但抢修、抢险施工作业，因生产工艺要求或者其他特殊需要必须连续施工作业的除外。</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因特殊需要必须连续施工作业的，应当取得地方人民政府住房和城乡建设、生态环境主管部门或者地方人民政府指定的部门的证明，并在施工现场显著位置公示或者以其他方式公告附近居民。”</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第七十七条第</w:t>
      </w:r>
      <w:r>
        <w:rPr>
          <w:rFonts w:hint="eastAsia" w:ascii="仿宋_GB2312" w:hAnsi="仿宋_GB2312" w:eastAsia="仿宋_GB2312" w:cs="仿宋_GB2312"/>
          <w:sz w:val="22"/>
        </w:rPr>
        <w:t>二</w:t>
      </w:r>
      <w:r>
        <w:rPr>
          <w:rFonts w:hint="eastAsia" w:ascii="仿宋_GB2312" w:hAnsi="仿宋" w:eastAsia="仿宋_GB2312" w:cs="Times New Roman"/>
          <w:sz w:val="22"/>
        </w:rPr>
        <w:t>项“违反本法规定，建设单位、施工单位有下列行为之一，由工程所在地人民政府指定的部门责令改正，处一万元以上十万元以下的罚款；拒不改正的，</w:t>
      </w:r>
      <w:bookmarkStart w:id="1192" w:name="_Hlk104234698"/>
      <w:r>
        <w:rPr>
          <w:rFonts w:hint="eastAsia" w:ascii="仿宋_GB2312" w:hAnsi="仿宋" w:eastAsia="仿宋_GB2312" w:cs="Times New Roman"/>
          <w:sz w:val="22"/>
        </w:rPr>
        <w:t>可以责令暂停施工</w:t>
      </w:r>
      <w:bookmarkEnd w:id="1192"/>
      <w:r>
        <w:rPr>
          <w:rFonts w:hint="eastAsia" w:ascii="仿宋_GB2312" w:hAnsi="仿宋" w:eastAsia="仿宋_GB2312" w:cs="Times New Roman"/>
          <w:sz w:val="22"/>
        </w:rPr>
        <w:t>：</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（二）未按照规定取得证明，在噪声敏感建筑物集中区域夜间进行产生噪声的建筑施工作业的。”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轻微：第一次查处的，责令改正，处以一万元罚款；拒不改正的，可以责令暂停施工；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一般：第二次查处的，责令改正，处以三万元罚款；拒不改正的，可以责令暂停施工；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较重：第三次查处的，责令改正，处以五万元罚款；拒不改正的，可以责令暂停施工；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严重：第四次查处的，责令改正，处以八万元罚款；拒不改正的，可以责令暂停施工；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特别严重：查处五次以上的，责令改正，处以十万元罚款；拒不改正的，责令暂停施工。</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在法定节假日或在中高考等特殊时期违反规定施工的，在违法情节不变的前提下，提升一个裁量阶次进行处罚。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193" w:name="_Toc16875"/>
      <w:bookmarkStart w:id="1194" w:name="_Toc19799"/>
      <w:bookmarkStart w:id="1195" w:name="_Toc24657"/>
      <w:bookmarkStart w:id="1196" w:name="_Toc24425"/>
      <w:r>
        <w:rPr>
          <w:rFonts w:hint="eastAsia" w:ascii="楷体_GB2312" w:hAnsi="Arial" w:eastAsia="楷体_GB2312" w:cs="黑体"/>
          <w:b/>
          <w:sz w:val="24"/>
        </w:rPr>
        <w:t>226.建设单位未按照规定将噪声污染防治费用列入工程造价的</w:t>
      </w:r>
      <w:bookmarkEnd w:id="1193"/>
      <w:bookmarkEnd w:id="1194"/>
      <w:bookmarkEnd w:id="1195"/>
      <w:bookmarkEnd w:id="1196"/>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《中华人民共和国噪声污染防治法》第四十条第一款“建设单位应当按照规定将噪声污染防治费用列入工程造价，在施工合同中明确施工单位的噪声污染防治责任。”</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第七十八条第一项“违反本法规定，有下列行为之一，由工程所在地人民政府指定的部门责令改正，处五千元以上五万元以下的罚款；拒不改正的，处五万元以上二十万元以下的罚款：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（一）建设单位未按照规定将噪声污染防治费用列入工程造价的；”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1.位于噪声敏感建筑物以外的区域，面积不足五万平方米，限期内改正的，处以五千元罚款；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2.位于噪声敏感建筑物区域，面积不足五万平方米，限期内改正的，处以一万元罚款；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1.位于噪声敏感建筑物以外的区域，面积五万平方米以上不足十万平方米，限期内改正的，处以二万元罚款；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2.位于噪声敏感建筑物区域，面积五万平方米以上不足十万平方米，限期内改正的，处以三万元罚款；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3.面积在十万平方米以上，限期内改正的，处以四万元罚款；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1.位于噪声敏感建筑物以外的区域，面积不足五万平方米，拒不改正的，处以五万元罚款；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2.位于噪声敏感建筑物区域，面积不足五万平方米，拒不改正的，处以十万元罚款；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1.位于噪声敏感建筑物以外的区域，面积五万平方米以上不足十万平方米，拒不改正的，处以十二万元罚款；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2.位于噪声敏感建筑物区域，面积五万平方米以上不足十万平方米，拒不改正的，处以十五万元罚款；</w:t>
      </w:r>
    </w:p>
    <w:p>
      <w:pPr>
        <w:pStyle w:val="2"/>
        <w:spacing w:line="300" w:lineRule="exact"/>
        <w:ind w:firstLine="440" w:firstLineChars="200"/>
        <w:outlineLvl w:val="2"/>
        <w:rPr>
          <w:rFonts w:ascii="仿宋_GB2312" w:hAnsi="仿宋" w:cs="Times New Roman"/>
          <w:sz w:val="22"/>
        </w:rPr>
      </w:pPr>
      <w:bookmarkStart w:id="1197" w:name="_Toc17294"/>
      <w:bookmarkStart w:id="1198" w:name="_Toc198977805"/>
      <w:bookmarkStart w:id="1199" w:name="_Toc23942"/>
      <w:bookmarkStart w:id="1200" w:name="_Toc12835"/>
      <w:bookmarkStart w:id="1201" w:name="_Toc198977551"/>
      <w:bookmarkStart w:id="1202" w:name="_Toc11248"/>
      <w:bookmarkStart w:id="1203" w:name="_Toc198367773"/>
      <w:r>
        <w:rPr>
          <w:rFonts w:hint="eastAsia" w:ascii="仿宋_GB2312" w:hAnsi="仿宋" w:cs="Times New Roman"/>
          <w:sz w:val="22"/>
        </w:rPr>
        <w:t>3.面积在十万平方米以上，拒不改正的，处以二十万元罚款。</w:t>
      </w:r>
      <w:bookmarkEnd w:id="1197"/>
      <w:bookmarkEnd w:id="1198"/>
      <w:bookmarkEnd w:id="1199"/>
      <w:bookmarkEnd w:id="1200"/>
      <w:bookmarkEnd w:id="1201"/>
      <w:bookmarkEnd w:id="1202"/>
      <w:bookmarkEnd w:id="1203"/>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204" w:name="_Toc27016"/>
      <w:bookmarkStart w:id="1205" w:name="_Toc23109"/>
      <w:bookmarkStart w:id="1206" w:name="_Toc10175"/>
      <w:bookmarkStart w:id="1207" w:name="_Toc14566"/>
      <w:bookmarkStart w:id="1208" w:name="_Toc12203"/>
      <w:bookmarkStart w:id="1209" w:name="_Toc29206"/>
      <w:bookmarkStart w:id="1210" w:name="_Toc5001"/>
      <w:r>
        <w:rPr>
          <w:rFonts w:hint="eastAsia" w:ascii="楷体_GB2312" w:hAnsi="Arial" w:eastAsia="楷体_GB2312" w:cs="黑体"/>
          <w:b/>
          <w:sz w:val="24"/>
        </w:rPr>
        <w:t>227.施工单位未按照规定制定噪声污染防治实施方案，或者未采取有效措施减少振动、降低噪声的</w:t>
      </w:r>
      <w:bookmarkEnd w:id="1204"/>
      <w:bookmarkEnd w:id="1205"/>
      <w:bookmarkEnd w:id="1206"/>
      <w:bookmarkEnd w:id="1207"/>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《中华人民共和国噪声污染防治法》第四十条第二款“施工单位应当按照规定制定噪声污染防治实施方案，采取有效措施，减少振动、降低噪声。建设单位应当监督施工单位落实噪声污染防治实施方案。”</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第七十八条第二项“违反本法规定，有下列行为之一，由工程所在地人民政府指定的部门责令改正，处五千元以上五万元以下的罚款；拒不改正的，处五万元以上二十万元以下的罚款：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（二）施工单位未按照规定制定噪声污染防治实施方案，或者未采取有效措施减少振动、降低噪声的；”</w:t>
      </w:r>
    </w:p>
    <w:p>
      <w:pPr>
        <w:adjustRightInd w:val="0"/>
        <w:snapToGrid w:val="0"/>
        <w:spacing w:line="300" w:lineRule="exact"/>
        <w:ind w:firstLine="442" w:firstLineChars="200"/>
        <w:jc w:val="left"/>
        <w:rPr>
          <w:rFonts w:ascii="仿宋_GB2312" w:hAnsi="仿宋" w:eastAsia="仿宋_GB2312" w:cs="Times New Roman"/>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1.位于噪声敏感建筑物以外的区域，面积不足五万平方米，限期内改正的，处以五千元罚款；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2.位于噪声敏感建筑物区域，面积不足五万平方米，限期内改正的，处以一万元罚款；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1.位于噪声敏感建筑物以外的区域，面积五万平方米以上不足十万平方米，限期内改正的，处以二万元罚款；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2.位于噪声敏感建筑物区域，面积五万平方米以上不足十万平方米，限期内改正的，处以三万元罚款；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bookmarkStart w:id="1211" w:name="_Toc28776"/>
      <w:bookmarkStart w:id="1212" w:name="_Toc5037"/>
      <w:r>
        <w:rPr>
          <w:rFonts w:hint="eastAsia" w:ascii="仿宋_GB2312" w:hAnsi="仿宋" w:eastAsia="仿宋_GB2312" w:cs="Times New Roman"/>
          <w:sz w:val="22"/>
        </w:rPr>
        <w:t>3.面积在十万平方米以上，限期内改正的，处以四万元罚款；</w:t>
      </w:r>
      <w:bookmarkEnd w:id="1211"/>
      <w:bookmarkEnd w:id="1212"/>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1.位于噪声敏感建筑物以外的区域，面积不足五万平方米，拒不改正的，处以五万元罚款；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2.位于噪声敏感建筑物区域，面积不足五万平方米，拒不改正的，处以十万元罚款；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1.位于噪声敏感建筑物以外的区域，面积五万平方米以上不足十万平方米，拒不改正的，处以十二万元罚款；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2.位于噪声敏感建筑物区域，面积五万平方米以上不足十万平方米，拒不改正的，处以十五万元罚款；</w:t>
      </w:r>
    </w:p>
    <w:p>
      <w:pPr>
        <w:pStyle w:val="2"/>
        <w:spacing w:line="300" w:lineRule="exact"/>
        <w:ind w:firstLine="440" w:firstLineChars="200"/>
        <w:outlineLvl w:val="2"/>
        <w:rPr>
          <w:rFonts w:ascii="仿宋_GB2312" w:hAnsi="仿宋" w:cs="Times New Roman"/>
          <w:sz w:val="22"/>
        </w:rPr>
      </w:pPr>
      <w:bookmarkStart w:id="1213" w:name="_Toc198367775"/>
      <w:bookmarkStart w:id="1214" w:name="_Toc8643"/>
      <w:bookmarkStart w:id="1215" w:name="_Toc198977807"/>
      <w:bookmarkStart w:id="1216" w:name="_Toc198977553"/>
      <w:bookmarkStart w:id="1217" w:name="_Toc199239326"/>
      <w:bookmarkStart w:id="1218" w:name="_Toc159"/>
      <w:bookmarkStart w:id="1219" w:name="_Toc15598"/>
      <w:bookmarkStart w:id="1220" w:name="_Toc3194"/>
      <w:r>
        <w:rPr>
          <w:rFonts w:hint="eastAsia" w:ascii="仿宋_GB2312" w:hAnsi="仿宋" w:cs="Times New Roman"/>
          <w:sz w:val="22"/>
        </w:rPr>
        <w:t>3.面积在十万平方米以上，拒不改正的，处以二十万元罚款。</w:t>
      </w:r>
      <w:bookmarkEnd w:id="1213"/>
      <w:bookmarkEnd w:id="1214"/>
      <w:bookmarkEnd w:id="1215"/>
      <w:bookmarkEnd w:id="1216"/>
      <w:bookmarkEnd w:id="1217"/>
      <w:bookmarkEnd w:id="1218"/>
      <w:bookmarkEnd w:id="1219"/>
      <w:bookmarkEnd w:id="1220"/>
    </w:p>
    <w:p>
      <w:pPr>
        <w:spacing w:line="300" w:lineRule="exact"/>
      </w:pPr>
    </w:p>
    <w:p>
      <w:pPr>
        <w:pStyle w:val="2"/>
        <w:spacing w:line="300" w:lineRule="exact"/>
        <w:ind w:firstLine="482" w:firstLineChars="200"/>
        <w:outlineLvl w:val="2"/>
        <w:rPr>
          <w:rFonts w:ascii="楷体_GB2312" w:hAnsi="Arial" w:eastAsia="楷体_GB2312" w:cs="黑体"/>
          <w:b/>
          <w:sz w:val="24"/>
        </w:rPr>
      </w:pPr>
      <w:bookmarkStart w:id="1221" w:name="_Toc27673"/>
      <w:r>
        <w:rPr>
          <w:rFonts w:hint="eastAsia" w:ascii="楷体_GB2312" w:hAnsi="Arial" w:eastAsia="楷体_GB2312" w:cs="黑体"/>
          <w:b/>
          <w:sz w:val="24"/>
        </w:rPr>
        <w:t>228.在噪声敏感建筑物集中区域施工作业的建设单位未按照国家规定设置噪声自动监测系统，未与监督管理部门联网，或者未保存原始监测记录的</w:t>
      </w:r>
      <w:bookmarkEnd w:id="1208"/>
      <w:bookmarkEnd w:id="1209"/>
      <w:bookmarkEnd w:id="1210"/>
      <w:bookmarkEnd w:id="1221"/>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四十二条“在噪声敏感建筑物集中区域施工作业，建设单位应当按照国家规定，设置噪声自动监测系统，与监督管理部门联网，保存原始监测记录，对监测数据的真实性和准确性负责。”</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第七十八条第三项“违反本法规定，有下列行为之一，由工程所在地人民政府指定的部门责令改正，处五千元以上五万元以下的罚款；拒不改正的，处五万元以上二十万元以下的罚款：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（三）在噪声敏感建筑物集中区域施工作业的建设单位未按照国家规定设置噪声自动监测系统，未与监督管理部门联网，或者未保存原始监测记录的；”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1.在噪声敏感建筑物集中区域施工作业不足十五日，限期内改正的，处以五千元罚款；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2.在噪声敏感建筑物集中区域施工作业十五日以上不足一个月，限期内改正的，处以一万元罚款；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1.在噪声敏感建筑物集中区域施工作业一个月以上不足二个月，限期内改正的，处以二万元罚款；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2.在噪声敏感建筑物集中区域施工作业二个月以上不足三个月，限期内改正的，处以三万元罚款；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1.在噪声敏感建筑物集中区域施工作业三个月以上，限期内改正的，处以四万元罚款；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2.在噪声敏感建筑物集中区域施工作业不足十五日，拒不改正的，处以五万元罚款；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1.在噪声敏感建筑物集中区域施工作业十五日以上不足一个月，拒不改正的，处以十万元罚款；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2.在噪声敏感建筑物集中区域施工作业一个月以上不足二个月，拒不改正的，处以十三万元罚款；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1.在噪声敏感建筑物集中区域施工作业二个月以上不足三个月，拒不改正的，处以十六万元罚款；</w:t>
      </w:r>
    </w:p>
    <w:p>
      <w:pPr>
        <w:pStyle w:val="11"/>
        <w:spacing w:line="300" w:lineRule="exact"/>
        <w:ind w:firstLine="440" w:firstLineChars="200"/>
        <w:rPr>
          <w:rFonts w:hAnsi="仿宋" w:cs="Times New Roman"/>
          <w:sz w:val="22"/>
        </w:rPr>
      </w:pPr>
      <w:r>
        <w:rPr>
          <w:rFonts w:hint="eastAsia" w:hAnsi="仿宋" w:cs="Times New Roman"/>
          <w:sz w:val="22"/>
        </w:rPr>
        <w:t>2.在噪声敏感建筑物集中区域施工作业三个月以上，拒不改正的，处以二十万元罚款。</w:t>
      </w:r>
    </w:p>
    <w:p>
      <w:pPr>
        <w:pStyle w:val="11"/>
        <w:spacing w:line="300" w:lineRule="exact"/>
        <w:rPr>
          <w:rFonts w:hAnsi="仿宋" w:cs="黑体"/>
          <w:kern w:val="2"/>
          <w:sz w:val="22"/>
        </w:rPr>
      </w:pPr>
    </w:p>
    <w:p>
      <w:pPr>
        <w:pStyle w:val="2"/>
        <w:spacing w:line="300" w:lineRule="exact"/>
        <w:ind w:firstLine="482" w:firstLineChars="200"/>
        <w:outlineLvl w:val="2"/>
        <w:rPr>
          <w:rFonts w:ascii="楷体_GB2312" w:hAnsi="Arial" w:eastAsia="楷体_GB2312" w:cs="黑体"/>
          <w:b/>
          <w:sz w:val="24"/>
        </w:rPr>
      </w:pPr>
      <w:bookmarkStart w:id="1222" w:name="_Toc24939"/>
      <w:bookmarkStart w:id="1223" w:name="_Toc205"/>
      <w:bookmarkStart w:id="1224" w:name="_Toc18517"/>
      <w:bookmarkStart w:id="1225" w:name="_Toc19419"/>
      <w:r>
        <w:rPr>
          <w:rFonts w:hint="eastAsia" w:ascii="楷体_GB2312" w:hAnsi="Arial" w:eastAsia="楷体_GB2312" w:cs="黑体"/>
          <w:b/>
          <w:sz w:val="24"/>
        </w:rPr>
        <w:t>229.因特殊需要必须连续施工作业，建设单位未按照规定公告附近居民的</w:t>
      </w:r>
      <w:bookmarkEnd w:id="1222"/>
      <w:bookmarkEnd w:id="1223"/>
      <w:bookmarkEnd w:id="1224"/>
      <w:bookmarkEnd w:id="1225"/>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四十三条第二款“因特殊需要必须连续施工作业的，应当取得地方人民政府住房和城乡建设、生态环境主管部门或者地方人民政府指定的部门的证明，并在施工现场显著位置公示或者以其他方式公告附近居民。”</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第七十八条第四项“违反本法规定，有下列行为之一，由工程所在地人民政府指定的部门责令改正，处五千元以上五万元以下的罚款；拒不改正的，处五万元以上二十万元以下的罚款：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（四）因特殊需要必须连续施工作业，建设单位未按照规定公告附近居民的。”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1.在噪声敏感建筑物集中区域，第一次查处，限期内改正的，处以五千元罚款；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2.在噪声敏感建筑物集中区域，第二次查处，限期内改正的，处以一万元罚款；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一般：在噪声敏感建筑物集中区域，第三次查处，限期内改正的，处以三万元罚款；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较重：在噪声敏感建筑物集中区域，查处四次以上，限期内改正的，处以四万元罚款；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1.在噪声敏感建筑物集中区域，第一次查处，拒不改正的，处以五万元罚款；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2.在噪声敏感建筑物集中区域，第二次查处，拒不改正的，处以十万元罚款；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1.在噪声敏感建筑物集中区域，第三次查处，拒不改正的，处以十五万元罚款；</w:t>
      </w:r>
    </w:p>
    <w:p>
      <w:pPr>
        <w:pStyle w:val="11"/>
        <w:spacing w:line="300" w:lineRule="exact"/>
        <w:ind w:firstLine="440" w:firstLineChars="200"/>
        <w:rPr>
          <w:rFonts w:hAnsi="仿宋" w:cs="黑体"/>
          <w:kern w:val="2"/>
          <w:sz w:val="22"/>
        </w:rPr>
      </w:pPr>
      <w:r>
        <w:rPr>
          <w:rFonts w:hint="eastAsia" w:hAnsi="仿宋" w:cs="Times New Roman"/>
          <w:sz w:val="22"/>
        </w:rPr>
        <w:t>2.在噪声敏感建筑物集中区域，查处四次以上，拒不改正的，处以二十万元罚款。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26" w:name="_Toc12117"/>
      <w:bookmarkStart w:id="1227" w:name="_Toc18244"/>
      <w:bookmarkStart w:id="1228" w:name="_Toc18628"/>
      <w:bookmarkStart w:id="1229" w:name="_Toc25542"/>
      <w:r>
        <w:rPr>
          <w:rFonts w:hint="eastAsia" w:ascii="楷体_GB2312" w:hAnsi="Arial" w:eastAsia="楷体_GB2312" w:cs="黑体"/>
          <w:b/>
          <w:sz w:val="24"/>
        </w:rPr>
        <w:t>230.超过噪声排放标准排放社会生活噪声的</w:t>
      </w:r>
      <w:bookmarkEnd w:id="1226"/>
      <w:bookmarkEnd w:id="1227"/>
      <w:bookmarkEnd w:id="1228"/>
      <w:bookmarkEnd w:id="1229"/>
    </w:p>
    <w:p>
      <w:pPr>
        <w:adjustRightInd w:val="0"/>
        <w:snapToGrid w:val="0"/>
        <w:spacing w:line="300" w:lineRule="exact"/>
        <w:ind w:firstLine="442" w:firstLineChars="200"/>
        <w:jc w:val="left"/>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_GB2312" w:eastAsia="仿宋_GB2312" w:cs="仿宋_GB2312"/>
          <w:sz w:val="22"/>
        </w:rPr>
        <w:t>《中华人民共和国噪声污染防治法》第二十二条第一款“排放噪声、产生振动，应当符合噪声排放标准以及相关的环境振动控制标准和有关法律、法规、规章的要求。”</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八十一条第一项“违反本法规定，有下列行为之一，由地方人民政府指定的部门责令改正，处五千元以上五万元以下的罚款；拒不改正的，处五万元以上二十万元以下的罚款，并可以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（一）超过噪声排放标准排放社会生活噪声的；”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轻微：噪声超标不足五分贝，限期内改正的，处以五千元罚款；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1.噪声超标五分贝以上不足十分贝，限期内改正的，处以一万元罚款；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2.噪声超标十分贝以上不足十五分贝，限期内改正的，处以三万元罚款；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较重：噪声超标十五分贝以上，限期内改正的，处以四万元罚款；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1.噪声超标不足五分贝，拒不改正的，处以五万元罚款；可报经有批准权的人民政府批准，责令停业；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2.噪声超标五分贝以上不足十分贝，拒不改正的，处以十万元罚款；可报经有批准权的人民政府批准，责令停业；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1.噪声超标十分贝以上不足十五分贝，拒不改正的，处以十五万元罚款；可报经有批准权的人民政府批准，责令停业；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2.噪声超标十五分贝以上，拒不改正的，处以二十万元罚款；可报经有批准权的人民政府批准，责令停业。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30" w:name="_Toc16811"/>
      <w:bookmarkStart w:id="1231" w:name="_Toc1782"/>
      <w:bookmarkStart w:id="1232" w:name="_Toc30005"/>
      <w:bookmarkStart w:id="1233" w:name="_Toc23738"/>
      <w:r>
        <w:rPr>
          <w:rFonts w:hint="eastAsia" w:ascii="楷体_GB2312" w:hAnsi="Arial" w:eastAsia="楷体_GB2312" w:cs="黑体"/>
          <w:b/>
          <w:sz w:val="24"/>
        </w:rPr>
        <w:t>231.在商业经营活动中使用高音广播喇叭或者采用其他持续反复发出高噪声的方法进行广告宣传的</w:t>
      </w:r>
      <w:bookmarkEnd w:id="1230"/>
      <w:bookmarkEnd w:id="1231"/>
      <w:bookmarkEnd w:id="1232"/>
      <w:bookmarkEnd w:id="1233"/>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《中华人民共和国噪声污染防治法》第六十三条第一款“禁止在商业经营活动中使用高音广播喇叭或者采用其他持续反复发出高噪声的方法进行广告宣传。”</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八十一条第二项“违反本法规定，有下列行为之一，由地方人民政府指定的部门责令改正，处五千元以上五万元以下的罚款；拒不改正的，处五万元以上二十万元以下的罚款，并可以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（二）在商业经营活动中使用高音广播喇叭或者采用其他持续反复发出高噪声的方法进行广告宣传的；”</w:t>
      </w:r>
    </w:p>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1.第一次查处，限期内改正的，处以五千元罚款；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2.第二次查处，限期内改正的，处以一万元罚款；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1.第三次查处，限期内改正的，处以二万元罚款；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2.第四次查处，限期内改正的，处以三万元罚款；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较重：查处五次以上，限期内改正的，处以四万元罚款；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1.第一次查处，拒不改正的，处以五万元罚款，可报经有批准权的人民政府批准，责令停业；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2.第二次查处，拒不改正的，处以十万元罚款，可报经有批准权的人民政府批准，责令停业；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1.第三次查处，拒不改正的，处以十五万元罚款，可报经有批准权的人民政府批准，责令停业；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2.查处四次以上，拒不改正的，处以二十万元罚款，可报经有批准权的人民政府批准，责令停业。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34" w:name="_Toc9299"/>
      <w:bookmarkStart w:id="1235" w:name="_Toc15610"/>
      <w:bookmarkStart w:id="1236" w:name="_Toc18780"/>
      <w:bookmarkStart w:id="1237" w:name="_Toc3535"/>
      <w:bookmarkStart w:id="1238" w:name="OLE_LINK36"/>
      <w:bookmarkStart w:id="1239" w:name="OLE_LINK37"/>
      <w:r>
        <w:rPr>
          <w:rFonts w:hint="eastAsia" w:ascii="楷体_GB2312" w:hAnsi="Arial" w:eastAsia="楷体_GB2312" w:cs="黑体"/>
          <w:b/>
          <w:sz w:val="24"/>
        </w:rPr>
        <w:t>232.</w:t>
      </w:r>
      <w:bookmarkStart w:id="1240" w:name="OLE_LINK39"/>
      <w:bookmarkStart w:id="1241" w:name="OLE_LINK38"/>
      <w:r>
        <w:rPr>
          <w:rFonts w:hint="eastAsia" w:ascii="楷体_GB2312" w:hAnsi="Arial" w:eastAsia="楷体_GB2312" w:cs="黑体"/>
          <w:b/>
          <w:sz w:val="24"/>
        </w:rPr>
        <w:t>未对商业经营活动中产生的其他噪声采取有效措施造成噪声污染的</w:t>
      </w:r>
      <w:bookmarkEnd w:id="1234"/>
      <w:bookmarkEnd w:id="1235"/>
      <w:bookmarkEnd w:id="1236"/>
      <w:bookmarkEnd w:id="1237"/>
    </w:p>
    <w:p>
      <w:pPr>
        <w:adjustRightInd w:val="0"/>
        <w:snapToGrid w:val="0"/>
        <w:spacing w:line="300" w:lineRule="exact"/>
        <w:ind w:firstLine="442" w:firstLineChars="200"/>
        <w:jc w:val="left"/>
        <w:rPr>
          <w:rFonts w:ascii="仿宋_GB2312" w:hAnsi="仿宋" w:eastAsia="仿宋_GB2312" w:cs="Times New Roman"/>
          <w:sz w:val="22"/>
        </w:rPr>
      </w:pPr>
      <w:r>
        <w:rPr>
          <w:rFonts w:hint="eastAsia" w:ascii="仿宋_GB2312" w:hAnsi="仿宋" w:eastAsia="仿宋_GB2312" w:cs="Times New Roman"/>
          <w:b/>
          <w:bCs/>
          <w:sz w:val="22"/>
        </w:rPr>
        <w:t>法律依据：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w:t>
      </w:r>
      <w:bookmarkStart w:id="1242" w:name="OLE_LINK41"/>
      <w:bookmarkStart w:id="1243" w:name="OLE_LINK40"/>
      <w:r>
        <w:rPr>
          <w:rFonts w:hint="eastAsia" w:ascii="仿宋_GB2312" w:hAnsi="仿宋" w:eastAsia="仿宋_GB2312" w:cs="Times New Roman"/>
          <w:sz w:val="22"/>
        </w:rPr>
        <w:t>中华人民共和国噪声污染防治法》第六十三条第二款“对商业经营活动中产生的其他噪声，经营者应当采取有效措施，防止噪声污染。”</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第八十一条第三项“违反本法规定，有下列行为之一，由地方人民政府指定的部门责令改正，处五千元以上五万元以下的罚款；拒不改正的，处五万元以上二十万元以下的罚款，并可以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（三）未对商业经营活动中产生的其他噪声</w:t>
      </w:r>
      <w:bookmarkStart w:id="1244" w:name="_Hlk104237519"/>
      <w:r>
        <w:rPr>
          <w:rFonts w:hint="eastAsia" w:ascii="仿宋_GB2312" w:hAnsi="仿宋" w:eastAsia="仿宋_GB2312" w:cs="Times New Roman"/>
          <w:sz w:val="22"/>
        </w:rPr>
        <w:t>采取有效措施</w:t>
      </w:r>
      <w:bookmarkEnd w:id="1244"/>
      <w:r>
        <w:rPr>
          <w:rFonts w:hint="eastAsia" w:ascii="仿宋_GB2312" w:hAnsi="仿宋" w:eastAsia="仿宋_GB2312" w:cs="Times New Roman"/>
          <w:sz w:val="22"/>
        </w:rPr>
        <w:t>造成噪声污染的。”</w:t>
      </w:r>
    </w:p>
    <w:bookmarkEnd w:id="1238"/>
    <w:bookmarkEnd w:id="1239"/>
    <w:bookmarkEnd w:id="1242"/>
    <w:bookmarkEnd w:id="1243"/>
    <w:p>
      <w:pPr>
        <w:adjustRightInd w:val="0"/>
        <w:snapToGrid w:val="0"/>
        <w:spacing w:line="300" w:lineRule="exact"/>
        <w:ind w:firstLine="442" w:firstLineChars="200"/>
        <w:jc w:val="left"/>
        <w:rPr>
          <w:rFonts w:ascii="仿宋_GB2312" w:hAnsi="仿宋" w:eastAsia="仿宋_GB2312" w:cs="Times New Roman"/>
          <w:b/>
          <w:bCs/>
          <w:sz w:val="22"/>
        </w:rPr>
      </w:pPr>
      <w:r>
        <w:rPr>
          <w:rFonts w:hint="eastAsia" w:ascii="仿宋_GB2312" w:hAnsi="仿宋" w:eastAsia="仿宋_GB2312" w:cs="Times New Roman"/>
          <w:b/>
          <w:bCs/>
          <w:sz w:val="22"/>
        </w:rPr>
        <w:t>行政处罚裁量基准：</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轻微：</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1.第一次查处，限期内改正的，处以五千元罚款；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2.第二次查处，限期内改正的，处以一万元罚款；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一般：</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1.第三次查处，限期内改正的，处以二万元罚款；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2.第四次查处，限期内改正的，处以三万元罚款；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较重：查处五次以上，限期内改正的，处以四万元罚款；</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1.第一次查处，拒不改正的，处以五万元罚款，可报经有批准权的人民政府批准，责令停业；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2.第二次查处，拒不改正的，处以十万元罚款，可报经有批准权的人民政府批准，责令停业；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特别严重：</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1.第三次查处，拒不改正的，处以十五万元罚款，可报经有批准权的人民政府批准，责令停业；</w:t>
      </w:r>
    </w:p>
    <w:p>
      <w:pPr>
        <w:adjustRightInd w:val="0"/>
        <w:snapToGrid w:val="0"/>
        <w:spacing w:line="300" w:lineRule="exact"/>
        <w:ind w:firstLine="440" w:firstLineChars="200"/>
        <w:jc w:val="left"/>
        <w:rPr>
          <w:rFonts w:ascii="仿宋_GB2312" w:hAnsi="仿宋" w:eastAsia="仿宋_GB2312" w:cs="Times New Roman"/>
          <w:sz w:val="22"/>
        </w:rPr>
      </w:pPr>
      <w:r>
        <w:rPr>
          <w:rFonts w:hint="eastAsia" w:ascii="仿宋_GB2312" w:hAnsi="仿宋" w:eastAsia="仿宋_GB2312" w:cs="Times New Roman"/>
          <w:sz w:val="22"/>
        </w:rPr>
        <w:t>2.查处四次以上，拒不改正的，处以二十万元罚款，可报经有批准权的人民政府批准，责令停业。</w:t>
      </w:r>
    </w:p>
    <w:bookmarkEnd w:id="1240"/>
    <w:bookmarkEnd w:id="1241"/>
    <w:p>
      <w:pPr>
        <w:pStyle w:val="2"/>
        <w:spacing w:line="300" w:lineRule="exact"/>
      </w:pPr>
    </w:p>
    <w:p>
      <w:pPr>
        <w:widowControl/>
        <w:jc w:val="left"/>
      </w:pPr>
      <w:r>
        <w:br w:type="page"/>
      </w:r>
    </w:p>
    <w:p>
      <w:pPr>
        <w:pStyle w:val="5"/>
        <w:numPr>
          <w:ilvl w:val="0"/>
          <w:numId w:val="2"/>
        </w:numPr>
        <w:spacing w:line="560" w:lineRule="exact"/>
        <w:jc w:val="center"/>
        <w:rPr>
          <w:rFonts w:ascii="方正小标宋_GBK" w:eastAsia="方正小标宋_GBK"/>
          <w:b w:val="0"/>
          <w:sz w:val="36"/>
          <w:szCs w:val="36"/>
        </w:rPr>
      </w:pPr>
      <w:bookmarkStart w:id="1245" w:name="_Toc29716"/>
      <w:r>
        <w:rPr>
          <w:rFonts w:hint="eastAsia" w:ascii="方正小标宋_GBK" w:eastAsia="方正小标宋_GBK"/>
          <w:b w:val="0"/>
          <w:sz w:val="36"/>
          <w:szCs w:val="36"/>
        </w:rPr>
        <w:t>青岛市城市管理领域轻微违法行为可不予行政处罚事项清单（试行）</w:t>
      </w:r>
      <w:bookmarkEnd w:id="1245"/>
    </w:p>
    <w:bookmarkEnd w:id="62"/>
    <w:p>
      <w:pPr>
        <w:pStyle w:val="7"/>
        <w:spacing w:line="300" w:lineRule="exact"/>
      </w:pPr>
    </w:p>
    <w:p>
      <w:pPr>
        <w:pStyle w:val="2"/>
        <w:spacing w:line="300" w:lineRule="exact"/>
        <w:ind w:firstLine="482" w:firstLineChars="200"/>
        <w:outlineLvl w:val="2"/>
        <w:rPr>
          <w:rFonts w:ascii="楷体_GB2312" w:hAnsi="Arial" w:eastAsia="楷体_GB2312" w:cs="黑体"/>
          <w:b/>
          <w:sz w:val="24"/>
        </w:rPr>
      </w:pPr>
      <w:bookmarkStart w:id="1246" w:name="_Toc198977563"/>
    </w:p>
    <w:p>
      <w:pPr>
        <w:pStyle w:val="2"/>
        <w:spacing w:line="300" w:lineRule="exact"/>
        <w:ind w:firstLine="482" w:firstLineChars="200"/>
        <w:outlineLvl w:val="2"/>
        <w:rPr>
          <w:rFonts w:ascii="楷体_GB2312" w:hAnsi="Arial" w:eastAsia="楷体_GB2312" w:cs="黑体"/>
          <w:b/>
          <w:sz w:val="24"/>
        </w:rPr>
      </w:pPr>
      <w:bookmarkStart w:id="1247" w:name="_Toc23463"/>
      <w:r>
        <w:rPr>
          <w:rFonts w:hint="eastAsia" w:ascii="楷体_GB2312" w:hAnsi="Arial" w:eastAsia="楷体_GB2312" w:cs="黑体"/>
          <w:b/>
          <w:sz w:val="24"/>
        </w:rPr>
        <w:t>1.责任人未履行市容和环境卫生责任的</w:t>
      </w:r>
      <w:bookmarkEnd w:id="1246"/>
      <w:bookmarkEnd w:id="1247"/>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《青岛市市容和环境卫生管理条例》第十二条“市容和环境卫生责任人应当保持责任区内市容和环境卫生整洁，无乱堆乱放，无暴露垃圾、粪便、污水和引发病媒生物孳生的其他污染源，按照规定扫雪除冰。</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责任人应当对责任区内违反市容和环境卫生管理规定的行为予以劝阻和制止。被劝阻人拒不改正的，责任人应当及时报告所在地市容和环境卫生行政主管部门、城市管理行政执法部门处理。</w:t>
      </w:r>
    </w:p>
    <w:p>
      <w:pPr>
        <w:autoSpaceDE w:val="0"/>
        <w:autoSpaceDN w:val="0"/>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责任人未履行市容和环境卫生责任的，责令改正；拒不改正的，对个人处一百元以上二百元以下罚款，对单位处一千元以上一万元以下罚款或者建议其上级主管部门对直接负责的主管人员给予处理。”</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48" w:name="_Toc198977564"/>
      <w:bookmarkStart w:id="1249" w:name="_Toc252"/>
      <w:r>
        <w:rPr>
          <w:rFonts w:hint="eastAsia" w:ascii="楷体_GB2312" w:hAnsi="Arial" w:eastAsia="楷体_GB2312" w:cs="黑体"/>
          <w:b/>
          <w:sz w:val="24"/>
        </w:rPr>
        <w:t>2.在主要街道和重点区域建(构)筑物的外立面残损、变色、有明显污渍，影响市容的</w:t>
      </w:r>
      <w:bookmarkEnd w:id="1248"/>
      <w:bookmarkEnd w:id="124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utoSpaceDE w:val="0"/>
        <w:autoSpaceDN w:val="0"/>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《青岛市市容和环境卫生管理条例》第十五条“建(构)筑物外立面应当保持整洁、完好。禁止擅自改变建(构)筑物的形态和色彩。</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主要街道和重点区域建(构)筑物的外立面残损、变色、有明显污渍，影响市容的，其责任人应当进行整修、清洗或者粉刷。违反规定的，责令改正；拒不改正的，处二千元以上二万元以下罚款。</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本条例规定的主要街道和重点区域，由市、有关区（市）市容和环境卫生行政主管部门公布。”</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50" w:name="_Toc198977565"/>
      <w:bookmarkStart w:id="1251" w:name="_Toc13509"/>
      <w:r>
        <w:rPr>
          <w:rFonts w:hint="eastAsia" w:ascii="楷体_GB2312" w:hAnsi="Arial" w:eastAsia="楷体_GB2312" w:cs="黑体"/>
          <w:b/>
          <w:sz w:val="24"/>
        </w:rPr>
        <w:t>3.在建筑物外安装窗栏、遮阳(雨)篷、空调室外机、排气扇、广告支架等设施，不符合设置规范或未保持整洁、完好的</w:t>
      </w:r>
      <w:bookmarkEnd w:id="1250"/>
      <w:bookmarkEnd w:id="125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六条“在建筑物外安装窗栏、遮阳(雨)篷、空调室外机、排气扇、广告支架等设施，应当符合设置规范，并保持整洁、完好。违反规定的，责令改正；拒不改正的，处一百元以上五百元以下罚款；情节严重的，处五百元以上二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52" w:name="_Toc198977566"/>
      <w:bookmarkStart w:id="1253" w:name="_Toc17983"/>
      <w:r>
        <w:rPr>
          <w:rFonts w:hint="eastAsia" w:ascii="楷体_GB2312" w:hAnsi="Arial" w:eastAsia="楷体_GB2312" w:cs="黑体"/>
          <w:b/>
          <w:sz w:val="24"/>
        </w:rPr>
        <w:t>4.在待建土地的临街一侧未按照规范设置围挡或围挡外观与周边环境不相协调的</w:t>
      </w:r>
      <w:bookmarkEnd w:id="1252"/>
      <w:bookmarkEnd w:id="1253"/>
    </w:p>
    <w:p>
      <w:pPr>
        <w:adjustRightInd w:val="0"/>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
          <w:sz w:val="22"/>
        </w:rPr>
        <w:t>法律依据</w:t>
      </w:r>
      <w:r>
        <w:rPr>
          <w:rFonts w:hint="eastAsia" w:ascii="仿宋_GB2312" w:hAnsi="仿宋" w:eastAsia="仿宋_GB2312" w:cs="Times New Roman"/>
          <w:bCs/>
          <w:sz w:val="22"/>
        </w:rPr>
        <w:t>：</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十九条“待建土地的临街一侧，除已经进行绿化或者设置停车场外，应当按照规范设置围挡，围挡外观应当与周边环境相协调。违反规定的，责令改正；拒不改正的，处五千元以上二万元以下罚款；情节严重的，处二万元以上十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54" w:name="_Toc198977567"/>
      <w:bookmarkStart w:id="1255" w:name="_Toc700"/>
      <w:r>
        <w:rPr>
          <w:rFonts w:hint="eastAsia" w:ascii="楷体_GB2312" w:hAnsi="Arial" w:eastAsia="楷体_GB2312" w:cs="黑体"/>
          <w:b/>
          <w:sz w:val="24"/>
        </w:rPr>
        <w:t>5.产权人或者管理维护单位未及时修复或者清理城市雕塑、街景小品以及其他景观设施出现的残缺污损、色彩剥蚀等情形的</w:t>
      </w:r>
      <w:bookmarkEnd w:id="1254"/>
      <w:bookmarkEnd w:id="1255"/>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条“城市雕塑、街景小品以及其他景观设施的造型、风格、色彩应当与周边环境相协调，并保持整洁美观。出现残缺污损、色彩剥蚀等情形的，产权人或者管理维护单位应当及时修复或者清理。违反规定的，责令改正；拒不改正的，处一千元以上五千元以下罚款；情节严重的，处五千元以上二万元以下罚款。”</w:t>
      </w:r>
    </w:p>
    <w:p>
      <w:pPr>
        <w:pStyle w:val="2"/>
        <w:spacing w:line="300" w:lineRule="exact"/>
        <w:ind w:firstLine="482" w:firstLineChars="200"/>
        <w:outlineLvl w:val="2"/>
        <w:rPr>
          <w:rFonts w:ascii="楷体_GB2312" w:hAnsi="Arial" w:eastAsia="楷体_GB2312" w:cs="黑体"/>
          <w:b/>
          <w:sz w:val="24"/>
        </w:rPr>
      </w:pPr>
      <w:bookmarkStart w:id="1256" w:name="_Toc198977568"/>
    </w:p>
    <w:p>
      <w:pPr>
        <w:pStyle w:val="2"/>
        <w:spacing w:line="300" w:lineRule="exact"/>
        <w:ind w:firstLine="482" w:firstLineChars="200"/>
        <w:outlineLvl w:val="2"/>
        <w:rPr>
          <w:rFonts w:ascii="楷体_GB2312" w:hAnsi="Arial" w:eastAsia="楷体_GB2312" w:cs="黑体"/>
          <w:b/>
          <w:sz w:val="24"/>
        </w:rPr>
      </w:pPr>
      <w:bookmarkStart w:id="1257" w:name="_Toc21558"/>
      <w:r>
        <w:rPr>
          <w:rFonts w:hint="eastAsia" w:ascii="楷体_GB2312" w:hAnsi="Arial" w:eastAsia="楷体_GB2312" w:cs="黑体"/>
          <w:b/>
          <w:sz w:val="24"/>
        </w:rPr>
        <w:t>6.道路、广场等公共场地发生塌陷、破损、隆起等，未在规定时限内修复的</w:t>
      </w:r>
      <w:bookmarkEnd w:id="1256"/>
      <w:bookmarkEnd w:id="1257"/>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《青岛市市容和环境卫生管理条例》第二十一条第一款“道路、广场等公共场地应当保持平整、完好，发生塌陷、破损、隆起等情况的，应当立即处置，并在规定时限内修复。”</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第三款“违反第一款、第二款规定的，责令改正；拒不改正的，处一千元以上五千元以下罚款；情节严重的，处五千元以上二万元以下罚款。”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58" w:name="_Toc198977569"/>
      <w:bookmarkStart w:id="1259" w:name="_Toc32232"/>
      <w:r>
        <w:rPr>
          <w:rFonts w:hint="eastAsia" w:ascii="楷体_GB2312" w:hAnsi="Arial" w:eastAsia="楷体_GB2312" w:cs="黑体"/>
          <w:b/>
          <w:sz w:val="24"/>
        </w:rPr>
        <w:t>7.设置单位未及时清洗、修复、拆除或者更换在道路或其他公共场地设置的出现污浊、腐蚀、破损等情形的照明、交通、监控、通讯、电力等设施的</w:t>
      </w:r>
      <w:bookmarkEnd w:id="1258"/>
      <w:bookmarkEnd w:id="125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二条“在道路或者其他公共场地设置照明、交通、监控、通讯、电力等设施，应当符合相关设置规划、标准；设施可以合并设置在同一桩杆的，应当按照规划要求合并设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设置单位应当负责设施的日常维护，保持设施干净整洁、牢固安全。设施出现污浊、腐蚀、破损的，设置单位应当及时清洗、修复、拆除或者更换。违反规定的，责令改正；拒不改正的，处一千元以上五千元以下罚款；情节严重的，处五千元以上二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60" w:name="_Toc198977570"/>
      <w:bookmarkStart w:id="1261" w:name="_Toc19874"/>
      <w:r>
        <w:rPr>
          <w:rFonts w:hint="eastAsia" w:ascii="楷体_GB2312" w:hAnsi="Arial" w:eastAsia="楷体_GB2312" w:cs="黑体"/>
          <w:b/>
          <w:sz w:val="24"/>
        </w:rPr>
        <w:t>8.擅自占用道路或者其他公共场地从事经营活动以及临街门店的经营者超出门、窗外墙经营、作业或者展示商品的</w:t>
      </w:r>
      <w:bookmarkEnd w:id="1260"/>
      <w:bookmarkEnd w:id="126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商品交易市场责任人应当按照规定的区域经营，发现摊位经营者占用市场外道路或者其他公共场地的，及时予以劝阻。”</w:t>
      </w:r>
    </w:p>
    <w:p>
      <w:pPr>
        <w:pStyle w:val="2"/>
        <w:spacing w:line="300" w:lineRule="exact"/>
        <w:ind w:firstLine="482" w:firstLineChars="200"/>
        <w:outlineLvl w:val="2"/>
        <w:rPr>
          <w:rFonts w:ascii="楷体_GB2312" w:hAnsi="Arial" w:eastAsia="楷体_GB2312" w:cs="黑体"/>
          <w:b/>
          <w:sz w:val="24"/>
        </w:rPr>
      </w:pPr>
      <w:bookmarkStart w:id="1262" w:name="_Toc198977572"/>
    </w:p>
    <w:p>
      <w:pPr>
        <w:pStyle w:val="2"/>
        <w:spacing w:line="300" w:lineRule="exact"/>
        <w:ind w:firstLine="482" w:firstLineChars="200"/>
        <w:outlineLvl w:val="2"/>
        <w:rPr>
          <w:rFonts w:ascii="楷体_GB2312" w:hAnsi="Arial" w:eastAsia="楷体_GB2312" w:cs="黑体"/>
          <w:b/>
          <w:sz w:val="24"/>
        </w:rPr>
      </w:pPr>
      <w:bookmarkStart w:id="1263" w:name="_Toc17012"/>
      <w:r>
        <w:rPr>
          <w:rFonts w:hint="eastAsia" w:ascii="楷体_GB2312" w:hAnsi="Arial" w:eastAsia="楷体_GB2312" w:cs="黑体"/>
          <w:b/>
          <w:sz w:val="24"/>
        </w:rPr>
        <w:t>9.擅自在道路两侧或者其他公共场地堆放物品，或经依法批准占用道路两侧或者其他公共场地结束后未及时清除建(构)筑物、临时设施和废弃物的</w:t>
      </w:r>
      <w:bookmarkEnd w:id="1262"/>
      <w:bookmarkEnd w:id="1263"/>
    </w:p>
    <w:p>
      <w:pPr>
        <w:spacing w:line="300" w:lineRule="exact"/>
        <w:ind w:firstLine="442" w:firstLineChars="200"/>
        <w:jc w:val="left"/>
        <w:rPr>
          <w:rFonts w:ascii="仿宋_GB2312" w:hAnsi="宋体" w:eastAsia="仿宋_GB2312" w:cs="宋体"/>
          <w:b/>
          <w:kern w:val="0"/>
          <w:sz w:val="22"/>
        </w:rPr>
      </w:pPr>
      <w:r>
        <w:rPr>
          <w:rFonts w:hint="eastAsia" w:ascii="仿宋_GB2312" w:hAnsi="宋体" w:eastAsia="仿宋_GB2312" w:cs="宋体"/>
          <w:b/>
          <w:kern w:val="0"/>
          <w:sz w:val="22"/>
        </w:rPr>
        <w:t>法律依据：</w:t>
      </w:r>
    </w:p>
    <w:p>
      <w:pPr>
        <w:spacing w:line="30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64" w:name="_Toc198977573"/>
      <w:bookmarkStart w:id="1265" w:name="_Toc6318"/>
      <w:r>
        <w:rPr>
          <w:rFonts w:hint="eastAsia" w:ascii="楷体_GB2312" w:hAnsi="Arial" w:eastAsia="楷体_GB2312" w:cs="黑体"/>
          <w:b/>
          <w:sz w:val="24"/>
        </w:rPr>
        <w:t>10.在居民住宅区内的道路或者其他公共区域堆放物品的</w:t>
      </w:r>
      <w:bookmarkEnd w:id="1264"/>
      <w:bookmarkEnd w:id="1265"/>
    </w:p>
    <w:p>
      <w:pPr>
        <w:adjustRightInd w:val="0"/>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《青岛市市容和环境卫生管理条例》第二十六条第二款“禁止在居民住宅区内的道路或者其他公共区域堆放物品。违反规定的，责令改正；拒不改正的，处五百元以上二千元以下罚款。”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66" w:name="_Toc198977574"/>
      <w:bookmarkStart w:id="1267" w:name="_Toc5603"/>
      <w:r>
        <w:rPr>
          <w:rFonts w:hint="eastAsia" w:ascii="楷体_GB2312" w:hAnsi="Arial" w:eastAsia="楷体_GB2312" w:cs="黑体"/>
          <w:b/>
          <w:sz w:val="24"/>
        </w:rPr>
        <w:t>11.在道路以外的公共场地或者居民住宅区的公共区域设置地桩、地锁等障碍物的</w:t>
      </w:r>
      <w:bookmarkEnd w:id="1266"/>
      <w:bookmarkEnd w:id="1267"/>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《青岛市市容和环境卫生管理条例》第二十七条“任何单位和个人不得设置地桩、地锁以及放置其他障碍物圈占道路、公共场地或者阻碍通行。</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在道路上设置地桩、地锁或者放置其他障碍物圈占道路、阻碍通行的，由公安机关交通管理部门联合城市管理行政执法部门责令停止违法行为，恢复原状；拒不改正的，处五百元以上二千元以下罚款。在道路以外的公共场地或者居民住宅区的公共区域设置地桩、地锁等障碍物的，由城市管理行政执法部门责令停止违法行为，恢复原状；拒不改正的，处二百元以上一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68" w:name="_Toc198977575"/>
      <w:bookmarkStart w:id="1269" w:name="_Toc1224"/>
      <w:r>
        <w:rPr>
          <w:rFonts w:hint="eastAsia" w:ascii="楷体_GB2312" w:hAnsi="Arial" w:eastAsia="楷体_GB2312" w:cs="黑体"/>
          <w:b/>
          <w:sz w:val="24"/>
        </w:rPr>
        <w:t>12.责任人未及时清除城市河道以及近海岸边、滩涂等区域的废弃物、水面漂浮物或者驳岸、护栏、涵闸等设施不符合规定要求的</w:t>
      </w:r>
      <w:bookmarkEnd w:id="1268"/>
      <w:bookmarkEnd w:id="1269"/>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市容和环境卫生管理条例》第二十八条“城市河道以及近海岸边、滩涂等应当保持清洁，责任人应当及时清除废弃物、水面漂浮物。驳岸、护栏、涵闸等设施应当保持整洁、完好，与周围环境相协调。违反规定的，责令改正；拒不改正的，处一千元以上五千元以下罚款；情节严重的，处五千元以上二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70" w:name="_Toc198977577"/>
      <w:bookmarkStart w:id="1271" w:name="_Toc29802"/>
      <w:r>
        <w:rPr>
          <w:rFonts w:hint="eastAsia" w:ascii="楷体_GB2312" w:hAnsi="Arial" w:eastAsia="楷体_GB2312" w:cs="黑体"/>
          <w:b/>
          <w:sz w:val="24"/>
        </w:rPr>
        <w:t>13.施工单位超出批准的范围作业或者施工完成后未及时拆除临时建筑以及施工设施的</w:t>
      </w:r>
      <w:bookmarkEnd w:id="1270"/>
      <w:bookmarkEnd w:id="127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条“建设工程施工应当在批准的范围内作业，按照规定设置防治扬尘设施，不得污染周边环境。施工场地应按照规定安装围挡，设置警示标志。建设工程竣工后，应当及时清理现场，拆除临时建筑以及施工设施。违反规定，施工单位超出批准的范围作业或者施工完成后未及时拆除临时建筑以及施工设施的，责令改正；拒不改正的，处一千元以上五千元以下罚款；情节严重的，处五千元以上二万元以下罚款。”</w:t>
      </w:r>
    </w:p>
    <w:p>
      <w:pPr>
        <w:pStyle w:val="2"/>
        <w:spacing w:line="300" w:lineRule="exact"/>
        <w:ind w:firstLine="482" w:firstLineChars="200"/>
        <w:outlineLvl w:val="2"/>
        <w:rPr>
          <w:rFonts w:ascii="楷体_GB2312" w:hAnsi="Arial" w:eastAsia="楷体_GB2312" w:cs="黑体"/>
          <w:b/>
          <w:sz w:val="24"/>
        </w:rPr>
      </w:pPr>
      <w:bookmarkStart w:id="1272" w:name="_Toc198977580"/>
    </w:p>
    <w:p>
      <w:pPr>
        <w:pStyle w:val="2"/>
        <w:spacing w:line="300" w:lineRule="exact"/>
        <w:ind w:firstLine="482" w:firstLineChars="200"/>
        <w:outlineLvl w:val="2"/>
        <w:rPr>
          <w:rFonts w:ascii="楷体_GB2312" w:hAnsi="Arial" w:eastAsia="楷体_GB2312" w:cs="黑体"/>
          <w:b/>
          <w:sz w:val="24"/>
        </w:rPr>
      </w:pPr>
      <w:bookmarkStart w:id="1273" w:name="_Toc10226"/>
      <w:r>
        <w:rPr>
          <w:rFonts w:hint="eastAsia" w:ascii="楷体_GB2312" w:hAnsi="Arial" w:eastAsia="楷体_GB2312" w:cs="黑体"/>
          <w:b/>
          <w:sz w:val="24"/>
        </w:rPr>
        <w:t>14.违反规定设置招牌的</w:t>
      </w:r>
      <w:bookmarkEnd w:id="1272"/>
      <w:bookmarkEnd w:id="1273"/>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六条第一款“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74" w:name="_Toc198977581"/>
      <w:bookmarkStart w:id="1275" w:name="_Toc21008"/>
      <w:r>
        <w:rPr>
          <w:rFonts w:hint="eastAsia" w:ascii="楷体_GB2312" w:hAnsi="Arial" w:eastAsia="楷体_GB2312" w:cs="黑体"/>
          <w:b/>
          <w:sz w:val="24"/>
        </w:rPr>
        <w:t>15.在建(构)筑物外立面设置的招牌违反相关规定的</w:t>
      </w:r>
      <w:bookmarkEnd w:id="1274"/>
      <w:bookmarkEnd w:id="1275"/>
    </w:p>
    <w:p>
      <w:pPr>
        <w:adjustRightInd w:val="0"/>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
          <w:sz w:val="22"/>
        </w:rPr>
        <w:t>法</w:t>
      </w:r>
      <w:r>
        <w:rPr>
          <w:rFonts w:hint="eastAsia" w:ascii="仿宋_GB2312" w:hAnsi="仿宋_GB2312" w:eastAsia="仿宋_GB2312" w:cs="仿宋_GB2312"/>
          <w:b/>
          <w:bCs/>
          <w:sz w:val="22"/>
        </w:rPr>
        <w:t>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青岛市市容和环境卫生管理条例》第三十六条第二款“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76" w:name="_Toc198977582"/>
      <w:bookmarkStart w:id="1277" w:name="_Toc17925"/>
      <w:r>
        <w:rPr>
          <w:rFonts w:hint="eastAsia" w:ascii="楷体_GB2312" w:hAnsi="Arial" w:eastAsia="楷体_GB2312" w:cs="黑体"/>
          <w:b/>
          <w:sz w:val="24"/>
        </w:rPr>
        <w:t>16.擅自改变、迁移、拆除夜景照明设施，未及时维修或者更换夜景照明设施的</w:t>
      </w:r>
      <w:bookmarkEnd w:id="1276"/>
      <w:bookmarkEnd w:id="1277"/>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三十九条第一款“夜景照明设施的产权人或者管理维护单位负责夜景照明设施的使用和维护。任何单位和个人不得擅自改变、迁移、拆除夜景照明设施。夜景照明设施损坏的，产权人或者管理维护单位应当及时维修或者更换。”</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第三款“违反第一款、第二款规定的，责令改正；拒不改正的，处一千元以上五千元以下罚款；情节严重的，处五千元以上二万元以下罚款。”</w:t>
      </w:r>
    </w:p>
    <w:p>
      <w:pPr>
        <w:pStyle w:val="2"/>
        <w:spacing w:line="300" w:lineRule="exact"/>
        <w:ind w:firstLine="482" w:firstLineChars="200"/>
        <w:outlineLvl w:val="2"/>
        <w:rPr>
          <w:rFonts w:ascii="楷体_GB2312" w:hAnsi="Arial" w:eastAsia="楷体_GB2312" w:cs="黑体"/>
          <w:b/>
          <w:sz w:val="24"/>
        </w:rPr>
      </w:pPr>
      <w:bookmarkStart w:id="1278" w:name="_Toc198977583"/>
    </w:p>
    <w:p>
      <w:pPr>
        <w:pStyle w:val="2"/>
        <w:spacing w:line="300" w:lineRule="exact"/>
        <w:ind w:firstLine="482" w:firstLineChars="200"/>
        <w:outlineLvl w:val="2"/>
        <w:rPr>
          <w:rFonts w:ascii="楷体_GB2312" w:hAnsi="Arial" w:eastAsia="楷体_GB2312" w:cs="黑体"/>
          <w:b/>
          <w:sz w:val="24"/>
        </w:rPr>
      </w:pPr>
      <w:bookmarkStart w:id="1279" w:name="_Toc4584"/>
      <w:r>
        <w:rPr>
          <w:rFonts w:hint="eastAsia" w:ascii="楷体_GB2312" w:hAnsi="Arial" w:eastAsia="楷体_GB2312" w:cs="黑体"/>
          <w:b/>
          <w:sz w:val="24"/>
        </w:rPr>
        <w:t>17.未按规定时间开启和关闭夜景照明设施的</w:t>
      </w:r>
      <w:bookmarkEnd w:id="1278"/>
      <w:bookmarkEnd w:id="1279"/>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《青岛市市容和环境卫生管理条例》第三十九条第二款“夜景照明设施应当按照规定时间开启和关闭。”</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第三款“违反第一款、第二款规定的，责令改正；拒不改正的，处一千元以上五千元以下罚款；情节严重的，处五千元以上二万元以下罚款。”</w:t>
      </w:r>
    </w:p>
    <w:p>
      <w:pPr>
        <w:adjustRightInd w:val="0"/>
        <w:spacing w:line="300" w:lineRule="exact"/>
        <w:ind w:firstLine="420" w:firstLineChars="200"/>
      </w:pPr>
    </w:p>
    <w:p>
      <w:pPr>
        <w:pStyle w:val="2"/>
        <w:spacing w:line="300" w:lineRule="exact"/>
        <w:ind w:firstLine="482" w:firstLineChars="200"/>
        <w:outlineLvl w:val="2"/>
        <w:rPr>
          <w:rFonts w:ascii="楷体_GB2312" w:hAnsi="Arial" w:eastAsia="楷体_GB2312" w:cs="黑体"/>
          <w:b/>
          <w:sz w:val="24"/>
        </w:rPr>
      </w:pPr>
      <w:bookmarkStart w:id="1280" w:name="_Toc198977585"/>
      <w:bookmarkStart w:id="1281" w:name="_Toc31468"/>
      <w:r>
        <w:rPr>
          <w:rFonts w:hint="eastAsia" w:ascii="楷体_GB2312" w:hAnsi="Arial" w:eastAsia="楷体_GB2312" w:cs="黑体"/>
          <w:b/>
          <w:sz w:val="24"/>
        </w:rPr>
        <w:t>18.未免费开放或者擅自停用公共厕所的</w:t>
      </w:r>
      <w:bookmarkEnd w:id="1280"/>
      <w:bookmarkEnd w:id="1281"/>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《青岛市市容和环境卫生管理条例》第四十四条“新建、改建公共厕所的，应当严格按照城市公共厕所设计标准设置厕位，并按照规定设置无障碍设施。</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城市建成区以及风景名胜区内新建、改建公共厕所，应当执行国家城市公共厕所一类标准。</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公共厕所应当按照规范设置标志，免费开放，不得擅自停用。未免费开放或者擅自停用的，责令改正；拒不改正的，处五百元以上二千元以下罚款。”</w:t>
      </w:r>
    </w:p>
    <w:p>
      <w:pPr>
        <w:pStyle w:val="2"/>
        <w:spacing w:line="300" w:lineRule="exact"/>
        <w:ind w:firstLine="482" w:firstLineChars="200"/>
        <w:outlineLvl w:val="2"/>
        <w:rPr>
          <w:rFonts w:ascii="楷体_GB2312" w:hAnsi="Arial" w:eastAsia="楷体_GB2312" w:cs="黑体"/>
          <w:b/>
          <w:sz w:val="24"/>
        </w:rPr>
      </w:pPr>
      <w:bookmarkStart w:id="1282" w:name="_Toc198977591"/>
    </w:p>
    <w:p>
      <w:pPr>
        <w:pStyle w:val="2"/>
        <w:spacing w:line="300" w:lineRule="exact"/>
        <w:ind w:firstLine="482" w:firstLineChars="200"/>
        <w:outlineLvl w:val="2"/>
        <w:rPr>
          <w:rFonts w:ascii="楷体_GB2312" w:hAnsi="Arial" w:eastAsia="楷体_GB2312" w:cs="黑体"/>
          <w:b/>
          <w:sz w:val="24"/>
        </w:rPr>
      </w:pPr>
      <w:bookmarkStart w:id="1283" w:name="_Toc19971"/>
      <w:r>
        <w:rPr>
          <w:rFonts w:hint="eastAsia" w:ascii="楷体_GB2312" w:hAnsi="Arial" w:eastAsia="楷体_GB2312" w:cs="黑体"/>
          <w:b/>
          <w:sz w:val="24"/>
        </w:rPr>
        <w:t>19.工程建设妨碍生活垃圾清运，造成垃圾积存的</w:t>
      </w:r>
      <w:bookmarkEnd w:id="1282"/>
      <w:bookmarkEnd w:id="1283"/>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九条第三款“工程建设妨碍生活垃圾清运的，建设单位应当负责清运，不得积存。违反规定的，责令改正；拒不改正的，处一千元以上五千元以下罚款；情节严重的，处五千元以上二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84" w:name="_Toc198977592"/>
      <w:bookmarkStart w:id="1285" w:name="_Toc3527"/>
      <w:r>
        <w:rPr>
          <w:rFonts w:hint="eastAsia" w:ascii="楷体_GB2312" w:hAnsi="Arial" w:eastAsia="楷体_GB2312" w:cs="黑体"/>
          <w:b/>
          <w:sz w:val="24"/>
        </w:rPr>
        <w:t>20.未按照规定设置、更新废弃物分类投放收集容器的</w:t>
      </w:r>
      <w:bookmarkEnd w:id="1284"/>
      <w:bookmarkEnd w:id="1285"/>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《青岛市市容和环境卫生管理条例》第五十一条“居民生活垃圾收集容器由市容和环境卫生责任人负责维护和保洁。</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p>
      <w:pPr>
        <w:pStyle w:val="2"/>
        <w:spacing w:line="300" w:lineRule="exact"/>
        <w:ind w:firstLine="482" w:firstLineChars="200"/>
        <w:outlineLvl w:val="2"/>
        <w:rPr>
          <w:rFonts w:ascii="楷体_GB2312" w:hAnsi="Arial" w:eastAsia="楷体_GB2312" w:cs="黑体"/>
          <w:b/>
          <w:sz w:val="24"/>
        </w:rPr>
      </w:pPr>
      <w:bookmarkStart w:id="1286" w:name="_Toc198977598"/>
      <w:bookmarkStart w:id="1287" w:name="_Toc14608"/>
      <w:r>
        <w:rPr>
          <w:rFonts w:hint="eastAsia" w:ascii="楷体_GB2312" w:hAnsi="Arial" w:eastAsia="楷体_GB2312" w:cs="黑体"/>
          <w:b/>
          <w:sz w:val="24"/>
        </w:rPr>
        <w:t>21.在城市建成区除教学、科研以及其他特殊需要饲养的外，饲养家禽家畜、食用鸽或在镇建成区、实行城市化管理的其他区域的街巷、广场等公共场所敞放、散养家禽家畜的</w:t>
      </w:r>
      <w:bookmarkEnd w:id="1286"/>
      <w:bookmarkEnd w:id="1287"/>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五条第一款“禁止在城市建成区饲养家禽家畜、食用鸽，因教学、科研以及其他特殊需要饲养的除外。禁止在镇建成区以及实行城市化管理的其他区域的街巷、广场等公共场所敞放、散养家禽家畜。”</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第三款“违反第一款、第二款规定的，责令改正；拒不改正的，处五百元以上二千元以下罚款。法律、法规对动物饲养另有规定的，从其规定。”</w:t>
      </w:r>
    </w:p>
    <w:p>
      <w:pPr>
        <w:pStyle w:val="2"/>
        <w:spacing w:line="300" w:lineRule="exact"/>
        <w:ind w:firstLine="482" w:firstLineChars="200"/>
        <w:outlineLvl w:val="2"/>
        <w:rPr>
          <w:rFonts w:ascii="楷体_GB2312" w:hAnsi="Arial" w:eastAsia="楷体_GB2312" w:cs="黑体"/>
          <w:b/>
          <w:sz w:val="24"/>
        </w:rPr>
      </w:pPr>
      <w:bookmarkStart w:id="1288" w:name="_Toc198977599"/>
    </w:p>
    <w:p>
      <w:pPr>
        <w:pStyle w:val="2"/>
        <w:spacing w:line="300" w:lineRule="exact"/>
        <w:ind w:firstLine="482" w:firstLineChars="200"/>
        <w:outlineLvl w:val="2"/>
        <w:rPr>
          <w:rFonts w:ascii="楷体_GB2312" w:hAnsi="Arial" w:eastAsia="楷体_GB2312" w:cs="黑体"/>
          <w:b/>
          <w:sz w:val="24"/>
        </w:rPr>
      </w:pPr>
      <w:bookmarkStart w:id="1289" w:name="_Toc30315"/>
      <w:r>
        <w:rPr>
          <w:rFonts w:hint="eastAsia" w:ascii="楷体_GB2312" w:hAnsi="Arial" w:eastAsia="楷体_GB2312" w:cs="黑体"/>
          <w:b/>
          <w:sz w:val="24"/>
        </w:rPr>
        <w:t>22.在住宅楼外立面、楼梯、楼顶、走廊等搭建鸽舍、犬舍等禽畜笼舍的</w:t>
      </w:r>
      <w:bookmarkEnd w:id="1288"/>
      <w:bookmarkEnd w:id="1289"/>
    </w:p>
    <w:p>
      <w:pPr>
        <w:adjustRightInd w:val="0"/>
        <w:spacing w:line="300" w:lineRule="exact"/>
        <w:ind w:firstLine="442" w:firstLineChars="200"/>
        <w:rPr>
          <w:rFonts w:ascii="仿宋_GB2312" w:hAnsi="仿宋" w:eastAsia="仿宋_GB2312" w:cs="宋体"/>
          <w:b/>
          <w:kern w:val="0"/>
          <w:sz w:val="22"/>
        </w:rPr>
      </w:pPr>
      <w:r>
        <w:rPr>
          <w:rFonts w:hint="eastAsia" w:ascii="仿宋_GB2312" w:hAnsi="仿宋" w:eastAsia="仿宋_GB2312" w:cs="宋体"/>
          <w:b/>
          <w:kern w:val="0"/>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《青岛市市容和环境卫生管理条例》第五十五条第二款“饲养宠物、信鸽的，应当遵守有关规定，并采取措施防止影响市容和环境卫生。禁止在住宅楼外立面、楼梯、楼顶、走廊等搭建鸽舍、犬舍等禽畜笼舍。”</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第三款“违反第一款、第二款规定的，责令改正；拒不改正的，处五百元以上二千元以下罚款。法律、法规对动物饲养另有规定的，从其规定。”</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90" w:name="_Toc198977600"/>
      <w:bookmarkStart w:id="1291" w:name="_Toc17381"/>
      <w:r>
        <w:rPr>
          <w:rFonts w:hint="eastAsia" w:ascii="楷体_GB2312" w:hAnsi="Arial" w:eastAsia="楷体_GB2312" w:cs="黑体"/>
          <w:b/>
          <w:sz w:val="24"/>
        </w:rPr>
        <w:t>23.乱弃瓜果皮核、纸屑、烟蒂、口香糖、物品包装等废弃物的</w:t>
      </w:r>
      <w:bookmarkEnd w:id="1290"/>
      <w:bookmarkEnd w:id="1291"/>
    </w:p>
    <w:p>
      <w:pPr>
        <w:adjustRightInd w:val="0"/>
        <w:spacing w:line="300" w:lineRule="exact"/>
        <w:ind w:firstLine="442" w:firstLineChars="200"/>
        <w:rPr>
          <w:rFonts w:ascii="仿宋_GB2312" w:hAnsi="仿宋" w:eastAsia="仿宋_GB2312" w:cs="Times New Roman"/>
          <w:b/>
          <w:sz w:val="22"/>
        </w:rPr>
      </w:pPr>
      <w:r>
        <w:rPr>
          <w:rFonts w:hint="eastAsia" w:ascii="仿宋_GB2312" w:hAnsi="仿宋" w:eastAsia="仿宋_GB2312" w:cs="Times New Roman"/>
          <w:b/>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《青岛市市容和环境卫生管理条例》第五十六条第一款第三项“禁止下列损害环境卫生的行为：</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（三）乱弃瓜果皮核、纸屑、烟蒂、口香糖、物品包装等废弃物；”</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第二款“违反前款第一项、第二项、第三项规定的，责令改正，可以处五十元以上二百元以下罚款。违反前款第四项规定的，责令改正；拒不改正的，处二百元以上一千元以下罚款。”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292" w:name="_Toc198977605"/>
      <w:bookmarkStart w:id="1293" w:name="_Toc16709"/>
      <w:r>
        <w:rPr>
          <w:rFonts w:hint="eastAsia" w:ascii="楷体_GB2312" w:hAnsi="Arial" w:eastAsia="楷体_GB2312" w:cs="黑体"/>
          <w:b/>
          <w:sz w:val="24"/>
        </w:rPr>
        <w:t>24.餐厨废弃物收运单位未将餐厨废弃物收运协议报送登记备案</w:t>
      </w:r>
      <w:r>
        <w:rPr>
          <w:rFonts w:hint="eastAsia" w:ascii="楷体_GB2312" w:hAnsi="Arial" w:eastAsia="楷体_GB2312"/>
          <w:b/>
          <w:sz w:val="24"/>
        </w:rPr>
        <w:t>的</w:t>
      </w:r>
      <w:bookmarkEnd w:id="1292"/>
      <w:bookmarkEnd w:id="129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八条第二款“各区餐厨废弃物收运单位应当每月将收运协议报市餐厨废弃物管理机构登记备案；各市餐厨废弃物收运单位应当每月将收运协议报所在地环境卫生行政主管部门登记备案。”</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第二十二条第一项“餐厨废弃物收运单位违反本办法规定，有下列行为之一的，由环境卫生行政主管部门责令限期改正；逾期不改正的，处5000元以上10000元以下的罚款；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（一）违反本办法第八条第二款规定，未将餐厨废弃物收运协议报送登记备案的；”</w:t>
      </w:r>
    </w:p>
    <w:p>
      <w:pPr>
        <w:pStyle w:val="2"/>
        <w:spacing w:line="300" w:lineRule="exact"/>
        <w:ind w:firstLine="482" w:firstLineChars="200"/>
        <w:outlineLvl w:val="2"/>
        <w:rPr>
          <w:rFonts w:ascii="楷体_GB2312" w:hAnsi="Arial" w:eastAsia="楷体_GB2312" w:cs="黑体"/>
          <w:b/>
          <w:sz w:val="24"/>
        </w:rPr>
      </w:pPr>
      <w:bookmarkStart w:id="1294" w:name="_Toc198977606"/>
    </w:p>
    <w:p>
      <w:pPr>
        <w:pStyle w:val="2"/>
        <w:spacing w:line="300" w:lineRule="exact"/>
        <w:ind w:firstLine="482" w:firstLineChars="200"/>
        <w:outlineLvl w:val="2"/>
        <w:rPr>
          <w:rFonts w:ascii="楷体_GB2312" w:hAnsi="Arial" w:eastAsia="楷体_GB2312" w:cs="黑体"/>
          <w:b/>
          <w:sz w:val="24"/>
        </w:rPr>
      </w:pPr>
      <w:bookmarkStart w:id="1295" w:name="_Toc29799"/>
      <w:r>
        <w:rPr>
          <w:rFonts w:hint="eastAsia" w:ascii="楷体_GB2312" w:hAnsi="Arial" w:eastAsia="楷体_GB2312" w:cs="黑体"/>
          <w:b/>
          <w:sz w:val="24"/>
        </w:rPr>
        <w:t>25.餐厨废弃物收运单位未按照规定报送餐厨废弃物收运台帐</w:t>
      </w:r>
      <w:r>
        <w:rPr>
          <w:rFonts w:hint="eastAsia" w:ascii="楷体_GB2312" w:hAnsi="Arial" w:eastAsia="楷体_GB2312"/>
          <w:b/>
          <w:sz w:val="24"/>
        </w:rPr>
        <w:t>的</w:t>
      </w:r>
      <w:bookmarkEnd w:id="1294"/>
      <w:bookmarkEnd w:id="129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《青岛市餐厨废弃物管理办法》第十条第四项“餐厨废弃物收运单位应当按照与餐厨废弃物产生单位签订的收运协议，履行收运义务，并遵守以下规定：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（四）建立餐厨废弃物收运台账，每月向市餐厨废弃物管理机构、各市环境卫生行政主管部门报送。”</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第二十二条第三项“餐厨废弃物收运单位违反本办法规定，有下列行为之一的，由环境卫生行政主管部门责令限期改正；逾期不改正的，处5000元以上10000元以下的罚款；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（三）违反本办法第十条第（四）项规定，未按照规定报送餐厨废弃物收运台帐的；”</w:t>
      </w:r>
    </w:p>
    <w:p>
      <w:pPr>
        <w:pStyle w:val="2"/>
        <w:spacing w:line="300" w:lineRule="exact"/>
        <w:ind w:firstLine="482" w:firstLineChars="200"/>
        <w:outlineLvl w:val="2"/>
        <w:rPr>
          <w:rFonts w:ascii="楷体_GB2312" w:hAnsi="Arial" w:eastAsia="楷体_GB2312" w:cs="黑体"/>
          <w:b/>
          <w:sz w:val="24"/>
        </w:rPr>
      </w:pPr>
      <w:bookmarkStart w:id="1296" w:name="_Toc198977607"/>
    </w:p>
    <w:p>
      <w:pPr>
        <w:pStyle w:val="2"/>
        <w:spacing w:line="300" w:lineRule="exact"/>
        <w:ind w:firstLine="482" w:firstLineChars="200"/>
        <w:outlineLvl w:val="2"/>
        <w:rPr>
          <w:rFonts w:ascii="楷体_GB2312" w:hAnsi="Arial" w:eastAsia="楷体_GB2312"/>
          <w:b/>
          <w:sz w:val="24"/>
        </w:rPr>
      </w:pPr>
      <w:bookmarkStart w:id="1297" w:name="_Toc813"/>
      <w:r>
        <w:rPr>
          <w:rFonts w:hint="eastAsia" w:ascii="楷体_GB2312" w:hAnsi="Arial" w:eastAsia="楷体_GB2312" w:cs="黑体"/>
          <w:b/>
          <w:sz w:val="24"/>
        </w:rPr>
        <w:t>26.餐厨废弃物收运单位将餐厨废弃物混入其他垃圾收运</w:t>
      </w:r>
      <w:r>
        <w:rPr>
          <w:rFonts w:hint="eastAsia" w:ascii="楷体_GB2312" w:hAnsi="Arial" w:eastAsia="楷体_GB2312"/>
          <w:b/>
          <w:sz w:val="24"/>
        </w:rPr>
        <w:t>的</w:t>
      </w:r>
      <w:bookmarkEnd w:id="1296"/>
      <w:bookmarkEnd w:id="1297"/>
    </w:p>
    <w:p>
      <w:pPr>
        <w:pStyle w:val="2"/>
        <w:spacing w:line="300" w:lineRule="exact"/>
        <w:ind w:firstLine="442" w:firstLineChars="200"/>
        <w:outlineLvl w:val="2"/>
        <w:rPr>
          <w:rFonts w:ascii="仿宋_GB2312" w:hAnsi="仿宋"/>
          <w:b/>
          <w:bCs/>
          <w:sz w:val="22"/>
        </w:rPr>
      </w:pPr>
      <w:bookmarkStart w:id="1298" w:name="_Toc8330"/>
      <w:r>
        <w:rPr>
          <w:rFonts w:hint="eastAsia" w:ascii="仿宋_GB2312" w:hAnsi="仿宋"/>
          <w:b/>
          <w:bCs/>
          <w:sz w:val="22"/>
        </w:rPr>
        <w:t>法律依据：</w:t>
      </w:r>
      <w:bookmarkEnd w:id="1298"/>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《青岛市餐厨废弃物管理办法》第十四条第三项“禁止下列行为：</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（三）将餐厨废弃物混入其他垃圾收运；”</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第二十二条第四项“餐厨废弃物收运单位违反本办法规定，有下列行为之一的，由环境卫生行政主管部门责令限期改正；逾期不改正的，处5000元以上10000元以下的罚款；</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（四）违反本办法第十四条第（三）项规定，将餐厨废弃物混入其他垃圾收运的。”</w:t>
      </w:r>
    </w:p>
    <w:p>
      <w:pPr>
        <w:pStyle w:val="2"/>
        <w:spacing w:line="300" w:lineRule="exact"/>
        <w:ind w:firstLine="482" w:firstLineChars="200"/>
        <w:outlineLvl w:val="2"/>
        <w:rPr>
          <w:rFonts w:ascii="楷体_GB2312" w:hAnsi="Arial" w:eastAsia="楷体_GB2312" w:cs="黑体"/>
          <w:b/>
          <w:sz w:val="24"/>
        </w:rPr>
      </w:pPr>
      <w:bookmarkStart w:id="1299" w:name="_Toc198977609"/>
    </w:p>
    <w:p>
      <w:pPr>
        <w:pStyle w:val="2"/>
        <w:spacing w:line="300" w:lineRule="exact"/>
        <w:ind w:firstLine="482" w:firstLineChars="200"/>
        <w:outlineLvl w:val="2"/>
        <w:rPr>
          <w:rFonts w:ascii="楷体_GB2312" w:hAnsi="Arial" w:eastAsia="楷体_GB2312" w:cs="黑体"/>
          <w:b/>
          <w:sz w:val="24"/>
        </w:rPr>
      </w:pPr>
      <w:bookmarkStart w:id="1300" w:name="_Toc25811"/>
      <w:r>
        <w:rPr>
          <w:rFonts w:hint="eastAsia" w:ascii="楷体_GB2312" w:hAnsi="Arial" w:eastAsia="楷体_GB2312" w:cs="黑体"/>
          <w:b/>
          <w:sz w:val="24"/>
        </w:rPr>
        <w:t>27.餐厨废弃物收运、处置单位擅自停业歇业</w:t>
      </w:r>
      <w:r>
        <w:rPr>
          <w:rFonts w:hint="eastAsia" w:ascii="楷体_GB2312" w:hAnsi="Arial" w:eastAsia="楷体_GB2312"/>
          <w:b/>
          <w:sz w:val="24"/>
        </w:rPr>
        <w:t>的</w:t>
      </w:r>
      <w:bookmarkEnd w:id="1299"/>
      <w:bookmarkEnd w:id="130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二条第一款“餐厨废弃物收运、处置单位不得擅自停业、歇业。餐厨废弃物收运、处置单位确需停业或者歇业的，应当提前六个月向市环境卫生行政主管部门报告，经同意后方可停业或者歇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第二十三条“违反本办法第十二条第一款规定，餐厨废弃物收运、处置单位擅自停业歇业的，由环境卫生行政主管部门责令限期改正；逾期不改正的，处10000元以上30000元以下的罚款。”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01" w:name="_Toc198977610"/>
      <w:bookmarkStart w:id="1302" w:name="_Toc5765"/>
      <w:r>
        <w:rPr>
          <w:rFonts w:hint="eastAsia" w:ascii="楷体_GB2312" w:hAnsi="Arial" w:eastAsia="楷体_GB2312" w:cs="黑体"/>
          <w:b/>
          <w:sz w:val="24"/>
        </w:rPr>
        <w:t>28.餐厨废弃物产生单位未按照规定缴纳生活垃圾处理费</w:t>
      </w:r>
      <w:r>
        <w:rPr>
          <w:rFonts w:hint="eastAsia" w:ascii="楷体_GB2312" w:hAnsi="Arial" w:eastAsia="楷体_GB2312"/>
          <w:b/>
          <w:sz w:val="24"/>
        </w:rPr>
        <w:t>的</w:t>
      </w:r>
      <w:bookmarkEnd w:id="1301"/>
      <w:bookmarkEnd w:id="1302"/>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《青岛市餐厨废弃物管理办法》第十三条第一款“餐厨废弃物产生单位应当按照规定缴纳生活垃圾处理费。”</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四条“违反本办法第十三条第一款规定，餐厨废弃物产生单位未按照规定缴纳生活垃圾处理费的，由环境卫生行政主管部门责令限期缴纳；逾期仍不缴纳的，处应交生活垃圾处理费三倍以下且不超过30000元的罚款。”</w:t>
      </w:r>
    </w:p>
    <w:p>
      <w:pPr>
        <w:pStyle w:val="11"/>
        <w:spacing w:line="300" w:lineRule="exact"/>
        <w:rPr>
          <w:rFonts w:hAnsi="仿宋" w:cs="Times New Roman"/>
          <w:sz w:val="22"/>
        </w:rPr>
      </w:pPr>
    </w:p>
    <w:p>
      <w:pPr>
        <w:pStyle w:val="2"/>
        <w:spacing w:line="300" w:lineRule="exact"/>
        <w:ind w:firstLine="482" w:firstLineChars="200"/>
        <w:outlineLvl w:val="2"/>
        <w:rPr>
          <w:rFonts w:ascii="楷体_GB2312" w:hAnsi="Arial" w:eastAsia="楷体_GB2312" w:cs="黑体"/>
          <w:b/>
          <w:sz w:val="24"/>
        </w:rPr>
      </w:pPr>
      <w:bookmarkStart w:id="1303" w:name="_Toc198977611"/>
      <w:bookmarkStart w:id="1304" w:name="_Toc19130"/>
      <w:r>
        <w:rPr>
          <w:rFonts w:hint="eastAsia" w:ascii="楷体_GB2312" w:hAnsi="Arial" w:eastAsia="楷体_GB2312" w:cs="黑体"/>
          <w:b/>
          <w:sz w:val="24"/>
        </w:rPr>
        <w:t>29.餐厨废弃物收运单位未设置相应数量符合标准的专用收集容器</w:t>
      </w:r>
      <w:r>
        <w:rPr>
          <w:rFonts w:hint="eastAsia" w:ascii="楷体_GB2312" w:hAnsi="Arial" w:eastAsia="楷体_GB2312"/>
          <w:b/>
          <w:sz w:val="24"/>
        </w:rPr>
        <w:t>的</w:t>
      </w:r>
      <w:bookmarkEnd w:id="1303"/>
      <w:bookmarkEnd w:id="1304"/>
    </w:p>
    <w:p>
      <w:pPr>
        <w:pStyle w:val="7"/>
        <w:spacing w:line="300" w:lineRule="exact"/>
        <w:ind w:firstLine="442" w:firstLineChars="200"/>
        <w:rPr>
          <w:rFonts w:ascii="仿宋_GB2312" w:hAnsi="仿宋" w:eastAsia="仿宋_GB2312" w:cs="Times New Roman"/>
          <w:bCs/>
          <w:sz w:val="22"/>
        </w:rPr>
      </w:pPr>
      <w:r>
        <w:rPr>
          <w:rFonts w:hint="eastAsia" w:ascii="仿宋_GB2312" w:hAnsi="仿宋" w:eastAsia="仿宋_GB2312" w:cs="Times New Roman"/>
          <w:bCs/>
          <w:sz w:val="22"/>
        </w:rPr>
        <w:t>法律依据：</w:t>
      </w:r>
    </w:p>
    <w:p>
      <w:pPr>
        <w:pStyle w:val="11"/>
        <w:spacing w:line="300" w:lineRule="exact"/>
        <w:rPr>
          <w:rFonts w:hAnsi="仿宋" w:cs="Times New Roman"/>
          <w:sz w:val="22"/>
        </w:rPr>
      </w:pPr>
      <w:r>
        <w:rPr>
          <w:rFonts w:hint="eastAsia" w:hAnsi="仿宋" w:cs="Times New Roman"/>
          <w:sz w:val="22"/>
        </w:rPr>
        <w:t>《青岛市餐厨废弃物管理办法》第九条第一款“餐厨废弃物收运单位应当免费设置相应数量、符合标准的餐厨废弃物专用收集容器。”</w:t>
      </w:r>
    </w:p>
    <w:p>
      <w:pPr>
        <w:pStyle w:val="11"/>
        <w:spacing w:line="300" w:lineRule="exact"/>
        <w:rPr>
          <w:rFonts w:hAnsi="仿宋" w:cs="Times New Roman"/>
          <w:sz w:val="22"/>
        </w:rPr>
      </w:pPr>
      <w:r>
        <w:rPr>
          <w:rFonts w:hint="eastAsia" w:hAnsi="仿宋" w:cs="Times New Roman"/>
          <w:sz w:val="22"/>
        </w:rPr>
        <w:t>第二十二条第二项“餐厨废弃物收运单位违反本办法规定，有下列行为之一的，由环境卫生行政主管部门责令限期改正；逾期不改正的，处5000元以上10000元以下的罚款；</w:t>
      </w:r>
    </w:p>
    <w:p>
      <w:pPr>
        <w:widowControl/>
        <w:adjustRightInd w:val="0"/>
        <w:spacing w:line="300" w:lineRule="exact"/>
        <w:ind w:firstLine="440" w:firstLineChars="200"/>
        <w:jc w:val="left"/>
        <w:rPr>
          <w:rFonts w:ascii="仿宋_GB2312" w:hAnsi="仿宋" w:eastAsia="仿宋_GB2312" w:cs="Times New Roman"/>
          <w:kern w:val="0"/>
          <w:sz w:val="22"/>
        </w:rPr>
      </w:pPr>
      <w:r>
        <w:rPr>
          <w:rFonts w:hint="eastAsia" w:ascii="仿宋_GB2312" w:hAnsi="仿宋" w:eastAsia="仿宋_GB2312" w:cs="Times New Roman"/>
          <w:kern w:val="0"/>
          <w:sz w:val="22"/>
        </w:rPr>
        <w:t>（二）违反本办法第九条第一款规定，未设置相应数量符合标准的专用收集容器的；”</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05" w:name="_Toc198977612"/>
      <w:bookmarkStart w:id="1306" w:name="_Toc17260"/>
      <w:r>
        <w:rPr>
          <w:rFonts w:hint="eastAsia" w:ascii="楷体_GB2312" w:hAnsi="Arial" w:eastAsia="楷体_GB2312" w:cs="黑体"/>
          <w:b/>
          <w:sz w:val="24"/>
        </w:rPr>
        <w:t>30.乱倒粪便、污水的</w:t>
      </w:r>
      <w:bookmarkEnd w:id="1305"/>
      <w:bookmarkEnd w:id="1306"/>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《城市市容和环境卫生管理条例》第二十八条第二款“一切单位和个人，都应当依照城市人民政府市容环境卫生行政主管部门规定的时间、地点、方式，倾倒垃圾、粪便。”</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第三十四条第四项“有下列行为之一者，城市人民政府市容环境卫生行政主管部门或者其委托的单位除责令其纠正违法行为、采取补救措施外，可以并处警告、罚款：</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（四）不按规定的时间、地点、方式，倾倒垃圾、粪便的。”</w:t>
      </w:r>
    </w:p>
    <w:p>
      <w:pPr>
        <w:pStyle w:val="2"/>
        <w:ind w:firstLine="435"/>
        <w:rPr>
          <w:rFonts w:ascii="仿宋_GB2312" w:hAnsi="仿宋" w:cs="宋体"/>
          <w:kern w:val="0"/>
          <w:sz w:val="22"/>
        </w:rPr>
      </w:pPr>
      <w:r>
        <w:rPr>
          <w:rFonts w:hint="eastAsia" w:ascii="仿宋_GB2312" w:hAnsi="仿宋" w:cs="宋体"/>
          <w:kern w:val="0"/>
          <w:sz w:val="22"/>
        </w:rPr>
        <w:t>《青岛市市容和环境卫生管理条例》第五十六条第一款第二项“禁止下列损害环境卫生的行为：</w:t>
      </w:r>
    </w:p>
    <w:p>
      <w:pPr>
        <w:pStyle w:val="2"/>
        <w:ind w:firstLine="435"/>
        <w:rPr>
          <w:rFonts w:ascii="仿宋_GB2312" w:hAnsi="仿宋" w:cs="宋体"/>
          <w:kern w:val="0"/>
          <w:sz w:val="22"/>
        </w:rPr>
      </w:pPr>
      <w:r>
        <w:rPr>
          <w:rFonts w:hint="eastAsia" w:ascii="仿宋_GB2312" w:hAnsi="仿宋" w:cs="宋体"/>
          <w:kern w:val="0"/>
          <w:sz w:val="22"/>
        </w:rPr>
        <w:t>（二）乱倒粪便、污水；”</w:t>
      </w:r>
    </w:p>
    <w:p>
      <w:pPr>
        <w:pStyle w:val="2"/>
        <w:ind w:firstLine="435"/>
        <w:rPr>
          <w:rFonts w:ascii="仿宋_GB2312" w:hAnsi="仿宋" w:cs="宋体"/>
          <w:kern w:val="0"/>
          <w:sz w:val="22"/>
        </w:rPr>
      </w:pPr>
      <w:r>
        <w:rPr>
          <w:rFonts w:hint="eastAsia" w:ascii="仿宋_GB2312" w:hAnsi="仿宋" w:cs="宋体"/>
          <w:kern w:val="0"/>
          <w:sz w:val="22"/>
        </w:rPr>
        <w:t>第二款“违反前款第一项、第二项、第三项规定的，责令改正，可以处五十元以上二百元以下罚款。违反前款第四项规定的，责令整改；拒不改正的，处二百元以上一千元以下罚款。”</w:t>
      </w:r>
    </w:p>
    <w:p>
      <w:pPr>
        <w:pStyle w:val="2"/>
        <w:spacing w:line="300" w:lineRule="exact"/>
        <w:ind w:firstLine="482" w:firstLineChars="200"/>
        <w:outlineLvl w:val="2"/>
        <w:rPr>
          <w:rFonts w:ascii="楷体_GB2312" w:hAnsi="Arial" w:eastAsia="楷体_GB2312" w:cs="黑体"/>
          <w:b/>
          <w:sz w:val="24"/>
        </w:rPr>
      </w:pPr>
      <w:bookmarkStart w:id="1307" w:name="_Toc198977613"/>
    </w:p>
    <w:bookmarkEnd w:id="1307"/>
    <w:p>
      <w:pPr>
        <w:pStyle w:val="2"/>
        <w:spacing w:line="300" w:lineRule="exact"/>
        <w:ind w:firstLine="482" w:firstLineChars="200"/>
        <w:outlineLvl w:val="2"/>
        <w:rPr>
          <w:rFonts w:ascii="楷体_GB2312" w:hAnsi="Arial" w:eastAsia="楷体_GB2312" w:cs="黑体"/>
          <w:b/>
          <w:sz w:val="24"/>
        </w:rPr>
      </w:pPr>
      <w:bookmarkStart w:id="1308" w:name="_Toc1494"/>
      <w:bookmarkStart w:id="1309" w:name="_Toc198977614"/>
      <w:r>
        <w:rPr>
          <w:rFonts w:hint="eastAsia" w:ascii="楷体_GB2312" w:hAnsi="Arial" w:eastAsia="楷体_GB2312" w:cs="黑体"/>
          <w:b/>
          <w:sz w:val="24"/>
        </w:rPr>
        <w:t>31.单位和个人逾期不缴纳城市生活垃圾处理费的</w:t>
      </w:r>
      <w:bookmarkEnd w:id="1308"/>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青岛市市容和环境卫生管理条例》第四十七条“从事环境卫生作业服务的单位，应当遵循环境卫生作业服务规范。其中，从事城市生活垃圾经营性清扫、收集、运输、处理服务的单位，应当按照国家规定取得相应许可。</w:t>
      </w:r>
    </w:p>
    <w:p>
      <w:pPr>
        <w:adjustRightInd w:val="0"/>
        <w:spacing w:line="300" w:lineRule="exact"/>
        <w:ind w:firstLine="440" w:firstLineChars="200"/>
        <w:rPr>
          <w:rFonts w:ascii="仿宋_GB2312" w:hAnsi="仿宋" w:eastAsia="仿宋_GB2312" w:cs="仿宋"/>
          <w:bCs/>
          <w:sz w:val="22"/>
        </w:rPr>
      </w:pPr>
      <w:r>
        <w:rPr>
          <w:rFonts w:hint="eastAsia" w:ascii="仿宋_GB2312" w:hAnsi="仿宋" w:eastAsia="仿宋_GB2312" w:cs="仿宋"/>
          <w:bCs/>
          <w:sz w:val="22"/>
        </w:rPr>
        <w:t>单位和个人应当按照规定缴纳垃圾收集、清运和处理的有关费用。违反规定未缴纳的，由市容和环境卫生行政主管部门责令限期缴纳；逾期不缴纳的，由城市管理行政执法部门对单位处应缴城市生活垃圾处理费一倍以上三倍以下罚款，对个人处二百元以上一千元以下罚款。”</w:t>
      </w:r>
      <w:bookmarkEnd w:id="1309"/>
    </w:p>
    <w:p/>
    <w:p>
      <w:pPr>
        <w:pStyle w:val="2"/>
        <w:spacing w:line="300" w:lineRule="exact"/>
        <w:ind w:firstLine="482" w:firstLineChars="200"/>
        <w:outlineLvl w:val="2"/>
        <w:rPr>
          <w:rFonts w:ascii="楷体_GB2312" w:hAnsi="Arial" w:eastAsia="楷体_GB2312" w:cs="黑体"/>
          <w:b/>
          <w:sz w:val="24"/>
        </w:rPr>
      </w:pPr>
      <w:bookmarkStart w:id="1310" w:name="_Toc198977618"/>
      <w:bookmarkStart w:id="1311" w:name="_Toc13257"/>
      <w:r>
        <w:rPr>
          <w:rFonts w:hint="eastAsia" w:ascii="楷体_GB2312" w:hAnsi="Arial" w:eastAsia="楷体_GB2312" w:cs="黑体"/>
          <w:b/>
          <w:sz w:val="24"/>
        </w:rPr>
        <w:t>32.携犬出户未佩带犬牌、未为犬只束牵引带或者未即时清除犬粪的</w:t>
      </w:r>
      <w:bookmarkEnd w:id="1310"/>
      <w:bookmarkEnd w:id="1311"/>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《青岛市养犬管理条例》第九条</w:t>
      </w:r>
      <w:r>
        <w:rPr>
          <w:rFonts w:hint="eastAsia" w:ascii="仿宋_GB2312" w:hAnsi="仿宋" w:eastAsia="仿宋_GB2312" w:cs="宋体"/>
          <w:kern w:val="0"/>
          <w:sz w:val="22"/>
        </w:rPr>
        <w:t>“</w:t>
      </w:r>
      <w:r>
        <w:rPr>
          <w:rFonts w:hint="eastAsia" w:ascii="仿宋_GB2312" w:hAnsi="Times New Roman" w:eastAsia="仿宋_GB2312" w:cs="Times New Roman"/>
          <w:sz w:val="22"/>
        </w:rPr>
        <w:t>携犬出户的，应当遵守下列规定：</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（一）为犬只佩带犬牌；</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（二）为犬只束牵引带，并主动避让老年人、残疾人、孕妇和儿童；</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（三）乘坐电梯或者在人员密集场所的，应当为犬只戴嘴套，或者将犬只装入犬袋、犬笼，或者怀抱；</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（四）即时清除犬粪。</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第二十二条第一项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（一）携犬出户未佩带犬牌、未为犬只束牵引带或者未即时清除犬粪的；</w:t>
      </w:r>
      <w:r>
        <w:rPr>
          <w:rFonts w:hint="eastAsia" w:ascii="仿宋_GB2312" w:hAnsi="仿宋" w:eastAsia="仿宋_GB2312" w:cs="宋体"/>
          <w:kern w:val="0"/>
          <w:sz w:val="22"/>
        </w:rPr>
        <w:t>”</w:t>
      </w:r>
    </w:p>
    <w:p>
      <w:pPr>
        <w:pStyle w:val="2"/>
        <w:spacing w:line="300" w:lineRule="exact"/>
        <w:ind w:firstLine="482" w:firstLineChars="200"/>
        <w:outlineLvl w:val="2"/>
        <w:rPr>
          <w:rFonts w:ascii="楷体_GB2312" w:hAnsi="Arial" w:eastAsia="楷体_GB2312" w:cs="黑体"/>
          <w:b/>
          <w:sz w:val="24"/>
        </w:rPr>
      </w:pPr>
      <w:bookmarkStart w:id="1312" w:name="_Toc198977619"/>
    </w:p>
    <w:p>
      <w:pPr>
        <w:pStyle w:val="2"/>
        <w:spacing w:line="300" w:lineRule="exact"/>
        <w:ind w:firstLine="482" w:firstLineChars="200"/>
        <w:outlineLvl w:val="2"/>
        <w:rPr>
          <w:rFonts w:ascii="楷体_GB2312" w:hAnsi="Arial" w:eastAsia="楷体_GB2312" w:cs="黑体"/>
          <w:b/>
          <w:sz w:val="24"/>
        </w:rPr>
      </w:pPr>
      <w:bookmarkStart w:id="1313" w:name="_Toc6727"/>
      <w:r>
        <w:rPr>
          <w:rFonts w:hint="eastAsia" w:ascii="楷体_GB2312" w:hAnsi="Arial" w:eastAsia="楷体_GB2312" w:cs="黑体"/>
          <w:b/>
          <w:sz w:val="24"/>
        </w:rPr>
        <w:t>33.携犬进入图书馆、博物馆、纪念馆、体育场馆、海水浴场等公共文化体育场所；候车厅、候机室的</w:t>
      </w:r>
      <w:bookmarkEnd w:id="1312"/>
      <w:bookmarkEnd w:id="1313"/>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《青岛市养犬管理条例》第十条第二项、第三项</w:t>
      </w:r>
      <w:r>
        <w:rPr>
          <w:rFonts w:hint="eastAsia" w:ascii="仿宋_GB2312" w:hAnsi="仿宋" w:eastAsia="仿宋_GB2312" w:cs="宋体"/>
          <w:kern w:val="0"/>
          <w:sz w:val="22"/>
        </w:rPr>
        <w:t>“</w:t>
      </w:r>
      <w:r>
        <w:rPr>
          <w:rFonts w:hint="eastAsia" w:ascii="仿宋_GB2312" w:hAnsi="Times New Roman" w:eastAsia="仿宋_GB2312" w:cs="Times New Roman"/>
          <w:sz w:val="22"/>
        </w:rPr>
        <w:t>禁止携犬进入下列场所，但盲人携带导盲犬和肢体重残人携带扶助犬的除外：</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（二）图书馆、博物馆、纪念馆、体育场馆、海水浴场等公共文化体育场所；</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（三）除出租车以外的公共交通工具以及候车厅、候机室；携犬乘坐出租车的，应当征得出租车驾驶员的同意，并将犬只装入犬袋、犬笼或者怀抱。</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第二十二条第二项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（二）携犬进入第十条第一款第二项、第三项规定场所的；</w:t>
      </w:r>
      <w:r>
        <w:rPr>
          <w:rFonts w:hint="eastAsia" w:ascii="仿宋_GB2312" w:hAnsi="仿宋" w:eastAsia="仿宋_GB2312" w:cs="宋体"/>
          <w:kern w:val="0"/>
          <w:sz w:val="22"/>
        </w:rPr>
        <w:t>”</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14" w:name="_Toc198977620"/>
      <w:bookmarkStart w:id="1315" w:name="_Toc26106"/>
      <w:r>
        <w:rPr>
          <w:rFonts w:hint="eastAsia" w:ascii="楷体_GB2312" w:hAnsi="Arial" w:eastAsia="楷体_GB2312" w:cs="黑体"/>
          <w:b/>
          <w:sz w:val="24"/>
        </w:rPr>
        <w:t>34.占用公共区域养犬</w:t>
      </w:r>
      <w:r>
        <w:rPr>
          <w:rFonts w:hint="eastAsia" w:ascii="楷体_GB2312" w:hAnsi="Arial" w:eastAsia="楷体_GB2312"/>
          <w:b/>
          <w:sz w:val="24"/>
        </w:rPr>
        <w:t>的</w:t>
      </w:r>
      <w:bookmarkEnd w:id="1314"/>
      <w:bookmarkEnd w:id="1315"/>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《青岛市养犬管理条例》第十一条第一款</w:t>
      </w:r>
      <w:r>
        <w:rPr>
          <w:rFonts w:hint="eastAsia" w:ascii="仿宋_GB2312" w:hAnsi="仿宋" w:eastAsia="仿宋_GB2312" w:cs="宋体"/>
          <w:kern w:val="0"/>
          <w:sz w:val="22"/>
        </w:rPr>
        <w:t>“</w:t>
      </w:r>
      <w:r>
        <w:rPr>
          <w:rFonts w:hint="eastAsia" w:ascii="仿宋_GB2312" w:hAnsi="Times New Roman" w:eastAsia="仿宋_GB2312" w:cs="Times New Roman"/>
          <w:sz w:val="22"/>
        </w:rPr>
        <w:t>养犬不得损害他人的合法权益，不得占用公共楼道等共有区域。犬吠影响他人正常生活的，养犬人应当采取有效措施予以制止。</w:t>
      </w:r>
      <w:r>
        <w:rPr>
          <w:rFonts w:hint="eastAsia" w:ascii="仿宋_GB2312" w:hAnsi="仿宋" w:eastAsia="仿宋_GB2312" w:cs="宋体"/>
          <w:kern w:val="0"/>
          <w:sz w:val="22"/>
        </w:rPr>
        <w:t>”</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第二十二条第三项</w:t>
      </w:r>
      <w:r>
        <w:rPr>
          <w:rFonts w:hint="eastAsia" w:ascii="仿宋_GB2312" w:hAnsi="仿宋" w:eastAsia="仿宋_GB2312" w:cs="宋体"/>
          <w:kern w:val="0"/>
          <w:sz w:val="22"/>
        </w:rPr>
        <w:t>“</w:t>
      </w:r>
      <w:r>
        <w:rPr>
          <w:rFonts w:hint="eastAsia" w:ascii="仿宋_GB2312" w:hAnsi="Times New Roman" w:eastAsia="仿宋_GB2312" w:cs="Times New Roman"/>
          <w:sz w:val="22"/>
        </w:rPr>
        <w:t>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（三）占用公共区域养犬的；</w:t>
      </w:r>
      <w:r>
        <w:rPr>
          <w:rFonts w:hint="eastAsia" w:ascii="仿宋_GB2312" w:hAnsi="仿宋" w:eastAsia="仿宋_GB2312" w:cs="宋体"/>
          <w:kern w:val="0"/>
          <w:sz w:val="22"/>
        </w:rPr>
        <w:t>”</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16" w:name="_Toc198977621"/>
      <w:bookmarkStart w:id="1317" w:name="_Toc21708"/>
      <w:r>
        <w:rPr>
          <w:rFonts w:hint="eastAsia" w:ascii="楷体_GB2312" w:hAnsi="Arial" w:eastAsia="楷体_GB2312" w:cs="黑体"/>
          <w:b/>
          <w:sz w:val="24"/>
        </w:rPr>
        <w:t>35.自行掩埋或者丢弃犬只尸体</w:t>
      </w:r>
      <w:r>
        <w:rPr>
          <w:rFonts w:hint="eastAsia" w:ascii="楷体_GB2312" w:hAnsi="Arial" w:eastAsia="楷体_GB2312"/>
          <w:b/>
          <w:sz w:val="24"/>
        </w:rPr>
        <w:t>的</w:t>
      </w:r>
      <w:bookmarkEnd w:id="1316"/>
      <w:bookmarkEnd w:id="1317"/>
    </w:p>
    <w:p>
      <w:pPr>
        <w:adjustRightInd w:val="0"/>
        <w:spacing w:line="300" w:lineRule="exact"/>
        <w:ind w:firstLine="442" w:firstLineChars="200"/>
        <w:rPr>
          <w:rFonts w:ascii="仿宋_GB2312" w:hAnsi="宋体" w:eastAsia="仿宋_GB2312" w:cs="Times New Roman"/>
          <w:b/>
          <w:snapToGrid w:val="0"/>
          <w:kern w:val="0"/>
          <w:sz w:val="22"/>
        </w:rPr>
      </w:pPr>
      <w:r>
        <w:rPr>
          <w:rFonts w:hint="eastAsia" w:ascii="仿宋_GB2312" w:hAnsi="宋体" w:eastAsia="仿宋_GB2312" w:cs="Times New Roman"/>
          <w:b/>
          <w:snapToGrid w:val="0"/>
          <w:kern w:val="0"/>
          <w:sz w:val="22"/>
        </w:rPr>
        <w:t>法律依据：</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《青岛市养犬管理条例》第十四条第二款“禁止自行掩埋或者丢弃犬只尸体。”</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第二十二条第四项“违反本条例规定，有下列行为之一的，由城管执法部门责令改正；拒不改正的，可以扣押犬只，处200元以上1000元以下罚款：</w:t>
      </w:r>
    </w:p>
    <w:p>
      <w:pPr>
        <w:adjustRightInd w:val="0"/>
        <w:spacing w:line="300" w:lineRule="exact"/>
        <w:ind w:firstLine="440" w:firstLineChars="200"/>
        <w:rPr>
          <w:rFonts w:ascii="仿宋_GB2312" w:hAnsi="Times New Roman" w:eastAsia="仿宋_GB2312" w:cs="Times New Roman"/>
          <w:sz w:val="22"/>
        </w:rPr>
      </w:pPr>
      <w:r>
        <w:rPr>
          <w:rFonts w:hint="eastAsia" w:ascii="仿宋_GB2312" w:hAnsi="Times New Roman" w:eastAsia="仿宋_GB2312" w:cs="Times New Roman"/>
          <w:sz w:val="22"/>
        </w:rPr>
        <w:t>（四）自行掩埋或者丢弃犬只尸体的。”</w:t>
      </w:r>
    </w:p>
    <w:p/>
    <w:p>
      <w:pPr>
        <w:pStyle w:val="2"/>
        <w:spacing w:line="300" w:lineRule="exact"/>
        <w:ind w:firstLine="482" w:firstLineChars="200"/>
        <w:outlineLvl w:val="2"/>
        <w:rPr>
          <w:rFonts w:ascii="楷体_GB2312" w:hAnsi="Arial" w:eastAsia="楷体_GB2312" w:cs="黑体"/>
          <w:b/>
          <w:sz w:val="24"/>
        </w:rPr>
      </w:pPr>
      <w:bookmarkStart w:id="1318" w:name="_Toc198977622"/>
      <w:bookmarkStart w:id="1319" w:name="_Toc25675"/>
      <w:r>
        <w:rPr>
          <w:rFonts w:hint="eastAsia" w:ascii="楷体_GB2312" w:hAnsi="Arial" w:eastAsia="楷体_GB2312" w:cs="黑体"/>
          <w:b/>
          <w:sz w:val="24"/>
        </w:rPr>
        <w:t>36.未按规定缴纳建筑废弃物处置费</w:t>
      </w:r>
      <w:r>
        <w:rPr>
          <w:rFonts w:hint="eastAsia" w:ascii="楷体_GB2312" w:hAnsi="Arial" w:eastAsia="楷体_GB2312"/>
          <w:b/>
          <w:sz w:val="24"/>
        </w:rPr>
        <w:t>的</w:t>
      </w:r>
      <w:bookmarkEnd w:id="1318"/>
      <w:bookmarkEnd w:id="131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建筑废弃物管理办法》第九条“排放建筑废弃物的单位应当按照核定的不能进行资源化利用的建筑废弃物的排放数量，向环境卫生行政主管部门缴纳建筑废弃物处置费。建筑废弃物处置费专项用于建筑废弃物消纳处置，严禁挪作他用。”</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第三十条“未按规定缴纳建筑废弃物处置费的，由环境卫生行政主管部门责令限期改正。逾期不改正的，由城管执法部门处以应交建筑废弃物处置费1倍以上3倍以下且不超过30000元的罚款。”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20" w:name="_Toc198977623"/>
      <w:bookmarkStart w:id="1321" w:name="_Toc27867"/>
      <w:r>
        <w:rPr>
          <w:rFonts w:hint="eastAsia" w:ascii="楷体_GB2312" w:hAnsi="Arial" w:eastAsia="楷体_GB2312" w:cs="黑体"/>
          <w:b/>
          <w:sz w:val="24"/>
        </w:rPr>
        <w:t>37.建设单位未设专人维护视频监控设备及监控设备不能正常使用的</w:t>
      </w:r>
      <w:bookmarkEnd w:id="1320"/>
      <w:bookmarkEnd w:id="1321"/>
    </w:p>
    <w:p>
      <w:pPr>
        <w:adjustRightInd w:val="0"/>
        <w:snapToGrid w:val="0"/>
        <w:spacing w:line="300" w:lineRule="exact"/>
        <w:ind w:firstLine="442" w:firstLineChars="200"/>
        <w:jc w:val="left"/>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《青岛市建筑废弃物管理办法》第十条第二款“建设单位应当将工地出入口的视频监控设备接入区（市）环境卫生数字化管理系统，并设专人负责维护，确保视频监控设备正常使用。”</w:t>
      </w:r>
    </w:p>
    <w:p>
      <w:pPr>
        <w:adjustRightInd w:val="0"/>
        <w:snapToGrid w:val="0"/>
        <w:spacing w:line="300" w:lineRule="exact"/>
        <w:ind w:firstLine="440" w:firstLineChars="200"/>
        <w:jc w:val="left"/>
        <w:rPr>
          <w:rFonts w:ascii="仿宋_GB2312" w:hAnsi="仿宋_GB2312" w:eastAsia="仿宋_GB2312" w:cs="仿宋_GB2312"/>
          <w:sz w:val="22"/>
        </w:rPr>
      </w:pPr>
      <w:r>
        <w:rPr>
          <w:rFonts w:hint="eastAsia" w:ascii="仿宋_GB2312" w:hAnsi="仿宋_GB2312" w:eastAsia="仿宋_GB2312" w:cs="仿宋_GB2312"/>
          <w:sz w:val="22"/>
        </w:rPr>
        <w:t>第三十一条“建设单位未设专人维护视频监控设备及监控设备不能正常使用的，由环境卫生行政主管部门责令限期改正。逾期未改正的，由城管执法部门处5000元罚款。”</w:t>
      </w:r>
    </w:p>
    <w:p>
      <w:pPr>
        <w:pStyle w:val="2"/>
        <w:spacing w:line="300" w:lineRule="exact"/>
        <w:ind w:firstLine="482" w:firstLineChars="200"/>
        <w:outlineLvl w:val="2"/>
        <w:rPr>
          <w:rFonts w:ascii="楷体_GB2312" w:hAnsi="Arial" w:eastAsia="楷体_GB2312" w:cs="黑体"/>
          <w:b/>
          <w:sz w:val="24"/>
        </w:rPr>
      </w:pPr>
      <w:bookmarkStart w:id="1322" w:name="_Toc198977638"/>
    </w:p>
    <w:p>
      <w:pPr>
        <w:pStyle w:val="2"/>
        <w:spacing w:line="300" w:lineRule="exact"/>
        <w:ind w:firstLine="482" w:firstLineChars="200"/>
        <w:outlineLvl w:val="2"/>
        <w:rPr>
          <w:rFonts w:ascii="楷体_GB2312" w:hAnsi="Arial" w:eastAsia="楷体_GB2312" w:cs="黑体"/>
          <w:b/>
          <w:sz w:val="24"/>
        </w:rPr>
      </w:pPr>
      <w:bookmarkStart w:id="1323" w:name="_Toc3378"/>
      <w:r>
        <w:rPr>
          <w:rFonts w:hint="eastAsia" w:ascii="楷体_GB2312" w:hAnsi="Arial" w:eastAsia="楷体_GB2312" w:cs="黑体"/>
          <w:b/>
          <w:sz w:val="24"/>
        </w:rPr>
        <w:t>38.建设单位和个人未取得验线确认书擅自开工或者继续施工的</w:t>
      </w:r>
      <w:bookmarkEnd w:id="1322"/>
      <w:bookmarkEnd w:id="132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山东省城乡规划条例》第五十二条“建设工程在开工前和建筑基础施工完成后，城乡规划主管部门应当通过向社会购买服务的方式，委托具备相应条件的单位分别进行验线，经城市、县城乡规划主管部门核发建设工程规划验线确认书后，方可开工或者继续施工。”</w:t>
      </w:r>
    </w:p>
    <w:p>
      <w:pPr>
        <w:adjustRightInd w:val="0"/>
        <w:spacing w:line="300" w:lineRule="exact"/>
        <w:ind w:firstLine="440" w:firstLineChars="200"/>
        <w:rPr>
          <w:rFonts w:ascii="仿宋_GB2312" w:hAnsi="仿宋" w:eastAsia="仿宋_GB2312" w:cs="宋体"/>
          <w:b/>
          <w:bCs/>
          <w:kern w:val="0"/>
          <w:sz w:val="22"/>
        </w:rPr>
      </w:pPr>
      <w:r>
        <w:rPr>
          <w:rFonts w:hint="eastAsia" w:ascii="仿宋_GB2312" w:hAnsi="仿宋" w:eastAsia="仿宋_GB2312" w:cs="宋体"/>
          <w:kern w:val="0"/>
          <w:sz w:val="22"/>
        </w:rPr>
        <w:t>第七十三条“建设单位和个人未取得验线确认书擅自开工或者继续施工的，由城乡规划主管部门责令停止建设，限期改正；逾期不改正的，处一万元以上三万元以下的罚款。”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24" w:name="_Toc198977644"/>
      <w:bookmarkStart w:id="1325" w:name="_Toc8332"/>
      <w:r>
        <w:rPr>
          <w:rFonts w:hint="eastAsia" w:ascii="楷体_GB2312" w:hAnsi="Arial" w:eastAsia="楷体_GB2312" w:cs="黑体"/>
          <w:b/>
          <w:sz w:val="24"/>
        </w:rPr>
        <w:t>39.建设单位向城乡规划主管部门报审的建设项目设计，不符合规划条件以及相关规划要求的</w:t>
      </w:r>
      <w:bookmarkEnd w:id="1324"/>
      <w:bookmarkEnd w:id="1325"/>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《青岛市城乡规划条例》第五条</w:t>
      </w:r>
      <w:r>
        <w:rPr>
          <w:rFonts w:hint="eastAsia" w:ascii="仿宋_GB2312" w:hAnsi="仿宋" w:eastAsia="仿宋_GB2312" w:cs="宋体"/>
          <w:kern w:val="0"/>
          <w:sz w:val="22"/>
        </w:rPr>
        <w:t>“经依法批准的城乡规划，是城乡建设和规划管理的依据，任何单位和个人都应当遵守。”</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第七十七条</w:t>
      </w:r>
      <w:r>
        <w:rPr>
          <w:rFonts w:hint="eastAsia" w:ascii="仿宋_GB2312" w:hAnsi="仿宋" w:eastAsia="仿宋_GB2312" w:cs="宋体"/>
          <w:kern w:val="0"/>
          <w:sz w:val="22"/>
        </w:rPr>
        <w:t>“建设单位向城乡规划主管部门报审的建设项目设计，不符合规划条件以及相关规划要求的，责令改正；仍不改正的，由城乡规划主管部门处设计费百分之二十以上百分之五十以下罚款。”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26" w:name="_Toc198977645"/>
      <w:bookmarkStart w:id="1327" w:name="_Toc25106"/>
      <w:r>
        <w:rPr>
          <w:rFonts w:hint="eastAsia" w:ascii="楷体_GB2312" w:hAnsi="Arial" w:eastAsia="楷体_GB2312" w:cs="黑体"/>
          <w:b/>
          <w:sz w:val="24"/>
        </w:rPr>
        <w:t>40.在历史建筑及其附属设施上设置广告、牌匾、安装动力设备等实施危害、损毁历史建筑和影响历史建筑风貌的行为的</w:t>
      </w:r>
      <w:bookmarkEnd w:id="1326"/>
      <w:bookmarkEnd w:id="1327"/>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第七十八条第一项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（一）在历史建筑及其附属设施上设置广告、牌匾、安装动力设备，或者实施其他危害、损毁历史建筑和影响历史建筑风貌行为的，对单位处五万元以上十万元以下罚款，对个人处一万元以上五万元以下罚款；”</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28" w:name="_Toc198977646"/>
      <w:bookmarkStart w:id="1329" w:name="_Toc24752"/>
      <w:r>
        <w:rPr>
          <w:rFonts w:hint="eastAsia" w:ascii="楷体_GB2312" w:hAnsi="Arial" w:eastAsia="楷体_GB2312" w:cs="黑体"/>
          <w:b/>
          <w:sz w:val="24"/>
        </w:rPr>
        <w:t>41.未按照批准的方案对历史建筑进行维护、修缮的</w:t>
      </w:r>
      <w:bookmarkEnd w:id="1328"/>
      <w:bookmarkEnd w:id="1329"/>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r>
        <w:rPr>
          <w:rFonts w:hint="eastAsia" w:ascii="仿宋_GB2312" w:hAnsi="仿宋" w:eastAsia="仿宋_GB2312" w:cs="Times New Roman"/>
          <w:sz w:val="22"/>
        </w:rPr>
        <w:t>：</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《青岛市城乡规划条例》第五十八条“历史建筑的所有权人应当按照保护规划和修缮标准的要求，负责历史建筑的维护和修缮。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市人民政府应当制定历史建筑的修缮计划，及时组织对历史建筑进行修缮，对维护和修缮历史建筑有困难的所有权人给予补助。</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修缮历史建筑应当保持其原有价值和特色。建设单位或者个人应当委托具有甲级建筑设计资质以及相应专业设计资质的单位编制方案，按照规定征求有关部门意见，报市城乡规划主管部门批准后实施。”</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第七十八条第二项“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（二）未按照批准的方案对历史建筑进行维护、修缮的，处五万元以上十万元以下罚款；”</w:t>
      </w:r>
    </w:p>
    <w:p>
      <w:pPr>
        <w:pStyle w:val="2"/>
        <w:spacing w:line="300" w:lineRule="exact"/>
        <w:ind w:firstLine="482" w:firstLineChars="200"/>
        <w:outlineLvl w:val="2"/>
        <w:rPr>
          <w:rFonts w:ascii="楷体_GB2312" w:hAnsi="Arial" w:eastAsia="楷体_GB2312" w:cs="黑体"/>
          <w:b/>
          <w:sz w:val="24"/>
        </w:rPr>
      </w:pPr>
      <w:bookmarkStart w:id="1330" w:name="_Toc198977647"/>
    </w:p>
    <w:p>
      <w:pPr>
        <w:pStyle w:val="2"/>
        <w:spacing w:line="300" w:lineRule="exact"/>
        <w:ind w:firstLine="482" w:firstLineChars="200"/>
        <w:outlineLvl w:val="2"/>
        <w:rPr>
          <w:rFonts w:ascii="楷体_GB2312" w:hAnsi="Arial" w:eastAsia="楷体_GB2312" w:cs="黑体"/>
          <w:b/>
          <w:sz w:val="24"/>
        </w:rPr>
      </w:pPr>
      <w:bookmarkStart w:id="1331" w:name="_Toc14705"/>
      <w:r>
        <w:rPr>
          <w:rFonts w:hint="eastAsia" w:ascii="楷体_GB2312" w:hAnsi="Arial" w:eastAsia="楷体_GB2312" w:cs="黑体"/>
          <w:b/>
          <w:sz w:val="24"/>
        </w:rPr>
        <w:t>42.未经批准改建历史建筑及其附属设施的</w:t>
      </w:r>
      <w:bookmarkEnd w:id="1330"/>
      <w:bookmarkEnd w:id="1331"/>
    </w:p>
    <w:p>
      <w:pPr>
        <w:adjustRightInd w:val="0"/>
        <w:spacing w:line="300" w:lineRule="exact"/>
        <w:ind w:firstLine="442" w:firstLineChars="200"/>
        <w:rPr>
          <w:rFonts w:ascii="仿宋_GB2312" w:hAnsi="仿宋" w:eastAsia="仿宋_GB2312" w:cs="Times New Roman"/>
          <w:sz w:val="22"/>
        </w:rPr>
      </w:pPr>
      <w:r>
        <w:rPr>
          <w:rFonts w:hint="eastAsia" w:ascii="仿宋_GB2312" w:hAnsi="仿宋" w:eastAsia="仿宋_GB2312" w:cs="Times New Roman"/>
          <w:b/>
          <w:bCs/>
          <w:sz w:val="22"/>
        </w:rPr>
        <w:t>法律依据：</w:t>
      </w:r>
    </w:p>
    <w:p>
      <w:pPr>
        <w:widowControl/>
        <w:adjustRightInd w:val="0"/>
        <w:spacing w:line="300" w:lineRule="exact"/>
        <w:ind w:firstLine="440" w:firstLineChars="200"/>
        <w:jc w:val="left"/>
        <w:rPr>
          <w:rFonts w:ascii="仿宋_GB2312" w:hAnsi="仿宋" w:eastAsia="仿宋_GB2312" w:cs="宋体"/>
          <w:bCs/>
          <w:kern w:val="0"/>
          <w:sz w:val="22"/>
        </w:rPr>
      </w:pPr>
      <w:r>
        <w:rPr>
          <w:rFonts w:hint="eastAsia" w:ascii="仿宋_GB2312" w:hAnsi="仿宋" w:eastAsia="仿宋_GB2312" w:cs="宋体"/>
          <w:bCs/>
          <w:kern w:val="0"/>
          <w:sz w:val="22"/>
        </w:rPr>
        <w:t>《青岛市城乡规划条例》第六十条第一款“禁止擅自拆除、迁移、改建历史建筑。禁止在历史建筑及其附属设施上刻划、涂污、设置广告、牌匾、安装动力设备以及实施其他危害、损毁历史建筑或者影响历史建筑风貌的行为。”</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bCs/>
          <w:kern w:val="0"/>
          <w:sz w:val="22"/>
        </w:rPr>
        <w:t>第七十八条第三项</w:t>
      </w:r>
      <w:r>
        <w:rPr>
          <w:rFonts w:hint="eastAsia" w:ascii="仿宋_GB2312" w:hAnsi="仿宋" w:eastAsia="仿宋_GB2312" w:cs="宋体"/>
          <w:kern w:val="0"/>
          <w:sz w:val="22"/>
        </w:rPr>
        <w:t>“建设单位或者个人违反本条例规定，有下列行为之一的，由城乡规划主管部门责令停止违法行为、限期拆除、恢复原状或者采取其他补救措施；逾期不恢复原状或者不采取其他补救措施的，委托代为恢复原状或者采取其他补救措施所需费用由当事人承担；有违法所得的，没收违法所得，并处以下罚款：</w:t>
      </w:r>
    </w:p>
    <w:p>
      <w:pPr>
        <w:widowControl/>
        <w:adjustRightInd w:val="0"/>
        <w:spacing w:line="300" w:lineRule="exact"/>
        <w:ind w:firstLine="440" w:firstLineChars="200"/>
        <w:jc w:val="left"/>
        <w:rPr>
          <w:rFonts w:ascii="仿宋_GB2312" w:hAnsi="仿宋" w:eastAsia="仿宋_GB2312" w:cs="宋体"/>
          <w:kern w:val="0"/>
          <w:sz w:val="22"/>
        </w:rPr>
      </w:pPr>
      <w:r>
        <w:rPr>
          <w:rFonts w:hint="eastAsia" w:ascii="仿宋_GB2312" w:hAnsi="仿宋" w:eastAsia="仿宋_GB2312" w:cs="宋体"/>
          <w:kern w:val="0"/>
          <w:sz w:val="22"/>
        </w:rPr>
        <w:t>（三）未经批准改建历史建筑及其附属设施的，处十万元以上二十万元以下罚款；”</w:t>
      </w:r>
      <w:bookmarkStart w:id="1332" w:name="_Toc198977651"/>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1333" w:name="_Toc5838"/>
      <w:r>
        <w:rPr>
          <w:rFonts w:hint="eastAsia" w:ascii="楷体_GB2312" w:hAnsi="Arial" w:eastAsia="楷体_GB2312" w:cs="黑体"/>
          <w:b/>
          <w:sz w:val="24"/>
        </w:rPr>
        <w:t>43.擅自设置、移动、涂改或者损毁保护标志的</w:t>
      </w:r>
      <w:bookmarkEnd w:id="1332"/>
      <w:bookmarkEnd w:id="1333"/>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《青岛市城市风貌保护条例》第四十九条“市、县级市人民政府应当组织在人文风貌保护项目的主要出入口设置保护标志。任何组织和个人不得擅自设置、移动、涂改或者损毁保护标志。”</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五十七条“违反本条例第四十九条规定，擅自设置、移动、涂改或者损毁保护标志的，由城乡规划主管部门责令限期改正；逾期不改正的，对单位处一万元以上五万元以下罚款，对个人处一千元以上五千元以下罚款。”</w:t>
      </w:r>
    </w:p>
    <w:p>
      <w:pPr>
        <w:pStyle w:val="2"/>
        <w:spacing w:line="300" w:lineRule="exact"/>
        <w:ind w:firstLine="482" w:firstLineChars="200"/>
        <w:outlineLvl w:val="2"/>
        <w:rPr>
          <w:rFonts w:ascii="楷体_GB2312" w:hAnsi="Arial" w:eastAsia="楷体_GB2312" w:cs="黑体"/>
          <w:b/>
          <w:sz w:val="24"/>
        </w:rPr>
      </w:pPr>
      <w:bookmarkStart w:id="1334" w:name="_Toc198977654"/>
    </w:p>
    <w:p>
      <w:pPr>
        <w:pStyle w:val="2"/>
        <w:spacing w:line="300" w:lineRule="exact"/>
        <w:ind w:firstLine="482" w:firstLineChars="200"/>
        <w:outlineLvl w:val="2"/>
        <w:rPr>
          <w:rFonts w:ascii="楷体_GB2312" w:hAnsi="Arial" w:eastAsia="楷体_GB2312" w:cs="黑体"/>
          <w:b/>
          <w:sz w:val="24"/>
        </w:rPr>
      </w:pPr>
      <w:bookmarkStart w:id="1335" w:name="_Toc22408"/>
      <w:r>
        <w:rPr>
          <w:rFonts w:hint="eastAsia" w:ascii="楷体_GB2312" w:hAnsi="Arial" w:eastAsia="楷体_GB2312" w:cs="黑体"/>
          <w:b/>
          <w:sz w:val="24"/>
        </w:rPr>
        <w:t>44.未根据查处机关处理决定停止城市、镇规划区内违法建设施工的</w:t>
      </w:r>
      <w:bookmarkEnd w:id="1334"/>
      <w:bookmarkEnd w:id="1335"/>
    </w:p>
    <w:p>
      <w:pPr>
        <w:widowControl/>
        <w:adjustRightInd w:val="0"/>
        <w:spacing w:line="300" w:lineRule="exact"/>
        <w:ind w:firstLine="442" w:firstLineChars="200"/>
        <w:jc w:val="left"/>
        <w:rPr>
          <w:rFonts w:ascii="仿宋_GB2312" w:hAnsi="仿宋" w:eastAsia="仿宋_GB2312"/>
          <w:b/>
          <w:bCs/>
          <w:sz w:val="22"/>
        </w:rPr>
      </w:pPr>
      <w:r>
        <w:rPr>
          <w:rFonts w:hint="eastAsia" w:ascii="仿宋_GB2312" w:hAnsi="仿宋" w:eastAsia="仿宋_GB2312"/>
          <w:b/>
          <w:bCs/>
          <w:sz w:val="22"/>
        </w:rPr>
        <w:t>法律依据：</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《青岛市违法建设治理条例》第十六条第二款“建筑施工单位对应当申请办理施工许可但未取得施工许可的建设项目，不得动工建设。对已被查处的违法建设，施工单位应当根据查处机关处理决定停止施工。”</w:t>
      </w:r>
    </w:p>
    <w:p>
      <w:pPr>
        <w:widowControl/>
        <w:adjustRightInd w:val="0"/>
        <w:spacing w:line="300" w:lineRule="exact"/>
        <w:ind w:firstLine="440" w:firstLineChars="200"/>
        <w:jc w:val="left"/>
        <w:rPr>
          <w:rFonts w:ascii="仿宋_GB2312" w:hAnsi="仿宋" w:eastAsia="仿宋_GB2312"/>
          <w:kern w:val="0"/>
          <w:sz w:val="22"/>
        </w:rPr>
      </w:pPr>
      <w:r>
        <w:rPr>
          <w:rFonts w:hint="eastAsia" w:ascii="仿宋_GB2312" w:hAnsi="仿宋" w:eastAsia="仿宋_GB2312"/>
          <w:kern w:val="0"/>
          <w:sz w:val="22"/>
        </w:rPr>
        <w:t>第三十七条“违反本条例第十六条第二款规定，施工单位未根据查处机关处理决定停止城市、镇规划区内违法建设施工的，由综合行政执法部门责令限期改正；逾期不改正的，处五千元以上三万元以下罚款。”</w:t>
      </w:r>
    </w:p>
    <w:p>
      <w:pPr>
        <w:spacing w:line="300" w:lineRule="exact"/>
        <w:rPr>
          <w:sz w:val="24"/>
          <w:szCs w:val="24"/>
        </w:rPr>
      </w:pPr>
    </w:p>
    <w:p>
      <w:pPr>
        <w:pStyle w:val="2"/>
        <w:spacing w:line="300" w:lineRule="exact"/>
        <w:ind w:firstLine="482" w:firstLineChars="200"/>
        <w:outlineLvl w:val="2"/>
        <w:rPr>
          <w:rFonts w:ascii="楷体_GB2312" w:hAnsi="Arial" w:eastAsia="楷体_GB2312" w:cs="黑体"/>
          <w:b/>
          <w:sz w:val="24"/>
        </w:rPr>
      </w:pPr>
      <w:bookmarkStart w:id="1336" w:name="_Toc198977656"/>
      <w:bookmarkStart w:id="1337" w:name="_Toc7132"/>
      <w:r>
        <w:rPr>
          <w:rFonts w:hint="eastAsia" w:ascii="楷体_GB2312" w:hAnsi="Arial" w:eastAsia="楷体_GB2312" w:cs="黑体"/>
          <w:b/>
          <w:sz w:val="24"/>
        </w:rPr>
        <w:t>45.未及时更新全国城乡规划（国土空间规划）编制单位管理信息系统相关信息的</w:t>
      </w:r>
      <w:bookmarkEnd w:id="1336"/>
      <w:bookmarkEnd w:id="1337"/>
    </w:p>
    <w:p>
      <w:pPr>
        <w:spacing w:line="300" w:lineRule="exact"/>
        <w:ind w:firstLine="480"/>
        <w:rPr>
          <w:rFonts w:ascii="仿宋_GB2312" w:hAnsi="仿宋_GB2312" w:eastAsia="仿宋_GB2312" w:cs="仿宋_GB2312"/>
          <w:b/>
          <w:bCs/>
          <w:kern w:val="0"/>
          <w:sz w:val="22"/>
        </w:rPr>
      </w:pPr>
      <w:r>
        <w:rPr>
          <w:rFonts w:hint="eastAsia" w:ascii="仿宋_GB2312" w:hAnsi="仿宋_GB2312" w:eastAsia="仿宋_GB2312" w:cs="仿宋_GB2312"/>
          <w:b/>
          <w:bCs/>
          <w:sz w:val="22"/>
        </w:rPr>
        <w:t>法律依据：</w:t>
      </w:r>
    </w:p>
    <w:p>
      <w:pPr>
        <w:adjustRightInd w:val="0"/>
        <w:spacing w:line="300" w:lineRule="exact"/>
        <w:ind w:firstLine="440" w:firstLineChars="200"/>
        <w:rPr>
          <w:rFonts w:ascii="仿宋_GB2312" w:hAnsi="仿宋" w:eastAsia="仿宋_GB2312" w:cs="Times New Roman"/>
          <w:bCs/>
          <w:sz w:val="22"/>
        </w:rPr>
      </w:pPr>
      <w:r>
        <w:rPr>
          <w:rFonts w:hint="eastAsia" w:ascii="仿宋_GB2312" w:hAnsi="仿宋" w:eastAsia="仿宋_GB2312" w:cs="Times New Roman"/>
          <w:bCs/>
          <w:sz w:val="22"/>
        </w:rPr>
        <w:t>《</w:t>
      </w:r>
      <w:bookmarkStart w:id="1338" w:name="OLE_LINK171"/>
      <w:r>
        <w:rPr>
          <w:rFonts w:hint="eastAsia" w:ascii="仿宋_GB2312" w:hAnsi="仿宋" w:eastAsia="仿宋_GB2312" w:cs="Times New Roman"/>
          <w:bCs/>
          <w:sz w:val="22"/>
        </w:rPr>
        <w:t>城乡规划编制单位资质管理办法</w:t>
      </w:r>
      <w:bookmarkEnd w:id="1338"/>
      <w:r>
        <w:rPr>
          <w:rFonts w:hint="eastAsia" w:ascii="仿宋_GB2312" w:hAnsi="仿宋" w:eastAsia="仿宋_GB2312" w:cs="Times New Roman"/>
          <w:bCs/>
          <w:sz w:val="22"/>
        </w:rPr>
        <w:t>》第二十八条“规划编制单位未按照本办法要求及时更新全国城乡规划（国土空间规划）编制单位管理信息系统相关信息的，由县级以上地方人民政府自然资源主管部门责令限期改正；逾期未改正的，可以处1000元以上1万元以下的罚款。”</w:t>
      </w:r>
    </w:p>
    <w:p>
      <w:pPr>
        <w:pStyle w:val="2"/>
        <w:spacing w:line="300" w:lineRule="exact"/>
        <w:ind w:firstLine="482" w:firstLineChars="200"/>
        <w:outlineLvl w:val="2"/>
        <w:rPr>
          <w:rFonts w:ascii="楷体_GB2312" w:hAnsi="Arial" w:eastAsia="楷体_GB2312" w:cs="黑体"/>
          <w:b/>
          <w:sz w:val="24"/>
        </w:rPr>
      </w:pPr>
      <w:bookmarkStart w:id="1339" w:name="_Toc198977771"/>
    </w:p>
    <w:p>
      <w:pPr>
        <w:pStyle w:val="2"/>
        <w:spacing w:line="300" w:lineRule="exact"/>
        <w:ind w:firstLine="482" w:firstLineChars="200"/>
        <w:outlineLvl w:val="2"/>
        <w:rPr>
          <w:rFonts w:ascii="楷体_GB2312" w:hAnsi="Arial" w:eastAsia="楷体_GB2312" w:cs="黑体"/>
          <w:b/>
          <w:sz w:val="24"/>
        </w:rPr>
      </w:pPr>
      <w:bookmarkStart w:id="1340" w:name="_Toc18570"/>
      <w:r>
        <w:rPr>
          <w:rFonts w:hint="eastAsia" w:ascii="楷体_GB2312" w:hAnsi="Arial" w:eastAsia="楷体_GB2312" w:cs="黑体"/>
          <w:b/>
          <w:sz w:val="24"/>
        </w:rPr>
        <w:t>46.未保持收集容器密闭、完好、整洁的</w:t>
      </w:r>
      <w:bookmarkEnd w:id="1340"/>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《青岛市餐厨废弃物管理办法》第九条第二款“餐厨废弃物产生单位应当将餐厨废弃物分类投放，收集容器应当保持密闭、完好、整洁，并做好防蚊蝇、防鼠等工作。”</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第二十一条第一项“餐厨废弃物产生单位违反本办法规定，有下列行为之一的，由环境卫生行政主管部门责令限期改正；逾期不改正的，按照下列规定予以处罚：</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（一）违反本办法第九条第二款规定，餐厨废弃物未分类投放，未保持收集容器密闭、完好、整洁的，处500元以上3000元以下的罚款；”</w:t>
      </w:r>
    </w:p>
    <w:bookmarkEnd w:id="1339"/>
    <w:p>
      <w:pPr>
        <w:pStyle w:val="2"/>
        <w:spacing w:line="300" w:lineRule="exact"/>
        <w:outlineLvl w:val="2"/>
        <w:rPr>
          <w:rFonts w:ascii="楷体_GB2312" w:hAnsi="Arial" w:eastAsia="楷体_GB2312" w:cs="黑体"/>
          <w:b/>
          <w:sz w:val="24"/>
        </w:rPr>
      </w:pPr>
      <w:bookmarkStart w:id="1341" w:name="_Toc198977775"/>
    </w:p>
    <w:p>
      <w:pPr>
        <w:pStyle w:val="2"/>
        <w:spacing w:line="300" w:lineRule="exact"/>
        <w:ind w:firstLine="482" w:firstLineChars="200"/>
        <w:outlineLvl w:val="2"/>
        <w:rPr>
          <w:rFonts w:ascii="楷体_GB2312" w:hAnsi="Arial" w:eastAsia="楷体_GB2312" w:cs="黑体"/>
          <w:b/>
          <w:sz w:val="24"/>
        </w:rPr>
      </w:pPr>
      <w:bookmarkStart w:id="1342" w:name="_Toc28141"/>
      <w:r>
        <w:rPr>
          <w:rFonts w:hint="eastAsia" w:ascii="楷体_GB2312" w:hAnsi="Arial" w:eastAsia="楷体_GB2312" w:cs="黑体"/>
          <w:b/>
          <w:sz w:val="24"/>
        </w:rPr>
        <w:t>47.物业服务人未按照规定公示、更新有关信息的</w:t>
      </w:r>
      <w:bookmarkEnd w:id="1341"/>
      <w:bookmarkEnd w:id="1342"/>
    </w:p>
    <w:p>
      <w:pPr>
        <w:overflowPunct w:val="0"/>
        <w:spacing w:line="300" w:lineRule="exact"/>
        <w:ind w:firstLine="442" w:firstLineChars="200"/>
        <w:rPr>
          <w:rFonts w:ascii="仿宋_GB2312" w:eastAsia="仿宋_GB2312"/>
          <w:b/>
          <w:bCs/>
          <w:kern w:val="32"/>
          <w:sz w:val="22"/>
        </w:rPr>
      </w:pPr>
      <w:r>
        <w:rPr>
          <w:rFonts w:hint="eastAsia" w:ascii="仿宋_GB2312" w:eastAsia="仿宋_GB2312"/>
          <w:b/>
          <w:bCs/>
          <w:kern w:val="32"/>
          <w:sz w:val="22"/>
        </w:rPr>
        <w:t>法律依据：</w:t>
      </w:r>
    </w:p>
    <w:p>
      <w:pPr>
        <w:spacing w:line="300" w:lineRule="exact"/>
        <w:ind w:firstLine="440" w:firstLineChars="200"/>
        <w:rPr>
          <w:rFonts w:ascii="仿宋_GB2312" w:hAnsi="宋体" w:eastAsia="仿宋_GB2312" w:cs="宋体"/>
          <w:snapToGrid w:val="0"/>
          <w:sz w:val="22"/>
        </w:rPr>
      </w:pPr>
      <w:r>
        <w:rPr>
          <w:rFonts w:hint="eastAsia" w:ascii="仿宋_GB2312" w:hAnsi="宋体" w:eastAsia="仿宋_GB2312" w:cs="宋体"/>
          <w:snapToGrid w:val="0"/>
          <w:sz w:val="22"/>
        </w:rPr>
        <w:t>《青岛市物业管理条例》</w:t>
      </w:r>
      <w:r>
        <w:rPr>
          <w:rFonts w:ascii="仿宋_GB2312" w:hAnsi="宋体" w:eastAsia="仿宋_GB2312" w:cs="宋体"/>
          <w:snapToGrid w:val="0"/>
          <w:sz w:val="22"/>
        </w:rPr>
        <w:t>第</w:t>
      </w:r>
      <w:r>
        <w:rPr>
          <w:rFonts w:hint="eastAsia" w:ascii="仿宋_GB2312" w:hAnsi="宋体" w:eastAsia="仿宋_GB2312" w:cs="宋体"/>
          <w:snapToGrid w:val="0"/>
          <w:sz w:val="22"/>
        </w:rPr>
        <w:t>五十九</w:t>
      </w:r>
      <w:r>
        <w:rPr>
          <w:rFonts w:ascii="仿宋_GB2312" w:hAnsi="宋体" w:eastAsia="仿宋_GB2312" w:cs="宋体"/>
          <w:snapToGrid w:val="0"/>
          <w:sz w:val="22"/>
        </w:rPr>
        <w:t>条</w:t>
      </w:r>
      <w:r>
        <w:rPr>
          <w:rFonts w:hint="eastAsia" w:ascii="仿宋_GB2312" w:hAnsi="宋体" w:eastAsia="仿宋_GB2312" w:cs="宋体"/>
          <w:snapToGrid w:val="0"/>
          <w:sz w:val="22"/>
        </w:rPr>
        <w:t>第一项至第四项“</w:t>
      </w:r>
      <w:r>
        <w:rPr>
          <w:rFonts w:ascii="仿宋_GB2312" w:hAnsi="宋体" w:eastAsia="仿宋_GB2312" w:cs="宋体"/>
          <w:snapToGrid w:val="0"/>
          <w:sz w:val="22"/>
        </w:rPr>
        <w:t>物业服务人应当在物业管理区域内显著位置设置公示栏，如实公示、及时更新下列信息：</w:t>
      </w:r>
    </w:p>
    <w:p>
      <w:pPr>
        <w:spacing w:line="300" w:lineRule="exact"/>
        <w:ind w:firstLine="440" w:firstLineChars="200"/>
        <w:rPr>
          <w:rFonts w:ascii="仿宋_GB2312" w:hAnsi="宋体" w:eastAsia="仿宋_GB2312" w:cs="宋体"/>
          <w:snapToGrid w:val="0"/>
          <w:sz w:val="22"/>
        </w:rPr>
      </w:pPr>
      <w:r>
        <w:rPr>
          <w:rFonts w:ascii="仿宋_GB2312" w:hAnsi="宋体" w:eastAsia="仿宋_GB2312" w:cs="宋体"/>
          <w:snapToGrid w:val="0"/>
          <w:sz w:val="22"/>
        </w:rPr>
        <w:t>（一）营业执照、联系方式以及物业服务投诉电话；</w:t>
      </w:r>
    </w:p>
    <w:p>
      <w:pPr>
        <w:spacing w:line="300" w:lineRule="exact"/>
        <w:ind w:firstLine="440" w:firstLineChars="200"/>
        <w:rPr>
          <w:rFonts w:ascii="仿宋_GB2312" w:hAnsi="宋体" w:eastAsia="仿宋_GB2312" w:cs="宋体"/>
          <w:snapToGrid w:val="0"/>
          <w:sz w:val="22"/>
        </w:rPr>
      </w:pPr>
      <w:r>
        <w:rPr>
          <w:rFonts w:ascii="仿宋_GB2312" w:hAnsi="宋体" w:eastAsia="仿宋_GB2312" w:cs="宋体"/>
          <w:snapToGrid w:val="0"/>
          <w:sz w:val="22"/>
        </w:rPr>
        <w:t>（二）物业服务事项和服务标准、收费标准和方式等；</w:t>
      </w:r>
    </w:p>
    <w:p>
      <w:pPr>
        <w:spacing w:line="300" w:lineRule="exact"/>
        <w:ind w:firstLine="440" w:firstLineChars="200"/>
        <w:rPr>
          <w:rFonts w:ascii="仿宋_GB2312" w:hAnsi="宋体" w:eastAsia="仿宋_GB2312" w:cs="宋体"/>
          <w:snapToGrid w:val="0"/>
          <w:sz w:val="22"/>
        </w:rPr>
      </w:pPr>
      <w:r>
        <w:rPr>
          <w:rFonts w:ascii="仿宋_GB2312" w:hAnsi="宋体" w:eastAsia="仿宋_GB2312" w:cs="宋体"/>
          <w:snapToGrid w:val="0"/>
          <w:sz w:val="22"/>
        </w:rPr>
        <w:t>（三）电梯、消防等具有专业技术要求的设施设备日常维修保养单位名称、资质、联系方式、维保方案和应急处置方案等；</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（四）物业服务合同履行情况；”</w:t>
      </w:r>
    </w:p>
    <w:p>
      <w:pPr>
        <w:adjustRightInd w:val="0"/>
        <w:spacing w:line="300" w:lineRule="exact"/>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第八十八条第三项“违反本条例规定，物业服务人有下列行为之一的，由物业主管部门予以处罚；构成犯罪的，依法追究刑事责任：</w:t>
      </w:r>
    </w:p>
    <w:p>
      <w:pPr>
        <w:overflowPunct w:val="0"/>
        <w:spacing w:line="300" w:lineRule="exact"/>
        <w:ind w:firstLine="440" w:firstLineChars="200"/>
        <w:rPr>
          <w:rFonts w:ascii="仿宋_GB2312" w:hAnsi="宋体" w:eastAsia="仿宋_GB2312" w:cs="宋体"/>
          <w:kern w:val="0"/>
          <w:sz w:val="22"/>
        </w:rPr>
      </w:pPr>
      <w:r>
        <w:rPr>
          <w:rFonts w:hint="eastAsia" w:ascii="仿宋_GB2312" w:eastAsia="仿宋_GB2312"/>
          <w:kern w:val="32"/>
          <w:sz w:val="22"/>
        </w:rPr>
        <w:t>（三）未按照规定公示、更新本条例第五十九条第一项至第四项有关信息的，责令限期改正；逾期未改正的，处五千元以上一万元以下罚款；</w:t>
      </w:r>
      <w:r>
        <w:rPr>
          <w:rFonts w:hint="eastAsia" w:ascii="仿宋_GB2312" w:hAnsi="宋体" w:eastAsia="仿宋_GB2312" w:cs="宋体"/>
          <w:kern w:val="0"/>
          <w:sz w:val="22"/>
        </w:rPr>
        <w:t>”</w:t>
      </w:r>
    </w:p>
    <w:p>
      <w:pPr>
        <w:pStyle w:val="2"/>
        <w:spacing w:line="300" w:lineRule="exact"/>
      </w:pPr>
    </w:p>
    <w:p>
      <w:pPr>
        <w:pStyle w:val="2"/>
        <w:spacing w:line="300" w:lineRule="exact"/>
        <w:ind w:firstLine="482" w:firstLineChars="200"/>
        <w:outlineLvl w:val="2"/>
        <w:rPr>
          <w:rFonts w:ascii="楷体_GB2312" w:hAnsi="Arial" w:eastAsia="楷体_GB2312" w:cs="黑体"/>
          <w:b/>
          <w:sz w:val="24"/>
        </w:rPr>
      </w:pPr>
      <w:bookmarkStart w:id="1343" w:name="_Toc198977778"/>
      <w:bookmarkStart w:id="1344" w:name="_Toc29226"/>
      <w:r>
        <w:rPr>
          <w:rFonts w:hint="eastAsia" w:ascii="楷体_GB2312" w:hAnsi="Arial" w:eastAsia="楷体_GB2312" w:cs="黑体"/>
          <w:b/>
          <w:sz w:val="24"/>
        </w:rPr>
        <w:t>48.建设单位拒不移交物业服务用房的</w:t>
      </w:r>
      <w:bookmarkEnd w:id="1343"/>
      <w:bookmarkEnd w:id="1344"/>
    </w:p>
    <w:p>
      <w:pPr>
        <w:pStyle w:val="24"/>
        <w:spacing w:before="0" w:beforeAutospacing="0" w:after="0" w:afterAutospacing="0" w:line="300" w:lineRule="exact"/>
        <w:ind w:firstLine="442" w:firstLineChars="200"/>
        <w:jc w:val="both"/>
        <w:rPr>
          <w:rFonts w:ascii="仿宋_GB2312" w:eastAsia="仿宋_GB2312"/>
          <w:b/>
          <w:bCs/>
          <w:color w:val="auto"/>
          <w:sz w:val="22"/>
          <w:szCs w:val="22"/>
        </w:rPr>
      </w:pPr>
      <w:r>
        <w:rPr>
          <w:rFonts w:hint="eastAsia" w:ascii="仿宋_GB2312" w:eastAsia="仿宋_GB2312"/>
          <w:b/>
          <w:bCs/>
          <w:color w:val="auto"/>
          <w:sz w:val="22"/>
          <w:szCs w:val="22"/>
        </w:rPr>
        <w:t>法律依据：</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《青岛市物业管理条例》第四十九条“建设单位应当在街道办事处（镇人民政府）的监督下，向前期物业服务企业移交物业服务用房和下列资料：</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（一）物业管理区域划分相关文件；</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eastAsia="仿宋_GB2312"/>
          <w:color w:val="auto"/>
          <w:sz w:val="22"/>
          <w:szCs w:val="22"/>
        </w:rPr>
        <w:t>（二）竣工总平面图，单体建筑、结构</w:t>
      </w:r>
      <w:r>
        <w:rPr>
          <w:rFonts w:hint="eastAsia" w:ascii="仿宋_GB2312" w:hAnsi="仿宋" w:eastAsia="仿宋_GB2312" w:cs="黑体"/>
          <w:color w:val="auto"/>
          <w:kern w:val="2"/>
          <w:sz w:val="22"/>
          <w:szCs w:val="22"/>
        </w:rPr>
        <w:t>、设备的竣工图，配套设施、地下管线工程竣工图等竣工验收资料；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（三）设施设备的安装、使用和维护保养等技术资料；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（四）物业质量保修文件和物业使用说明文件；</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（五）业主名册；</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（六）物业管理必需的其他资料。”</w:t>
      </w:r>
    </w:p>
    <w:p>
      <w:pPr>
        <w:pStyle w:val="24"/>
        <w:spacing w:before="0" w:beforeAutospacing="0" w:after="0" w:afterAutospacing="0" w:line="300" w:lineRule="exact"/>
        <w:ind w:firstLine="440" w:firstLineChars="200"/>
        <w:jc w:val="both"/>
        <w:rPr>
          <w:rFonts w:ascii="仿宋_GB2312" w:hAnsi="仿宋" w:eastAsia="仿宋_GB2312" w:cs="黑体"/>
          <w:color w:val="auto"/>
          <w:kern w:val="2"/>
          <w:sz w:val="22"/>
          <w:szCs w:val="22"/>
        </w:rPr>
      </w:pPr>
      <w:r>
        <w:rPr>
          <w:rFonts w:hint="eastAsia" w:ascii="仿宋_GB2312" w:hAnsi="仿宋" w:eastAsia="仿宋_GB2312" w:cs="黑体"/>
          <w:color w:val="auto"/>
          <w:kern w:val="2"/>
          <w:sz w:val="22"/>
          <w:szCs w:val="22"/>
        </w:rPr>
        <w:t>第八十六条第一项“违反本条例规定，建设单位有下列行为之一的，由物业主管部门责令限期改正；逾期未改正的，按照下列规定予以处罚：</w:t>
      </w:r>
    </w:p>
    <w:p>
      <w:pPr>
        <w:pStyle w:val="24"/>
        <w:spacing w:before="0" w:beforeAutospacing="0" w:after="0" w:afterAutospacing="0" w:line="300" w:lineRule="exact"/>
        <w:ind w:firstLine="440" w:firstLineChars="200"/>
        <w:jc w:val="both"/>
        <w:rPr>
          <w:rFonts w:ascii="仿宋_GB2312" w:eastAsia="仿宋_GB2312"/>
          <w:color w:val="auto"/>
          <w:sz w:val="22"/>
          <w:szCs w:val="22"/>
        </w:rPr>
      </w:pPr>
      <w:r>
        <w:rPr>
          <w:rFonts w:hint="eastAsia" w:ascii="仿宋_GB2312" w:eastAsia="仿宋_GB2312"/>
          <w:color w:val="auto"/>
          <w:sz w:val="22"/>
          <w:szCs w:val="22"/>
        </w:rPr>
        <w:t>（一）拒不移交物业服务用房的，处五万元以上二十万元以下罚款；”</w:t>
      </w:r>
    </w:p>
    <w:p>
      <w:pPr>
        <w:pStyle w:val="24"/>
        <w:spacing w:before="0" w:beforeAutospacing="0" w:after="0" w:afterAutospacing="0" w:line="300" w:lineRule="exact"/>
        <w:jc w:val="both"/>
        <w:rPr>
          <w:color w:val="auto"/>
        </w:rPr>
      </w:pPr>
    </w:p>
    <w:p>
      <w:pPr>
        <w:pStyle w:val="2"/>
        <w:spacing w:line="300" w:lineRule="exact"/>
        <w:ind w:firstLine="482" w:firstLineChars="200"/>
        <w:outlineLvl w:val="2"/>
        <w:rPr>
          <w:rFonts w:ascii="楷体_GB2312" w:hAnsi="Arial" w:eastAsia="楷体_GB2312" w:cs="黑体"/>
          <w:b/>
          <w:sz w:val="24"/>
        </w:rPr>
      </w:pPr>
      <w:bookmarkStart w:id="1345" w:name="_Toc198977779"/>
      <w:bookmarkStart w:id="1346" w:name="_Toc25648"/>
      <w:r>
        <w:rPr>
          <w:rFonts w:hint="eastAsia" w:ascii="楷体_GB2312" w:hAnsi="Arial" w:eastAsia="楷体_GB2312" w:cs="黑体"/>
          <w:b/>
          <w:sz w:val="24"/>
        </w:rPr>
        <w:t>49.建设单位未将本物业管理区域用于出售、附赠、出租的车位、车库的数量和位置予以公示的</w:t>
      </w:r>
      <w:bookmarkEnd w:id="1345"/>
      <w:bookmarkEnd w:id="1346"/>
    </w:p>
    <w:p>
      <w:pPr>
        <w:spacing w:line="300" w:lineRule="exact"/>
        <w:ind w:firstLine="442" w:firstLineChars="200"/>
        <w:rPr>
          <w:rFonts w:ascii="仿宋_GB2312" w:hAnsi="仿宋_GB2312" w:eastAsia="仿宋_GB2312" w:cs="仿宋_GB2312"/>
          <w:b/>
          <w:bCs/>
          <w:sz w:val="22"/>
        </w:rPr>
      </w:pPr>
      <w:r>
        <w:rPr>
          <w:rFonts w:hint="eastAsia" w:ascii="仿宋_GB2312" w:hAnsi="仿宋_GB2312" w:eastAsia="仿宋_GB2312" w:cs="仿宋_GB2312"/>
          <w:b/>
          <w:bCs/>
          <w:sz w:val="22"/>
        </w:rPr>
        <w:t>法律依据：</w:t>
      </w:r>
    </w:p>
    <w:p>
      <w:pPr>
        <w:spacing w:line="300" w:lineRule="exact"/>
        <w:ind w:firstLine="440" w:firstLineChars="200"/>
        <w:rPr>
          <w:rFonts w:ascii="仿宋_GB2312" w:hAnsi="仿宋" w:eastAsia="仿宋_GB2312"/>
          <w:sz w:val="22"/>
        </w:rPr>
      </w:pPr>
      <w:r>
        <w:rPr>
          <w:rFonts w:hint="eastAsia" w:ascii="仿宋_GB2312" w:hAnsi="仿宋_GB2312" w:eastAsia="仿宋_GB2312" w:cs="仿宋_GB2312"/>
          <w:sz w:val="22"/>
        </w:rPr>
        <w:t>《</w:t>
      </w:r>
      <w:r>
        <w:rPr>
          <w:rFonts w:hint="eastAsia" w:ascii="仿宋_GB2312" w:hAnsi="仿宋" w:eastAsia="仿宋_GB2312"/>
          <w:sz w:val="22"/>
        </w:rPr>
        <w:t>青岛市物业管理条例》第七十四条第二款“建设单位应当在房屋预售或者现售时，将本物业管理区域用于出售、附赠、出租的车位、车库的数量和位置予以公示。”</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第八十六条第二项“违反本条例规定，建设单位有下列行为之一的，由物业主管部门责令限期改正；逾期未改正的，按照下列规定予以处罚：</w:t>
      </w:r>
    </w:p>
    <w:p>
      <w:pPr>
        <w:spacing w:line="300" w:lineRule="exact"/>
        <w:ind w:firstLine="440" w:firstLineChars="200"/>
        <w:rPr>
          <w:rFonts w:ascii="仿宋_GB2312" w:hAnsi="仿宋" w:eastAsia="仿宋_GB2312"/>
          <w:sz w:val="22"/>
        </w:rPr>
      </w:pPr>
      <w:r>
        <w:rPr>
          <w:rFonts w:hint="eastAsia" w:ascii="仿宋_GB2312" w:hAnsi="仿宋" w:eastAsia="仿宋_GB2312"/>
          <w:sz w:val="22"/>
        </w:rPr>
        <w:t>（二）在房屋预售或者现售时，未将本物业管理区域用于出售、附赠、出租的车位、车库的数量和位置予以公示的，处一万元以上五万元以下罚款。”</w:t>
      </w:r>
    </w:p>
    <w:p>
      <w:pPr>
        <w:pStyle w:val="2"/>
        <w:spacing w:line="300" w:lineRule="exact"/>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1347" w:name="_Toc15894"/>
      <w:r>
        <w:rPr>
          <w:rFonts w:hint="eastAsia" w:ascii="楷体_GB2312" w:hAnsi="Arial" w:eastAsia="楷体_GB2312" w:cs="黑体"/>
          <w:b/>
          <w:sz w:val="24"/>
        </w:rPr>
        <w:t>50.在居民住宅楼、未配套设立专用烟道的商住综合楼、商住综合楼内与居住层相邻的商业楼层内新建、改建、扩建产生油烟、异味、废气的餐饮服务项目</w:t>
      </w:r>
      <w:bookmarkEnd w:id="1347"/>
    </w:p>
    <w:p>
      <w:pPr>
        <w:tabs>
          <w:tab w:val="left" w:pos="3465"/>
        </w:tabs>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tabs>
          <w:tab w:val="left" w:pos="3465"/>
        </w:tabs>
        <w:spacing w:line="300" w:lineRule="exact"/>
        <w:ind w:firstLine="440" w:firstLineChars="200"/>
        <w:jc w:val="left"/>
        <w:rPr>
          <w:rFonts w:ascii="仿宋_GB2312" w:hAnsi="仿宋_GB2312" w:eastAsia="仿宋_GB2312" w:cs="仿宋_GB2312"/>
          <w:bCs/>
          <w:kern w:val="0"/>
          <w:sz w:val="22"/>
        </w:rPr>
      </w:pPr>
      <w:r>
        <w:rPr>
          <w:rFonts w:hint="eastAsia" w:ascii="仿宋_GB2312" w:hAnsi="仿宋_GB2312" w:eastAsia="仿宋_GB2312" w:cs="仿宋_GB2312"/>
          <w:bCs/>
          <w:kern w:val="0"/>
          <w:sz w:val="22"/>
        </w:rPr>
        <w:t>《中华人民共和国大气污染防治法》第八十一条第二款“禁止在居民住宅楼、未配套设立专用烟道的商住综合楼以及商住综合楼内与居住层相邻的商业楼层内新建、改建、扩建产生油烟、异味、废气的餐饮服务项目。”</w:t>
      </w:r>
    </w:p>
    <w:p>
      <w:pPr>
        <w:tabs>
          <w:tab w:val="left" w:pos="3465"/>
        </w:tabs>
        <w:spacing w:line="300" w:lineRule="exact"/>
        <w:ind w:firstLine="440" w:firstLineChars="200"/>
        <w:jc w:val="left"/>
        <w:rPr>
          <w:rFonts w:ascii="仿宋_GB2312" w:hAnsi="仿宋_GB2312" w:eastAsia="仿宋_GB2312" w:cs="仿宋_GB2312"/>
          <w:bCs/>
          <w:kern w:val="0"/>
          <w:sz w:val="22"/>
        </w:rPr>
      </w:pPr>
      <w:r>
        <w:rPr>
          <w:rFonts w:hint="eastAsia" w:ascii="仿宋_GB2312" w:hAnsi="仿宋_GB2312" w:eastAsia="仿宋_GB2312" w:cs="仿宋_GB2312"/>
          <w:bCs/>
          <w:kern w:val="0"/>
          <w:sz w:val="22"/>
        </w:rPr>
        <w:t>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1348" w:name="_Toc23532"/>
      <w:r>
        <w:rPr>
          <w:rFonts w:hint="eastAsia" w:ascii="楷体_GB2312" w:hAnsi="Arial" w:eastAsia="楷体_GB2312" w:cs="黑体"/>
          <w:b/>
          <w:sz w:val="24"/>
        </w:rPr>
        <w:t>51.擅自在动物园内摆摊设点的</w:t>
      </w:r>
      <w:bookmarkEnd w:id="1348"/>
    </w:p>
    <w:p>
      <w:pPr>
        <w:widowControl/>
        <w:adjustRightInd w:val="0"/>
        <w:spacing w:line="300" w:lineRule="exact"/>
        <w:ind w:firstLine="442" w:firstLineChars="200"/>
        <w:jc w:val="left"/>
        <w:rPr>
          <w:rFonts w:ascii="仿宋_GB2312" w:hAnsi="仿宋_GB2312" w:eastAsia="仿宋_GB2312" w:cs="仿宋_GB2312"/>
          <w:b/>
          <w:bCs/>
          <w:kern w:val="0"/>
          <w:sz w:val="22"/>
        </w:rPr>
      </w:pPr>
      <w:r>
        <w:rPr>
          <w:rFonts w:hint="eastAsia" w:ascii="仿宋_GB2312" w:hAnsi="仿宋_GB2312" w:eastAsia="仿宋_GB2312" w:cs="仿宋_GB2312"/>
          <w:b/>
          <w:bCs/>
          <w:kern w:val="0"/>
          <w:sz w:val="22"/>
        </w:rPr>
        <w:t>法律依据：</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《城市动物园管理规定》第二十四条第二款“任何单位和个人不得擅自在动物园内摆摊设点。”</w:t>
      </w:r>
    </w:p>
    <w:p>
      <w:pPr>
        <w:widowControl/>
        <w:adjustRightInd w:val="0"/>
        <w:spacing w:line="300" w:lineRule="exact"/>
        <w:ind w:firstLine="440" w:firstLineChars="200"/>
        <w:jc w:val="left"/>
        <w:rPr>
          <w:rFonts w:ascii="仿宋_GB2312" w:hAnsi="仿宋_GB2312" w:eastAsia="仿宋_GB2312" w:cs="仿宋_GB2312"/>
          <w:kern w:val="0"/>
          <w:sz w:val="22"/>
        </w:rPr>
      </w:pPr>
      <w:r>
        <w:rPr>
          <w:rFonts w:hint="eastAsia" w:ascii="仿宋_GB2312" w:hAnsi="仿宋_GB2312" w:eastAsia="仿宋_GB2312" w:cs="仿宋_GB2312"/>
          <w:kern w:val="0"/>
          <w:sz w:val="22"/>
        </w:rPr>
        <w:t>第三十条“擅自在动物园内摆摊设点的，由城市人民政府园林行政主管部门责令限期改正，可以并处1000元以下的罚款；造成损失的，应当承担赔偿责任。”</w:t>
      </w:r>
    </w:p>
    <w:p>
      <w:pPr>
        <w:pStyle w:val="2"/>
        <w:spacing w:line="300" w:lineRule="exact"/>
        <w:ind w:firstLine="482" w:firstLineChars="200"/>
        <w:outlineLvl w:val="2"/>
        <w:rPr>
          <w:rFonts w:ascii="楷体_GB2312" w:hAnsi="Arial" w:eastAsia="楷体_GB2312" w:cs="黑体"/>
          <w:b/>
          <w:sz w:val="24"/>
        </w:rPr>
      </w:pPr>
    </w:p>
    <w:p>
      <w:pPr>
        <w:pStyle w:val="2"/>
        <w:spacing w:line="300" w:lineRule="exact"/>
        <w:ind w:firstLine="482" w:firstLineChars="200"/>
        <w:outlineLvl w:val="2"/>
        <w:rPr>
          <w:rFonts w:ascii="楷体_GB2312" w:hAnsi="Arial" w:eastAsia="楷体_GB2312" w:cs="黑体"/>
          <w:b/>
          <w:sz w:val="24"/>
        </w:rPr>
      </w:pPr>
      <w:bookmarkStart w:id="1349" w:name="_Toc3460"/>
      <w:r>
        <w:rPr>
          <w:rFonts w:hint="eastAsia" w:ascii="楷体_GB2312" w:hAnsi="Arial" w:eastAsia="楷体_GB2312" w:cs="黑体"/>
          <w:b/>
          <w:sz w:val="24"/>
        </w:rPr>
        <w:t>52.在人口集中地区露天焚烧落叶等产生烟尘污染的物质的</w:t>
      </w:r>
      <w:bookmarkEnd w:id="1349"/>
    </w:p>
    <w:p>
      <w:pPr>
        <w:adjustRightInd w:val="0"/>
        <w:spacing w:line="300" w:lineRule="exact"/>
        <w:ind w:firstLine="442" w:firstLineChars="200"/>
        <w:rPr>
          <w:rFonts w:ascii="仿宋_GB2312" w:hAnsi="仿宋" w:eastAsia="仿宋_GB2312" w:cs="Times New Roman"/>
          <w:b/>
          <w:bCs/>
          <w:sz w:val="22"/>
        </w:rPr>
      </w:pPr>
      <w:r>
        <w:rPr>
          <w:rFonts w:hint="eastAsia" w:ascii="仿宋_GB2312" w:hAnsi="仿宋" w:eastAsia="仿宋_GB2312" w:cs="Times New Roman"/>
          <w:b/>
          <w:bCs/>
          <w:sz w:val="22"/>
        </w:rPr>
        <w:t>法律依据：</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《中华人民共和国大气污染防治法》</w:t>
      </w:r>
      <w:r>
        <w:rPr>
          <w:rFonts w:ascii="仿宋_GB2312" w:hAnsi="仿宋" w:eastAsia="仿宋_GB2312" w:cs="Times New Roman"/>
          <w:sz w:val="22"/>
        </w:rPr>
        <w:t>第七十七条</w:t>
      </w:r>
      <w:r>
        <w:rPr>
          <w:rFonts w:hint="eastAsia" w:ascii="仿宋_GB2312" w:hAnsi="仿宋" w:eastAsia="仿宋_GB2312" w:cs="Times New Roman"/>
          <w:sz w:val="22"/>
        </w:rPr>
        <w:t>“</w:t>
      </w:r>
      <w:r>
        <w:rPr>
          <w:rFonts w:ascii="仿宋_GB2312" w:hAnsi="仿宋" w:eastAsia="仿宋_GB2312" w:cs="Times New Roman"/>
          <w:sz w:val="22"/>
        </w:rPr>
        <w:t>省、自治区、直辖市人民政府应当划定区域，禁止露天焚烧秸秆、落叶等产生烟尘污染的物质。</w:t>
      </w:r>
      <w:r>
        <w:rPr>
          <w:rFonts w:hint="eastAsia" w:ascii="仿宋_GB2312" w:hAnsi="仿宋" w:eastAsia="仿宋_GB2312" w:cs="Times New Roman"/>
          <w:sz w:val="22"/>
        </w:rPr>
        <w:t>”</w:t>
      </w:r>
    </w:p>
    <w:p>
      <w:pPr>
        <w:adjustRightInd w:val="0"/>
        <w:spacing w:line="300" w:lineRule="exact"/>
        <w:ind w:firstLine="440" w:firstLineChars="200"/>
        <w:rPr>
          <w:rFonts w:ascii="仿宋_GB2312" w:hAnsi="仿宋" w:eastAsia="仿宋_GB2312" w:cs="Times New Roman"/>
          <w:sz w:val="22"/>
        </w:rPr>
      </w:pPr>
      <w:r>
        <w:rPr>
          <w:rFonts w:hint="eastAsia" w:ascii="仿宋_GB2312" w:hAnsi="仿宋" w:eastAsia="仿宋_GB2312" w:cs="Times New Roman"/>
          <w:sz w:val="22"/>
        </w:rPr>
        <w:t>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pStyle w:val="2"/>
        <w:rPr>
          <w:rFonts w:ascii="仿宋_GB2312" w:hAnsi="仿宋_GB2312" w:cs="仿宋_GB2312"/>
          <w:bCs/>
          <w:kern w:val="0"/>
          <w:sz w:val="22"/>
        </w:rPr>
      </w:pPr>
    </w:p>
    <w:p>
      <w:pPr>
        <w:pStyle w:val="2"/>
        <w:spacing w:line="300" w:lineRule="exact"/>
        <w:ind w:firstLine="482" w:firstLineChars="200"/>
        <w:outlineLvl w:val="2"/>
        <w:rPr>
          <w:rFonts w:ascii="楷体_GB2312" w:hAnsi="Arial" w:eastAsia="楷体_GB2312" w:cs="黑体"/>
          <w:b/>
          <w:sz w:val="24"/>
        </w:rPr>
      </w:pPr>
      <w:bookmarkStart w:id="1350" w:name="_Toc28257"/>
      <w:r>
        <w:rPr>
          <w:rFonts w:hint="eastAsia" w:ascii="楷体_GB2312" w:hAnsi="Arial" w:eastAsia="楷体_GB2312" w:cs="黑体"/>
          <w:b/>
          <w:sz w:val="24"/>
        </w:rPr>
        <w:t>53.未在指定的地点分类投放生活垃圾的</w:t>
      </w:r>
      <w:bookmarkEnd w:id="1350"/>
    </w:p>
    <w:p>
      <w:pPr>
        <w:adjustRightInd w:val="0"/>
        <w:spacing w:line="300" w:lineRule="exact"/>
        <w:ind w:firstLine="442" w:firstLineChars="200"/>
        <w:rPr>
          <w:rFonts w:ascii="仿宋_GB2312" w:hAnsi="仿宋" w:eastAsia="仿宋_GB2312" w:cs="宋体"/>
          <w:b/>
          <w:bCs/>
          <w:kern w:val="0"/>
          <w:sz w:val="22"/>
        </w:rPr>
      </w:pPr>
      <w:r>
        <w:rPr>
          <w:rFonts w:hint="eastAsia" w:ascii="仿宋_GB2312" w:hAnsi="仿宋" w:eastAsia="仿宋_GB2312" w:cs="宋体"/>
          <w:b/>
          <w:bCs/>
          <w:kern w:val="0"/>
          <w:sz w:val="22"/>
        </w:rPr>
        <w:t>法律依据：</w:t>
      </w:r>
      <w:r>
        <w:rPr>
          <w:rFonts w:hint="eastAsia" w:ascii="仿宋_GB2312" w:hAnsi="仿宋" w:eastAsia="仿宋_GB2312" w:cs="宋体"/>
          <w:kern w:val="0"/>
          <w:sz w:val="22"/>
        </w:rPr>
        <w:t>《中华人民共和国固体废物污染环境防治法》第四十九条第二款“任何单位和个人都应当依法在指定的地点分类投放生活垃圾。禁止随意倾倒、抛撒、堆放或者焚烧生活垃圾。”</w:t>
      </w:r>
    </w:p>
    <w:p>
      <w:pPr>
        <w:widowControl/>
        <w:adjustRightInd w:val="0"/>
        <w:snapToGrid w:val="0"/>
        <w:spacing w:line="300" w:lineRule="exact"/>
        <w:ind w:firstLine="440"/>
        <w:jc w:val="left"/>
        <w:textAlignment w:val="center"/>
        <w:rPr>
          <w:rFonts w:ascii="仿宋_GB2312" w:hAnsi="仿宋" w:eastAsia="仿宋_GB2312" w:cs="宋体"/>
          <w:kern w:val="0"/>
          <w:sz w:val="22"/>
        </w:rPr>
      </w:pPr>
      <w:r>
        <w:rPr>
          <w:rFonts w:hint="eastAsia" w:ascii="仿宋_GB2312" w:hAnsi="仿宋" w:eastAsia="仿宋_GB2312" w:cs="宋体"/>
          <w:kern w:val="0"/>
          <w:sz w:val="22"/>
        </w:rPr>
        <w:t>第一百一十一条第三款“违反本法规定，未在指定的地点分类投放生活垃圾的，由县级以上地方人民政府环境卫生主管部门责令改正；情节严重的，对单位处五万元以上五十万元以下的罚款，对个人依法处以罚款。”</w:t>
      </w:r>
    </w:p>
    <w:p>
      <w:pPr>
        <w:pStyle w:val="2"/>
        <w:ind w:firstLine="440" w:firstLineChars="200"/>
        <w:rPr>
          <w:rFonts w:ascii="仿宋_GB2312" w:hAnsi="仿宋" w:cs="宋体"/>
          <w:kern w:val="0"/>
          <w:sz w:val="22"/>
        </w:rPr>
      </w:pPr>
      <w:r>
        <w:rPr>
          <w:rFonts w:hint="eastAsia" w:ascii="仿宋_GB2312" w:hAnsi="仿宋" w:cs="宋体"/>
          <w:kern w:val="0"/>
          <w:sz w:val="22"/>
        </w:rPr>
        <w:t>《山东省生活垃圾管理条例》第十八条第一款“产生生活垃圾的单位、家庭和个人应当依法履行生活垃圾分类投放义务，按照规定的方式、时间和地点，将生活垃圾分类投放至指定地点或者指定收集容器、设施。可回收物也可以交售至回收网点或者其他回收经营者。”</w:t>
      </w:r>
    </w:p>
    <w:p>
      <w:pPr>
        <w:ind w:firstLine="440" w:firstLineChars="200"/>
        <w:rPr>
          <w:rFonts w:ascii="仿宋_GB2312" w:hAnsi="仿宋" w:eastAsia="仿宋_GB2312" w:cs="宋体"/>
          <w:kern w:val="0"/>
          <w:sz w:val="22"/>
        </w:rPr>
      </w:pPr>
      <w:r>
        <w:rPr>
          <w:rFonts w:hint="eastAsia" w:ascii="仿宋_GB2312" w:hAnsi="仿宋" w:eastAsia="仿宋_GB2312" w:cs="宋体"/>
          <w:kern w:val="0"/>
          <w:sz w:val="22"/>
        </w:rPr>
        <w:t>第四十三条“违反本条例规定，未在指定的地点分类投放生活垃圾的，由县级人民政府生活垃圾主管部门责令改正；情节严重的，对单位处五万元以上五十万元以下的罚款，对个人处五十元以上二百元以下的罚款。”</w:t>
      </w:r>
    </w:p>
    <w:p>
      <w:pPr>
        <w:widowControl/>
        <w:jc w:val="left"/>
      </w:pPr>
      <w:bookmarkStart w:id="1351" w:name="OLE_LINK170"/>
      <w:bookmarkStart w:id="1352" w:name="OLE_LINK169"/>
    </w:p>
    <w:p>
      <w:pPr>
        <w:spacing w:line="300" w:lineRule="exact"/>
        <w:ind w:firstLine="440" w:firstLineChars="200"/>
        <w:rPr>
          <w:rFonts w:ascii="黑体" w:hAnsi="黑体" w:eastAsia="黑体"/>
          <w:sz w:val="22"/>
        </w:rPr>
      </w:pPr>
      <w:r>
        <w:rPr>
          <w:rFonts w:ascii="黑体" w:hAnsi="黑体" w:eastAsia="黑体"/>
          <w:sz w:val="22"/>
        </w:rPr>
        <w:t>附注：</w:t>
      </w:r>
    </w:p>
    <w:p>
      <w:pPr>
        <w:spacing w:line="300" w:lineRule="exact"/>
        <w:ind w:firstLine="440" w:firstLineChars="200"/>
        <w:rPr>
          <w:rFonts w:ascii="黑体" w:hAnsi="黑体" w:eastAsia="黑体"/>
          <w:sz w:val="22"/>
        </w:rPr>
      </w:pPr>
      <w:r>
        <w:rPr>
          <w:rFonts w:hint="eastAsia" w:ascii="黑体" w:hAnsi="黑体" w:eastAsia="黑体"/>
          <w:sz w:val="22"/>
        </w:rPr>
        <w:t>一</w:t>
      </w:r>
      <w:r>
        <w:rPr>
          <w:rFonts w:ascii="黑体" w:hAnsi="黑体" w:eastAsia="黑体"/>
          <w:sz w:val="22"/>
        </w:rPr>
        <w:t>、本清单</w:t>
      </w:r>
      <w:r>
        <w:rPr>
          <w:rFonts w:hint="eastAsia" w:ascii="黑体" w:hAnsi="黑体" w:eastAsia="黑体"/>
          <w:sz w:val="22"/>
        </w:rPr>
        <w:t>1-50项的适用情形是指责令改正期限内及时改正的情形。51-53项的适用情形是指</w:t>
      </w:r>
      <w:r>
        <w:rPr>
          <w:rFonts w:ascii="黑体" w:hAnsi="黑体" w:eastAsia="黑体"/>
          <w:sz w:val="22"/>
        </w:rPr>
        <w:t>同时满足初次违法、危害后果轻微、及时改正等情形。</w:t>
      </w:r>
    </w:p>
    <w:p>
      <w:pPr>
        <w:spacing w:line="300" w:lineRule="exact"/>
        <w:ind w:firstLine="440" w:firstLineChars="200"/>
        <w:rPr>
          <w:rFonts w:ascii="黑体" w:hAnsi="黑体" w:eastAsia="黑体"/>
          <w:sz w:val="22"/>
        </w:rPr>
      </w:pPr>
      <w:r>
        <w:rPr>
          <w:rFonts w:hint="eastAsia" w:ascii="黑体" w:hAnsi="黑体" w:eastAsia="黑体"/>
          <w:sz w:val="22"/>
        </w:rPr>
        <w:t>二</w:t>
      </w:r>
      <w:r>
        <w:rPr>
          <w:rFonts w:ascii="黑体" w:hAnsi="黑体" w:eastAsia="黑体"/>
          <w:sz w:val="22"/>
        </w:rPr>
        <w:t>、对于</w:t>
      </w:r>
      <w:bookmarkStart w:id="1353" w:name="_GoBack"/>
      <w:bookmarkEnd w:id="1353"/>
      <w:r>
        <w:rPr>
          <w:rFonts w:ascii="黑体" w:hAnsi="黑体" w:eastAsia="黑体"/>
          <w:sz w:val="22"/>
        </w:rPr>
        <w:t>清单中首次被发现，不予行政处罚的具体违法行为，执法人员应当对当事人进行教育，并依法制作现场检查记录、责令限期整改</w:t>
      </w:r>
      <w:r>
        <w:rPr>
          <w:rFonts w:hint="eastAsia" w:ascii="黑体" w:hAnsi="黑体" w:eastAsia="黑体"/>
          <w:sz w:val="22"/>
        </w:rPr>
        <w:t>通知</w:t>
      </w:r>
      <w:r>
        <w:rPr>
          <w:rFonts w:ascii="黑体" w:hAnsi="黑体" w:eastAsia="黑体"/>
          <w:sz w:val="22"/>
        </w:rPr>
        <w:t>书等文书。</w:t>
      </w:r>
      <w:bookmarkEnd w:id="1016"/>
      <w:bookmarkEnd w:id="1017"/>
      <w:bookmarkEnd w:id="1351"/>
      <w:bookmarkEnd w:id="1352"/>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rPr>
          <w:rFonts w:ascii="黑体" w:hAnsi="黑体" w:eastAsia="黑体"/>
          <w:sz w:val="22"/>
        </w:rPr>
      </w:pPr>
    </w:p>
    <w:p>
      <w:pPr>
        <w:pStyle w:val="2"/>
        <w:rPr>
          <w:rFonts w:ascii="黑体" w:hAnsi="黑体" w:eastAsia="黑体"/>
          <w:sz w:val="22"/>
        </w:rPr>
      </w:pPr>
    </w:p>
    <w:p>
      <w:pPr>
        <w:snapToGrid w:val="0"/>
        <w:spacing w:line="280" w:lineRule="exact"/>
        <w:rPr>
          <w:rFonts w:hint="eastAsia"/>
          <w:sz w:val="22"/>
        </w:rPr>
      </w:pPr>
    </w:p>
    <w:p>
      <w:pPr>
        <w:spacing w:line="560" w:lineRule="exact"/>
        <w:jc w:val="center"/>
        <w:rPr>
          <w:color w:val="0000FF"/>
          <w:sz w:val="22"/>
        </w:rPr>
      </w:pPr>
    </w:p>
    <w:sectPr>
      <w:headerReference r:id="rId12" w:type="default"/>
      <w:footerReference r:id="rId13" w:type="default"/>
      <w:footerReference r:id="rId14" w:type="even"/>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auto"/>
    <w:pitch w:val="default"/>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right"/>
    </w:pPr>
  </w:p>
  <w:p>
    <w:pPr>
      <w:pStyle w:val="17"/>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right"/>
    </w:pPr>
  </w:p>
  <w:p>
    <w:pPr>
      <w:pStyle w:val="17"/>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P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right"/>
    </w:pPr>
    <w:r>
      <w:rPr>
        <w:rFonts w:ascii="Calibri" w:hAnsi="Calibri" w:eastAsia="宋体" w:cs="黑体"/>
        <w:kern w:val="2"/>
        <w:sz w:val="18"/>
        <w:szCs w:val="18"/>
        <w:lang w:val="en-US" w:eastAsia="zh-CN" w:bidi="ar-SA"/>
      </w:rPr>
      <w:pict>
        <v:shape id="文本框 5" o:spid="_x0000_s1025" type="#_x0000_t202" style="position:absolute;left:0;margin-top:-9.45pt;height:18.15pt;width:56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p>
    <w:pPr>
      <w:pStyle w:val="17"/>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P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right"/>
    </w:pPr>
    <w:r>
      <w:rPr>
        <w:rFonts w:ascii="Calibri" w:hAnsi="Calibri" w:eastAsia="宋体" w:cs="黑体"/>
        <w:kern w:val="2"/>
        <w:sz w:val="18"/>
        <w:szCs w:val="18"/>
        <w:lang w:val="en-US" w:eastAsia="zh-CN" w:bidi="ar-SA"/>
      </w:rPr>
      <w:pict>
        <v:shape id="文本框 6" o:spid="_x0000_s1026" type="#_x0000_t202" style="position:absolute;left:0;margin-top:-4.3pt;height:18.15pt;width:56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- 98 -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p>
    <w:pPr>
      <w:pStyle w:val="17"/>
      <w:jc w:val="right"/>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91285388">
    <w:nsid w:val="BE37268C"/>
    <w:multiLevelType w:val="singleLevel"/>
    <w:tmpl w:val="BE37268C"/>
    <w:lvl w:ilvl="0" w:tentative="1">
      <w:start w:val="3"/>
      <w:numFmt w:val="chineseCounting"/>
      <w:suff w:val="nothing"/>
      <w:lvlText w:val="（%1）"/>
      <w:lvlJc w:val="left"/>
      <w:pPr>
        <w:ind w:left="0" w:firstLine="0"/>
      </w:pPr>
    </w:lvl>
  </w:abstractNum>
  <w:abstractNum w:abstractNumId="1292024664">
    <w:nsid w:val="4D02BB58"/>
    <w:multiLevelType w:val="singleLevel"/>
    <w:tmpl w:val="4D02BB58"/>
    <w:lvl w:ilvl="0" w:tentative="1">
      <w:start w:val="1"/>
      <w:numFmt w:val="chineseCounting"/>
      <w:suff w:val="space"/>
      <w:lvlText w:val="第%1部分"/>
      <w:lvlJc w:val="left"/>
      <w:rPr>
        <w:rFonts w:hint="eastAsia" w:ascii="方正小标宋_GBK" w:eastAsia="方正小标宋_GBK"/>
        <w:b w:val="0"/>
        <w:sz w:val="44"/>
        <w:szCs w:val="44"/>
      </w:rPr>
    </w:lvl>
  </w:abstractNum>
  <w:abstractNum w:abstractNumId="1879016526">
    <w:nsid w:val="6FFF844E"/>
    <w:multiLevelType w:val="singleLevel"/>
    <w:tmpl w:val="6FFF844E"/>
    <w:lvl w:ilvl="0" w:tentative="1">
      <w:start w:val="2"/>
      <w:numFmt w:val="chineseCounting"/>
      <w:suff w:val="space"/>
      <w:lvlText w:val="第%1部分"/>
      <w:lvlJc w:val="left"/>
      <w:rPr>
        <w:rFonts w:hint="eastAsia"/>
      </w:rPr>
    </w:lvl>
  </w:abstractNum>
  <w:num w:numId="1">
    <w:abstractNumId w:val="1292024664"/>
  </w:num>
  <w:num w:numId="2">
    <w:abstractNumId w:val="1879016526"/>
  </w:num>
  <w:num w:numId="3">
    <w:abstractNumId w:val="3191285388"/>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Y2MGRlOTM2ZDI5ZTdlMGM2MmZlOGUzOGI1ZGI0MTkifQ=="/>
  </w:docVars>
  <w:rsids>
    <w:rsidRoot w:val="2914734A"/>
    <w:rsid w:val="00005F8D"/>
    <w:rsid w:val="00007520"/>
    <w:rsid w:val="0001417A"/>
    <w:rsid w:val="00023211"/>
    <w:rsid w:val="00035B0C"/>
    <w:rsid w:val="0005168E"/>
    <w:rsid w:val="000518B8"/>
    <w:rsid w:val="000526BF"/>
    <w:rsid w:val="00062C5B"/>
    <w:rsid w:val="000879AD"/>
    <w:rsid w:val="00091388"/>
    <w:rsid w:val="00097402"/>
    <w:rsid w:val="000A088F"/>
    <w:rsid w:val="000A20E3"/>
    <w:rsid w:val="000A6569"/>
    <w:rsid w:val="000B6A25"/>
    <w:rsid w:val="000C4156"/>
    <w:rsid w:val="000C4758"/>
    <w:rsid w:val="000D305A"/>
    <w:rsid w:val="000D3A80"/>
    <w:rsid w:val="000D66F3"/>
    <w:rsid w:val="000E2492"/>
    <w:rsid w:val="000E63C4"/>
    <w:rsid w:val="000E7F8C"/>
    <w:rsid w:val="000F29DD"/>
    <w:rsid w:val="000F5AAD"/>
    <w:rsid w:val="00100A23"/>
    <w:rsid w:val="001049F3"/>
    <w:rsid w:val="001079F1"/>
    <w:rsid w:val="0013464E"/>
    <w:rsid w:val="001359C8"/>
    <w:rsid w:val="0014248F"/>
    <w:rsid w:val="001553B1"/>
    <w:rsid w:val="00163C1B"/>
    <w:rsid w:val="00174B6F"/>
    <w:rsid w:val="001842C3"/>
    <w:rsid w:val="0019612C"/>
    <w:rsid w:val="001A0E4B"/>
    <w:rsid w:val="001B1165"/>
    <w:rsid w:val="001C27EC"/>
    <w:rsid w:val="001C4BFD"/>
    <w:rsid w:val="001D4025"/>
    <w:rsid w:val="001D4F2B"/>
    <w:rsid w:val="001E23E6"/>
    <w:rsid w:val="001F0BEE"/>
    <w:rsid w:val="00205111"/>
    <w:rsid w:val="00206166"/>
    <w:rsid w:val="0020713A"/>
    <w:rsid w:val="002127CA"/>
    <w:rsid w:val="002215F5"/>
    <w:rsid w:val="00232C5D"/>
    <w:rsid w:val="002645F1"/>
    <w:rsid w:val="002665FA"/>
    <w:rsid w:val="00272BCC"/>
    <w:rsid w:val="00282CBB"/>
    <w:rsid w:val="002868FD"/>
    <w:rsid w:val="002A4942"/>
    <w:rsid w:val="002A70FC"/>
    <w:rsid w:val="002B070E"/>
    <w:rsid w:val="002C366C"/>
    <w:rsid w:val="002E3E5B"/>
    <w:rsid w:val="00302C5F"/>
    <w:rsid w:val="00304E34"/>
    <w:rsid w:val="00306A2F"/>
    <w:rsid w:val="00315AE5"/>
    <w:rsid w:val="00330390"/>
    <w:rsid w:val="00331721"/>
    <w:rsid w:val="00335C5E"/>
    <w:rsid w:val="00336A6D"/>
    <w:rsid w:val="00342A50"/>
    <w:rsid w:val="00350851"/>
    <w:rsid w:val="00352623"/>
    <w:rsid w:val="00384928"/>
    <w:rsid w:val="003915A9"/>
    <w:rsid w:val="003A13BC"/>
    <w:rsid w:val="003A7A00"/>
    <w:rsid w:val="003B04DE"/>
    <w:rsid w:val="003B5435"/>
    <w:rsid w:val="003C30C6"/>
    <w:rsid w:val="003C43F1"/>
    <w:rsid w:val="003C4853"/>
    <w:rsid w:val="003C4856"/>
    <w:rsid w:val="003D3AD3"/>
    <w:rsid w:val="003D554E"/>
    <w:rsid w:val="003E0351"/>
    <w:rsid w:val="003E28C2"/>
    <w:rsid w:val="003E6EB9"/>
    <w:rsid w:val="003E7A47"/>
    <w:rsid w:val="00412364"/>
    <w:rsid w:val="00423F5A"/>
    <w:rsid w:val="004351ED"/>
    <w:rsid w:val="00437667"/>
    <w:rsid w:val="0044187B"/>
    <w:rsid w:val="00443FED"/>
    <w:rsid w:val="004652F1"/>
    <w:rsid w:val="00466314"/>
    <w:rsid w:val="00476CD3"/>
    <w:rsid w:val="0048098B"/>
    <w:rsid w:val="00481EBA"/>
    <w:rsid w:val="004A7BEC"/>
    <w:rsid w:val="004B1DA1"/>
    <w:rsid w:val="004B4168"/>
    <w:rsid w:val="004B4563"/>
    <w:rsid w:val="004B7945"/>
    <w:rsid w:val="004B7B1C"/>
    <w:rsid w:val="004D04A9"/>
    <w:rsid w:val="00502B15"/>
    <w:rsid w:val="00532DA1"/>
    <w:rsid w:val="005424B2"/>
    <w:rsid w:val="00555F14"/>
    <w:rsid w:val="005633C4"/>
    <w:rsid w:val="00587779"/>
    <w:rsid w:val="005A617B"/>
    <w:rsid w:val="005B228F"/>
    <w:rsid w:val="005C71E8"/>
    <w:rsid w:val="005C73D5"/>
    <w:rsid w:val="005D64F5"/>
    <w:rsid w:val="00615A77"/>
    <w:rsid w:val="006171E9"/>
    <w:rsid w:val="00623426"/>
    <w:rsid w:val="00643C1A"/>
    <w:rsid w:val="00652219"/>
    <w:rsid w:val="00661241"/>
    <w:rsid w:val="006629B6"/>
    <w:rsid w:val="00673260"/>
    <w:rsid w:val="006744EC"/>
    <w:rsid w:val="00675F7D"/>
    <w:rsid w:val="00694927"/>
    <w:rsid w:val="00695477"/>
    <w:rsid w:val="006960A1"/>
    <w:rsid w:val="006A500B"/>
    <w:rsid w:val="006A56ED"/>
    <w:rsid w:val="006B1AE3"/>
    <w:rsid w:val="006B7A6D"/>
    <w:rsid w:val="006D16EA"/>
    <w:rsid w:val="006D31F1"/>
    <w:rsid w:val="006D390D"/>
    <w:rsid w:val="006F0BAB"/>
    <w:rsid w:val="006F38EC"/>
    <w:rsid w:val="006F4279"/>
    <w:rsid w:val="006F48DC"/>
    <w:rsid w:val="006F56C8"/>
    <w:rsid w:val="00702790"/>
    <w:rsid w:val="0070569D"/>
    <w:rsid w:val="00712F74"/>
    <w:rsid w:val="007236F0"/>
    <w:rsid w:val="00740D2D"/>
    <w:rsid w:val="0074640A"/>
    <w:rsid w:val="0075750C"/>
    <w:rsid w:val="00783D8A"/>
    <w:rsid w:val="00784B36"/>
    <w:rsid w:val="00785AAD"/>
    <w:rsid w:val="0079156B"/>
    <w:rsid w:val="0079170A"/>
    <w:rsid w:val="007A419A"/>
    <w:rsid w:val="007B1DD8"/>
    <w:rsid w:val="007B5846"/>
    <w:rsid w:val="007C19BE"/>
    <w:rsid w:val="007D0D4F"/>
    <w:rsid w:val="007E3667"/>
    <w:rsid w:val="007E4998"/>
    <w:rsid w:val="007F3D94"/>
    <w:rsid w:val="008374A5"/>
    <w:rsid w:val="008422D6"/>
    <w:rsid w:val="0085200B"/>
    <w:rsid w:val="00856513"/>
    <w:rsid w:val="008569F0"/>
    <w:rsid w:val="00856D50"/>
    <w:rsid w:val="00860388"/>
    <w:rsid w:val="0086175A"/>
    <w:rsid w:val="0086394F"/>
    <w:rsid w:val="00873BAC"/>
    <w:rsid w:val="008810A9"/>
    <w:rsid w:val="00881908"/>
    <w:rsid w:val="00886CED"/>
    <w:rsid w:val="008A1B32"/>
    <w:rsid w:val="008A31A9"/>
    <w:rsid w:val="008B29F0"/>
    <w:rsid w:val="008D52E2"/>
    <w:rsid w:val="008E4A1A"/>
    <w:rsid w:val="008E7513"/>
    <w:rsid w:val="008F015B"/>
    <w:rsid w:val="008F2AB3"/>
    <w:rsid w:val="008F5460"/>
    <w:rsid w:val="0090308B"/>
    <w:rsid w:val="00905C4D"/>
    <w:rsid w:val="00920B24"/>
    <w:rsid w:val="00930535"/>
    <w:rsid w:val="009351BB"/>
    <w:rsid w:val="00935A2D"/>
    <w:rsid w:val="00937263"/>
    <w:rsid w:val="009404C3"/>
    <w:rsid w:val="009509C5"/>
    <w:rsid w:val="00961EF7"/>
    <w:rsid w:val="00972A06"/>
    <w:rsid w:val="0098538A"/>
    <w:rsid w:val="009A0E74"/>
    <w:rsid w:val="009A297A"/>
    <w:rsid w:val="009C71A9"/>
    <w:rsid w:val="009E0F17"/>
    <w:rsid w:val="009F416E"/>
    <w:rsid w:val="009F692E"/>
    <w:rsid w:val="00A02A0D"/>
    <w:rsid w:val="00A1052C"/>
    <w:rsid w:val="00A14990"/>
    <w:rsid w:val="00A1719A"/>
    <w:rsid w:val="00A2210C"/>
    <w:rsid w:val="00A24F80"/>
    <w:rsid w:val="00A307ED"/>
    <w:rsid w:val="00A4625B"/>
    <w:rsid w:val="00A56EEB"/>
    <w:rsid w:val="00A63022"/>
    <w:rsid w:val="00A66414"/>
    <w:rsid w:val="00A71A73"/>
    <w:rsid w:val="00A741D8"/>
    <w:rsid w:val="00A86281"/>
    <w:rsid w:val="00AA607D"/>
    <w:rsid w:val="00AB1702"/>
    <w:rsid w:val="00AD60D0"/>
    <w:rsid w:val="00AD75E4"/>
    <w:rsid w:val="00AE2304"/>
    <w:rsid w:val="00AF4952"/>
    <w:rsid w:val="00AF78D0"/>
    <w:rsid w:val="00B07AE3"/>
    <w:rsid w:val="00B24FF5"/>
    <w:rsid w:val="00B2764E"/>
    <w:rsid w:val="00B27C7A"/>
    <w:rsid w:val="00B27F77"/>
    <w:rsid w:val="00B33BFC"/>
    <w:rsid w:val="00B369D8"/>
    <w:rsid w:val="00B37F5B"/>
    <w:rsid w:val="00B526A1"/>
    <w:rsid w:val="00B63F27"/>
    <w:rsid w:val="00B70E67"/>
    <w:rsid w:val="00B7775E"/>
    <w:rsid w:val="00BA151A"/>
    <w:rsid w:val="00BA3C0A"/>
    <w:rsid w:val="00BB69C5"/>
    <w:rsid w:val="00BB7829"/>
    <w:rsid w:val="00BB7FDE"/>
    <w:rsid w:val="00BD5B1F"/>
    <w:rsid w:val="00BF0685"/>
    <w:rsid w:val="00BF54EA"/>
    <w:rsid w:val="00C22E3C"/>
    <w:rsid w:val="00C245A2"/>
    <w:rsid w:val="00C258FF"/>
    <w:rsid w:val="00C277DE"/>
    <w:rsid w:val="00C411B9"/>
    <w:rsid w:val="00C57305"/>
    <w:rsid w:val="00C61C33"/>
    <w:rsid w:val="00C753D4"/>
    <w:rsid w:val="00C83427"/>
    <w:rsid w:val="00C9059F"/>
    <w:rsid w:val="00C935D5"/>
    <w:rsid w:val="00C95DC4"/>
    <w:rsid w:val="00CA0B1E"/>
    <w:rsid w:val="00CC3E3F"/>
    <w:rsid w:val="00CD64BA"/>
    <w:rsid w:val="00CE6D8A"/>
    <w:rsid w:val="00CF2770"/>
    <w:rsid w:val="00CF60BB"/>
    <w:rsid w:val="00CF7FB3"/>
    <w:rsid w:val="00D00B78"/>
    <w:rsid w:val="00D02AA3"/>
    <w:rsid w:val="00D15BF3"/>
    <w:rsid w:val="00D262FE"/>
    <w:rsid w:val="00D65628"/>
    <w:rsid w:val="00D65D3C"/>
    <w:rsid w:val="00D75730"/>
    <w:rsid w:val="00D971B1"/>
    <w:rsid w:val="00DA5284"/>
    <w:rsid w:val="00DA67EA"/>
    <w:rsid w:val="00DA7A99"/>
    <w:rsid w:val="00DE49CC"/>
    <w:rsid w:val="00DF1D23"/>
    <w:rsid w:val="00E00E42"/>
    <w:rsid w:val="00E011E8"/>
    <w:rsid w:val="00E079AC"/>
    <w:rsid w:val="00E21C9A"/>
    <w:rsid w:val="00E32B3B"/>
    <w:rsid w:val="00E46C6A"/>
    <w:rsid w:val="00E75F44"/>
    <w:rsid w:val="00E80484"/>
    <w:rsid w:val="00EA1500"/>
    <w:rsid w:val="00EB6CE7"/>
    <w:rsid w:val="00EC0390"/>
    <w:rsid w:val="00EC268E"/>
    <w:rsid w:val="00EC5AA2"/>
    <w:rsid w:val="00EC67FA"/>
    <w:rsid w:val="00ED0EAB"/>
    <w:rsid w:val="00EE563A"/>
    <w:rsid w:val="00F1122E"/>
    <w:rsid w:val="00F12AFB"/>
    <w:rsid w:val="00F157C0"/>
    <w:rsid w:val="00F17E69"/>
    <w:rsid w:val="00F21781"/>
    <w:rsid w:val="00F32745"/>
    <w:rsid w:val="00F35206"/>
    <w:rsid w:val="00F529C0"/>
    <w:rsid w:val="00F54130"/>
    <w:rsid w:val="00F677E2"/>
    <w:rsid w:val="00F707AF"/>
    <w:rsid w:val="00F80440"/>
    <w:rsid w:val="00F9104B"/>
    <w:rsid w:val="00F92F79"/>
    <w:rsid w:val="00F95F2C"/>
    <w:rsid w:val="00FB18B0"/>
    <w:rsid w:val="00FE2252"/>
    <w:rsid w:val="00FE5B0B"/>
    <w:rsid w:val="00FE6652"/>
    <w:rsid w:val="017D31AE"/>
    <w:rsid w:val="02B81885"/>
    <w:rsid w:val="03C7688B"/>
    <w:rsid w:val="03CD6002"/>
    <w:rsid w:val="05FA106B"/>
    <w:rsid w:val="065D06CB"/>
    <w:rsid w:val="069E344E"/>
    <w:rsid w:val="072D4D2F"/>
    <w:rsid w:val="077A1F3E"/>
    <w:rsid w:val="08470072"/>
    <w:rsid w:val="089450F6"/>
    <w:rsid w:val="08E55BD0"/>
    <w:rsid w:val="0AAF3363"/>
    <w:rsid w:val="0AC35626"/>
    <w:rsid w:val="0AE55D1A"/>
    <w:rsid w:val="0CD242DF"/>
    <w:rsid w:val="0D774F56"/>
    <w:rsid w:val="0DBC505E"/>
    <w:rsid w:val="106709F6"/>
    <w:rsid w:val="10AD6EE0"/>
    <w:rsid w:val="1206136E"/>
    <w:rsid w:val="128E689D"/>
    <w:rsid w:val="131B4276"/>
    <w:rsid w:val="140958AE"/>
    <w:rsid w:val="158A77F0"/>
    <w:rsid w:val="17D31922"/>
    <w:rsid w:val="18F1744B"/>
    <w:rsid w:val="199724DC"/>
    <w:rsid w:val="1B663FD0"/>
    <w:rsid w:val="1CA76479"/>
    <w:rsid w:val="1D0A7EB5"/>
    <w:rsid w:val="1F4268AD"/>
    <w:rsid w:val="203369E9"/>
    <w:rsid w:val="205B5DE6"/>
    <w:rsid w:val="20616E03"/>
    <w:rsid w:val="20A0436C"/>
    <w:rsid w:val="20C1476D"/>
    <w:rsid w:val="23223FDE"/>
    <w:rsid w:val="23FEA2AB"/>
    <w:rsid w:val="247C411C"/>
    <w:rsid w:val="24F20686"/>
    <w:rsid w:val="25605D71"/>
    <w:rsid w:val="28071125"/>
    <w:rsid w:val="2914734A"/>
    <w:rsid w:val="299B184B"/>
    <w:rsid w:val="2B8E1990"/>
    <w:rsid w:val="2C567452"/>
    <w:rsid w:val="2CD70A53"/>
    <w:rsid w:val="2D571350"/>
    <w:rsid w:val="2E625356"/>
    <w:rsid w:val="2E804348"/>
    <w:rsid w:val="2E8C4181"/>
    <w:rsid w:val="2E9B6172"/>
    <w:rsid w:val="2F9822A3"/>
    <w:rsid w:val="2FA554FB"/>
    <w:rsid w:val="2FB51174"/>
    <w:rsid w:val="34531478"/>
    <w:rsid w:val="34AB0168"/>
    <w:rsid w:val="35BC17F0"/>
    <w:rsid w:val="36B81FB7"/>
    <w:rsid w:val="37DA5F5D"/>
    <w:rsid w:val="397877DC"/>
    <w:rsid w:val="398B39B3"/>
    <w:rsid w:val="39F72DF7"/>
    <w:rsid w:val="3A4061C7"/>
    <w:rsid w:val="3AB72586"/>
    <w:rsid w:val="3B000793"/>
    <w:rsid w:val="3B143C11"/>
    <w:rsid w:val="3B2D45F6"/>
    <w:rsid w:val="3BB767C3"/>
    <w:rsid w:val="3C457188"/>
    <w:rsid w:val="3E09683C"/>
    <w:rsid w:val="3E9E6E70"/>
    <w:rsid w:val="3FA1172A"/>
    <w:rsid w:val="3FCF3ECE"/>
    <w:rsid w:val="407615E9"/>
    <w:rsid w:val="414C012F"/>
    <w:rsid w:val="41734FF7"/>
    <w:rsid w:val="41A35612"/>
    <w:rsid w:val="42A97DCE"/>
    <w:rsid w:val="43AB633B"/>
    <w:rsid w:val="45562CE0"/>
    <w:rsid w:val="471C7D6A"/>
    <w:rsid w:val="477B5621"/>
    <w:rsid w:val="495718C1"/>
    <w:rsid w:val="4B991F60"/>
    <w:rsid w:val="4BA64925"/>
    <w:rsid w:val="4DA70238"/>
    <w:rsid w:val="4E1F395E"/>
    <w:rsid w:val="4E375EA8"/>
    <w:rsid w:val="4F3D0E2C"/>
    <w:rsid w:val="4FB50A50"/>
    <w:rsid w:val="52A22328"/>
    <w:rsid w:val="56B541C8"/>
    <w:rsid w:val="575537C8"/>
    <w:rsid w:val="57732085"/>
    <w:rsid w:val="57AB1E23"/>
    <w:rsid w:val="58081874"/>
    <w:rsid w:val="58D36385"/>
    <w:rsid w:val="58EF1F1D"/>
    <w:rsid w:val="5ABA126B"/>
    <w:rsid w:val="5B7D6DD9"/>
    <w:rsid w:val="5C2B6ADD"/>
    <w:rsid w:val="5C8E7193"/>
    <w:rsid w:val="5D6D4FFA"/>
    <w:rsid w:val="5E113BD7"/>
    <w:rsid w:val="5F057320"/>
    <w:rsid w:val="5FFB5E0E"/>
    <w:rsid w:val="60AA105D"/>
    <w:rsid w:val="64A15589"/>
    <w:rsid w:val="64B13A1E"/>
    <w:rsid w:val="657D3CCA"/>
    <w:rsid w:val="65EE4F46"/>
    <w:rsid w:val="6652756F"/>
    <w:rsid w:val="666810CE"/>
    <w:rsid w:val="66AA03D9"/>
    <w:rsid w:val="68612BC1"/>
    <w:rsid w:val="69A7126C"/>
    <w:rsid w:val="6B4C6371"/>
    <w:rsid w:val="6C0B0C83"/>
    <w:rsid w:val="6C9969A0"/>
    <w:rsid w:val="6D1F7993"/>
    <w:rsid w:val="6D350838"/>
    <w:rsid w:val="6D496A5A"/>
    <w:rsid w:val="6DCA02AD"/>
    <w:rsid w:val="6E9A3775"/>
    <w:rsid w:val="6EA14B04"/>
    <w:rsid w:val="70334A73"/>
    <w:rsid w:val="70663E0C"/>
    <w:rsid w:val="70D25448"/>
    <w:rsid w:val="71EA18C9"/>
    <w:rsid w:val="726C1F4E"/>
    <w:rsid w:val="72DB435C"/>
    <w:rsid w:val="73881EC4"/>
    <w:rsid w:val="738D0996"/>
    <w:rsid w:val="73C03C7E"/>
    <w:rsid w:val="745230E9"/>
    <w:rsid w:val="75216EAC"/>
    <w:rsid w:val="754E7067"/>
    <w:rsid w:val="755220C5"/>
    <w:rsid w:val="75F46F11"/>
    <w:rsid w:val="774849C1"/>
    <w:rsid w:val="78D0221D"/>
    <w:rsid w:val="78F56429"/>
    <w:rsid w:val="7A2A74A2"/>
    <w:rsid w:val="7AF22B81"/>
    <w:rsid w:val="7BF6A5BD"/>
    <w:rsid w:val="7C5036C5"/>
    <w:rsid w:val="7CDE49F7"/>
    <w:rsid w:val="7D443F25"/>
    <w:rsid w:val="7D8201F6"/>
    <w:rsid w:val="7D9744C1"/>
    <w:rsid w:val="7E541779"/>
    <w:rsid w:val="7E6F465D"/>
    <w:rsid w:val="7EFA76C4"/>
    <w:rsid w:val="7F753931"/>
    <w:rsid w:val="8FFFA289"/>
    <w:rsid w:val="B5FFA641"/>
    <w:rsid w:val="BEB7E2CA"/>
    <w:rsid w:val="EFF9267C"/>
    <w:rsid w:val="FE798EEB"/>
    <w:rsid w:val="FEFF28E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8"/>
    <w:qFormat/>
    <w:uiPriority w:val="0"/>
    <w:pPr>
      <w:keepNext/>
      <w:keepLines/>
      <w:spacing w:line="576" w:lineRule="auto"/>
      <w:outlineLvl w:val="0"/>
    </w:pPr>
    <w:rPr>
      <w:b/>
      <w:kern w:val="44"/>
      <w:sz w:val="44"/>
    </w:rPr>
  </w:style>
  <w:style w:type="paragraph" w:styleId="4">
    <w:name w:val="heading 2"/>
    <w:basedOn w:val="1"/>
    <w:next w:val="1"/>
    <w:link w:val="39"/>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link w:val="40"/>
    <w:unhideWhenUsed/>
    <w:qFormat/>
    <w:uiPriority w:val="0"/>
    <w:pPr>
      <w:keepNext/>
      <w:keepLines/>
      <w:spacing w:line="413" w:lineRule="auto"/>
      <w:outlineLvl w:val="2"/>
    </w:pPr>
    <w:rPr>
      <w:b/>
      <w:sz w:val="32"/>
    </w:rPr>
  </w:style>
  <w:style w:type="paragraph" w:styleId="6">
    <w:name w:val="heading 4"/>
    <w:basedOn w:val="1"/>
    <w:next w:val="1"/>
    <w:link w:val="41"/>
    <w:unhideWhenUsed/>
    <w:qFormat/>
    <w:uiPriority w:val="0"/>
    <w:pPr>
      <w:keepNext/>
      <w:keepLines/>
      <w:spacing w:line="372" w:lineRule="auto"/>
      <w:outlineLvl w:val="3"/>
    </w:pPr>
    <w:rPr>
      <w:rFonts w:ascii="Arial" w:hAnsi="Arial" w:eastAsia="黑体"/>
      <w:b/>
      <w:sz w:val="28"/>
    </w:rPr>
  </w:style>
  <w:style w:type="paragraph" w:styleId="7">
    <w:name w:val="heading 5"/>
    <w:basedOn w:val="1"/>
    <w:next w:val="1"/>
    <w:link w:val="35"/>
    <w:unhideWhenUsed/>
    <w:qFormat/>
    <w:uiPriority w:val="0"/>
    <w:pPr>
      <w:keepNext/>
      <w:keepLines/>
      <w:spacing w:line="372" w:lineRule="auto"/>
      <w:outlineLvl w:val="4"/>
    </w:pPr>
    <w:rPr>
      <w:b/>
      <w:sz w:val="28"/>
    </w:rPr>
  </w:style>
  <w:style w:type="paragraph" w:styleId="8">
    <w:name w:val="heading 6"/>
    <w:basedOn w:val="1"/>
    <w:next w:val="1"/>
    <w:link w:val="42"/>
    <w:unhideWhenUsed/>
    <w:qFormat/>
    <w:uiPriority w:val="0"/>
    <w:pPr>
      <w:keepNext/>
      <w:keepLines/>
      <w:spacing w:line="317" w:lineRule="auto"/>
      <w:outlineLvl w:val="5"/>
    </w:pPr>
    <w:rPr>
      <w:rFonts w:ascii="Arial" w:hAnsi="Arial" w:eastAsia="黑体"/>
      <w:b/>
      <w:sz w:val="24"/>
    </w:rPr>
  </w:style>
  <w:style w:type="paragraph" w:styleId="9">
    <w:name w:val="heading 7"/>
    <w:basedOn w:val="1"/>
    <w:next w:val="1"/>
    <w:link w:val="43"/>
    <w:unhideWhenUsed/>
    <w:qFormat/>
    <w:uiPriority w:val="99"/>
    <w:pPr>
      <w:keepNext/>
      <w:keepLines/>
      <w:spacing w:line="317" w:lineRule="auto"/>
      <w:outlineLvl w:val="6"/>
    </w:pPr>
    <w:rPr>
      <w:b/>
      <w:sz w:val="24"/>
    </w:rPr>
  </w:style>
  <w:style w:type="character" w:default="1" w:styleId="25">
    <w:name w:val="Default Paragraph Font"/>
    <w:unhideWhenUsed/>
    <w:uiPriority w:val="1"/>
  </w:style>
  <w:style w:type="table" w:default="1" w:styleId="29">
    <w:name w:val="Normal Table"/>
    <w:unhideWhenUsed/>
    <w:qFormat/>
    <w:uiPriority w:val="99"/>
    <w:tblPr>
      <w:tblStyle w:val="29"/>
      <w:tblLayout w:type="fixed"/>
      <w:tblCellMar>
        <w:top w:w="0" w:type="dxa"/>
        <w:left w:w="108" w:type="dxa"/>
        <w:bottom w:w="0" w:type="dxa"/>
        <w:right w:w="108" w:type="dxa"/>
      </w:tblCellMar>
    </w:tblPr>
    <w:tcPr>
      <w:textDirection w:val="lrTb"/>
    </w:tcPr>
  </w:style>
  <w:style w:type="paragraph" w:styleId="2">
    <w:name w:val="table of authorities"/>
    <w:basedOn w:val="1"/>
    <w:next w:val="1"/>
    <w:qFormat/>
    <w:uiPriority w:val="99"/>
    <w:rPr>
      <w:rFonts w:ascii="Calibri" w:hAnsi="Calibri" w:eastAsia="仿宋_GB2312" w:cs="黑体"/>
      <w:sz w:val="32"/>
    </w:rPr>
  </w:style>
  <w:style w:type="paragraph" w:styleId="10">
    <w:name w:val="toc 7"/>
    <w:basedOn w:val="1"/>
    <w:next w:val="1"/>
    <w:unhideWhenUsed/>
    <w:qFormat/>
    <w:uiPriority w:val="39"/>
    <w:pPr>
      <w:ind w:left="2520" w:leftChars="1200"/>
    </w:pPr>
    <w:rPr>
      <w:rFonts w:ascii="Calibri" w:hAnsi="Calibri" w:eastAsia="宋体" w:cs="黑体"/>
    </w:rPr>
  </w:style>
  <w:style w:type="paragraph" w:styleId="11">
    <w:name w:val="Normal Indent"/>
    <w:basedOn w:val="1"/>
    <w:unhideWhenUsed/>
    <w:qFormat/>
    <w:uiPriority w:val="99"/>
    <w:pPr>
      <w:snapToGrid w:val="0"/>
      <w:spacing w:line="300" w:lineRule="auto"/>
      <w:ind w:firstLine="556"/>
    </w:pPr>
    <w:rPr>
      <w:rFonts w:ascii="仿宋_GB2312" w:eastAsia="仿宋_GB2312" w:cs="仿宋_GB2312"/>
      <w:kern w:val="0"/>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Plain Text"/>
    <w:basedOn w:val="1"/>
    <w:link w:val="45"/>
    <w:unhideWhenUsed/>
    <w:qFormat/>
    <w:uiPriority w:val="99"/>
    <w:rPr>
      <w:rFonts w:ascii="宋体" w:hAnsi="Courier New" w:cs="Courier New"/>
      <w:szCs w:val="21"/>
    </w:rPr>
  </w:style>
  <w:style w:type="paragraph" w:styleId="15">
    <w:name w:val="toc 8"/>
    <w:basedOn w:val="1"/>
    <w:next w:val="1"/>
    <w:unhideWhenUsed/>
    <w:qFormat/>
    <w:uiPriority w:val="39"/>
    <w:pPr>
      <w:ind w:left="2940" w:leftChars="1400"/>
    </w:pPr>
    <w:rPr>
      <w:rFonts w:ascii="Calibri" w:hAnsi="Calibri" w:eastAsia="宋体" w:cs="黑体"/>
    </w:rPr>
  </w:style>
  <w:style w:type="paragraph" w:styleId="16">
    <w:name w:val="Balloon Text"/>
    <w:basedOn w:val="1"/>
    <w:link w:val="36"/>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qFormat/>
    <w:uiPriority w:val="39"/>
    <w:pPr>
      <w:tabs>
        <w:tab w:val="right" w:leader="dot" w:pos="8834"/>
      </w:tabs>
      <w:adjustRightInd w:val="0"/>
      <w:snapToGrid w:val="0"/>
      <w:spacing w:line="300" w:lineRule="exact"/>
    </w:pPr>
  </w:style>
  <w:style w:type="paragraph" w:styleId="21">
    <w:name w:val="toc 6"/>
    <w:basedOn w:val="1"/>
    <w:next w:val="1"/>
    <w:unhideWhenUsed/>
    <w:qFormat/>
    <w:uiPriority w:val="39"/>
    <w:pPr>
      <w:ind w:left="2100" w:leftChars="1000"/>
    </w:pPr>
    <w:rPr>
      <w:rFonts w:ascii="Calibri" w:hAnsi="Calibri" w:eastAsia="宋体" w:cs="黑体"/>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Calibri" w:hAnsi="Calibri" w:eastAsia="宋体" w:cs="黑体"/>
    </w:rPr>
  </w:style>
  <w:style w:type="paragraph" w:styleId="24">
    <w:name w:val="Normal (Web)"/>
    <w:basedOn w:val="1"/>
    <w:unhideWhenUsed/>
    <w:qFormat/>
    <w:uiPriority w:val="99"/>
    <w:pPr>
      <w:spacing w:before="100" w:beforeAutospacing="1" w:after="100" w:afterAutospacing="1" w:line="288" w:lineRule="auto"/>
      <w:jc w:val="left"/>
    </w:pPr>
    <w:rPr>
      <w:rFonts w:ascii="宋体" w:hAnsi="宋体" w:cs="宋体"/>
      <w:color w:val="000000"/>
      <w:kern w:val="0"/>
      <w:sz w:val="24"/>
      <w:szCs w:val="24"/>
    </w:rPr>
  </w:style>
  <w:style w:type="character" w:styleId="26">
    <w:name w:val="Strong"/>
    <w:qFormat/>
    <w:uiPriority w:val="0"/>
    <w:rPr>
      <w:b/>
    </w:rPr>
  </w:style>
  <w:style w:type="character" w:styleId="27">
    <w:name w:val="FollowedHyperlink"/>
    <w:basedOn w:val="25"/>
    <w:unhideWhenUsed/>
    <w:qFormat/>
    <w:uiPriority w:val="99"/>
    <w:rPr>
      <w:color w:val="7E1FAD"/>
      <w:u w:val="single"/>
    </w:rPr>
  </w:style>
  <w:style w:type="character" w:styleId="28">
    <w:name w:val="Hyperlink"/>
    <w:basedOn w:val="25"/>
    <w:unhideWhenUsed/>
    <w:qFormat/>
    <w:uiPriority w:val="99"/>
    <w:rPr>
      <w:color w:val="0026E5"/>
      <w:u w:val="single"/>
    </w:rPr>
  </w:style>
  <w:style w:type="paragraph" w:customStyle="1" w:styleId="30">
    <w:name w:val="列出段落11"/>
    <w:basedOn w:val="1"/>
    <w:unhideWhenUsed/>
    <w:qFormat/>
    <w:uiPriority w:val="99"/>
    <w:pPr>
      <w:ind w:firstLine="420" w:firstLineChars="200"/>
    </w:pPr>
  </w:style>
  <w:style w:type="paragraph" w:customStyle="1" w:styleId="31">
    <w:name w:val="WPSOffice手动目录 1"/>
    <w:qFormat/>
    <w:uiPriority w:val="99"/>
    <w:rPr>
      <w:rFonts w:ascii="Times New Roman" w:hAnsi="Times New Roman" w:eastAsia="宋体" w:cs="Times New Roman"/>
      <w:lang w:val="en-US" w:eastAsia="zh-CN" w:bidi="ar-SA"/>
    </w:rPr>
  </w:style>
  <w:style w:type="paragraph" w:customStyle="1" w:styleId="32">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34">
    <w:name w:val="TOC 标题1"/>
    <w:basedOn w:val="3"/>
    <w:next w:val="1"/>
    <w:unhideWhenUsed/>
    <w:qFormat/>
    <w:uiPriority w:val="39"/>
    <w:pPr>
      <w:widowControl/>
      <w:spacing w:before="480" w:line="276" w:lineRule="auto"/>
      <w:jc w:val="left"/>
      <w:outlineLvl w:val="9"/>
    </w:pPr>
    <w:rPr>
      <w:rFonts w:ascii="Calibri Light" w:hAnsi="Calibri Light" w:eastAsia="宋体" w:cs="黑体"/>
      <w:bCs/>
      <w:color w:val="2D539E"/>
      <w:kern w:val="0"/>
      <w:sz w:val="28"/>
      <w:szCs w:val="28"/>
    </w:rPr>
  </w:style>
  <w:style w:type="character" w:customStyle="1" w:styleId="35">
    <w:name w:val="标题 5 Char"/>
    <w:link w:val="7"/>
    <w:qFormat/>
    <w:uiPriority w:val="0"/>
    <w:rPr>
      <w:b/>
      <w:sz w:val="28"/>
    </w:rPr>
  </w:style>
  <w:style w:type="character" w:customStyle="1" w:styleId="36">
    <w:name w:val="批注框文本 Char"/>
    <w:basedOn w:val="25"/>
    <w:link w:val="16"/>
    <w:qFormat/>
    <w:uiPriority w:val="99"/>
    <w:rPr>
      <w:rFonts w:ascii="Calibri" w:hAnsi="Calibri" w:eastAsia="宋体" w:cs="黑体"/>
      <w:kern w:val="2"/>
      <w:sz w:val="18"/>
      <w:szCs w:val="18"/>
    </w:rPr>
  </w:style>
  <w:style w:type="character" w:customStyle="1" w:styleId="37">
    <w:name w:val="页脚 Char"/>
    <w:basedOn w:val="25"/>
    <w:link w:val="17"/>
    <w:qFormat/>
    <w:uiPriority w:val="99"/>
    <w:rPr>
      <w:rFonts w:ascii="Calibri" w:hAnsi="Calibri" w:eastAsia="宋体" w:cs="黑体"/>
      <w:kern w:val="2"/>
      <w:sz w:val="18"/>
      <w:szCs w:val="18"/>
    </w:rPr>
  </w:style>
  <w:style w:type="character" w:customStyle="1" w:styleId="38">
    <w:name w:val="标题 1 Char"/>
    <w:basedOn w:val="25"/>
    <w:link w:val="3"/>
    <w:qFormat/>
    <w:uiPriority w:val="0"/>
    <w:rPr>
      <w:rFonts w:ascii="Calibri" w:hAnsi="Calibri" w:cs="黑体"/>
      <w:b/>
      <w:kern w:val="44"/>
      <w:sz w:val="44"/>
      <w:szCs w:val="22"/>
    </w:rPr>
  </w:style>
  <w:style w:type="character" w:customStyle="1" w:styleId="39">
    <w:name w:val="标题 2 Char"/>
    <w:basedOn w:val="25"/>
    <w:link w:val="4"/>
    <w:qFormat/>
    <w:uiPriority w:val="0"/>
    <w:rPr>
      <w:rFonts w:ascii="Arial" w:hAnsi="Arial" w:eastAsia="黑体" w:cs="黑体"/>
      <w:b/>
      <w:kern w:val="2"/>
      <w:sz w:val="32"/>
      <w:szCs w:val="22"/>
    </w:rPr>
  </w:style>
  <w:style w:type="character" w:customStyle="1" w:styleId="40">
    <w:name w:val="标题 3 Char"/>
    <w:basedOn w:val="25"/>
    <w:link w:val="5"/>
    <w:qFormat/>
    <w:uiPriority w:val="0"/>
    <w:rPr>
      <w:rFonts w:ascii="Calibri" w:hAnsi="Calibri" w:cs="黑体"/>
      <w:b/>
      <w:kern w:val="2"/>
      <w:sz w:val="32"/>
      <w:szCs w:val="22"/>
    </w:rPr>
  </w:style>
  <w:style w:type="character" w:customStyle="1" w:styleId="41">
    <w:name w:val="标题 4 Char"/>
    <w:basedOn w:val="25"/>
    <w:link w:val="6"/>
    <w:qFormat/>
    <w:uiPriority w:val="0"/>
    <w:rPr>
      <w:rFonts w:ascii="Arial" w:hAnsi="Arial" w:eastAsia="黑体" w:cs="黑体"/>
      <w:b/>
      <w:kern w:val="2"/>
      <w:sz w:val="28"/>
      <w:szCs w:val="22"/>
    </w:rPr>
  </w:style>
  <w:style w:type="character" w:customStyle="1" w:styleId="42">
    <w:name w:val="标题 6 Char"/>
    <w:basedOn w:val="25"/>
    <w:link w:val="8"/>
    <w:qFormat/>
    <w:uiPriority w:val="0"/>
    <w:rPr>
      <w:rFonts w:ascii="Arial" w:hAnsi="Arial" w:eastAsia="黑体" w:cs="黑体"/>
      <w:b/>
      <w:kern w:val="2"/>
      <w:sz w:val="24"/>
      <w:szCs w:val="22"/>
    </w:rPr>
  </w:style>
  <w:style w:type="character" w:customStyle="1" w:styleId="43">
    <w:name w:val="标题 7 Char"/>
    <w:basedOn w:val="25"/>
    <w:link w:val="9"/>
    <w:semiHidden/>
    <w:qFormat/>
    <w:uiPriority w:val="99"/>
    <w:rPr>
      <w:rFonts w:ascii="Calibri" w:hAnsi="Calibri" w:cs="黑体"/>
      <w:b/>
      <w:kern w:val="2"/>
      <w:sz w:val="24"/>
      <w:szCs w:val="22"/>
    </w:rPr>
  </w:style>
  <w:style w:type="character" w:customStyle="1" w:styleId="44">
    <w:name w:val="页眉 Char"/>
    <w:basedOn w:val="25"/>
    <w:link w:val="18"/>
    <w:qFormat/>
    <w:uiPriority w:val="99"/>
    <w:rPr>
      <w:rFonts w:ascii="Calibri" w:hAnsi="Calibri" w:cs="黑体"/>
      <w:kern w:val="2"/>
      <w:sz w:val="18"/>
      <w:szCs w:val="18"/>
    </w:rPr>
  </w:style>
  <w:style w:type="character" w:customStyle="1" w:styleId="45">
    <w:name w:val="纯文本 Char"/>
    <w:basedOn w:val="25"/>
    <w:link w:val="14"/>
    <w:qFormat/>
    <w:uiPriority w:val="99"/>
    <w:rPr>
      <w:rFonts w:ascii="宋体" w:hAnsi="Courier New" w:cs="Courier New"/>
      <w:kern w:val="2"/>
      <w:sz w:val="21"/>
      <w:szCs w:val="21"/>
    </w:rPr>
  </w:style>
  <w:style w:type="character" w:customStyle="1" w:styleId="46">
    <w:name w:val="span_sect2Title"/>
    <w:basedOn w:val="25"/>
    <w:qFormat/>
    <w:uiPriority w:val="0"/>
    <w:rPr>
      <w:b/>
      <w:bCs/>
    </w:rPr>
  </w:style>
  <w:style w:type="character" w:customStyle="1" w:styleId="47">
    <w:name w:val="any"/>
    <w:basedOn w:val="25"/>
    <w:qFormat/>
    <w:uiPriority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139</Pages>
  <Words>21995</Words>
  <Characters>125374</Characters>
  <Lines>1044</Lines>
  <Paragraphs>294</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2025-05-17T09:44:00Z</dcterms:created>
  <dc:creator>chirsty</dc:creator>
  <cp:lastModifiedBy>青岛市城市管理局（青岛市综合行政执法局）</cp:lastModifiedBy>
  <cp:lastPrinted>2025-05-14T14:30:00Z</cp:lastPrinted>
  <dcterms:modified xsi:type="dcterms:W3CDTF">2025-06-27T10:57:33Z</dcterms:modified>
  <dc:title>QDCR-2025-0150001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ICV">
    <vt:lpwstr>D9F4754978FD4A58A1253316998B0556_13</vt:lpwstr>
  </property>
  <property fmtid="{D5CDD505-2E9C-101B-9397-08002B2CF9AE}" pid="4" name="KSOTemplateDocerSaveRecord">
    <vt:lpwstr>eyJoZGlkIjoiNzAxYTFiY2EzZGNhNjQ2MjQ5NzM4OWU3MmE0ZWQ2Y2IiLCJ1c2VySWQiOiIzMTg1Mjg1ODMifQ==</vt:lpwstr>
  </property>
</Properties>
</file>