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CE8" w:rsidRDefault="00D75270">
      <w:pPr>
        <w:spacing w:line="5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青岛市业主大会议事规则</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示范文本</w:t>
      </w:r>
      <w:r>
        <w:rPr>
          <w:rFonts w:ascii="方正小标宋_GBK" w:eastAsia="方正小标宋_GBK" w:hAnsi="方正小标宋_GBK" w:cs="方正小标宋_GBK" w:hint="eastAsia"/>
          <w:sz w:val="44"/>
          <w:szCs w:val="44"/>
        </w:rPr>
        <w:t>）</w:t>
      </w:r>
    </w:p>
    <w:p w:rsidR="00EB0CE8" w:rsidRDefault="00EB0CE8">
      <w:pPr>
        <w:spacing w:line="540" w:lineRule="exact"/>
        <w:jc w:val="center"/>
        <w:rPr>
          <w:rFonts w:ascii="黑体" w:eastAsia="黑体" w:hAnsi="黑体" w:cs="仿宋"/>
          <w:sz w:val="32"/>
          <w:szCs w:val="32"/>
        </w:rPr>
      </w:pPr>
    </w:p>
    <w:p w:rsidR="00EB0CE8" w:rsidRDefault="00D75270">
      <w:pPr>
        <w:spacing w:line="540" w:lineRule="exact"/>
        <w:jc w:val="center"/>
        <w:rPr>
          <w:rFonts w:ascii="楷体_GB2312" w:eastAsia="楷体_GB2312" w:hAnsi="黑体" w:cs="仿宋"/>
          <w:b/>
          <w:sz w:val="32"/>
          <w:szCs w:val="32"/>
        </w:rPr>
      </w:pPr>
      <w:r>
        <w:rPr>
          <w:rFonts w:ascii="黑体" w:eastAsia="黑体" w:hAnsi="黑体" w:cs="仿宋" w:hint="eastAsia"/>
          <w:sz w:val="32"/>
          <w:szCs w:val="32"/>
        </w:rPr>
        <w:t>第一章</w:t>
      </w:r>
      <w:r>
        <w:rPr>
          <w:rFonts w:ascii="黑体" w:eastAsia="黑体" w:hAnsi="黑体" w:cs="仿宋" w:hint="eastAsia"/>
          <w:sz w:val="32"/>
          <w:szCs w:val="32"/>
        </w:rPr>
        <w:t xml:space="preserve"> </w:t>
      </w:r>
      <w:r>
        <w:rPr>
          <w:rFonts w:ascii="黑体" w:eastAsia="黑体" w:hAnsi="黑体" w:cs="仿宋" w:hint="eastAsia"/>
          <w:sz w:val="32"/>
          <w:szCs w:val="32"/>
        </w:rPr>
        <w:t>总则</w:t>
      </w:r>
    </w:p>
    <w:p w:rsidR="00EB0CE8" w:rsidRDefault="00D75270">
      <w:pPr>
        <w:spacing w:line="540" w:lineRule="exact"/>
        <w:ind w:firstLineChars="200" w:firstLine="643"/>
        <w:rPr>
          <w:rFonts w:ascii="仿宋_GB2312" w:eastAsia="仿宋_GB2312" w:hAnsi="仿宋" w:cs="仿宋"/>
          <w:sz w:val="32"/>
          <w:szCs w:val="32"/>
        </w:rPr>
      </w:pPr>
      <w:r>
        <w:rPr>
          <w:rFonts w:ascii="楷体_GB2312" w:eastAsia="楷体_GB2312" w:hAnsi="黑体" w:cs="仿宋" w:hint="eastAsia"/>
          <w:b/>
          <w:sz w:val="32"/>
          <w:szCs w:val="32"/>
        </w:rPr>
        <w:t>第一条</w:t>
      </w:r>
      <w:r>
        <w:rPr>
          <w:rFonts w:ascii="黑体" w:eastAsia="黑体" w:hAnsi="黑体" w:cs="仿宋"/>
          <w:b/>
          <w:sz w:val="32"/>
          <w:szCs w:val="32"/>
        </w:rPr>
        <w:t xml:space="preserve"> </w:t>
      </w:r>
      <w:r>
        <w:rPr>
          <w:rFonts w:ascii="仿宋_GB2312" w:eastAsia="仿宋_GB2312" w:hAnsi="仿宋" w:cs="仿宋" w:hint="eastAsia"/>
          <w:sz w:val="32"/>
          <w:szCs w:val="32"/>
        </w:rPr>
        <w:t>为规范本物业管理区域（以下简称本区域）业主大会议事活动，维护业主合法权益，根据相关法律法规和政策，结合本区域实际，制定本业主大会议事规则（以下简称本规则）。</w:t>
      </w:r>
    </w:p>
    <w:p w:rsidR="00EB0CE8" w:rsidRDefault="00D75270">
      <w:pPr>
        <w:spacing w:line="540" w:lineRule="exact"/>
        <w:ind w:firstLineChars="200" w:firstLine="643"/>
        <w:rPr>
          <w:rFonts w:ascii="仿宋_GB2312" w:eastAsia="仿宋_GB2312" w:hAnsi="黑体" w:cs="仿宋"/>
          <w:sz w:val="32"/>
          <w:szCs w:val="32"/>
        </w:rPr>
      </w:pPr>
      <w:r>
        <w:rPr>
          <w:rFonts w:ascii="楷体_GB2312" w:eastAsia="楷体_GB2312" w:hAnsi="黑体" w:cs="仿宋" w:hint="eastAsia"/>
          <w:b/>
          <w:sz w:val="32"/>
          <w:szCs w:val="32"/>
        </w:rPr>
        <w:t>第二条</w:t>
      </w:r>
      <w:r>
        <w:rPr>
          <w:rFonts w:ascii="黑体" w:eastAsia="黑体" w:hAnsi="黑体" w:cs="仿宋" w:hint="eastAsia"/>
          <w:sz w:val="32"/>
          <w:szCs w:val="32"/>
        </w:rPr>
        <w:t xml:space="preserve"> </w:t>
      </w:r>
      <w:r>
        <w:rPr>
          <w:rFonts w:ascii="仿宋_GB2312" w:eastAsia="仿宋_GB2312" w:hAnsi="黑体" w:cs="仿宋" w:hint="eastAsia"/>
          <w:sz w:val="32"/>
          <w:szCs w:val="32"/>
        </w:rPr>
        <w:t>本规则是记载本区域业主对业主大会议事活动进行约定的自治性、自律性文件，是本区域全体业主意志的集中体现，是本区域业主大会、业主委员会运作的基本准则和依据。</w:t>
      </w:r>
    </w:p>
    <w:p w:rsidR="00EB0CE8" w:rsidRDefault="00D75270">
      <w:pPr>
        <w:spacing w:line="540" w:lineRule="exact"/>
        <w:ind w:firstLineChars="200" w:firstLine="640"/>
        <w:rPr>
          <w:rFonts w:ascii="仿宋_GB2312" w:eastAsia="仿宋_GB2312" w:hAnsi="黑体" w:cs="仿宋"/>
          <w:sz w:val="32"/>
          <w:szCs w:val="32"/>
        </w:rPr>
      </w:pPr>
      <w:r>
        <w:rPr>
          <w:rFonts w:ascii="仿宋_GB2312" w:eastAsia="仿宋_GB2312" w:hAnsi="黑体" w:cs="仿宋" w:hint="eastAsia"/>
          <w:sz w:val="32"/>
          <w:szCs w:val="32"/>
        </w:rPr>
        <w:t>本规则应当自通过之日起</w:t>
      </w:r>
      <w:r>
        <w:rPr>
          <w:rFonts w:ascii="仿宋_GB2312" w:eastAsia="仿宋_GB2312" w:hAnsi="黑体" w:cs="仿宋" w:hint="eastAsia"/>
          <w:sz w:val="32"/>
          <w:szCs w:val="32"/>
        </w:rPr>
        <w:t>3</w:t>
      </w:r>
      <w:r>
        <w:rPr>
          <w:rFonts w:ascii="仿宋_GB2312" w:eastAsia="仿宋_GB2312" w:hAnsi="黑体" w:cs="仿宋" w:hint="eastAsia"/>
          <w:sz w:val="32"/>
          <w:szCs w:val="32"/>
        </w:rPr>
        <w:t>日内予以公示，相关材料由业主委员会保管。</w:t>
      </w:r>
    </w:p>
    <w:p w:rsidR="00EB0CE8" w:rsidRDefault="00D75270">
      <w:pPr>
        <w:spacing w:line="540" w:lineRule="exact"/>
        <w:ind w:firstLineChars="200" w:firstLine="643"/>
        <w:rPr>
          <w:rFonts w:ascii="仿宋_GB2312" w:eastAsia="仿宋_GB2312" w:hAnsi="黑体" w:cs="仿宋"/>
          <w:color w:val="FF0000"/>
          <w:sz w:val="32"/>
          <w:szCs w:val="32"/>
        </w:rPr>
      </w:pPr>
      <w:r>
        <w:rPr>
          <w:rFonts w:ascii="楷体_GB2312" w:eastAsia="楷体_GB2312" w:hAnsi="黑体" w:cs="仿宋" w:hint="eastAsia"/>
          <w:b/>
          <w:sz w:val="32"/>
          <w:szCs w:val="32"/>
        </w:rPr>
        <w:t>第三条</w:t>
      </w:r>
      <w:r>
        <w:rPr>
          <w:rFonts w:ascii="仿宋_GB2312" w:eastAsia="仿宋_GB2312" w:hAnsi="黑体" w:cs="仿宋" w:hint="eastAsia"/>
          <w:sz w:val="32"/>
          <w:szCs w:val="32"/>
        </w:rPr>
        <w:t xml:space="preserve"> </w:t>
      </w:r>
      <w:r>
        <w:rPr>
          <w:rFonts w:ascii="仿宋_GB2312" w:eastAsia="仿宋_GB2312" w:hAnsi="黑体" w:cs="仿宋" w:hint="eastAsia"/>
          <w:sz w:val="32"/>
          <w:szCs w:val="32"/>
        </w:rPr>
        <w:t>本区域业主大会、业主委员会接受街道（含镇，下同）、社区（含村，下同）党组织的领导，接受街道办事处（镇人民政府）和居（村）民委员会的指导、监管，依法履行职责。</w:t>
      </w:r>
    </w:p>
    <w:p w:rsidR="00EB0CE8" w:rsidRDefault="00D75270">
      <w:pPr>
        <w:spacing w:line="540" w:lineRule="exact"/>
        <w:ind w:firstLineChars="200" w:firstLine="643"/>
        <w:rPr>
          <w:rFonts w:ascii="仿宋_GB2312" w:eastAsia="仿宋_GB2312" w:hAnsi="黑体" w:cs="仿宋"/>
          <w:sz w:val="32"/>
          <w:szCs w:val="32"/>
        </w:rPr>
      </w:pPr>
      <w:r>
        <w:rPr>
          <w:rFonts w:ascii="楷体_GB2312" w:eastAsia="楷体_GB2312" w:hAnsi="黑体" w:cs="仿宋" w:hint="eastAsia"/>
          <w:b/>
          <w:sz w:val="32"/>
          <w:szCs w:val="32"/>
        </w:rPr>
        <w:t>第四条</w:t>
      </w:r>
      <w:r>
        <w:rPr>
          <w:rFonts w:ascii="仿宋_GB2312" w:eastAsia="仿宋_GB2312" w:hAnsi="黑体" w:cs="仿宋" w:hint="eastAsia"/>
          <w:sz w:val="32"/>
          <w:szCs w:val="32"/>
        </w:rPr>
        <w:t xml:space="preserve"> </w:t>
      </w:r>
      <w:r>
        <w:rPr>
          <w:rFonts w:ascii="仿宋_GB2312" w:eastAsia="仿宋_GB2312" w:hAnsi="黑体" w:cs="仿宋" w:hint="eastAsia"/>
          <w:sz w:val="32"/>
          <w:szCs w:val="32"/>
        </w:rPr>
        <w:t>业主大会、业主委员会依法作出的决定，对全体业主具有法律约束力。</w:t>
      </w:r>
    </w:p>
    <w:p w:rsidR="00EB0CE8" w:rsidRDefault="00D75270">
      <w:pPr>
        <w:spacing w:line="540" w:lineRule="exact"/>
        <w:ind w:firstLineChars="200" w:firstLine="640"/>
        <w:rPr>
          <w:rFonts w:ascii="仿宋_GB2312" w:eastAsia="仿宋_GB2312" w:hAnsi="黑体" w:cs="仿宋"/>
          <w:sz w:val="32"/>
          <w:szCs w:val="32"/>
        </w:rPr>
      </w:pPr>
      <w:r>
        <w:rPr>
          <w:rFonts w:ascii="仿宋_GB2312" w:eastAsia="仿宋_GB2312" w:hAnsi="黑体" w:cs="仿宋" w:hint="eastAsia"/>
          <w:sz w:val="32"/>
          <w:szCs w:val="32"/>
        </w:rPr>
        <w:t>物业使用人在本区域内，应遵守业主大会、业主委员会依法作出的决定。</w:t>
      </w:r>
    </w:p>
    <w:p w:rsidR="00EB0CE8" w:rsidRDefault="00D75270">
      <w:pPr>
        <w:spacing w:line="540" w:lineRule="exact"/>
        <w:ind w:firstLineChars="200" w:firstLine="643"/>
        <w:rPr>
          <w:rFonts w:ascii="黑体" w:eastAsia="黑体" w:hAnsi="黑体" w:cs="仿宋"/>
          <w:sz w:val="32"/>
          <w:szCs w:val="32"/>
        </w:rPr>
      </w:pPr>
      <w:r>
        <w:rPr>
          <w:rFonts w:ascii="楷体_GB2312" w:eastAsia="楷体_GB2312" w:hAnsi="黑体" w:cs="仿宋" w:hint="eastAsia"/>
          <w:b/>
          <w:sz w:val="32"/>
          <w:szCs w:val="32"/>
        </w:rPr>
        <w:t>第五条</w:t>
      </w:r>
      <w:r>
        <w:rPr>
          <w:rFonts w:ascii="楷体_GB2312" w:eastAsia="楷体_GB2312" w:hAnsi="黑体" w:cs="仿宋"/>
          <w:b/>
          <w:sz w:val="32"/>
          <w:szCs w:val="32"/>
        </w:rPr>
        <w:t xml:space="preserve"> </w:t>
      </w:r>
      <w:r>
        <w:rPr>
          <w:rFonts w:ascii="仿宋_GB2312" w:eastAsia="仿宋_GB2312" w:hAnsi="黑体" w:cs="仿宋" w:hint="eastAsia"/>
          <w:sz w:val="32"/>
          <w:szCs w:val="32"/>
        </w:rPr>
        <w:t>本区域业主大会名称：</w:t>
      </w:r>
      <w:r>
        <w:rPr>
          <w:rFonts w:ascii="仿宋_GB2312" w:eastAsia="仿宋_GB2312" w:hAnsi="黑体" w:cs="仿宋" w:hint="eastAsia"/>
          <w:sz w:val="32"/>
          <w:szCs w:val="32"/>
          <w:u w:val="single"/>
        </w:rPr>
        <w:t xml:space="preserve"> </w:t>
      </w:r>
      <w:r>
        <w:rPr>
          <w:rFonts w:ascii="仿宋_GB2312" w:eastAsia="仿宋_GB2312" w:hAnsi="黑体" w:cs="仿宋"/>
          <w:sz w:val="32"/>
          <w:szCs w:val="32"/>
          <w:u w:val="single"/>
        </w:rPr>
        <w:t xml:space="preserve">                    </w:t>
      </w:r>
      <w:r>
        <w:rPr>
          <w:rFonts w:ascii="仿宋_GB2312" w:eastAsia="仿宋_GB2312" w:hAnsi="黑体" w:cs="仿宋" w:hint="eastAsia"/>
          <w:sz w:val="32"/>
          <w:szCs w:val="32"/>
        </w:rPr>
        <w:t>；</w:t>
      </w:r>
    </w:p>
    <w:p w:rsidR="00EB0CE8" w:rsidRDefault="00D75270">
      <w:pPr>
        <w:spacing w:line="540" w:lineRule="exact"/>
        <w:ind w:firstLineChars="200" w:firstLine="640"/>
        <w:rPr>
          <w:rFonts w:ascii="仿宋_GB2312" w:eastAsia="仿宋_GB2312" w:hAnsi="黑体" w:cs="仿宋"/>
          <w:sz w:val="32"/>
          <w:szCs w:val="32"/>
        </w:rPr>
      </w:pPr>
      <w:r>
        <w:rPr>
          <w:rFonts w:ascii="仿宋_GB2312" w:eastAsia="仿宋_GB2312" w:hAnsi="黑体" w:cs="仿宋" w:hint="eastAsia"/>
          <w:sz w:val="32"/>
          <w:szCs w:val="32"/>
        </w:rPr>
        <w:t>本区域业主委员会办公用房地址：</w:t>
      </w:r>
      <w:r>
        <w:rPr>
          <w:rFonts w:ascii="仿宋_GB2312" w:eastAsia="仿宋_GB2312" w:hAnsi="黑体" w:cs="仿宋" w:hint="eastAsia"/>
          <w:sz w:val="32"/>
          <w:szCs w:val="32"/>
          <w:u w:val="single"/>
        </w:rPr>
        <w:t xml:space="preserve"> </w:t>
      </w:r>
      <w:r>
        <w:rPr>
          <w:rFonts w:ascii="仿宋_GB2312" w:eastAsia="仿宋_GB2312" w:hAnsi="黑体" w:cs="仿宋"/>
          <w:sz w:val="32"/>
          <w:szCs w:val="32"/>
          <w:u w:val="single"/>
        </w:rPr>
        <w:t xml:space="preserve">                 </w:t>
      </w:r>
      <w:r>
        <w:rPr>
          <w:rFonts w:ascii="仿宋_GB2312" w:eastAsia="仿宋_GB2312" w:hAnsi="黑体" w:cs="仿宋" w:hint="eastAsia"/>
          <w:sz w:val="32"/>
          <w:szCs w:val="32"/>
        </w:rPr>
        <w:t>；</w:t>
      </w:r>
    </w:p>
    <w:p w:rsidR="00EB0CE8" w:rsidRDefault="00D75270">
      <w:pPr>
        <w:spacing w:line="540" w:lineRule="exact"/>
        <w:ind w:firstLineChars="200" w:firstLine="640"/>
        <w:rPr>
          <w:rFonts w:ascii="仿宋_GB2312" w:eastAsia="仿宋_GB2312" w:hAnsi="黑体" w:cs="仿宋"/>
          <w:sz w:val="32"/>
          <w:szCs w:val="32"/>
        </w:rPr>
      </w:pPr>
      <w:r>
        <w:rPr>
          <w:rFonts w:ascii="仿宋_GB2312" w:eastAsia="仿宋_GB2312" w:hAnsi="黑体" w:cs="仿宋" w:hint="eastAsia"/>
          <w:sz w:val="32"/>
          <w:szCs w:val="32"/>
        </w:rPr>
        <w:t>本区域概况：</w:t>
      </w:r>
    </w:p>
    <w:p w:rsidR="00EB0CE8" w:rsidRDefault="00D75270">
      <w:pPr>
        <w:spacing w:line="540" w:lineRule="exact"/>
        <w:ind w:firstLineChars="200" w:firstLine="640"/>
        <w:rPr>
          <w:rFonts w:ascii="仿宋_GB2312" w:eastAsia="仿宋_GB2312" w:hAnsi="黑体" w:cs="仿宋"/>
          <w:sz w:val="32"/>
          <w:szCs w:val="32"/>
        </w:rPr>
      </w:pPr>
      <w:r>
        <w:rPr>
          <w:rFonts w:ascii="仿宋_GB2312" w:eastAsia="仿宋_GB2312" w:hAnsi="黑体" w:cs="仿宋" w:hint="eastAsia"/>
          <w:sz w:val="32"/>
          <w:szCs w:val="32"/>
        </w:rPr>
        <w:t>东至：</w:t>
      </w:r>
      <w:r>
        <w:rPr>
          <w:rFonts w:ascii="仿宋_GB2312" w:eastAsia="仿宋_GB2312" w:hAnsi="黑体" w:cs="仿宋" w:hint="eastAsia"/>
          <w:sz w:val="32"/>
          <w:szCs w:val="32"/>
          <w:u w:val="single"/>
        </w:rPr>
        <w:t xml:space="preserve"> </w:t>
      </w:r>
      <w:r>
        <w:rPr>
          <w:rFonts w:ascii="仿宋_GB2312" w:eastAsia="仿宋_GB2312" w:hAnsi="黑体" w:cs="仿宋"/>
          <w:sz w:val="32"/>
          <w:szCs w:val="32"/>
          <w:u w:val="single"/>
        </w:rPr>
        <w:t xml:space="preserve">                        </w:t>
      </w:r>
      <w:r>
        <w:rPr>
          <w:rFonts w:ascii="仿宋_GB2312" w:eastAsia="仿宋_GB2312" w:hAnsi="黑体" w:cs="仿宋"/>
          <w:sz w:val="32"/>
          <w:szCs w:val="32"/>
          <w:u w:val="single"/>
        </w:rPr>
        <w:t xml:space="preserve">                 </w:t>
      </w:r>
      <w:r>
        <w:rPr>
          <w:rFonts w:ascii="仿宋_GB2312" w:eastAsia="仿宋_GB2312" w:hAnsi="黑体" w:cs="仿宋" w:hint="eastAsia"/>
          <w:sz w:val="32"/>
          <w:szCs w:val="32"/>
        </w:rPr>
        <w:t>；</w:t>
      </w:r>
    </w:p>
    <w:p w:rsidR="00EB0CE8" w:rsidRDefault="00D75270">
      <w:pPr>
        <w:spacing w:line="540" w:lineRule="exact"/>
        <w:ind w:firstLineChars="200" w:firstLine="640"/>
        <w:rPr>
          <w:rFonts w:ascii="仿宋_GB2312" w:eastAsia="仿宋_GB2312" w:hAnsi="黑体" w:cs="仿宋"/>
          <w:sz w:val="32"/>
          <w:szCs w:val="32"/>
        </w:rPr>
      </w:pPr>
      <w:r>
        <w:rPr>
          <w:rFonts w:ascii="仿宋_GB2312" w:eastAsia="仿宋_GB2312" w:hAnsi="黑体" w:cs="仿宋" w:hint="eastAsia"/>
          <w:sz w:val="32"/>
          <w:szCs w:val="32"/>
        </w:rPr>
        <w:t>西至：</w:t>
      </w:r>
      <w:r>
        <w:rPr>
          <w:rFonts w:ascii="仿宋_GB2312" w:eastAsia="仿宋_GB2312" w:hAnsi="黑体" w:cs="仿宋" w:hint="eastAsia"/>
          <w:sz w:val="32"/>
          <w:szCs w:val="32"/>
          <w:u w:val="single"/>
        </w:rPr>
        <w:t xml:space="preserve"> </w:t>
      </w:r>
      <w:r>
        <w:rPr>
          <w:rFonts w:ascii="仿宋_GB2312" w:eastAsia="仿宋_GB2312" w:hAnsi="黑体" w:cs="仿宋"/>
          <w:sz w:val="32"/>
          <w:szCs w:val="32"/>
          <w:u w:val="single"/>
        </w:rPr>
        <w:t xml:space="preserve">                                         </w:t>
      </w:r>
      <w:r>
        <w:rPr>
          <w:rFonts w:ascii="仿宋_GB2312" w:eastAsia="仿宋_GB2312" w:hAnsi="黑体" w:cs="仿宋" w:hint="eastAsia"/>
          <w:sz w:val="32"/>
          <w:szCs w:val="32"/>
        </w:rPr>
        <w:t>；</w:t>
      </w:r>
    </w:p>
    <w:p w:rsidR="00EB0CE8" w:rsidRDefault="00D75270">
      <w:pPr>
        <w:spacing w:line="540" w:lineRule="exact"/>
        <w:ind w:firstLineChars="200" w:firstLine="640"/>
        <w:rPr>
          <w:rFonts w:ascii="仿宋_GB2312" w:eastAsia="仿宋_GB2312" w:hAnsi="黑体" w:cs="仿宋"/>
          <w:sz w:val="32"/>
          <w:szCs w:val="32"/>
        </w:rPr>
      </w:pPr>
      <w:r>
        <w:rPr>
          <w:rFonts w:ascii="仿宋_GB2312" w:eastAsia="仿宋_GB2312" w:hAnsi="黑体" w:cs="仿宋" w:hint="eastAsia"/>
          <w:sz w:val="32"/>
          <w:szCs w:val="32"/>
        </w:rPr>
        <w:lastRenderedPageBreak/>
        <w:t>南至：</w:t>
      </w:r>
      <w:r>
        <w:rPr>
          <w:rFonts w:ascii="仿宋_GB2312" w:eastAsia="仿宋_GB2312" w:hAnsi="黑体" w:cs="仿宋" w:hint="eastAsia"/>
          <w:sz w:val="32"/>
          <w:szCs w:val="32"/>
          <w:u w:val="single"/>
        </w:rPr>
        <w:t xml:space="preserve"> </w:t>
      </w:r>
      <w:r>
        <w:rPr>
          <w:rFonts w:ascii="仿宋_GB2312" w:eastAsia="仿宋_GB2312" w:hAnsi="黑体" w:cs="仿宋"/>
          <w:sz w:val="32"/>
          <w:szCs w:val="32"/>
          <w:u w:val="single"/>
        </w:rPr>
        <w:t xml:space="preserve">                                         </w:t>
      </w:r>
      <w:r>
        <w:rPr>
          <w:rFonts w:ascii="仿宋_GB2312" w:eastAsia="仿宋_GB2312" w:hAnsi="黑体" w:cs="仿宋" w:hint="eastAsia"/>
          <w:sz w:val="32"/>
          <w:szCs w:val="32"/>
        </w:rPr>
        <w:t>；</w:t>
      </w:r>
    </w:p>
    <w:p w:rsidR="00EB0CE8" w:rsidRDefault="00D75270">
      <w:pPr>
        <w:spacing w:line="540" w:lineRule="exact"/>
        <w:ind w:firstLineChars="200" w:firstLine="640"/>
        <w:rPr>
          <w:rFonts w:ascii="仿宋_GB2312" w:eastAsia="仿宋_GB2312" w:hAnsi="黑体" w:cs="仿宋"/>
          <w:sz w:val="32"/>
          <w:szCs w:val="32"/>
        </w:rPr>
      </w:pPr>
      <w:r>
        <w:rPr>
          <w:rFonts w:ascii="仿宋_GB2312" w:eastAsia="仿宋_GB2312" w:hAnsi="黑体" w:cs="仿宋" w:hint="eastAsia"/>
          <w:sz w:val="32"/>
          <w:szCs w:val="32"/>
        </w:rPr>
        <w:t>北至：</w:t>
      </w:r>
      <w:r>
        <w:rPr>
          <w:rFonts w:ascii="仿宋_GB2312" w:eastAsia="仿宋_GB2312" w:hAnsi="黑体" w:cs="仿宋" w:hint="eastAsia"/>
          <w:sz w:val="32"/>
          <w:szCs w:val="32"/>
          <w:u w:val="single"/>
        </w:rPr>
        <w:t xml:space="preserve"> </w:t>
      </w:r>
      <w:r>
        <w:rPr>
          <w:rFonts w:ascii="仿宋_GB2312" w:eastAsia="仿宋_GB2312" w:hAnsi="黑体" w:cs="仿宋"/>
          <w:sz w:val="32"/>
          <w:szCs w:val="32"/>
          <w:u w:val="single"/>
        </w:rPr>
        <w:t xml:space="preserve">                                         </w:t>
      </w:r>
      <w:r>
        <w:rPr>
          <w:rFonts w:ascii="仿宋_GB2312" w:eastAsia="仿宋_GB2312" w:hAnsi="黑体" w:cs="仿宋" w:hint="eastAsia"/>
          <w:sz w:val="32"/>
          <w:szCs w:val="32"/>
        </w:rPr>
        <w:t>；</w:t>
      </w:r>
    </w:p>
    <w:p w:rsidR="00EB0CE8" w:rsidRDefault="00D75270">
      <w:pPr>
        <w:spacing w:line="540" w:lineRule="exact"/>
        <w:ind w:firstLineChars="200" w:firstLine="640"/>
        <w:rPr>
          <w:rFonts w:ascii="仿宋_GB2312" w:eastAsia="仿宋_GB2312" w:hAnsi="黑体" w:cs="仿宋"/>
          <w:sz w:val="32"/>
          <w:szCs w:val="32"/>
        </w:rPr>
      </w:pPr>
      <w:r>
        <w:rPr>
          <w:rFonts w:ascii="仿宋_GB2312" w:eastAsia="仿宋_GB2312" w:hAnsi="黑体" w:cs="仿宋" w:hint="eastAsia"/>
          <w:sz w:val="32"/>
          <w:szCs w:val="32"/>
        </w:rPr>
        <w:t>占地面积：</w:t>
      </w:r>
      <w:r>
        <w:rPr>
          <w:rFonts w:ascii="仿宋_GB2312" w:eastAsia="仿宋_GB2312" w:hAnsi="黑体" w:cs="仿宋" w:hint="eastAsia"/>
          <w:sz w:val="32"/>
          <w:szCs w:val="32"/>
          <w:u w:val="single"/>
        </w:rPr>
        <w:t xml:space="preserve"> </w:t>
      </w:r>
      <w:r>
        <w:rPr>
          <w:rFonts w:ascii="仿宋_GB2312" w:eastAsia="仿宋_GB2312" w:hAnsi="黑体" w:cs="仿宋" w:hint="eastAsia"/>
          <w:sz w:val="32"/>
          <w:szCs w:val="32"/>
          <w:u w:val="single"/>
        </w:rPr>
        <w:t xml:space="preserve">                               </w:t>
      </w:r>
      <w:r>
        <w:rPr>
          <w:rFonts w:ascii="仿宋_GB2312" w:eastAsia="仿宋_GB2312" w:hAnsi="黑体" w:cs="仿宋"/>
          <w:sz w:val="32"/>
          <w:szCs w:val="32"/>
        </w:rPr>
        <w:t>平方米</w:t>
      </w:r>
      <w:r>
        <w:rPr>
          <w:rFonts w:ascii="仿宋_GB2312" w:eastAsia="仿宋_GB2312" w:hAnsi="黑体" w:cs="仿宋" w:hint="eastAsia"/>
          <w:sz w:val="32"/>
          <w:szCs w:val="32"/>
        </w:rPr>
        <w:t>；</w:t>
      </w:r>
    </w:p>
    <w:p w:rsidR="00EB0CE8" w:rsidRDefault="00D75270">
      <w:pPr>
        <w:spacing w:line="540" w:lineRule="exact"/>
        <w:ind w:firstLineChars="200" w:firstLine="640"/>
        <w:rPr>
          <w:rFonts w:ascii="仿宋_GB2312" w:eastAsia="仿宋_GB2312" w:hAnsi="黑体" w:cs="仿宋"/>
          <w:sz w:val="32"/>
          <w:szCs w:val="32"/>
        </w:rPr>
      </w:pPr>
      <w:r>
        <w:rPr>
          <w:rFonts w:ascii="仿宋_GB2312" w:eastAsia="仿宋_GB2312" w:hAnsi="黑体" w:cs="仿宋"/>
          <w:sz w:val="32"/>
          <w:szCs w:val="32"/>
        </w:rPr>
        <w:t>建筑物总面积：</w:t>
      </w:r>
      <w:r>
        <w:rPr>
          <w:rFonts w:ascii="仿宋_GB2312" w:eastAsia="仿宋_GB2312" w:hAnsi="黑体" w:cs="仿宋" w:hint="eastAsia"/>
          <w:sz w:val="32"/>
          <w:szCs w:val="32"/>
          <w:u w:val="single"/>
        </w:rPr>
        <w:t xml:space="preserve"> </w:t>
      </w:r>
      <w:r>
        <w:rPr>
          <w:rFonts w:ascii="仿宋_GB2312" w:eastAsia="仿宋_GB2312" w:hAnsi="黑体" w:cs="仿宋" w:hint="eastAsia"/>
          <w:sz w:val="32"/>
          <w:szCs w:val="32"/>
          <w:u w:val="single"/>
        </w:rPr>
        <w:t xml:space="preserve"> </w:t>
      </w:r>
      <w:r>
        <w:rPr>
          <w:rFonts w:ascii="仿宋_GB2312" w:eastAsia="仿宋_GB2312" w:hAnsi="黑体" w:cs="仿宋"/>
          <w:sz w:val="32"/>
          <w:szCs w:val="32"/>
        </w:rPr>
        <w:t>平方米，</w:t>
      </w:r>
      <w:r>
        <w:rPr>
          <w:rFonts w:ascii="仿宋_GB2312" w:eastAsia="仿宋_GB2312" w:hAnsi="黑体" w:cs="仿宋" w:hint="eastAsia"/>
          <w:sz w:val="32"/>
          <w:szCs w:val="32"/>
        </w:rPr>
        <w:t>总套数：</w:t>
      </w:r>
      <w:r>
        <w:rPr>
          <w:rFonts w:ascii="仿宋_GB2312" w:eastAsia="仿宋_GB2312" w:hAnsi="黑体" w:cs="仿宋" w:hint="eastAsia"/>
          <w:sz w:val="32"/>
          <w:szCs w:val="32"/>
          <w:u w:val="single"/>
        </w:rPr>
        <w:t xml:space="preserve"> </w:t>
      </w:r>
      <w:r>
        <w:rPr>
          <w:rFonts w:ascii="仿宋_GB2312" w:eastAsia="仿宋_GB2312" w:hAnsi="黑体" w:cs="仿宋" w:hint="eastAsia"/>
          <w:sz w:val="32"/>
          <w:szCs w:val="32"/>
          <w:u w:val="single"/>
        </w:rPr>
        <w:t xml:space="preserve"> </w:t>
      </w:r>
      <w:r>
        <w:rPr>
          <w:rFonts w:ascii="仿宋_GB2312" w:eastAsia="仿宋_GB2312" w:hAnsi="黑体" w:cs="仿宋" w:hint="eastAsia"/>
          <w:sz w:val="32"/>
          <w:szCs w:val="32"/>
        </w:rPr>
        <w:t>套。</w:t>
      </w:r>
      <w:r>
        <w:rPr>
          <w:rFonts w:ascii="仿宋_GB2312" w:eastAsia="仿宋_GB2312" w:hAnsi="黑体" w:cs="仿宋"/>
          <w:sz w:val="32"/>
          <w:szCs w:val="32"/>
        </w:rPr>
        <w:t>其中：住宅</w:t>
      </w:r>
      <w:r>
        <w:rPr>
          <w:rFonts w:ascii="仿宋_GB2312" w:eastAsia="仿宋_GB2312" w:hAnsi="黑体" w:cs="仿宋" w:hint="eastAsia"/>
          <w:sz w:val="32"/>
          <w:szCs w:val="32"/>
          <w:u w:val="single"/>
        </w:rPr>
        <w:t xml:space="preserve"> </w:t>
      </w:r>
      <w:r>
        <w:rPr>
          <w:rFonts w:ascii="仿宋_GB2312" w:eastAsia="仿宋_GB2312" w:hAnsi="黑体" w:cs="仿宋" w:hint="eastAsia"/>
          <w:sz w:val="32"/>
          <w:szCs w:val="32"/>
          <w:u w:val="single"/>
        </w:rPr>
        <w:t xml:space="preserve"> </w:t>
      </w:r>
      <w:r>
        <w:rPr>
          <w:rFonts w:ascii="仿宋_GB2312" w:eastAsia="仿宋_GB2312" w:hAnsi="黑体" w:cs="仿宋"/>
          <w:sz w:val="32"/>
          <w:szCs w:val="32"/>
        </w:rPr>
        <w:t>平方米，</w:t>
      </w:r>
      <w:r>
        <w:rPr>
          <w:rFonts w:ascii="仿宋_GB2312" w:eastAsia="仿宋_GB2312" w:hAnsi="黑体" w:cs="仿宋" w:hint="eastAsia"/>
          <w:sz w:val="32"/>
          <w:szCs w:val="32"/>
        </w:rPr>
        <w:t>共</w:t>
      </w:r>
      <w:r>
        <w:rPr>
          <w:rFonts w:ascii="仿宋_GB2312" w:eastAsia="仿宋_GB2312" w:hAnsi="黑体" w:cs="仿宋" w:hint="eastAsia"/>
          <w:sz w:val="32"/>
          <w:szCs w:val="32"/>
          <w:u w:val="single"/>
        </w:rPr>
        <w:t xml:space="preserve"> </w:t>
      </w:r>
      <w:r>
        <w:rPr>
          <w:rFonts w:ascii="仿宋_GB2312" w:eastAsia="仿宋_GB2312" w:hAnsi="黑体" w:cs="仿宋" w:hint="eastAsia"/>
          <w:sz w:val="32"/>
          <w:szCs w:val="32"/>
          <w:u w:val="single"/>
        </w:rPr>
        <w:t xml:space="preserve"> </w:t>
      </w:r>
      <w:r>
        <w:rPr>
          <w:rFonts w:ascii="仿宋_GB2312" w:eastAsia="仿宋_GB2312" w:hAnsi="黑体" w:cs="仿宋"/>
          <w:sz w:val="32"/>
          <w:szCs w:val="32"/>
        </w:rPr>
        <w:t>套；非住宅</w:t>
      </w:r>
      <w:r>
        <w:rPr>
          <w:rFonts w:ascii="仿宋_GB2312" w:eastAsia="仿宋_GB2312" w:hAnsi="黑体" w:cs="仿宋" w:hint="eastAsia"/>
          <w:sz w:val="32"/>
          <w:szCs w:val="32"/>
          <w:u w:val="single"/>
        </w:rPr>
        <w:t xml:space="preserve"> </w:t>
      </w:r>
      <w:r>
        <w:rPr>
          <w:rFonts w:ascii="仿宋_GB2312" w:eastAsia="仿宋_GB2312" w:hAnsi="黑体" w:cs="仿宋" w:hint="eastAsia"/>
          <w:sz w:val="32"/>
          <w:szCs w:val="32"/>
          <w:u w:val="single"/>
        </w:rPr>
        <w:t xml:space="preserve"> </w:t>
      </w:r>
      <w:r>
        <w:rPr>
          <w:rFonts w:ascii="仿宋_GB2312" w:eastAsia="仿宋_GB2312" w:hAnsi="黑体" w:cs="仿宋"/>
          <w:sz w:val="32"/>
          <w:szCs w:val="32"/>
        </w:rPr>
        <w:t>平方米，</w:t>
      </w:r>
      <w:r>
        <w:rPr>
          <w:rFonts w:ascii="仿宋_GB2312" w:eastAsia="仿宋_GB2312" w:hAnsi="黑体" w:cs="仿宋" w:hint="eastAsia"/>
          <w:sz w:val="32"/>
          <w:szCs w:val="32"/>
        </w:rPr>
        <w:t>共</w:t>
      </w:r>
      <w:r>
        <w:rPr>
          <w:rFonts w:ascii="仿宋_GB2312" w:eastAsia="仿宋_GB2312" w:hAnsi="黑体" w:cs="仿宋" w:hint="eastAsia"/>
          <w:sz w:val="32"/>
          <w:szCs w:val="32"/>
          <w:u w:val="single"/>
        </w:rPr>
        <w:t xml:space="preserve"> </w:t>
      </w:r>
      <w:r>
        <w:rPr>
          <w:rFonts w:ascii="仿宋_GB2312" w:eastAsia="仿宋_GB2312" w:hAnsi="黑体" w:cs="仿宋" w:hint="eastAsia"/>
          <w:sz w:val="32"/>
          <w:szCs w:val="32"/>
          <w:u w:val="single"/>
        </w:rPr>
        <w:t xml:space="preserve"> </w:t>
      </w:r>
      <w:r>
        <w:rPr>
          <w:rFonts w:ascii="仿宋_GB2312" w:eastAsia="仿宋_GB2312" w:hAnsi="黑体" w:cs="仿宋"/>
          <w:sz w:val="32"/>
          <w:szCs w:val="32"/>
        </w:rPr>
        <w:t>套。</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物业服务用房概况：</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地址：</w:t>
      </w:r>
      <w:r>
        <w:rPr>
          <w:rFonts w:ascii="仿宋_GB2312" w:eastAsia="仿宋_GB2312" w:hAnsi="仿宋" w:cs="仿宋" w:hint="eastAsia"/>
          <w:sz w:val="32"/>
          <w:szCs w:val="32"/>
          <w:u w:val="single"/>
        </w:rPr>
        <w:t xml:space="preserve">  </w:t>
      </w:r>
      <w:r>
        <w:rPr>
          <w:rFonts w:ascii="仿宋_GB2312" w:eastAsia="仿宋_GB2312" w:hAnsi="仿宋" w:cs="仿宋"/>
          <w:sz w:val="32"/>
          <w:szCs w:val="32"/>
          <w:u w:val="single"/>
        </w:rPr>
        <w:t xml:space="preserve">         </w:t>
      </w:r>
      <w:r>
        <w:rPr>
          <w:rFonts w:ascii="仿宋_GB2312" w:eastAsia="仿宋_GB2312" w:hAnsi="仿宋" w:cs="仿宋" w:hint="eastAsia"/>
          <w:sz w:val="32"/>
          <w:szCs w:val="32"/>
          <w:u w:val="single"/>
        </w:rPr>
        <w:t xml:space="preserve"> </w:t>
      </w:r>
      <w:r>
        <w:rPr>
          <w:rFonts w:ascii="仿宋_GB2312" w:eastAsia="仿宋_GB2312" w:hAnsi="仿宋" w:cs="仿宋"/>
          <w:sz w:val="32"/>
          <w:szCs w:val="32"/>
          <w:u w:val="single"/>
        </w:rPr>
        <w:t xml:space="preserve">     </w:t>
      </w:r>
      <w:r>
        <w:rPr>
          <w:rFonts w:ascii="仿宋_GB2312" w:eastAsia="仿宋_GB2312" w:hAnsi="仿宋" w:cs="仿宋" w:hint="eastAsia"/>
          <w:sz w:val="32"/>
          <w:szCs w:val="32"/>
        </w:rPr>
        <w:t>；面积：</w:t>
      </w:r>
      <w:r>
        <w:rPr>
          <w:rFonts w:ascii="仿宋_GB2312" w:eastAsia="仿宋_GB2312" w:hAnsi="仿宋" w:cs="仿宋"/>
          <w:sz w:val="32"/>
          <w:szCs w:val="32"/>
          <w:u w:val="single"/>
        </w:rPr>
        <w:t xml:space="preserve">          </w:t>
      </w:r>
      <w:r>
        <w:rPr>
          <w:rFonts w:ascii="仿宋_GB2312" w:eastAsia="仿宋_GB2312" w:hAnsi="仿宋" w:cs="仿宋" w:hint="eastAsia"/>
          <w:sz w:val="32"/>
          <w:szCs w:val="32"/>
        </w:rPr>
        <w:t>平方米。</w:t>
      </w:r>
      <w:r>
        <w:rPr>
          <w:rFonts w:ascii="仿宋_GB2312" w:eastAsia="仿宋_GB2312" w:hAnsi="仿宋" w:cs="仿宋" w:hint="eastAsia"/>
          <w:sz w:val="32"/>
          <w:szCs w:val="32"/>
        </w:rPr>
        <w:t xml:space="preserve"> </w:t>
      </w:r>
    </w:p>
    <w:p w:rsidR="00EB0CE8" w:rsidRDefault="00EB0CE8">
      <w:pPr>
        <w:spacing w:line="540" w:lineRule="exact"/>
      </w:pPr>
    </w:p>
    <w:p w:rsidR="00EB0CE8" w:rsidRDefault="00D75270">
      <w:pPr>
        <w:spacing w:line="540" w:lineRule="exact"/>
        <w:jc w:val="center"/>
      </w:pPr>
      <w:r>
        <w:rPr>
          <w:rFonts w:ascii="黑体" w:eastAsia="黑体" w:hAnsi="黑体" w:cs="仿宋" w:hint="eastAsia"/>
          <w:sz w:val="32"/>
          <w:szCs w:val="32"/>
        </w:rPr>
        <w:t>第二章</w:t>
      </w:r>
      <w:r>
        <w:rPr>
          <w:rFonts w:ascii="黑体" w:eastAsia="黑体" w:hAnsi="黑体" w:cs="仿宋" w:hint="eastAsia"/>
          <w:sz w:val="32"/>
          <w:szCs w:val="32"/>
        </w:rPr>
        <w:t xml:space="preserve">  </w:t>
      </w:r>
      <w:r>
        <w:rPr>
          <w:rFonts w:ascii="黑体" w:eastAsia="黑体" w:hAnsi="黑体" w:cs="仿宋" w:hint="eastAsia"/>
          <w:sz w:val="32"/>
          <w:szCs w:val="32"/>
        </w:rPr>
        <w:t>业主大会</w:t>
      </w:r>
    </w:p>
    <w:p w:rsidR="00EB0CE8" w:rsidRDefault="00D75270">
      <w:pPr>
        <w:spacing w:line="540" w:lineRule="exact"/>
        <w:ind w:firstLineChars="200" w:firstLine="643"/>
        <w:rPr>
          <w:rFonts w:ascii="仿宋_GB2312" w:eastAsia="仿宋_GB2312" w:hAnsi="黑体" w:cs="仿宋"/>
          <w:color w:val="FF0000"/>
          <w:sz w:val="32"/>
          <w:szCs w:val="32"/>
        </w:rPr>
      </w:pPr>
      <w:r>
        <w:rPr>
          <w:rFonts w:ascii="楷体_GB2312" w:eastAsia="楷体_GB2312" w:hAnsi="黑体" w:cs="仿宋" w:hint="eastAsia"/>
          <w:b/>
          <w:sz w:val="32"/>
          <w:szCs w:val="32"/>
        </w:rPr>
        <w:t>第六条</w:t>
      </w:r>
      <w:r>
        <w:rPr>
          <w:rFonts w:ascii="仿宋_GB2312" w:eastAsia="仿宋_GB2312" w:hAnsi="黑体" w:cs="仿宋" w:hint="eastAsia"/>
          <w:sz w:val="32"/>
          <w:szCs w:val="32"/>
        </w:rPr>
        <w:t xml:space="preserve"> </w:t>
      </w:r>
      <w:r>
        <w:rPr>
          <w:rFonts w:ascii="仿宋_GB2312" w:eastAsia="仿宋_GB2312" w:hAnsi="黑体" w:cs="仿宋" w:hint="eastAsia"/>
          <w:sz w:val="32"/>
          <w:szCs w:val="32"/>
        </w:rPr>
        <w:t>业主大会由本区域内全体业主组成，自首次业主大会会议召开之日起成立。</w:t>
      </w:r>
    </w:p>
    <w:p w:rsidR="00EB0CE8" w:rsidRDefault="00D75270">
      <w:pPr>
        <w:spacing w:line="540" w:lineRule="exact"/>
        <w:ind w:firstLineChars="200" w:firstLine="643"/>
        <w:rPr>
          <w:rFonts w:ascii="仿宋_GB2312" w:eastAsia="仿宋_GB2312" w:hAnsi="黑体" w:cs="仿宋"/>
          <w:color w:val="FF0000"/>
          <w:sz w:val="32"/>
          <w:szCs w:val="32"/>
        </w:rPr>
      </w:pPr>
      <w:r>
        <w:rPr>
          <w:rFonts w:ascii="楷体_GB2312" w:eastAsia="楷体_GB2312" w:hAnsi="黑体" w:cs="仿宋" w:hint="eastAsia"/>
          <w:b/>
          <w:sz w:val="32"/>
          <w:szCs w:val="32"/>
        </w:rPr>
        <w:t>第七条</w:t>
      </w:r>
      <w:r>
        <w:rPr>
          <w:rFonts w:ascii="仿宋_GB2312" w:eastAsia="仿宋_GB2312" w:hAnsi="黑体" w:cs="仿宋" w:hint="eastAsia"/>
          <w:sz w:val="32"/>
          <w:szCs w:val="32"/>
        </w:rPr>
        <w:t xml:space="preserve"> </w:t>
      </w:r>
      <w:r>
        <w:rPr>
          <w:rFonts w:ascii="仿宋_GB2312" w:eastAsia="仿宋_GB2312" w:hAnsi="黑体" w:cs="仿宋" w:hint="eastAsia"/>
          <w:sz w:val="32"/>
          <w:szCs w:val="32"/>
        </w:rPr>
        <w:t>业主大会代表和维护本区域内全体业主在物业管理活动中的合法权益，保障物业的合理、安全使用，维护本区域内的公共秩序，积极创建管理规范、服务优良、环境宜居、安定和谐的“美好家园”小区。</w:t>
      </w:r>
    </w:p>
    <w:p w:rsidR="00EB0CE8" w:rsidRDefault="00D75270">
      <w:pPr>
        <w:tabs>
          <w:tab w:val="left" w:pos="5812"/>
        </w:tabs>
        <w:spacing w:line="540" w:lineRule="exact"/>
        <w:ind w:firstLine="640"/>
        <w:rPr>
          <w:rFonts w:ascii="黑体" w:eastAsia="黑体" w:hAnsi="黑体"/>
          <w:bCs/>
          <w:sz w:val="32"/>
          <w:szCs w:val="32"/>
        </w:rPr>
      </w:pPr>
      <w:r>
        <w:rPr>
          <w:rFonts w:ascii="楷体_GB2312" w:eastAsia="楷体_GB2312" w:hAnsi="黑体" w:cs="仿宋" w:hint="eastAsia"/>
          <w:b/>
          <w:sz w:val="32"/>
          <w:szCs w:val="32"/>
        </w:rPr>
        <w:t>第八条</w:t>
      </w:r>
      <w:r>
        <w:rPr>
          <w:rFonts w:ascii="楷体_GB2312" w:eastAsia="楷体_GB2312" w:hAnsi="黑体" w:cs="仿宋" w:hint="eastAsia"/>
          <w:b/>
          <w:sz w:val="32"/>
          <w:szCs w:val="32"/>
        </w:rPr>
        <w:t xml:space="preserve"> </w:t>
      </w:r>
      <w:r>
        <w:rPr>
          <w:rFonts w:ascii="仿宋_GB2312" w:eastAsia="仿宋_GB2312" w:hAnsi="黑体" w:hint="eastAsia"/>
          <w:bCs/>
          <w:sz w:val="32"/>
          <w:szCs w:val="32"/>
        </w:rPr>
        <w:t>下列事项由业主大会作出决定：</w:t>
      </w:r>
    </w:p>
    <w:p w:rsidR="00EB0CE8" w:rsidRDefault="00D75270">
      <w:pPr>
        <w:tabs>
          <w:tab w:val="left" w:pos="5812"/>
        </w:tabs>
        <w:spacing w:line="540" w:lineRule="exact"/>
        <w:ind w:firstLine="640"/>
        <w:rPr>
          <w:rFonts w:ascii="仿宋_GB2312" w:eastAsia="仿宋_GB2312" w:hAnsi="黑体"/>
          <w:bCs/>
          <w:sz w:val="32"/>
          <w:szCs w:val="32"/>
        </w:rPr>
      </w:pPr>
      <w:r>
        <w:rPr>
          <w:rFonts w:ascii="仿宋_GB2312" w:eastAsia="仿宋_GB2312" w:hAnsi="黑体" w:hint="eastAsia"/>
          <w:bCs/>
          <w:sz w:val="32"/>
          <w:szCs w:val="32"/>
        </w:rPr>
        <w:t>（一）制定和修改管理规约、业主大会议事规则；</w:t>
      </w:r>
    </w:p>
    <w:p w:rsidR="00EB0CE8" w:rsidRDefault="00D75270">
      <w:pPr>
        <w:tabs>
          <w:tab w:val="left" w:pos="5812"/>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（二）选举业主委员会、延长业主委员会任期或者增补、更换业主委员会成员；</w:t>
      </w:r>
    </w:p>
    <w:p w:rsidR="00EB0CE8" w:rsidRDefault="00D75270">
      <w:pPr>
        <w:tabs>
          <w:tab w:val="left" w:pos="5812"/>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（三）选聘、续聘、解聘物业服务人</w:t>
      </w:r>
      <w:r>
        <w:rPr>
          <w:rFonts w:ascii="仿宋_GB2312" w:eastAsia="仿宋_GB2312" w:hAnsi="黑体" w:hint="eastAsia"/>
          <w:bCs/>
          <w:sz w:val="32"/>
          <w:szCs w:val="32"/>
        </w:rPr>
        <w:t>;</w:t>
      </w:r>
    </w:p>
    <w:p w:rsidR="00EB0CE8" w:rsidRDefault="00D75270">
      <w:pPr>
        <w:tabs>
          <w:tab w:val="left" w:pos="5812"/>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（四）管理和使用房屋专项维修资金；</w:t>
      </w:r>
    </w:p>
    <w:p w:rsidR="00EB0CE8" w:rsidRDefault="00D75270">
      <w:pPr>
        <w:tabs>
          <w:tab w:val="left" w:pos="5812"/>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（五）筹集房屋专项维修资金；</w:t>
      </w:r>
    </w:p>
    <w:p w:rsidR="00EB0CE8" w:rsidRDefault="00D75270">
      <w:pPr>
        <w:tabs>
          <w:tab w:val="left" w:pos="5812"/>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（六）申请改建、重建建筑物及其附属设施；</w:t>
      </w:r>
    </w:p>
    <w:p w:rsidR="00EB0CE8" w:rsidRDefault="00D75270">
      <w:pPr>
        <w:tabs>
          <w:tab w:val="left" w:pos="5812"/>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lastRenderedPageBreak/>
        <w:t>（七）改变共有部分的用途或者利用共有部分从事经营活动；</w:t>
      </w:r>
    </w:p>
    <w:p w:rsidR="00EB0CE8" w:rsidRDefault="00D75270">
      <w:pPr>
        <w:tabs>
          <w:tab w:val="left" w:pos="5812"/>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（八）确定业主委员会成员津贴或者补助的来源、支付标准，确定需要由全体业主公摊费用的收取标准；</w:t>
      </w:r>
    </w:p>
    <w:p w:rsidR="00EB0CE8" w:rsidRDefault="00D75270">
      <w:pPr>
        <w:tabs>
          <w:tab w:val="left" w:pos="5812"/>
        </w:tabs>
        <w:spacing w:line="540" w:lineRule="exact"/>
        <w:ind w:firstLine="640"/>
        <w:rPr>
          <w:rFonts w:ascii="仿宋_GB2312" w:eastAsia="仿宋_GB2312" w:hAnsi="黑体"/>
          <w:bCs/>
          <w:sz w:val="32"/>
          <w:szCs w:val="32"/>
        </w:rPr>
      </w:pPr>
      <w:r>
        <w:rPr>
          <w:rFonts w:ascii="仿宋_GB2312" w:eastAsia="仿宋_GB2312" w:hAnsi="黑体" w:hint="eastAsia"/>
          <w:bCs/>
          <w:sz w:val="32"/>
          <w:szCs w:val="32"/>
        </w:rPr>
        <w:t>（九）确定或者变更物业服务事项、服务标准和收费方案；</w:t>
      </w:r>
    </w:p>
    <w:p w:rsidR="00EB0CE8" w:rsidRDefault="00D75270">
      <w:pPr>
        <w:tabs>
          <w:tab w:val="left" w:pos="5812"/>
        </w:tabs>
        <w:spacing w:line="540" w:lineRule="exact"/>
        <w:ind w:firstLine="640"/>
        <w:rPr>
          <w:rFonts w:ascii="仿宋_GB2312" w:eastAsia="仿宋_GB2312" w:hAnsi="黑体"/>
          <w:bCs/>
          <w:sz w:val="32"/>
          <w:szCs w:val="32"/>
        </w:rPr>
      </w:pPr>
      <w:r>
        <w:rPr>
          <w:rFonts w:ascii="仿宋_GB2312" w:eastAsia="仿宋_GB2312" w:hAnsi="黑体" w:hint="eastAsia"/>
          <w:bCs/>
          <w:sz w:val="32"/>
          <w:szCs w:val="32"/>
        </w:rPr>
        <w:t>（十）制定共有部分经营收益等共有资金使用与管理办法；</w:t>
      </w:r>
    </w:p>
    <w:p w:rsidR="00EB0CE8" w:rsidRDefault="00D75270">
      <w:pPr>
        <w:tabs>
          <w:tab w:val="left" w:pos="5812"/>
        </w:tabs>
        <w:spacing w:line="540" w:lineRule="exact"/>
        <w:ind w:firstLine="640"/>
        <w:rPr>
          <w:rFonts w:ascii="仿宋_GB2312" w:eastAsia="仿宋_GB2312" w:hAnsi="黑体"/>
          <w:bCs/>
          <w:sz w:val="32"/>
          <w:szCs w:val="32"/>
        </w:rPr>
      </w:pPr>
      <w:r>
        <w:rPr>
          <w:rFonts w:ascii="仿宋_GB2312" w:eastAsia="仿宋_GB2312" w:hAnsi="黑体" w:hint="eastAsia"/>
          <w:bCs/>
          <w:sz w:val="32"/>
          <w:szCs w:val="32"/>
        </w:rPr>
        <w:t>（十一）改变或者撤销业主委员会作出的与业主大会决定相抵触的决定；</w:t>
      </w:r>
    </w:p>
    <w:p w:rsidR="00EB0CE8" w:rsidRDefault="00D75270">
      <w:pPr>
        <w:tabs>
          <w:tab w:val="left" w:pos="5812"/>
        </w:tabs>
        <w:spacing w:line="540" w:lineRule="exact"/>
        <w:ind w:firstLine="640"/>
        <w:rPr>
          <w:rFonts w:ascii="仿宋_GB2312" w:eastAsia="仿宋_GB2312" w:hAnsi="黑体"/>
          <w:bCs/>
          <w:sz w:val="32"/>
          <w:szCs w:val="32"/>
        </w:rPr>
      </w:pPr>
      <w:r>
        <w:rPr>
          <w:rFonts w:ascii="仿宋_GB2312" w:eastAsia="仿宋_GB2312" w:hAnsi="黑体" w:hint="eastAsia"/>
          <w:bCs/>
          <w:sz w:val="32"/>
          <w:szCs w:val="32"/>
        </w:rPr>
        <w:t>（十二）有关共有和共同管理权利的其他重大物业管理事项。</w:t>
      </w:r>
    </w:p>
    <w:p w:rsidR="00EB0CE8" w:rsidRDefault="00D75270">
      <w:pPr>
        <w:tabs>
          <w:tab w:val="left" w:pos="5812"/>
        </w:tabs>
        <w:spacing w:line="540" w:lineRule="exact"/>
        <w:ind w:firstLine="640"/>
        <w:rPr>
          <w:rFonts w:ascii="仿宋_GB2312" w:eastAsia="仿宋_GB2312" w:hAnsi="黑体"/>
          <w:bCs/>
          <w:sz w:val="32"/>
          <w:szCs w:val="32"/>
        </w:rPr>
      </w:pPr>
      <w:r>
        <w:rPr>
          <w:rFonts w:ascii="仿宋_GB2312" w:eastAsia="仿宋_GB2312" w:hAnsi="黑体" w:hint="eastAsia"/>
          <w:bCs/>
          <w:sz w:val="32"/>
          <w:szCs w:val="32"/>
        </w:rPr>
        <w:t>业主大会决定上述事项，应当由专有部分面积占比三分之二以上的业主且人数占比三分之二以上的业主参与表决。决定本条第五项至第七项规定的事项，应当经参与表决专有部分面积四分之三以上的业主且参与表决人数四分之三以上的业主同意；决定本条其他事项，应当经参与表决专有部分面积过半数的业主且参与表决人数过半数的业主同意。</w:t>
      </w:r>
    </w:p>
    <w:p w:rsidR="00EB0CE8" w:rsidRDefault="00D75270">
      <w:pPr>
        <w:tabs>
          <w:tab w:val="left" w:pos="5812"/>
        </w:tabs>
        <w:spacing w:line="540" w:lineRule="exact"/>
        <w:ind w:firstLine="640"/>
        <w:rPr>
          <w:rFonts w:ascii="仿宋_GB2312" w:eastAsia="仿宋_GB2312" w:hAnsi="黑体"/>
          <w:bCs/>
          <w:sz w:val="32"/>
          <w:szCs w:val="32"/>
        </w:rPr>
      </w:pPr>
      <w:r>
        <w:rPr>
          <w:rFonts w:ascii="仿宋_GB2312" w:eastAsia="仿宋_GB2312" w:hAnsi="黑体" w:hint="eastAsia"/>
          <w:bCs/>
          <w:sz w:val="32"/>
          <w:szCs w:val="32"/>
        </w:rPr>
        <w:t>业主大会只能就本条第（十二）项规定的事项授权业主委员会作出具体决定。</w:t>
      </w:r>
    </w:p>
    <w:p w:rsidR="00EB0CE8" w:rsidRDefault="00D75270">
      <w:pPr>
        <w:tabs>
          <w:tab w:val="left" w:pos="5812"/>
        </w:tabs>
        <w:spacing w:line="540" w:lineRule="exact"/>
        <w:ind w:firstLine="640"/>
        <w:rPr>
          <w:rFonts w:ascii="仿宋_GB2312" w:eastAsia="仿宋_GB2312" w:hAnsi="黑体"/>
          <w:bCs/>
          <w:color w:val="FF0000"/>
          <w:sz w:val="32"/>
          <w:szCs w:val="32"/>
        </w:rPr>
      </w:pPr>
      <w:r>
        <w:rPr>
          <w:rFonts w:ascii="仿宋_GB2312" w:eastAsia="仿宋_GB2312" w:hAnsi="黑体" w:hint="eastAsia"/>
          <w:bCs/>
          <w:sz w:val="32"/>
          <w:szCs w:val="32"/>
        </w:rPr>
        <w:t>业主大会或业主委员会根据业主大会授权决定本条规定的事项前，应主动向社区党委报告并书面向街道党工委报备，由社区党委派员到会列席指导和监督。业主委员会成立党组织的，还应经业主委员会党组织前置研究讨论。</w:t>
      </w:r>
    </w:p>
    <w:p w:rsidR="00EB0CE8" w:rsidRDefault="00D75270">
      <w:pPr>
        <w:spacing w:line="540" w:lineRule="exact"/>
        <w:ind w:firstLineChars="200" w:firstLine="643"/>
        <w:rPr>
          <w:rFonts w:ascii="仿宋_GB2312" w:eastAsia="仿宋_GB2312" w:hAnsi="黑体"/>
          <w:color w:val="FF0000"/>
          <w:sz w:val="32"/>
          <w:szCs w:val="32"/>
        </w:rPr>
      </w:pPr>
      <w:r>
        <w:rPr>
          <w:rFonts w:ascii="楷体_GB2312" w:eastAsia="楷体_GB2312" w:hAnsi="黑体" w:hint="eastAsia"/>
          <w:b/>
          <w:sz w:val="32"/>
          <w:szCs w:val="32"/>
        </w:rPr>
        <w:t>第九条</w:t>
      </w:r>
      <w:r>
        <w:rPr>
          <w:rFonts w:ascii="黑体" w:eastAsia="黑体" w:hAnsi="黑体" w:hint="eastAsia"/>
          <w:sz w:val="32"/>
          <w:szCs w:val="32"/>
        </w:rPr>
        <w:t xml:space="preserve"> </w:t>
      </w:r>
      <w:r>
        <w:rPr>
          <w:rFonts w:ascii="仿宋_GB2312" w:eastAsia="仿宋_GB2312" w:hAnsi="黑体" w:hint="eastAsia"/>
          <w:sz w:val="32"/>
          <w:szCs w:val="32"/>
        </w:rPr>
        <w:t>本区域业主大会会议可以采用集体讨论、书面征求意见或者互联网形式召开。鼓励和引导业主采用青岛市智慧物业管理服务平台召开业主大会会议。</w:t>
      </w:r>
    </w:p>
    <w:p w:rsidR="00EB0CE8" w:rsidRDefault="00D75270">
      <w:pPr>
        <w:spacing w:line="540" w:lineRule="exact"/>
        <w:ind w:firstLineChars="200" w:firstLine="640"/>
        <w:rPr>
          <w:rFonts w:ascii="仿宋_GB2312" w:eastAsia="仿宋_GB2312" w:hAnsi="黑体"/>
          <w:color w:val="FF0000"/>
          <w:sz w:val="32"/>
          <w:szCs w:val="32"/>
        </w:rPr>
      </w:pPr>
      <w:r>
        <w:rPr>
          <w:rFonts w:ascii="仿宋_GB2312" w:eastAsia="仿宋_GB2312" w:hAnsi="黑体" w:hint="eastAsia"/>
          <w:sz w:val="32"/>
          <w:szCs w:val="32"/>
        </w:rPr>
        <w:lastRenderedPageBreak/>
        <w:t>采用青岛市智慧物业管理服务平台召开业主大会会议时，适用有关电子投票规定。</w:t>
      </w:r>
    </w:p>
    <w:p w:rsidR="00EB0CE8" w:rsidRDefault="00D75270">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采用集体讨论形式召开业主大会会议时，按以下第</w:t>
      </w:r>
      <w:r>
        <w:rPr>
          <w:rFonts w:ascii="仿宋_GB2312" w:eastAsia="仿宋_GB2312" w:hAnsi="黑体" w:cs="仿宋" w:hint="eastAsia"/>
          <w:sz w:val="32"/>
          <w:szCs w:val="32"/>
          <w:u w:val="single"/>
        </w:rPr>
        <w:t xml:space="preserve"> </w:t>
      </w:r>
      <w:r>
        <w:rPr>
          <w:rFonts w:ascii="仿宋_GB2312" w:eastAsia="仿宋_GB2312" w:hAnsi="黑体" w:cs="仿宋" w:hint="eastAsia"/>
          <w:sz w:val="32"/>
          <w:szCs w:val="32"/>
          <w:u w:val="single"/>
        </w:rPr>
        <w:t xml:space="preserve">  </w:t>
      </w:r>
      <w:r>
        <w:rPr>
          <w:rFonts w:ascii="仿宋_GB2312" w:eastAsia="仿宋_GB2312" w:hAnsi="黑体" w:hint="eastAsia"/>
          <w:sz w:val="32"/>
          <w:szCs w:val="32"/>
        </w:rPr>
        <w:t>种方式举行：</w:t>
      </w:r>
    </w:p>
    <w:p w:rsidR="00EB0CE8" w:rsidRDefault="00D75270">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（一）全体业主参加；</w:t>
      </w:r>
    </w:p>
    <w:p w:rsidR="00EB0CE8" w:rsidRDefault="00D75270">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（二）按每幢推</w:t>
      </w:r>
      <w:r>
        <w:rPr>
          <w:rFonts w:ascii="仿宋_GB2312" w:eastAsia="仿宋_GB2312" w:hAnsi="黑体" w:hint="eastAsia"/>
          <w:sz w:val="32"/>
          <w:szCs w:val="32"/>
        </w:rPr>
        <w:t>选</w:t>
      </w:r>
      <w:r>
        <w:rPr>
          <w:rFonts w:ascii="仿宋_GB2312" w:eastAsia="仿宋_GB2312" w:hAnsi="黑体" w:cs="仿宋" w:hint="eastAsia"/>
          <w:sz w:val="32"/>
          <w:szCs w:val="32"/>
          <w:u w:val="single"/>
        </w:rPr>
        <w:t xml:space="preserve"> </w:t>
      </w:r>
      <w:r>
        <w:rPr>
          <w:rFonts w:ascii="仿宋_GB2312" w:eastAsia="仿宋_GB2312" w:hAnsi="黑体" w:cs="仿宋" w:hint="eastAsia"/>
          <w:sz w:val="32"/>
          <w:szCs w:val="32"/>
          <w:u w:val="single"/>
        </w:rPr>
        <w:t xml:space="preserve">  </w:t>
      </w:r>
      <w:r>
        <w:rPr>
          <w:rFonts w:ascii="仿宋_GB2312" w:eastAsia="仿宋_GB2312" w:hAnsi="黑体" w:hint="eastAsia"/>
          <w:sz w:val="32"/>
          <w:szCs w:val="32"/>
        </w:rPr>
        <w:t>名业主代表参加；</w:t>
      </w:r>
    </w:p>
    <w:p w:rsidR="00EB0CE8" w:rsidRDefault="00D75270">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（三）按每单元推选</w:t>
      </w:r>
      <w:r>
        <w:rPr>
          <w:rFonts w:ascii="仿宋_GB2312" w:eastAsia="仿宋_GB2312" w:hAnsi="黑体" w:cs="仿宋" w:hint="eastAsia"/>
          <w:sz w:val="32"/>
          <w:szCs w:val="32"/>
          <w:u w:val="single"/>
        </w:rPr>
        <w:t xml:space="preserve"> </w:t>
      </w:r>
      <w:r>
        <w:rPr>
          <w:rFonts w:ascii="仿宋_GB2312" w:eastAsia="仿宋_GB2312" w:hAnsi="黑体" w:cs="仿宋" w:hint="eastAsia"/>
          <w:sz w:val="32"/>
          <w:szCs w:val="32"/>
          <w:u w:val="single"/>
        </w:rPr>
        <w:t xml:space="preserve">  </w:t>
      </w:r>
      <w:r>
        <w:rPr>
          <w:rFonts w:ascii="仿宋_GB2312" w:eastAsia="仿宋_GB2312" w:hAnsi="黑体" w:hint="eastAsia"/>
          <w:sz w:val="32"/>
          <w:szCs w:val="32"/>
        </w:rPr>
        <w:t>名业主代表参加；</w:t>
      </w:r>
    </w:p>
    <w:p w:rsidR="00EB0CE8" w:rsidRDefault="00D75270">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（四）按每楼层推选</w:t>
      </w:r>
      <w:r>
        <w:rPr>
          <w:rFonts w:ascii="仿宋_GB2312" w:eastAsia="仿宋_GB2312" w:hAnsi="黑体" w:cs="仿宋" w:hint="eastAsia"/>
          <w:sz w:val="32"/>
          <w:szCs w:val="32"/>
          <w:u w:val="single"/>
        </w:rPr>
        <w:t xml:space="preserve"> </w:t>
      </w:r>
      <w:r>
        <w:rPr>
          <w:rFonts w:ascii="仿宋_GB2312" w:eastAsia="仿宋_GB2312" w:hAnsi="黑体" w:cs="仿宋" w:hint="eastAsia"/>
          <w:sz w:val="32"/>
          <w:szCs w:val="32"/>
          <w:u w:val="single"/>
        </w:rPr>
        <w:t xml:space="preserve">  </w:t>
      </w:r>
      <w:r>
        <w:rPr>
          <w:rFonts w:ascii="仿宋_GB2312" w:eastAsia="仿宋_GB2312" w:hAnsi="黑体" w:hint="eastAsia"/>
          <w:sz w:val="32"/>
          <w:szCs w:val="32"/>
        </w:rPr>
        <w:t>名业主代表参加；</w:t>
      </w:r>
    </w:p>
    <w:p w:rsidR="00EB0CE8" w:rsidRDefault="00D75270">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（四）按每</w:t>
      </w:r>
      <w:r>
        <w:rPr>
          <w:rFonts w:ascii="仿宋_GB2312" w:eastAsia="仿宋_GB2312" w:hAnsi="黑体" w:cs="仿宋" w:hint="eastAsia"/>
          <w:sz w:val="32"/>
          <w:szCs w:val="32"/>
          <w:u w:val="single"/>
        </w:rPr>
        <w:t xml:space="preserve"> </w:t>
      </w:r>
      <w:r>
        <w:rPr>
          <w:rFonts w:ascii="仿宋_GB2312" w:eastAsia="仿宋_GB2312" w:hAnsi="黑体" w:cs="仿宋" w:hint="eastAsia"/>
          <w:sz w:val="32"/>
          <w:szCs w:val="32"/>
          <w:u w:val="single"/>
        </w:rPr>
        <w:t xml:space="preserve">  </w:t>
      </w:r>
      <w:r>
        <w:rPr>
          <w:rFonts w:ascii="仿宋_GB2312" w:eastAsia="仿宋_GB2312" w:hAnsi="黑体" w:hint="eastAsia"/>
          <w:sz w:val="32"/>
          <w:szCs w:val="32"/>
        </w:rPr>
        <w:t>户推选</w:t>
      </w:r>
      <w:r>
        <w:rPr>
          <w:rFonts w:ascii="仿宋_GB2312" w:eastAsia="仿宋_GB2312" w:hAnsi="黑体" w:cs="仿宋" w:hint="eastAsia"/>
          <w:sz w:val="32"/>
          <w:szCs w:val="32"/>
          <w:u w:val="single"/>
        </w:rPr>
        <w:t xml:space="preserve"> </w:t>
      </w:r>
      <w:r>
        <w:rPr>
          <w:rFonts w:ascii="仿宋_GB2312" w:eastAsia="仿宋_GB2312" w:hAnsi="黑体" w:cs="仿宋" w:hint="eastAsia"/>
          <w:sz w:val="32"/>
          <w:szCs w:val="32"/>
          <w:u w:val="single"/>
        </w:rPr>
        <w:t xml:space="preserve">  </w:t>
      </w:r>
      <w:r>
        <w:rPr>
          <w:rFonts w:ascii="仿宋_GB2312" w:eastAsia="仿宋_GB2312" w:hAnsi="黑体" w:hint="eastAsia"/>
          <w:sz w:val="32"/>
          <w:szCs w:val="32"/>
        </w:rPr>
        <w:t>名业主代表参加；</w:t>
      </w:r>
    </w:p>
    <w:p w:rsidR="00EB0CE8" w:rsidRDefault="00D75270">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（五）</w:t>
      </w:r>
      <w:r>
        <w:rPr>
          <w:rFonts w:ascii="仿宋_GB2312" w:eastAsia="仿宋_GB2312" w:hAnsi="黑体" w:hint="eastAsia"/>
          <w:sz w:val="32"/>
          <w:szCs w:val="32"/>
          <w:u w:val="single"/>
        </w:rPr>
        <w:t xml:space="preserve"> </w:t>
      </w:r>
      <w:r>
        <w:rPr>
          <w:rFonts w:ascii="仿宋_GB2312" w:eastAsia="仿宋_GB2312" w:hAnsi="黑体"/>
          <w:sz w:val="32"/>
          <w:szCs w:val="32"/>
          <w:u w:val="single"/>
        </w:rPr>
        <w:t xml:space="preserve">                                     </w:t>
      </w:r>
      <w:r>
        <w:rPr>
          <w:rFonts w:ascii="仿宋_GB2312" w:eastAsia="仿宋_GB2312" w:hAnsi="黑体" w:hint="eastAsia"/>
          <w:sz w:val="32"/>
          <w:szCs w:val="32"/>
        </w:rPr>
        <w:t>。</w:t>
      </w:r>
    </w:p>
    <w:p w:rsidR="00EB0CE8" w:rsidRDefault="00D75270">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由业主代表参加业主大会会议的，业主代表在参加会议前，应当就业主大会拟讨论的事项征求其所代表的业主意见。需要投票表决的，业主填写书面意见并经本人签字确认后，由业主代表在投票时代为提交。</w:t>
      </w:r>
    </w:p>
    <w:p w:rsidR="00EB0CE8" w:rsidRDefault="00D75270">
      <w:pPr>
        <w:spacing w:line="540" w:lineRule="exact"/>
        <w:ind w:firstLineChars="200" w:firstLine="643"/>
        <w:rPr>
          <w:rFonts w:ascii="仿宋_GB2312" w:eastAsia="仿宋_GB2312" w:hAnsi="仿宋" w:cs="仿宋"/>
          <w:sz w:val="32"/>
          <w:szCs w:val="32"/>
        </w:rPr>
      </w:pPr>
      <w:r>
        <w:rPr>
          <w:rFonts w:ascii="楷体_GB2312" w:eastAsia="楷体_GB2312" w:hAnsi="黑体" w:hint="eastAsia"/>
          <w:b/>
          <w:sz w:val="32"/>
          <w:szCs w:val="32"/>
        </w:rPr>
        <w:t>第十条</w:t>
      </w:r>
      <w:r>
        <w:rPr>
          <w:rFonts w:ascii="楷体_GB2312" w:eastAsia="楷体_GB2312" w:hAnsi="黑体" w:hint="eastAsia"/>
          <w:b/>
          <w:sz w:val="32"/>
          <w:szCs w:val="32"/>
        </w:rPr>
        <w:t xml:space="preserve"> </w:t>
      </w:r>
      <w:r>
        <w:rPr>
          <w:rFonts w:ascii="仿宋_GB2312" w:eastAsia="仿宋_GB2312" w:hAnsi="仿宋" w:cs="仿宋" w:hint="eastAsia"/>
          <w:sz w:val="32"/>
          <w:szCs w:val="32"/>
        </w:rPr>
        <w:t>业主大会会议由业主委员会召集。</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业主大会会议召开前，应做好以下准备工作：</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（一）提出本次业主大会会议需要表决的事项；</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（二）确定会议召开的时间、地点、形式、议程、期限；核实业主身份及人数、专有部分面积、建筑物总面积等情况；</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（三）制作征求意见书（表决票）或确定电子投票系统上的表决内容及相关信息；</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（四）落实征求意见书（表决票）的发票人、计票人和监票人或使用电子投票系统的咨询指导人员；</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（五）在会议召开</w:t>
      </w:r>
      <w:r>
        <w:rPr>
          <w:rFonts w:ascii="仿宋_GB2312" w:eastAsia="仿宋_GB2312" w:hAnsi="仿宋" w:cs="仿宋"/>
          <w:sz w:val="32"/>
          <w:szCs w:val="32"/>
        </w:rPr>
        <w:t>15</w:t>
      </w:r>
      <w:r>
        <w:rPr>
          <w:rFonts w:ascii="仿宋_GB2312" w:eastAsia="仿宋_GB2312" w:hAnsi="仿宋" w:cs="仿宋"/>
          <w:sz w:val="32"/>
          <w:szCs w:val="32"/>
        </w:rPr>
        <w:t>日前向全体业主发出会议通知，会议通知应写明会议的时间、地点、内容、形式、议程、期限、总投票权数、投票人的权利义务和投票注意事项、咨询投诉电话等。</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（六）其他会务准备工作。</w:t>
      </w:r>
    </w:p>
    <w:p w:rsidR="00EB0CE8" w:rsidRDefault="00D75270">
      <w:pPr>
        <w:spacing w:line="540" w:lineRule="exact"/>
        <w:ind w:firstLineChars="200" w:firstLine="640"/>
        <w:rPr>
          <w:rFonts w:ascii="仿宋_GB2312" w:eastAsia="仿宋_GB2312" w:hAnsi="仿宋" w:cs="仿宋"/>
          <w:color w:val="FF0000"/>
          <w:sz w:val="32"/>
          <w:szCs w:val="32"/>
        </w:rPr>
      </w:pPr>
      <w:r>
        <w:rPr>
          <w:rFonts w:ascii="仿宋_GB2312" w:eastAsia="仿宋_GB2312" w:hAnsi="仿宋" w:cs="仿宋" w:hint="eastAsia"/>
          <w:sz w:val="32"/>
          <w:szCs w:val="32"/>
        </w:rPr>
        <w:t>上述内容应当于会议召开</w:t>
      </w:r>
      <w:r>
        <w:rPr>
          <w:rFonts w:ascii="仿宋_GB2312" w:eastAsia="仿宋_GB2312" w:hAnsi="仿宋" w:cs="仿宋"/>
          <w:sz w:val="32"/>
          <w:szCs w:val="32"/>
        </w:rPr>
        <w:t>15</w:t>
      </w:r>
      <w:r>
        <w:rPr>
          <w:rFonts w:ascii="仿宋_GB2312" w:eastAsia="仿宋_GB2312" w:hAnsi="仿宋" w:cs="仿宋"/>
          <w:sz w:val="32"/>
          <w:szCs w:val="32"/>
        </w:rPr>
        <w:t>日前</w:t>
      </w:r>
      <w:r>
        <w:rPr>
          <w:rFonts w:ascii="仿宋_GB2312" w:eastAsia="仿宋_GB2312" w:hAnsi="仿宋" w:cs="仿宋" w:hint="eastAsia"/>
          <w:sz w:val="32"/>
          <w:szCs w:val="32"/>
        </w:rPr>
        <w:t>在本区域内公示，并报告给社区党委、居（村）民委员会，由社区党委和居（村）民委员会派员列席会议，进行指导和监督。</w:t>
      </w:r>
    </w:p>
    <w:p w:rsidR="00EB0CE8" w:rsidRDefault="00D75270">
      <w:pPr>
        <w:spacing w:line="540" w:lineRule="exact"/>
        <w:ind w:firstLineChars="200" w:firstLine="640"/>
        <w:rPr>
          <w:rFonts w:ascii="仿宋_GB2312" w:eastAsia="仿宋_GB2312" w:hAnsi="仿宋" w:cs="仿宋"/>
          <w:color w:val="FF0000"/>
          <w:sz w:val="32"/>
          <w:szCs w:val="32"/>
        </w:rPr>
      </w:pPr>
      <w:r>
        <w:rPr>
          <w:rFonts w:ascii="仿宋_GB2312" w:eastAsia="仿宋_GB2312" w:hAnsi="仿宋" w:cs="仿宋" w:hint="eastAsia"/>
          <w:sz w:val="32"/>
          <w:szCs w:val="32"/>
        </w:rPr>
        <w:t>业主大会会议不得就已公示议题以外的事项进行表决。</w:t>
      </w:r>
    </w:p>
    <w:p w:rsidR="00EB0CE8" w:rsidRDefault="00D75270">
      <w:pPr>
        <w:spacing w:line="540" w:lineRule="exact"/>
        <w:ind w:firstLineChars="200" w:firstLine="643"/>
        <w:rPr>
          <w:rFonts w:ascii="仿宋_GB2312" w:eastAsia="仿宋_GB2312" w:hAnsi="黑体"/>
          <w:sz w:val="32"/>
          <w:szCs w:val="32"/>
        </w:rPr>
      </w:pPr>
      <w:r>
        <w:rPr>
          <w:rFonts w:ascii="楷体_GB2312" w:eastAsia="楷体_GB2312" w:hAnsi="黑体" w:hint="eastAsia"/>
          <w:b/>
          <w:sz w:val="32"/>
          <w:szCs w:val="32"/>
        </w:rPr>
        <w:t>第十一条</w:t>
      </w:r>
      <w:r>
        <w:rPr>
          <w:rFonts w:ascii="黑体" w:eastAsia="黑体" w:hAnsi="黑体" w:hint="eastAsia"/>
          <w:sz w:val="32"/>
          <w:szCs w:val="32"/>
        </w:rPr>
        <w:t xml:space="preserve"> </w:t>
      </w:r>
      <w:r>
        <w:rPr>
          <w:rFonts w:ascii="仿宋_GB2312" w:eastAsia="仿宋_GB2312" w:hAnsi="黑体" w:hint="eastAsia"/>
          <w:sz w:val="32"/>
          <w:szCs w:val="32"/>
        </w:rPr>
        <w:t>业主大会会议分为定期会议和临时会议。</w:t>
      </w:r>
    </w:p>
    <w:p w:rsidR="00EB0CE8" w:rsidRDefault="00D75270">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业主大会会议定期会议每年至少召开</w:t>
      </w:r>
      <w:r>
        <w:rPr>
          <w:rFonts w:ascii="仿宋_GB2312" w:eastAsia="仿宋_GB2312" w:hAnsi="黑体" w:hint="eastAsia"/>
          <w:sz w:val="32"/>
          <w:szCs w:val="32"/>
          <w:u w:val="single"/>
        </w:rPr>
        <w:t xml:space="preserve"> </w:t>
      </w:r>
      <w:r>
        <w:rPr>
          <w:rFonts w:ascii="仿宋_GB2312" w:eastAsia="仿宋_GB2312" w:hAnsi="黑体"/>
          <w:sz w:val="32"/>
          <w:szCs w:val="32"/>
          <w:u w:val="single"/>
        </w:rPr>
        <w:t xml:space="preserve">  </w:t>
      </w:r>
      <w:r>
        <w:rPr>
          <w:rFonts w:ascii="仿宋_GB2312" w:eastAsia="仿宋_GB2312" w:hAnsi="黑体" w:hint="eastAsia"/>
          <w:sz w:val="32"/>
          <w:szCs w:val="32"/>
        </w:rPr>
        <w:t>次（每年至少召开</w:t>
      </w:r>
      <w:r>
        <w:rPr>
          <w:rFonts w:ascii="仿宋_GB2312" w:eastAsia="仿宋_GB2312" w:hAnsi="黑体" w:hint="eastAsia"/>
          <w:sz w:val="32"/>
          <w:szCs w:val="32"/>
        </w:rPr>
        <w:t>1</w:t>
      </w:r>
      <w:r>
        <w:rPr>
          <w:rFonts w:ascii="仿宋_GB2312" w:eastAsia="仿宋_GB2312" w:hAnsi="黑体" w:hint="eastAsia"/>
          <w:sz w:val="32"/>
          <w:szCs w:val="32"/>
        </w:rPr>
        <w:t>次），召开时间为</w:t>
      </w:r>
      <w:r>
        <w:rPr>
          <w:rFonts w:ascii="仿宋_GB2312" w:eastAsia="仿宋_GB2312" w:hAnsi="黑体" w:hint="eastAsia"/>
          <w:sz w:val="32"/>
          <w:szCs w:val="32"/>
          <w:u w:val="single"/>
        </w:rPr>
        <w:t xml:space="preserve"> </w:t>
      </w:r>
      <w:r>
        <w:rPr>
          <w:rFonts w:ascii="仿宋_GB2312" w:eastAsia="仿宋_GB2312" w:hAnsi="黑体"/>
          <w:sz w:val="32"/>
          <w:szCs w:val="32"/>
          <w:u w:val="single"/>
        </w:rPr>
        <w:t xml:space="preserve">            </w:t>
      </w:r>
      <w:r>
        <w:rPr>
          <w:rFonts w:ascii="仿宋_GB2312" w:eastAsia="仿宋_GB2312" w:hAnsi="黑体" w:hint="eastAsia"/>
          <w:sz w:val="32"/>
          <w:szCs w:val="32"/>
        </w:rPr>
        <w:t>。</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业主大会定期会议应当审议以下内容：</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一</w:t>
      </w:r>
      <w:r>
        <w:rPr>
          <w:rFonts w:ascii="仿宋_GB2312" w:eastAsia="仿宋_GB2312" w:hAnsi="仿宋" w:cs="仿宋" w:hint="eastAsia"/>
          <w:sz w:val="32"/>
          <w:szCs w:val="32"/>
        </w:rPr>
        <w:t>）</w:t>
      </w:r>
      <w:r>
        <w:rPr>
          <w:rFonts w:ascii="仿宋_GB2312" w:eastAsia="仿宋_GB2312" w:hAnsi="仿宋" w:cs="仿宋"/>
          <w:sz w:val="32"/>
          <w:szCs w:val="32"/>
        </w:rPr>
        <w:t>上一年度物业管理报告</w:t>
      </w:r>
      <w:r>
        <w:rPr>
          <w:rFonts w:ascii="仿宋_GB2312" w:eastAsia="仿宋_GB2312" w:hAnsi="仿宋" w:cs="仿宋" w:hint="eastAsia"/>
          <w:sz w:val="32"/>
          <w:szCs w:val="32"/>
        </w:rPr>
        <w:t>，</w:t>
      </w:r>
      <w:r>
        <w:rPr>
          <w:rFonts w:ascii="仿宋_GB2312" w:eastAsia="仿宋_GB2312" w:hAnsi="仿宋" w:cs="仿宋"/>
          <w:sz w:val="32"/>
          <w:szCs w:val="32"/>
        </w:rPr>
        <w:t>业主委员会</w:t>
      </w:r>
      <w:r>
        <w:rPr>
          <w:rFonts w:ascii="仿宋_GB2312" w:eastAsia="仿宋_GB2312" w:hAnsi="仿宋" w:cs="仿宋" w:hint="eastAsia"/>
          <w:sz w:val="32"/>
          <w:szCs w:val="32"/>
        </w:rPr>
        <w:t>、</w:t>
      </w:r>
      <w:r>
        <w:rPr>
          <w:rFonts w:ascii="仿宋_GB2312" w:eastAsia="仿宋_GB2312" w:hAnsi="仿宋" w:cs="仿宋" w:hint="eastAsia"/>
          <w:sz w:val="32"/>
          <w:szCs w:val="32"/>
          <w:u w:val="single"/>
        </w:rPr>
        <w:t>（业主监事会）</w:t>
      </w:r>
      <w:r>
        <w:rPr>
          <w:rFonts w:ascii="仿宋_GB2312" w:eastAsia="仿宋_GB2312" w:hAnsi="仿宋" w:cs="仿宋"/>
          <w:sz w:val="32"/>
          <w:szCs w:val="32"/>
        </w:rPr>
        <w:t>工作报告</w:t>
      </w:r>
      <w:r>
        <w:rPr>
          <w:rFonts w:ascii="仿宋_GB2312" w:eastAsia="仿宋_GB2312" w:hAnsi="仿宋" w:cs="仿宋" w:hint="eastAsia"/>
          <w:sz w:val="32"/>
          <w:szCs w:val="32"/>
        </w:rPr>
        <w:t>，</w:t>
      </w:r>
      <w:r>
        <w:rPr>
          <w:rFonts w:ascii="仿宋_GB2312" w:eastAsia="仿宋_GB2312" w:hAnsi="仿宋" w:cs="仿宋"/>
          <w:sz w:val="32"/>
          <w:szCs w:val="32"/>
        </w:rPr>
        <w:t>业主大会收支报告；</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w:t>
      </w:r>
      <w:r>
        <w:rPr>
          <w:rFonts w:ascii="仿宋_GB2312" w:eastAsia="仿宋_GB2312" w:hAnsi="仿宋" w:cs="仿宋"/>
          <w:sz w:val="32"/>
          <w:szCs w:val="32"/>
        </w:rPr>
        <w:t>下一年度业主大会年度计划和预算方案；</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（三）业主共有资金收支情况；</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（四）业主、物业使用人违规行为整改情况（包括自查自纠、互查互纠、定期查究、备案查究机制建立情况和落实情况）；</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（五）物业服务人执行物业服务合同约定情况、物业服务费收缴情况；</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（六）业主委员会履职情况；</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（七）业主满意度测评情况；</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（八）本区域物业管理其他事项。</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lastRenderedPageBreak/>
        <w:t>有下列情形之一的，业主委员会应当及时组织召开业主大会临时会议：</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（一）经专有部分占建筑物总面积</w:t>
      </w:r>
      <w:r>
        <w:rPr>
          <w:rFonts w:ascii="仿宋_GB2312" w:eastAsia="仿宋_GB2312" w:hAnsi="黑体" w:hint="eastAsia"/>
          <w:bCs/>
          <w:sz w:val="32"/>
          <w:szCs w:val="32"/>
        </w:rPr>
        <w:t>2</w:t>
      </w:r>
      <w:r>
        <w:rPr>
          <w:rFonts w:ascii="仿宋_GB2312" w:eastAsia="仿宋_GB2312" w:hAnsi="黑体"/>
          <w:bCs/>
          <w:sz w:val="32"/>
          <w:szCs w:val="32"/>
        </w:rPr>
        <w:t>0%</w:t>
      </w:r>
      <w:r>
        <w:rPr>
          <w:rFonts w:ascii="仿宋_GB2312" w:eastAsia="仿宋_GB2312" w:hAnsi="黑体" w:hint="eastAsia"/>
          <w:bCs/>
          <w:sz w:val="32"/>
          <w:szCs w:val="32"/>
        </w:rPr>
        <w:t>以上且占总人数</w:t>
      </w:r>
      <w:r>
        <w:rPr>
          <w:rFonts w:ascii="仿宋_GB2312" w:eastAsia="仿宋_GB2312" w:hAnsi="黑体" w:hint="eastAsia"/>
          <w:bCs/>
          <w:sz w:val="32"/>
          <w:szCs w:val="32"/>
        </w:rPr>
        <w:t>2</w:t>
      </w:r>
      <w:r>
        <w:rPr>
          <w:rFonts w:ascii="仿宋_GB2312" w:eastAsia="仿宋_GB2312" w:hAnsi="黑体"/>
          <w:bCs/>
          <w:sz w:val="32"/>
          <w:szCs w:val="32"/>
        </w:rPr>
        <w:t>0%</w:t>
      </w:r>
      <w:r>
        <w:rPr>
          <w:rFonts w:ascii="仿宋_GB2312" w:eastAsia="仿宋_GB2312" w:hAnsi="黑体" w:hint="eastAsia"/>
          <w:bCs/>
          <w:sz w:val="32"/>
          <w:szCs w:val="32"/>
        </w:rPr>
        <w:t>以上业主提议的；</w:t>
      </w:r>
    </w:p>
    <w:p w:rsidR="00EB0CE8" w:rsidRDefault="00D75270">
      <w:pPr>
        <w:spacing w:line="540" w:lineRule="exact"/>
        <w:ind w:left="640"/>
        <w:rPr>
          <w:rFonts w:ascii="仿宋_GB2312" w:eastAsia="仿宋_GB2312" w:hAnsi="黑体"/>
          <w:bCs/>
          <w:sz w:val="32"/>
          <w:szCs w:val="32"/>
        </w:rPr>
      </w:pPr>
      <w:r>
        <w:rPr>
          <w:rFonts w:ascii="仿宋_GB2312" w:eastAsia="仿宋_GB2312" w:hAnsi="黑体" w:hint="eastAsia"/>
          <w:bCs/>
          <w:sz w:val="32"/>
          <w:szCs w:val="32"/>
        </w:rPr>
        <w:t>（二）发生重大事故或者紧急事件需要及时处理的；</w:t>
      </w:r>
    </w:p>
    <w:p w:rsidR="00EB0CE8" w:rsidRDefault="00D75270">
      <w:pPr>
        <w:spacing w:line="540" w:lineRule="exact"/>
        <w:ind w:left="640"/>
        <w:rPr>
          <w:rFonts w:ascii="仿宋_GB2312" w:eastAsia="仿宋_GB2312" w:hAnsi="黑体"/>
          <w:bCs/>
          <w:sz w:val="32"/>
          <w:szCs w:val="32"/>
        </w:rPr>
      </w:pPr>
      <w:r>
        <w:rPr>
          <w:rFonts w:ascii="仿宋_GB2312" w:eastAsia="仿宋_GB2312" w:hAnsi="黑体" w:hint="eastAsia"/>
          <w:bCs/>
          <w:sz w:val="32"/>
          <w:szCs w:val="32"/>
        </w:rPr>
        <w:t>（三）本规则或管理规约规定的其他情</w:t>
      </w:r>
      <w:r>
        <w:rPr>
          <w:rFonts w:ascii="仿宋_GB2312" w:eastAsia="仿宋_GB2312" w:hAnsi="黑体" w:hint="eastAsia"/>
          <w:bCs/>
          <w:sz w:val="32"/>
          <w:szCs w:val="32"/>
        </w:rPr>
        <w:t>况。</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业主提议召开业主大会临时会议的，应当由参与提议的业主提交共同签名的书面提议资料。提议资料应有议题、所有提议业主的本人签名、联系电话、房号、业主身份证明（产权证明材料）等资料。</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业主委员会应当自接到业主递交要求召开业主大会临时会议的书面提议资料后</w:t>
      </w:r>
      <w:r>
        <w:rPr>
          <w:rFonts w:ascii="仿宋_GB2312" w:eastAsia="仿宋_GB2312" w:hAnsi="黑体"/>
          <w:bCs/>
          <w:sz w:val="32"/>
          <w:szCs w:val="32"/>
          <w:u w:val="single"/>
        </w:rPr>
        <w:t xml:space="preserve">   </w:t>
      </w:r>
      <w:r>
        <w:rPr>
          <w:rFonts w:ascii="仿宋_GB2312" w:eastAsia="仿宋_GB2312" w:hAnsi="黑体" w:hint="eastAsia"/>
          <w:bCs/>
          <w:sz w:val="32"/>
          <w:szCs w:val="32"/>
        </w:rPr>
        <w:t>日内，按照有关规定核实提议人的业主身份和提交的资料是否符合相关要求，并据此作出是否召开业主大会临时会议的决定。决定召开的，应明确具体的召开时间和会议安排；决定不召开的，应说明理由。相关决定应向业主公示并报告街道办事处（镇人民政府）和居（村）民委员会。</w:t>
      </w:r>
    </w:p>
    <w:p w:rsidR="00EB0CE8" w:rsidRDefault="00D75270">
      <w:pPr>
        <w:spacing w:line="540" w:lineRule="exact"/>
        <w:ind w:firstLineChars="200" w:firstLine="643"/>
        <w:rPr>
          <w:rFonts w:ascii="仿宋_GB2312" w:eastAsia="仿宋_GB2312" w:hAnsi="仿宋" w:cs="仿宋"/>
          <w:sz w:val="32"/>
          <w:szCs w:val="32"/>
        </w:rPr>
      </w:pPr>
      <w:r>
        <w:rPr>
          <w:rFonts w:ascii="楷体_GB2312" w:eastAsia="楷体_GB2312" w:hAnsi="黑体" w:hint="eastAsia"/>
          <w:b/>
          <w:bCs/>
          <w:sz w:val="32"/>
          <w:szCs w:val="32"/>
        </w:rPr>
        <w:t>第十二条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业主大会确定投票权数，按照下列方法认定业主人数、业主总人数、专有部分面积和建筑物总面积。</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（一）业主人数，</w:t>
      </w:r>
      <w:r>
        <w:rPr>
          <w:rFonts w:ascii="仿宋_GB2312" w:eastAsia="仿宋_GB2312" w:hAnsi="仿宋" w:cs="仿宋"/>
          <w:sz w:val="32"/>
          <w:szCs w:val="32"/>
        </w:rPr>
        <w:t>按照专有部分的数量计算，一个专有部分按一人计算。但建设单位尚未出售和虽已出售但尚未交付的部分，以及同一买受人拥有一个以上专有部分的，按一人计算。</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（二）业主总人数，按照本条第一项业主人数的统计总和计算。</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（三）专有部分面积，按照不动产登记簿记载的面积计算；尚未进行登记的，暂按测绘机构的实测面积计算；尚未进行实测的，暂按房屋买卖合同记载的面积计算。</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（四）建筑物总面积，按照本条第三项专有部分面积的统计总和计算。</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（五）业主投票权数，按照业主人数计算的，一个专有部分计算一票。但建设单位尚未出售和虽已出售但尚未交付的部分，以及同一买受人拥有一个以上专有部分的，按一票计算。</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（六）业主投票权数，按照专有部分面积计算的，每平方米计算一票，不足一平方米的按四舍五入计算。</w:t>
      </w:r>
    </w:p>
    <w:p w:rsidR="00EB0CE8" w:rsidRDefault="00D75270">
      <w:pPr>
        <w:spacing w:line="540" w:lineRule="exact"/>
        <w:ind w:firstLineChars="200" w:firstLine="643"/>
        <w:rPr>
          <w:rFonts w:ascii="仿宋_GB2312" w:eastAsia="仿宋_GB2312" w:hAnsi="黑体"/>
          <w:bCs/>
          <w:sz w:val="32"/>
          <w:szCs w:val="32"/>
        </w:rPr>
      </w:pPr>
      <w:r>
        <w:rPr>
          <w:rFonts w:ascii="楷体_GB2312" w:eastAsia="楷体_GB2312" w:hAnsi="黑体" w:hint="eastAsia"/>
          <w:b/>
          <w:bCs/>
          <w:sz w:val="32"/>
          <w:szCs w:val="32"/>
        </w:rPr>
        <w:t>第十三条</w:t>
      </w:r>
      <w:r>
        <w:rPr>
          <w:rFonts w:ascii="仿宋_GB2312" w:eastAsia="仿宋_GB2312" w:hAnsi="黑体" w:hint="eastAsia"/>
          <w:bCs/>
          <w:sz w:val="32"/>
          <w:szCs w:val="32"/>
        </w:rPr>
        <w:t xml:space="preserve"> </w:t>
      </w:r>
      <w:r>
        <w:rPr>
          <w:rFonts w:ascii="仿宋_GB2312" w:eastAsia="仿宋_GB2312" w:hAnsi="黑体" w:hint="eastAsia"/>
          <w:bCs/>
          <w:sz w:val="32"/>
          <w:szCs w:val="32"/>
        </w:rPr>
        <w:t>业主大会会议表决采用记名投票方式进行。</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参与投票表决的业主应当明示同意、反对、弃权表决意见。未明示表决意见或未投票的业主计票规则如下：</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bCs/>
          <w:sz w:val="32"/>
          <w:szCs w:val="32"/>
          <w:u w:val="single"/>
        </w:rPr>
        <w:t xml:space="preserve">                        </w:t>
      </w:r>
      <w:r>
        <w:rPr>
          <w:rFonts w:ascii="仿宋_GB2312" w:eastAsia="仿宋_GB2312" w:hAnsi="黑体"/>
          <w:bCs/>
          <w:sz w:val="32"/>
          <w:szCs w:val="32"/>
          <w:u w:val="single"/>
        </w:rPr>
        <w:t xml:space="preserve">                          </w:t>
      </w:r>
      <w:r>
        <w:rPr>
          <w:rFonts w:ascii="仿宋_GB2312" w:eastAsia="仿宋_GB2312" w:hAnsi="黑体" w:hint="eastAsia"/>
          <w:bCs/>
          <w:sz w:val="32"/>
          <w:szCs w:val="32"/>
        </w:rPr>
        <w:t>。</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采用书面形式进行投票时，未明确约定的，在投票期间已经签收纸质票但未进行投票的，</w:t>
      </w:r>
      <w:r>
        <w:rPr>
          <w:rFonts w:ascii="仿宋_GB2312" w:eastAsia="仿宋_GB2312" w:hAnsi="黑体" w:hint="eastAsia"/>
          <w:bCs/>
          <w:sz w:val="32"/>
          <w:szCs w:val="32"/>
          <w:u w:val="single"/>
        </w:rPr>
        <w:t>（视为</w:t>
      </w:r>
      <w:r>
        <w:rPr>
          <w:rFonts w:ascii="仿宋_GB2312" w:eastAsia="仿宋_GB2312" w:hAnsi="黑体" w:hint="eastAsia"/>
          <w:bCs/>
          <w:sz w:val="32"/>
          <w:szCs w:val="32"/>
          <w:u w:val="single"/>
        </w:rPr>
        <w:t>/</w:t>
      </w:r>
      <w:r>
        <w:rPr>
          <w:rFonts w:ascii="仿宋_GB2312" w:eastAsia="仿宋_GB2312" w:hAnsi="黑体" w:hint="eastAsia"/>
          <w:bCs/>
          <w:sz w:val="32"/>
          <w:szCs w:val="32"/>
          <w:u w:val="single"/>
        </w:rPr>
        <w:t>不视为）</w:t>
      </w:r>
      <w:r>
        <w:rPr>
          <w:rFonts w:ascii="仿宋_GB2312" w:eastAsia="仿宋_GB2312" w:hAnsi="黑体" w:hint="eastAsia"/>
          <w:bCs/>
          <w:sz w:val="32"/>
          <w:szCs w:val="32"/>
        </w:rPr>
        <w:t>参与表决，</w:t>
      </w:r>
      <w:r>
        <w:rPr>
          <w:rFonts w:ascii="仿宋_GB2312" w:eastAsia="仿宋_GB2312" w:hAnsi="黑体" w:hint="eastAsia"/>
          <w:bCs/>
          <w:sz w:val="32"/>
          <w:szCs w:val="32"/>
          <w:u w:val="single"/>
        </w:rPr>
        <w:t>（计入</w:t>
      </w:r>
      <w:r>
        <w:rPr>
          <w:rFonts w:ascii="仿宋_GB2312" w:eastAsia="仿宋_GB2312" w:hAnsi="黑体" w:hint="eastAsia"/>
          <w:bCs/>
          <w:sz w:val="32"/>
          <w:szCs w:val="32"/>
          <w:u w:val="single"/>
        </w:rPr>
        <w:t>/</w:t>
      </w:r>
      <w:r>
        <w:rPr>
          <w:rFonts w:ascii="仿宋_GB2312" w:eastAsia="仿宋_GB2312" w:hAnsi="黑体" w:hint="eastAsia"/>
          <w:bCs/>
          <w:sz w:val="32"/>
          <w:szCs w:val="32"/>
          <w:u w:val="single"/>
        </w:rPr>
        <w:t>不计入）</w:t>
      </w:r>
      <w:r>
        <w:rPr>
          <w:rFonts w:ascii="仿宋_GB2312" w:eastAsia="仿宋_GB2312" w:hAnsi="黑体" w:hint="eastAsia"/>
          <w:bCs/>
          <w:sz w:val="32"/>
          <w:szCs w:val="32"/>
        </w:rPr>
        <w:t>已表决多数票，但《青岛市物业管理条例》第三十条第一款第五项至第七项规定的事项除外。</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采用青岛市智慧物业管理服务平台进行投票时，未明确约定的，在投票期间已经查阅投票系统推送的投票提醒但未进行投票的，</w:t>
      </w:r>
      <w:r>
        <w:rPr>
          <w:rFonts w:ascii="仿宋_GB2312" w:eastAsia="仿宋_GB2312" w:hAnsi="黑体" w:hint="eastAsia"/>
          <w:bCs/>
          <w:sz w:val="32"/>
          <w:szCs w:val="32"/>
          <w:u w:val="single"/>
        </w:rPr>
        <w:t>（视为</w:t>
      </w:r>
      <w:r>
        <w:rPr>
          <w:rFonts w:ascii="仿宋_GB2312" w:eastAsia="仿宋_GB2312" w:hAnsi="黑体" w:hint="eastAsia"/>
          <w:bCs/>
          <w:sz w:val="32"/>
          <w:szCs w:val="32"/>
          <w:u w:val="single"/>
        </w:rPr>
        <w:t>/</w:t>
      </w:r>
      <w:r>
        <w:rPr>
          <w:rFonts w:ascii="仿宋_GB2312" w:eastAsia="仿宋_GB2312" w:hAnsi="黑体" w:hint="eastAsia"/>
          <w:bCs/>
          <w:sz w:val="32"/>
          <w:szCs w:val="32"/>
          <w:u w:val="single"/>
        </w:rPr>
        <w:t>不视为）</w:t>
      </w:r>
      <w:r>
        <w:rPr>
          <w:rFonts w:ascii="仿宋_GB2312" w:eastAsia="仿宋_GB2312" w:hAnsi="黑体" w:hint="eastAsia"/>
          <w:bCs/>
          <w:sz w:val="32"/>
          <w:szCs w:val="32"/>
        </w:rPr>
        <w:t>参与表决，</w:t>
      </w:r>
      <w:r>
        <w:rPr>
          <w:rFonts w:ascii="仿宋_GB2312" w:eastAsia="仿宋_GB2312" w:hAnsi="黑体" w:hint="eastAsia"/>
          <w:bCs/>
          <w:sz w:val="32"/>
          <w:szCs w:val="32"/>
          <w:u w:val="single"/>
        </w:rPr>
        <w:t>（计入</w:t>
      </w:r>
      <w:r>
        <w:rPr>
          <w:rFonts w:ascii="仿宋_GB2312" w:eastAsia="仿宋_GB2312" w:hAnsi="黑体" w:hint="eastAsia"/>
          <w:bCs/>
          <w:sz w:val="32"/>
          <w:szCs w:val="32"/>
          <w:u w:val="single"/>
        </w:rPr>
        <w:t>/</w:t>
      </w:r>
      <w:r>
        <w:rPr>
          <w:rFonts w:ascii="仿宋_GB2312" w:eastAsia="仿宋_GB2312" w:hAnsi="黑体" w:hint="eastAsia"/>
          <w:bCs/>
          <w:sz w:val="32"/>
          <w:szCs w:val="32"/>
          <w:u w:val="single"/>
        </w:rPr>
        <w:t>不计入）</w:t>
      </w:r>
      <w:r>
        <w:rPr>
          <w:rFonts w:ascii="仿宋_GB2312" w:eastAsia="仿宋_GB2312" w:hAnsi="黑体" w:hint="eastAsia"/>
          <w:bCs/>
          <w:sz w:val="32"/>
          <w:szCs w:val="32"/>
        </w:rPr>
        <w:t>已表决多数票，但《青岛市物业管理条例》第三十条第一款第五项至第七项规定的事项除外。其中查阅投票系统</w:t>
      </w:r>
      <w:r>
        <w:rPr>
          <w:rFonts w:ascii="仿宋_GB2312" w:eastAsia="仿宋_GB2312" w:hAnsi="黑体" w:hint="eastAsia"/>
          <w:bCs/>
          <w:sz w:val="32"/>
          <w:szCs w:val="32"/>
        </w:rPr>
        <w:t>推送的投票提醒指业主实际查看</w:t>
      </w:r>
      <w:r>
        <w:rPr>
          <w:rFonts w:ascii="仿宋_GB2312" w:eastAsia="仿宋_GB2312" w:hAnsi="黑体" w:hint="eastAsia"/>
          <w:bCs/>
          <w:sz w:val="32"/>
          <w:szCs w:val="32"/>
        </w:rPr>
        <w:lastRenderedPageBreak/>
        <w:t>投票议题和投票内容而非收到短信或微信投票通知。</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业主要在规定投票时间内投票。同一业主在投票时限内只能行使一次投票权，投票后不得更改。采用互联网形式和书面形式重复投票的，以互联网形式投票为准。</w:t>
      </w:r>
    </w:p>
    <w:p w:rsidR="00EB0CE8" w:rsidRDefault="00D75270">
      <w:pPr>
        <w:spacing w:line="540" w:lineRule="exact"/>
        <w:ind w:firstLineChars="200" w:firstLine="643"/>
        <w:rPr>
          <w:rFonts w:ascii="仿宋_GB2312" w:eastAsia="仿宋_GB2312" w:hAnsi="黑体"/>
          <w:bCs/>
          <w:sz w:val="32"/>
          <w:szCs w:val="32"/>
        </w:rPr>
      </w:pPr>
      <w:r>
        <w:rPr>
          <w:rFonts w:ascii="楷体_GB2312" w:eastAsia="楷体_GB2312" w:hAnsi="黑体" w:hint="eastAsia"/>
          <w:b/>
          <w:bCs/>
          <w:sz w:val="32"/>
          <w:szCs w:val="32"/>
        </w:rPr>
        <w:t>第十四条</w:t>
      </w:r>
      <w:r>
        <w:rPr>
          <w:rFonts w:ascii="仿宋_GB2312" w:eastAsia="仿宋_GB2312" w:hAnsi="黑体"/>
          <w:bCs/>
          <w:sz w:val="32"/>
          <w:szCs w:val="32"/>
        </w:rPr>
        <w:t xml:space="preserve"> </w:t>
      </w:r>
      <w:r>
        <w:rPr>
          <w:rFonts w:ascii="仿宋_GB2312" w:eastAsia="仿宋_GB2312" w:hAnsi="黑体"/>
          <w:bCs/>
          <w:sz w:val="32"/>
          <w:szCs w:val="32"/>
        </w:rPr>
        <w:t>下列人员不得担任业主大会会议的发票人、计票人和监票人：</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（一）业主委员会委员本人和配偶及其直系亲属，业主委员会成员候选人本人和配偶及其直系亲属；</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（二）本人、配偶及其直系亲属在为本区域提供物业服务的企业任职；</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（三）本区域物业服务企业员工；</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（四）其他不适宜担任发票人、计票人和监票人的人员。</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本区域业主大会会议发票人、计票人和监票人由业主大会会议组织人在会议召开前</w:t>
      </w:r>
      <w:r>
        <w:rPr>
          <w:rFonts w:ascii="仿宋_GB2312" w:eastAsia="仿宋_GB2312" w:hAnsi="黑体"/>
          <w:bCs/>
          <w:sz w:val="32"/>
          <w:szCs w:val="32"/>
          <w:u w:val="single"/>
        </w:rPr>
        <w:t>  </w:t>
      </w:r>
      <w:r>
        <w:rPr>
          <w:rFonts w:ascii="仿宋_GB2312" w:eastAsia="仿宋_GB2312" w:hAnsi="黑体"/>
          <w:bCs/>
          <w:sz w:val="32"/>
          <w:szCs w:val="32"/>
        </w:rPr>
        <w:t>天内在小区召集并通过</w:t>
      </w:r>
      <w:r>
        <w:rPr>
          <w:rFonts w:ascii="仿宋_GB2312" w:eastAsia="仿宋_GB2312" w:hAnsi="黑体" w:hint="eastAsia"/>
          <w:bCs/>
          <w:sz w:val="32"/>
          <w:szCs w:val="32"/>
          <w:u w:val="single"/>
        </w:rPr>
        <w:t xml:space="preserve"> </w:t>
      </w:r>
      <w:r>
        <w:rPr>
          <w:rFonts w:ascii="仿宋_GB2312" w:eastAsia="仿宋_GB2312" w:hAnsi="黑体"/>
          <w:bCs/>
          <w:sz w:val="32"/>
          <w:szCs w:val="32"/>
          <w:u w:val="single"/>
        </w:rPr>
        <w:t>抽签</w:t>
      </w:r>
      <w:r>
        <w:rPr>
          <w:rFonts w:ascii="仿宋_GB2312" w:eastAsia="仿宋_GB2312" w:hAnsi="黑体" w:hint="eastAsia"/>
          <w:bCs/>
          <w:sz w:val="32"/>
          <w:szCs w:val="32"/>
          <w:u w:val="single"/>
        </w:rPr>
        <w:t xml:space="preserve"> </w:t>
      </w:r>
      <w:r>
        <w:rPr>
          <w:rFonts w:ascii="仿宋_GB2312" w:eastAsia="仿宋_GB2312" w:hAnsi="黑体"/>
          <w:bCs/>
          <w:sz w:val="32"/>
          <w:szCs w:val="32"/>
        </w:rPr>
        <w:t>的方式确定并予以公示。</w:t>
      </w:r>
    </w:p>
    <w:p w:rsidR="00EB0CE8" w:rsidRDefault="00D75270">
      <w:pPr>
        <w:spacing w:line="540" w:lineRule="exact"/>
        <w:ind w:firstLineChars="200" w:firstLine="643"/>
        <w:rPr>
          <w:rFonts w:ascii="仿宋_GB2312" w:eastAsia="仿宋_GB2312" w:hAnsi="仿宋" w:cs="仿宋"/>
          <w:color w:val="FF0000"/>
          <w:sz w:val="32"/>
          <w:szCs w:val="32"/>
        </w:rPr>
      </w:pPr>
      <w:r>
        <w:rPr>
          <w:rFonts w:ascii="楷体_GB2312" w:eastAsia="楷体_GB2312" w:hAnsi="仿宋" w:cs="仿宋" w:hint="eastAsia"/>
          <w:b/>
          <w:sz w:val="32"/>
          <w:szCs w:val="32"/>
        </w:rPr>
        <w:t>第十五条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业主大会会议应当由业主委员会作出书面记录并存档。业主大会的决定应当在业主大会作出决定之日起</w:t>
      </w:r>
      <w:r>
        <w:rPr>
          <w:rFonts w:ascii="仿宋_GB2312" w:eastAsia="仿宋_GB2312" w:hAnsi="仿宋" w:cs="仿宋" w:hint="eastAsia"/>
          <w:sz w:val="32"/>
          <w:szCs w:val="32"/>
        </w:rPr>
        <w:t>3</w:t>
      </w:r>
      <w:r>
        <w:rPr>
          <w:rFonts w:ascii="仿宋_GB2312" w:eastAsia="仿宋_GB2312" w:hAnsi="仿宋" w:cs="仿宋" w:hint="eastAsia"/>
          <w:sz w:val="32"/>
          <w:szCs w:val="32"/>
        </w:rPr>
        <w:t>日内在本区域进行公告。</w:t>
      </w:r>
    </w:p>
    <w:p w:rsidR="00EB0CE8" w:rsidRDefault="00EB0CE8">
      <w:pPr>
        <w:spacing w:line="540" w:lineRule="exact"/>
      </w:pPr>
    </w:p>
    <w:p w:rsidR="00EB0CE8" w:rsidRDefault="00D75270">
      <w:pPr>
        <w:spacing w:line="540" w:lineRule="exact"/>
        <w:jc w:val="center"/>
      </w:pPr>
      <w:r>
        <w:rPr>
          <w:rFonts w:ascii="黑体" w:eastAsia="黑体" w:hAnsi="黑体" w:cs="仿宋" w:hint="eastAsia"/>
          <w:sz w:val="32"/>
          <w:szCs w:val="32"/>
        </w:rPr>
        <w:t>第三章</w:t>
      </w:r>
      <w:r>
        <w:rPr>
          <w:rFonts w:ascii="黑体" w:eastAsia="黑体" w:hAnsi="黑体" w:cs="仿宋" w:hint="eastAsia"/>
          <w:sz w:val="32"/>
          <w:szCs w:val="32"/>
        </w:rPr>
        <w:t xml:space="preserve"> </w:t>
      </w:r>
      <w:r>
        <w:rPr>
          <w:rFonts w:ascii="黑体" w:eastAsia="黑体" w:hAnsi="黑体" w:cs="仿宋" w:hint="eastAsia"/>
          <w:sz w:val="32"/>
          <w:szCs w:val="32"/>
        </w:rPr>
        <w:t>业主委员会</w:t>
      </w:r>
    </w:p>
    <w:p w:rsidR="00EB0CE8" w:rsidRDefault="00D75270">
      <w:pPr>
        <w:spacing w:line="540" w:lineRule="exact"/>
        <w:ind w:firstLine="640"/>
        <w:rPr>
          <w:rFonts w:ascii="仿宋_GB2312" w:eastAsia="仿宋_GB2312" w:hAnsi="仿宋" w:cs="仿宋"/>
          <w:bCs/>
          <w:sz w:val="32"/>
          <w:szCs w:val="32"/>
        </w:rPr>
      </w:pPr>
      <w:r>
        <w:rPr>
          <w:rFonts w:ascii="楷体_GB2312" w:eastAsia="楷体_GB2312" w:hAnsi="黑体" w:hint="eastAsia"/>
          <w:b/>
          <w:bCs/>
          <w:sz w:val="32"/>
          <w:szCs w:val="32"/>
        </w:rPr>
        <w:t>第十六条</w:t>
      </w:r>
      <w:r>
        <w:rPr>
          <w:rFonts w:ascii="黑体" w:eastAsia="黑体" w:hAnsi="黑体" w:hint="eastAsia"/>
          <w:bCs/>
          <w:sz w:val="32"/>
          <w:szCs w:val="32"/>
        </w:rPr>
        <w:t xml:space="preserve"> </w:t>
      </w:r>
      <w:r>
        <w:rPr>
          <w:rFonts w:ascii="仿宋_GB2312" w:eastAsia="仿宋_GB2312" w:hAnsi="仿宋" w:cs="仿宋" w:hint="eastAsia"/>
          <w:bCs/>
          <w:sz w:val="32"/>
          <w:szCs w:val="32"/>
        </w:rPr>
        <w:t>业主委员会是业主大会的执行机构，由业主大会按照相关法律法规规定选举产生，接受业主大会、业主和</w:t>
      </w:r>
      <w:r>
        <w:rPr>
          <w:rFonts w:ascii="仿宋_GB2312" w:eastAsia="仿宋_GB2312" w:hAnsi="仿宋" w:cs="仿宋" w:hint="eastAsia"/>
          <w:bCs/>
          <w:sz w:val="32"/>
          <w:szCs w:val="32"/>
          <w:u w:val="single"/>
        </w:rPr>
        <w:t>（业主监事会）</w:t>
      </w:r>
      <w:r>
        <w:rPr>
          <w:rFonts w:ascii="仿宋_GB2312" w:eastAsia="仿宋_GB2312" w:hAnsi="仿宋" w:cs="仿宋" w:hint="eastAsia"/>
          <w:bCs/>
          <w:sz w:val="32"/>
          <w:szCs w:val="32"/>
        </w:rPr>
        <w:t>的监督。</w:t>
      </w:r>
    </w:p>
    <w:p w:rsidR="00EB0CE8" w:rsidRDefault="00D75270">
      <w:pPr>
        <w:spacing w:line="540" w:lineRule="exact"/>
        <w:ind w:firstLineChars="200" w:firstLine="643"/>
        <w:rPr>
          <w:rFonts w:ascii="仿宋_GB2312" w:eastAsia="仿宋_GB2312" w:hAnsi="黑体"/>
          <w:bCs/>
          <w:sz w:val="32"/>
          <w:szCs w:val="32"/>
        </w:rPr>
      </w:pPr>
      <w:r>
        <w:rPr>
          <w:rFonts w:ascii="楷体_GB2312" w:eastAsia="楷体_GB2312" w:hAnsi="黑体" w:hint="eastAsia"/>
          <w:b/>
          <w:bCs/>
          <w:sz w:val="32"/>
          <w:szCs w:val="32"/>
        </w:rPr>
        <w:lastRenderedPageBreak/>
        <w:t>第十七条</w:t>
      </w:r>
      <w:r>
        <w:rPr>
          <w:rFonts w:ascii="楷体_GB2312" w:eastAsia="楷体_GB2312" w:hAnsi="黑体" w:hint="eastAsia"/>
          <w:b/>
          <w:bCs/>
          <w:sz w:val="32"/>
          <w:szCs w:val="32"/>
        </w:rPr>
        <w:t xml:space="preserve"> </w:t>
      </w:r>
      <w:r>
        <w:rPr>
          <w:rFonts w:ascii="仿宋_GB2312" w:eastAsia="仿宋_GB2312" w:hAnsi="黑体" w:hint="eastAsia"/>
          <w:bCs/>
          <w:sz w:val="32"/>
          <w:szCs w:val="32"/>
        </w:rPr>
        <w:t>业主委员会实行任期制，每届任期</w:t>
      </w:r>
      <w:r>
        <w:rPr>
          <w:rFonts w:ascii="仿宋_GB2312" w:eastAsia="仿宋_GB2312" w:hAnsi="黑体" w:hint="eastAsia"/>
          <w:bCs/>
          <w:sz w:val="32"/>
          <w:szCs w:val="32"/>
          <w:u w:val="single"/>
        </w:rPr>
        <w:t xml:space="preserve"> </w:t>
      </w:r>
      <w:r>
        <w:rPr>
          <w:rFonts w:ascii="仿宋_GB2312" w:eastAsia="仿宋_GB2312" w:hAnsi="黑体"/>
          <w:bCs/>
          <w:sz w:val="32"/>
          <w:szCs w:val="32"/>
          <w:u w:val="single"/>
        </w:rPr>
        <w:t xml:space="preserve">  </w:t>
      </w:r>
      <w:r>
        <w:rPr>
          <w:rFonts w:ascii="仿宋_GB2312" w:eastAsia="仿宋_GB2312" w:hAnsi="黑体" w:hint="eastAsia"/>
          <w:bCs/>
          <w:sz w:val="32"/>
          <w:szCs w:val="32"/>
        </w:rPr>
        <w:t>年（不超过</w:t>
      </w:r>
      <w:r>
        <w:rPr>
          <w:rFonts w:ascii="仿宋_GB2312" w:eastAsia="仿宋_GB2312" w:hAnsi="黑体" w:hint="eastAsia"/>
          <w:bCs/>
          <w:sz w:val="32"/>
          <w:szCs w:val="32"/>
        </w:rPr>
        <w:t>5</w:t>
      </w:r>
      <w:r>
        <w:rPr>
          <w:rFonts w:ascii="仿宋_GB2312" w:eastAsia="仿宋_GB2312" w:hAnsi="黑体" w:hint="eastAsia"/>
          <w:bCs/>
          <w:sz w:val="32"/>
          <w:szCs w:val="32"/>
        </w:rPr>
        <w:t>年），成员由</w:t>
      </w:r>
      <w:r>
        <w:rPr>
          <w:rFonts w:ascii="仿宋_GB2312" w:eastAsia="仿宋_GB2312" w:hAnsi="黑体" w:hint="eastAsia"/>
          <w:bCs/>
          <w:sz w:val="32"/>
          <w:szCs w:val="32"/>
          <w:u w:val="single"/>
        </w:rPr>
        <w:t xml:space="preserve"> </w:t>
      </w:r>
      <w:r>
        <w:rPr>
          <w:rFonts w:ascii="仿宋_GB2312" w:eastAsia="仿宋_GB2312" w:hAnsi="黑体"/>
          <w:bCs/>
          <w:sz w:val="32"/>
          <w:szCs w:val="32"/>
          <w:u w:val="single"/>
        </w:rPr>
        <w:t xml:space="preserve">  </w:t>
      </w:r>
      <w:r>
        <w:rPr>
          <w:rFonts w:ascii="仿宋_GB2312" w:eastAsia="仿宋_GB2312" w:hAnsi="黑体" w:hint="eastAsia"/>
          <w:bCs/>
          <w:sz w:val="32"/>
          <w:szCs w:val="32"/>
        </w:rPr>
        <w:t>人组成（</w:t>
      </w:r>
      <w:r>
        <w:rPr>
          <w:rFonts w:ascii="仿宋_GB2312" w:eastAsia="仿宋_GB2312" w:hAnsi="黑体"/>
          <w:bCs/>
          <w:sz w:val="32"/>
          <w:szCs w:val="32"/>
        </w:rPr>
        <w:t>5</w:t>
      </w:r>
      <w:r>
        <w:rPr>
          <w:rFonts w:ascii="仿宋_GB2312" w:eastAsia="仿宋_GB2312" w:hAnsi="黑体" w:hint="eastAsia"/>
          <w:bCs/>
          <w:sz w:val="32"/>
          <w:szCs w:val="32"/>
        </w:rPr>
        <w:t>人以上单数），成员可以连选连任。</w:t>
      </w:r>
    </w:p>
    <w:p w:rsidR="00EB0CE8" w:rsidRDefault="00D75270">
      <w:pPr>
        <w:spacing w:line="540" w:lineRule="exact"/>
        <w:ind w:firstLineChars="200" w:firstLine="640"/>
        <w:rPr>
          <w:rFonts w:ascii="仿宋_GB2312" w:eastAsia="仿宋_GB2312" w:hAnsi="黑体"/>
          <w:bCs/>
          <w:color w:val="FF0000"/>
          <w:sz w:val="32"/>
          <w:szCs w:val="32"/>
        </w:rPr>
      </w:pPr>
      <w:r>
        <w:rPr>
          <w:rFonts w:ascii="仿宋_GB2312" w:eastAsia="仿宋_GB2312" w:hAnsi="黑体" w:hint="eastAsia"/>
          <w:bCs/>
          <w:sz w:val="32"/>
          <w:szCs w:val="32"/>
        </w:rPr>
        <w:t>业主委员会设主任</w:t>
      </w:r>
      <w:r>
        <w:rPr>
          <w:rFonts w:ascii="仿宋_GB2312" w:eastAsia="仿宋_GB2312" w:hAnsi="黑体"/>
          <w:bCs/>
          <w:sz w:val="32"/>
          <w:szCs w:val="32"/>
        </w:rPr>
        <w:t>1</w:t>
      </w:r>
      <w:r>
        <w:rPr>
          <w:rFonts w:ascii="仿宋_GB2312" w:eastAsia="仿宋_GB2312" w:hAnsi="黑体"/>
          <w:bCs/>
          <w:sz w:val="32"/>
          <w:szCs w:val="32"/>
        </w:rPr>
        <w:t>名，副主任</w:t>
      </w:r>
      <w:r>
        <w:rPr>
          <w:rFonts w:ascii="仿宋_GB2312" w:eastAsia="仿宋_GB2312" w:hAnsi="黑体" w:hint="eastAsia"/>
          <w:bCs/>
          <w:sz w:val="32"/>
          <w:szCs w:val="32"/>
          <w:u w:val="single"/>
        </w:rPr>
        <w:t xml:space="preserve"> </w:t>
      </w:r>
      <w:r>
        <w:rPr>
          <w:rFonts w:ascii="仿宋_GB2312" w:eastAsia="仿宋_GB2312" w:hAnsi="黑体"/>
          <w:bCs/>
          <w:sz w:val="32"/>
          <w:szCs w:val="32"/>
          <w:u w:val="single"/>
        </w:rPr>
        <w:t xml:space="preserve">  </w:t>
      </w:r>
      <w:r>
        <w:rPr>
          <w:rFonts w:ascii="仿宋_GB2312" w:eastAsia="仿宋_GB2312" w:hAnsi="黑体"/>
          <w:bCs/>
          <w:sz w:val="32"/>
          <w:szCs w:val="32"/>
        </w:rPr>
        <w:t>名。</w:t>
      </w:r>
    </w:p>
    <w:p w:rsidR="00EB0CE8" w:rsidRDefault="00D75270">
      <w:pPr>
        <w:spacing w:line="540" w:lineRule="exact"/>
        <w:ind w:firstLineChars="200" w:firstLine="643"/>
        <w:rPr>
          <w:rFonts w:ascii="仿宋_GB2312" w:eastAsia="仿宋_GB2312" w:hAnsi="黑体"/>
          <w:bCs/>
          <w:sz w:val="32"/>
          <w:szCs w:val="32"/>
        </w:rPr>
      </w:pPr>
      <w:r>
        <w:rPr>
          <w:rFonts w:ascii="楷体_GB2312" w:eastAsia="楷体_GB2312" w:hAnsi="黑体" w:hint="eastAsia"/>
          <w:b/>
          <w:bCs/>
          <w:sz w:val="32"/>
          <w:szCs w:val="32"/>
        </w:rPr>
        <w:t>第十八条</w:t>
      </w:r>
      <w:r>
        <w:rPr>
          <w:rFonts w:ascii="楷体_GB2312" w:eastAsia="楷体_GB2312" w:hAnsi="黑体" w:hint="eastAsia"/>
          <w:b/>
          <w:bCs/>
          <w:sz w:val="32"/>
          <w:szCs w:val="32"/>
        </w:rPr>
        <w:t xml:space="preserve"> </w:t>
      </w:r>
      <w:r>
        <w:rPr>
          <w:rFonts w:ascii="仿宋_GB2312" w:eastAsia="仿宋_GB2312" w:hAnsi="黑体" w:hint="eastAsia"/>
          <w:bCs/>
          <w:sz w:val="32"/>
          <w:szCs w:val="32"/>
        </w:rPr>
        <w:t>业主委员会成员候选人（以下简称候选人）通过业主自荐或者联名推荐，以及社区党组织、居（村）民委员会推荐等方式产生。</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鼓励和支持业主中的党员积极参选业主委员会成员，通过法定程序担任业主委员会成员。</w:t>
      </w:r>
    </w:p>
    <w:p w:rsidR="00EB0CE8" w:rsidRDefault="00D75270">
      <w:pPr>
        <w:spacing w:line="540" w:lineRule="exact"/>
        <w:ind w:firstLineChars="200" w:firstLine="643"/>
        <w:rPr>
          <w:rFonts w:ascii="仿宋_GB2312" w:eastAsia="仿宋_GB2312" w:hAnsi="黑体"/>
          <w:bCs/>
          <w:sz w:val="32"/>
          <w:szCs w:val="32"/>
        </w:rPr>
      </w:pPr>
      <w:r>
        <w:rPr>
          <w:rFonts w:ascii="楷体_GB2312" w:eastAsia="楷体_GB2312" w:hAnsi="黑体" w:hint="eastAsia"/>
          <w:b/>
          <w:bCs/>
          <w:sz w:val="32"/>
          <w:szCs w:val="32"/>
        </w:rPr>
        <w:t>第十九条</w:t>
      </w:r>
      <w:r>
        <w:rPr>
          <w:rFonts w:ascii="仿宋_GB2312" w:eastAsia="仿宋_GB2312" w:hAnsi="黑体" w:hint="eastAsia"/>
          <w:bCs/>
          <w:sz w:val="32"/>
          <w:szCs w:val="32"/>
        </w:rPr>
        <w:t xml:space="preserve"> </w:t>
      </w:r>
      <w:r>
        <w:rPr>
          <w:rFonts w:ascii="仿宋_GB2312" w:eastAsia="仿宋_GB2312" w:hAnsi="黑体" w:hint="eastAsia"/>
          <w:bCs/>
          <w:sz w:val="32"/>
          <w:szCs w:val="32"/>
        </w:rPr>
        <w:t>候选人应当为本区域具有完全民事行为能力的自然人业主或者组织业主授权的自然人代表，并符合下列条件：</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1</w:t>
      </w:r>
      <w:r>
        <w:rPr>
          <w:rFonts w:ascii="仿宋_GB2312" w:eastAsia="仿宋_GB2312" w:hAnsi="黑体"/>
          <w:bCs/>
          <w:sz w:val="32"/>
          <w:szCs w:val="32"/>
        </w:rPr>
        <w:t>.</w:t>
      </w:r>
      <w:r>
        <w:rPr>
          <w:rFonts w:ascii="仿宋_GB2312" w:eastAsia="仿宋_GB2312" w:hAnsi="黑体"/>
          <w:bCs/>
          <w:sz w:val="32"/>
          <w:szCs w:val="32"/>
        </w:rPr>
        <w:t>具有完全民事行为能力</w:t>
      </w:r>
      <w:r>
        <w:rPr>
          <w:rFonts w:ascii="仿宋_GB2312" w:eastAsia="仿宋_GB2312" w:hAnsi="黑体" w:hint="eastAsia"/>
          <w:bCs/>
          <w:sz w:val="32"/>
          <w:szCs w:val="32"/>
        </w:rPr>
        <w:t>。</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2</w:t>
      </w:r>
      <w:r>
        <w:rPr>
          <w:rFonts w:ascii="仿宋_GB2312" w:eastAsia="仿宋_GB2312" w:hAnsi="黑体"/>
          <w:bCs/>
          <w:sz w:val="32"/>
          <w:szCs w:val="32"/>
        </w:rPr>
        <w:t>.</w:t>
      </w:r>
      <w:r>
        <w:rPr>
          <w:rFonts w:ascii="仿宋_GB2312" w:eastAsia="仿宋_GB2312" w:hAnsi="黑体"/>
          <w:bCs/>
          <w:sz w:val="32"/>
          <w:szCs w:val="32"/>
        </w:rPr>
        <w:t>遵守国家有关法律、法规</w:t>
      </w:r>
      <w:r>
        <w:rPr>
          <w:rFonts w:ascii="仿宋_GB2312" w:eastAsia="仿宋_GB2312" w:hAnsi="黑体" w:hint="eastAsia"/>
          <w:bCs/>
          <w:sz w:val="32"/>
          <w:szCs w:val="32"/>
        </w:rPr>
        <w:t>。</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3</w:t>
      </w:r>
      <w:r>
        <w:rPr>
          <w:rFonts w:ascii="仿宋_GB2312" w:eastAsia="仿宋_GB2312" w:hAnsi="黑体"/>
          <w:bCs/>
          <w:sz w:val="32"/>
          <w:szCs w:val="32"/>
        </w:rPr>
        <w:t>.</w:t>
      </w:r>
      <w:r>
        <w:rPr>
          <w:rFonts w:ascii="仿宋_GB2312" w:eastAsia="仿宋_GB2312" w:hAnsi="黑体"/>
          <w:bCs/>
          <w:sz w:val="32"/>
          <w:szCs w:val="32"/>
        </w:rPr>
        <w:t>遵守业主大会议事规则、管</w:t>
      </w:r>
      <w:r>
        <w:rPr>
          <w:rFonts w:ascii="仿宋_GB2312" w:eastAsia="仿宋_GB2312" w:hAnsi="黑体"/>
          <w:bCs/>
          <w:sz w:val="32"/>
          <w:szCs w:val="32"/>
        </w:rPr>
        <w:t>理规约，模范履行业主义务</w:t>
      </w:r>
      <w:r>
        <w:rPr>
          <w:rFonts w:ascii="仿宋_GB2312" w:eastAsia="仿宋_GB2312" w:hAnsi="黑体" w:hint="eastAsia"/>
          <w:bCs/>
          <w:sz w:val="32"/>
          <w:szCs w:val="32"/>
        </w:rPr>
        <w:t>。</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4</w:t>
      </w:r>
      <w:r>
        <w:rPr>
          <w:rFonts w:ascii="仿宋_GB2312" w:eastAsia="仿宋_GB2312" w:hAnsi="黑体"/>
          <w:bCs/>
          <w:sz w:val="32"/>
          <w:szCs w:val="32"/>
        </w:rPr>
        <w:t>.</w:t>
      </w:r>
      <w:r>
        <w:rPr>
          <w:rFonts w:ascii="仿宋_GB2312" w:eastAsia="仿宋_GB2312" w:hAnsi="黑体"/>
          <w:bCs/>
          <w:sz w:val="32"/>
          <w:szCs w:val="32"/>
        </w:rPr>
        <w:t>热心公益事业，责任心强，公正廉洁</w:t>
      </w:r>
      <w:r>
        <w:rPr>
          <w:rFonts w:ascii="仿宋_GB2312" w:eastAsia="仿宋_GB2312" w:hAnsi="黑体" w:hint="eastAsia"/>
          <w:bCs/>
          <w:sz w:val="32"/>
          <w:szCs w:val="32"/>
        </w:rPr>
        <w:t>。</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5</w:t>
      </w:r>
      <w:r>
        <w:rPr>
          <w:rFonts w:ascii="仿宋_GB2312" w:eastAsia="仿宋_GB2312" w:hAnsi="黑体"/>
          <w:bCs/>
          <w:sz w:val="32"/>
          <w:szCs w:val="32"/>
        </w:rPr>
        <w:t>.</w:t>
      </w:r>
      <w:r>
        <w:rPr>
          <w:rFonts w:ascii="仿宋_GB2312" w:eastAsia="仿宋_GB2312" w:hAnsi="黑体"/>
          <w:bCs/>
          <w:sz w:val="32"/>
          <w:szCs w:val="32"/>
        </w:rPr>
        <w:t>具有一定的组织能力</w:t>
      </w:r>
      <w:r>
        <w:rPr>
          <w:rFonts w:ascii="仿宋_GB2312" w:eastAsia="仿宋_GB2312" w:hAnsi="黑体" w:hint="eastAsia"/>
          <w:bCs/>
          <w:sz w:val="32"/>
          <w:szCs w:val="32"/>
        </w:rPr>
        <w:t>。</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6</w:t>
      </w:r>
      <w:r>
        <w:rPr>
          <w:rFonts w:ascii="仿宋_GB2312" w:eastAsia="仿宋_GB2312" w:hAnsi="黑体"/>
          <w:bCs/>
          <w:sz w:val="32"/>
          <w:szCs w:val="32"/>
        </w:rPr>
        <w:t>.</w:t>
      </w:r>
      <w:r>
        <w:rPr>
          <w:rFonts w:ascii="仿宋_GB2312" w:eastAsia="仿宋_GB2312" w:hAnsi="黑体"/>
          <w:bCs/>
          <w:sz w:val="32"/>
          <w:szCs w:val="32"/>
        </w:rPr>
        <w:t>具备必要的工作时间。</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有下列情形之一的，</w:t>
      </w:r>
      <w:r>
        <w:rPr>
          <w:rFonts w:ascii="仿宋_GB2312" w:eastAsia="仿宋_GB2312" w:hAnsi="黑体" w:hint="eastAsia"/>
          <w:bCs/>
          <w:sz w:val="32"/>
          <w:szCs w:val="32"/>
          <w:u w:val="single"/>
        </w:rPr>
        <w:t xml:space="preserve"> </w:t>
      </w:r>
      <w:r>
        <w:rPr>
          <w:rFonts w:ascii="仿宋_GB2312" w:eastAsia="仿宋_GB2312" w:hAnsi="黑体" w:hint="eastAsia"/>
          <w:bCs/>
          <w:sz w:val="32"/>
          <w:szCs w:val="32"/>
          <w:u w:val="single"/>
        </w:rPr>
        <w:t>（不宜）</w:t>
      </w:r>
      <w:r>
        <w:rPr>
          <w:rFonts w:ascii="仿宋_GB2312" w:eastAsia="仿宋_GB2312" w:hAnsi="黑体" w:hint="eastAsia"/>
          <w:bCs/>
          <w:sz w:val="32"/>
          <w:szCs w:val="32"/>
          <w:u w:val="single"/>
        </w:rPr>
        <w:t xml:space="preserve"> </w:t>
      </w:r>
      <w:r>
        <w:rPr>
          <w:rFonts w:ascii="仿宋_GB2312" w:eastAsia="仿宋_GB2312" w:hAnsi="黑体" w:hint="eastAsia"/>
          <w:bCs/>
          <w:sz w:val="32"/>
          <w:szCs w:val="32"/>
        </w:rPr>
        <w:t>成为候选人人选：</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1.</w:t>
      </w:r>
      <w:r>
        <w:rPr>
          <w:rFonts w:ascii="仿宋_GB2312" w:eastAsia="仿宋_GB2312" w:hAnsi="黑体" w:hint="eastAsia"/>
          <w:bCs/>
          <w:sz w:val="32"/>
          <w:szCs w:val="32"/>
        </w:rPr>
        <w:t>在物业管理活动中，不履行业主法定义务的。</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2.</w:t>
      </w:r>
      <w:r>
        <w:rPr>
          <w:rFonts w:ascii="仿宋_GB2312" w:eastAsia="仿宋_GB2312" w:hAnsi="黑体" w:hint="eastAsia"/>
          <w:bCs/>
          <w:sz w:val="32"/>
          <w:szCs w:val="32"/>
        </w:rPr>
        <w:t>存在违章搭建建筑物和构筑物、拒付物业费或者其他违反临时管理规约或管理规约、侵害业主合法权益行为且未改正的。</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3.</w:t>
      </w:r>
      <w:r>
        <w:rPr>
          <w:rFonts w:ascii="仿宋_GB2312" w:eastAsia="仿宋_GB2312" w:hAnsi="黑体" w:hint="eastAsia"/>
          <w:bCs/>
          <w:sz w:val="32"/>
          <w:szCs w:val="32"/>
        </w:rPr>
        <w:t>本人、配偶及其直系亲属与提供服务的物业服务企业有利害关系的。</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4.</w:t>
      </w:r>
      <w:r>
        <w:rPr>
          <w:rFonts w:ascii="仿宋_GB2312" w:eastAsia="仿宋_GB2312" w:hAnsi="黑体" w:hint="eastAsia"/>
          <w:bCs/>
          <w:sz w:val="32"/>
          <w:szCs w:val="32"/>
        </w:rPr>
        <w:t>房屋权属有争议，或不在本区域实际居住的。</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lastRenderedPageBreak/>
        <w:t>5.</w:t>
      </w:r>
      <w:r>
        <w:rPr>
          <w:rFonts w:ascii="仿宋_GB2312" w:eastAsia="仿宋_GB2312" w:hAnsi="黑体" w:hint="eastAsia"/>
          <w:bCs/>
          <w:sz w:val="32"/>
          <w:szCs w:val="32"/>
        </w:rPr>
        <w:t>身体状况不能正常履行职责的。</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6.</w:t>
      </w:r>
      <w:r>
        <w:rPr>
          <w:rFonts w:ascii="仿宋_GB2312" w:eastAsia="仿宋_GB2312" w:hAnsi="黑体" w:hint="eastAsia"/>
          <w:bCs/>
          <w:sz w:val="32"/>
          <w:szCs w:val="32"/>
        </w:rPr>
        <w:t>涉嫌犯罪</w:t>
      </w:r>
      <w:r>
        <w:rPr>
          <w:rFonts w:ascii="仿宋_GB2312" w:eastAsia="仿宋_GB2312" w:hAnsi="黑体" w:hint="eastAsia"/>
          <w:bCs/>
          <w:sz w:val="32"/>
          <w:szCs w:val="32"/>
        </w:rPr>
        <w:t>,</w:t>
      </w:r>
      <w:r>
        <w:rPr>
          <w:rFonts w:ascii="仿宋_GB2312" w:eastAsia="仿宋_GB2312" w:hAnsi="黑体" w:hint="eastAsia"/>
          <w:bCs/>
          <w:sz w:val="32"/>
          <w:szCs w:val="32"/>
        </w:rPr>
        <w:t>已被立案侦查、调查的；解除强制性教育措施不满五年的；涉黄涉毒受处理未满三年的；受过刑事处罚或存在涉黑涉恶问题的。</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7.</w:t>
      </w:r>
      <w:r>
        <w:rPr>
          <w:rFonts w:ascii="仿宋_GB2312" w:eastAsia="仿宋_GB2312" w:hAnsi="黑体" w:hint="eastAsia"/>
          <w:bCs/>
          <w:sz w:val="32"/>
          <w:szCs w:val="32"/>
        </w:rPr>
        <w:t>党员受撤销党内职务处分不满两年的，受留党察看处分期满恢复党员权利未满两年的，受开除党籍处分不满五年的。</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8.</w:t>
      </w:r>
      <w:r>
        <w:rPr>
          <w:rFonts w:ascii="仿宋_GB2312" w:eastAsia="仿宋_GB2312" w:hAnsi="黑体" w:hint="eastAsia"/>
          <w:bCs/>
          <w:sz w:val="32"/>
          <w:szCs w:val="32"/>
        </w:rPr>
        <w:t>组织、实施或参与非法宗教、邪教组织的。</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9.</w:t>
      </w:r>
      <w:r>
        <w:rPr>
          <w:rFonts w:ascii="仿宋_GB2312" w:eastAsia="仿宋_GB2312" w:hAnsi="黑体" w:hint="eastAsia"/>
          <w:bCs/>
          <w:sz w:val="32"/>
          <w:szCs w:val="32"/>
        </w:rPr>
        <w:t>违反信访有关规定，组织、参与或煽动、教唆他人进行信访活动的。</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10.</w:t>
      </w:r>
      <w:r>
        <w:rPr>
          <w:rFonts w:ascii="仿宋_GB2312" w:eastAsia="仿宋_GB2312" w:hAnsi="黑体" w:hint="eastAsia"/>
          <w:bCs/>
          <w:sz w:val="32"/>
          <w:szCs w:val="32"/>
        </w:rPr>
        <w:t>曾经担任本住宅小区上一届业主委员会成员，依法依规被终止业主委员会成员资格且相关情形尚未改正的。</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11.</w:t>
      </w:r>
      <w:r>
        <w:rPr>
          <w:rFonts w:ascii="仿宋_GB2312" w:eastAsia="仿宋_GB2312" w:hAnsi="黑体" w:hint="eastAsia"/>
          <w:bCs/>
          <w:sz w:val="32"/>
          <w:szCs w:val="32"/>
        </w:rPr>
        <w:t>采用不正当手段，阻扰业主大会、业主委员会会议正常召开、选举</w:t>
      </w:r>
      <w:r>
        <w:rPr>
          <w:rFonts w:ascii="仿宋_GB2312" w:eastAsia="仿宋_GB2312" w:hAnsi="黑体" w:hint="eastAsia"/>
          <w:bCs/>
          <w:sz w:val="32"/>
          <w:szCs w:val="32"/>
        </w:rPr>
        <w:t>及表决的。</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12.</w:t>
      </w:r>
      <w:r>
        <w:rPr>
          <w:rFonts w:ascii="仿宋_GB2312" w:eastAsia="仿宋_GB2312" w:hAnsi="黑体" w:hint="eastAsia"/>
          <w:bCs/>
          <w:sz w:val="32"/>
          <w:szCs w:val="32"/>
        </w:rPr>
        <w:t>在公共场合或微信、微博等社交媒体上发布不实言论，煽动对党和政府不满情绪的。</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13.</w:t>
      </w:r>
      <w:r>
        <w:rPr>
          <w:rFonts w:ascii="仿宋_GB2312" w:eastAsia="仿宋_GB2312" w:hAnsi="黑体" w:hint="eastAsia"/>
          <w:bCs/>
          <w:sz w:val="32"/>
          <w:szCs w:val="32"/>
        </w:rPr>
        <w:t>已被列入失信被执行人名单尚未撤销的。</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14.</w:t>
      </w:r>
      <w:r>
        <w:rPr>
          <w:rFonts w:ascii="仿宋_GB2312" w:eastAsia="仿宋_GB2312" w:hAnsi="黑体" w:hint="eastAsia"/>
          <w:bCs/>
          <w:sz w:val="32"/>
          <w:szCs w:val="32"/>
        </w:rPr>
        <w:t>具有法律法规规定的其他不宜作为候选人人选情形的。</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1</w:t>
      </w:r>
      <w:r>
        <w:rPr>
          <w:rFonts w:ascii="仿宋_GB2312" w:eastAsia="仿宋_GB2312" w:hAnsi="黑体"/>
          <w:bCs/>
          <w:sz w:val="32"/>
          <w:szCs w:val="32"/>
        </w:rPr>
        <w:t>5.</w:t>
      </w:r>
      <w:r>
        <w:rPr>
          <w:rFonts w:ascii="仿宋_GB2312" w:eastAsia="仿宋_GB2312" w:hAnsi="黑体"/>
          <w:bCs/>
          <w:sz w:val="32"/>
          <w:szCs w:val="32"/>
          <w:u w:val="single"/>
        </w:rPr>
        <w:t xml:space="preserve">                                              </w:t>
      </w:r>
      <w:r>
        <w:rPr>
          <w:rFonts w:ascii="仿宋_GB2312" w:eastAsia="仿宋_GB2312" w:hAnsi="黑体" w:hint="eastAsia"/>
          <w:bCs/>
          <w:sz w:val="32"/>
          <w:szCs w:val="32"/>
        </w:rPr>
        <w:t>。</w:t>
      </w:r>
    </w:p>
    <w:p w:rsidR="00EB0CE8" w:rsidRDefault="00D75270">
      <w:pPr>
        <w:spacing w:line="540" w:lineRule="exact"/>
        <w:ind w:firstLineChars="200" w:firstLine="640"/>
        <w:rPr>
          <w:rFonts w:ascii="仿宋_GB2312" w:eastAsia="仿宋_GB2312" w:hAnsi="黑体"/>
          <w:bCs/>
          <w:sz w:val="32"/>
          <w:szCs w:val="32"/>
          <w:u w:val="single"/>
        </w:rPr>
      </w:pPr>
      <w:r>
        <w:rPr>
          <w:rFonts w:ascii="仿宋_GB2312" w:eastAsia="仿宋_GB2312" w:hAnsi="黑体" w:hint="eastAsia"/>
          <w:bCs/>
          <w:sz w:val="32"/>
          <w:szCs w:val="32"/>
        </w:rPr>
        <w:t>1</w:t>
      </w:r>
      <w:r>
        <w:rPr>
          <w:rFonts w:ascii="仿宋_GB2312" w:eastAsia="仿宋_GB2312" w:hAnsi="黑体"/>
          <w:bCs/>
          <w:sz w:val="32"/>
          <w:szCs w:val="32"/>
        </w:rPr>
        <w:t>6.</w:t>
      </w:r>
      <w:r>
        <w:rPr>
          <w:rFonts w:ascii="仿宋_GB2312" w:eastAsia="仿宋_GB2312" w:hAnsi="黑体"/>
          <w:bCs/>
          <w:sz w:val="32"/>
          <w:szCs w:val="32"/>
          <w:u w:val="single"/>
        </w:rPr>
        <w:t xml:space="preserve">                                              </w:t>
      </w:r>
      <w:r>
        <w:rPr>
          <w:rFonts w:ascii="仿宋_GB2312" w:eastAsia="仿宋_GB2312" w:hAnsi="黑体" w:hint="eastAsia"/>
          <w:bCs/>
          <w:sz w:val="32"/>
          <w:szCs w:val="32"/>
        </w:rPr>
        <w:t>。</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候选人人选应当通过本区（市）业主委员会成员候选人联审把关机制进行资格审查。经审核通过的候选人名单应在本区域内进行公示，可根据候选人产生方式进行分类公示，公示时间为</w:t>
      </w:r>
    </w:p>
    <w:p w:rsidR="00EB0CE8" w:rsidRDefault="00D75270">
      <w:pPr>
        <w:spacing w:line="540" w:lineRule="exact"/>
        <w:rPr>
          <w:rFonts w:ascii="仿宋_GB2312" w:eastAsia="仿宋_GB2312" w:hAnsi="黑体"/>
          <w:bCs/>
          <w:sz w:val="32"/>
          <w:szCs w:val="32"/>
        </w:rPr>
      </w:pPr>
      <w:r>
        <w:rPr>
          <w:rFonts w:ascii="仿宋_GB2312" w:eastAsia="仿宋_GB2312" w:hAnsi="黑体" w:hint="eastAsia"/>
          <w:bCs/>
          <w:sz w:val="32"/>
          <w:szCs w:val="32"/>
          <w:u w:val="single"/>
        </w:rPr>
        <w:t xml:space="preserve"> </w:t>
      </w:r>
      <w:r>
        <w:rPr>
          <w:rFonts w:ascii="仿宋_GB2312" w:eastAsia="仿宋_GB2312" w:hAnsi="黑体"/>
          <w:bCs/>
          <w:sz w:val="32"/>
          <w:szCs w:val="32"/>
          <w:u w:val="single"/>
        </w:rPr>
        <w:t xml:space="preserve">  </w:t>
      </w:r>
      <w:r>
        <w:rPr>
          <w:rFonts w:ascii="仿宋_GB2312" w:eastAsia="仿宋_GB2312" w:hAnsi="黑体" w:hint="eastAsia"/>
          <w:bCs/>
          <w:sz w:val="32"/>
          <w:szCs w:val="32"/>
        </w:rPr>
        <w:t>天（一般不少于</w:t>
      </w:r>
      <w:r>
        <w:rPr>
          <w:rFonts w:ascii="仿宋_GB2312" w:eastAsia="仿宋_GB2312" w:hAnsi="黑体" w:hint="eastAsia"/>
          <w:bCs/>
          <w:sz w:val="32"/>
          <w:szCs w:val="32"/>
        </w:rPr>
        <w:t>5</w:t>
      </w:r>
      <w:r>
        <w:rPr>
          <w:rFonts w:ascii="仿宋_GB2312" w:eastAsia="仿宋_GB2312" w:hAnsi="黑体" w:hint="eastAsia"/>
          <w:bCs/>
          <w:sz w:val="32"/>
          <w:szCs w:val="32"/>
        </w:rPr>
        <w:t>天）。</w:t>
      </w:r>
    </w:p>
    <w:p w:rsidR="00EB0CE8" w:rsidRDefault="00D75270">
      <w:pPr>
        <w:spacing w:line="540" w:lineRule="exact"/>
        <w:ind w:firstLineChars="200" w:firstLine="643"/>
        <w:rPr>
          <w:rFonts w:ascii="仿宋_GB2312" w:eastAsia="仿宋_GB2312" w:hAnsi="黑体"/>
          <w:bCs/>
          <w:color w:val="FF0000"/>
          <w:sz w:val="32"/>
          <w:szCs w:val="32"/>
        </w:rPr>
      </w:pPr>
      <w:r>
        <w:rPr>
          <w:rFonts w:ascii="楷体_GB2312" w:eastAsia="楷体_GB2312" w:hAnsi="黑体" w:hint="eastAsia"/>
          <w:b/>
          <w:bCs/>
          <w:sz w:val="32"/>
          <w:szCs w:val="32"/>
        </w:rPr>
        <w:lastRenderedPageBreak/>
        <w:t>第二十条</w:t>
      </w:r>
      <w:r>
        <w:rPr>
          <w:rFonts w:ascii="楷体_GB2312" w:eastAsia="楷体_GB2312" w:hAnsi="黑体" w:hint="eastAsia"/>
          <w:b/>
          <w:bCs/>
          <w:sz w:val="32"/>
          <w:szCs w:val="32"/>
        </w:rPr>
        <w:t xml:space="preserve"> </w:t>
      </w:r>
      <w:r>
        <w:rPr>
          <w:rFonts w:ascii="仿宋_GB2312" w:eastAsia="仿宋_GB2312" w:hAnsi="黑体" w:hint="eastAsia"/>
          <w:bCs/>
          <w:sz w:val="32"/>
          <w:szCs w:val="32"/>
        </w:rPr>
        <w:t>业主委员会应当自选举产生之日起</w:t>
      </w:r>
      <w:r>
        <w:rPr>
          <w:rFonts w:ascii="仿宋_GB2312" w:eastAsia="仿宋_GB2312" w:hAnsi="黑体" w:hint="eastAsia"/>
          <w:bCs/>
          <w:sz w:val="32"/>
          <w:szCs w:val="32"/>
        </w:rPr>
        <w:t>3</w:t>
      </w:r>
      <w:r>
        <w:rPr>
          <w:rFonts w:ascii="仿宋_GB2312" w:eastAsia="仿宋_GB2312" w:hAnsi="黑体" w:hint="eastAsia"/>
          <w:bCs/>
          <w:sz w:val="32"/>
          <w:szCs w:val="32"/>
        </w:rPr>
        <w:t>日内召开会议，在业主委员会成员中推选业主委员会主任和副主任，并自推选完成之日起</w:t>
      </w:r>
      <w:r>
        <w:rPr>
          <w:rFonts w:ascii="仿宋_GB2312" w:eastAsia="仿宋_GB2312" w:hAnsi="黑体" w:hint="eastAsia"/>
          <w:bCs/>
          <w:sz w:val="32"/>
          <w:szCs w:val="32"/>
        </w:rPr>
        <w:t>3</w:t>
      </w:r>
      <w:r>
        <w:rPr>
          <w:rFonts w:ascii="仿宋_GB2312" w:eastAsia="仿宋_GB2312" w:hAnsi="黑体" w:hint="eastAsia"/>
          <w:bCs/>
          <w:sz w:val="32"/>
          <w:szCs w:val="32"/>
        </w:rPr>
        <w:t>日内，在本区域内公示业主委员会的办公地点、办公电话、工作制度以及主任、副主任、委员名单等信息。</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业主委员会成员应当签署诚信履职承诺书。</w:t>
      </w:r>
    </w:p>
    <w:p w:rsidR="00EB0CE8" w:rsidRDefault="00D75270">
      <w:pPr>
        <w:spacing w:line="540" w:lineRule="exact"/>
        <w:ind w:firstLineChars="200" w:firstLine="643"/>
        <w:rPr>
          <w:rFonts w:ascii="仿宋_GB2312" w:eastAsia="仿宋_GB2312" w:hAnsi="黑体"/>
          <w:bCs/>
          <w:color w:val="FF0000"/>
          <w:sz w:val="32"/>
          <w:szCs w:val="32"/>
        </w:rPr>
      </w:pPr>
      <w:r>
        <w:rPr>
          <w:rFonts w:ascii="楷体_GB2312" w:eastAsia="楷体_GB2312" w:hAnsi="黑体" w:hint="eastAsia"/>
          <w:b/>
          <w:bCs/>
          <w:sz w:val="32"/>
          <w:szCs w:val="32"/>
        </w:rPr>
        <w:t>第二十一条</w:t>
      </w:r>
      <w:r>
        <w:rPr>
          <w:rFonts w:ascii="仿宋_GB2312" w:eastAsia="仿宋_GB2312" w:hAnsi="黑体" w:hint="eastAsia"/>
          <w:bCs/>
          <w:sz w:val="32"/>
          <w:szCs w:val="32"/>
        </w:rPr>
        <w:t xml:space="preserve"> </w:t>
      </w:r>
      <w:r>
        <w:rPr>
          <w:rFonts w:ascii="仿宋_GB2312" w:eastAsia="仿宋_GB2312" w:hAnsi="黑体"/>
          <w:bCs/>
          <w:sz w:val="32"/>
          <w:szCs w:val="32"/>
        </w:rPr>
        <w:t>业主委员会应当自选举产生之日起</w:t>
      </w:r>
      <w:r>
        <w:rPr>
          <w:rFonts w:ascii="仿宋_GB2312" w:eastAsia="仿宋_GB2312" w:hAnsi="黑体" w:hint="eastAsia"/>
          <w:bCs/>
          <w:sz w:val="32"/>
          <w:szCs w:val="32"/>
        </w:rPr>
        <w:t>3</w:t>
      </w:r>
      <w:r>
        <w:rPr>
          <w:rFonts w:ascii="仿宋_GB2312" w:eastAsia="仿宋_GB2312" w:hAnsi="黑体"/>
          <w:bCs/>
          <w:sz w:val="32"/>
          <w:szCs w:val="32"/>
        </w:rPr>
        <w:t>0</w:t>
      </w:r>
      <w:r>
        <w:rPr>
          <w:rFonts w:ascii="仿宋_GB2312" w:eastAsia="仿宋_GB2312" w:hAnsi="黑体"/>
          <w:bCs/>
          <w:sz w:val="32"/>
          <w:szCs w:val="32"/>
        </w:rPr>
        <w:t>日内，</w:t>
      </w:r>
      <w:r>
        <w:rPr>
          <w:rFonts w:ascii="仿宋_GB2312" w:eastAsia="仿宋_GB2312" w:hAnsi="黑体" w:hint="eastAsia"/>
          <w:bCs/>
          <w:sz w:val="32"/>
          <w:szCs w:val="32"/>
        </w:rPr>
        <w:t>通过青岛市智慧物业管理服务平台</w:t>
      </w:r>
      <w:r>
        <w:rPr>
          <w:rFonts w:ascii="仿宋_GB2312" w:eastAsia="仿宋_GB2312" w:hAnsi="黑体"/>
          <w:bCs/>
          <w:sz w:val="32"/>
          <w:szCs w:val="32"/>
        </w:rPr>
        <w:t>向街道办事处（镇人民政府）备案</w:t>
      </w:r>
      <w:r>
        <w:rPr>
          <w:rFonts w:ascii="仿宋_GB2312" w:eastAsia="仿宋_GB2312" w:hAnsi="黑体" w:hint="eastAsia"/>
          <w:bCs/>
          <w:sz w:val="32"/>
          <w:szCs w:val="32"/>
        </w:rPr>
        <w:t>，并在青岛市智慧物业管理服务平台上公示业主委员会的办公地点、办公电话、工作制度以及主任、副主任、委员名单等信息</w:t>
      </w:r>
      <w:r>
        <w:rPr>
          <w:rFonts w:ascii="仿宋_GB2312" w:eastAsia="仿宋_GB2312" w:hAnsi="黑体"/>
          <w:bCs/>
          <w:sz w:val="32"/>
          <w:szCs w:val="32"/>
        </w:rPr>
        <w:t>。</w:t>
      </w:r>
    </w:p>
    <w:p w:rsidR="00EB0CE8" w:rsidRDefault="00D75270">
      <w:pPr>
        <w:spacing w:line="540" w:lineRule="exact"/>
        <w:ind w:firstLineChars="200" w:firstLine="643"/>
        <w:rPr>
          <w:rFonts w:ascii="仿宋_GB2312" w:eastAsia="仿宋_GB2312" w:hAnsi="黑体"/>
          <w:bCs/>
          <w:sz w:val="32"/>
          <w:szCs w:val="32"/>
        </w:rPr>
      </w:pPr>
      <w:r>
        <w:rPr>
          <w:rFonts w:ascii="楷体_GB2312" w:eastAsia="楷体_GB2312" w:hAnsi="黑体" w:hint="eastAsia"/>
          <w:b/>
          <w:bCs/>
          <w:sz w:val="32"/>
          <w:szCs w:val="32"/>
        </w:rPr>
        <w:t>第二十二条</w:t>
      </w:r>
      <w:r>
        <w:rPr>
          <w:rFonts w:ascii="仿宋_GB2312" w:eastAsia="仿宋_GB2312" w:hAnsi="黑体" w:hint="eastAsia"/>
          <w:bCs/>
          <w:sz w:val="32"/>
          <w:szCs w:val="32"/>
        </w:rPr>
        <w:t xml:space="preserve"> </w:t>
      </w:r>
      <w:r>
        <w:rPr>
          <w:rFonts w:ascii="仿宋_GB2312" w:eastAsia="仿宋_GB2312" w:hAnsi="黑体" w:hint="eastAsia"/>
          <w:bCs/>
          <w:sz w:val="32"/>
          <w:szCs w:val="32"/>
        </w:rPr>
        <w:t>业主委员会</w:t>
      </w:r>
      <w:r>
        <w:rPr>
          <w:rFonts w:ascii="仿宋_GB2312" w:eastAsia="仿宋_GB2312" w:hAnsi="黑体"/>
          <w:bCs/>
          <w:sz w:val="32"/>
          <w:szCs w:val="32"/>
        </w:rPr>
        <w:t>履行下列职责：</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（一）召集业主大会会议，向业主大会报告工作；</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（二）执行业主大会的决定；</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（三）代表业主与业主大会选聘的物业服务人签订物业服务合同；</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（四）及时了解业主、物业使用人的意见和建议，督促业主支付物业费，监督和协助物业服务人履行物业服务合同；</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（五）监督管理规约的实施，对业主、物业使用人违反管理规约的行为</w:t>
      </w:r>
      <w:r>
        <w:rPr>
          <w:rFonts w:ascii="仿宋_GB2312" w:eastAsia="仿宋_GB2312" w:hAnsi="黑体" w:hint="eastAsia"/>
          <w:bCs/>
          <w:sz w:val="32"/>
          <w:szCs w:val="32"/>
        </w:rPr>
        <w:t>进行制止；</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（六）组织和监督房屋专项维修资金的筹集和使用；</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（七）负责共有部分经营收益等共有资金的日常管理和使用；</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（八）制作和保管会议记录、共有部分档案、会计凭证和账簿、财务报表等有关文件；</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（九）协调解决因物业使用、维护和管理产生的纠纷，及时</w:t>
      </w:r>
      <w:r>
        <w:rPr>
          <w:rFonts w:ascii="仿宋_GB2312" w:eastAsia="仿宋_GB2312" w:hAnsi="黑体" w:hint="eastAsia"/>
          <w:bCs/>
          <w:sz w:val="32"/>
          <w:szCs w:val="32"/>
        </w:rPr>
        <w:lastRenderedPageBreak/>
        <w:t>向有关部门报告违法违规行为；</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（十）拟订需要提交业主大会决定事项的方案；</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（十一）通过青岛市智慧物业管理服务平台及时公示业主大会、业主委员会决定事项，以及其他涉及业主共同利益事项等材料；</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（十二）法律、法规规定或者业主大会授予的其他职责。</w:t>
      </w:r>
    </w:p>
    <w:p w:rsidR="00EB0CE8" w:rsidRDefault="00D75270">
      <w:pPr>
        <w:spacing w:line="540" w:lineRule="exact"/>
        <w:ind w:firstLineChars="200" w:firstLine="643"/>
        <w:rPr>
          <w:rFonts w:ascii="仿宋_GB2312" w:eastAsia="仿宋_GB2312" w:hAnsi="黑体"/>
          <w:bCs/>
          <w:sz w:val="32"/>
          <w:szCs w:val="32"/>
        </w:rPr>
      </w:pPr>
      <w:r>
        <w:rPr>
          <w:rFonts w:ascii="楷体_GB2312" w:eastAsia="楷体_GB2312" w:hAnsi="黑体" w:hint="eastAsia"/>
          <w:b/>
          <w:bCs/>
          <w:sz w:val="32"/>
          <w:szCs w:val="32"/>
        </w:rPr>
        <w:t>第二十三条</w:t>
      </w:r>
      <w:r>
        <w:rPr>
          <w:rFonts w:ascii="仿宋_GB2312" w:eastAsia="仿宋_GB2312" w:hAnsi="黑体" w:hint="eastAsia"/>
          <w:bCs/>
          <w:sz w:val="32"/>
          <w:szCs w:val="32"/>
        </w:rPr>
        <w:t xml:space="preserve"> </w:t>
      </w:r>
      <w:r>
        <w:rPr>
          <w:rFonts w:ascii="仿宋_GB2312" w:eastAsia="仿宋_GB2312" w:hAnsi="黑体" w:hint="eastAsia"/>
          <w:bCs/>
          <w:sz w:val="32"/>
          <w:szCs w:val="32"/>
        </w:rPr>
        <w:t>符合组建党组织</w:t>
      </w:r>
      <w:r>
        <w:rPr>
          <w:rFonts w:ascii="仿宋_GB2312" w:eastAsia="仿宋_GB2312" w:hAnsi="黑体" w:hint="eastAsia"/>
          <w:bCs/>
          <w:sz w:val="32"/>
          <w:szCs w:val="32"/>
        </w:rPr>
        <w:t>条件时，业主委员会应及时设立党支部或党小组，隶属社区党委或网格（小区）党支部，党员业主委员会主任应兼任业主委员会党支部书记或党小组组长。</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业主委员会党组织要在街道社区党组织领导下，加强对业主委员会及业主的政治引领，积极宣传落实党的路线方针政策，广泛听取业主意见建议，支持业主委员会依法依规行使职权，维护业主合法权益。</w:t>
      </w:r>
    </w:p>
    <w:p w:rsidR="00EB0CE8" w:rsidRDefault="00D75270">
      <w:pPr>
        <w:tabs>
          <w:tab w:val="left" w:pos="1889"/>
        </w:tabs>
        <w:spacing w:line="540" w:lineRule="exact"/>
        <w:ind w:firstLineChars="200" w:firstLine="643"/>
        <w:rPr>
          <w:rFonts w:ascii="仿宋_GB2312" w:eastAsia="仿宋_GB2312" w:hAnsi="黑体"/>
          <w:bCs/>
          <w:color w:val="FF0000"/>
          <w:sz w:val="32"/>
          <w:szCs w:val="32"/>
        </w:rPr>
      </w:pPr>
      <w:r>
        <w:rPr>
          <w:rFonts w:ascii="楷体_GB2312" w:eastAsia="楷体_GB2312" w:hAnsi="黑体" w:hint="eastAsia"/>
          <w:b/>
          <w:bCs/>
          <w:sz w:val="32"/>
          <w:szCs w:val="32"/>
        </w:rPr>
        <w:t>第二十四条</w:t>
      </w:r>
      <w:r>
        <w:rPr>
          <w:rFonts w:ascii="仿宋_GB2312" w:eastAsia="仿宋_GB2312" w:hAnsi="黑体" w:hint="eastAsia"/>
          <w:bCs/>
          <w:sz w:val="32"/>
          <w:szCs w:val="32"/>
        </w:rPr>
        <w:t xml:space="preserve"> </w:t>
      </w:r>
      <w:r>
        <w:rPr>
          <w:rFonts w:ascii="仿宋_GB2312" w:eastAsia="仿宋_GB2312" w:hAnsi="黑体" w:hint="eastAsia"/>
          <w:bCs/>
          <w:sz w:val="32"/>
          <w:szCs w:val="32"/>
        </w:rPr>
        <w:t>业主委员会每季度召开</w:t>
      </w:r>
      <w:r>
        <w:rPr>
          <w:rFonts w:ascii="仿宋_GB2312" w:eastAsia="仿宋_GB2312" w:hAnsi="黑体"/>
          <w:bCs/>
          <w:sz w:val="32"/>
          <w:szCs w:val="32"/>
          <w:u w:val="single"/>
        </w:rPr>
        <w:t xml:space="preserve">  </w:t>
      </w:r>
      <w:r>
        <w:rPr>
          <w:rFonts w:ascii="仿宋_GB2312" w:eastAsia="仿宋_GB2312" w:hAnsi="黑体"/>
          <w:bCs/>
          <w:sz w:val="32"/>
          <w:szCs w:val="32"/>
        </w:rPr>
        <w:t>次会议（每季度至少召开</w:t>
      </w:r>
      <w:r>
        <w:rPr>
          <w:rFonts w:ascii="仿宋_GB2312" w:eastAsia="仿宋_GB2312" w:hAnsi="黑体" w:hint="eastAsia"/>
          <w:bCs/>
          <w:sz w:val="32"/>
          <w:szCs w:val="32"/>
        </w:rPr>
        <w:t>1</w:t>
      </w:r>
      <w:r>
        <w:rPr>
          <w:rFonts w:ascii="仿宋_GB2312" w:eastAsia="仿宋_GB2312" w:hAnsi="黑体"/>
          <w:bCs/>
          <w:sz w:val="32"/>
          <w:szCs w:val="32"/>
        </w:rPr>
        <w:t>次）</w:t>
      </w:r>
      <w:r>
        <w:rPr>
          <w:rFonts w:ascii="仿宋_GB2312" w:eastAsia="仿宋_GB2312" w:hAnsi="黑体" w:hint="eastAsia"/>
          <w:bCs/>
          <w:sz w:val="32"/>
          <w:szCs w:val="32"/>
        </w:rPr>
        <w:t>。</w:t>
      </w:r>
      <w:r>
        <w:rPr>
          <w:rFonts w:ascii="仿宋_GB2312" w:eastAsia="仿宋_GB2312" w:hAnsi="黑体"/>
          <w:bCs/>
          <w:sz w:val="32"/>
          <w:szCs w:val="32"/>
        </w:rPr>
        <w:t>经三分之一以上</w:t>
      </w:r>
      <w:r>
        <w:rPr>
          <w:rFonts w:ascii="仿宋_GB2312" w:eastAsia="仿宋_GB2312" w:hAnsi="黑体" w:hint="eastAsia"/>
          <w:bCs/>
          <w:sz w:val="32"/>
          <w:szCs w:val="32"/>
        </w:rPr>
        <w:t>成员</w:t>
      </w:r>
      <w:r>
        <w:rPr>
          <w:rFonts w:ascii="仿宋_GB2312" w:eastAsia="仿宋_GB2312" w:hAnsi="黑体"/>
          <w:bCs/>
          <w:sz w:val="32"/>
          <w:szCs w:val="32"/>
        </w:rPr>
        <w:t>提议召开业主委员会会议的，</w:t>
      </w:r>
      <w:r>
        <w:rPr>
          <w:rFonts w:ascii="仿宋_GB2312" w:eastAsia="仿宋_GB2312" w:hAnsi="黑体" w:hint="eastAsia"/>
          <w:bCs/>
          <w:sz w:val="32"/>
          <w:szCs w:val="32"/>
        </w:rPr>
        <w:t>应当在</w:t>
      </w:r>
      <w:r>
        <w:rPr>
          <w:rFonts w:ascii="仿宋_GB2312" w:eastAsia="仿宋_GB2312" w:hAnsi="黑体" w:hint="eastAsia"/>
          <w:bCs/>
          <w:sz w:val="32"/>
          <w:szCs w:val="32"/>
        </w:rPr>
        <w:t>7</w:t>
      </w:r>
      <w:r>
        <w:rPr>
          <w:rFonts w:ascii="仿宋_GB2312" w:eastAsia="仿宋_GB2312" w:hAnsi="黑体" w:hint="eastAsia"/>
          <w:bCs/>
          <w:sz w:val="32"/>
          <w:szCs w:val="32"/>
        </w:rPr>
        <w:t>日内</w:t>
      </w:r>
      <w:r>
        <w:rPr>
          <w:rFonts w:ascii="仿宋_GB2312" w:eastAsia="仿宋_GB2312" w:hAnsi="黑体"/>
          <w:bCs/>
          <w:sz w:val="32"/>
          <w:szCs w:val="32"/>
        </w:rPr>
        <w:t>召开业主委员会会议。</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业主委员会会议由业主委员会主任召集和主持，主任未履行职责时，由副主任召集和主持，副主任未履行职责时，由街道办事处（镇人民政府）指定一名委员召集和主持。</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业主委员会会议应当有过半数成员出席，作出的决定必须经全体成员半数以上签字同意。</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业主委员会成员不得委托他人代为出席业主委员会会议。</w:t>
      </w:r>
    </w:p>
    <w:p w:rsidR="00EB0CE8" w:rsidRDefault="00D75270">
      <w:pPr>
        <w:tabs>
          <w:tab w:val="left" w:pos="1889"/>
        </w:tabs>
        <w:spacing w:line="540" w:lineRule="exact"/>
        <w:ind w:firstLineChars="200" w:firstLine="640"/>
        <w:rPr>
          <w:rFonts w:ascii="仿宋_GB2312" w:eastAsia="仿宋_GB2312" w:hAnsi="黑体"/>
          <w:bCs/>
          <w:color w:val="FF0000"/>
          <w:sz w:val="32"/>
          <w:szCs w:val="32"/>
        </w:rPr>
      </w:pPr>
      <w:r>
        <w:rPr>
          <w:rFonts w:ascii="仿宋_GB2312" w:eastAsia="仿宋_GB2312" w:hAnsi="黑体" w:hint="eastAsia"/>
          <w:bCs/>
          <w:sz w:val="32"/>
          <w:szCs w:val="32"/>
        </w:rPr>
        <w:t>业主委员会应当于会议召开</w:t>
      </w:r>
      <w:r>
        <w:rPr>
          <w:rFonts w:ascii="仿宋_GB2312" w:eastAsia="仿宋_GB2312" w:hAnsi="黑体" w:hint="eastAsia"/>
          <w:bCs/>
          <w:sz w:val="32"/>
          <w:szCs w:val="32"/>
        </w:rPr>
        <w:t>7</w:t>
      </w:r>
      <w:r>
        <w:rPr>
          <w:rFonts w:ascii="仿宋_GB2312" w:eastAsia="仿宋_GB2312" w:hAnsi="黑体" w:hint="eastAsia"/>
          <w:bCs/>
          <w:sz w:val="32"/>
          <w:szCs w:val="32"/>
        </w:rPr>
        <w:t>日前，在本区域公告会议内容</w:t>
      </w:r>
      <w:r>
        <w:rPr>
          <w:rFonts w:ascii="仿宋_GB2312" w:eastAsia="仿宋_GB2312" w:hAnsi="黑体" w:hint="eastAsia"/>
          <w:bCs/>
          <w:sz w:val="32"/>
          <w:szCs w:val="32"/>
        </w:rPr>
        <w:lastRenderedPageBreak/>
        <w:t>和议程并听取业主意见建议，切实保障业主知情权。</w:t>
      </w:r>
    </w:p>
    <w:p w:rsidR="00EB0CE8" w:rsidRDefault="00D75270">
      <w:pPr>
        <w:tabs>
          <w:tab w:val="left" w:pos="1889"/>
        </w:tabs>
        <w:spacing w:line="540" w:lineRule="exact"/>
        <w:ind w:firstLineChars="200" w:firstLine="640"/>
        <w:rPr>
          <w:rFonts w:ascii="仿宋_GB2312" w:eastAsia="仿宋_GB2312" w:hAnsi="黑体"/>
          <w:bCs/>
          <w:color w:val="FF0000"/>
          <w:sz w:val="32"/>
          <w:szCs w:val="32"/>
        </w:rPr>
      </w:pPr>
      <w:r>
        <w:rPr>
          <w:rFonts w:ascii="仿宋_GB2312" w:eastAsia="仿宋_GB2312" w:hAnsi="黑体" w:hint="eastAsia"/>
          <w:bCs/>
          <w:sz w:val="32"/>
          <w:szCs w:val="32"/>
        </w:rPr>
        <w:t>业主委员会召开会议前，应向社区党委报告，由社区党委派员列席会议，进行指导和监督。</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业主委员会会议应当做好书面记录，由出席会议的成员签字确认后存档。</w:t>
      </w:r>
    </w:p>
    <w:p w:rsidR="00EB0CE8" w:rsidRDefault="00D75270">
      <w:pPr>
        <w:tabs>
          <w:tab w:val="left" w:pos="1889"/>
        </w:tabs>
        <w:spacing w:line="540" w:lineRule="exact"/>
        <w:ind w:firstLineChars="200" w:firstLine="640"/>
        <w:rPr>
          <w:rFonts w:ascii="仿宋_GB2312" w:eastAsia="仿宋_GB2312" w:hAnsi="黑体"/>
          <w:bCs/>
          <w:color w:val="FF0000"/>
          <w:sz w:val="32"/>
          <w:szCs w:val="32"/>
        </w:rPr>
      </w:pPr>
      <w:r>
        <w:rPr>
          <w:rFonts w:ascii="仿宋_GB2312" w:eastAsia="仿宋_GB2312" w:hAnsi="黑体" w:hint="eastAsia"/>
          <w:bCs/>
          <w:sz w:val="32"/>
          <w:szCs w:val="32"/>
        </w:rPr>
        <w:t>业主委员会应当在会议结束后</w:t>
      </w:r>
      <w:r>
        <w:rPr>
          <w:rFonts w:ascii="仿宋_GB2312" w:eastAsia="仿宋_GB2312" w:hAnsi="黑体" w:hint="eastAsia"/>
          <w:bCs/>
          <w:sz w:val="32"/>
          <w:szCs w:val="32"/>
        </w:rPr>
        <w:t>3</w:t>
      </w:r>
      <w:r>
        <w:rPr>
          <w:rFonts w:ascii="仿宋_GB2312" w:eastAsia="仿宋_GB2312" w:hAnsi="黑体" w:hint="eastAsia"/>
          <w:bCs/>
          <w:sz w:val="32"/>
          <w:szCs w:val="32"/>
        </w:rPr>
        <w:t>日内，将会议情况以及确定事项在本区域内公示，公示时间一般不少于</w:t>
      </w:r>
      <w:r>
        <w:rPr>
          <w:rFonts w:ascii="仿宋_GB2312" w:eastAsia="仿宋_GB2312" w:hAnsi="黑体" w:hint="eastAsia"/>
          <w:bCs/>
          <w:sz w:val="32"/>
          <w:szCs w:val="32"/>
        </w:rPr>
        <w:t>5</w:t>
      </w:r>
      <w:r>
        <w:rPr>
          <w:rFonts w:ascii="仿宋_GB2312" w:eastAsia="仿宋_GB2312" w:hAnsi="黑体" w:hint="eastAsia"/>
          <w:bCs/>
          <w:sz w:val="32"/>
          <w:szCs w:val="32"/>
        </w:rPr>
        <w:t>天。</w:t>
      </w:r>
    </w:p>
    <w:p w:rsidR="00EB0CE8" w:rsidRDefault="00D75270">
      <w:pPr>
        <w:tabs>
          <w:tab w:val="left" w:pos="1889"/>
        </w:tabs>
        <w:spacing w:line="540" w:lineRule="exact"/>
        <w:ind w:firstLineChars="200" w:firstLine="643"/>
        <w:rPr>
          <w:rFonts w:ascii="仿宋_GB2312" w:eastAsia="仿宋_GB2312" w:hAnsi="黑体"/>
          <w:bCs/>
          <w:sz w:val="32"/>
          <w:szCs w:val="32"/>
        </w:rPr>
      </w:pPr>
      <w:r>
        <w:rPr>
          <w:rFonts w:ascii="楷体_GB2312" w:eastAsia="楷体_GB2312" w:hAnsi="黑体" w:hint="eastAsia"/>
          <w:b/>
          <w:bCs/>
          <w:sz w:val="32"/>
          <w:szCs w:val="32"/>
        </w:rPr>
        <w:t>第二十五条</w:t>
      </w:r>
      <w:r>
        <w:rPr>
          <w:rFonts w:ascii="仿宋_GB2312" w:eastAsia="仿宋_GB2312" w:hAnsi="黑体" w:hint="eastAsia"/>
          <w:bCs/>
          <w:sz w:val="32"/>
          <w:szCs w:val="32"/>
        </w:rPr>
        <w:t xml:space="preserve"> </w:t>
      </w:r>
      <w:r>
        <w:rPr>
          <w:rFonts w:ascii="仿宋_GB2312" w:eastAsia="仿宋_GB2312" w:hAnsi="黑体"/>
          <w:bCs/>
          <w:sz w:val="32"/>
          <w:szCs w:val="32"/>
        </w:rPr>
        <w:t>业主委员会应</w:t>
      </w:r>
      <w:r>
        <w:rPr>
          <w:rFonts w:ascii="仿宋_GB2312" w:eastAsia="仿宋_GB2312" w:hAnsi="黑体" w:hint="eastAsia"/>
          <w:bCs/>
          <w:sz w:val="32"/>
          <w:szCs w:val="32"/>
        </w:rPr>
        <w:t>根据有关法律法规规定和《青岛市业主共有资金银行结算账户管理工作指导规则（试行）》开设业主共有资金银行结算账户和刻制业主委员会印章。</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业主委员会应当严格执行本区域共有资金使用管理制度（见附件</w:t>
      </w:r>
      <w:r>
        <w:rPr>
          <w:rFonts w:ascii="仿宋_GB2312" w:eastAsia="仿宋_GB2312" w:hAnsi="黑体" w:hint="eastAsia"/>
          <w:bCs/>
          <w:sz w:val="32"/>
          <w:szCs w:val="32"/>
        </w:rPr>
        <w:t>1</w:t>
      </w:r>
      <w:r>
        <w:rPr>
          <w:rFonts w:ascii="仿宋_GB2312" w:eastAsia="仿宋_GB2312" w:hAnsi="黑体" w:hint="eastAsia"/>
          <w:bCs/>
          <w:sz w:val="32"/>
          <w:szCs w:val="32"/>
        </w:rPr>
        <w:t>）和业主委员会印章使用管理制度（见附件</w:t>
      </w:r>
      <w:r>
        <w:rPr>
          <w:rFonts w:ascii="仿宋_GB2312" w:eastAsia="仿宋_GB2312" w:hAnsi="黑体" w:hint="eastAsia"/>
          <w:bCs/>
          <w:sz w:val="32"/>
          <w:szCs w:val="32"/>
        </w:rPr>
        <w:t>2</w:t>
      </w:r>
      <w:r>
        <w:rPr>
          <w:rFonts w:ascii="仿宋_GB2312" w:eastAsia="仿宋_GB2312" w:hAnsi="黑体" w:hint="eastAsia"/>
          <w:bCs/>
          <w:sz w:val="32"/>
          <w:szCs w:val="32"/>
        </w:rPr>
        <w:t>）。</w:t>
      </w:r>
    </w:p>
    <w:p w:rsidR="00EB0CE8" w:rsidRDefault="00D75270">
      <w:pPr>
        <w:spacing w:line="540" w:lineRule="exact"/>
        <w:ind w:firstLine="602"/>
        <w:rPr>
          <w:rFonts w:ascii="仿宋_GB2312" w:eastAsia="仿宋_GB2312" w:hAnsi="仿宋" w:cs="仿宋"/>
          <w:sz w:val="32"/>
          <w:szCs w:val="32"/>
        </w:rPr>
      </w:pPr>
      <w:r>
        <w:rPr>
          <w:rFonts w:ascii="楷体_GB2312" w:eastAsia="楷体_GB2312" w:hAnsi="黑体" w:hint="eastAsia"/>
          <w:b/>
          <w:sz w:val="32"/>
          <w:szCs w:val="32"/>
        </w:rPr>
        <w:t>第二十六条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业主委员会聘请以下人员负责处理日常事务和财务事务：</w:t>
      </w:r>
    </w:p>
    <w:p w:rsidR="00EB0CE8" w:rsidRDefault="00D75270">
      <w:pPr>
        <w:spacing w:line="540" w:lineRule="exact"/>
        <w:ind w:firstLineChars="200" w:firstLine="640"/>
        <w:rPr>
          <w:rFonts w:ascii="仿宋_GB2312" w:eastAsia="仿宋_GB2312" w:hAnsi="仿宋" w:cs="仿宋"/>
          <w:sz w:val="32"/>
          <w:szCs w:val="32"/>
          <w:u w:val="single"/>
        </w:rPr>
      </w:pPr>
      <w:r>
        <w:rPr>
          <w:rFonts w:ascii="仿宋_GB2312" w:eastAsia="仿宋_GB2312" w:hAnsi="仿宋" w:cs="仿宋" w:hint="eastAsia"/>
          <w:sz w:val="32"/>
          <w:szCs w:val="32"/>
        </w:rPr>
        <w:t>（一）执行人员：</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（姓名），其具体职责是</w:t>
      </w:r>
      <w:r>
        <w:rPr>
          <w:rFonts w:ascii="仿宋_GB2312" w:eastAsia="仿宋_GB2312" w:hAnsi="仿宋" w:cs="仿宋" w:hint="eastAsia"/>
          <w:sz w:val="32"/>
          <w:szCs w:val="32"/>
          <w:u w:val="single"/>
        </w:rPr>
        <w:t xml:space="preserve">  </w:t>
      </w:r>
      <w:r>
        <w:rPr>
          <w:rFonts w:ascii="仿宋_GB2312" w:eastAsia="仿宋_GB2312" w:hAnsi="仿宋" w:cs="仿宋"/>
          <w:sz w:val="32"/>
          <w:szCs w:val="32"/>
          <w:u w:val="single"/>
        </w:rPr>
        <w:t xml:space="preserve"> </w:t>
      </w:r>
      <w:r>
        <w:rPr>
          <w:rFonts w:ascii="仿宋_GB2312" w:eastAsia="仿宋_GB2312" w:hAnsi="仿宋" w:cs="仿宋" w:hint="eastAsia"/>
          <w:sz w:val="32"/>
          <w:szCs w:val="32"/>
          <w:u w:val="single"/>
        </w:rPr>
        <w:t xml:space="preserve"> </w:t>
      </w:r>
      <w:r>
        <w:rPr>
          <w:rFonts w:ascii="仿宋_GB2312" w:eastAsia="仿宋_GB2312" w:hAnsi="仿宋" w:cs="仿宋"/>
          <w:sz w:val="32"/>
          <w:szCs w:val="32"/>
          <w:u w:val="single"/>
        </w:rPr>
        <w:t xml:space="preserve">    </w:t>
      </w:r>
    </w:p>
    <w:p w:rsidR="00EB0CE8" w:rsidRDefault="00D75270">
      <w:pPr>
        <w:spacing w:line="540" w:lineRule="exact"/>
        <w:rPr>
          <w:rFonts w:ascii="仿宋_GB2312" w:eastAsia="仿宋_GB2312" w:hAnsi="仿宋" w:cs="仿宋"/>
          <w:sz w:val="32"/>
          <w:szCs w:val="32"/>
        </w:rPr>
      </w:pP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EB0CE8" w:rsidRDefault="00D75270">
      <w:pPr>
        <w:spacing w:line="540" w:lineRule="exact"/>
        <w:ind w:firstLineChars="200" w:firstLine="640"/>
        <w:rPr>
          <w:rFonts w:ascii="仿宋_GB2312" w:eastAsia="仿宋_GB2312" w:hAnsi="仿宋" w:cs="仿宋"/>
          <w:sz w:val="32"/>
          <w:szCs w:val="32"/>
          <w:u w:val="single"/>
        </w:rPr>
      </w:pPr>
      <w:r>
        <w:rPr>
          <w:rFonts w:ascii="仿宋_GB2312" w:eastAsia="仿宋_GB2312" w:hAnsi="仿宋" w:cs="仿宋" w:hint="eastAsia"/>
          <w:sz w:val="32"/>
          <w:szCs w:val="32"/>
        </w:rPr>
        <w:t>（二）财务人员：</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（姓名），其具体职责是</w:t>
      </w:r>
      <w:r>
        <w:rPr>
          <w:rFonts w:ascii="仿宋_GB2312" w:eastAsia="仿宋_GB2312" w:hAnsi="仿宋" w:cs="仿宋" w:hint="eastAsia"/>
          <w:sz w:val="32"/>
          <w:szCs w:val="32"/>
          <w:u w:val="single"/>
        </w:rPr>
        <w:t xml:space="preserve">  </w:t>
      </w:r>
      <w:r>
        <w:rPr>
          <w:rFonts w:ascii="仿宋_GB2312" w:eastAsia="仿宋_GB2312" w:hAnsi="仿宋" w:cs="仿宋"/>
          <w:sz w:val="32"/>
          <w:szCs w:val="32"/>
          <w:u w:val="single"/>
        </w:rPr>
        <w:t xml:space="preserve">     </w:t>
      </w:r>
      <w:r>
        <w:rPr>
          <w:rFonts w:ascii="仿宋_GB2312" w:eastAsia="仿宋_GB2312" w:hAnsi="仿宋" w:cs="仿宋" w:hint="eastAsia"/>
          <w:sz w:val="32"/>
          <w:szCs w:val="32"/>
          <w:u w:val="single"/>
        </w:rPr>
        <w:t xml:space="preserve"> </w:t>
      </w:r>
    </w:p>
    <w:p w:rsidR="00EB0CE8" w:rsidRDefault="00D75270">
      <w:pPr>
        <w:spacing w:line="540" w:lineRule="exact"/>
        <w:rPr>
          <w:rFonts w:ascii="仿宋_GB2312" w:eastAsia="仿宋_GB2312" w:hAnsi="仿宋" w:cs="仿宋"/>
          <w:sz w:val="32"/>
          <w:szCs w:val="32"/>
        </w:rPr>
      </w:pP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EB0CE8" w:rsidRDefault="00D75270">
      <w:pPr>
        <w:tabs>
          <w:tab w:val="left" w:pos="5812"/>
        </w:tabs>
        <w:spacing w:line="540" w:lineRule="exact"/>
        <w:ind w:firstLine="643"/>
        <w:rPr>
          <w:rFonts w:ascii="仿宋_GB2312" w:eastAsia="仿宋_GB2312" w:hAnsi="仿宋" w:cs="仿宋"/>
          <w:kern w:val="1"/>
          <w:sz w:val="32"/>
          <w:szCs w:val="32"/>
        </w:rPr>
      </w:pPr>
      <w:r>
        <w:rPr>
          <w:rFonts w:ascii="楷体_GB2312" w:eastAsia="楷体_GB2312" w:hAnsi="黑体" w:hint="eastAsia"/>
          <w:b/>
          <w:kern w:val="1"/>
          <w:sz w:val="32"/>
          <w:szCs w:val="32"/>
        </w:rPr>
        <w:t>第二十七条</w:t>
      </w:r>
      <w:r>
        <w:rPr>
          <w:rFonts w:ascii="黑体" w:eastAsia="黑体" w:hAnsi="黑体" w:hint="eastAsia"/>
          <w:kern w:val="1"/>
          <w:sz w:val="32"/>
          <w:szCs w:val="32"/>
        </w:rPr>
        <w:t xml:space="preserve"> </w:t>
      </w:r>
      <w:r>
        <w:rPr>
          <w:rFonts w:ascii="仿宋_GB2312" w:eastAsia="仿宋_GB2312" w:hAnsi="仿宋" w:cs="仿宋" w:hint="eastAsia"/>
          <w:kern w:val="1"/>
          <w:sz w:val="32"/>
          <w:szCs w:val="32"/>
        </w:rPr>
        <w:t>业主大会及业主委员会工作经费必须按照节约优先、提倡奉献、帐目清晰的原则使用，仅限用于以下事项：</w:t>
      </w:r>
    </w:p>
    <w:p w:rsidR="00EB0CE8" w:rsidRDefault="00D75270">
      <w:pPr>
        <w:tabs>
          <w:tab w:val="left" w:pos="5812"/>
        </w:tabs>
        <w:spacing w:line="540" w:lineRule="exact"/>
        <w:ind w:firstLineChars="200" w:firstLine="640"/>
        <w:rPr>
          <w:rFonts w:ascii="仿宋_GB2312" w:eastAsia="仿宋_GB2312" w:hAnsi="仿宋" w:cs="仿宋"/>
          <w:kern w:val="1"/>
          <w:sz w:val="32"/>
          <w:szCs w:val="32"/>
        </w:rPr>
      </w:pPr>
      <w:r>
        <w:rPr>
          <w:rFonts w:ascii="仿宋_GB2312" w:eastAsia="仿宋_GB2312" w:hAnsi="仿宋" w:cs="仿宋" w:hint="eastAsia"/>
          <w:kern w:val="1"/>
          <w:sz w:val="32"/>
          <w:szCs w:val="32"/>
        </w:rPr>
        <w:t>（一）必要的日常会议所需费用：每年</w:t>
      </w:r>
      <w:r>
        <w:rPr>
          <w:rFonts w:ascii="仿宋_GB2312" w:eastAsia="仿宋_GB2312" w:hAnsi="仿宋" w:cs="仿宋"/>
          <w:kern w:val="1"/>
          <w:sz w:val="32"/>
          <w:szCs w:val="32"/>
          <w:u w:val="single"/>
        </w:rPr>
        <w:t xml:space="preserve">       </w:t>
      </w:r>
      <w:r>
        <w:rPr>
          <w:rFonts w:ascii="仿宋_GB2312" w:eastAsia="仿宋_GB2312" w:hAnsi="仿宋" w:cs="仿宋" w:hint="eastAsia"/>
          <w:kern w:val="1"/>
          <w:sz w:val="32"/>
          <w:szCs w:val="32"/>
        </w:rPr>
        <w:t>元；</w:t>
      </w:r>
    </w:p>
    <w:p w:rsidR="00EB0CE8" w:rsidRDefault="00D75270">
      <w:pPr>
        <w:tabs>
          <w:tab w:val="left" w:pos="5812"/>
        </w:tabs>
        <w:spacing w:line="540" w:lineRule="exact"/>
        <w:ind w:firstLine="643"/>
        <w:rPr>
          <w:rFonts w:ascii="仿宋_GB2312" w:eastAsia="仿宋_GB2312" w:hAnsi="仿宋" w:cs="仿宋"/>
          <w:kern w:val="1"/>
          <w:sz w:val="32"/>
          <w:szCs w:val="32"/>
        </w:rPr>
      </w:pPr>
      <w:r>
        <w:rPr>
          <w:rFonts w:ascii="仿宋_GB2312" w:eastAsia="仿宋_GB2312" w:hAnsi="仿宋" w:cs="仿宋" w:hint="eastAsia"/>
          <w:kern w:val="1"/>
          <w:sz w:val="32"/>
          <w:szCs w:val="32"/>
        </w:rPr>
        <w:t>（二）必要的日常办公所需费用，包括电话费、书报费、水电费、差旅费：每月</w:t>
      </w:r>
      <w:r>
        <w:rPr>
          <w:rFonts w:ascii="仿宋_GB2312" w:eastAsia="仿宋_GB2312" w:hAnsi="仿宋" w:cs="仿宋" w:hint="eastAsia"/>
          <w:kern w:val="1"/>
          <w:sz w:val="32"/>
          <w:szCs w:val="32"/>
          <w:u w:val="single"/>
        </w:rPr>
        <w:t xml:space="preserve">  </w:t>
      </w:r>
      <w:r>
        <w:rPr>
          <w:rFonts w:ascii="仿宋_GB2312" w:eastAsia="仿宋_GB2312" w:hAnsi="仿宋" w:cs="仿宋"/>
          <w:kern w:val="1"/>
          <w:sz w:val="32"/>
          <w:szCs w:val="32"/>
          <w:u w:val="single"/>
        </w:rPr>
        <w:t xml:space="preserve">   </w:t>
      </w:r>
      <w:r>
        <w:rPr>
          <w:rFonts w:ascii="仿宋_GB2312" w:eastAsia="仿宋_GB2312" w:hAnsi="仿宋" w:cs="仿宋" w:hint="eastAsia"/>
          <w:kern w:val="1"/>
          <w:sz w:val="32"/>
          <w:szCs w:val="32"/>
          <w:u w:val="single"/>
        </w:rPr>
        <w:t xml:space="preserve"> </w:t>
      </w:r>
      <w:r>
        <w:rPr>
          <w:rFonts w:ascii="仿宋_GB2312" w:eastAsia="仿宋_GB2312" w:hAnsi="仿宋" w:cs="仿宋" w:hint="eastAsia"/>
          <w:kern w:val="1"/>
          <w:sz w:val="32"/>
          <w:szCs w:val="32"/>
        </w:rPr>
        <w:t>元；</w:t>
      </w:r>
    </w:p>
    <w:p w:rsidR="00EB0CE8" w:rsidRDefault="00D75270">
      <w:pPr>
        <w:tabs>
          <w:tab w:val="left" w:pos="5812"/>
        </w:tabs>
        <w:spacing w:line="540" w:lineRule="exact"/>
        <w:ind w:firstLine="643"/>
        <w:rPr>
          <w:rFonts w:ascii="仿宋_GB2312" w:eastAsia="仿宋_GB2312" w:hAnsi="仿宋" w:cs="仿宋"/>
          <w:kern w:val="1"/>
          <w:sz w:val="32"/>
          <w:szCs w:val="32"/>
        </w:rPr>
      </w:pPr>
      <w:r>
        <w:rPr>
          <w:rFonts w:ascii="仿宋_GB2312" w:eastAsia="仿宋_GB2312" w:hAnsi="仿宋" w:cs="仿宋" w:hint="eastAsia"/>
          <w:kern w:val="1"/>
          <w:sz w:val="32"/>
          <w:szCs w:val="32"/>
        </w:rPr>
        <w:lastRenderedPageBreak/>
        <w:t>（三）业主委员会成员津贴：每人每月</w:t>
      </w:r>
      <w:r>
        <w:rPr>
          <w:rFonts w:ascii="仿宋_GB2312" w:eastAsia="仿宋_GB2312" w:hAnsi="仿宋" w:cs="仿宋" w:hint="eastAsia"/>
          <w:kern w:val="1"/>
          <w:sz w:val="32"/>
          <w:szCs w:val="32"/>
          <w:u w:val="single"/>
        </w:rPr>
        <w:t xml:space="preserve"> </w:t>
      </w:r>
      <w:r>
        <w:rPr>
          <w:rFonts w:ascii="仿宋_GB2312" w:eastAsia="仿宋_GB2312" w:hAnsi="仿宋" w:cs="仿宋"/>
          <w:kern w:val="1"/>
          <w:sz w:val="32"/>
          <w:szCs w:val="32"/>
          <w:u w:val="single"/>
        </w:rPr>
        <w:t xml:space="preserve">    </w:t>
      </w:r>
      <w:r>
        <w:rPr>
          <w:rFonts w:ascii="仿宋_GB2312" w:eastAsia="仿宋_GB2312" w:hAnsi="仿宋" w:cs="仿宋" w:hint="eastAsia"/>
          <w:kern w:val="1"/>
          <w:sz w:val="32"/>
          <w:szCs w:val="32"/>
        </w:rPr>
        <w:t>元；</w:t>
      </w:r>
    </w:p>
    <w:p w:rsidR="00EB0CE8" w:rsidRDefault="00D75270">
      <w:pPr>
        <w:tabs>
          <w:tab w:val="left" w:pos="5812"/>
        </w:tabs>
        <w:spacing w:line="540" w:lineRule="exact"/>
        <w:ind w:firstLine="643"/>
        <w:rPr>
          <w:rFonts w:ascii="仿宋_GB2312" w:eastAsia="仿宋_GB2312" w:hAnsi="仿宋" w:cs="仿宋"/>
          <w:kern w:val="1"/>
          <w:sz w:val="32"/>
          <w:szCs w:val="32"/>
        </w:rPr>
      </w:pPr>
      <w:r>
        <w:rPr>
          <w:rFonts w:ascii="仿宋_GB2312" w:eastAsia="仿宋_GB2312" w:hAnsi="仿宋" w:cs="仿宋" w:hint="eastAsia"/>
          <w:kern w:val="1"/>
          <w:sz w:val="32"/>
          <w:szCs w:val="32"/>
        </w:rPr>
        <w:t>（四）负责处理业主委员会日常事务的执行人员：</w:t>
      </w:r>
    </w:p>
    <w:p w:rsidR="00EB0CE8" w:rsidRDefault="00D75270">
      <w:pPr>
        <w:tabs>
          <w:tab w:val="left" w:pos="5812"/>
        </w:tabs>
        <w:spacing w:line="540" w:lineRule="exact"/>
        <w:ind w:firstLine="643"/>
        <w:rPr>
          <w:rFonts w:ascii="仿宋_GB2312" w:eastAsia="仿宋_GB2312" w:hAnsi="仿宋" w:cs="仿宋"/>
          <w:kern w:val="1"/>
          <w:sz w:val="32"/>
          <w:szCs w:val="32"/>
        </w:rPr>
      </w:pPr>
      <w:r>
        <w:rPr>
          <w:rFonts w:ascii="仿宋_GB2312" w:eastAsia="仿宋_GB2312" w:hAnsi="仿宋" w:cs="仿宋" w:hint="eastAsia"/>
          <w:kern w:val="1"/>
          <w:sz w:val="32"/>
          <w:szCs w:val="32"/>
        </w:rPr>
        <w:t>任职要求为</w:t>
      </w:r>
      <w:r>
        <w:rPr>
          <w:rFonts w:ascii="仿宋_GB2312" w:eastAsia="仿宋_GB2312" w:hAnsi="仿宋" w:cs="仿宋" w:hint="eastAsia"/>
          <w:kern w:val="1"/>
          <w:sz w:val="32"/>
          <w:szCs w:val="32"/>
          <w:u w:val="single"/>
        </w:rPr>
        <w:t xml:space="preserve">      </w:t>
      </w:r>
      <w:r>
        <w:rPr>
          <w:rFonts w:ascii="仿宋_GB2312" w:eastAsia="仿宋_GB2312" w:hAnsi="仿宋" w:cs="仿宋" w:hint="eastAsia"/>
          <w:kern w:val="1"/>
          <w:sz w:val="32"/>
          <w:szCs w:val="32"/>
        </w:rPr>
        <w:t>，薪酬为每月</w:t>
      </w:r>
      <w:r>
        <w:rPr>
          <w:rFonts w:ascii="仿宋_GB2312" w:eastAsia="仿宋_GB2312" w:hAnsi="仿宋" w:cs="仿宋" w:hint="eastAsia"/>
          <w:kern w:val="1"/>
          <w:sz w:val="32"/>
          <w:szCs w:val="32"/>
          <w:u w:val="single"/>
        </w:rPr>
        <w:t xml:space="preserve">    </w:t>
      </w:r>
      <w:r>
        <w:rPr>
          <w:rFonts w:ascii="仿宋_GB2312" w:eastAsia="仿宋_GB2312" w:hAnsi="仿宋" w:cs="仿宋" w:hint="eastAsia"/>
          <w:kern w:val="1"/>
          <w:sz w:val="32"/>
          <w:szCs w:val="32"/>
        </w:rPr>
        <w:t>元，五险一金标准为每月</w:t>
      </w:r>
      <w:r>
        <w:rPr>
          <w:rFonts w:ascii="仿宋_GB2312" w:eastAsia="仿宋_GB2312" w:hAnsi="仿宋" w:cs="仿宋" w:hint="eastAsia"/>
          <w:kern w:val="1"/>
          <w:sz w:val="32"/>
          <w:szCs w:val="32"/>
          <w:u w:val="single"/>
        </w:rPr>
        <w:t xml:space="preserve">   </w:t>
      </w:r>
      <w:r>
        <w:rPr>
          <w:rFonts w:ascii="仿宋_GB2312" w:eastAsia="仿宋_GB2312" w:hAnsi="仿宋" w:cs="仿宋" w:hint="eastAsia"/>
          <w:kern w:val="1"/>
          <w:sz w:val="32"/>
          <w:szCs w:val="32"/>
        </w:rPr>
        <w:t>元；</w:t>
      </w:r>
    </w:p>
    <w:p w:rsidR="00EB0CE8" w:rsidRDefault="00D75270">
      <w:pPr>
        <w:tabs>
          <w:tab w:val="left" w:pos="5812"/>
        </w:tabs>
        <w:spacing w:line="540" w:lineRule="exact"/>
        <w:ind w:firstLine="643"/>
        <w:rPr>
          <w:rFonts w:ascii="仿宋_GB2312" w:eastAsia="仿宋_GB2312" w:hAnsi="仿宋" w:cs="仿宋"/>
          <w:kern w:val="1"/>
          <w:sz w:val="32"/>
          <w:szCs w:val="32"/>
        </w:rPr>
      </w:pPr>
      <w:r>
        <w:rPr>
          <w:rFonts w:ascii="仿宋_GB2312" w:eastAsia="仿宋_GB2312" w:hAnsi="仿宋" w:cs="仿宋" w:hint="eastAsia"/>
          <w:kern w:val="1"/>
          <w:sz w:val="32"/>
          <w:szCs w:val="32"/>
        </w:rPr>
        <w:t>（五）负责管理业主共有资金事务的财务人员：</w:t>
      </w:r>
    </w:p>
    <w:p w:rsidR="00EB0CE8" w:rsidRDefault="00D75270">
      <w:pPr>
        <w:tabs>
          <w:tab w:val="left" w:pos="5812"/>
        </w:tabs>
        <w:spacing w:line="540" w:lineRule="exact"/>
        <w:ind w:firstLine="643"/>
        <w:rPr>
          <w:rFonts w:ascii="仿宋_GB2312" w:eastAsia="仿宋_GB2312" w:hAnsi="仿宋" w:cs="仿宋"/>
          <w:kern w:val="1"/>
          <w:sz w:val="32"/>
          <w:szCs w:val="32"/>
        </w:rPr>
      </w:pPr>
      <w:r>
        <w:rPr>
          <w:rFonts w:ascii="仿宋_GB2312" w:eastAsia="仿宋_GB2312" w:hAnsi="仿宋" w:cs="仿宋" w:hint="eastAsia"/>
          <w:kern w:val="1"/>
          <w:sz w:val="32"/>
          <w:szCs w:val="32"/>
        </w:rPr>
        <w:t>任职要求为</w:t>
      </w:r>
      <w:r>
        <w:rPr>
          <w:rFonts w:ascii="仿宋_GB2312" w:eastAsia="仿宋_GB2312" w:hAnsi="仿宋" w:cs="仿宋" w:hint="eastAsia"/>
          <w:kern w:val="1"/>
          <w:sz w:val="32"/>
          <w:szCs w:val="32"/>
          <w:u w:val="single"/>
        </w:rPr>
        <w:t xml:space="preserve">      </w:t>
      </w:r>
      <w:r>
        <w:rPr>
          <w:rFonts w:ascii="仿宋_GB2312" w:eastAsia="仿宋_GB2312" w:hAnsi="仿宋" w:cs="仿宋" w:hint="eastAsia"/>
          <w:kern w:val="1"/>
          <w:sz w:val="32"/>
          <w:szCs w:val="32"/>
        </w:rPr>
        <w:t>，薪酬为每月</w:t>
      </w:r>
      <w:r>
        <w:rPr>
          <w:rFonts w:ascii="仿宋_GB2312" w:eastAsia="仿宋_GB2312" w:hAnsi="仿宋" w:cs="仿宋" w:hint="eastAsia"/>
          <w:kern w:val="1"/>
          <w:sz w:val="32"/>
          <w:szCs w:val="32"/>
          <w:u w:val="single"/>
        </w:rPr>
        <w:t xml:space="preserve">    </w:t>
      </w:r>
      <w:r>
        <w:rPr>
          <w:rFonts w:ascii="仿宋_GB2312" w:eastAsia="仿宋_GB2312" w:hAnsi="仿宋" w:cs="仿宋" w:hint="eastAsia"/>
          <w:kern w:val="1"/>
          <w:sz w:val="32"/>
          <w:szCs w:val="32"/>
        </w:rPr>
        <w:t>元，五险一金标准为每月</w:t>
      </w:r>
      <w:r>
        <w:rPr>
          <w:rFonts w:ascii="仿宋_GB2312" w:eastAsia="仿宋_GB2312" w:hAnsi="仿宋" w:cs="仿宋" w:hint="eastAsia"/>
          <w:kern w:val="1"/>
          <w:sz w:val="32"/>
          <w:szCs w:val="32"/>
          <w:u w:val="single"/>
        </w:rPr>
        <w:t xml:space="preserve">   </w:t>
      </w:r>
      <w:r>
        <w:rPr>
          <w:rFonts w:ascii="仿宋_GB2312" w:eastAsia="仿宋_GB2312" w:hAnsi="仿宋" w:cs="仿宋" w:hint="eastAsia"/>
          <w:kern w:val="1"/>
          <w:sz w:val="32"/>
          <w:szCs w:val="32"/>
        </w:rPr>
        <w:t>元；</w:t>
      </w:r>
    </w:p>
    <w:p w:rsidR="00EB0CE8" w:rsidRDefault="00D75270">
      <w:pPr>
        <w:numPr>
          <w:ilvl w:val="0"/>
          <w:numId w:val="1"/>
        </w:numPr>
        <w:tabs>
          <w:tab w:val="left" w:pos="5812"/>
        </w:tabs>
        <w:spacing w:line="540" w:lineRule="exact"/>
        <w:ind w:firstLine="643"/>
        <w:rPr>
          <w:rFonts w:ascii="仿宋_GB2312" w:eastAsia="仿宋_GB2312" w:hAnsi="仿宋" w:cs="仿宋"/>
          <w:kern w:val="1"/>
          <w:sz w:val="32"/>
          <w:szCs w:val="32"/>
        </w:rPr>
      </w:pPr>
      <w:r>
        <w:rPr>
          <w:rFonts w:ascii="仿宋_GB2312" w:eastAsia="仿宋_GB2312" w:hAnsi="仿宋" w:cs="仿宋" w:hint="eastAsia"/>
          <w:kern w:val="1"/>
          <w:sz w:val="32"/>
          <w:szCs w:val="32"/>
        </w:rPr>
        <w:t>业主委员会成员兼任执行人员或财务人员的，不得同时领取业主委员会成员津贴和执行人员或财务人员薪酬；</w:t>
      </w:r>
    </w:p>
    <w:p w:rsidR="00EB0CE8" w:rsidRDefault="00D75270">
      <w:pPr>
        <w:tabs>
          <w:tab w:val="left" w:pos="5812"/>
        </w:tabs>
        <w:spacing w:line="540" w:lineRule="exact"/>
        <w:ind w:left="643"/>
        <w:rPr>
          <w:rFonts w:ascii="仿宋_GB2312" w:eastAsia="仿宋_GB2312" w:hAnsi="仿宋" w:cs="仿宋"/>
          <w:kern w:val="1"/>
          <w:sz w:val="32"/>
          <w:szCs w:val="32"/>
        </w:rPr>
      </w:pPr>
      <w:r>
        <w:rPr>
          <w:rFonts w:ascii="仿宋_GB2312" w:eastAsia="仿宋_GB2312" w:hAnsi="仿宋" w:cs="仿宋" w:hint="eastAsia"/>
          <w:kern w:val="1"/>
          <w:sz w:val="32"/>
          <w:szCs w:val="32"/>
        </w:rPr>
        <w:t>（七）必要时向中介、审计等机构购买服务产生的费用；</w:t>
      </w:r>
    </w:p>
    <w:p w:rsidR="00EB0CE8" w:rsidRDefault="00D75270">
      <w:pPr>
        <w:tabs>
          <w:tab w:val="left" w:pos="5812"/>
        </w:tabs>
        <w:spacing w:line="540" w:lineRule="exact"/>
        <w:ind w:firstLine="643"/>
        <w:rPr>
          <w:rFonts w:ascii="仿宋_GB2312" w:eastAsia="仿宋_GB2312" w:hAnsi="仿宋" w:cs="仿宋"/>
          <w:kern w:val="1"/>
          <w:sz w:val="32"/>
          <w:szCs w:val="32"/>
        </w:rPr>
      </w:pPr>
      <w:r>
        <w:rPr>
          <w:rFonts w:ascii="仿宋_GB2312" w:eastAsia="仿宋_GB2312" w:hAnsi="仿宋" w:cs="仿宋" w:hint="eastAsia"/>
          <w:kern w:val="1"/>
          <w:sz w:val="32"/>
          <w:szCs w:val="32"/>
        </w:rPr>
        <w:t>（八）法院判决或仲裁裁定由业主大会或业主委员会承担的诉讼费用；</w:t>
      </w:r>
    </w:p>
    <w:p w:rsidR="00EB0CE8" w:rsidRDefault="00D75270">
      <w:pPr>
        <w:tabs>
          <w:tab w:val="left" w:pos="5812"/>
        </w:tabs>
        <w:spacing w:line="540" w:lineRule="exact"/>
        <w:ind w:firstLine="643"/>
        <w:rPr>
          <w:rFonts w:ascii="仿宋_GB2312" w:eastAsia="仿宋_GB2312" w:hAnsi="仿宋" w:cs="仿宋"/>
          <w:kern w:val="1"/>
          <w:sz w:val="32"/>
          <w:szCs w:val="32"/>
        </w:rPr>
      </w:pPr>
      <w:r>
        <w:rPr>
          <w:rFonts w:ascii="仿宋_GB2312" w:eastAsia="仿宋_GB2312" w:hAnsi="仿宋" w:cs="仿宋" w:hint="eastAsia"/>
          <w:kern w:val="1"/>
          <w:sz w:val="32"/>
          <w:szCs w:val="32"/>
        </w:rPr>
        <w:t>（九）</w:t>
      </w:r>
      <w:r>
        <w:rPr>
          <w:rFonts w:ascii="仿宋_GB2312" w:eastAsia="仿宋_GB2312" w:hAnsi="仿宋" w:cs="仿宋" w:hint="eastAsia"/>
          <w:kern w:val="1"/>
          <w:sz w:val="32"/>
          <w:szCs w:val="32"/>
          <w:u w:val="single"/>
        </w:rPr>
        <w:t xml:space="preserve"> </w:t>
      </w:r>
      <w:r>
        <w:rPr>
          <w:rFonts w:ascii="仿宋_GB2312" w:eastAsia="仿宋_GB2312" w:hAnsi="仿宋" w:cs="仿宋"/>
          <w:kern w:val="1"/>
          <w:sz w:val="32"/>
          <w:szCs w:val="32"/>
          <w:u w:val="single"/>
        </w:rPr>
        <w:t xml:space="preserve">                                         </w:t>
      </w:r>
      <w:r>
        <w:rPr>
          <w:rFonts w:ascii="仿宋_GB2312" w:eastAsia="仿宋_GB2312" w:hAnsi="仿宋" w:cs="仿宋"/>
          <w:kern w:val="1"/>
          <w:sz w:val="32"/>
          <w:szCs w:val="32"/>
        </w:rPr>
        <w:t xml:space="preserve"> </w:t>
      </w:r>
      <w:r>
        <w:rPr>
          <w:rFonts w:ascii="仿宋_GB2312" w:eastAsia="仿宋_GB2312" w:hAnsi="仿宋" w:cs="仿宋" w:hint="eastAsia"/>
          <w:kern w:val="1"/>
          <w:sz w:val="32"/>
          <w:szCs w:val="32"/>
        </w:rPr>
        <w:t>。</w:t>
      </w:r>
    </w:p>
    <w:p w:rsidR="00EB0CE8" w:rsidRDefault="00D75270">
      <w:pPr>
        <w:tabs>
          <w:tab w:val="left" w:pos="1889"/>
        </w:tabs>
        <w:spacing w:line="540" w:lineRule="exact"/>
        <w:ind w:firstLineChars="200" w:firstLine="643"/>
        <w:rPr>
          <w:rFonts w:ascii="仿宋_GB2312" w:eastAsia="仿宋_GB2312" w:hAnsi="黑体"/>
          <w:bCs/>
          <w:sz w:val="32"/>
          <w:szCs w:val="32"/>
        </w:rPr>
      </w:pPr>
      <w:r>
        <w:rPr>
          <w:rFonts w:ascii="楷体_GB2312" w:eastAsia="楷体_GB2312" w:hAnsi="黑体" w:hint="eastAsia"/>
          <w:b/>
          <w:bCs/>
          <w:sz w:val="32"/>
          <w:szCs w:val="32"/>
        </w:rPr>
        <w:t>第二十八条</w:t>
      </w:r>
      <w:r>
        <w:rPr>
          <w:rFonts w:ascii="仿宋_GB2312" w:eastAsia="仿宋_GB2312" w:hAnsi="黑体"/>
          <w:bCs/>
          <w:sz w:val="32"/>
          <w:szCs w:val="32"/>
        </w:rPr>
        <w:t xml:space="preserve"> </w:t>
      </w:r>
      <w:r>
        <w:rPr>
          <w:rFonts w:ascii="仿宋_GB2312" w:eastAsia="仿宋_GB2312" w:hAnsi="黑体"/>
          <w:bCs/>
          <w:sz w:val="32"/>
          <w:szCs w:val="32"/>
        </w:rPr>
        <w:t>业主委员会及其成员应当遵守法律、法规和管理规约，诚实守信、勤勉尽责，不得有下列行为：</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（一）挪用、侵占房屋专项维修资金和共有部分经营收益等共有资金；</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（二）利用职务便利索取、收受建设单位、物业服务人以及有利害关系业主提供的利益或者报酬；</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（三）利用职务便利减免物业费、停车费等相关费用；</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（四）篡改、隐匿、毁弃保管的文件、物品；</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（五）违规泄露业主信息；</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（六）其他损害业主共同利益或者可能影响其公正履行职责</w:t>
      </w:r>
      <w:r>
        <w:rPr>
          <w:rFonts w:ascii="仿宋_GB2312" w:eastAsia="仿宋_GB2312" w:hAnsi="黑体" w:hint="eastAsia"/>
          <w:bCs/>
          <w:sz w:val="32"/>
          <w:szCs w:val="32"/>
        </w:rPr>
        <w:lastRenderedPageBreak/>
        <w:t>的行为。</w:t>
      </w:r>
    </w:p>
    <w:p w:rsidR="00EB0CE8" w:rsidRDefault="00D75270">
      <w:pPr>
        <w:tabs>
          <w:tab w:val="left" w:pos="1889"/>
        </w:tabs>
        <w:spacing w:line="540" w:lineRule="exact"/>
        <w:ind w:firstLineChars="200" w:firstLine="643"/>
        <w:rPr>
          <w:rFonts w:ascii="仿宋_GB2312" w:eastAsia="仿宋_GB2312" w:hAnsi="黑体"/>
          <w:bCs/>
          <w:sz w:val="32"/>
          <w:szCs w:val="32"/>
        </w:rPr>
      </w:pPr>
      <w:r>
        <w:rPr>
          <w:rFonts w:ascii="楷体_GB2312" w:eastAsia="楷体_GB2312" w:hAnsi="黑体" w:hint="eastAsia"/>
          <w:b/>
          <w:bCs/>
          <w:sz w:val="32"/>
          <w:szCs w:val="32"/>
        </w:rPr>
        <w:t>第二十九条</w:t>
      </w:r>
      <w:r>
        <w:rPr>
          <w:rFonts w:ascii="仿宋_GB2312" w:eastAsia="仿宋_GB2312" w:hAnsi="黑体"/>
          <w:bCs/>
          <w:sz w:val="32"/>
          <w:szCs w:val="32"/>
        </w:rPr>
        <w:t xml:space="preserve"> </w:t>
      </w:r>
      <w:r>
        <w:rPr>
          <w:rFonts w:ascii="仿宋_GB2312" w:eastAsia="仿宋_GB2312" w:hAnsi="黑体"/>
          <w:bCs/>
          <w:sz w:val="32"/>
          <w:szCs w:val="32"/>
        </w:rPr>
        <w:t>业主委员会成员有下列情形之一的，其成员资格自情形发生之日起自然终止</w:t>
      </w:r>
      <w:r>
        <w:rPr>
          <w:rFonts w:ascii="仿宋_GB2312" w:eastAsia="仿宋_GB2312" w:hAnsi="黑体"/>
          <w:bCs/>
          <w:sz w:val="32"/>
          <w:szCs w:val="32"/>
        </w:rPr>
        <w:t>,</w:t>
      </w:r>
      <w:r>
        <w:rPr>
          <w:rFonts w:ascii="仿宋_GB2312" w:eastAsia="仿宋_GB2312" w:hAnsi="黑体"/>
          <w:bCs/>
          <w:sz w:val="32"/>
          <w:szCs w:val="32"/>
        </w:rPr>
        <w:t>由业主委员会在</w:t>
      </w:r>
      <w:r>
        <w:rPr>
          <w:rFonts w:ascii="仿宋_GB2312" w:eastAsia="仿宋_GB2312" w:hAnsi="黑体" w:hint="eastAsia"/>
          <w:bCs/>
          <w:sz w:val="32"/>
          <w:szCs w:val="32"/>
        </w:rPr>
        <w:t>本</w:t>
      </w:r>
      <w:r>
        <w:rPr>
          <w:rFonts w:ascii="仿宋_GB2312" w:eastAsia="仿宋_GB2312" w:hAnsi="黑体"/>
          <w:bCs/>
          <w:sz w:val="32"/>
          <w:szCs w:val="32"/>
        </w:rPr>
        <w:t>区域内公示，并报业主大会备案：</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（一）不再是本区域内业主的</w:t>
      </w:r>
      <w:r>
        <w:rPr>
          <w:rFonts w:ascii="仿宋_GB2312" w:eastAsia="仿宋_GB2312" w:hAnsi="黑体"/>
          <w:bCs/>
          <w:sz w:val="32"/>
          <w:szCs w:val="32"/>
        </w:rPr>
        <w:t>;</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（二）以书面形式向业主委员会提出辞职的；</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（三）因健康等原因无法履行职责的。</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业主委员会成员有下列情形之一的，由业主大会决定终止其成员资格：</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（一）拒不履行业主委员会成员职责的；</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（二）本人、配偶及其直系亲属与提供服务的物业</w:t>
      </w:r>
      <w:r>
        <w:rPr>
          <w:rFonts w:ascii="仿宋_GB2312" w:eastAsia="仿宋_GB2312" w:hAnsi="黑体" w:hint="eastAsia"/>
          <w:bCs/>
          <w:sz w:val="32"/>
          <w:szCs w:val="32"/>
        </w:rPr>
        <w:t>服务人有利害关系的；</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（三）挪用、侵占房屋专项维修资金和共有部分经营收益等共有资金；</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（四）利用职务便利索取、收受建设单位、物业服务人以及有利害关系业主提供的利益或者报酬；</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（五）利用职务便利减免物业费、停车费等相关费用；</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（六）篡改、隐匿、毁弃保管的文件、物品；</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（七）违规泄露业主信息；</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（八）其他损害业主共同利益或者可能影响其公正履行职责的行为；</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（九）法律、法规以及管理规约、业主大会议事规则规定的其他情形。</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lastRenderedPageBreak/>
        <w:t>业主委员会成员有前款规定情形之一，业主委员会未提请业主大会决定的，由街道办事处（镇人民政府）督促业主委员会提请业主大会终止有关成员资格。在成员资格被终止前，业主委员会应当停止该成员履行职责，并予以公示。</w:t>
      </w:r>
    </w:p>
    <w:p w:rsidR="00EB0CE8" w:rsidRDefault="00D75270">
      <w:pPr>
        <w:tabs>
          <w:tab w:val="left" w:pos="1889"/>
        </w:tabs>
        <w:spacing w:line="540" w:lineRule="exact"/>
        <w:ind w:firstLineChars="200" w:firstLine="643"/>
        <w:rPr>
          <w:rFonts w:ascii="仿宋_GB2312" w:eastAsia="仿宋_GB2312" w:hAnsi="黑体"/>
          <w:bCs/>
          <w:sz w:val="32"/>
          <w:szCs w:val="32"/>
        </w:rPr>
      </w:pPr>
      <w:r>
        <w:rPr>
          <w:rFonts w:ascii="楷体_GB2312" w:eastAsia="楷体_GB2312" w:hAnsi="黑体" w:hint="eastAsia"/>
          <w:b/>
          <w:bCs/>
          <w:sz w:val="32"/>
          <w:szCs w:val="32"/>
        </w:rPr>
        <w:t>第三十条</w:t>
      </w:r>
      <w:r>
        <w:rPr>
          <w:rFonts w:ascii="仿宋_GB2312" w:eastAsia="仿宋_GB2312" w:hAnsi="黑体" w:hint="eastAsia"/>
          <w:bCs/>
          <w:sz w:val="32"/>
          <w:szCs w:val="32"/>
        </w:rPr>
        <w:t xml:space="preserve"> </w:t>
      </w:r>
      <w:r>
        <w:rPr>
          <w:rFonts w:ascii="仿宋_GB2312" w:eastAsia="仿宋_GB2312" w:hAnsi="黑体"/>
          <w:bCs/>
          <w:sz w:val="32"/>
          <w:szCs w:val="32"/>
        </w:rPr>
        <w:t>业主委员会应建立业主委员会工作档案，并负责妥善保管。工作档案应当包括以下内容：</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（一）业主大会、业主委员会会议记录、纪要；</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（二）业主委员会、业主大会决议、决定等书面材料；</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（三）业主委员会选举产生、备案的材料；</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（四）业主资料清册；</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（五）本规则、本区域管理规约、物业服务合同；</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（六）有关法律、</w:t>
      </w:r>
      <w:r>
        <w:rPr>
          <w:rFonts w:ascii="仿宋_GB2312" w:eastAsia="仿宋_GB2312" w:hAnsi="黑体" w:hint="eastAsia"/>
          <w:bCs/>
          <w:sz w:val="32"/>
          <w:szCs w:val="32"/>
        </w:rPr>
        <w:t>法规和业务往来文件；</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（七）业主、物业使用人的书面意见、建议书；</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（八）业主共有资金开户资料、支出明细、财务原始凭证及相关会计资料；</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（九）业主委员会印章使用档案；</w:t>
      </w:r>
    </w:p>
    <w:p w:rsidR="00EB0CE8" w:rsidRDefault="00D75270">
      <w:pPr>
        <w:tabs>
          <w:tab w:val="left" w:pos="1889"/>
        </w:tabs>
        <w:spacing w:line="540" w:lineRule="exact"/>
        <w:ind w:firstLineChars="200" w:firstLine="640"/>
        <w:rPr>
          <w:rFonts w:ascii="楷体_GB2312" w:eastAsia="楷体_GB2312" w:hAnsi="黑体"/>
          <w:b/>
          <w:bCs/>
          <w:sz w:val="32"/>
          <w:szCs w:val="32"/>
        </w:rPr>
      </w:pPr>
      <w:r>
        <w:rPr>
          <w:rFonts w:ascii="仿宋_GB2312" w:eastAsia="仿宋_GB2312" w:hAnsi="黑体" w:hint="eastAsia"/>
          <w:bCs/>
          <w:sz w:val="32"/>
          <w:szCs w:val="32"/>
        </w:rPr>
        <w:t>（十）其他书面和实物资料。</w:t>
      </w:r>
      <w:r>
        <w:rPr>
          <w:rFonts w:ascii="楷体_GB2312" w:eastAsia="楷体_GB2312" w:hAnsi="黑体"/>
          <w:b/>
          <w:bCs/>
          <w:sz w:val="32"/>
          <w:szCs w:val="32"/>
        </w:rPr>
        <w:tab/>
      </w:r>
    </w:p>
    <w:p w:rsidR="00EB0CE8" w:rsidRDefault="00D75270">
      <w:pPr>
        <w:tabs>
          <w:tab w:val="left" w:pos="1889"/>
        </w:tabs>
        <w:spacing w:line="540" w:lineRule="exact"/>
        <w:ind w:firstLineChars="200" w:firstLine="643"/>
        <w:rPr>
          <w:rFonts w:ascii="仿宋_GB2312" w:eastAsia="仿宋_GB2312" w:hAnsi="黑体"/>
          <w:bCs/>
          <w:sz w:val="32"/>
          <w:szCs w:val="32"/>
        </w:rPr>
      </w:pPr>
      <w:r>
        <w:rPr>
          <w:rFonts w:ascii="楷体_GB2312" w:eastAsia="楷体_GB2312" w:hAnsi="黑体" w:hint="eastAsia"/>
          <w:b/>
          <w:bCs/>
          <w:sz w:val="32"/>
          <w:szCs w:val="32"/>
        </w:rPr>
        <w:t>第三十一条</w:t>
      </w:r>
      <w:r>
        <w:rPr>
          <w:rFonts w:ascii="仿宋_GB2312" w:eastAsia="仿宋_GB2312" w:hAnsi="黑体" w:hint="eastAsia"/>
          <w:bCs/>
          <w:sz w:val="32"/>
          <w:szCs w:val="32"/>
        </w:rPr>
        <w:t xml:space="preserve"> </w:t>
      </w:r>
      <w:r>
        <w:rPr>
          <w:rFonts w:ascii="仿宋_GB2312" w:eastAsia="仿宋_GB2312" w:hAnsi="黑体" w:hint="eastAsia"/>
          <w:bCs/>
          <w:sz w:val="32"/>
          <w:szCs w:val="32"/>
        </w:rPr>
        <w:t>业主委员会应当及时向业主公布下列情况和资料：</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（一）管理规约、业主大会议事规则；</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（二）业主大会和业主委员会的决定；</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（三）物业服务合同；</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（四）专项维修资金的筹集、使用情况；</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lastRenderedPageBreak/>
        <w:t>（五）物业共有部分的使用和收益情况；</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（六）业主委员会印章使用情况；</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（七）占用业主共有的道路或者其他场地用于停放汽车车位的处分情况；</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（八）业主大会和业主委员会工作经费的收支情况；</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（九）其他应当向业主公开的情况和资料。</w:t>
      </w:r>
    </w:p>
    <w:p w:rsidR="00EB0CE8" w:rsidRDefault="00D75270">
      <w:pPr>
        <w:tabs>
          <w:tab w:val="left" w:pos="1889"/>
        </w:tabs>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业主可以查阅业主大会、业主委员会档案资料，并有权向业主委员会提出询问，业主委员会应当及时答复。</w:t>
      </w:r>
    </w:p>
    <w:p w:rsidR="00EB0CE8" w:rsidRDefault="00D75270">
      <w:pPr>
        <w:tabs>
          <w:tab w:val="left" w:pos="1889"/>
        </w:tabs>
        <w:spacing w:line="540" w:lineRule="exact"/>
        <w:ind w:firstLineChars="200" w:firstLine="643"/>
        <w:rPr>
          <w:rFonts w:ascii="仿宋_GB2312" w:eastAsia="仿宋_GB2312" w:hAnsi="黑体"/>
          <w:bCs/>
          <w:color w:val="FF0000"/>
          <w:sz w:val="32"/>
          <w:szCs w:val="32"/>
        </w:rPr>
      </w:pPr>
      <w:r>
        <w:rPr>
          <w:rFonts w:ascii="楷体_GB2312" w:eastAsia="楷体_GB2312" w:hAnsi="黑体" w:hint="eastAsia"/>
          <w:b/>
          <w:bCs/>
          <w:sz w:val="32"/>
          <w:szCs w:val="32"/>
        </w:rPr>
        <w:t>第三十二条</w:t>
      </w:r>
      <w:r>
        <w:rPr>
          <w:rFonts w:ascii="仿宋_GB2312" w:eastAsia="仿宋_GB2312" w:hAnsi="黑体" w:hint="eastAsia"/>
          <w:bCs/>
          <w:sz w:val="32"/>
          <w:szCs w:val="32"/>
        </w:rPr>
        <w:t xml:space="preserve"> </w:t>
      </w:r>
      <w:r>
        <w:rPr>
          <w:rFonts w:ascii="仿宋_GB2312" w:eastAsia="仿宋_GB2312" w:hAnsi="黑体" w:hint="eastAsia"/>
          <w:bCs/>
          <w:sz w:val="32"/>
          <w:szCs w:val="32"/>
        </w:rPr>
        <w:t>业主大会在社区党委的指导下，可设立业主监事会，负责监督业主委员会履职情况。</w:t>
      </w:r>
    </w:p>
    <w:p w:rsidR="00EB0CE8" w:rsidRDefault="00D75270">
      <w:pPr>
        <w:spacing w:line="540" w:lineRule="exact"/>
        <w:ind w:firstLineChars="200" w:firstLine="643"/>
        <w:rPr>
          <w:rFonts w:ascii="仿宋_GB2312" w:eastAsia="仿宋_GB2312" w:hAnsi="黑体"/>
          <w:bCs/>
          <w:color w:val="FF0000"/>
          <w:sz w:val="32"/>
          <w:szCs w:val="32"/>
        </w:rPr>
      </w:pPr>
      <w:r>
        <w:rPr>
          <w:rFonts w:ascii="楷体_GB2312" w:eastAsia="楷体_GB2312" w:hAnsi="黑体" w:hint="eastAsia"/>
          <w:b/>
          <w:bCs/>
          <w:sz w:val="32"/>
          <w:szCs w:val="32"/>
        </w:rPr>
        <w:t>第三十三条</w:t>
      </w:r>
      <w:r>
        <w:rPr>
          <w:rFonts w:ascii="仿宋_GB2312" w:eastAsia="仿宋_GB2312" w:hAnsi="黑体" w:hint="eastAsia"/>
          <w:bCs/>
          <w:sz w:val="32"/>
          <w:szCs w:val="32"/>
        </w:rPr>
        <w:t xml:space="preserve"> </w:t>
      </w:r>
      <w:r>
        <w:rPr>
          <w:rFonts w:ascii="仿宋_GB2312" w:eastAsia="仿宋_GB2312" w:hAnsi="黑体" w:hint="eastAsia"/>
          <w:bCs/>
          <w:sz w:val="32"/>
          <w:szCs w:val="32"/>
        </w:rPr>
        <w:t>业主大会在社区党委的指导下对业主委员会开展履职评价。业主委员会及成员每年应向业主大会报告</w:t>
      </w:r>
      <w:r>
        <w:rPr>
          <w:rFonts w:ascii="仿宋_GB2312" w:eastAsia="仿宋_GB2312" w:hAnsi="黑体" w:hint="eastAsia"/>
          <w:bCs/>
          <w:sz w:val="32"/>
          <w:szCs w:val="32"/>
          <w:u w:val="single"/>
        </w:rPr>
        <w:t xml:space="preserve"> </w:t>
      </w:r>
      <w:r>
        <w:rPr>
          <w:rFonts w:ascii="仿宋_GB2312" w:eastAsia="仿宋_GB2312" w:hAnsi="黑体"/>
          <w:bCs/>
          <w:sz w:val="32"/>
          <w:szCs w:val="32"/>
          <w:u w:val="single"/>
        </w:rPr>
        <w:t xml:space="preserve">  </w:t>
      </w:r>
      <w:r>
        <w:rPr>
          <w:rFonts w:ascii="仿宋_GB2312" w:eastAsia="仿宋_GB2312" w:hAnsi="黑体" w:hint="eastAsia"/>
          <w:bCs/>
          <w:sz w:val="32"/>
          <w:szCs w:val="32"/>
        </w:rPr>
        <w:t>次工作情况（每年不少于</w:t>
      </w:r>
      <w:r>
        <w:rPr>
          <w:rFonts w:ascii="仿宋_GB2312" w:eastAsia="仿宋_GB2312" w:hAnsi="黑体" w:hint="eastAsia"/>
          <w:bCs/>
          <w:sz w:val="32"/>
          <w:szCs w:val="32"/>
        </w:rPr>
        <w:t>1</w:t>
      </w:r>
      <w:r>
        <w:rPr>
          <w:rFonts w:ascii="仿宋_GB2312" w:eastAsia="仿宋_GB2312" w:hAnsi="黑体" w:hint="eastAsia"/>
          <w:bCs/>
          <w:sz w:val="32"/>
          <w:szCs w:val="32"/>
        </w:rPr>
        <w:t>次），会上一并对业主委员会及成员履职情况进行综合测评，按照“优秀、称职、基本称职、不称职”确定综合评价意见并在本区域内进行公示。被综合评价为“不称职”的业主委员会或成员，应当在社区党委的指导监督下，限期改正到位。对连续两年履职评价“不称职”的业主委员会或成员，应当重新组织换届改选或由业主大会决定终止其成员资格。</w:t>
      </w:r>
    </w:p>
    <w:p w:rsidR="00EB0CE8" w:rsidRDefault="00D75270">
      <w:pPr>
        <w:spacing w:line="540" w:lineRule="exact"/>
        <w:ind w:firstLineChars="200" w:firstLine="640"/>
        <w:rPr>
          <w:rFonts w:ascii="仿宋_GB2312" w:eastAsia="仿宋_GB2312" w:hAnsi="黑体"/>
          <w:bCs/>
          <w:color w:val="FF0000"/>
          <w:sz w:val="32"/>
          <w:szCs w:val="32"/>
        </w:rPr>
      </w:pPr>
      <w:r>
        <w:rPr>
          <w:rFonts w:ascii="仿宋_GB2312" w:eastAsia="仿宋_GB2312" w:hAnsi="黑体"/>
          <w:bCs/>
          <w:sz w:val="32"/>
          <w:szCs w:val="32"/>
        </w:rPr>
        <w:t>业主</w:t>
      </w:r>
      <w:r>
        <w:rPr>
          <w:rFonts w:ascii="仿宋_GB2312" w:eastAsia="仿宋_GB2312" w:hAnsi="黑体" w:hint="eastAsia"/>
          <w:bCs/>
          <w:sz w:val="32"/>
          <w:szCs w:val="32"/>
        </w:rPr>
        <w:t>委员会应当每</w:t>
      </w:r>
      <w:r>
        <w:rPr>
          <w:rFonts w:ascii="仿宋_GB2312" w:eastAsia="仿宋_GB2312" w:hAnsi="黑体" w:hint="eastAsia"/>
          <w:bCs/>
          <w:sz w:val="32"/>
          <w:szCs w:val="32"/>
          <w:u w:val="single"/>
        </w:rPr>
        <w:t xml:space="preserve"> </w:t>
      </w:r>
      <w:r>
        <w:rPr>
          <w:rFonts w:ascii="仿宋_GB2312" w:eastAsia="仿宋_GB2312" w:hAnsi="黑体"/>
          <w:bCs/>
          <w:sz w:val="32"/>
          <w:szCs w:val="32"/>
          <w:u w:val="single"/>
        </w:rPr>
        <w:t xml:space="preserve">   </w:t>
      </w:r>
      <w:r>
        <w:rPr>
          <w:rFonts w:ascii="仿宋_GB2312" w:eastAsia="仿宋_GB2312" w:hAnsi="黑体" w:hint="eastAsia"/>
          <w:bCs/>
          <w:sz w:val="32"/>
          <w:szCs w:val="32"/>
        </w:rPr>
        <w:t>（月</w:t>
      </w:r>
      <w:r>
        <w:rPr>
          <w:rFonts w:ascii="仿宋_GB2312" w:eastAsia="仿宋_GB2312" w:hAnsi="黑体" w:hint="eastAsia"/>
          <w:bCs/>
          <w:sz w:val="32"/>
          <w:szCs w:val="32"/>
        </w:rPr>
        <w:t>/</w:t>
      </w:r>
      <w:r>
        <w:rPr>
          <w:rFonts w:ascii="仿宋_GB2312" w:eastAsia="仿宋_GB2312" w:hAnsi="黑体" w:hint="eastAsia"/>
          <w:bCs/>
          <w:sz w:val="32"/>
          <w:szCs w:val="32"/>
        </w:rPr>
        <w:t>季度</w:t>
      </w:r>
      <w:r>
        <w:rPr>
          <w:rFonts w:ascii="仿宋_GB2312" w:eastAsia="仿宋_GB2312" w:hAnsi="黑体" w:hint="eastAsia"/>
          <w:bCs/>
          <w:sz w:val="32"/>
          <w:szCs w:val="32"/>
        </w:rPr>
        <w:t>/</w:t>
      </w:r>
      <w:r>
        <w:rPr>
          <w:rFonts w:ascii="仿宋_GB2312" w:eastAsia="仿宋_GB2312" w:hAnsi="黑体" w:hint="eastAsia"/>
          <w:bCs/>
          <w:sz w:val="32"/>
          <w:szCs w:val="32"/>
        </w:rPr>
        <w:t>半年）向社区党委报告工作情况。</w:t>
      </w:r>
    </w:p>
    <w:p w:rsidR="00EB0CE8" w:rsidRDefault="00D75270">
      <w:pPr>
        <w:spacing w:line="540" w:lineRule="exact"/>
        <w:ind w:firstLineChars="200" w:firstLine="643"/>
        <w:rPr>
          <w:rFonts w:ascii="仿宋_GB2312" w:eastAsia="仿宋_GB2312" w:hAnsi="仿宋" w:cs="仿宋"/>
          <w:sz w:val="32"/>
          <w:szCs w:val="32"/>
        </w:rPr>
      </w:pPr>
      <w:r>
        <w:rPr>
          <w:rFonts w:ascii="楷体_GB2312" w:eastAsia="楷体_GB2312" w:hAnsi="黑体" w:hint="eastAsia"/>
          <w:b/>
          <w:bCs/>
          <w:sz w:val="32"/>
          <w:szCs w:val="32"/>
        </w:rPr>
        <w:t>第三十四条</w:t>
      </w:r>
      <w:r>
        <w:rPr>
          <w:rFonts w:ascii="黑体" w:eastAsia="黑体" w:hAnsi="黑体" w:hint="eastAsia"/>
          <w:bCs/>
          <w:sz w:val="32"/>
          <w:szCs w:val="32"/>
        </w:rPr>
        <w:t xml:space="preserve"> </w:t>
      </w:r>
      <w:r>
        <w:rPr>
          <w:rFonts w:ascii="仿宋_GB2312" w:eastAsia="仿宋_GB2312" w:hAnsi="仿宋" w:cs="仿宋" w:hint="eastAsia"/>
          <w:sz w:val="32"/>
          <w:szCs w:val="32"/>
        </w:rPr>
        <w:t>业主委员会成员违反法律法规以业主委员会名义开展活动，给业主或他人造成损失的，由成员本人承担赔偿责任。</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业主委员会违反法律法规或超越职权作出的决定无效，给业主或他人造成损失的，由签字同意该决定的业主委员会成员承担赔偿责任。</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业主委员会经业主大会授权或同意作出的决定，给业主或他人造成损失的，由全体业主共同承担赔偿责任。</w:t>
      </w:r>
    </w:p>
    <w:p w:rsidR="00EB0CE8" w:rsidRDefault="00D75270">
      <w:pPr>
        <w:spacing w:line="540" w:lineRule="exact"/>
        <w:ind w:firstLineChars="200" w:firstLine="643"/>
        <w:rPr>
          <w:rFonts w:ascii="仿宋_GB2312" w:eastAsia="仿宋_GB2312" w:hAnsi="黑体"/>
          <w:bCs/>
          <w:sz w:val="32"/>
          <w:szCs w:val="32"/>
        </w:rPr>
      </w:pPr>
      <w:r>
        <w:rPr>
          <w:rFonts w:ascii="楷体_GB2312" w:eastAsia="楷体_GB2312" w:hAnsi="黑体" w:hint="eastAsia"/>
          <w:b/>
          <w:bCs/>
          <w:sz w:val="32"/>
          <w:szCs w:val="32"/>
        </w:rPr>
        <w:t>第三十五条</w:t>
      </w:r>
      <w:r>
        <w:rPr>
          <w:rFonts w:ascii="仿宋_GB2312" w:eastAsia="仿宋_GB2312" w:hAnsi="黑体" w:hint="eastAsia"/>
          <w:bCs/>
          <w:sz w:val="32"/>
          <w:szCs w:val="32"/>
        </w:rPr>
        <w:t xml:space="preserve"> </w:t>
      </w:r>
      <w:r>
        <w:rPr>
          <w:rFonts w:ascii="仿宋_GB2312" w:eastAsia="仿宋_GB2312" w:hAnsi="黑体" w:hint="eastAsia"/>
          <w:bCs/>
          <w:sz w:val="32"/>
          <w:szCs w:val="32"/>
        </w:rPr>
        <w:t>业主委员会成员人数不足时，应当及时完成增补。业主委员会成员人数不足总数二分之一时，应当召开业主大会会议，重新选举业主委员会。</w:t>
      </w:r>
    </w:p>
    <w:p w:rsidR="00EB0CE8" w:rsidRDefault="00D75270">
      <w:pPr>
        <w:spacing w:line="540" w:lineRule="exact"/>
        <w:ind w:firstLineChars="200" w:firstLine="640"/>
        <w:rPr>
          <w:rFonts w:ascii="仿宋_GB2312" w:eastAsia="仿宋_GB2312" w:hAnsi="黑体"/>
          <w:bCs/>
          <w:color w:val="FF0000"/>
          <w:sz w:val="32"/>
          <w:szCs w:val="32"/>
        </w:rPr>
      </w:pPr>
      <w:r>
        <w:rPr>
          <w:rFonts w:ascii="仿宋_GB2312" w:eastAsia="仿宋_GB2312" w:hAnsi="黑体" w:hint="eastAsia"/>
          <w:bCs/>
          <w:sz w:val="32"/>
          <w:szCs w:val="32"/>
        </w:rPr>
        <w:t>业主委员会任期届满</w:t>
      </w:r>
      <w:r>
        <w:rPr>
          <w:rFonts w:ascii="仿宋_GB2312" w:eastAsia="仿宋_GB2312" w:hAnsi="黑体"/>
          <w:bCs/>
          <w:sz w:val="32"/>
          <w:szCs w:val="32"/>
        </w:rPr>
        <w:t>90</w:t>
      </w:r>
      <w:r>
        <w:rPr>
          <w:rFonts w:ascii="仿宋_GB2312" w:eastAsia="仿宋_GB2312" w:hAnsi="黑体" w:hint="eastAsia"/>
          <w:bCs/>
          <w:sz w:val="32"/>
          <w:szCs w:val="32"/>
        </w:rPr>
        <w:t>日前，应当召开业主大会会议进行换届</w:t>
      </w:r>
      <w:r>
        <w:rPr>
          <w:rFonts w:ascii="仿宋_GB2312" w:eastAsia="仿宋_GB2312" w:hAnsi="黑体" w:hint="eastAsia"/>
          <w:bCs/>
          <w:sz w:val="32"/>
          <w:szCs w:val="32"/>
        </w:rPr>
        <w:t>选举。</w:t>
      </w:r>
    </w:p>
    <w:p w:rsidR="00EB0CE8" w:rsidRDefault="00D75270">
      <w:pPr>
        <w:spacing w:line="540" w:lineRule="exact"/>
        <w:ind w:firstLineChars="200" w:firstLine="643"/>
        <w:rPr>
          <w:rFonts w:ascii="仿宋_GB2312" w:eastAsia="仿宋_GB2312" w:hAnsi="黑体"/>
          <w:bCs/>
          <w:sz w:val="32"/>
          <w:szCs w:val="32"/>
        </w:rPr>
      </w:pPr>
      <w:r>
        <w:rPr>
          <w:rFonts w:ascii="楷体_GB2312" w:eastAsia="楷体_GB2312" w:hAnsi="黑体" w:hint="eastAsia"/>
          <w:b/>
          <w:bCs/>
          <w:sz w:val="32"/>
          <w:szCs w:val="32"/>
        </w:rPr>
        <w:t>第三十六条</w:t>
      </w:r>
      <w:r>
        <w:rPr>
          <w:rFonts w:ascii="仿宋_GB2312" w:eastAsia="仿宋_GB2312" w:hAnsi="黑体"/>
          <w:bCs/>
          <w:sz w:val="32"/>
          <w:szCs w:val="32"/>
        </w:rPr>
        <w:t xml:space="preserve"> </w:t>
      </w:r>
      <w:r>
        <w:rPr>
          <w:rFonts w:ascii="仿宋_GB2312" w:eastAsia="仿宋_GB2312" w:hAnsi="黑体"/>
          <w:bCs/>
          <w:sz w:val="32"/>
          <w:szCs w:val="32"/>
        </w:rPr>
        <w:t>未按照规定进行新一届业主委员会选举或者延长本届业主委员会任期的，业主委员会应当书面报告街道办事处（镇人民政府），由街道办事处（镇人民政府）组织成立换届小组</w:t>
      </w:r>
      <w:r>
        <w:rPr>
          <w:rFonts w:ascii="仿宋_GB2312" w:eastAsia="仿宋_GB2312" w:hAnsi="黑体" w:hint="eastAsia"/>
          <w:bCs/>
          <w:sz w:val="32"/>
          <w:szCs w:val="32"/>
        </w:rPr>
        <w:t>；</w:t>
      </w:r>
      <w:r>
        <w:rPr>
          <w:rFonts w:ascii="仿宋_GB2312" w:eastAsia="仿宋_GB2312" w:hAnsi="黑体"/>
          <w:bCs/>
          <w:sz w:val="32"/>
          <w:szCs w:val="32"/>
        </w:rPr>
        <w:t>业主委员会未按照规定报告的，</w:t>
      </w:r>
      <w:r>
        <w:rPr>
          <w:rFonts w:ascii="仿宋_GB2312" w:eastAsia="仿宋_GB2312" w:hAnsi="黑体" w:hint="eastAsia"/>
          <w:bCs/>
          <w:sz w:val="32"/>
          <w:szCs w:val="32"/>
        </w:rPr>
        <w:t>由</w:t>
      </w:r>
      <w:r>
        <w:rPr>
          <w:rFonts w:ascii="仿宋_GB2312" w:eastAsia="仿宋_GB2312" w:hAnsi="黑体"/>
          <w:bCs/>
          <w:sz w:val="32"/>
          <w:szCs w:val="32"/>
        </w:rPr>
        <w:t>街道办事处（镇人民政府）督促其履行职责并组织成立换届小组。</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换届小组应当在业主委员会任期届满前，组织召开业主大会会议，选举产生新一届业主委员会。</w:t>
      </w:r>
    </w:p>
    <w:p w:rsidR="00EB0CE8" w:rsidRDefault="00D75270">
      <w:pPr>
        <w:spacing w:line="540" w:lineRule="exact"/>
        <w:ind w:firstLineChars="200" w:firstLine="643"/>
        <w:rPr>
          <w:rFonts w:ascii="仿宋_GB2312" w:eastAsia="仿宋_GB2312" w:hAnsi="黑体"/>
          <w:bCs/>
          <w:sz w:val="32"/>
          <w:szCs w:val="32"/>
        </w:rPr>
      </w:pPr>
      <w:r>
        <w:rPr>
          <w:rFonts w:ascii="楷体_GB2312" w:eastAsia="楷体_GB2312" w:hAnsi="黑体" w:hint="eastAsia"/>
          <w:b/>
          <w:bCs/>
          <w:sz w:val="32"/>
          <w:szCs w:val="32"/>
        </w:rPr>
        <w:t>第三十七条</w:t>
      </w:r>
      <w:r>
        <w:rPr>
          <w:rFonts w:ascii="仿宋_GB2312" w:eastAsia="仿宋_GB2312" w:hAnsi="黑体"/>
          <w:bCs/>
          <w:sz w:val="32"/>
          <w:szCs w:val="32"/>
        </w:rPr>
        <w:t xml:space="preserve"> </w:t>
      </w:r>
      <w:r>
        <w:rPr>
          <w:rFonts w:ascii="仿宋_GB2312" w:eastAsia="仿宋_GB2312" w:hAnsi="黑体"/>
          <w:bCs/>
          <w:sz w:val="32"/>
          <w:szCs w:val="32"/>
        </w:rPr>
        <w:t>业主委员会应当自新一届业主委员会选举产生后十日内，将其保管的有关财务凭证、会议纪要等档案资料、印章以及其他属于业主大会所有的文件、财物全部移交新一届</w:t>
      </w:r>
      <w:r>
        <w:rPr>
          <w:rFonts w:ascii="仿宋_GB2312" w:eastAsia="仿宋_GB2312" w:hAnsi="黑体"/>
          <w:bCs/>
          <w:sz w:val="32"/>
          <w:szCs w:val="32"/>
        </w:rPr>
        <w:t>业主委员会。</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街道办事处（镇人民政府）组织换届小组进行换届的，业主委员会应当自换届小组成立后</w:t>
      </w:r>
      <w:r>
        <w:rPr>
          <w:rFonts w:ascii="仿宋_GB2312" w:eastAsia="仿宋_GB2312" w:hAnsi="黑体" w:hint="eastAsia"/>
          <w:bCs/>
          <w:sz w:val="32"/>
          <w:szCs w:val="32"/>
        </w:rPr>
        <w:t>1</w:t>
      </w:r>
      <w:r>
        <w:rPr>
          <w:rFonts w:ascii="仿宋_GB2312" w:eastAsia="仿宋_GB2312" w:hAnsi="黑体"/>
          <w:bCs/>
          <w:sz w:val="32"/>
          <w:szCs w:val="32"/>
        </w:rPr>
        <w:t>0</w:t>
      </w:r>
      <w:r>
        <w:rPr>
          <w:rFonts w:ascii="仿宋_GB2312" w:eastAsia="仿宋_GB2312" w:hAnsi="黑体" w:hint="eastAsia"/>
          <w:bCs/>
          <w:sz w:val="32"/>
          <w:szCs w:val="32"/>
        </w:rPr>
        <w:t>日内，将前款规定的文件、财</w:t>
      </w:r>
      <w:r>
        <w:rPr>
          <w:rFonts w:ascii="仿宋_GB2312" w:eastAsia="仿宋_GB2312" w:hAnsi="黑体" w:hint="eastAsia"/>
          <w:bCs/>
          <w:sz w:val="32"/>
          <w:szCs w:val="32"/>
        </w:rPr>
        <w:lastRenderedPageBreak/>
        <w:t>物移交换届小组。业主大会依法需要使用上述文件、财物的，换届小组应当及时提供。换届小组应当在新一届业主委员会选举完成后</w:t>
      </w:r>
      <w:r>
        <w:rPr>
          <w:rFonts w:ascii="仿宋_GB2312" w:eastAsia="仿宋_GB2312" w:hAnsi="黑体" w:hint="eastAsia"/>
          <w:bCs/>
          <w:sz w:val="32"/>
          <w:szCs w:val="32"/>
        </w:rPr>
        <w:t>1</w:t>
      </w:r>
      <w:r>
        <w:rPr>
          <w:rFonts w:ascii="仿宋_GB2312" w:eastAsia="仿宋_GB2312" w:hAnsi="黑体"/>
          <w:bCs/>
          <w:sz w:val="32"/>
          <w:szCs w:val="32"/>
        </w:rPr>
        <w:t>0</w:t>
      </w:r>
      <w:r>
        <w:rPr>
          <w:rFonts w:ascii="仿宋_GB2312" w:eastAsia="仿宋_GB2312" w:hAnsi="黑体" w:hint="eastAsia"/>
          <w:bCs/>
          <w:sz w:val="32"/>
          <w:szCs w:val="32"/>
        </w:rPr>
        <w:t>日内，将其保管的文件、财物移交新一届业主委员会，并自行解散。</w:t>
      </w:r>
    </w:p>
    <w:p w:rsidR="00EB0CE8" w:rsidRDefault="00D75270">
      <w:pPr>
        <w:spacing w:line="54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新一届业主委员会选举产生后，应当在</w:t>
      </w:r>
      <w:r>
        <w:rPr>
          <w:rFonts w:ascii="仿宋_GB2312" w:eastAsia="仿宋_GB2312" w:hAnsi="黑体" w:hint="eastAsia"/>
          <w:bCs/>
          <w:sz w:val="32"/>
          <w:szCs w:val="32"/>
        </w:rPr>
        <w:t>3</w:t>
      </w:r>
      <w:r>
        <w:rPr>
          <w:rFonts w:ascii="仿宋_GB2312" w:eastAsia="仿宋_GB2312" w:hAnsi="黑体"/>
          <w:bCs/>
          <w:sz w:val="32"/>
          <w:szCs w:val="32"/>
        </w:rPr>
        <w:t>0</w:t>
      </w:r>
      <w:r>
        <w:rPr>
          <w:rFonts w:ascii="仿宋_GB2312" w:eastAsia="仿宋_GB2312" w:hAnsi="黑体" w:hint="eastAsia"/>
          <w:bCs/>
          <w:sz w:val="32"/>
          <w:szCs w:val="32"/>
        </w:rPr>
        <w:t>日内向街道办事处（镇人民政府）备案。</w:t>
      </w:r>
    </w:p>
    <w:p w:rsidR="00EB0CE8" w:rsidRDefault="00D75270">
      <w:pPr>
        <w:spacing w:line="540" w:lineRule="exact"/>
        <w:ind w:firstLineChars="200" w:firstLine="643"/>
        <w:rPr>
          <w:rFonts w:ascii="仿宋_GB2312" w:eastAsia="仿宋_GB2312" w:hAnsi="黑体"/>
          <w:bCs/>
          <w:sz w:val="32"/>
          <w:szCs w:val="32"/>
        </w:rPr>
      </w:pPr>
      <w:r>
        <w:rPr>
          <w:rFonts w:ascii="楷体_GB2312" w:eastAsia="楷体_GB2312" w:hAnsi="黑体" w:hint="eastAsia"/>
          <w:b/>
          <w:sz w:val="32"/>
          <w:szCs w:val="32"/>
        </w:rPr>
        <w:t>第三十八条</w:t>
      </w:r>
      <w:r>
        <w:rPr>
          <w:rFonts w:ascii="仿宋_GB2312" w:eastAsia="仿宋_GB2312" w:hAnsi="黑体"/>
          <w:bCs/>
          <w:sz w:val="32"/>
          <w:szCs w:val="32"/>
        </w:rPr>
        <w:t xml:space="preserve"> </w:t>
      </w:r>
      <w:r>
        <w:rPr>
          <w:rFonts w:ascii="仿宋_GB2312" w:eastAsia="仿宋_GB2312" w:hAnsi="黑体" w:hint="eastAsia"/>
          <w:bCs/>
          <w:sz w:val="32"/>
          <w:szCs w:val="32"/>
        </w:rPr>
        <w:t>业主委员会应当自业主大会或者业主委员会的决定作出之日起</w:t>
      </w:r>
      <w:r>
        <w:rPr>
          <w:rFonts w:ascii="仿宋_GB2312" w:eastAsia="仿宋_GB2312" w:hAnsi="黑体" w:hint="eastAsia"/>
          <w:bCs/>
          <w:sz w:val="32"/>
          <w:szCs w:val="32"/>
        </w:rPr>
        <w:t>3</w:t>
      </w:r>
      <w:r>
        <w:rPr>
          <w:rFonts w:ascii="仿宋_GB2312" w:eastAsia="仿宋_GB2312" w:hAnsi="黑体" w:hint="eastAsia"/>
          <w:bCs/>
          <w:sz w:val="32"/>
          <w:szCs w:val="32"/>
        </w:rPr>
        <w:t>日内将决定予以公示，并应当定期向全体业主通报工作情况。</w:t>
      </w:r>
    </w:p>
    <w:p w:rsidR="00EB0CE8" w:rsidRDefault="00EB0CE8">
      <w:pPr>
        <w:spacing w:line="540" w:lineRule="exact"/>
      </w:pPr>
    </w:p>
    <w:p w:rsidR="00EB0CE8" w:rsidRDefault="00D75270">
      <w:pPr>
        <w:spacing w:line="540" w:lineRule="exact"/>
        <w:jc w:val="center"/>
      </w:pPr>
      <w:r>
        <w:rPr>
          <w:rFonts w:ascii="黑体" w:eastAsia="黑体" w:hAnsi="黑体" w:cs="仿宋" w:hint="eastAsia"/>
          <w:bCs/>
          <w:kern w:val="0"/>
          <w:sz w:val="32"/>
          <w:szCs w:val="32"/>
        </w:rPr>
        <w:t>第四章</w:t>
      </w:r>
      <w:r>
        <w:rPr>
          <w:rFonts w:ascii="黑体" w:eastAsia="黑体" w:hAnsi="黑体" w:cs="仿宋" w:hint="eastAsia"/>
          <w:bCs/>
          <w:kern w:val="0"/>
          <w:sz w:val="32"/>
          <w:szCs w:val="32"/>
        </w:rPr>
        <w:t xml:space="preserve"> </w:t>
      </w:r>
      <w:r>
        <w:rPr>
          <w:rFonts w:ascii="黑体" w:eastAsia="黑体" w:hAnsi="黑体" w:cs="仿宋" w:hint="eastAsia"/>
          <w:bCs/>
          <w:kern w:val="0"/>
          <w:sz w:val="32"/>
          <w:szCs w:val="32"/>
        </w:rPr>
        <w:t>附则</w:t>
      </w:r>
    </w:p>
    <w:p w:rsidR="00EB0CE8" w:rsidRDefault="00D75270">
      <w:pPr>
        <w:spacing w:line="540" w:lineRule="exact"/>
        <w:ind w:firstLineChars="200" w:firstLine="643"/>
        <w:rPr>
          <w:rFonts w:ascii="仿宋_GB2312" w:eastAsia="仿宋_GB2312" w:hAnsi="仿宋" w:cs="仿宋"/>
          <w:sz w:val="32"/>
          <w:szCs w:val="32"/>
        </w:rPr>
      </w:pPr>
      <w:r>
        <w:rPr>
          <w:rFonts w:ascii="楷体_GB2312" w:eastAsia="楷体_GB2312" w:hAnsi="黑体" w:hint="eastAsia"/>
          <w:b/>
          <w:sz w:val="32"/>
          <w:szCs w:val="32"/>
        </w:rPr>
        <w:t>第三十九条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本规则经业主大会会议通过后生效。本规则未尽事项可由业主大会补充，业主大会决议通过的补充内容为本规则的组成部分，对全体业主具有约束力。</w:t>
      </w:r>
    </w:p>
    <w:p w:rsidR="00EB0CE8" w:rsidRDefault="00D75270">
      <w:pPr>
        <w:spacing w:line="540" w:lineRule="exact"/>
        <w:ind w:firstLineChars="200" w:firstLine="643"/>
        <w:rPr>
          <w:rFonts w:ascii="仿宋_GB2312" w:eastAsia="仿宋_GB2312" w:hAnsi="仿宋" w:cs="仿宋"/>
          <w:sz w:val="32"/>
          <w:szCs w:val="32"/>
        </w:rPr>
      </w:pPr>
      <w:r>
        <w:rPr>
          <w:rFonts w:ascii="楷体_GB2312" w:eastAsia="楷体_GB2312" w:hAnsi="黑体" w:hint="eastAsia"/>
          <w:b/>
          <w:sz w:val="32"/>
          <w:szCs w:val="32"/>
        </w:rPr>
        <w:t>第四十条</w:t>
      </w:r>
      <w:r>
        <w:rPr>
          <w:rFonts w:ascii="楷体_GB2312" w:eastAsia="楷体_GB2312" w:hAnsi="黑体" w:hint="eastAsia"/>
          <w:b/>
          <w:sz w:val="32"/>
          <w:szCs w:val="32"/>
        </w:rPr>
        <w:t xml:space="preserve"> </w:t>
      </w:r>
      <w:r>
        <w:rPr>
          <w:rFonts w:ascii="仿宋_GB2312" w:eastAsia="仿宋_GB2312" w:hAnsi="仿宋" w:cs="仿宋" w:hint="eastAsia"/>
          <w:sz w:val="32"/>
          <w:szCs w:val="32"/>
        </w:rPr>
        <w:t>本区域内有关事项，本规则未作出具体规定的，依据有关法律法规和政策执行。</w:t>
      </w:r>
    </w:p>
    <w:p w:rsidR="00EB0CE8" w:rsidRDefault="00D75270">
      <w:pPr>
        <w:spacing w:line="540" w:lineRule="exact"/>
        <w:ind w:firstLineChars="200" w:firstLine="643"/>
        <w:rPr>
          <w:rFonts w:ascii="仿宋_GB2312" w:eastAsia="仿宋_GB2312" w:hAnsi="仿宋" w:cs="仿宋"/>
          <w:sz w:val="32"/>
          <w:szCs w:val="32"/>
        </w:rPr>
      </w:pPr>
      <w:r>
        <w:rPr>
          <w:rFonts w:ascii="楷体_GB2312" w:eastAsia="楷体_GB2312" w:hAnsi="仿宋" w:cs="仿宋" w:hint="eastAsia"/>
          <w:b/>
          <w:sz w:val="32"/>
          <w:szCs w:val="32"/>
        </w:rPr>
        <w:t>第四十一条</w:t>
      </w:r>
      <w:r>
        <w:rPr>
          <w:rFonts w:ascii="仿宋_GB2312" w:eastAsia="仿宋_GB2312" w:hAnsi="仿宋" w:cs="仿宋"/>
          <w:sz w:val="32"/>
          <w:szCs w:val="32"/>
        </w:rPr>
        <w:t xml:space="preserve"> </w:t>
      </w:r>
      <w:r>
        <w:rPr>
          <w:rFonts w:ascii="仿宋_GB2312" w:eastAsia="仿宋_GB2312" w:hAnsi="仿宋" w:cs="仿宋"/>
          <w:sz w:val="32"/>
          <w:szCs w:val="32"/>
        </w:rPr>
        <w:t>本规则由本区域业主大会负责解释。</w:t>
      </w:r>
    </w:p>
    <w:p w:rsidR="00EB0CE8" w:rsidRDefault="00D75270">
      <w:pPr>
        <w:spacing w:line="540" w:lineRule="exact"/>
        <w:ind w:firstLineChars="200" w:firstLine="643"/>
        <w:rPr>
          <w:rFonts w:ascii="仿宋_GB2312" w:eastAsia="仿宋_GB2312" w:hAnsi="仿宋" w:cs="仿宋"/>
          <w:sz w:val="32"/>
          <w:szCs w:val="32"/>
        </w:rPr>
      </w:pPr>
      <w:r>
        <w:rPr>
          <w:rFonts w:ascii="楷体_GB2312" w:eastAsia="楷体_GB2312" w:hAnsi="仿宋" w:cs="仿宋" w:hint="eastAsia"/>
          <w:b/>
          <w:sz w:val="32"/>
          <w:szCs w:val="32"/>
        </w:rPr>
        <w:t>第四十二条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本规则应提供纸质文本复制件和电子文本，方便业主随时查阅。纸质文本应当编号，并加盖业主委员会印章。</w:t>
      </w:r>
    </w:p>
    <w:p w:rsidR="00EB0CE8" w:rsidRDefault="00D75270">
      <w:pPr>
        <w:spacing w:line="540" w:lineRule="exact"/>
        <w:ind w:firstLineChars="200" w:firstLine="643"/>
        <w:jc w:val="left"/>
        <w:rPr>
          <w:rFonts w:ascii="仿宋_GB2312" w:eastAsia="仿宋_GB2312" w:hAnsi="仿宋" w:cs="仿宋"/>
          <w:sz w:val="32"/>
          <w:szCs w:val="32"/>
        </w:rPr>
      </w:pPr>
      <w:r>
        <w:rPr>
          <w:rFonts w:ascii="楷体_GB2312" w:eastAsia="楷体_GB2312" w:hAnsi="黑体" w:hint="eastAsia"/>
          <w:b/>
          <w:sz w:val="32"/>
          <w:szCs w:val="32"/>
        </w:rPr>
        <w:t>第四十三条</w:t>
      </w:r>
      <w:r>
        <w:rPr>
          <w:rFonts w:ascii="黑体" w:eastAsia="黑体" w:hAnsi="黑体" w:hint="eastAsia"/>
          <w:sz w:val="32"/>
          <w:szCs w:val="32"/>
        </w:rPr>
        <w:t xml:space="preserve"> </w:t>
      </w:r>
      <w:r>
        <w:rPr>
          <w:rFonts w:ascii="仿宋_GB2312" w:eastAsia="仿宋_GB2312" w:hAnsi="仿宋" w:cs="仿宋" w:hint="eastAsia"/>
          <w:sz w:val="32"/>
          <w:szCs w:val="32"/>
        </w:rPr>
        <w:t>本规则自</w:t>
      </w:r>
      <w:r>
        <w:rPr>
          <w:rFonts w:ascii="仿宋_GB2312" w:eastAsia="仿宋_GB2312" w:hAnsi="仿宋" w:cs="仿宋" w:hint="eastAsia"/>
          <w:sz w:val="32"/>
          <w:szCs w:val="32"/>
          <w:u w:val="single"/>
        </w:rPr>
        <w:t xml:space="preserve"> </w:t>
      </w:r>
      <w:r>
        <w:rPr>
          <w:rFonts w:ascii="仿宋_GB2312" w:eastAsia="仿宋_GB2312" w:hAnsi="仿宋" w:cs="仿宋"/>
          <w:sz w:val="32"/>
          <w:szCs w:val="32"/>
          <w:u w:val="single"/>
        </w:rPr>
        <w:t xml:space="preserve"> </w:t>
      </w:r>
      <w:r>
        <w:rPr>
          <w:rFonts w:ascii="仿宋_GB2312" w:eastAsia="仿宋_GB2312" w:hAnsi="仿宋" w:cs="仿宋" w:hint="eastAsia"/>
          <w:sz w:val="32"/>
          <w:szCs w:val="32"/>
        </w:rPr>
        <w:t>年</w:t>
      </w:r>
      <w:r>
        <w:rPr>
          <w:rFonts w:ascii="仿宋_GB2312" w:eastAsia="仿宋_GB2312" w:hAnsi="仿宋" w:cs="仿宋" w:hint="eastAsia"/>
          <w:sz w:val="32"/>
          <w:szCs w:val="32"/>
          <w:u w:val="single"/>
        </w:rPr>
        <w:t xml:space="preserve"> </w:t>
      </w:r>
      <w:r>
        <w:rPr>
          <w:rFonts w:ascii="仿宋_GB2312" w:eastAsia="仿宋_GB2312" w:hAnsi="仿宋" w:cs="仿宋"/>
          <w:sz w:val="32"/>
          <w:szCs w:val="32"/>
          <w:u w:val="single"/>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u w:val="single"/>
        </w:rPr>
        <w:t xml:space="preserve"> </w:t>
      </w:r>
      <w:r>
        <w:rPr>
          <w:rFonts w:ascii="仿宋_GB2312" w:eastAsia="仿宋_GB2312" w:hAnsi="仿宋" w:cs="仿宋"/>
          <w:sz w:val="32"/>
          <w:szCs w:val="32"/>
          <w:u w:val="single"/>
        </w:rPr>
        <w:t xml:space="preserve"> </w:t>
      </w:r>
      <w:r>
        <w:rPr>
          <w:rFonts w:ascii="仿宋_GB2312" w:eastAsia="仿宋_GB2312" w:hAnsi="仿宋" w:cs="仿宋" w:hint="eastAsia"/>
          <w:sz w:val="32"/>
          <w:szCs w:val="32"/>
        </w:rPr>
        <w:t>日，第</w:t>
      </w:r>
      <w:r>
        <w:rPr>
          <w:rFonts w:ascii="仿宋_GB2312" w:eastAsia="仿宋_GB2312" w:hAnsi="仿宋" w:cs="仿宋" w:hint="eastAsia"/>
          <w:sz w:val="32"/>
          <w:szCs w:val="32"/>
          <w:u w:val="single"/>
        </w:rPr>
        <w:t xml:space="preserve"> </w:t>
      </w:r>
      <w:r>
        <w:rPr>
          <w:rFonts w:ascii="仿宋_GB2312" w:eastAsia="仿宋_GB2312" w:hAnsi="仿宋" w:cs="仿宋"/>
          <w:sz w:val="32"/>
          <w:szCs w:val="32"/>
          <w:u w:val="single"/>
        </w:rPr>
        <w:t xml:space="preserve"> </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次业主大会通过起实施。</w:t>
      </w:r>
    </w:p>
    <w:p w:rsidR="00EB0CE8" w:rsidRDefault="00EB0CE8">
      <w:pPr>
        <w:spacing w:line="540" w:lineRule="exact"/>
        <w:ind w:firstLineChars="200" w:firstLine="640"/>
        <w:jc w:val="left"/>
        <w:rPr>
          <w:rFonts w:ascii="仿宋_GB2312" w:eastAsia="仿宋_GB2312" w:hAnsi="仿宋" w:cs="仿宋"/>
          <w:sz w:val="32"/>
          <w:szCs w:val="32"/>
        </w:rPr>
      </w:pPr>
    </w:p>
    <w:p w:rsidR="00EB0CE8" w:rsidRDefault="00EB0CE8">
      <w:pPr>
        <w:spacing w:line="540" w:lineRule="exact"/>
        <w:ind w:firstLineChars="200" w:firstLine="640"/>
        <w:jc w:val="left"/>
        <w:rPr>
          <w:rFonts w:ascii="仿宋_GB2312" w:eastAsia="仿宋_GB2312" w:hAnsi="仿宋" w:cs="仿宋"/>
          <w:sz w:val="32"/>
          <w:szCs w:val="32"/>
        </w:rPr>
      </w:pPr>
    </w:p>
    <w:p w:rsidR="00EB0CE8" w:rsidRDefault="00D75270">
      <w:pPr>
        <w:spacing w:line="54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附件：</w:t>
      </w:r>
      <w:r>
        <w:rPr>
          <w:rFonts w:ascii="仿宋_GB2312" w:eastAsia="仿宋_GB2312" w:hAnsi="仿宋" w:cs="仿宋" w:hint="eastAsia"/>
          <w:sz w:val="32"/>
          <w:szCs w:val="32"/>
        </w:rPr>
        <w:t>1</w:t>
      </w:r>
      <w:r>
        <w:rPr>
          <w:rFonts w:ascii="仿宋_GB2312" w:eastAsia="仿宋_GB2312" w:hAnsi="仿宋" w:cs="仿宋"/>
          <w:sz w:val="32"/>
          <w:szCs w:val="32"/>
        </w:rPr>
        <w:t>.</w:t>
      </w:r>
      <w:r>
        <w:rPr>
          <w:rFonts w:ascii="仿宋_GB2312" w:eastAsia="仿宋_GB2312" w:hAnsi="仿宋" w:cs="仿宋" w:hint="eastAsia"/>
          <w:sz w:val="32"/>
          <w:szCs w:val="32"/>
        </w:rPr>
        <w:t>本区域业主共有资金使用管理制度</w:t>
      </w:r>
    </w:p>
    <w:p w:rsidR="00EB0CE8" w:rsidRDefault="00D75270">
      <w:pPr>
        <w:spacing w:line="540" w:lineRule="exact"/>
        <w:ind w:firstLineChars="500" w:firstLine="1600"/>
        <w:jc w:val="left"/>
        <w:rPr>
          <w:rFonts w:ascii="仿宋_GB2312" w:eastAsia="仿宋_GB2312" w:hAnsi="仿宋" w:cs="仿宋"/>
          <w:sz w:val="32"/>
          <w:szCs w:val="32"/>
        </w:rPr>
        <w:sectPr w:rsidR="00EB0CE8" w:rsidSect="00BC2D2A">
          <w:headerReference w:type="default" r:id="rId8"/>
          <w:footerReference w:type="even" r:id="rId9"/>
          <w:footerReference w:type="default" r:id="rId10"/>
          <w:pgSz w:w="11906" w:h="16838"/>
          <w:pgMar w:top="2098" w:right="1531" w:bottom="1984" w:left="1531" w:header="851" w:footer="1417" w:gutter="0"/>
          <w:cols w:space="720"/>
          <w:docGrid w:type="lines" w:linePitch="312"/>
        </w:sectPr>
      </w:pPr>
      <w:r>
        <w:rPr>
          <w:rFonts w:ascii="仿宋_GB2312" w:eastAsia="仿宋_GB2312" w:hAnsi="仿宋" w:cs="仿宋"/>
          <w:sz w:val="32"/>
          <w:szCs w:val="32"/>
        </w:rPr>
        <w:t>2.</w:t>
      </w:r>
      <w:r>
        <w:rPr>
          <w:rFonts w:ascii="仿宋_GB2312" w:eastAsia="仿宋_GB2312" w:hAnsi="仿宋" w:cs="仿宋" w:hint="eastAsia"/>
          <w:sz w:val="32"/>
          <w:szCs w:val="32"/>
        </w:rPr>
        <w:t>本区域业主委员会印章使用管理制度</w:t>
      </w:r>
    </w:p>
    <w:p w:rsidR="00EB0CE8" w:rsidRDefault="00D75270">
      <w:pPr>
        <w:spacing w:line="540" w:lineRule="exact"/>
        <w:rPr>
          <w:rFonts w:ascii="黑体" w:eastAsia="黑体" w:hAnsi="黑体" w:cs="仿宋"/>
          <w:sz w:val="32"/>
          <w:szCs w:val="32"/>
        </w:rPr>
      </w:pPr>
      <w:r>
        <w:rPr>
          <w:rFonts w:ascii="黑体" w:eastAsia="黑体" w:hAnsi="黑体" w:cs="仿宋" w:hint="eastAsia"/>
          <w:sz w:val="32"/>
          <w:szCs w:val="32"/>
        </w:rPr>
        <w:lastRenderedPageBreak/>
        <w:t>附件</w:t>
      </w:r>
      <w:r>
        <w:rPr>
          <w:rFonts w:ascii="黑体" w:eastAsia="黑体" w:hAnsi="黑体" w:cs="仿宋" w:hint="eastAsia"/>
          <w:sz w:val="32"/>
          <w:szCs w:val="32"/>
        </w:rPr>
        <w:t>1</w:t>
      </w:r>
    </w:p>
    <w:p w:rsidR="00EB0CE8" w:rsidRDefault="00EB0CE8">
      <w:pPr>
        <w:spacing w:line="540" w:lineRule="exact"/>
        <w:rPr>
          <w:rFonts w:ascii="黑体" w:eastAsia="黑体" w:hAnsi="黑体" w:cs="仿宋"/>
          <w:sz w:val="32"/>
          <w:szCs w:val="32"/>
        </w:rPr>
      </w:pPr>
    </w:p>
    <w:p w:rsidR="00EB0CE8" w:rsidRDefault="00D75270">
      <w:pPr>
        <w:spacing w:line="540" w:lineRule="exact"/>
        <w:jc w:val="center"/>
        <w:rPr>
          <w:rFonts w:ascii="方正小标宋_GBK" w:eastAsia="方正小标宋_GBK" w:hAnsi="仿宋" w:cs="仿宋"/>
          <w:sz w:val="44"/>
          <w:szCs w:val="44"/>
        </w:rPr>
      </w:pPr>
      <w:r>
        <w:rPr>
          <w:rFonts w:ascii="方正小标宋_GBK" w:eastAsia="方正小标宋_GBK" w:hAnsi="仿宋" w:cs="仿宋" w:hint="eastAsia"/>
          <w:sz w:val="44"/>
          <w:szCs w:val="44"/>
        </w:rPr>
        <w:t>本区域业主共有资金使用管理制度</w:t>
      </w:r>
    </w:p>
    <w:p w:rsidR="00EB0CE8" w:rsidRDefault="00EB0CE8">
      <w:pPr>
        <w:spacing w:line="540" w:lineRule="exact"/>
        <w:rPr>
          <w:rFonts w:cs="Times New Roman"/>
        </w:rPr>
      </w:pP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为规范本区域业主共有资金的使用与管理，维护本区域业主合法权益，现对业主共有资金使用管理作出如下规定。</w:t>
      </w:r>
    </w:p>
    <w:p w:rsidR="00EB0CE8" w:rsidRDefault="00D75270">
      <w:pPr>
        <w:spacing w:line="54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一、业主共有资金的权属</w:t>
      </w:r>
    </w:p>
    <w:p w:rsidR="00EB0CE8" w:rsidRDefault="00D75270">
      <w:pPr>
        <w:spacing w:line="54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业主对本区域内专有部分以外的共有部分享有共有和共同管理的权利。</w:t>
      </w:r>
    </w:p>
    <w:p w:rsidR="00EB0CE8" w:rsidRDefault="00D75270">
      <w:pPr>
        <w:spacing w:line="54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业主共有资金主要指利用本区域内业主共有部分、共用设施设备产生的收入，在扣除合理成本后，属于全体业主共有的收益。</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hAnsi="黑体" w:cs="Times New Roman" w:hint="eastAsia"/>
          <w:sz w:val="32"/>
          <w:szCs w:val="32"/>
        </w:rPr>
        <w:t>业主</w:t>
      </w:r>
      <w:r>
        <w:rPr>
          <w:rFonts w:ascii="仿宋_GB2312" w:eastAsia="仿宋_GB2312" w:cs="Times New Roman" w:hint="eastAsia"/>
          <w:sz w:val="32"/>
          <w:szCs w:val="32"/>
        </w:rPr>
        <w:t>共有资金的使用与管理由业主共同决定。决定共有资金的使用和管理，应当由专有部分面积占比三分之二以上的业主且人数占比三分之二以上的业主参与表决，并经参与表决专有部分面积过半数的业主且参与表决人数过半数的业主同意。</w:t>
      </w:r>
    </w:p>
    <w:p w:rsidR="00EB0CE8" w:rsidRDefault="00D75270">
      <w:pPr>
        <w:spacing w:line="54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二、业主共有资金的收支</w:t>
      </w:r>
    </w:p>
    <w:p w:rsidR="00EB0CE8" w:rsidRDefault="00D75270">
      <w:pPr>
        <w:spacing w:line="54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（一）收入范围</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经业主共同决定，本区域业主共有资金收入包括：（可结合本区域实际，依法依规进行增减）</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sz w:val="32"/>
          <w:szCs w:val="32"/>
        </w:rPr>
        <w:t>1.</w:t>
      </w:r>
      <w:r>
        <w:rPr>
          <w:rFonts w:ascii="仿宋_GB2312" w:eastAsia="仿宋_GB2312" w:cs="Times New Roman"/>
          <w:sz w:val="32"/>
          <w:szCs w:val="32"/>
        </w:rPr>
        <w:t>利用共有部</w:t>
      </w:r>
      <w:r>
        <w:rPr>
          <w:rFonts w:ascii="仿宋_GB2312" w:eastAsia="仿宋_GB2312" w:cs="Times New Roman" w:hint="eastAsia"/>
          <w:sz w:val="32"/>
          <w:szCs w:val="32"/>
        </w:rPr>
        <w:t>分</w:t>
      </w:r>
      <w:r>
        <w:rPr>
          <w:rFonts w:ascii="仿宋_GB2312" w:eastAsia="仿宋_GB2312" w:cs="Times New Roman"/>
          <w:sz w:val="32"/>
          <w:szCs w:val="32"/>
        </w:rPr>
        <w:t>、共有道路或场地停放车辆所得的收益；</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sz w:val="32"/>
          <w:szCs w:val="32"/>
        </w:rPr>
        <w:t>2.</w:t>
      </w:r>
      <w:r>
        <w:rPr>
          <w:rFonts w:ascii="仿宋_GB2312" w:eastAsia="仿宋_GB2312" w:cs="Times New Roman"/>
          <w:sz w:val="32"/>
          <w:szCs w:val="32"/>
        </w:rPr>
        <w:t>利用业主共有场地开展商业活动及投放设施等所得的收益；</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sz w:val="32"/>
          <w:szCs w:val="32"/>
        </w:rPr>
        <w:t>3.</w:t>
      </w:r>
      <w:r>
        <w:rPr>
          <w:rFonts w:ascii="仿宋_GB2312" w:eastAsia="仿宋_GB2312" w:cs="Times New Roman"/>
          <w:sz w:val="32"/>
          <w:szCs w:val="32"/>
        </w:rPr>
        <w:t>利用业主共有场地、灯箱、单元门、外墙等设置户外广告，</w:t>
      </w:r>
      <w:r>
        <w:rPr>
          <w:rFonts w:ascii="仿宋_GB2312" w:eastAsia="仿宋_GB2312" w:cs="Times New Roman"/>
          <w:sz w:val="32"/>
          <w:szCs w:val="32"/>
        </w:rPr>
        <w:lastRenderedPageBreak/>
        <w:t>以及利用电梯轿厢、单元门厅、走廊通道等设置室内广告所得的收益；</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sz w:val="32"/>
          <w:szCs w:val="32"/>
        </w:rPr>
        <w:t>4.</w:t>
      </w:r>
      <w:r>
        <w:rPr>
          <w:rFonts w:ascii="仿宋_GB2312" w:eastAsia="仿宋_GB2312" w:cs="Times New Roman"/>
          <w:sz w:val="32"/>
          <w:szCs w:val="32"/>
        </w:rPr>
        <w:t>利用全体业主共有的文体设施所得的收益；</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sz w:val="32"/>
          <w:szCs w:val="32"/>
        </w:rPr>
        <w:t>5.</w:t>
      </w:r>
      <w:r>
        <w:rPr>
          <w:rFonts w:ascii="仿宋_GB2312" w:eastAsia="仿宋_GB2312" w:cs="Times New Roman"/>
          <w:sz w:val="32"/>
          <w:szCs w:val="32"/>
        </w:rPr>
        <w:t>利用业主共有的房屋所得的收益；</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sz w:val="32"/>
          <w:szCs w:val="32"/>
        </w:rPr>
        <w:t>6.</w:t>
      </w:r>
      <w:r>
        <w:rPr>
          <w:rFonts w:ascii="仿宋_GB2312" w:eastAsia="仿宋_GB2312" w:cs="Times New Roman"/>
          <w:sz w:val="32"/>
          <w:szCs w:val="32"/>
        </w:rPr>
        <w:t>相关单位支付的归全体业主的违约金、赔偿金、旧设备残值等；</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sz w:val="32"/>
          <w:szCs w:val="32"/>
        </w:rPr>
        <w:t>7.</w:t>
      </w:r>
      <w:r>
        <w:rPr>
          <w:rFonts w:ascii="仿宋_GB2312" w:eastAsia="仿宋_GB2312" w:cs="Times New Roman"/>
          <w:sz w:val="32"/>
          <w:szCs w:val="32"/>
        </w:rPr>
        <w:t>由全体业主共同分摊缴交的费用；</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sz w:val="32"/>
          <w:szCs w:val="32"/>
        </w:rPr>
        <w:t>8.</w:t>
      </w:r>
      <w:r>
        <w:rPr>
          <w:rFonts w:ascii="仿宋_GB2312" w:eastAsia="仿宋_GB2312" w:cs="Times New Roman"/>
          <w:sz w:val="32"/>
          <w:szCs w:val="32"/>
        </w:rPr>
        <w:t>公共收益利息等其他收入</w:t>
      </w:r>
      <w:r>
        <w:rPr>
          <w:rFonts w:ascii="仿宋_GB2312" w:eastAsia="仿宋_GB2312" w:cs="Times New Roman" w:hint="eastAsia"/>
          <w:sz w:val="32"/>
          <w:szCs w:val="32"/>
        </w:rPr>
        <w:t>；</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9</w:t>
      </w:r>
      <w:r>
        <w:rPr>
          <w:rFonts w:ascii="仿宋_GB2312" w:eastAsia="仿宋_GB2312" w:cs="Times New Roman"/>
          <w:sz w:val="32"/>
          <w:szCs w:val="32"/>
        </w:rPr>
        <w:t>.</w:t>
      </w:r>
      <w:r>
        <w:rPr>
          <w:rFonts w:ascii="仿宋_GB2312" w:eastAsia="仿宋_GB2312" w:cs="Times New Roman"/>
          <w:sz w:val="32"/>
          <w:szCs w:val="32"/>
          <w:u w:val="single"/>
        </w:rPr>
        <w:t xml:space="preserve">                                           </w:t>
      </w:r>
      <w:r>
        <w:rPr>
          <w:rFonts w:ascii="仿宋_GB2312" w:eastAsia="仿宋_GB2312" w:cs="Times New Roman" w:hint="eastAsia"/>
          <w:sz w:val="32"/>
          <w:szCs w:val="32"/>
        </w:rPr>
        <w:t>。</w:t>
      </w:r>
      <w:r>
        <w:rPr>
          <w:rFonts w:ascii="仿宋_GB2312" w:eastAsia="仿宋_GB2312" w:cs="Times New Roman"/>
          <w:sz w:val="32"/>
          <w:szCs w:val="32"/>
        </w:rPr>
        <w:t xml:space="preserve">    </w:t>
      </w:r>
    </w:p>
    <w:p w:rsidR="00EB0CE8" w:rsidRDefault="00D75270">
      <w:pPr>
        <w:spacing w:line="54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（二）支出范围</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经业主共同决定，本区域业主共有资金主要用于下列支出：（可结合本区域实际，依法依规进行增减）</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w:t>
      </w:r>
      <w:r>
        <w:rPr>
          <w:rFonts w:ascii="仿宋_GB2312" w:eastAsia="仿宋_GB2312" w:cs="Times New Roman"/>
          <w:sz w:val="32"/>
          <w:szCs w:val="32"/>
        </w:rPr>
        <w:t>.</w:t>
      </w:r>
      <w:r>
        <w:rPr>
          <w:rFonts w:ascii="仿宋_GB2312" w:eastAsia="仿宋_GB2312" w:cs="Times New Roman" w:hint="eastAsia"/>
          <w:sz w:val="32"/>
          <w:szCs w:val="32"/>
        </w:rPr>
        <w:t>补充房屋专项维修资金；</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sz w:val="32"/>
          <w:szCs w:val="32"/>
        </w:rPr>
        <w:t>2.</w:t>
      </w:r>
      <w:r>
        <w:rPr>
          <w:rFonts w:ascii="仿宋_GB2312" w:eastAsia="仿宋_GB2312" w:cs="Times New Roman"/>
          <w:sz w:val="32"/>
          <w:szCs w:val="32"/>
        </w:rPr>
        <w:t>共用部</w:t>
      </w:r>
      <w:r>
        <w:rPr>
          <w:rFonts w:ascii="仿宋_GB2312" w:eastAsia="仿宋_GB2312" w:cs="Times New Roman" w:hint="eastAsia"/>
          <w:sz w:val="32"/>
          <w:szCs w:val="32"/>
        </w:rPr>
        <w:t>分</w:t>
      </w:r>
      <w:r>
        <w:rPr>
          <w:rFonts w:ascii="仿宋_GB2312" w:eastAsia="仿宋_GB2312" w:cs="Times New Roman"/>
          <w:sz w:val="32"/>
          <w:szCs w:val="32"/>
        </w:rPr>
        <w:t>、共用设施设备保修期满后的维修、更新和改造，维修养护费用和共用设施设备保险；</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sz w:val="32"/>
          <w:szCs w:val="32"/>
        </w:rPr>
        <w:t>3.</w:t>
      </w:r>
      <w:r>
        <w:rPr>
          <w:rFonts w:ascii="仿宋_GB2312" w:eastAsia="仿宋_GB2312" w:cs="Times New Roman"/>
          <w:sz w:val="32"/>
          <w:szCs w:val="32"/>
        </w:rPr>
        <w:t>共用部</w:t>
      </w:r>
      <w:r>
        <w:rPr>
          <w:rFonts w:ascii="仿宋_GB2312" w:eastAsia="仿宋_GB2312" w:cs="Times New Roman" w:hint="eastAsia"/>
          <w:sz w:val="32"/>
          <w:szCs w:val="32"/>
        </w:rPr>
        <w:t>分</w:t>
      </w:r>
      <w:r>
        <w:rPr>
          <w:rFonts w:ascii="仿宋_GB2312" w:eastAsia="仿宋_GB2312" w:cs="Times New Roman"/>
          <w:sz w:val="32"/>
          <w:szCs w:val="32"/>
        </w:rPr>
        <w:t>、共用设施设备的应急维修等处置费用；</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sz w:val="32"/>
          <w:szCs w:val="32"/>
        </w:rPr>
        <w:t>4.</w:t>
      </w:r>
      <w:r>
        <w:rPr>
          <w:rFonts w:ascii="仿宋_GB2312" w:eastAsia="仿宋_GB2312" w:cs="Times New Roman"/>
          <w:sz w:val="32"/>
          <w:szCs w:val="32"/>
        </w:rPr>
        <w:t>业主大会和业主委员会工作经费；</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sz w:val="32"/>
          <w:szCs w:val="32"/>
        </w:rPr>
        <w:t>5.</w:t>
      </w:r>
      <w:r>
        <w:rPr>
          <w:rFonts w:ascii="仿宋_GB2312" w:eastAsia="仿宋_GB2312" w:cs="Times New Roman"/>
          <w:sz w:val="32"/>
          <w:szCs w:val="32"/>
        </w:rPr>
        <w:t>业主委员会成员的</w:t>
      </w:r>
      <w:r>
        <w:rPr>
          <w:rFonts w:ascii="仿宋_GB2312" w:eastAsia="仿宋_GB2312" w:cs="Times New Roman" w:hint="eastAsia"/>
          <w:sz w:val="32"/>
          <w:szCs w:val="32"/>
        </w:rPr>
        <w:t>津贴</w:t>
      </w:r>
      <w:r>
        <w:rPr>
          <w:rFonts w:ascii="仿宋_GB2312" w:eastAsia="仿宋_GB2312" w:cs="Times New Roman"/>
          <w:sz w:val="32"/>
          <w:szCs w:val="32"/>
        </w:rPr>
        <w:t>；</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sz w:val="32"/>
          <w:szCs w:val="32"/>
        </w:rPr>
        <w:t>6.</w:t>
      </w:r>
      <w:r>
        <w:rPr>
          <w:rFonts w:ascii="仿宋_GB2312" w:eastAsia="仿宋_GB2312" w:cs="Times New Roman"/>
          <w:sz w:val="32"/>
          <w:szCs w:val="32"/>
        </w:rPr>
        <w:t>对共有资金的审计费用；</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sz w:val="32"/>
          <w:szCs w:val="32"/>
        </w:rPr>
        <w:t>7.</w:t>
      </w:r>
      <w:r>
        <w:rPr>
          <w:rFonts w:ascii="仿宋_GB2312" w:eastAsia="仿宋_GB2312" w:cs="Times New Roman"/>
          <w:sz w:val="32"/>
          <w:szCs w:val="32"/>
        </w:rPr>
        <w:t>经业主大会决定用于物业管理的其他费用</w:t>
      </w:r>
      <w:r>
        <w:rPr>
          <w:rFonts w:ascii="仿宋_GB2312" w:eastAsia="仿宋_GB2312" w:cs="Times New Roman" w:hint="eastAsia"/>
          <w:sz w:val="32"/>
          <w:szCs w:val="32"/>
        </w:rPr>
        <w:t>；</w:t>
      </w:r>
    </w:p>
    <w:p w:rsidR="00EB0CE8" w:rsidRDefault="00D75270">
      <w:pPr>
        <w:spacing w:line="540" w:lineRule="exact"/>
        <w:ind w:firstLineChars="200" w:firstLine="640"/>
        <w:rPr>
          <w:rFonts w:ascii="仿宋_GB2312" w:eastAsia="仿宋_GB2312" w:hAnsi="黑体" w:cs="Times New Roman"/>
          <w:sz w:val="32"/>
          <w:szCs w:val="32"/>
        </w:rPr>
      </w:pPr>
      <w:r>
        <w:rPr>
          <w:rFonts w:ascii="仿宋_GB2312" w:eastAsia="仿宋_GB2312" w:cs="Times New Roman" w:hint="eastAsia"/>
          <w:sz w:val="32"/>
          <w:szCs w:val="32"/>
        </w:rPr>
        <w:t>8</w:t>
      </w:r>
      <w:r>
        <w:rPr>
          <w:rFonts w:ascii="仿宋_GB2312" w:eastAsia="仿宋_GB2312" w:cs="Times New Roman"/>
          <w:sz w:val="32"/>
          <w:szCs w:val="32"/>
        </w:rPr>
        <w:t>.</w:t>
      </w:r>
      <w:r>
        <w:rPr>
          <w:rFonts w:ascii="仿宋_GB2312" w:eastAsia="仿宋_GB2312" w:cs="Times New Roman"/>
          <w:sz w:val="32"/>
          <w:szCs w:val="32"/>
          <w:u w:val="single"/>
        </w:rPr>
        <w:t xml:space="preserve">                                          </w:t>
      </w:r>
      <w:r>
        <w:rPr>
          <w:rFonts w:ascii="仿宋_GB2312" w:eastAsia="仿宋_GB2312" w:cs="Times New Roman" w:hint="eastAsia"/>
          <w:sz w:val="32"/>
          <w:szCs w:val="32"/>
        </w:rPr>
        <w:t>。</w:t>
      </w:r>
      <w:r>
        <w:rPr>
          <w:rFonts w:ascii="仿宋_GB2312" w:eastAsia="仿宋_GB2312" w:hAnsi="黑体" w:cs="Times New Roman"/>
          <w:sz w:val="32"/>
          <w:szCs w:val="32"/>
        </w:rPr>
        <w:t xml:space="preserve">          </w:t>
      </w:r>
    </w:p>
    <w:p w:rsidR="00EB0CE8" w:rsidRDefault="00D75270">
      <w:pPr>
        <w:spacing w:line="54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三、业主共有资金的管理</w:t>
      </w:r>
    </w:p>
    <w:p w:rsidR="00EB0CE8" w:rsidRDefault="00D75270">
      <w:pPr>
        <w:spacing w:line="540" w:lineRule="exact"/>
        <w:ind w:firstLineChars="200" w:firstLine="640"/>
        <w:rPr>
          <w:rFonts w:ascii="楷体_GB2312" w:eastAsia="楷体_GB2312" w:hAnsi="黑体" w:cs="Times New Roman"/>
          <w:sz w:val="32"/>
          <w:szCs w:val="32"/>
        </w:rPr>
      </w:pPr>
      <w:r>
        <w:rPr>
          <w:rFonts w:ascii="楷体_GB2312" w:eastAsia="楷体_GB2312" w:hAnsi="黑体" w:cs="Times New Roman" w:hint="eastAsia"/>
          <w:sz w:val="32"/>
          <w:szCs w:val="32"/>
        </w:rPr>
        <w:t>（</w:t>
      </w:r>
      <w:r>
        <w:rPr>
          <w:rFonts w:ascii="楷体_GB2312" w:eastAsia="楷体_GB2312" w:hAnsi="黑体" w:cs="Times New Roman" w:hint="eastAsia"/>
          <w:sz w:val="32"/>
          <w:szCs w:val="32"/>
        </w:rPr>
        <w:t>一</w:t>
      </w:r>
      <w:r>
        <w:rPr>
          <w:rFonts w:ascii="楷体_GB2312" w:eastAsia="楷体_GB2312" w:hAnsi="黑体" w:cs="Times New Roman" w:hint="eastAsia"/>
          <w:sz w:val="32"/>
          <w:szCs w:val="32"/>
        </w:rPr>
        <w:t>）确定业主共有资金管理人</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lastRenderedPageBreak/>
        <w:t>经业主共同决定，本区域业主共有资金的管理人是：□业主委员会；□物业服务人</w:t>
      </w:r>
      <w:r>
        <w:rPr>
          <w:rFonts w:ascii="仿宋_GB2312" w:eastAsia="仿宋_GB2312" w:cs="Times New Roman" w:hint="eastAsia"/>
          <w:sz w:val="32"/>
          <w:szCs w:val="32"/>
        </w:rPr>
        <w:t>；□</w:t>
      </w:r>
      <w:r>
        <w:rPr>
          <w:rFonts w:ascii="仿宋_GB2312" w:eastAsia="仿宋_GB2312" w:cs="Times New Roman" w:hint="eastAsia"/>
          <w:sz w:val="32"/>
          <w:szCs w:val="32"/>
          <w:u w:val="single"/>
        </w:rPr>
        <w:t xml:space="preserve"> </w:t>
      </w:r>
      <w:r>
        <w:rPr>
          <w:rFonts w:ascii="仿宋_GB2312" w:eastAsia="仿宋_GB2312" w:cs="Times New Roman" w:hint="eastAsia"/>
          <w:sz w:val="32"/>
          <w:szCs w:val="32"/>
          <w:u w:val="single"/>
        </w:rPr>
        <w:t>其他单位</w:t>
      </w:r>
      <w:r>
        <w:rPr>
          <w:rFonts w:ascii="仿宋_GB2312" w:eastAsia="仿宋_GB2312" w:cs="Times New Roman" w:hint="eastAsia"/>
          <w:sz w:val="32"/>
          <w:szCs w:val="32"/>
          <w:u w:val="single"/>
        </w:rPr>
        <w:t xml:space="preserve"> </w:t>
      </w:r>
      <w:r>
        <w:rPr>
          <w:rFonts w:ascii="仿宋_GB2312" w:eastAsia="仿宋_GB2312" w:cs="Times New Roman" w:hint="eastAsia"/>
          <w:sz w:val="32"/>
          <w:szCs w:val="32"/>
        </w:rPr>
        <w:t>。</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业主共有资金管理人是经业主共同决定，代为管理业主共有资金的责任人，就业主共有资金管理事项对全体业主负责。</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经业主共同决定，业主共有资金管理人可以依法依规收取代管费用或工作津贴，代管费用或工作津贴的标准是：每天</w:t>
      </w:r>
      <w:r>
        <w:rPr>
          <w:rFonts w:ascii="仿宋_GB2312" w:eastAsia="仿宋_GB2312" w:cs="Times New Roman" w:hint="eastAsia"/>
          <w:sz w:val="32"/>
          <w:szCs w:val="32"/>
          <w:u w:val="single"/>
        </w:rPr>
        <w:t xml:space="preserve"> </w:t>
      </w:r>
      <w:r>
        <w:rPr>
          <w:rFonts w:ascii="仿宋_GB2312" w:eastAsia="仿宋_GB2312" w:cs="Times New Roman"/>
          <w:sz w:val="32"/>
          <w:szCs w:val="32"/>
          <w:u w:val="single"/>
        </w:rPr>
        <w:t xml:space="preserve">  </w:t>
      </w:r>
      <w:r>
        <w:rPr>
          <w:rFonts w:ascii="仿宋_GB2312" w:eastAsia="仿宋_GB2312" w:cs="Times New Roman" w:hint="eastAsia"/>
          <w:sz w:val="32"/>
          <w:szCs w:val="32"/>
        </w:rPr>
        <w:t>元（不超过发改部门确定的代管费用指导价格）。</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业主共有资金管理人应当按照相关法律法规和政策，规范开设业主共有资金银行结算账户。业主共有资金管理人开设业主</w:t>
      </w:r>
      <w:r>
        <w:rPr>
          <w:rFonts w:ascii="仿宋_GB2312" w:eastAsia="仿宋_GB2312" w:cs="Times New Roman" w:hint="eastAsia"/>
          <w:sz w:val="32"/>
          <w:szCs w:val="32"/>
        </w:rPr>
        <w:t>共有资金银行结算账户后，应当自账户开设之日起</w:t>
      </w:r>
      <w:r>
        <w:rPr>
          <w:rFonts w:ascii="仿宋_GB2312" w:eastAsia="仿宋_GB2312" w:cs="Times New Roman" w:hint="eastAsia"/>
          <w:sz w:val="32"/>
          <w:szCs w:val="32"/>
        </w:rPr>
        <w:t>3</w:t>
      </w:r>
      <w:r>
        <w:rPr>
          <w:rFonts w:ascii="仿宋_GB2312" w:eastAsia="仿宋_GB2312" w:cs="Times New Roman" w:hint="eastAsia"/>
          <w:sz w:val="32"/>
          <w:szCs w:val="32"/>
        </w:rPr>
        <w:t>日内在本区域内向全体业主公示，并同步向社区党委报告并书面向街道党工委报备。</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本区域只能有一个业主共有资金银行结算账户。业主共同决定新业主共有资金管理人的，原业主共有资金管理人应当自业主共同决定生效之日起</w:t>
      </w:r>
      <w:r>
        <w:rPr>
          <w:rFonts w:ascii="仿宋_GB2312" w:eastAsia="仿宋_GB2312" w:cs="Times New Roman"/>
          <w:sz w:val="32"/>
          <w:szCs w:val="32"/>
        </w:rPr>
        <w:t>30</w:t>
      </w:r>
      <w:r>
        <w:rPr>
          <w:rFonts w:ascii="仿宋_GB2312" w:eastAsia="仿宋_GB2312" w:cs="Times New Roman" w:hint="eastAsia"/>
          <w:sz w:val="32"/>
          <w:szCs w:val="32"/>
        </w:rPr>
        <w:t>日内，将全部业主共有资金转入新业主共有资金管理人开设的业主共有资金银行结算账户，并同步移交全面完整的业主共有资金会计资料。完成业主共有资金移交工作后，原业主共有资金银行结算账户自动作废。移交工作完成之日起</w:t>
      </w:r>
      <w:r>
        <w:rPr>
          <w:rFonts w:ascii="仿宋_GB2312" w:eastAsia="仿宋_GB2312" w:cs="Times New Roman" w:hint="eastAsia"/>
          <w:sz w:val="32"/>
          <w:szCs w:val="32"/>
        </w:rPr>
        <w:t>3</w:t>
      </w:r>
      <w:r>
        <w:rPr>
          <w:rFonts w:ascii="仿宋_GB2312" w:eastAsia="仿宋_GB2312" w:cs="Times New Roman" w:hint="eastAsia"/>
          <w:sz w:val="32"/>
          <w:szCs w:val="32"/>
        </w:rPr>
        <w:t>日内，新业主共有资金管理人应在本区域内向全体业主公示移</w:t>
      </w:r>
      <w:r>
        <w:rPr>
          <w:rFonts w:ascii="仿宋_GB2312" w:eastAsia="仿宋_GB2312" w:cs="Times New Roman" w:hint="eastAsia"/>
          <w:sz w:val="32"/>
          <w:szCs w:val="32"/>
        </w:rPr>
        <w:t>交情况、新业主共有资金银行结算账户开设情况等，公示时间不少于</w:t>
      </w:r>
      <w:r>
        <w:rPr>
          <w:rFonts w:ascii="仿宋_GB2312" w:eastAsia="仿宋_GB2312" w:cs="Times New Roman" w:hint="eastAsia"/>
          <w:sz w:val="32"/>
          <w:szCs w:val="32"/>
        </w:rPr>
        <w:t>1</w:t>
      </w:r>
      <w:r>
        <w:rPr>
          <w:rFonts w:ascii="仿宋_GB2312" w:eastAsia="仿宋_GB2312" w:cs="Times New Roman" w:hint="eastAsia"/>
          <w:sz w:val="32"/>
          <w:szCs w:val="32"/>
        </w:rPr>
        <w:t>个月，并同步向社区党委报告并书面向街道党工委报备。</w:t>
      </w:r>
    </w:p>
    <w:p w:rsidR="00EB0CE8" w:rsidRDefault="00D75270">
      <w:pPr>
        <w:spacing w:line="54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（二）建立业主共有资金财务管理制度</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业主共有资金管理人应当按照相关法律法规和政策，建立业</w:t>
      </w:r>
      <w:r>
        <w:rPr>
          <w:rFonts w:ascii="仿宋_GB2312" w:eastAsia="仿宋_GB2312" w:cs="Times New Roman" w:hint="eastAsia"/>
          <w:sz w:val="32"/>
          <w:szCs w:val="32"/>
        </w:rPr>
        <w:lastRenderedPageBreak/>
        <w:t>主共有资金财务管理制度，设置会计账户，进行会计核算，指定专人负责制作并妥善保管会计凭证、会计账簿、财务会计报告等会计资料。</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业主共有资金管理人应当妥善保管会计资料，建立会计资料电子档案和纸质档案，不得伪造、变造、隐匿、故意销毁业主共有资金会计资料。违反该项规定的，由业主共有资金管理人承担相应法律责任。</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业主、</w:t>
      </w:r>
      <w:r>
        <w:rPr>
          <w:rFonts w:ascii="仿宋_GB2312" w:eastAsia="仿宋_GB2312" w:cs="Times New Roman" w:hint="eastAsia"/>
          <w:sz w:val="32"/>
          <w:szCs w:val="32"/>
          <w:u w:val="single"/>
        </w:rPr>
        <w:t>（业主监事会）、</w:t>
      </w:r>
      <w:r>
        <w:rPr>
          <w:rFonts w:ascii="仿宋_GB2312" w:eastAsia="仿宋_GB2312" w:cs="Times New Roman" w:hint="eastAsia"/>
          <w:sz w:val="32"/>
          <w:szCs w:val="32"/>
        </w:rPr>
        <w:t>街道办事处（镇人民政府）、居（村）民委员会可以查阅业主共有资金会计资料，并有权向业主共有资金管理人提出询问，业主共有资金管理人应当自接到询问起</w:t>
      </w:r>
      <w:r>
        <w:rPr>
          <w:rFonts w:ascii="仿宋_GB2312" w:eastAsia="仿宋_GB2312" w:cs="Times New Roman"/>
          <w:sz w:val="32"/>
          <w:szCs w:val="32"/>
        </w:rPr>
        <w:t>3</w:t>
      </w:r>
      <w:r>
        <w:rPr>
          <w:rFonts w:ascii="仿宋_GB2312" w:eastAsia="仿宋_GB2312" w:cs="Times New Roman" w:hint="eastAsia"/>
          <w:sz w:val="32"/>
          <w:szCs w:val="32"/>
        </w:rPr>
        <w:t>日内认真作出答复。查阅人需要进行查阅登记。</w:t>
      </w:r>
    </w:p>
    <w:p w:rsidR="00EB0CE8" w:rsidRDefault="00D75270">
      <w:pPr>
        <w:spacing w:line="540" w:lineRule="exact"/>
        <w:ind w:firstLineChars="200" w:firstLine="640"/>
        <w:jc w:val="left"/>
        <w:rPr>
          <w:rFonts w:ascii="仿宋_GB2312" w:eastAsia="仿宋_GB2312" w:cs="Times New Roman"/>
          <w:sz w:val="32"/>
          <w:szCs w:val="32"/>
        </w:rPr>
      </w:pPr>
      <w:r>
        <w:rPr>
          <w:rFonts w:ascii="仿宋_GB2312" w:eastAsia="仿宋_GB2312" w:cs="Times New Roman" w:hint="eastAsia"/>
          <w:sz w:val="32"/>
          <w:szCs w:val="32"/>
        </w:rPr>
        <w:t>业主共有资金管理人应当自会计资料生成或更新之日起</w:t>
      </w:r>
      <w:r>
        <w:rPr>
          <w:rFonts w:ascii="仿宋_GB2312" w:eastAsia="仿宋_GB2312" w:cs="Times New Roman" w:hint="eastAsia"/>
          <w:sz w:val="32"/>
          <w:szCs w:val="32"/>
          <w:u w:val="single"/>
        </w:rPr>
        <w:t xml:space="preserve"> </w:t>
      </w:r>
      <w:r>
        <w:rPr>
          <w:rFonts w:ascii="仿宋_GB2312" w:eastAsia="仿宋_GB2312" w:cs="Times New Roman"/>
          <w:sz w:val="32"/>
          <w:szCs w:val="32"/>
          <w:u w:val="single"/>
        </w:rPr>
        <w:t xml:space="preserve">   </w:t>
      </w:r>
      <w:r>
        <w:rPr>
          <w:rFonts w:ascii="仿宋_GB2312" w:eastAsia="仿宋_GB2312" w:cs="Times New Roman" w:hint="eastAsia"/>
          <w:sz w:val="32"/>
          <w:szCs w:val="32"/>
        </w:rPr>
        <w:t>日内将会计资料完整上传至青岛市智慧物业管理服务平台，接受监督。</w:t>
      </w:r>
    </w:p>
    <w:p w:rsidR="00EB0CE8" w:rsidRDefault="00D75270">
      <w:pPr>
        <w:spacing w:line="54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四、业主共有资金的使用</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业主共有资金使用遵循专款专用、注重实效、公开透明、集中力量办大事的原则。</w:t>
      </w:r>
    </w:p>
    <w:p w:rsidR="00EB0CE8" w:rsidRDefault="00D75270">
      <w:pPr>
        <w:spacing w:line="54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（一）发起使用业主共有资金的申请</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使用业主共有资金可以由业主、业主委员会、物业服务人依法依规在业主共有资金支出范围内发起，发起人应当向业主共有资金管理人提报使用业主共有资金的书面申请材料，申请材料应当包括申请使用业主共有资金的事由、依据、预算金额、申请人等内容。</w:t>
      </w:r>
    </w:p>
    <w:p w:rsidR="00EB0CE8" w:rsidRDefault="00D75270">
      <w:pPr>
        <w:spacing w:line="54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lastRenderedPageBreak/>
        <w:t>（二）提交业主共同表决</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业主共有资金管理人收到使用共有资金的申请后，对于依法依规符合使用业主共有资金的申请事项，应当形成内容详尽的业主共有资金申请使用方案（附件</w:t>
      </w:r>
      <w:r>
        <w:rPr>
          <w:rFonts w:ascii="仿宋_GB2312" w:eastAsia="仿宋_GB2312" w:cs="Times New Roman" w:hint="eastAsia"/>
          <w:sz w:val="32"/>
          <w:szCs w:val="32"/>
        </w:rPr>
        <w:t>1</w:t>
      </w:r>
      <w:r>
        <w:rPr>
          <w:rFonts w:ascii="仿宋_GB2312" w:eastAsia="仿宋_GB2312" w:cs="Times New Roman" w:hint="eastAsia"/>
          <w:sz w:val="32"/>
          <w:szCs w:val="32"/>
        </w:rPr>
        <w:t>），提交业主共同表决。在提交业主共同表决前，应当先在本区域内进行不少于</w:t>
      </w:r>
      <w:r>
        <w:rPr>
          <w:rFonts w:ascii="仿宋_GB2312" w:eastAsia="仿宋_GB2312" w:cs="Times New Roman" w:hint="eastAsia"/>
          <w:sz w:val="32"/>
          <w:szCs w:val="32"/>
        </w:rPr>
        <w:t>5</w:t>
      </w:r>
      <w:r>
        <w:rPr>
          <w:rFonts w:ascii="仿宋_GB2312" w:eastAsia="仿宋_GB2312" w:cs="Times New Roman" w:hint="eastAsia"/>
          <w:sz w:val="32"/>
          <w:szCs w:val="32"/>
        </w:rPr>
        <w:t>天的公示，充分听取业主的意见建议，并同步报告给社</w:t>
      </w:r>
      <w:r>
        <w:rPr>
          <w:rFonts w:ascii="仿宋_GB2312" w:eastAsia="仿宋_GB2312" w:cs="Times New Roman" w:hint="eastAsia"/>
          <w:sz w:val="32"/>
          <w:szCs w:val="32"/>
        </w:rPr>
        <w:t>区党委，接受社区党委的指导和监督。</w:t>
      </w:r>
    </w:p>
    <w:p w:rsidR="00EB0CE8" w:rsidRDefault="00D75270">
      <w:pPr>
        <w:spacing w:line="54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（三）规范使用业主共有资金</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申请使用方案经业主共同表决同意后，共有资金管理人方可使用业主共有资金，使用业主共有资金时，应当严格执行经业主表决同意的使用方案，不得超出方案使用业主共有资金。违反该项规定的，由共有资金管理人承担相应法律责任。</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本区域</w:t>
      </w:r>
      <w:r>
        <w:rPr>
          <w:rFonts w:ascii="仿宋_GB2312" w:eastAsia="仿宋_GB2312" w:cs="Times New Roman" w:hint="eastAsia"/>
          <w:sz w:val="32"/>
          <w:szCs w:val="32"/>
          <w:u w:val="single"/>
        </w:rPr>
        <w:t xml:space="preserve"> </w:t>
      </w:r>
      <w:r>
        <w:rPr>
          <w:rFonts w:ascii="仿宋_GB2312" w:eastAsia="仿宋_GB2312" w:cs="Times New Roman"/>
          <w:sz w:val="32"/>
          <w:szCs w:val="32"/>
          <w:u w:val="single"/>
        </w:rPr>
        <w:t xml:space="preserve"> </w:t>
      </w:r>
      <w:r>
        <w:rPr>
          <w:rFonts w:ascii="仿宋_GB2312" w:eastAsia="仿宋_GB2312" w:cs="Times New Roman" w:hint="eastAsia"/>
          <w:sz w:val="32"/>
          <w:szCs w:val="32"/>
          <w:u w:val="single"/>
        </w:rPr>
        <w:t>可以</w:t>
      </w:r>
      <w:r>
        <w:rPr>
          <w:rFonts w:ascii="仿宋_GB2312" w:eastAsia="仿宋_GB2312" w:cs="Times New Roman" w:hint="eastAsia"/>
          <w:sz w:val="32"/>
          <w:szCs w:val="32"/>
          <w:u w:val="single"/>
        </w:rPr>
        <w:t>/</w:t>
      </w:r>
      <w:r>
        <w:rPr>
          <w:rFonts w:ascii="仿宋_GB2312" w:eastAsia="仿宋_GB2312" w:cs="Times New Roman" w:hint="eastAsia"/>
          <w:sz w:val="32"/>
          <w:szCs w:val="32"/>
          <w:u w:val="single"/>
        </w:rPr>
        <w:t>不可以</w:t>
      </w:r>
      <w:r>
        <w:rPr>
          <w:rFonts w:ascii="仿宋_GB2312" w:eastAsia="仿宋_GB2312" w:cs="Times New Roman"/>
          <w:sz w:val="32"/>
          <w:szCs w:val="32"/>
          <w:u w:val="single"/>
        </w:rPr>
        <w:t xml:space="preserve"> </w:t>
      </w:r>
      <w:r>
        <w:rPr>
          <w:rFonts w:ascii="仿宋_GB2312" w:eastAsia="仿宋_GB2312" w:cs="Times New Roman" w:hint="eastAsia"/>
          <w:sz w:val="32"/>
          <w:szCs w:val="32"/>
        </w:rPr>
        <w:t>超出业主共有资金实有余额使用业主共有资金，</w:t>
      </w:r>
      <w:r>
        <w:rPr>
          <w:rFonts w:ascii="仿宋_GB2312" w:eastAsia="仿宋_GB2312" w:cs="Times New Roman" w:hint="eastAsia"/>
          <w:sz w:val="32"/>
          <w:szCs w:val="32"/>
          <w:u w:val="single"/>
        </w:rPr>
        <w:t xml:space="preserve"> </w:t>
      </w:r>
      <w:r>
        <w:rPr>
          <w:rFonts w:ascii="仿宋_GB2312" w:eastAsia="仿宋_GB2312" w:cs="Times New Roman"/>
          <w:sz w:val="32"/>
          <w:szCs w:val="32"/>
          <w:u w:val="single"/>
        </w:rPr>
        <w:t xml:space="preserve"> </w:t>
      </w:r>
      <w:r>
        <w:rPr>
          <w:rFonts w:ascii="仿宋_GB2312" w:eastAsia="仿宋_GB2312" w:cs="Times New Roman" w:hint="eastAsia"/>
          <w:sz w:val="32"/>
          <w:szCs w:val="32"/>
          <w:u w:val="single"/>
        </w:rPr>
        <w:t>可以</w:t>
      </w:r>
      <w:r>
        <w:rPr>
          <w:rFonts w:ascii="仿宋_GB2312" w:eastAsia="仿宋_GB2312" w:cs="Times New Roman" w:hint="eastAsia"/>
          <w:sz w:val="32"/>
          <w:szCs w:val="32"/>
          <w:u w:val="single"/>
        </w:rPr>
        <w:t>/</w:t>
      </w:r>
      <w:r>
        <w:rPr>
          <w:rFonts w:ascii="仿宋_GB2312" w:eastAsia="仿宋_GB2312" w:cs="Times New Roman" w:hint="eastAsia"/>
          <w:sz w:val="32"/>
          <w:szCs w:val="32"/>
          <w:u w:val="single"/>
        </w:rPr>
        <w:t>不可以</w:t>
      </w:r>
      <w:r>
        <w:rPr>
          <w:rFonts w:ascii="仿宋_GB2312" w:eastAsia="仿宋_GB2312" w:cs="Times New Roman" w:hint="eastAsia"/>
          <w:sz w:val="32"/>
          <w:szCs w:val="32"/>
          <w:u w:val="single"/>
        </w:rPr>
        <w:t xml:space="preserve"> </w:t>
      </w:r>
      <w:r>
        <w:rPr>
          <w:rFonts w:ascii="仿宋_GB2312" w:eastAsia="仿宋_GB2312" w:cs="Times New Roman" w:hint="eastAsia"/>
          <w:sz w:val="32"/>
          <w:szCs w:val="32"/>
        </w:rPr>
        <w:t>预支、透支共有资金。违反该项规定的，由业主共有资金管理人承担相应法律责任。</w:t>
      </w:r>
    </w:p>
    <w:p w:rsidR="00EB0CE8" w:rsidRDefault="00D75270">
      <w:pPr>
        <w:spacing w:line="54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（四）形成业主共有资金使用报告</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使用业主共有资金的事项结项后，业主共有资金管理</w:t>
      </w:r>
      <w:r>
        <w:rPr>
          <w:rFonts w:ascii="仿宋_GB2312" w:eastAsia="仿宋_GB2312" w:cs="Times New Roman" w:hint="eastAsia"/>
          <w:sz w:val="32"/>
          <w:szCs w:val="32"/>
        </w:rPr>
        <w:t>人要自项目结项之日起</w:t>
      </w:r>
      <w:r>
        <w:rPr>
          <w:rFonts w:ascii="仿宋_GB2312" w:eastAsia="仿宋_GB2312" w:cs="Times New Roman" w:hint="eastAsia"/>
          <w:sz w:val="32"/>
          <w:szCs w:val="32"/>
        </w:rPr>
        <w:t>1</w:t>
      </w:r>
      <w:r>
        <w:rPr>
          <w:rFonts w:ascii="仿宋_GB2312" w:eastAsia="仿宋_GB2312" w:cs="Times New Roman"/>
          <w:sz w:val="32"/>
          <w:szCs w:val="32"/>
        </w:rPr>
        <w:t>0</w:t>
      </w:r>
      <w:r>
        <w:rPr>
          <w:rFonts w:ascii="仿宋_GB2312" w:eastAsia="仿宋_GB2312" w:cs="Times New Roman" w:hint="eastAsia"/>
          <w:sz w:val="32"/>
          <w:szCs w:val="32"/>
        </w:rPr>
        <w:t>日内形成业主共有资金项目使用报告，向全体业主公示结项情况，公示时间不少于</w:t>
      </w:r>
      <w:r>
        <w:rPr>
          <w:rFonts w:ascii="仿宋_GB2312" w:eastAsia="仿宋_GB2312" w:cs="Times New Roman"/>
          <w:sz w:val="32"/>
          <w:szCs w:val="32"/>
        </w:rPr>
        <w:t>1</w:t>
      </w:r>
      <w:r>
        <w:rPr>
          <w:rFonts w:ascii="仿宋_GB2312" w:eastAsia="仿宋_GB2312" w:cs="Times New Roman" w:hint="eastAsia"/>
          <w:sz w:val="32"/>
          <w:szCs w:val="32"/>
        </w:rPr>
        <w:t>个月，并同步报告给社区党委，接受社区党委的指导和监督。</w:t>
      </w:r>
    </w:p>
    <w:p w:rsidR="00EB0CE8" w:rsidRDefault="00D75270">
      <w:pPr>
        <w:spacing w:line="54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五、业主共有资金的监督管理</w:t>
      </w:r>
    </w:p>
    <w:p w:rsidR="00EB0CE8" w:rsidRDefault="00D75270">
      <w:pPr>
        <w:spacing w:line="54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（一）公示公开</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业主共有资金管理人应当每季度在本区域公示业主共有资</w:t>
      </w:r>
      <w:r>
        <w:rPr>
          <w:rFonts w:ascii="仿宋_GB2312" w:eastAsia="仿宋_GB2312" w:hAnsi="仿宋" w:cs="仿宋" w:hint="eastAsia"/>
          <w:sz w:val="32"/>
          <w:szCs w:val="32"/>
        </w:rPr>
        <w:lastRenderedPageBreak/>
        <w:t>金收支情况，公示内容应当包括业主共有资金结算情况、收支明细、会计资料等内容，公示时间不少于</w:t>
      </w:r>
      <w:r>
        <w:rPr>
          <w:rFonts w:ascii="仿宋_GB2312" w:eastAsia="仿宋_GB2312" w:hAnsi="仿宋" w:cs="仿宋"/>
          <w:sz w:val="32"/>
          <w:szCs w:val="32"/>
        </w:rPr>
        <w:t>1</w:t>
      </w:r>
      <w:r>
        <w:rPr>
          <w:rFonts w:ascii="仿宋_GB2312" w:eastAsia="仿宋_GB2312" w:hAnsi="仿宋" w:cs="仿宋" w:hint="eastAsia"/>
          <w:sz w:val="32"/>
          <w:szCs w:val="32"/>
        </w:rPr>
        <w:t>个月。通过青岛市智慧物业管理服务平台公开业主共有资金收支情况的，应当及时上传并公示业主共有资金收支情况。</w:t>
      </w:r>
    </w:p>
    <w:p w:rsidR="00EB0CE8" w:rsidRDefault="00D75270">
      <w:pPr>
        <w:spacing w:line="540" w:lineRule="exact"/>
        <w:ind w:firstLineChars="200" w:firstLine="640"/>
        <w:rPr>
          <w:rFonts w:ascii="楷体_GB2312" w:eastAsia="楷体_GB2312" w:hAnsi="仿宋" w:cs="仿宋"/>
          <w:sz w:val="32"/>
          <w:szCs w:val="32"/>
        </w:rPr>
      </w:pPr>
      <w:r>
        <w:rPr>
          <w:rFonts w:ascii="楷体_GB2312" w:eastAsia="楷体_GB2312" w:hAnsi="仿宋" w:cs="仿宋" w:hint="eastAsia"/>
          <w:sz w:val="32"/>
          <w:szCs w:val="32"/>
        </w:rPr>
        <w:t>（二）工作监督</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业主共有资金管理人使用和管理业主共有资金情况接受全体业主监督。</w:t>
      </w:r>
    </w:p>
    <w:p w:rsidR="00EB0CE8" w:rsidRDefault="00D75270">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本区域内业主共有资金的管理和使用同时接受街道办事处（镇人民政府）、居（村）民委员会指导和监督。</w:t>
      </w:r>
    </w:p>
    <w:p w:rsidR="00EB0CE8" w:rsidRDefault="00D75270">
      <w:pPr>
        <w:spacing w:line="54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（三）定期审计</w:t>
      </w:r>
    </w:p>
    <w:p w:rsidR="00EB0CE8" w:rsidRDefault="00D75270">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本区域聘请</w:t>
      </w:r>
      <w:r>
        <w:rPr>
          <w:rFonts w:ascii="仿宋_GB2312" w:eastAsia="仿宋_GB2312" w:hAnsi="仿宋" w:cs="仿宋" w:hint="eastAsia"/>
          <w:sz w:val="32"/>
          <w:szCs w:val="32"/>
          <w:u w:val="single"/>
        </w:rPr>
        <w:t>（审计机构名称，附机构介绍，见附件</w:t>
      </w:r>
      <w:r>
        <w:rPr>
          <w:rFonts w:ascii="仿宋_GB2312" w:eastAsia="仿宋_GB2312" w:hAnsi="仿宋" w:cs="仿宋" w:hint="eastAsia"/>
          <w:sz w:val="32"/>
          <w:szCs w:val="32"/>
          <w:u w:val="single"/>
        </w:rPr>
        <w:t>2</w:t>
      </w:r>
      <w:r>
        <w:rPr>
          <w:rFonts w:ascii="仿宋_GB2312" w:eastAsia="仿宋_GB2312" w:hAnsi="仿宋" w:cs="仿宋" w:hint="eastAsia"/>
          <w:sz w:val="32"/>
          <w:szCs w:val="32"/>
          <w:u w:val="single"/>
        </w:rPr>
        <w:t>）</w:t>
      </w:r>
      <w:r>
        <w:rPr>
          <w:rFonts w:ascii="仿宋_GB2312" w:eastAsia="仿宋_GB2312" w:hAnsi="仿宋" w:cs="仿宋" w:hint="eastAsia"/>
          <w:sz w:val="32"/>
          <w:szCs w:val="32"/>
        </w:rPr>
        <w:t>对业主共有资金收支情况每年度进行一次专业审计，业主共有资金审计费用为每次</w:t>
      </w:r>
      <w:r>
        <w:rPr>
          <w:rFonts w:ascii="仿宋_GB2312" w:eastAsia="仿宋_GB2312" w:hAnsi="仿宋" w:cs="仿宋" w:hint="eastAsia"/>
          <w:sz w:val="32"/>
          <w:szCs w:val="32"/>
          <w:u w:val="single"/>
        </w:rPr>
        <w:t xml:space="preserve"> </w:t>
      </w:r>
      <w:r>
        <w:rPr>
          <w:rFonts w:ascii="仿宋_GB2312" w:eastAsia="仿宋_GB2312" w:hAnsi="仿宋" w:cs="仿宋"/>
          <w:sz w:val="32"/>
          <w:szCs w:val="32"/>
          <w:u w:val="single"/>
        </w:rPr>
        <w:t xml:space="preserve">    </w:t>
      </w:r>
      <w:r>
        <w:rPr>
          <w:rFonts w:ascii="仿宋_GB2312" w:eastAsia="仿宋_GB2312" w:hAnsi="仿宋" w:cs="仿宋" w:hint="eastAsia"/>
          <w:sz w:val="32"/>
          <w:szCs w:val="32"/>
        </w:rPr>
        <w:t>元，从业主共有资金中列支。业主共有资金管理人自审计报告形成之日起</w:t>
      </w:r>
      <w:r>
        <w:rPr>
          <w:rFonts w:ascii="仿宋_GB2312" w:eastAsia="仿宋_GB2312" w:hAnsi="仿宋" w:cs="仿宋" w:hint="eastAsia"/>
          <w:sz w:val="32"/>
          <w:szCs w:val="32"/>
        </w:rPr>
        <w:t>3</w:t>
      </w:r>
      <w:r>
        <w:rPr>
          <w:rFonts w:ascii="仿宋_GB2312" w:eastAsia="仿宋_GB2312" w:hAnsi="仿宋" w:cs="仿宋" w:hint="eastAsia"/>
          <w:sz w:val="32"/>
          <w:szCs w:val="32"/>
        </w:rPr>
        <w:t>日内向全体业主公示，公示时间不少于</w:t>
      </w:r>
      <w:r>
        <w:rPr>
          <w:rFonts w:ascii="仿宋_GB2312" w:eastAsia="仿宋_GB2312" w:hAnsi="仿宋" w:cs="仿宋"/>
          <w:sz w:val="32"/>
          <w:szCs w:val="32"/>
        </w:rPr>
        <w:t>1</w:t>
      </w:r>
      <w:r>
        <w:rPr>
          <w:rFonts w:ascii="仿宋_GB2312" w:eastAsia="仿宋_GB2312" w:hAnsi="仿宋" w:cs="仿宋" w:hint="eastAsia"/>
          <w:sz w:val="32"/>
          <w:szCs w:val="32"/>
        </w:rPr>
        <w:t>个月，并同步向社区党委报告。</w:t>
      </w:r>
    </w:p>
    <w:p w:rsidR="00EB0CE8" w:rsidRDefault="00D75270">
      <w:pPr>
        <w:spacing w:line="540" w:lineRule="exact"/>
        <w:ind w:firstLine="645"/>
        <w:rPr>
          <w:rFonts w:ascii="黑体" w:eastAsia="黑体" w:hAnsi="黑体" w:cs="Times New Roman"/>
          <w:sz w:val="32"/>
          <w:szCs w:val="32"/>
        </w:rPr>
      </w:pPr>
      <w:r>
        <w:rPr>
          <w:rFonts w:ascii="黑体" w:eastAsia="黑体" w:hAnsi="黑体" w:cs="Times New Roman" w:hint="eastAsia"/>
          <w:sz w:val="32"/>
          <w:szCs w:val="32"/>
        </w:rPr>
        <w:t>六、附则</w:t>
      </w:r>
    </w:p>
    <w:p w:rsidR="00EB0CE8" w:rsidRDefault="00D75270">
      <w:pPr>
        <w:spacing w:line="540" w:lineRule="exact"/>
        <w:ind w:firstLine="645"/>
        <w:rPr>
          <w:rFonts w:ascii="仿宋_GB2312" w:eastAsia="仿宋_GB2312" w:hAnsi="黑体" w:cs="Times New Roman"/>
          <w:sz w:val="32"/>
          <w:szCs w:val="32"/>
        </w:rPr>
      </w:pPr>
      <w:r>
        <w:rPr>
          <w:rFonts w:ascii="仿宋_GB2312" w:eastAsia="仿宋_GB2312" w:hAnsi="黑体" w:cs="Times New Roman" w:hint="eastAsia"/>
          <w:sz w:val="32"/>
          <w:szCs w:val="32"/>
        </w:rPr>
        <w:t>本制度经业主大会会议表决通过后生效。</w:t>
      </w:r>
    </w:p>
    <w:p w:rsidR="00EB0CE8" w:rsidRDefault="00D75270">
      <w:pPr>
        <w:spacing w:line="540" w:lineRule="exact"/>
        <w:ind w:firstLine="645"/>
        <w:rPr>
          <w:rFonts w:ascii="仿宋_GB2312" w:eastAsia="仿宋_GB2312" w:hAnsi="黑体" w:cs="Times New Roman"/>
          <w:sz w:val="32"/>
          <w:szCs w:val="32"/>
        </w:rPr>
      </w:pPr>
      <w:r>
        <w:rPr>
          <w:rFonts w:ascii="仿宋_GB2312" w:eastAsia="仿宋_GB2312" w:hAnsi="黑体" w:cs="Times New Roman" w:hint="eastAsia"/>
          <w:sz w:val="32"/>
          <w:szCs w:val="32"/>
        </w:rPr>
        <w:t>本制度由业主大会负责解释。</w:t>
      </w:r>
    </w:p>
    <w:p w:rsidR="00EB0CE8" w:rsidRDefault="00EB0CE8">
      <w:pPr>
        <w:spacing w:line="540" w:lineRule="exact"/>
        <w:ind w:firstLine="645"/>
        <w:rPr>
          <w:rFonts w:ascii="仿宋_GB2312" w:eastAsia="仿宋_GB2312" w:hAnsi="黑体" w:cs="Times New Roman"/>
          <w:sz w:val="32"/>
          <w:szCs w:val="32"/>
        </w:rPr>
      </w:pPr>
    </w:p>
    <w:p w:rsidR="00EB0CE8" w:rsidRDefault="00EB0CE8">
      <w:pPr>
        <w:spacing w:line="540" w:lineRule="exact"/>
        <w:ind w:firstLine="645"/>
        <w:rPr>
          <w:rFonts w:ascii="仿宋_GB2312" w:eastAsia="仿宋_GB2312" w:hAnsi="黑体" w:cs="Times New Roman"/>
          <w:sz w:val="32"/>
          <w:szCs w:val="32"/>
        </w:rPr>
      </w:pPr>
    </w:p>
    <w:p w:rsidR="00EB0CE8" w:rsidRDefault="00D75270">
      <w:pPr>
        <w:spacing w:line="540" w:lineRule="exact"/>
        <w:ind w:firstLine="645"/>
        <w:rPr>
          <w:rFonts w:ascii="仿宋_GB2312" w:eastAsia="仿宋_GB2312" w:hAnsi="黑体" w:cs="Times New Roman"/>
          <w:sz w:val="32"/>
          <w:szCs w:val="32"/>
        </w:rPr>
      </w:pPr>
      <w:r>
        <w:rPr>
          <w:rFonts w:ascii="仿宋_GB2312" w:eastAsia="仿宋_GB2312" w:hAnsi="黑体" w:cs="Times New Roman" w:hint="eastAsia"/>
          <w:sz w:val="32"/>
          <w:szCs w:val="32"/>
        </w:rPr>
        <w:t>附件：</w:t>
      </w:r>
      <w:r>
        <w:rPr>
          <w:rFonts w:ascii="仿宋_GB2312" w:eastAsia="仿宋_GB2312" w:hAnsi="黑体" w:cs="Times New Roman" w:hint="eastAsia"/>
          <w:sz w:val="32"/>
          <w:szCs w:val="32"/>
        </w:rPr>
        <w:t>1</w:t>
      </w:r>
      <w:r>
        <w:rPr>
          <w:rFonts w:ascii="仿宋_GB2312" w:eastAsia="仿宋_GB2312" w:hAnsi="黑体" w:cs="Times New Roman"/>
          <w:sz w:val="32"/>
          <w:szCs w:val="32"/>
        </w:rPr>
        <w:t>.</w:t>
      </w:r>
      <w:r>
        <w:rPr>
          <w:rFonts w:ascii="仿宋_GB2312" w:eastAsia="仿宋_GB2312" w:hAnsi="黑体" w:cs="Times New Roman" w:hint="eastAsia"/>
          <w:sz w:val="32"/>
          <w:szCs w:val="32"/>
          <w:u w:val="single"/>
        </w:rPr>
        <w:t>（物业管理区域名称）</w:t>
      </w:r>
      <w:r>
        <w:rPr>
          <w:rFonts w:ascii="仿宋_GB2312" w:eastAsia="仿宋_GB2312" w:hAnsi="黑体" w:cs="Times New Roman" w:hint="eastAsia"/>
          <w:sz w:val="32"/>
          <w:szCs w:val="32"/>
        </w:rPr>
        <w:t>业主共有资金申请使用表</w:t>
      </w:r>
    </w:p>
    <w:p w:rsidR="00EB0CE8" w:rsidRDefault="00D75270">
      <w:pPr>
        <w:spacing w:line="540" w:lineRule="exact"/>
        <w:ind w:firstLine="645"/>
        <w:rPr>
          <w:rFonts w:ascii="仿宋_GB2312" w:eastAsia="仿宋_GB2312" w:hAnsi="黑体" w:cs="Times New Roman"/>
          <w:sz w:val="32"/>
          <w:szCs w:val="32"/>
        </w:rPr>
        <w:sectPr w:rsidR="00EB0CE8">
          <w:pgSz w:w="11906" w:h="16838"/>
          <w:pgMar w:top="2098" w:right="1531" w:bottom="1984" w:left="1531" w:header="851" w:footer="1417" w:gutter="0"/>
          <w:cols w:space="720"/>
          <w:docGrid w:type="lines" w:linePitch="435"/>
        </w:sectPr>
      </w:pPr>
      <w:r>
        <w:rPr>
          <w:rFonts w:ascii="仿宋_GB2312" w:eastAsia="仿宋_GB2312" w:hAnsi="黑体" w:cs="Times New Roman" w:hint="eastAsia"/>
          <w:sz w:val="32"/>
          <w:szCs w:val="32"/>
        </w:rPr>
        <w:t xml:space="preserve"> </w:t>
      </w:r>
      <w:r>
        <w:rPr>
          <w:rFonts w:ascii="仿宋_GB2312" w:eastAsia="仿宋_GB2312" w:hAnsi="黑体" w:cs="Times New Roman"/>
          <w:sz w:val="32"/>
          <w:szCs w:val="32"/>
        </w:rPr>
        <w:t xml:space="preserve">     2.</w:t>
      </w:r>
      <w:r>
        <w:rPr>
          <w:rFonts w:ascii="仿宋_GB2312" w:eastAsia="仿宋_GB2312" w:hAnsi="黑体" w:cs="Times New Roman" w:hint="eastAsia"/>
          <w:sz w:val="32"/>
          <w:szCs w:val="32"/>
        </w:rPr>
        <w:t>审计机构介绍</w:t>
      </w:r>
    </w:p>
    <w:p w:rsidR="00EB0CE8" w:rsidRDefault="00D75270">
      <w:pPr>
        <w:spacing w:line="560" w:lineRule="exact"/>
        <w:rPr>
          <w:rFonts w:ascii="黑体" w:eastAsia="黑体" w:hAnsi="黑体" w:cs="Times New Roman"/>
          <w:sz w:val="32"/>
          <w:szCs w:val="32"/>
        </w:rPr>
      </w:pPr>
      <w:r>
        <w:rPr>
          <w:rFonts w:ascii="黑体" w:eastAsia="黑体" w:hAnsi="黑体" w:cs="Times New Roman" w:hint="eastAsia"/>
          <w:sz w:val="32"/>
          <w:szCs w:val="32"/>
        </w:rPr>
        <w:lastRenderedPageBreak/>
        <w:t>附件</w:t>
      </w:r>
      <w:r>
        <w:rPr>
          <w:rFonts w:ascii="黑体" w:eastAsia="黑体" w:hAnsi="黑体" w:cs="Times New Roman" w:hint="eastAsia"/>
          <w:sz w:val="32"/>
          <w:szCs w:val="32"/>
        </w:rPr>
        <w:t>1</w:t>
      </w:r>
    </w:p>
    <w:p w:rsidR="00EB0CE8" w:rsidRDefault="00EB0CE8">
      <w:pPr>
        <w:spacing w:line="560" w:lineRule="exact"/>
        <w:rPr>
          <w:rFonts w:ascii="黑体" w:eastAsia="黑体" w:hAnsi="黑体" w:cs="Times New Roman"/>
          <w:sz w:val="32"/>
          <w:szCs w:val="32"/>
        </w:rPr>
      </w:pPr>
    </w:p>
    <w:p w:rsidR="00EB0CE8" w:rsidRDefault="00D75270">
      <w:pPr>
        <w:spacing w:line="560" w:lineRule="exact"/>
        <w:jc w:val="center"/>
        <w:rPr>
          <w:rFonts w:ascii="方正小标宋_GBK" w:eastAsia="方正小标宋_GBK" w:hAnsi="黑体" w:cs="Times New Roman"/>
          <w:sz w:val="44"/>
          <w:szCs w:val="44"/>
        </w:rPr>
      </w:pPr>
      <w:r>
        <w:rPr>
          <w:rFonts w:ascii="方正小标宋_GBK" w:eastAsia="方正小标宋_GBK" w:hAnsi="黑体" w:cs="Times New Roman" w:hint="eastAsia"/>
          <w:sz w:val="44"/>
          <w:szCs w:val="44"/>
          <w:u w:val="single"/>
        </w:rPr>
        <w:t xml:space="preserve"> </w:t>
      </w:r>
      <w:r>
        <w:rPr>
          <w:rFonts w:ascii="方正小标宋_GBK" w:eastAsia="方正小标宋_GBK" w:hAnsi="黑体" w:cs="Times New Roman"/>
          <w:sz w:val="44"/>
          <w:szCs w:val="44"/>
          <w:u w:val="single"/>
        </w:rPr>
        <w:t xml:space="preserve"> </w:t>
      </w:r>
      <w:r>
        <w:rPr>
          <w:rFonts w:ascii="方正小标宋_GBK" w:eastAsia="方正小标宋_GBK" w:hAnsi="黑体" w:cs="Times New Roman" w:hint="eastAsia"/>
          <w:sz w:val="44"/>
          <w:szCs w:val="44"/>
          <w:u w:val="single"/>
        </w:rPr>
        <w:t>（物业管理区域名称）</w:t>
      </w:r>
      <w:r>
        <w:rPr>
          <w:rFonts w:ascii="方正小标宋_GBK" w:eastAsia="方正小标宋_GBK" w:hAnsi="黑体" w:cs="Times New Roman"/>
          <w:sz w:val="44"/>
          <w:szCs w:val="44"/>
          <w:u w:val="single"/>
        </w:rPr>
        <w:t xml:space="preserve"> </w:t>
      </w:r>
      <w:r>
        <w:rPr>
          <w:rFonts w:ascii="方正小标宋_GBK" w:eastAsia="方正小标宋_GBK" w:hAnsi="黑体" w:cs="Times New Roman" w:hint="eastAsia"/>
          <w:sz w:val="44"/>
          <w:szCs w:val="44"/>
        </w:rPr>
        <w:t>业主共有资金</w:t>
      </w:r>
    </w:p>
    <w:p w:rsidR="00EB0CE8" w:rsidRDefault="00D75270">
      <w:pPr>
        <w:spacing w:line="560" w:lineRule="exact"/>
        <w:jc w:val="center"/>
        <w:rPr>
          <w:rFonts w:ascii="方正小标宋_GBK" w:eastAsia="方正小标宋_GBK" w:hAnsi="黑体" w:cs="Times New Roman"/>
          <w:sz w:val="44"/>
          <w:szCs w:val="44"/>
        </w:rPr>
      </w:pPr>
      <w:r>
        <w:rPr>
          <w:rFonts w:ascii="方正小标宋_GBK" w:eastAsia="方正小标宋_GBK" w:hAnsi="黑体" w:cs="Times New Roman" w:hint="eastAsia"/>
          <w:sz w:val="44"/>
          <w:szCs w:val="44"/>
        </w:rPr>
        <w:t>申请使用表</w:t>
      </w:r>
    </w:p>
    <w:p w:rsidR="00EB0CE8" w:rsidRDefault="00EB0CE8">
      <w:pPr>
        <w:spacing w:line="0" w:lineRule="atLeast"/>
        <w:rPr>
          <w:rFonts w:ascii="Times New Roman" w:eastAsia="楷体_GB2312" w:hAnsi="Times New Roman" w:cs="Times New Roman"/>
          <w:sz w:val="28"/>
          <w:szCs w:val="28"/>
        </w:rPr>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913"/>
        <w:gridCol w:w="1796"/>
        <w:gridCol w:w="2041"/>
      </w:tblGrid>
      <w:tr w:rsidR="00EB0CE8">
        <w:trPr>
          <w:trHeight w:val="510"/>
        </w:trPr>
        <w:tc>
          <w:tcPr>
            <w:tcW w:w="2235" w:type="dxa"/>
            <w:vAlign w:val="center"/>
          </w:tcPr>
          <w:p w:rsidR="00EB0CE8" w:rsidRDefault="00D7527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申</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sz w:val="28"/>
                <w:szCs w:val="28"/>
              </w:rPr>
              <w:t>请</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sz w:val="28"/>
                <w:szCs w:val="28"/>
              </w:rPr>
              <w:t>人</w:t>
            </w:r>
          </w:p>
        </w:tc>
        <w:tc>
          <w:tcPr>
            <w:tcW w:w="2913" w:type="dxa"/>
            <w:vAlign w:val="center"/>
          </w:tcPr>
          <w:p w:rsidR="00EB0CE8" w:rsidRDefault="00EB0CE8">
            <w:pPr>
              <w:spacing w:line="600" w:lineRule="exact"/>
              <w:jc w:val="center"/>
              <w:rPr>
                <w:rFonts w:ascii="仿宋_GB2312" w:eastAsia="仿宋_GB2312" w:hAnsi="Times New Roman" w:cs="Times New Roman"/>
                <w:sz w:val="28"/>
                <w:szCs w:val="28"/>
              </w:rPr>
            </w:pPr>
          </w:p>
        </w:tc>
        <w:tc>
          <w:tcPr>
            <w:tcW w:w="1796" w:type="dxa"/>
            <w:vAlign w:val="center"/>
          </w:tcPr>
          <w:p w:rsidR="00EB0CE8" w:rsidRDefault="00D7527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申请时间</w:t>
            </w:r>
          </w:p>
        </w:tc>
        <w:tc>
          <w:tcPr>
            <w:tcW w:w="2041" w:type="dxa"/>
          </w:tcPr>
          <w:p w:rsidR="00EB0CE8" w:rsidRDefault="00D75270">
            <w:pPr>
              <w:spacing w:line="60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年</w:t>
            </w:r>
            <w:r>
              <w:rPr>
                <w:rFonts w:ascii="仿宋_GB2312" w:eastAsia="仿宋_GB2312" w:hAnsi="Times New Roman" w:cs="Times New Roman" w:hint="eastAsia"/>
                <w:sz w:val="28"/>
                <w:szCs w:val="28"/>
              </w:rPr>
              <w:t xml:space="preserve"> </w:t>
            </w:r>
            <w:r>
              <w:rPr>
                <w:rFonts w:ascii="仿宋_GB2312" w:eastAsia="仿宋_GB2312" w:hAnsi="Times New Roman" w:cs="Times New Roman" w:hint="eastAsia"/>
                <w:sz w:val="28"/>
                <w:szCs w:val="28"/>
              </w:rPr>
              <w:t>月</w:t>
            </w:r>
            <w:r>
              <w:rPr>
                <w:rFonts w:ascii="仿宋_GB2312" w:eastAsia="仿宋_GB2312" w:hAnsi="Times New Roman" w:cs="Times New Roman" w:hint="eastAsia"/>
                <w:sz w:val="28"/>
                <w:szCs w:val="28"/>
              </w:rPr>
              <w:t xml:space="preserve"> </w:t>
            </w:r>
            <w:r>
              <w:rPr>
                <w:rFonts w:ascii="仿宋_GB2312" w:eastAsia="仿宋_GB2312" w:hAnsi="Times New Roman" w:cs="Times New Roman" w:hint="eastAsia"/>
                <w:sz w:val="28"/>
                <w:szCs w:val="28"/>
              </w:rPr>
              <w:t>日</w:t>
            </w:r>
          </w:p>
        </w:tc>
      </w:tr>
      <w:tr w:rsidR="00EB0CE8">
        <w:trPr>
          <w:trHeight w:val="567"/>
        </w:trPr>
        <w:tc>
          <w:tcPr>
            <w:tcW w:w="2235" w:type="dxa"/>
            <w:vAlign w:val="center"/>
          </w:tcPr>
          <w:p w:rsidR="00EB0CE8" w:rsidRDefault="00D7527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申请事由</w:t>
            </w:r>
          </w:p>
        </w:tc>
        <w:tc>
          <w:tcPr>
            <w:tcW w:w="6750" w:type="dxa"/>
            <w:gridSpan w:val="3"/>
            <w:vAlign w:val="center"/>
          </w:tcPr>
          <w:p w:rsidR="00EB0CE8" w:rsidRDefault="00EB0CE8">
            <w:pPr>
              <w:spacing w:line="600" w:lineRule="exact"/>
              <w:jc w:val="center"/>
              <w:rPr>
                <w:rFonts w:ascii="仿宋_GB2312" w:eastAsia="仿宋_GB2312" w:hAnsi="Times New Roman" w:cs="Times New Roman"/>
                <w:sz w:val="28"/>
                <w:szCs w:val="28"/>
              </w:rPr>
            </w:pPr>
          </w:p>
        </w:tc>
      </w:tr>
      <w:tr w:rsidR="00EB0CE8">
        <w:trPr>
          <w:trHeight w:val="680"/>
        </w:trPr>
        <w:tc>
          <w:tcPr>
            <w:tcW w:w="2235" w:type="dxa"/>
            <w:vAlign w:val="center"/>
          </w:tcPr>
          <w:p w:rsidR="00EB0CE8" w:rsidRDefault="00D7527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使用依据</w:t>
            </w:r>
          </w:p>
        </w:tc>
        <w:tc>
          <w:tcPr>
            <w:tcW w:w="6750" w:type="dxa"/>
            <w:gridSpan w:val="3"/>
            <w:vAlign w:val="center"/>
          </w:tcPr>
          <w:p w:rsidR="00EB0CE8" w:rsidRDefault="00D75270">
            <w:pPr>
              <w:spacing w:line="60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依据为</w:t>
            </w:r>
            <w:r>
              <w:rPr>
                <w:rFonts w:ascii="仿宋_GB2312" w:eastAsia="仿宋_GB2312" w:hAnsi="Times New Roman" w:cs="Times New Roman"/>
                <w:sz w:val="28"/>
                <w:szCs w:val="28"/>
              </w:rPr>
              <w:t>……</w:t>
            </w:r>
            <w:r>
              <w:rPr>
                <w:rFonts w:ascii="仿宋_GB2312" w:eastAsia="仿宋_GB2312" w:hAnsi="Times New Roman" w:cs="Times New Roman" w:hint="eastAsia"/>
                <w:sz w:val="28"/>
                <w:szCs w:val="28"/>
              </w:rPr>
              <w:t>。</w:t>
            </w:r>
          </w:p>
          <w:p w:rsidR="00EB0CE8" w:rsidRDefault="00D75270">
            <w:pPr>
              <w:spacing w:line="60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经审核，</w:t>
            </w:r>
            <w:r>
              <w:rPr>
                <w:rFonts w:ascii="仿宋_GB2312" w:eastAsia="仿宋_GB2312" w:hAnsi="Times New Roman" w:cs="Times New Roman" w:hint="eastAsia"/>
                <w:sz w:val="28"/>
                <w:szCs w:val="28"/>
                <w:u w:val="single"/>
              </w:rPr>
              <w:t>符合</w:t>
            </w:r>
            <w:r>
              <w:rPr>
                <w:rFonts w:ascii="仿宋_GB2312" w:eastAsia="仿宋_GB2312" w:hAnsi="Times New Roman" w:cs="Times New Roman" w:hint="eastAsia"/>
                <w:sz w:val="28"/>
                <w:szCs w:val="28"/>
              </w:rPr>
              <w:t>本区域业主共有资金支出范围。</w:t>
            </w:r>
          </w:p>
        </w:tc>
      </w:tr>
      <w:tr w:rsidR="00EB0CE8">
        <w:trPr>
          <w:trHeight w:val="567"/>
        </w:trPr>
        <w:tc>
          <w:tcPr>
            <w:tcW w:w="2235" w:type="dxa"/>
            <w:vAlign w:val="center"/>
          </w:tcPr>
          <w:p w:rsidR="00EB0CE8" w:rsidRDefault="00D7527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拟立项名称</w:t>
            </w:r>
          </w:p>
        </w:tc>
        <w:tc>
          <w:tcPr>
            <w:tcW w:w="2913" w:type="dxa"/>
            <w:vAlign w:val="center"/>
          </w:tcPr>
          <w:p w:rsidR="00EB0CE8" w:rsidRDefault="00EB0CE8">
            <w:pPr>
              <w:spacing w:line="600" w:lineRule="exact"/>
              <w:jc w:val="center"/>
              <w:rPr>
                <w:rFonts w:ascii="Times New Roman" w:eastAsia="黑体" w:hAnsi="Times New Roman" w:cs="Times New Roman"/>
                <w:sz w:val="28"/>
                <w:szCs w:val="28"/>
              </w:rPr>
            </w:pPr>
          </w:p>
        </w:tc>
        <w:tc>
          <w:tcPr>
            <w:tcW w:w="1796" w:type="dxa"/>
            <w:vAlign w:val="center"/>
          </w:tcPr>
          <w:p w:rsidR="00EB0CE8" w:rsidRDefault="00D75270">
            <w:pPr>
              <w:jc w:val="center"/>
              <w:rPr>
                <w:rFonts w:ascii="Times New Roman" w:eastAsia="黑体" w:hAnsi="Times New Roman" w:cs="Times New Roman"/>
                <w:sz w:val="28"/>
                <w:szCs w:val="28"/>
              </w:rPr>
            </w:pPr>
            <w:r>
              <w:rPr>
                <w:rFonts w:ascii="Times New Roman" w:eastAsia="黑体" w:hAnsi="Times New Roman" w:cs="Times New Roman"/>
                <w:sz w:val="28"/>
                <w:szCs w:val="28"/>
              </w:rPr>
              <w:t>预算资金</w:t>
            </w:r>
          </w:p>
        </w:tc>
        <w:tc>
          <w:tcPr>
            <w:tcW w:w="2041" w:type="dxa"/>
          </w:tcPr>
          <w:p w:rsidR="00EB0CE8" w:rsidRDefault="00D75270">
            <w:pPr>
              <w:spacing w:line="60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元</w:t>
            </w:r>
          </w:p>
        </w:tc>
      </w:tr>
      <w:tr w:rsidR="00EB0CE8">
        <w:trPr>
          <w:trHeight w:val="983"/>
        </w:trPr>
        <w:tc>
          <w:tcPr>
            <w:tcW w:w="2235" w:type="dxa"/>
            <w:vAlign w:val="center"/>
          </w:tcPr>
          <w:p w:rsidR="00EB0CE8" w:rsidRDefault="00D75270">
            <w:pPr>
              <w:jc w:val="center"/>
              <w:rPr>
                <w:rFonts w:ascii="Times New Roman" w:eastAsia="黑体" w:hAnsi="Times New Roman" w:cs="Times New Roman"/>
                <w:sz w:val="28"/>
                <w:szCs w:val="28"/>
              </w:rPr>
            </w:pPr>
            <w:r>
              <w:rPr>
                <w:rFonts w:ascii="Times New Roman" w:eastAsia="黑体" w:hAnsi="Times New Roman" w:cs="Times New Roman"/>
                <w:sz w:val="28"/>
                <w:szCs w:val="28"/>
              </w:rPr>
              <w:t>开工</w:t>
            </w:r>
            <w:r>
              <w:rPr>
                <w:rFonts w:ascii="Times New Roman" w:eastAsia="黑体" w:hAnsi="Times New Roman" w:cs="Times New Roman" w:hint="eastAsia"/>
                <w:sz w:val="28"/>
                <w:szCs w:val="28"/>
              </w:rPr>
              <w:t>/</w:t>
            </w:r>
            <w:r>
              <w:rPr>
                <w:rFonts w:ascii="Times New Roman" w:eastAsia="黑体" w:hAnsi="Times New Roman" w:cs="Times New Roman" w:hint="eastAsia"/>
                <w:sz w:val="28"/>
                <w:szCs w:val="28"/>
              </w:rPr>
              <w:t>服务</w:t>
            </w:r>
          </w:p>
          <w:p w:rsidR="00EB0CE8" w:rsidRDefault="00D7527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起始</w:t>
            </w:r>
            <w:r>
              <w:rPr>
                <w:rFonts w:ascii="Times New Roman" w:eastAsia="黑体" w:hAnsi="Times New Roman" w:cs="Times New Roman"/>
                <w:sz w:val="28"/>
                <w:szCs w:val="28"/>
              </w:rPr>
              <w:t>时间</w:t>
            </w:r>
          </w:p>
        </w:tc>
        <w:tc>
          <w:tcPr>
            <w:tcW w:w="2913" w:type="dxa"/>
            <w:vAlign w:val="center"/>
          </w:tcPr>
          <w:p w:rsidR="00EB0CE8" w:rsidRDefault="00EB0CE8">
            <w:pPr>
              <w:spacing w:line="600" w:lineRule="exact"/>
              <w:jc w:val="center"/>
              <w:rPr>
                <w:rFonts w:ascii="Times New Roman" w:eastAsia="黑体" w:hAnsi="Times New Roman" w:cs="Times New Roman"/>
                <w:sz w:val="28"/>
                <w:szCs w:val="28"/>
              </w:rPr>
            </w:pPr>
          </w:p>
        </w:tc>
        <w:tc>
          <w:tcPr>
            <w:tcW w:w="1796" w:type="dxa"/>
            <w:vAlign w:val="center"/>
          </w:tcPr>
          <w:p w:rsidR="00EB0CE8" w:rsidRDefault="00D7527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拟采购单位</w:t>
            </w:r>
            <w:r>
              <w:rPr>
                <w:rFonts w:ascii="Times New Roman" w:eastAsia="黑体" w:hAnsi="Times New Roman" w:cs="Times New Roman" w:hint="eastAsia"/>
                <w:sz w:val="28"/>
                <w:szCs w:val="28"/>
              </w:rPr>
              <w:t>/</w:t>
            </w:r>
            <w:r>
              <w:rPr>
                <w:rFonts w:ascii="Times New Roman" w:eastAsia="黑体" w:hAnsi="Times New Roman" w:cs="Times New Roman" w:hint="eastAsia"/>
                <w:sz w:val="28"/>
                <w:szCs w:val="28"/>
              </w:rPr>
              <w:t>聘用人员</w:t>
            </w:r>
          </w:p>
        </w:tc>
        <w:tc>
          <w:tcPr>
            <w:tcW w:w="2041" w:type="dxa"/>
            <w:vAlign w:val="center"/>
          </w:tcPr>
          <w:p w:rsidR="00EB0CE8" w:rsidRDefault="00EB0CE8">
            <w:pPr>
              <w:spacing w:line="600" w:lineRule="exact"/>
              <w:jc w:val="center"/>
              <w:rPr>
                <w:rFonts w:ascii="Times New Roman" w:eastAsia="黑体" w:hAnsi="Times New Roman" w:cs="Times New Roman"/>
                <w:sz w:val="28"/>
                <w:szCs w:val="28"/>
              </w:rPr>
            </w:pPr>
          </w:p>
        </w:tc>
      </w:tr>
      <w:tr w:rsidR="00EB0CE8">
        <w:trPr>
          <w:trHeight w:hRule="exact" w:val="1570"/>
        </w:trPr>
        <w:tc>
          <w:tcPr>
            <w:tcW w:w="2235" w:type="dxa"/>
            <w:vAlign w:val="center"/>
          </w:tcPr>
          <w:p w:rsidR="00EB0CE8" w:rsidRDefault="00D75270">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项目主要内容</w:t>
            </w:r>
          </w:p>
          <w:p w:rsidR="00EB0CE8" w:rsidRDefault="00D75270">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及实施效果</w:t>
            </w:r>
          </w:p>
        </w:tc>
        <w:tc>
          <w:tcPr>
            <w:tcW w:w="6750" w:type="dxa"/>
            <w:gridSpan w:val="3"/>
          </w:tcPr>
          <w:p w:rsidR="00EB0CE8" w:rsidRDefault="00EB0CE8">
            <w:pPr>
              <w:spacing w:line="600" w:lineRule="exact"/>
              <w:jc w:val="center"/>
              <w:rPr>
                <w:rFonts w:ascii="Times New Roman" w:eastAsia="黑体" w:hAnsi="Times New Roman" w:cs="Times New Roman"/>
                <w:sz w:val="28"/>
                <w:szCs w:val="28"/>
              </w:rPr>
            </w:pPr>
          </w:p>
        </w:tc>
      </w:tr>
      <w:tr w:rsidR="00EB0CE8">
        <w:trPr>
          <w:trHeight w:hRule="exact" w:val="1568"/>
        </w:trPr>
        <w:tc>
          <w:tcPr>
            <w:tcW w:w="2235" w:type="dxa"/>
            <w:vAlign w:val="center"/>
          </w:tcPr>
          <w:p w:rsidR="00EB0CE8" w:rsidRDefault="00D75270">
            <w:pPr>
              <w:spacing w:line="6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预算</w:t>
            </w:r>
            <w:r>
              <w:rPr>
                <w:rFonts w:ascii="Times New Roman" w:eastAsia="黑体" w:hAnsi="Times New Roman" w:cs="Times New Roman" w:hint="eastAsia"/>
                <w:sz w:val="28"/>
                <w:szCs w:val="28"/>
              </w:rPr>
              <w:t>资金</w:t>
            </w:r>
          </w:p>
          <w:p w:rsidR="00EB0CE8" w:rsidRDefault="00D75270">
            <w:pPr>
              <w:spacing w:line="600" w:lineRule="exact"/>
              <w:jc w:val="center"/>
              <w:rPr>
                <w:rFonts w:ascii="Times New Roman" w:eastAsia="文星简小标宋" w:hAnsi="Times New Roman" w:cs="Times New Roman"/>
                <w:sz w:val="28"/>
                <w:szCs w:val="28"/>
              </w:rPr>
            </w:pPr>
            <w:r>
              <w:rPr>
                <w:rFonts w:ascii="Times New Roman" w:eastAsia="黑体" w:hAnsi="Times New Roman" w:cs="Times New Roman" w:hint="eastAsia"/>
                <w:sz w:val="28"/>
                <w:szCs w:val="28"/>
              </w:rPr>
              <w:t>使用明细</w:t>
            </w:r>
          </w:p>
        </w:tc>
        <w:tc>
          <w:tcPr>
            <w:tcW w:w="6750" w:type="dxa"/>
            <w:gridSpan w:val="3"/>
          </w:tcPr>
          <w:p w:rsidR="00EB0CE8" w:rsidRDefault="00EB0CE8">
            <w:pPr>
              <w:wordWrap w:val="0"/>
              <w:jc w:val="right"/>
              <w:rPr>
                <w:rFonts w:ascii="Times New Roman" w:eastAsia="黑体" w:hAnsi="Times New Roman" w:cs="Times New Roman"/>
                <w:sz w:val="28"/>
                <w:szCs w:val="28"/>
              </w:rPr>
            </w:pPr>
          </w:p>
        </w:tc>
      </w:tr>
      <w:tr w:rsidR="00EB0CE8">
        <w:trPr>
          <w:trHeight w:hRule="exact" w:val="1346"/>
        </w:trPr>
        <w:tc>
          <w:tcPr>
            <w:tcW w:w="2235" w:type="dxa"/>
            <w:vAlign w:val="center"/>
          </w:tcPr>
          <w:p w:rsidR="00EB0CE8" w:rsidRDefault="00D75270">
            <w:pPr>
              <w:spacing w:line="0" w:lineRule="atLeast"/>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共有资金管理人</w:t>
            </w:r>
          </w:p>
          <w:p w:rsidR="00EB0CE8" w:rsidRDefault="00D75270">
            <w:pPr>
              <w:spacing w:line="0" w:lineRule="atLeast"/>
              <w:jc w:val="center"/>
              <w:rPr>
                <w:rFonts w:ascii="Times New Roman" w:eastAsia="宋体" w:hAnsi="Times New Roman" w:cs="Times New Roman"/>
                <w:sz w:val="24"/>
                <w:szCs w:val="20"/>
              </w:rPr>
            </w:pPr>
            <w:r>
              <w:rPr>
                <w:rFonts w:ascii="Times New Roman" w:eastAsia="黑体" w:hAnsi="Times New Roman" w:cs="Times New Roman"/>
                <w:sz w:val="28"/>
                <w:szCs w:val="28"/>
              </w:rPr>
              <w:t>审批意见</w:t>
            </w:r>
          </w:p>
        </w:tc>
        <w:tc>
          <w:tcPr>
            <w:tcW w:w="6750" w:type="dxa"/>
            <w:gridSpan w:val="3"/>
            <w:vAlign w:val="center"/>
          </w:tcPr>
          <w:p w:rsidR="00EB0CE8" w:rsidRDefault="00EB0CE8">
            <w:pPr>
              <w:spacing w:line="0" w:lineRule="atLeast"/>
              <w:jc w:val="center"/>
              <w:rPr>
                <w:rFonts w:ascii="Times New Roman" w:eastAsia="仿宋_GB2312" w:hAnsi="Times New Roman" w:cs="Times New Roman"/>
                <w:sz w:val="28"/>
                <w:szCs w:val="28"/>
              </w:rPr>
            </w:pPr>
          </w:p>
          <w:p w:rsidR="00EB0CE8" w:rsidRDefault="00EB0CE8">
            <w:pPr>
              <w:spacing w:line="0" w:lineRule="atLeast"/>
              <w:jc w:val="center"/>
              <w:rPr>
                <w:rFonts w:ascii="Times New Roman" w:eastAsia="仿宋_GB2312" w:hAnsi="Times New Roman" w:cs="Times New Roman"/>
                <w:sz w:val="28"/>
                <w:szCs w:val="28"/>
              </w:rPr>
            </w:pPr>
          </w:p>
          <w:p w:rsidR="00EB0CE8" w:rsidRDefault="00D75270">
            <w:pPr>
              <w:spacing w:line="0" w:lineRule="atLeas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负责人</w:t>
            </w:r>
            <w:r>
              <w:rPr>
                <w:rFonts w:ascii="Times New Roman" w:eastAsia="仿宋_GB2312" w:hAnsi="Times New Roman" w:cs="Times New Roman"/>
                <w:sz w:val="28"/>
                <w:szCs w:val="28"/>
              </w:rPr>
              <w:t>（签字）：</w:t>
            </w:r>
          </w:p>
          <w:p w:rsidR="00EB0CE8" w:rsidRDefault="00D75270">
            <w:pPr>
              <w:spacing w:line="0" w:lineRule="atLeast"/>
              <w:rPr>
                <w:rFonts w:ascii="Times New Roman" w:eastAsia="黑体" w:hAnsi="Times New Roman" w:cs="Times New Roman"/>
                <w:sz w:val="28"/>
                <w:szCs w:val="28"/>
              </w:rPr>
            </w:pPr>
            <w:r>
              <w:rPr>
                <w:rFonts w:ascii="Times New Roman" w:eastAsia="仿宋_GB2312" w:hAnsi="Times New Roman" w:cs="Times New Roman"/>
                <w:sz w:val="28"/>
                <w:szCs w:val="28"/>
              </w:rPr>
              <w:t>单</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位（盖章）：</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bl>
    <w:p w:rsidR="00EB0CE8" w:rsidRDefault="00D75270">
      <w:pPr>
        <w:spacing w:line="0" w:lineRule="atLeast"/>
        <w:rPr>
          <w:rFonts w:ascii="Times New Roman" w:eastAsia="楷体_GB2312" w:hAnsi="Times New Roman" w:cs="Times New Roman"/>
          <w:szCs w:val="21"/>
        </w:rPr>
      </w:pPr>
      <w:r>
        <w:rPr>
          <w:rFonts w:ascii="Times New Roman" w:eastAsia="楷体_GB2312" w:hAnsi="Times New Roman" w:cs="Times New Roman"/>
          <w:szCs w:val="21"/>
        </w:rPr>
        <w:t>注：</w:t>
      </w:r>
      <w:r>
        <w:rPr>
          <w:rFonts w:ascii="Times New Roman" w:eastAsia="楷体_GB2312" w:hAnsi="Times New Roman" w:cs="Times New Roman"/>
          <w:szCs w:val="21"/>
        </w:rPr>
        <w:t>1</w:t>
      </w:r>
      <w:r>
        <w:rPr>
          <w:rFonts w:ascii="Times New Roman" w:eastAsia="楷体_GB2312" w:hAnsi="Times New Roman" w:cs="Times New Roman" w:hint="eastAsia"/>
          <w:szCs w:val="21"/>
        </w:rPr>
        <w:t>.</w:t>
      </w:r>
      <w:r>
        <w:rPr>
          <w:rFonts w:ascii="Times New Roman" w:eastAsia="楷体_GB2312" w:hAnsi="Times New Roman" w:cs="Times New Roman" w:hint="eastAsia"/>
          <w:szCs w:val="21"/>
        </w:rPr>
        <w:t>此表由共有资金管理人负责填写</w:t>
      </w:r>
      <w:r>
        <w:rPr>
          <w:rFonts w:ascii="Times New Roman" w:eastAsia="楷体_GB2312" w:hAnsi="Times New Roman" w:cs="Times New Roman"/>
          <w:szCs w:val="21"/>
        </w:rPr>
        <w:t>；</w:t>
      </w:r>
    </w:p>
    <w:p w:rsidR="00EB0CE8" w:rsidRDefault="00D75270">
      <w:pPr>
        <w:spacing w:line="0" w:lineRule="atLeast"/>
        <w:ind w:firstLine="435"/>
        <w:rPr>
          <w:rFonts w:ascii="Times New Roman" w:eastAsia="楷体_GB2312" w:hAnsi="Times New Roman" w:cs="Times New Roman"/>
          <w:szCs w:val="21"/>
        </w:rPr>
      </w:pPr>
      <w:r>
        <w:rPr>
          <w:rFonts w:ascii="Times New Roman" w:eastAsia="楷体_GB2312" w:hAnsi="Times New Roman" w:cs="Times New Roman"/>
          <w:szCs w:val="21"/>
        </w:rPr>
        <w:t>2</w:t>
      </w:r>
      <w:r>
        <w:rPr>
          <w:rFonts w:ascii="Times New Roman" w:eastAsia="楷体_GB2312" w:hAnsi="Times New Roman" w:cs="Times New Roman" w:hint="eastAsia"/>
          <w:szCs w:val="21"/>
        </w:rPr>
        <w:t>.</w:t>
      </w:r>
      <w:r>
        <w:rPr>
          <w:rFonts w:ascii="Times New Roman" w:eastAsia="楷体_GB2312" w:hAnsi="Times New Roman" w:cs="Times New Roman" w:hint="eastAsia"/>
          <w:szCs w:val="21"/>
        </w:rPr>
        <w:t>预算资金使用明细</w:t>
      </w:r>
      <w:r>
        <w:rPr>
          <w:rFonts w:ascii="Times New Roman" w:eastAsia="楷体_GB2312" w:hAnsi="Times New Roman" w:cs="Times New Roman"/>
          <w:szCs w:val="21"/>
        </w:rPr>
        <w:t>须填写项目各项具体支出情况</w:t>
      </w:r>
      <w:r>
        <w:rPr>
          <w:rFonts w:ascii="Times New Roman" w:eastAsia="楷体_GB2312" w:hAnsi="Times New Roman" w:cs="Times New Roman" w:hint="eastAsia"/>
          <w:szCs w:val="21"/>
        </w:rPr>
        <w:t>；</w:t>
      </w:r>
    </w:p>
    <w:p w:rsidR="00EB0CE8" w:rsidRDefault="00D75270">
      <w:pPr>
        <w:spacing w:line="0" w:lineRule="atLeast"/>
        <w:ind w:firstLine="435"/>
        <w:rPr>
          <w:rFonts w:ascii="Times New Roman" w:eastAsia="楷体_GB2312" w:hAnsi="Times New Roman" w:cs="Times New Roman"/>
          <w:szCs w:val="21"/>
        </w:rPr>
        <w:sectPr w:rsidR="00EB0CE8">
          <w:pgSz w:w="11906" w:h="16838"/>
          <w:pgMar w:top="2098" w:right="1531" w:bottom="1984" w:left="1531" w:header="851" w:footer="1417" w:gutter="0"/>
          <w:cols w:space="720"/>
          <w:docGrid w:type="lines" w:linePitch="435"/>
        </w:sectPr>
      </w:pPr>
      <w:r>
        <w:rPr>
          <w:rFonts w:ascii="Times New Roman" w:eastAsia="楷体_GB2312" w:hAnsi="Times New Roman" w:cs="Times New Roman"/>
          <w:szCs w:val="21"/>
        </w:rPr>
        <w:t>3</w:t>
      </w:r>
      <w:r>
        <w:rPr>
          <w:rFonts w:ascii="Times New Roman" w:eastAsia="楷体_GB2312" w:hAnsi="Times New Roman" w:cs="Times New Roman" w:hint="eastAsia"/>
          <w:szCs w:val="21"/>
        </w:rPr>
        <w:t>此表由共有资金管理人存档并保管</w:t>
      </w:r>
      <w:r>
        <w:rPr>
          <w:rFonts w:ascii="Times New Roman" w:eastAsia="楷体_GB2312" w:hAnsi="Times New Roman" w:cs="Times New Roman"/>
          <w:szCs w:val="21"/>
        </w:rPr>
        <w:t>。</w:t>
      </w:r>
    </w:p>
    <w:p w:rsidR="00EB0CE8" w:rsidRDefault="00D75270">
      <w:pPr>
        <w:spacing w:line="0" w:lineRule="atLeast"/>
        <w:rPr>
          <w:rFonts w:ascii="黑体" w:eastAsia="黑体" w:hAnsi="黑体" w:cs="Times New Roman"/>
          <w:sz w:val="32"/>
          <w:szCs w:val="24"/>
        </w:rPr>
      </w:pPr>
      <w:r>
        <w:rPr>
          <w:rFonts w:ascii="黑体" w:eastAsia="黑体" w:hAnsi="黑体" w:cs="Times New Roman" w:hint="eastAsia"/>
          <w:sz w:val="32"/>
          <w:szCs w:val="24"/>
        </w:rPr>
        <w:lastRenderedPageBreak/>
        <w:t>附件</w:t>
      </w:r>
      <w:r>
        <w:rPr>
          <w:rFonts w:ascii="黑体" w:eastAsia="黑体" w:hAnsi="黑体" w:cs="Times New Roman" w:hint="eastAsia"/>
          <w:sz w:val="32"/>
          <w:szCs w:val="24"/>
        </w:rPr>
        <w:t>2</w:t>
      </w:r>
    </w:p>
    <w:p w:rsidR="00EB0CE8" w:rsidRDefault="00EB0CE8">
      <w:pPr>
        <w:spacing w:line="0" w:lineRule="atLeast"/>
        <w:rPr>
          <w:rFonts w:ascii="Times New Roman" w:eastAsia="仿宋_GB2312" w:hAnsi="Times New Roman" w:cs="Times New Roman"/>
          <w:sz w:val="32"/>
          <w:szCs w:val="24"/>
        </w:rPr>
      </w:pPr>
    </w:p>
    <w:p w:rsidR="00EB0CE8" w:rsidRDefault="00D75270">
      <w:pPr>
        <w:spacing w:line="0" w:lineRule="atLeas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审计机构介绍</w:t>
      </w:r>
    </w:p>
    <w:p w:rsidR="00EB0CE8" w:rsidRDefault="00EB0CE8">
      <w:pPr>
        <w:rPr>
          <w:rFonts w:ascii="仿宋_GB2312" w:eastAsia="仿宋_GB2312" w:hAnsi="仿宋" w:cs="仿宋"/>
          <w:sz w:val="32"/>
          <w:szCs w:val="32"/>
        </w:rPr>
        <w:sectPr w:rsidR="00EB0CE8">
          <w:pgSz w:w="11906" w:h="16838"/>
          <w:pgMar w:top="2098" w:right="1531" w:bottom="1984" w:left="1531" w:header="851" w:footer="1417" w:gutter="0"/>
          <w:cols w:space="720"/>
          <w:docGrid w:type="lines" w:linePitch="312"/>
        </w:sectPr>
      </w:pPr>
    </w:p>
    <w:p w:rsidR="00EB0CE8" w:rsidRDefault="00EB0CE8">
      <w:pPr>
        <w:spacing w:line="560" w:lineRule="exact"/>
        <w:rPr>
          <w:rFonts w:ascii="仿宋_GB2312" w:eastAsia="仿宋_GB2312" w:hAnsi="仿宋_GB2312" w:cs="仿宋_GB2312"/>
          <w:sz w:val="32"/>
          <w:szCs w:val="32"/>
        </w:rPr>
        <w:sectPr w:rsidR="00EB0CE8">
          <w:type w:val="continuous"/>
          <w:pgSz w:w="11906" w:h="16838"/>
          <w:pgMar w:top="2098" w:right="1531" w:bottom="1985" w:left="1531" w:header="851" w:footer="992" w:gutter="0"/>
          <w:cols w:space="720"/>
          <w:docGrid w:type="lines" w:linePitch="312"/>
        </w:sectPr>
      </w:pPr>
    </w:p>
    <w:p w:rsidR="00EB0CE8" w:rsidRDefault="00D75270">
      <w:pPr>
        <w:spacing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rsidR="00EB0CE8" w:rsidRDefault="00EB0CE8">
      <w:pPr>
        <w:spacing w:line="560" w:lineRule="exact"/>
        <w:rPr>
          <w:rFonts w:ascii="仿宋_GB2312" w:eastAsia="仿宋_GB2312"/>
          <w:sz w:val="32"/>
          <w:szCs w:val="32"/>
        </w:rPr>
      </w:pPr>
    </w:p>
    <w:p w:rsidR="00EB0CE8" w:rsidRDefault="00D75270">
      <w:pPr>
        <w:spacing w:line="560" w:lineRule="exact"/>
        <w:jc w:val="center"/>
        <w:rPr>
          <w:rFonts w:ascii="方正小标宋_GBK" w:eastAsia="方正小标宋_GBK"/>
          <w:sz w:val="44"/>
          <w:szCs w:val="44"/>
        </w:rPr>
      </w:pPr>
      <w:r>
        <w:rPr>
          <w:rFonts w:ascii="方正小标宋_GBK" w:eastAsia="方正小标宋_GBK" w:hint="eastAsia"/>
          <w:sz w:val="44"/>
          <w:szCs w:val="44"/>
        </w:rPr>
        <w:t>本区域业主委员会印章使用管理制度</w:t>
      </w:r>
    </w:p>
    <w:p w:rsidR="00EB0CE8" w:rsidRDefault="00EB0CE8">
      <w:pPr>
        <w:spacing w:line="560" w:lineRule="exact"/>
      </w:pPr>
    </w:p>
    <w:p w:rsidR="00EB0CE8" w:rsidRDefault="00D75270">
      <w:pPr>
        <w:spacing w:line="560" w:lineRule="exact"/>
        <w:ind w:firstLineChars="200" w:firstLine="640"/>
        <w:rPr>
          <w:rFonts w:ascii="仿宋_GB2312" w:eastAsia="仿宋_GB2312"/>
          <w:sz w:val="32"/>
          <w:szCs w:val="32"/>
        </w:rPr>
      </w:pPr>
      <w:r>
        <w:rPr>
          <w:rFonts w:ascii="仿宋_GB2312" w:eastAsia="仿宋_GB2312" w:hint="eastAsia"/>
          <w:sz w:val="32"/>
          <w:szCs w:val="32"/>
        </w:rPr>
        <w:t>为规范本区域业主委员会印章使用管理，维护本区域业主合法权益，现对业主委员会印章（以下简称印章）使用管理作出如下规定。</w:t>
      </w:r>
    </w:p>
    <w:p w:rsidR="00EB0CE8" w:rsidRDefault="00D75270">
      <w:pPr>
        <w:spacing w:line="560" w:lineRule="exact"/>
        <w:ind w:firstLine="645"/>
        <w:rPr>
          <w:rFonts w:ascii="黑体" w:eastAsia="黑体" w:hAnsi="黑体"/>
          <w:sz w:val="32"/>
          <w:szCs w:val="32"/>
        </w:rPr>
      </w:pPr>
      <w:r>
        <w:rPr>
          <w:rFonts w:ascii="黑体" w:eastAsia="黑体" w:hAnsi="黑体" w:hint="eastAsia"/>
          <w:sz w:val="32"/>
          <w:szCs w:val="32"/>
        </w:rPr>
        <w:t>一、印章的刻制</w:t>
      </w:r>
    </w:p>
    <w:p w:rsidR="00EB0CE8" w:rsidRDefault="00D75270">
      <w:pPr>
        <w:spacing w:line="560" w:lineRule="exact"/>
        <w:ind w:firstLine="645"/>
        <w:rPr>
          <w:rFonts w:ascii="仿宋_GB2312" w:eastAsia="仿宋_GB2312"/>
          <w:sz w:val="32"/>
          <w:szCs w:val="32"/>
        </w:rPr>
      </w:pPr>
      <w:r>
        <w:rPr>
          <w:rFonts w:ascii="仿宋_GB2312" w:eastAsia="仿宋_GB2312" w:hint="eastAsia"/>
          <w:sz w:val="32"/>
          <w:szCs w:val="32"/>
        </w:rPr>
        <w:t>印章由业主委员会根据有关法律法规规定和《青岛市业主共有资金银行结算账户管理工作指导规则（试行）》刻制。</w:t>
      </w:r>
    </w:p>
    <w:p w:rsidR="00EB0CE8" w:rsidRDefault="00D75270">
      <w:pPr>
        <w:spacing w:line="560" w:lineRule="exact"/>
        <w:ind w:firstLine="645"/>
        <w:rPr>
          <w:rFonts w:ascii="仿宋_GB2312" w:eastAsia="仿宋_GB2312"/>
          <w:sz w:val="32"/>
          <w:szCs w:val="32"/>
        </w:rPr>
      </w:pPr>
      <w:r>
        <w:rPr>
          <w:rFonts w:ascii="仿宋_GB2312" w:eastAsia="仿宋_GB2312" w:hint="eastAsia"/>
          <w:sz w:val="32"/>
          <w:szCs w:val="32"/>
        </w:rPr>
        <w:t>一届业主委员会只能刻制一个印章。</w:t>
      </w:r>
    </w:p>
    <w:p w:rsidR="00EB0CE8" w:rsidRDefault="00D75270">
      <w:pPr>
        <w:spacing w:line="560" w:lineRule="exact"/>
        <w:ind w:firstLine="645"/>
        <w:rPr>
          <w:rFonts w:ascii="仿宋_GB2312" w:eastAsia="仿宋_GB2312"/>
          <w:sz w:val="32"/>
          <w:szCs w:val="32"/>
        </w:rPr>
      </w:pPr>
      <w:r>
        <w:rPr>
          <w:rFonts w:ascii="仿宋_GB2312" w:eastAsia="仿宋_GB2312" w:hint="eastAsia"/>
          <w:sz w:val="32"/>
          <w:szCs w:val="32"/>
        </w:rPr>
        <w:t>印章刻制完成后，应当在青岛市智慧物业管理服务平台上传印章印模。</w:t>
      </w:r>
    </w:p>
    <w:p w:rsidR="00EB0CE8" w:rsidRDefault="00D75270">
      <w:pPr>
        <w:spacing w:line="560" w:lineRule="exact"/>
        <w:ind w:firstLine="645"/>
        <w:rPr>
          <w:rFonts w:ascii="黑体" w:eastAsia="黑体" w:hAnsi="黑体"/>
          <w:sz w:val="32"/>
          <w:szCs w:val="32"/>
        </w:rPr>
      </w:pPr>
      <w:r>
        <w:rPr>
          <w:rFonts w:ascii="黑体" w:eastAsia="黑体" w:hAnsi="黑体" w:hint="eastAsia"/>
          <w:sz w:val="32"/>
          <w:szCs w:val="32"/>
        </w:rPr>
        <w:t>二、印章的保管</w:t>
      </w:r>
    </w:p>
    <w:p w:rsidR="00EB0CE8" w:rsidRDefault="00D75270">
      <w:pPr>
        <w:spacing w:line="560" w:lineRule="exact"/>
        <w:ind w:firstLine="645"/>
        <w:rPr>
          <w:rFonts w:ascii="仿宋_GB2312" w:eastAsia="仿宋_GB2312"/>
          <w:sz w:val="32"/>
          <w:szCs w:val="32"/>
        </w:rPr>
      </w:pPr>
      <w:r>
        <w:rPr>
          <w:rFonts w:ascii="仿宋_GB2312" w:eastAsia="仿宋_GB2312" w:hint="eastAsia"/>
          <w:sz w:val="32"/>
          <w:szCs w:val="32"/>
        </w:rPr>
        <w:t>印章由业主委员会在其非主任、副主任委员中指定专人负责保管。</w:t>
      </w:r>
    </w:p>
    <w:p w:rsidR="00EB0CE8" w:rsidRDefault="00D75270">
      <w:pPr>
        <w:spacing w:line="560" w:lineRule="exact"/>
        <w:ind w:firstLine="645"/>
        <w:rPr>
          <w:rFonts w:ascii="仿宋_GB2312" w:eastAsia="仿宋_GB2312"/>
          <w:sz w:val="32"/>
          <w:szCs w:val="32"/>
        </w:rPr>
      </w:pPr>
      <w:r>
        <w:rPr>
          <w:rFonts w:ascii="仿宋_GB2312" w:eastAsia="仿宋_GB2312" w:hint="eastAsia"/>
          <w:sz w:val="32"/>
          <w:szCs w:val="32"/>
        </w:rPr>
        <w:t>印章保管人与业主共有资金银行结算账户管理人不可为同一人。</w:t>
      </w:r>
    </w:p>
    <w:p w:rsidR="00EB0CE8" w:rsidRDefault="00D75270">
      <w:pPr>
        <w:spacing w:line="560" w:lineRule="exact"/>
        <w:ind w:firstLine="645"/>
        <w:rPr>
          <w:rFonts w:ascii="仿宋_GB2312" w:eastAsia="仿宋_GB2312"/>
          <w:sz w:val="32"/>
          <w:szCs w:val="32"/>
        </w:rPr>
      </w:pPr>
      <w:r>
        <w:rPr>
          <w:rFonts w:ascii="仿宋_GB2312" w:eastAsia="仿宋_GB2312" w:hint="eastAsia"/>
          <w:sz w:val="32"/>
          <w:szCs w:val="32"/>
        </w:rPr>
        <w:t>印章保管人要妥善保管好印章，确保印章安全，不得将印章随意放置或转交他人。</w:t>
      </w:r>
    </w:p>
    <w:p w:rsidR="00EB0CE8" w:rsidRDefault="00D75270">
      <w:pPr>
        <w:spacing w:line="560" w:lineRule="exact"/>
        <w:ind w:firstLine="645"/>
        <w:rPr>
          <w:rFonts w:ascii="仿宋_GB2312" w:eastAsia="仿宋_GB2312"/>
          <w:sz w:val="32"/>
          <w:szCs w:val="32"/>
        </w:rPr>
      </w:pPr>
      <w:r>
        <w:rPr>
          <w:rFonts w:ascii="仿宋_GB2312" w:eastAsia="仿宋_GB2312" w:hint="eastAsia"/>
          <w:sz w:val="32"/>
          <w:szCs w:val="32"/>
        </w:rPr>
        <w:t>印章保管人因正当理由需将印章转交他人保管的，要办理印章保管移交手续，由移交双方签字确认，并及时在本区域内进行</w:t>
      </w:r>
      <w:r>
        <w:rPr>
          <w:rFonts w:ascii="仿宋_GB2312" w:eastAsia="仿宋_GB2312" w:hint="eastAsia"/>
          <w:sz w:val="32"/>
          <w:szCs w:val="32"/>
        </w:rPr>
        <w:lastRenderedPageBreak/>
        <w:t>公示。</w:t>
      </w:r>
    </w:p>
    <w:p w:rsidR="00EB0CE8" w:rsidRDefault="00D75270">
      <w:pPr>
        <w:spacing w:line="560" w:lineRule="exact"/>
        <w:ind w:firstLine="645"/>
        <w:rPr>
          <w:rFonts w:ascii="黑体" w:eastAsia="黑体" w:hAnsi="黑体"/>
          <w:sz w:val="32"/>
          <w:szCs w:val="32"/>
        </w:rPr>
      </w:pPr>
      <w:r>
        <w:rPr>
          <w:rFonts w:ascii="黑体" w:eastAsia="黑体" w:hAnsi="黑体" w:hint="eastAsia"/>
          <w:sz w:val="32"/>
          <w:szCs w:val="32"/>
        </w:rPr>
        <w:t>三、印章的使用</w:t>
      </w:r>
    </w:p>
    <w:p w:rsidR="00EB0CE8" w:rsidRDefault="00D75270">
      <w:pPr>
        <w:spacing w:line="560" w:lineRule="exact"/>
        <w:ind w:firstLine="645"/>
        <w:rPr>
          <w:rFonts w:ascii="楷体_GB2312" w:eastAsia="楷体_GB2312"/>
          <w:sz w:val="32"/>
          <w:szCs w:val="32"/>
        </w:rPr>
      </w:pPr>
      <w:r>
        <w:rPr>
          <w:rFonts w:ascii="楷体_GB2312" w:eastAsia="楷体_GB2312" w:hint="eastAsia"/>
          <w:sz w:val="32"/>
          <w:szCs w:val="32"/>
        </w:rPr>
        <w:t>（一）使用范围</w:t>
      </w:r>
    </w:p>
    <w:p w:rsidR="00EB0CE8" w:rsidRDefault="00D75270">
      <w:pPr>
        <w:spacing w:line="560" w:lineRule="exact"/>
        <w:ind w:firstLine="645"/>
        <w:rPr>
          <w:rFonts w:ascii="仿宋_GB2312" w:eastAsia="仿宋_GB2312"/>
          <w:sz w:val="32"/>
          <w:szCs w:val="32"/>
        </w:rPr>
      </w:pPr>
      <w:r>
        <w:rPr>
          <w:rFonts w:ascii="仿宋_GB2312" w:eastAsia="仿宋_GB2312" w:hint="eastAsia"/>
          <w:sz w:val="32"/>
          <w:szCs w:val="32"/>
        </w:rPr>
        <w:t>印章主要用于以下情形：</w:t>
      </w:r>
    </w:p>
    <w:p w:rsidR="00EB0CE8" w:rsidRDefault="00D75270">
      <w:pPr>
        <w:spacing w:line="560" w:lineRule="exact"/>
        <w:ind w:firstLine="645"/>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经业主大会表决通过的事项；</w:t>
      </w:r>
    </w:p>
    <w:p w:rsidR="00EB0CE8" w:rsidRDefault="00D75270">
      <w:pPr>
        <w:spacing w:line="560" w:lineRule="exact"/>
        <w:ind w:firstLine="645"/>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业主委员会依法依规履行职责时需使用印章的事项；</w:t>
      </w:r>
    </w:p>
    <w:p w:rsidR="00EB0CE8" w:rsidRDefault="00D75270">
      <w:pPr>
        <w:spacing w:line="560" w:lineRule="exact"/>
        <w:ind w:firstLine="645"/>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sz w:val="32"/>
          <w:szCs w:val="32"/>
          <w:u w:val="single"/>
        </w:rPr>
        <w:t xml:space="preserve">                                            </w:t>
      </w:r>
      <w:r>
        <w:rPr>
          <w:rFonts w:ascii="仿宋_GB2312" w:eastAsia="仿宋_GB2312" w:hint="eastAsia"/>
          <w:sz w:val="32"/>
          <w:szCs w:val="32"/>
        </w:rPr>
        <w:t>；</w:t>
      </w:r>
    </w:p>
    <w:p w:rsidR="00EB0CE8" w:rsidRDefault="00D75270">
      <w:pPr>
        <w:spacing w:line="560" w:lineRule="exact"/>
        <w:ind w:firstLine="645"/>
        <w:rPr>
          <w:rFonts w:ascii="仿宋_GB2312" w:eastAsia="仿宋_GB2312"/>
          <w:sz w:val="32"/>
          <w:szCs w:val="32"/>
          <w:u w:val="single"/>
        </w:rPr>
      </w:pPr>
      <w:r>
        <w:rPr>
          <w:rFonts w:ascii="仿宋_GB2312" w:eastAsia="仿宋_GB2312" w:hint="eastAsia"/>
          <w:sz w:val="32"/>
          <w:szCs w:val="32"/>
        </w:rPr>
        <w:t>4</w:t>
      </w:r>
      <w:r>
        <w:rPr>
          <w:rFonts w:ascii="仿宋_GB2312" w:eastAsia="仿宋_GB2312"/>
          <w:sz w:val="32"/>
          <w:szCs w:val="32"/>
        </w:rPr>
        <w:t>.</w:t>
      </w:r>
      <w:r>
        <w:rPr>
          <w:rFonts w:ascii="仿宋_GB2312" w:eastAsia="仿宋_GB2312"/>
          <w:sz w:val="32"/>
          <w:szCs w:val="32"/>
          <w:u w:val="single"/>
        </w:rPr>
        <w:t xml:space="preserve">                                            </w:t>
      </w:r>
      <w:r>
        <w:rPr>
          <w:rFonts w:ascii="仿宋_GB2312" w:eastAsia="仿宋_GB2312" w:hint="eastAsia"/>
          <w:sz w:val="32"/>
          <w:szCs w:val="32"/>
        </w:rPr>
        <w:t>。</w:t>
      </w:r>
    </w:p>
    <w:p w:rsidR="00EB0CE8" w:rsidRDefault="00D75270">
      <w:pPr>
        <w:spacing w:line="560" w:lineRule="exact"/>
        <w:ind w:firstLineChars="200" w:firstLine="640"/>
        <w:rPr>
          <w:rFonts w:ascii="楷体_GB2312" w:eastAsia="楷体_GB2312"/>
          <w:sz w:val="32"/>
          <w:szCs w:val="32"/>
        </w:rPr>
      </w:pPr>
      <w:r>
        <w:rPr>
          <w:rFonts w:ascii="楷体_GB2312" w:eastAsia="楷体_GB2312" w:hint="eastAsia"/>
          <w:sz w:val="32"/>
          <w:szCs w:val="32"/>
        </w:rPr>
        <w:t>（二）使用程序</w:t>
      </w:r>
    </w:p>
    <w:p w:rsidR="00EB0CE8" w:rsidRDefault="00D75270">
      <w:pPr>
        <w:spacing w:line="560" w:lineRule="exact"/>
        <w:ind w:firstLineChars="200" w:firstLine="640"/>
        <w:rPr>
          <w:rFonts w:ascii="仿宋_GB2312" w:eastAsia="仿宋_GB2312"/>
          <w:sz w:val="32"/>
          <w:szCs w:val="32"/>
        </w:rPr>
      </w:pPr>
      <w:r>
        <w:rPr>
          <w:rFonts w:ascii="仿宋_GB2312" w:eastAsia="仿宋_GB2312" w:hint="eastAsia"/>
          <w:sz w:val="32"/>
          <w:szCs w:val="32"/>
        </w:rPr>
        <w:t>印章使用必须经过半数以上业主委员会成员签字同意。</w:t>
      </w:r>
    </w:p>
    <w:p w:rsidR="00EB0CE8" w:rsidRDefault="00D75270">
      <w:pPr>
        <w:spacing w:line="560" w:lineRule="exact"/>
        <w:ind w:firstLineChars="200" w:firstLine="640"/>
        <w:rPr>
          <w:rFonts w:ascii="楷体_GB2312" w:eastAsia="楷体_GB2312"/>
          <w:sz w:val="32"/>
          <w:szCs w:val="32"/>
        </w:rPr>
      </w:pPr>
      <w:r>
        <w:rPr>
          <w:rFonts w:ascii="楷体_GB2312" w:eastAsia="楷体_GB2312" w:hint="eastAsia"/>
          <w:sz w:val="32"/>
          <w:szCs w:val="32"/>
        </w:rPr>
        <w:t>（三）使用公开</w:t>
      </w:r>
    </w:p>
    <w:p w:rsidR="00EB0CE8" w:rsidRDefault="00D75270">
      <w:pPr>
        <w:spacing w:line="560" w:lineRule="exact"/>
        <w:ind w:firstLineChars="200" w:firstLine="640"/>
        <w:rPr>
          <w:rFonts w:ascii="仿宋_GB2312" w:eastAsia="仿宋_GB2312"/>
          <w:sz w:val="32"/>
          <w:szCs w:val="32"/>
        </w:rPr>
      </w:pPr>
      <w:r>
        <w:rPr>
          <w:rFonts w:ascii="仿宋_GB2312" w:eastAsia="仿宋_GB2312" w:hint="eastAsia"/>
          <w:sz w:val="32"/>
          <w:szCs w:val="32"/>
        </w:rPr>
        <w:t>使用印章必须填写《业主委员会印章使用登记表》，详细填写使用时间，使用事由，用印文件名称、份数和用途，使用人等信息，并经过半数以上业主委员会成员签字确认。每次使用印章后，必须在本区域内进行公示，公示时间不少于</w:t>
      </w:r>
      <w:r>
        <w:rPr>
          <w:rFonts w:ascii="仿宋_GB2312" w:eastAsia="仿宋_GB2312" w:hint="eastAsia"/>
          <w:sz w:val="32"/>
          <w:szCs w:val="32"/>
        </w:rPr>
        <w:t>5</w:t>
      </w:r>
      <w:r>
        <w:rPr>
          <w:rFonts w:ascii="仿宋_GB2312" w:eastAsia="仿宋_GB2312" w:hint="eastAsia"/>
          <w:sz w:val="32"/>
          <w:szCs w:val="32"/>
        </w:rPr>
        <w:t>天</w:t>
      </w:r>
      <w:r>
        <w:rPr>
          <w:rFonts w:ascii="仿宋_GB2312" w:eastAsia="仿宋_GB2312"/>
          <w:sz w:val="32"/>
          <w:szCs w:val="32"/>
        </w:rPr>
        <w:t>。</w:t>
      </w:r>
    </w:p>
    <w:p w:rsidR="00EB0CE8" w:rsidRDefault="00D75270">
      <w:pPr>
        <w:spacing w:line="560" w:lineRule="exact"/>
        <w:ind w:firstLineChars="200" w:firstLine="640"/>
        <w:rPr>
          <w:rFonts w:ascii="仿宋_GB2312" w:eastAsia="仿宋_GB2312"/>
          <w:sz w:val="32"/>
          <w:szCs w:val="32"/>
        </w:rPr>
      </w:pPr>
      <w:r>
        <w:rPr>
          <w:rFonts w:ascii="仿宋_GB2312" w:eastAsia="仿宋_GB2312" w:hint="eastAsia"/>
          <w:sz w:val="32"/>
          <w:szCs w:val="32"/>
        </w:rPr>
        <w:t>业主委员会要通过青岛市智慧物业管理服务平台建立印章使用台账，详细记录每次印章使用情况，并及时上传相关材料原件。</w:t>
      </w:r>
    </w:p>
    <w:p w:rsidR="00EB0CE8" w:rsidRDefault="00D75270">
      <w:pPr>
        <w:spacing w:line="560" w:lineRule="exact"/>
        <w:ind w:firstLineChars="200" w:firstLine="640"/>
        <w:rPr>
          <w:rFonts w:ascii="仿宋_GB2312" w:eastAsia="仿宋_GB2312"/>
          <w:sz w:val="32"/>
          <w:szCs w:val="32"/>
        </w:rPr>
      </w:pPr>
      <w:r>
        <w:rPr>
          <w:rFonts w:ascii="仿宋_GB2312" w:eastAsia="仿宋_GB2312" w:hint="eastAsia"/>
          <w:sz w:val="32"/>
          <w:szCs w:val="32"/>
        </w:rPr>
        <w:t>业主委员会应</w:t>
      </w:r>
      <w:r>
        <w:rPr>
          <w:rFonts w:ascii="仿宋_GB2312" w:eastAsia="仿宋_GB2312" w:hint="eastAsia"/>
          <w:sz w:val="32"/>
          <w:szCs w:val="32"/>
        </w:rPr>
        <w:t>当每季度向社区党委报告印章使用情况，并接受社区党委的指导和监督。</w:t>
      </w:r>
    </w:p>
    <w:p w:rsidR="00EB0CE8" w:rsidRDefault="00D75270">
      <w:pPr>
        <w:spacing w:line="560" w:lineRule="exact"/>
        <w:ind w:firstLineChars="200" w:firstLine="640"/>
        <w:rPr>
          <w:rFonts w:ascii="楷体_GB2312" w:eastAsia="楷体_GB2312"/>
          <w:sz w:val="32"/>
          <w:szCs w:val="32"/>
        </w:rPr>
      </w:pPr>
      <w:r>
        <w:rPr>
          <w:rFonts w:ascii="楷体_GB2312" w:eastAsia="楷体_GB2312" w:hint="eastAsia"/>
          <w:sz w:val="32"/>
          <w:szCs w:val="32"/>
        </w:rPr>
        <w:t>（四）使用责任</w:t>
      </w:r>
    </w:p>
    <w:p w:rsidR="00EB0CE8" w:rsidRDefault="00D75270">
      <w:pPr>
        <w:spacing w:line="560" w:lineRule="exact"/>
        <w:ind w:firstLineChars="200" w:firstLine="640"/>
        <w:rPr>
          <w:rFonts w:ascii="仿宋_GB2312" w:eastAsia="仿宋_GB2312"/>
          <w:sz w:val="32"/>
          <w:szCs w:val="32"/>
        </w:rPr>
      </w:pPr>
      <w:r>
        <w:rPr>
          <w:rFonts w:ascii="仿宋_GB2312" w:eastAsia="仿宋_GB2312" w:hint="eastAsia"/>
          <w:sz w:val="32"/>
          <w:szCs w:val="32"/>
        </w:rPr>
        <w:t>业主委员会成员不得擅自使用印章。违反印章使用规定，造</w:t>
      </w:r>
      <w:r>
        <w:rPr>
          <w:rFonts w:ascii="仿宋_GB2312" w:eastAsia="仿宋_GB2312" w:hint="eastAsia"/>
          <w:sz w:val="32"/>
          <w:szCs w:val="32"/>
        </w:rPr>
        <w:lastRenderedPageBreak/>
        <w:t>成经济损失或者不良影响的，由责任人承担相应的责任。</w:t>
      </w:r>
    </w:p>
    <w:p w:rsidR="00EB0CE8" w:rsidRDefault="00D75270">
      <w:pPr>
        <w:spacing w:line="560" w:lineRule="exact"/>
        <w:ind w:firstLineChars="200" w:firstLine="640"/>
        <w:rPr>
          <w:rFonts w:ascii="黑体" w:eastAsia="黑体" w:hAnsi="黑体"/>
          <w:sz w:val="32"/>
          <w:szCs w:val="32"/>
        </w:rPr>
      </w:pPr>
      <w:r>
        <w:rPr>
          <w:rFonts w:ascii="黑体" w:eastAsia="黑体" w:hAnsi="黑体" w:hint="eastAsia"/>
          <w:sz w:val="32"/>
          <w:szCs w:val="32"/>
        </w:rPr>
        <w:t>四、印章的变更、作废</w:t>
      </w:r>
    </w:p>
    <w:p w:rsidR="00EB0CE8" w:rsidRDefault="00D75270">
      <w:pPr>
        <w:spacing w:line="560" w:lineRule="exact"/>
        <w:ind w:firstLineChars="200" w:firstLine="640"/>
        <w:rPr>
          <w:rFonts w:ascii="仿宋_GB2312" w:eastAsia="仿宋_GB2312"/>
          <w:sz w:val="32"/>
          <w:szCs w:val="32"/>
        </w:rPr>
      </w:pPr>
      <w:r>
        <w:rPr>
          <w:rFonts w:ascii="仿宋_GB2312" w:eastAsia="仿宋_GB2312" w:hint="eastAsia"/>
          <w:sz w:val="32"/>
          <w:szCs w:val="32"/>
        </w:rPr>
        <w:t>印章丢失需重新制作的，业主委员会在本市公开发行报刊上声明原印章作废后，方可依法刻制新章。</w:t>
      </w:r>
    </w:p>
    <w:p w:rsidR="00EB0CE8" w:rsidRDefault="00D75270">
      <w:pPr>
        <w:spacing w:line="560" w:lineRule="exact"/>
        <w:ind w:firstLineChars="200" w:firstLine="640"/>
        <w:rPr>
          <w:rFonts w:ascii="仿宋_GB2312" w:eastAsia="仿宋_GB2312"/>
          <w:sz w:val="32"/>
          <w:szCs w:val="32"/>
        </w:rPr>
      </w:pPr>
      <w:r>
        <w:rPr>
          <w:rFonts w:ascii="仿宋_GB2312" w:eastAsia="仿宋_GB2312" w:hint="eastAsia"/>
          <w:sz w:val="32"/>
          <w:szCs w:val="32"/>
        </w:rPr>
        <w:t>业主委员会失效的，由街道办事处（镇人民政府）向全体业主公告业主委员会状态，并明确印章作废。</w:t>
      </w:r>
    </w:p>
    <w:p w:rsidR="00EB0CE8" w:rsidRDefault="00D75270">
      <w:pPr>
        <w:spacing w:line="560" w:lineRule="exact"/>
        <w:ind w:firstLineChars="200" w:firstLine="640"/>
        <w:rPr>
          <w:rFonts w:ascii="仿宋_GB2312" w:eastAsia="仿宋_GB2312"/>
          <w:sz w:val="32"/>
          <w:szCs w:val="32"/>
        </w:rPr>
      </w:pPr>
      <w:r>
        <w:rPr>
          <w:rFonts w:ascii="仿宋_GB2312" w:eastAsia="仿宋_GB2312" w:hint="eastAsia"/>
          <w:sz w:val="32"/>
          <w:szCs w:val="32"/>
        </w:rPr>
        <w:t>印章发生合法变更的，业主委员会应当及时到业主共有资金银行结算账户开户行办理预留印鉴变更。</w:t>
      </w:r>
    </w:p>
    <w:p w:rsidR="00EB0CE8" w:rsidRDefault="00D75270">
      <w:pPr>
        <w:spacing w:line="560" w:lineRule="exact"/>
        <w:ind w:firstLineChars="200" w:firstLine="640"/>
        <w:rPr>
          <w:rFonts w:ascii="黑体" w:eastAsia="黑体" w:hAnsi="黑体"/>
          <w:sz w:val="32"/>
          <w:szCs w:val="32"/>
        </w:rPr>
      </w:pPr>
      <w:r>
        <w:rPr>
          <w:rFonts w:ascii="黑体" w:eastAsia="黑体" w:hAnsi="黑体" w:hint="eastAsia"/>
          <w:sz w:val="32"/>
          <w:szCs w:val="32"/>
        </w:rPr>
        <w:t>五、附则</w:t>
      </w:r>
    </w:p>
    <w:p w:rsidR="00EB0CE8" w:rsidRDefault="00D75270">
      <w:pPr>
        <w:spacing w:line="560" w:lineRule="exact"/>
        <w:ind w:firstLineChars="200" w:firstLine="640"/>
        <w:rPr>
          <w:rFonts w:ascii="仿宋_GB2312" w:eastAsia="仿宋_GB2312"/>
          <w:sz w:val="32"/>
          <w:szCs w:val="32"/>
        </w:rPr>
      </w:pPr>
      <w:r>
        <w:rPr>
          <w:rFonts w:ascii="仿宋_GB2312" w:eastAsia="仿宋_GB2312" w:hint="eastAsia"/>
          <w:sz w:val="32"/>
          <w:szCs w:val="32"/>
        </w:rPr>
        <w:t>本制度经业主大会会议表决通过后生效。</w:t>
      </w:r>
    </w:p>
    <w:p w:rsidR="00EB0CE8" w:rsidRDefault="00D75270">
      <w:pPr>
        <w:spacing w:line="560" w:lineRule="exact"/>
        <w:ind w:firstLineChars="200" w:firstLine="640"/>
        <w:rPr>
          <w:rFonts w:ascii="仿宋_GB2312" w:eastAsia="仿宋_GB2312"/>
          <w:sz w:val="32"/>
          <w:szCs w:val="32"/>
        </w:rPr>
      </w:pPr>
      <w:r>
        <w:rPr>
          <w:rFonts w:ascii="仿宋_GB2312" w:eastAsia="仿宋_GB2312" w:hint="eastAsia"/>
          <w:sz w:val="32"/>
          <w:szCs w:val="32"/>
        </w:rPr>
        <w:t>本制度由业主大会负责解释。</w:t>
      </w:r>
    </w:p>
    <w:p w:rsidR="00EB0CE8" w:rsidRDefault="00EB0CE8">
      <w:pPr>
        <w:spacing w:line="560" w:lineRule="exact"/>
        <w:ind w:firstLineChars="200" w:firstLine="640"/>
        <w:rPr>
          <w:rFonts w:ascii="仿宋_GB2312" w:eastAsia="仿宋_GB2312"/>
          <w:sz w:val="32"/>
          <w:szCs w:val="32"/>
        </w:rPr>
      </w:pPr>
    </w:p>
    <w:p w:rsidR="00EB0CE8" w:rsidRDefault="00D75270">
      <w:pPr>
        <w:spacing w:line="560" w:lineRule="exact"/>
        <w:ind w:firstLineChars="200" w:firstLine="640"/>
        <w:rPr>
          <w:rFonts w:ascii="仿宋_GB2312" w:eastAsia="仿宋_GB2312"/>
          <w:sz w:val="32"/>
          <w:szCs w:val="32"/>
        </w:rPr>
      </w:pPr>
      <w:r>
        <w:rPr>
          <w:rFonts w:ascii="仿宋_GB2312" w:eastAsia="仿宋_GB2312" w:hint="eastAsia"/>
          <w:sz w:val="32"/>
          <w:szCs w:val="32"/>
        </w:rPr>
        <w:t>附件：业主委员会印章使用登记表</w:t>
      </w:r>
    </w:p>
    <w:p w:rsidR="00EB0CE8" w:rsidRDefault="00EB0CE8">
      <w:pPr>
        <w:spacing w:line="560" w:lineRule="exact"/>
        <w:ind w:firstLineChars="200" w:firstLine="640"/>
        <w:rPr>
          <w:rFonts w:ascii="仿宋_GB2312" w:eastAsia="仿宋_GB2312"/>
          <w:sz w:val="32"/>
          <w:szCs w:val="32"/>
        </w:rPr>
        <w:sectPr w:rsidR="00EB0CE8">
          <w:headerReference w:type="default" r:id="rId11"/>
          <w:footerReference w:type="default" r:id="rId12"/>
          <w:pgSz w:w="11906" w:h="16838"/>
          <w:pgMar w:top="2098" w:right="1474" w:bottom="1984" w:left="1587" w:header="851" w:footer="992" w:gutter="0"/>
          <w:pgNumType w:start="30"/>
          <w:cols w:space="720"/>
          <w:docGrid w:type="lines" w:linePitch="312"/>
        </w:sectPr>
      </w:pPr>
    </w:p>
    <w:p w:rsidR="00EB0CE8" w:rsidRDefault="00D75270">
      <w:pPr>
        <w:spacing w:line="560" w:lineRule="exact"/>
        <w:rPr>
          <w:rFonts w:ascii="黑体" w:eastAsia="黑体" w:hAnsi="黑体"/>
          <w:sz w:val="32"/>
          <w:szCs w:val="32"/>
        </w:rPr>
      </w:pPr>
      <w:r>
        <w:rPr>
          <w:rFonts w:ascii="黑体" w:eastAsia="黑体" w:hAnsi="黑体" w:hint="eastAsia"/>
          <w:sz w:val="32"/>
          <w:szCs w:val="32"/>
        </w:rPr>
        <w:lastRenderedPageBreak/>
        <w:t>附件</w:t>
      </w:r>
    </w:p>
    <w:p w:rsidR="00EB0CE8" w:rsidRDefault="00EB0CE8"/>
    <w:p w:rsidR="00EB0CE8" w:rsidRDefault="00D75270">
      <w:pPr>
        <w:spacing w:line="560" w:lineRule="exact"/>
        <w:jc w:val="center"/>
        <w:rPr>
          <w:rFonts w:ascii="方正小标宋_GBK" w:eastAsia="方正小标宋_GBK"/>
          <w:sz w:val="44"/>
          <w:szCs w:val="44"/>
        </w:rPr>
      </w:pPr>
      <w:r>
        <w:rPr>
          <w:rFonts w:ascii="方正小标宋_GBK" w:eastAsia="方正小标宋_GBK"/>
          <w:sz w:val="44"/>
          <w:szCs w:val="44"/>
          <w:u w:val="single"/>
        </w:rPr>
        <w:t xml:space="preserve"> </w:t>
      </w:r>
      <w:r>
        <w:rPr>
          <w:rFonts w:ascii="方正小标宋_GBK" w:eastAsia="方正小标宋_GBK" w:hint="eastAsia"/>
          <w:sz w:val="44"/>
          <w:szCs w:val="44"/>
          <w:u w:val="single"/>
        </w:rPr>
        <w:t>（物业管理区域）</w:t>
      </w:r>
      <w:r>
        <w:rPr>
          <w:rFonts w:ascii="方正小标宋_GBK" w:eastAsia="方正小标宋_GBK" w:hint="eastAsia"/>
          <w:sz w:val="44"/>
          <w:szCs w:val="44"/>
        </w:rPr>
        <w:t>业主委员会印章使用登记表</w:t>
      </w:r>
    </w:p>
    <w:p w:rsidR="00EB0CE8" w:rsidRDefault="00EB0CE8">
      <w:pPr>
        <w:spacing w:line="560" w:lineRule="exact"/>
        <w:rPr>
          <w:rFonts w:ascii="方正小标宋_GBK" w:eastAsia="方正小标宋_GBK"/>
          <w:sz w:val="44"/>
          <w:szCs w:val="44"/>
        </w:rPr>
      </w:pPr>
    </w:p>
    <w:tbl>
      <w:tblPr>
        <w:tblW w:w="13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0"/>
        <w:gridCol w:w="1360"/>
        <w:gridCol w:w="1197"/>
        <w:gridCol w:w="1134"/>
        <w:gridCol w:w="1134"/>
        <w:gridCol w:w="1701"/>
        <w:gridCol w:w="2127"/>
        <w:gridCol w:w="2878"/>
        <w:gridCol w:w="915"/>
      </w:tblGrid>
      <w:tr w:rsidR="00EB0CE8">
        <w:trPr>
          <w:trHeight w:val="472"/>
          <w:jc w:val="center"/>
        </w:trPr>
        <w:tc>
          <w:tcPr>
            <w:tcW w:w="840" w:type="dxa"/>
            <w:vAlign w:val="center"/>
          </w:tcPr>
          <w:p w:rsidR="00EB0CE8" w:rsidRDefault="00D75270">
            <w:pPr>
              <w:spacing w:before="83" w:line="480" w:lineRule="exact"/>
              <w:ind w:left="158" w:right="149"/>
              <w:jc w:val="center"/>
              <w:rPr>
                <w:rFonts w:ascii="黑体" w:eastAsia="黑体" w:hAnsi="黑体" w:cs="宋体"/>
                <w:sz w:val="24"/>
                <w:szCs w:val="24"/>
                <w:lang w:val="zh-CN" w:bidi="zh-CN"/>
              </w:rPr>
            </w:pPr>
            <w:r>
              <w:rPr>
                <w:rFonts w:ascii="黑体" w:eastAsia="黑体" w:hAnsi="黑体" w:cs="宋体" w:hint="eastAsia"/>
                <w:sz w:val="24"/>
                <w:szCs w:val="24"/>
                <w:lang w:val="zh-CN" w:bidi="zh-CN"/>
              </w:rPr>
              <w:t>序号</w:t>
            </w:r>
          </w:p>
        </w:tc>
        <w:tc>
          <w:tcPr>
            <w:tcW w:w="1360" w:type="dxa"/>
            <w:vAlign w:val="center"/>
          </w:tcPr>
          <w:p w:rsidR="00EB0CE8" w:rsidRDefault="00D75270">
            <w:pPr>
              <w:spacing w:before="83" w:line="480" w:lineRule="exact"/>
              <w:jc w:val="center"/>
              <w:rPr>
                <w:rFonts w:ascii="黑体" w:eastAsia="黑体" w:hAnsi="黑体" w:cs="宋体"/>
                <w:sz w:val="24"/>
                <w:szCs w:val="24"/>
                <w:lang w:val="zh-CN" w:bidi="zh-CN"/>
              </w:rPr>
            </w:pPr>
            <w:r>
              <w:rPr>
                <w:rFonts w:ascii="黑体" w:eastAsia="黑体" w:hAnsi="黑体" w:cs="宋体" w:hint="eastAsia"/>
                <w:sz w:val="24"/>
                <w:szCs w:val="24"/>
                <w:lang w:val="zh-CN" w:bidi="zh-CN"/>
              </w:rPr>
              <w:t>使用时间</w:t>
            </w:r>
          </w:p>
        </w:tc>
        <w:tc>
          <w:tcPr>
            <w:tcW w:w="1197" w:type="dxa"/>
            <w:vAlign w:val="center"/>
          </w:tcPr>
          <w:p w:rsidR="00EB0CE8" w:rsidRDefault="00D75270">
            <w:pPr>
              <w:spacing w:before="83" w:line="480" w:lineRule="exact"/>
              <w:jc w:val="center"/>
              <w:rPr>
                <w:rFonts w:ascii="黑体" w:eastAsia="黑体" w:hAnsi="黑体" w:cs="宋体"/>
                <w:sz w:val="24"/>
                <w:szCs w:val="24"/>
                <w:lang w:val="zh-CN" w:bidi="zh-CN"/>
              </w:rPr>
            </w:pPr>
            <w:r>
              <w:rPr>
                <w:rFonts w:ascii="黑体" w:eastAsia="黑体" w:hAnsi="黑体" w:cs="宋体" w:hint="eastAsia"/>
                <w:sz w:val="24"/>
                <w:szCs w:val="24"/>
                <w:lang w:val="zh-CN" w:bidi="zh-CN"/>
              </w:rPr>
              <w:t>使用事由</w:t>
            </w:r>
          </w:p>
        </w:tc>
        <w:tc>
          <w:tcPr>
            <w:tcW w:w="1134" w:type="dxa"/>
            <w:vAlign w:val="center"/>
          </w:tcPr>
          <w:p w:rsidR="00EB0CE8" w:rsidRDefault="00D75270">
            <w:pPr>
              <w:spacing w:before="83" w:line="480" w:lineRule="exact"/>
              <w:jc w:val="center"/>
              <w:rPr>
                <w:rFonts w:ascii="黑体" w:eastAsia="黑体" w:hAnsi="黑体" w:cs="宋体"/>
                <w:sz w:val="24"/>
                <w:szCs w:val="24"/>
                <w:lang w:val="zh-CN" w:bidi="zh-CN"/>
              </w:rPr>
            </w:pPr>
            <w:r>
              <w:rPr>
                <w:rFonts w:ascii="黑体" w:eastAsia="黑体" w:hAnsi="黑体" w:cs="宋体" w:hint="eastAsia"/>
                <w:sz w:val="24"/>
                <w:szCs w:val="24"/>
                <w:lang w:val="zh-CN" w:bidi="zh-CN"/>
              </w:rPr>
              <w:t>用印文件</w:t>
            </w:r>
          </w:p>
        </w:tc>
        <w:tc>
          <w:tcPr>
            <w:tcW w:w="1134" w:type="dxa"/>
            <w:vAlign w:val="center"/>
          </w:tcPr>
          <w:p w:rsidR="00EB0CE8" w:rsidRDefault="00D75270">
            <w:pPr>
              <w:spacing w:before="83" w:line="480" w:lineRule="exact"/>
              <w:jc w:val="center"/>
              <w:rPr>
                <w:rFonts w:ascii="黑体" w:eastAsia="黑体" w:hAnsi="黑体" w:cs="宋体"/>
                <w:sz w:val="24"/>
                <w:szCs w:val="24"/>
                <w:lang w:val="zh-CN" w:bidi="zh-CN"/>
              </w:rPr>
            </w:pPr>
            <w:r>
              <w:rPr>
                <w:rFonts w:ascii="黑体" w:eastAsia="黑体" w:hAnsi="黑体" w:cs="宋体" w:hint="eastAsia"/>
                <w:sz w:val="24"/>
                <w:szCs w:val="24"/>
                <w:lang w:val="zh-CN" w:bidi="zh-CN"/>
              </w:rPr>
              <w:t>份数</w:t>
            </w:r>
          </w:p>
        </w:tc>
        <w:tc>
          <w:tcPr>
            <w:tcW w:w="1701" w:type="dxa"/>
            <w:vAlign w:val="center"/>
          </w:tcPr>
          <w:p w:rsidR="00EB0CE8" w:rsidRDefault="00D75270">
            <w:pPr>
              <w:spacing w:before="83" w:line="480" w:lineRule="exact"/>
              <w:jc w:val="center"/>
              <w:rPr>
                <w:rFonts w:ascii="黑体" w:eastAsia="黑体" w:hAnsi="黑体" w:cs="宋体"/>
                <w:sz w:val="24"/>
                <w:szCs w:val="24"/>
                <w:lang w:val="zh-CN" w:bidi="zh-CN"/>
              </w:rPr>
            </w:pPr>
            <w:r>
              <w:rPr>
                <w:rFonts w:ascii="黑体" w:eastAsia="黑体" w:hAnsi="黑体" w:cs="宋体" w:hint="eastAsia"/>
                <w:sz w:val="24"/>
                <w:szCs w:val="24"/>
                <w:lang w:val="zh-CN" w:bidi="zh-CN"/>
              </w:rPr>
              <w:t>文件用途</w:t>
            </w:r>
          </w:p>
        </w:tc>
        <w:tc>
          <w:tcPr>
            <w:tcW w:w="2127" w:type="dxa"/>
            <w:vAlign w:val="center"/>
          </w:tcPr>
          <w:p w:rsidR="00EB0CE8" w:rsidRDefault="00D75270">
            <w:pPr>
              <w:spacing w:before="83" w:line="480" w:lineRule="exact"/>
              <w:jc w:val="center"/>
              <w:rPr>
                <w:rFonts w:ascii="黑体" w:eastAsia="黑体" w:hAnsi="黑体" w:cs="宋体"/>
                <w:sz w:val="24"/>
                <w:szCs w:val="24"/>
                <w:lang w:val="zh-CN" w:bidi="zh-CN"/>
              </w:rPr>
            </w:pPr>
            <w:r>
              <w:rPr>
                <w:rFonts w:ascii="黑体" w:eastAsia="黑体" w:hAnsi="黑体" w:cs="宋体" w:hint="eastAsia"/>
                <w:sz w:val="24"/>
                <w:szCs w:val="24"/>
                <w:lang w:val="zh-CN" w:bidi="zh-CN"/>
              </w:rPr>
              <w:t>使用人签字</w:t>
            </w:r>
          </w:p>
        </w:tc>
        <w:tc>
          <w:tcPr>
            <w:tcW w:w="2878" w:type="dxa"/>
            <w:vAlign w:val="center"/>
          </w:tcPr>
          <w:p w:rsidR="00EB0CE8" w:rsidRDefault="00D75270">
            <w:pPr>
              <w:spacing w:before="83" w:line="480" w:lineRule="exact"/>
              <w:jc w:val="center"/>
              <w:rPr>
                <w:rFonts w:ascii="黑体" w:eastAsia="黑体" w:hAnsi="黑体" w:cs="宋体"/>
                <w:sz w:val="24"/>
                <w:szCs w:val="24"/>
                <w:lang w:val="zh-CN" w:bidi="zh-CN"/>
              </w:rPr>
            </w:pPr>
            <w:r>
              <w:rPr>
                <w:rFonts w:ascii="黑体" w:eastAsia="黑体" w:hAnsi="黑体" w:cs="宋体" w:hint="eastAsia"/>
                <w:sz w:val="24"/>
                <w:szCs w:val="24"/>
                <w:lang w:val="zh-CN" w:bidi="zh-CN"/>
              </w:rPr>
              <w:t>业主委员会成员签字确认</w:t>
            </w:r>
          </w:p>
        </w:tc>
        <w:tc>
          <w:tcPr>
            <w:tcW w:w="915" w:type="dxa"/>
            <w:vAlign w:val="center"/>
          </w:tcPr>
          <w:p w:rsidR="00EB0CE8" w:rsidRDefault="00D75270">
            <w:pPr>
              <w:spacing w:before="83" w:line="480" w:lineRule="exact"/>
              <w:jc w:val="center"/>
              <w:rPr>
                <w:rFonts w:ascii="黑体" w:eastAsia="黑体" w:hAnsi="黑体" w:cs="宋体"/>
                <w:sz w:val="24"/>
                <w:szCs w:val="24"/>
                <w:lang w:val="zh-CN" w:bidi="zh-CN"/>
              </w:rPr>
            </w:pPr>
            <w:r>
              <w:rPr>
                <w:rFonts w:ascii="黑体" w:eastAsia="黑体" w:hAnsi="黑体" w:cs="宋体" w:hint="eastAsia"/>
                <w:sz w:val="24"/>
                <w:szCs w:val="24"/>
                <w:lang w:val="zh-CN" w:bidi="zh-CN"/>
              </w:rPr>
              <w:t>备注</w:t>
            </w:r>
          </w:p>
        </w:tc>
      </w:tr>
      <w:tr w:rsidR="00EB0CE8">
        <w:trPr>
          <w:trHeight w:val="508"/>
          <w:jc w:val="center"/>
        </w:trPr>
        <w:tc>
          <w:tcPr>
            <w:tcW w:w="840" w:type="dxa"/>
          </w:tcPr>
          <w:p w:rsidR="00EB0CE8" w:rsidRDefault="00D75270">
            <w:pPr>
              <w:spacing w:before="95" w:line="480" w:lineRule="exact"/>
              <w:ind w:left="9"/>
              <w:jc w:val="center"/>
              <w:rPr>
                <w:rFonts w:ascii="仿宋_GB2312" w:eastAsia="仿宋_GB2312" w:hAnsi="宋体" w:cs="宋体"/>
                <w:sz w:val="22"/>
                <w:szCs w:val="24"/>
                <w:lang w:val="zh-CN" w:bidi="zh-CN"/>
              </w:rPr>
            </w:pPr>
            <w:r>
              <w:rPr>
                <w:rFonts w:ascii="仿宋_GB2312" w:eastAsia="仿宋_GB2312" w:hAnsi="宋体" w:cs="宋体" w:hint="eastAsia"/>
                <w:sz w:val="22"/>
                <w:szCs w:val="24"/>
                <w:lang w:val="zh-CN" w:bidi="zh-CN"/>
              </w:rPr>
              <w:t>1</w:t>
            </w:r>
          </w:p>
        </w:tc>
        <w:tc>
          <w:tcPr>
            <w:tcW w:w="1360" w:type="dxa"/>
          </w:tcPr>
          <w:p w:rsidR="00EB0CE8" w:rsidRDefault="00EB0CE8">
            <w:pPr>
              <w:spacing w:line="480" w:lineRule="exact"/>
              <w:rPr>
                <w:rFonts w:ascii="仿宋_GB2312" w:eastAsia="仿宋_GB2312" w:hAnsi="宋体" w:cs="宋体"/>
                <w:sz w:val="28"/>
                <w:szCs w:val="24"/>
                <w:lang w:val="zh-CN" w:bidi="zh-CN"/>
              </w:rPr>
            </w:pPr>
          </w:p>
        </w:tc>
        <w:tc>
          <w:tcPr>
            <w:tcW w:w="1197" w:type="dxa"/>
          </w:tcPr>
          <w:p w:rsidR="00EB0CE8" w:rsidRDefault="00EB0CE8">
            <w:pPr>
              <w:spacing w:line="480" w:lineRule="exact"/>
              <w:rPr>
                <w:rFonts w:ascii="仿宋_GB2312" w:eastAsia="仿宋_GB2312" w:hAnsi="宋体" w:cs="宋体"/>
                <w:sz w:val="28"/>
                <w:szCs w:val="24"/>
                <w:lang w:val="zh-CN" w:bidi="zh-CN"/>
              </w:rPr>
            </w:pPr>
          </w:p>
        </w:tc>
        <w:tc>
          <w:tcPr>
            <w:tcW w:w="1134" w:type="dxa"/>
          </w:tcPr>
          <w:p w:rsidR="00EB0CE8" w:rsidRDefault="00EB0CE8">
            <w:pPr>
              <w:spacing w:line="480" w:lineRule="exact"/>
              <w:rPr>
                <w:rFonts w:ascii="仿宋_GB2312" w:eastAsia="仿宋_GB2312" w:hAnsi="宋体" w:cs="宋体"/>
                <w:sz w:val="28"/>
                <w:szCs w:val="24"/>
                <w:lang w:val="zh-CN" w:bidi="zh-CN"/>
              </w:rPr>
            </w:pPr>
          </w:p>
        </w:tc>
        <w:tc>
          <w:tcPr>
            <w:tcW w:w="1134" w:type="dxa"/>
          </w:tcPr>
          <w:p w:rsidR="00EB0CE8" w:rsidRDefault="00EB0CE8">
            <w:pPr>
              <w:spacing w:line="480" w:lineRule="exact"/>
              <w:rPr>
                <w:rFonts w:ascii="仿宋_GB2312" w:eastAsia="仿宋_GB2312" w:hAnsi="宋体" w:cs="宋体"/>
                <w:sz w:val="28"/>
                <w:szCs w:val="24"/>
                <w:lang w:val="zh-CN" w:bidi="zh-CN"/>
              </w:rPr>
            </w:pPr>
          </w:p>
        </w:tc>
        <w:tc>
          <w:tcPr>
            <w:tcW w:w="1701" w:type="dxa"/>
          </w:tcPr>
          <w:p w:rsidR="00EB0CE8" w:rsidRDefault="00EB0CE8">
            <w:pPr>
              <w:spacing w:line="480" w:lineRule="exact"/>
              <w:rPr>
                <w:rFonts w:ascii="仿宋_GB2312" w:eastAsia="仿宋_GB2312" w:hAnsi="宋体" w:cs="宋体"/>
                <w:sz w:val="28"/>
                <w:szCs w:val="24"/>
                <w:lang w:val="zh-CN" w:bidi="zh-CN"/>
              </w:rPr>
            </w:pPr>
          </w:p>
        </w:tc>
        <w:tc>
          <w:tcPr>
            <w:tcW w:w="2127" w:type="dxa"/>
          </w:tcPr>
          <w:p w:rsidR="00EB0CE8" w:rsidRDefault="00EB0CE8">
            <w:pPr>
              <w:spacing w:line="480" w:lineRule="exact"/>
              <w:rPr>
                <w:rFonts w:ascii="仿宋_GB2312" w:eastAsia="仿宋_GB2312" w:hAnsi="宋体" w:cs="宋体"/>
                <w:sz w:val="28"/>
                <w:szCs w:val="24"/>
                <w:lang w:val="zh-CN" w:bidi="zh-CN"/>
              </w:rPr>
            </w:pPr>
          </w:p>
        </w:tc>
        <w:tc>
          <w:tcPr>
            <w:tcW w:w="2878" w:type="dxa"/>
          </w:tcPr>
          <w:p w:rsidR="00EB0CE8" w:rsidRDefault="00EB0CE8">
            <w:pPr>
              <w:spacing w:line="480" w:lineRule="exact"/>
              <w:rPr>
                <w:rFonts w:ascii="仿宋_GB2312" w:eastAsia="仿宋_GB2312" w:hAnsi="宋体" w:cs="宋体"/>
                <w:sz w:val="28"/>
                <w:szCs w:val="24"/>
                <w:lang w:val="zh-CN" w:bidi="zh-CN"/>
              </w:rPr>
            </w:pPr>
          </w:p>
        </w:tc>
        <w:tc>
          <w:tcPr>
            <w:tcW w:w="915" w:type="dxa"/>
          </w:tcPr>
          <w:p w:rsidR="00EB0CE8" w:rsidRDefault="00EB0CE8">
            <w:pPr>
              <w:spacing w:line="480" w:lineRule="exact"/>
              <w:rPr>
                <w:rFonts w:ascii="仿宋_GB2312" w:eastAsia="仿宋_GB2312" w:hAnsi="宋体" w:cs="宋体"/>
                <w:sz w:val="28"/>
                <w:szCs w:val="24"/>
                <w:lang w:val="zh-CN" w:bidi="zh-CN"/>
              </w:rPr>
            </w:pPr>
          </w:p>
        </w:tc>
      </w:tr>
      <w:tr w:rsidR="00EB0CE8">
        <w:trPr>
          <w:trHeight w:val="558"/>
          <w:jc w:val="center"/>
        </w:trPr>
        <w:tc>
          <w:tcPr>
            <w:tcW w:w="840" w:type="dxa"/>
          </w:tcPr>
          <w:p w:rsidR="00EB0CE8" w:rsidRDefault="00D75270">
            <w:pPr>
              <w:spacing w:before="95" w:line="480" w:lineRule="exact"/>
              <w:ind w:left="9"/>
              <w:jc w:val="center"/>
              <w:rPr>
                <w:rFonts w:ascii="仿宋_GB2312" w:eastAsia="仿宋_GB2312" w:hAnsi="宋体" w:cs="宋体"/>
                <w:sz w:val="22"/>
                <w:szCs w:val="24"/>
                <w:lang w:val="zh-CN" w:bidi="zh-CN"/>
              </w:rPr>
            </w:pPr>
            <w:r>
              <w:rPr>
                <w:rFonts w:ascii="仿宋_GB2312" w:eastAsia="仿宋_GB2312" w:hAnsi="宋体" w:cs="宋体" w:hint="eastAsia"/>
                <w:sz w:val="22"/>
                <w:szCs w:val="24"/>
                <w:lang w:val="zh-CN" w:bidi="zh-CN"/>
              </w:rPr>
              <w:t>2</w:t>
            </w:r>
          </w:p>
        </w:tc>
        <w:tc>
          <w:tcPr>
            <w:tcW w:w="1360" w:type="dxa"/>
          </w:tcPr>
          <w:p w:rsidR="00EB0CE8" w:rsidRDefault="00EB0CE8">
            <w:pPr>
              <w:spacing w:line="480" w:lineRule="exact"/>
              <w:rPr>
                <w:rFonts w:ascii="仿宋_GB2312" w:eastAsia="仿宋_GB2312" w:hAnsi="宋体" w:cs="宋体"/>
                <w:sz w:val="28"/>
                <w:szCs w:val="24"/>
                <w:lang w:val="zh-CN" w:bidi="zh-CN"/>
              </w:rPr>
            </w:pPr>
          </w:p>
        </w:tc>
        <w:tc>
          <w:tcPr>
            <w:tcW w:w="1197" w:type="dxa"/>
          </w:tcPr>
          <w:p w:rsidR="00EB0CE8" w:rsidRDefault="00EB0CE8">
            <w:pPr>
              <w:spacing w:line="480" w:lineRule="exact"/>
              <w:rPr>
                <w:rFonts w:ascii="仿宋_GB2312" w:eastAsia="仿宋_GB2312" w:hAnsi="宋体" w:cs="宋体"/>
                <w:sz w:val="28"/>
                <w:szCs w:val="24"/>
                <w:lang w:val="zh-CN" w:bidi="zh-CN"/>
              </w:rPr>
            </w:pPr>
          </w:p>
        </w:tc>
        <w:tc>
          <w:tcPr>
            <w:tcW w:w="1134" w:type="dxa"/>
          </w:tcPr>
          <w:p w:rsidR="00EB0CE8" w:rsidRDefault="00EB0CE8">
            <w:pPr>
              <w:spacing w:line="480" w:lineRule="exact"/>
              <w:rPr>
                <w:rFonts w:ascii="仿宋_GB2312" w:eastAsia="仿宋_GB2312" w:hAnsi="宋体" w:cs="宋体"/>
                <w:sz w:val="28"/>
                <w:szCs w:val="24"/>
                <w:lang w:val="zh-CN" w:bidi="zh-CN"/>
              </w:rPr>
            </w:pPr>
          </w:p>
        </w:tc>
        <w:tc>
          <w:tcPr>
            <w:tcW w:w="1134" w:type="dxa"/>
          </w:tcPr>
          <w:p w:rsidR="00EB0CE8" w:rsidRDefault="00EB0CE8">
            <w:pPr>
              <w:spacing w:line="480" w:lineRule="exact"/>
              <w:rPr>
                <w:rFonts w:ascii="仿宋_GB2312" w:eastAsia="仿宋_GB2312" w:hAnsi="宋体" w:cs="宋体"/>
                <w:sz w:val="28"/>
                <w:szCs w:val="24"/>
                <w:lang w:val="zh-CN" w:bidi="zh-CN"/>
              </w:rPr>
            </w:pPr>
          </w:p>
        </w:tc>
        <w:tc>
          <w:tcPr>
            <w:tcW w:w="1701" w:type="dxa"/>
          </w:tcPr>
          <w:p w:rsidR="00EB0CE8" w:rsidRDefault="00EB0CE8">
            <w:pPr>
              <w:spacing w:line="480" w:lineRule="exact"/>
              <w:rPr>
                <w:rFonts w:ascii="仿宋_GB2312" w:eastAsia="仿宋_GB2312" w:hAnsi="宋体" w:cs="宋体"/>
                <w:sz w:val="28"/>
                <w:szCs w:val="24"/>
                <w:lang w:val="zh-CN" w:bidi="zh-CN"/>
              </w:rPr>
            </w:pPr>
          </w:p>
        </w:tc>
        <w:tc>
          <w:tcPr>
            <w:tcW w:w="2127" w:type="dxa"/>
          </w:tcPr>
          <w:p w:rsidR="00EB0CE8" w:rsidRDefault="00EB0CE8">
            <w:pPr>
              <w:spacing w:line="480" w:lineRule="exact"/>
              <w:rPr>
                <w:rFonts w:ascii="仿宋_GB2312" w:eastAsia="仿宋_GB2312" w:hAnsi="宋体" w:cs="宋体"/>
                <w:sz w:val="28"/>
                <w:szCs w:val="24"/>
                <w:lang w:val="zh-CN" w:bidi="zh-CN"/>
              </w:rPr>
            </w:pPr>
          </w:p>
        </w:tc>
        <w:tc>
          <w:tcPr>
            <w:tcW w:w="2878" w:type="dxa"/>
          </w:tcPr>
          <w:p w:rsidR="00EB0CE8" w:rsidRDefault="00EB0CE8">
            <w:pPr>
              <w:spacing w:line="480" w:lineRule="exact"/>
              <w:rPr>
                <w:rFonts w:ascii="仿宋_GB2312" w:eastAsia="仿宋_GB2312" w:hAnsi="宋体" w:cs="宋体"/>
                <w:sz w:val="28"/>
                <w:szCs w:val="24"/>
                <w:lang w:val="zh-CN" w:bidi="zh-CN"/>
              </w:rPr>
            </w:pPr>
          </w:p>
        </w:tc>
        <w:tc>
          <w:tcPr>
            <w:tcW w:w="915" w:type="dxa"/>
          </w:tcPr>
          <w:p w:rsidR="00EB0CE8" w:rsidRDefault="00EB0CE8">
            <w:pPr>
              <w:spacing w:line="480" w:lineRule="exact"/>
              <w:rPr>
                <w:rFonts w:ascii="仿宋_GB2312" w:eastAsia="仿宋_GB2312" w:hAnsi="宋体" w:cs="宋体"/>
                <w:sz w:val="28"/>
                <w:szCs w:val="24"/>
                <w:lang w:val="zh-CN" w:bidi="zh-CN"/>
              </w:rPr>
            </w:pPr>
          </w:p>
        </w:tc>
      </w:tr>
      <w:tr w:rsidR="00EB0CE8">
        <w:trPr>
          <w:trHeight w:val="553"/>
          <w:jc w:val="center"/>
        </w:trPr>
        <w:tc>
          <w:tcPr>
            <w:tcW w:w="840" w:type="dxa"/>
          </w:tcPr>
          <w:p w:rsidR="00EB0CE8" w:rsidRDefault="00D75270">
            <w:pPr>
              <w:spacing w:before="94" w:line="480" w:lineRule="exact"/>
              <w:ind w:left="9"/>
              <w:jc w:val="center"/>
              <w:rPr>
                <w:rFonts w:ascii="仿宋_GB2312" w:eastAsia="仿宋_GB2312" w:hAnsi="宋体" w:cs="宋体"/>
                <w:sz w:val="22"/>
                <w:szCs w:val="24"/>
                <w:lang w:val="zh-CN" w:bidi="zh-CN"/>
              </w:rPr>
            </w:pPr>
            <w:r>
              <w:rPr>
                <w:rFonts w:ascii="仿宋_GB2312" w:eastAsia="仿宋_GB2312" w:hAnsi="宋体" w:cs="宋体" w:hint="eastAsia"/>
                <w:sz w:val="22"/>
                <w:szCs w:val="24"/>
                <w:lang w:val="zh-CN" w:bidi="zh-CN"/>
              </w:rPr>
              <w:t>3</w:t>
            </w:r>
          </w:p>
        </w:tc>
        <w:tc>
          <w:tcPr>
            <w:tcW w:w="1360" w:type="dxa"/>
          </w:tcPr>
          <w:p w:rsidR="00EB0CE8" w:rsidRDefault="00EB0CE8">
            <w:pPr>
              <w:spacing w:line="480" w:lineRule="exact"/>
              <w:rPr>
                <w:rFonts w:ascii="仿宋_GB2312" w:eastAsia="仿宋_GB2312" w:hAnsi="宋体" w:cs="宋体"/>
                <w:sz w:val="28"/>
                <w:szCs w:val="24"/>
                <w:lang w:val="zh-CN" w:bidi="zh-CN"/>
              </w:rPr>
            </w:pPr>
          </w:p>
        </w:tc>
        <w:tc>
          <w:tcPr>
            <w:tcW w:w="1197" w:type="dxa"/>
          </w:tcPr>
          <w:p w:rsidR="00EB0CE8" w:rsidRDefault="00EB0CE8">
            <w:pPr>
              <w:spacing w:line="480" w:lineRule="exact"/>
              <w:rPr>
                <w:rFonts w:ascii="仿宋_GB2312" w:eastAsia="仿宋_GB2312" w:hAnsi="宋体" w:cs="宋体"/>
                <w:sz w:val="28"/>
                <w:szCs w:val="24"/>
                <w:lang w:val="zh-CN" w:bidi="zh-CN"/>
              </w:rPr>
            </w:pPr>
          </w:p>
        </w:tc>
        <w:tc>
          <w:tcPr>
            <w:tcW w:w="1134" w:type="dxa"/>
          </w:tcPr>
          <w:p w:rsidR="00EB0CE8" w:rsidRDefault="00EB0CE8">
            <w:pPr>
              <w:spacing w:line="480" w:lineRule="exact"/>
              <w:rPr>
                <w:rFonts w:ascii="仿宋_GB2312" w:eastAsia="仿宋_GB2312" w:hAnsi="宋体" w:cs="宋体"/>
                <w:sz w:val="28"/>
                <w:szCs w:val="24"/>
                <w:lang w:val="zh-CN" w:bidi="zh-CN"/>
              </w:rPr>
            </w:pPr>
          </w:p>
        </w:tc>
        <w:tc>
          <w:tcPr>
            <w:tcW w:w="1134" w:type="dxa"/>
          </w:tcPr>
          <w:p w:rsidR="00EB0CE8" w:rsidRDefault="00EB0CE8">
            <w:pPr>
              <w:spacing w:line="480" w:lineRule="exact"/>
              <w:rPr>
                <w:rFonts w:ascii="仿宋_GB2312" w:eastAsia="仿宋_GB2312" w:hAnsi="宋体" w:cs="宋体"/>
                <w:sz w:val="28"/>
                <w:szCs w:val="24"/>
                <w:lang w:val="zh-CN" w:bidi="zh-CN"/>
              </w:rPr>
            </w:pPr>
          </w:p>
        </w:tc>
        <w:tc>
          <w:tcPr>
            <w:tcW w:w="1701" w:type="dxa"/>
          </w:tcPr>
          <w:p w:rsidR="00EB0CE8" w:rsidRDefault="00EB0CE8">
            <w:pPr>
              <w:spacing w:line="480" w:lineRule="exact"/>
              <w:rPr>
                <w:rFonts w:ascii="仿宋_GB2312" w:eastAsia="仿宋_GB2312" w:hAnsi="宋体" w:cs="宋体"/>
                <w:sz w:val="28"/>
                <w:szCs w:val="24"/>
                <w:lang w:val="zh-CN" w:bidi="zh-CN"/>
              </w:rPr>
            </w:pPr>
          </w:p>
        </w:tc>
        <w:tc>
          <w:tcPr>
            <w:tcW w:w="2127" w:type="dxa"/>
          </w:tcPr>
          <w:p w:rsidR="00EB0CE8" w:rsidRDefault="00EB0CE8">
            <w:pPr>
              <w:spacing w:line="480" w:lineRule="exact"/>
              <w:rPr>
                <w:rFonts w:ascii="仿宋_GB2312" w:eastAsia="仿宋_GB2312" w:hAnsi="宋体" w:cs="宋体"/>
                <w:sz w:val="28"/>
                <w:szCs w:val="24"/>
                <w:lang w:val="zh-CN" w:bidi="zh-CN"/>
              </w:rPr>
            </w:pPr>
          </w:p>
        </w:tc>
        <w:tc>
          <w:tcPr>
            <w:tcW w:w="2878" w:type="dxa"/>
          </w:tcPr>
          <w:p w:rsidR="00EB0CE8" w:rsidRDefault="00EB0CE8">
            <w:pPr>
              <w:spacing w:line="480" w:lineRule="exact"/>
              <w:rPr>
                <w:rFonts w:ascii="仿宋_GB2312" w:eastAsia="仿宋_GB2312" w:hAnsi="宋体" w:cs="宋体"/>
                <w:sz w:val="28"/>
                <w:szCs w:val="24"/>
                <w:lang w:val="zh-CN" w:bidi="zh-CN"/>
              </w:rPr>
            </w:pPr>
          </w:p>
        </w:tc>
        <w:tc>
          <w:tcPr>
            <w:tcW w:w="915" w:type="dxa"/>
          </w:tcPr>
          <w:p w:rsidR="00EB0CE8" w:rsidRDefault="00EB0CE8">
            <w:pPr>
              <w:spacing w:line="480" w:lineRule="exact"/>
              <w:rPr>
                <w:rFonts w:ascii="仿宋_GB2312" w:eastAsia="仿宋_GB2312" w:hAnsi="宋体" w:cs="宋体"/>
                <w:sz w:val="28"/>
                <w:szCs w:val="24"/>
                <w:lang w:val="zh-CN" w:bidi="zh-CN"/>
              </w:rPr>
            </w:pPr>
          </w:p>
        </w:tc>
      </w:tr>
      <w:tr w:rsidR="00EB0CE8">
        <w:trPr>
          <w:trHeight w:val="560"/>
          <w:jc w:val="center"/>
        </w:trPr>
        <w:tc>
          <w:tcPr>
            <w:tcW w:w="840" w:type="dxa"/>
          </w:tcPr>
          <w:p w:rsidR="00EB0CE8" w:rsidRDefault="00D75270">
            <w:pPr>
              <w:spacing w:before="95" w:line="480" w:lineRule="exact"/>
              <w:ind w:left="9"/>
              <w:jc w:val="center"/>
              <w:rPr>
                <w:rFonts w:ascii="仿宋_GB2312" w:eastAsia="仿宋_GB2312" w:hAnsi="宋体" w:cs="宋体"/>
                <w:sz w:val="22"/>
                <w:szCs w:val="24"/>
                <w:lang w:val="zh-CN" w:bidi="zh-CN"/>
              </w:rPr>
            </w:pPr>
            <w:r>
              <w:rPr>
                <w:rFonts w:ascii="仿宋_GB2312" w:eastAsia="仿宋_GB2312" w:hAnsi="宋体" w:cs="宋体" w:hint="eastAsia"/>
                <w:sz w:val="22"/>
                <w:szCs w:val="24"/>
                <w:lang w:val="zh-CN" w:bidi="zh-CN"/>
              </w:rPr>
              <w:t>4</w:t>
            </w:r>
          </w:p>
        </w:tc>
        <w:tc>
          <w:tcPr>
            <w:tcW w:w="1360" w:type="dxa"/>
          </w:tcPr>
          <w:p w:rsidR="00EB0CE8" w:rsidRDefault="00EB0CE8">
            <w:pPr>
              <w:spacing w:line="480" w:lineRule="exact"/>
              <w:rPr>
                <w:rFonts w:ascii="仿宋_GB2312" w:eastAsia="仿宋_GB2312" w:hAnsi="宋体" w:cs="宋体"/>
                <w:sz w:val="28"/>
                <w:szCs w:val="24"/>
                <w:lang w:val="zh-CN" w:bidi="zh-CN"/>
              </w:rPr>
            </w:pPr>
          </w:p>
        </w:tc>
        <w:tc>
          <w:tcPr>
            <w:tcW w:w="1197" w:type="dxa"/>
          </w:tcPr>
          <w:p w:rsidR="00EB0CE8" w:rsidRDefault="00EB0CE8">
            <w:pPr>
              <w:spacing w:line="480" w:lineRule="exact"/>
              <w:rPr>
                <w:rFonts w:ascii="仿宋_GB2312" w:eastAsia="仿宋_GB2312" w:hAnsi="宋体" w:cs="宋体"/>
                <w:sz w:val="28"/>
                <w:szCs w:val="24"/>
                <w:lang w:val="zh-CN" w:bidi="zh-CN"/>
              </w:rPr>
            </w:pPr>
          </w:p>
        </w:tc>
        <w:tc>
          <w:tcPr>
            <w:tcW w:w="1134" w:type="dxa"/>
          </w:tcPr>
          <w:p w:rsidR="00EB0CE8" w:rsidRDefault="00EB0CE8">
            <w:pPr>
              <w:spacing w:line="480" w:lineRule="exact"/>
              <w:rPr>
                <w:rFonts w:ascii="仿宋_GB2312" w:eastAsia="仿宋_GB2312" w:hAnsi="宋体" w:cs="宋体"/>
                <w:sz w:val="28"/>
                <w:szCs w:val="24"/>
                <w:lang w:val="zh-CN" w:bidi="zh-CN"/>
              </w:rPr>
            </w:pPr>
          </w:p>
        </w:tc>
        <w:tc>
          <w:tcPr>
            <w:tcW w:w="1134" w:type="dxa"/>
          </w:tcPr>
          <w:p w:rsidR="00EB0CE8" w:rsidRDefault="00EB0CE8">
            <w:pPr>
              <w:spacing w:line="480" w:lineRule="exact"/>
              <w:rPr>
                <w:rFonts w:ascii="仿宋_GB2312" w:eastAsia="仿宋_GB2312" w:hAnsi="宋体" w:cs="宋体"/>
                <w:sz w:val="28"/>
                <w:szCs w:val="24"/>
                <w:lang w:val="zh-CN" w:bidi="zh-CN"/>
              </w:rPr>
            </w:pPr>
          </w:p>
        </w:tc>
        <w:tc>
          <w:tcPr>
            <w:tcW w:w="1701" w:type="dxa"/>
          </w:tcPr>
          <w:p w:rsidR="00EB0CE8" w:rsidRDefault="00EB0CE8">
            <w:pPr>
              <w:spacing w:line="480" w:lineRule="exact"/>
              <w:rPr>
                <w:rFonts w:ascii="仿宋_GB2312" w:eastAsia="仿宋_GB2312" w:hAnsi="宋体" w:cs="宋体"/>
                <w:sz w:val="28"/>
                <w:szCs w:val="24"/>
                <w:lang w:val="zh-CN" w:bidi="zh-CN"/>
              </w:rPr>
            </w:pPr>
          </w:p>
        </w:tc>
        <w:tc>
          <w:tcPr>
            <w:tcW w:w="2127" w:type="dxa"/>
          </w:tcPr>
          <w:p w:rsidR="00EB0CE8" w:rsidRDefault="00EB0CE8">
            <w:pPr>
              <w:spacing w:line="480" w:lineRule="exact"/>
              <w:rPr>
                <w:rFonts w:ascii="仿宋_GB2312" w:eastAsia="仿宋_GB2312" w:hAnsi="宋体" w:cs="宋体"/>
                <w:sz w:val="28"/>
                <w:szCs w:val="24"/>
                <w:lang w:val="zh-CN" w:bidi="zh-CN"/>
              </w:rPr>
            </w:pPr>
          </w:p>
        </w:tc>
        <w:tc>
          <w:tcPr>
            <w:tcW w:w="2878" w:type="dxa"/>
          </w:tcPr>
          <w:p w:rsidR="00EB0CE8" w:rsidRDefault="00EB0CE8">
            <w:pPr>
              <w:spacing w:line="480" w:lineRule="exact"/>
              <w:rPr>
                <w:rFonts w:ascii="仿宋_GB2312" w:eastAsia="仿宋_GB2312" w:hAnsi="宋体" w:cs="宋体"/>
                <w:sz w:val="28"/>
                <w:szCs w:val="24"/>
                <w:lang w:val="zh-CN" w:bidi="zh-CN"/>
              </w:rPr>
            </w:pPr>
          </w:p>
        </w:tc>
        <w:tc>
          <w:tcPr>
            <w:tcW w:w="915" w:type="dxa"/>
          </w:tcPr>
          <w:p w:rsidR="00EB0CE8" w:rsidRDefault="00EB0CE8">
            <w:pPr>
              <w:spacing w:line="480" w:lineRule="exact"/>
              <w:rPr>
                <w:rFonts w:ascii="仿宋_GB2312" w:eastAsia="仿宋_GB2312" w:hAnsi="宋体" w:cs="宋体"/>
                <w:sz w:val="28"/>
                <w:szCs w:val="24"/>
                <w:lang w:val="zh-CN" w:bidi="zh-CN"/>
              </w:rPr>
            </w:pPr>
          </w:p>
        </w:tc>
      </w:tr>
      <w:tr w:rsidR="00EB0CE8">
        <w:trPr>
          <w:trHeight w:val="555"/>
          <w:jc w:val="center"/>
        </w:trPr>
        <w:tc>
          <w:tcPr>
            <w:tcW w:w="840" w:type="dxa"/>
          </w:tcPr>
          <w:p w:rsidR="00EB0CE8" w:rsidRDefault="00D75270">
            <w:pPr>
              <w:spacing w:before="96" w:line="480" w:lineRule="exact"/>
              <w:ind w:left="9"/>
              <w:jc w:val="center"/>
              <w:rPr>
                <w:rFonts w:ascii="仿宋_GB2312" w:eastAsia="仿宋_GB2312" w:hAnsi="宋体" w:cs="宋体"/>
                <w:sz w:val="22"/>
                <w:szCs w:val="24"/>
                <w:lang w:val="zh-CN" w:bidi="zh-CN"/>
              </w:rPr>
            </w:pPr>
            <w:r>
              <w:rPr>
                <w:rFonts w:ascii="仿宋_GB2312" w:eastAsia="仿宋_GB2312" w:hAnsi="宋体" w:cs="宋体" w:hint="eastAsia"/>
                <w:sz w:val="22"/>
                <w:szCs w:val="24"/>
                <w:lang w:val="zh-CN" w:bidi="zh-CN"/>
              </w:rPr>
              <w:t>5</w:t>
            </w:r>
          </w:p>
        </w:tc>
        <w:tc>
          <w:tcPr>
            <w:tcW w:w="1360" w:type="dxa"/>
          </w:tcPr>
          <w:p w:rsidR="00EB0CE8" w:rsidRDefault="00EB0CE8">
            <w:pPr>
              <w:spacing w:line="480" w:lineRule="exact"/>
              <w:rPr>
                <w:rFonts w:ascii="仿宋_GB2312" w:eastAsia="仿宋_GB2312" w:hAnsi="宋体" w:cs="宋体"/>
                <w:sz w:val="28"/>
                <w:szCs w:val="24"/>
                <w:lang w:val="zh-CN" w:bidi="zh-CN"/>
              </w:rPr>
            </w:pPr>
          </w:p>
        </w:tc>
        <w:tc>
          <w:tcPr>
            <w:tcW w:w="1197" w:type="dxa"/>
          </w:tcPr>
          <w:p w:rsidR="00EB0CE8" w:rsidRDefault="00EB0CE8">
            <w:pPr>
              <w:spacing w:line="480" w:lineRule="exact"/>
              <w:rPr>
                <w:rFonts w:ascii="仿宋_GB2312" w:eastAsia="仿宋_GB2312" w:hAnsi="宋体" w:cs="宋体"/>
                <w:sz w:val="28"/>
                <w:szCs w:val="24"/>
                <w:lang w:val="zh-CN" w:bidi="zh-CN"/>
              </w:rPr>
            </w:pPr>
          </w:p>
        </w:tc>
        <w:tc>
          <w:tcPr>
            <w:tcW w:w="1134" w:type="dxa"/>
          </w:tcPr>
          <w:p w:rsidR="00EB0CE8" w:rsidRDefault="00EB0CE8">
            <w:pPr>
              <w:spacing w:line="480" w:lineRule="exact"/>
              <w:rPr>
                <w:rFonts w:ascii="仿宋_GB2312" w:eastAsia="仿宋_GB2312" w:hAnsi="宋体" w:cs="宋体"/>
                <w:sz w:val="28"/>
                <w:szCs w:val="24"/>
                <w:lang w:val="zh-CN" w:bidi="zh-CN"/>
              </w:rPr>
            </w:pPr>
          </w:p>
        </w:tc>
        <w:tc>
          <w:tcPr>
            <w:tcW w:w="1134" w:type="dxa"/>
          </w:tcPr>
          <w:p w:rsidR="00EB0CE8" w:rsidRDefault="00EB0CE8">
            <w:pPr>
              <w:spacing w:line="480" w:lineRule="exact"/>
              <w:rPr>
                <w:rFonts w:ascii="仿宋_GB2312" w:eastAsia="仿宋_GB2312" w:hAnsi="宋体" w:cs="宋体"/>
                <w:sz w:val="28"/>
                <w:szCs w:val="24"/>
                <w:lang w:val="zh-CN" w:bidi="zh-CN"/>
              </w:rPr>
            </w:pPr>
          </w:p>
        </w:tc>
        <w:tc>
          <w:tcPr>
            <w:tcW w:w="1701" w:type="dxa"/>
          </w:tcPr>
          <w:p w:rsidR="00EB0CE8" w:rsidRDefault="00EB0CE8">
            <w:pPr>
              <w:spacing w:line="480" w:lineRule="exact"/>
              <w:rPr>
                <w:rFonts w:ascii="仿宋_GB2312" w:eastAsia="仿宋_GB2312" w:hAnsi="宋体" w:cs="宋体"/>
                <w:sz w:val="28"/>
                <w:szCs w:val="24"/>
                <w:lang w:val="zh-CN" w:bidi="zh-CN"/>
              </w:rPr>
            </w:pPr>
          </w:p>
        </w:tc>
        <w:tc>
          <w:tcPr>
            <w:tcW w:w="2127" w:type="dxa"/>
          </w:tcPr>
          <w:p w:rsidR="00EB0CE8" w:rsidRDefault="00EB0CE8">
            <w:pPr>
              <w:spacing w:line="480" w:lineRule="exact"/>
              <w:rPr>
                <w:rFonts w:ascii="仿宋_GB2312" w:eastAsia="仿宋_GB2312" w:hAnsi="宋体" w:cs="宋体"/>
                <w:sz w:val="28"/>
                <w:szCs w:val="24"/>
                <w:lang w:val="zh-CN" w:bidi="zh-CN"/>
              </w:rPr>
            </w:pPr>
          </w:p>
        </w:tc>
        <w:tc>
          <w:tcPr>
            <w:tcW w:w="2878" w:type="dxa"/>
          </w:tcPr>
          <w:p w:rsidR="00EB0CE8" w:rsidRDefault="00EB0CE8">
            <w:pPr>
              <w:spacing w:line="480" w:lineRule="exact"/>
              <w:rPr>
                <w:rFonts w:ascii="仿宋_GB2312" w:eastAsia="仿宋_GB2312" w:hAnsi="宋体" w:cs="宋体"/>
                <w:sz w:val="28"/>
                <w:szCs w:val="24"/>
                <w:lang w:val="zh-CN" w:bidi="zh-CN"/>
              </w:rPr>
            </w:pPr>
          </w:p>
        </w:tc>
        <w:tc>
          <w:tcPr>
            <w:tcW w:w="915" w:type="dxa"/>
          </w:tcPr>
          <w:p w:rsidR="00EB0CE8" w:rsidRDefault="00EB0CE8">
            <w:pPr>
              <w:spacing w:line="480" w:lineRule="exact"/>
              <w:rPr>
                <w:rFonts w:ascii="仿宋_GB2312" w:eastAsia="仿宋_GB2312" w:hAnsi="宋体" w:cs="宋体"/>
                <w:sz w:val="28"/>
                <w:szCs w:val="24"/>
                <w:lang w:val="zh-CN" w:bidi="zh-CN"/>
              </w:rPr>
            </w:pPr>
          </w:p>
        </w:tc>
      </w:tr>
      <w:tr w:rsidR="00EB0CE8">
        <w:trPr>
          <w:trHeight w:val="563"/>
          <w:jc w:val="center"/>
        </w:trPr>
        <w:tc>
          <w:tcPr>
            <w:tcW w:w="840" w:type="dxa"/>
          </w:tcPr>
          <w:p w:rsidR="00EB0CE8" w:rsidRDefault="00D75270">
            <w:pPr>
              <w:spacing w:before="95" w:line="480" w:lineRule="exact"/>
              <w:ind w:left="9"/>
              <w:jc w:val="center"/>
              <w:rPr>
                <w:rFonts w:ascii="仿宋_GB2312" w:eastAsia="仿宋_GB2312" w:hAnsi="宋体" w:cs="宋体"/>
                <w:sz w:val="22"/>
                <w:szCs w:val="24"/>
                <w:lang w:val="zh-CN" w:bidi="zh-CN"/>
              </w:rPr>
            </w:pPr>
            <w:r>
              <w:rPr>
                <w:rFonts w:ascii="仿宋_GB2312" w:eastAsia="仿宋_GB2312" w:hAnsi="宋体" w:cs="宋体" w:hint="eastAsia"/>
                <w:sz w:val="22"/>
                <w:szCs w:val="24"/>
                <w:lang w:val="zh-CN" w:bidi="zh-CN"/>
              </w:rPr>
              <w:t>6</w:t>
            </w:r>
          </w:p>
        </w:tc>
        <w:tc>
          <w:tcPr>
            <w:tcW w:w="1360" w:type="dxa"/>
          </w:tcPr>
          <w:p w:rsidR="00EB0CE8" w:rsidRDefault="00EB0CE8">
            <w:pPr>
              <w:spacing w:line="480" w:lineRule="exact"/>
              <w:rPr>
                <w:rFonts w:ascii="仿宋_GB2312" w:eastAsia="仿宋_GB2312" w:hAnsi="宋体" w:cs="宋体"/>
                <w:sz w:val="28"/>
                <w:szCs w:val="24"/>
                <w:lang w:val="zh-CN" w:bidi="zh-CN"/>
              </w:rPr>
            </w:pPr>
          </w:p>
        </w:tc>
        <w:tc>
          <w:tcPr>
            <w:tcW w:w="1197" w:type="dxa"/>
          </w:tcPr>
          <w:p w:rsidR="00EB0CE8" w:rsidRDefault="00EB0CE8">
            <w:pPr>
              <w:spacing w:line="480" w:lineRule="exact"/>
              <w:rPr>
                <w:rFonts w:ascii="仿宋_GB2312" w:eastAsia="仿宋_GB2312" w:hAnsi="宋体" w:cs="宋体"/>
                <w:sz w:val="28"/>
                <w:szCs w:val="24"/>
                <w:lang w:val="zh-CN" w:bidi="zh-CN"/>
              </w:rPr>
            </w:pPr>
          </w:p>
        </w:tc>
        <w:tc>
          <w:tcPr>
            <w:tcW w:w="1134" w:type="dxa"/>
          </w:tcPr>
          <w:p w:rsidR="00EB0CE8" w:rsidRDefault="00EB0CE8">
            <w:pPr>
              <w:spacing w:line="480" w:lineRule="exact"/>
              <w:rPr>
                <w:rFonts w:ascii="仿宋_GB2312" w:eastAsia="仿宋_GB2312" w:hAnsi="宋体" w:cs="宋体"/>
                <w:sz w:val="28"/>
                <w:szCs w:val="24"/>
                <w:lang w:val="zh-CN" w:bidi="zh-CN"/>
              </w:rPr>
            </w:pPr>
          </w:p>
        </w:tc>
        <w:tc>
          <w:tcPr>
            <w:tcW w:w="1134" w:type="dxa"/>
          </w:tcPr>
          <w:p w:rsidR="00EB0CE8" w:rsidRDefault="00EB0CE8">
            <w:pPr>
              <w:spacing w:line="480" w:lineRule="exact"/>
              <w:rPr>
                <w:rFonts w:ascii="仿宋_GB2312" w:eastAsia="仿宋_GB2312" w:hAnsi="宋体" w:cs="宋体"/>
                <w:sz w:val="28"/>
                <w:szCs w:val="24"/>
                <w:lang w:val="zh-CN" w:bidi="zh-CN"/>
              </w:rPr>
            </w:pPr>
          </w:p>
        </w:tc>
        <w:tc>
          <w:tcPr>
            <w:tcW w:w="1701" w:type="dxa"/>
          </w:tcPr>
          <w:p w:rsidR="00EB0CE8" w:rsidRDefault="00EB0CE8">
            <w:pPr>
              <w:spacing w:line="480" w:lineRule="exact"/>
              <w:rPr>
                <w:rFonts w:ascii="仿宋_GB2312" w:eastAsia="仿宋_GB2312" w:hAnsi="宋体" w:cs="宋体"/>
                <w:sz w:val="28"/>
                <w:szCs w:val="24"/>
                <w:lang w:val="zh-CN" w:bidi="zh-CN"/>
              </w:rPr>
            </w:pPr>
          </w:p>
        </w:tc>
        <w:tc>
          <w:tcPr>
            <w:tcW w:w="2127" w:type="dxa"/>
          </w:tcPr>
          <w:p w:rsidR="00EB0CE8" w:rsidRDefault="00EB0CE8">
            <w:pPr>
              <w:spacing w:line="480" w:lineRule="exact"/>
              <w:rPr>
                <w:rFonts w:ascii="仿宋_GB2312" w:eastAsia="仿宋_GB2312" w:hAnsi="宋体" w:cs="宋体"/>
                <w:sz w:val="28"/>
                <w:szCs w:val="24"/>
                <w:lang w:val="zh-CN" w:bidi="zh-CN"/>
              </w:rPr>
            </w:pPr>
          </w:p>
        </w:tc>
        <w:tc>
          <w:tcPr>
            <w:tcW w:w="2878" w:type="dxa"/>
          </w:tcPr>
          <w:p w:rsidR="00EB0CE8" w:rsidRDefault="00EB0CE8">
            <w:pPr>
              <w:spacing w:line="480" w:lineRule="exact"/>
              <w:rPr>
                <w:rFonts w:ascii="仿宋_GB2312" w:eastAsia="仿宋_GB2312" w:hAnsi="宋体" w:cs="宋体"/>
                <w:sz w:val="28"/>
                <w:szCs w:val="24"/>
                <w:lang w:val="zh-CN" w:bidi="zh-CN"/>
              </w:rPr>
            </w:pPr>
          </w:p>
        </w:tc>
        <w:tc>
          <w:tcPr>
            <w:tcW w:w="915" w:type="dxa"/>
          </w:tcPr>
          <w:p w:rsidR="00EB0CE8" w:rsidRDefault="00EB0CE8">
            <w:pPr>
              <w:spacing w:line="480" w:lineRule="exact"/>
              <w:rPr>
                <w:rFonts w:ascii="仿宋_GB2312" w:eastAsia="仿宋_GB2312" w:hAnsi="宋体" w:cs="宋体"/>
                <w:sz w:val="28"/>
                <w:szCs w:val="24"/>
                <w:lang w:val="zh-CN" w:bidi="zh-CN"/>
              </w:rPr>
            </w:pPr>
          </w:p>
        </w:tc>
      </w:tr>
      <w:tr w:rsidR="00EB0CE8">
        <w:trPr>
          <w:trHeight w:val="556"/>
          <w:jc w:val="center"/>
        </w:trPr>
        <w:tc>
          <w:tcPr>
            <w:tcW w:w="840" w:type="dxa"/>
          </w:tcPr>
          <w:p w:rsidR="00EB0CE8" w:rsidRDefault="00D75270">
            <w:pPr>
              <w:spacing w:before="95" w:line="480" w:lineRule="exact"/>
              <w:ind w:left="9"/>
              <w:jc w:val="center"/>
              <w:rPr>
                <w:rFonts w:ascii="仿宋_GB2312" w:eastAsia="仿宋_GB2312" w:hAnsi="宋体" w:cs="宋体"/>
                <w:sz w:val="22"/>
                <w:szCs w:val="24"/>
                <w:lang w:val="zh-CN" w:bidi="zh-CN"/>
              </w:rPr>
            </w:pPr>
            <w:r>
              <w:rPr>
                <w:rFonts w:ascii="仿宋_GB2312" w:eastAsia="仿宋_GB2312" w:hAnsi="宋体" w:cs="宋体" w:hint="eastAsia"/>
                <w:sz w:val="22"/>
                <w:szCs w:val="24"/>
                <w:lang w:val="zh-CN" w:bidi="zh-CN"/>
              </w:rPr>
              <w:t>7</w:t>
            </w:r>
          </w:p>
        </w:tc>
        <w:tc>
          <w:tcPr>
            <w:tcW w:w="1360" w:type="dxa"/>
          </w:tcPr>
          <w:p w:rsidR="00EB0CE8" w:rsidRDefault="00EB0CE8">
            <w:pPr>
              <w:spacing w:line="480" w:lineRule="exact"/>
              <w:rPr>
                <w:rFonts w:ascii="仿宋_GB2312" w:eastAsia="仿宋_GB2312" w:hAnsi="宋体" w:cs="宋体"/>
                <w:sz w:val="28"/>
                <w:szCs w:val="24"/>
                <w:lang w:val="zh-CN" w:bidi="zh-CN"/>
              </w:rPr>
            </w:pPr>
          </w:p>
        </w:tc>
        <w:tc>
          <w:tcPr>
            <w:tcW w:w="1197" w:type="dxa"/>
          </w:tcPr>
          <w:p w:rsidR="00EB0CE8" w:rsidRDefault="00EB0CE8">
            <w:pPr>
              <w:spacing w:line="480" w:lineRule="exact"/>
              <w:rPr>
                <w:rFonts w:ascii="仿宋_GB2312" w:eastAsia="仿宋_GB2312" w:hAnsi="宋体" w:cs="宋体"/>
                <w:sz w:val="28"/>
                <w:szCs w:val="24"/>
                <w:lang w:val="zh-CN" w:bidi="zh-CN"/>
              </w:rPr>
            </w:pPr>
          </w:p>
        </w:tc>
        <w:tc>
          <w:tcPr>
            <w:tcW w:w="1134" w:type="dxa"/>
          </w:tcPr>
          <w:p w:rsidR="00EB0CE8" w:rsidRDefault="00EB0CE8">
            <w:pPr>
              <w:spacing w:line="480" w:lineRule="exact"/>
              <w:rPr>
                <w:rFonts w:ascii="仿宋_GB2312" w:eastAsia="仿宋_GB2312" w:hAnsi="宋体" w:cs="宋体"/>
                <w:sz w:val="28"/>
                <w:szCs w:val="24"/>
                <w:lang w:val="zh-CN" w:bidi="zh-CN"/>
              </w:rPr>
            </w:pPr>
          </w:p>
        </w:tc>
        <w:tc>
          <w:tcPr>
            <w:tcW w:w="1134" w:type="dxa"/>
          </w:tcPr>
          <w:p w:rsidR="00EB0CE8" w:rsidRDefault="00EB0CE8">
            <w:pPr>
              <w:spacing w:line="480" w:lineRule="exact"/>
              <w:rPr>
                <w:rFonts w:ascii="仿宋_GB2312" w:eastAsia="仿宋_GB2312" w:hAnsi="宋体" w:cs="宋体"/>
                <w:sz w:val="28"/>
                <w:szCs w:val="24"/>
                <w:lang w:val="zh-CN" w:bidi="zh-CN"/>
              </w:rPr>
            </w:pPr>
          </w:p>
        </w:tc>
        <w:tc>
          <w:tcPr>
            <w:tcW w:w="1701" w:type="dxa"/>
          </w:tcPr>
          <w:p w:rsidR="00EB0CE8" w:rsidRDefault="00EB0CE8">
            <w:pPr>
              <w:spacing w:line="480" w:lineRule="exact"/>
              <w:rPr>
                <w:rFonts w:ascii="仿宋_GB2312" w:eastAsia="仿宋_GB2312" w:hAnsi="宋体" w:cs="宋体"/>
                <w:sz w:val="28"/>
                <w:szCs w:val="24"/>
                <w:lang w:val="zh-CN" w:bidi="zh-CN"/>
              </w:rPr>
            </w:pPr>
          </w:p>
        </w:tc>
        <w:tc>
          <w:tcPr>
            <w:tcW w:w="2127" w:type="dxa"/>
          </w:tcPr>
          <w:p w:rsidR="00EB0CE8" w:rsidRDefault="00EB0CE8">
            <w:pPr>
              <w:spacing w:line="480" w:lineRule="exact"/>
              <w:rPr>
                <w:rFonts w:ascii="仿宋_GB2312" w:eastAsia="仿宋_GB2312" w:hAnsi="宋体" w:cs="宋体"/>
                <w:sz w:val="28"/>
                <w:szCs w:val="24"/>
                <w:lang w:val="zh-CN" w:bidi="zh-CN"/>
              </w:rPr>
            </w:pPr>
          </w:p>
        </w:tc>
        <w:tc>
          <w:tcPr>
            <w:tcW w:w="2878" w:type="dxa"/>
          </w:tcPr>
          <w:p w:rsidR="00EB0CE8" w:rsidRDefault="00EB0CE8">
            <w:pPr>
              <w:spacing w:line="480" w:lineRule="exact"/>
              <w:rPr>
                <w:rFonts w:ascii="仿宋_GB2312" w:eastAsia="仿宋_GB2312" w:hAnsi="宋体" w:cs="宋体"/>
                <w:sz w:val="28"/>
                <w:szCs w:val="24"/>
                <w:lang w:val="zh-CN" w:bidi="zh-CN"/>
              </w:rPr>
            </w:pPr>
          </w:p>
        </w:tc>
        <w:tc>
          <w:tcPr>
            <w:tcW w:w="915" w:type="dxa"/>
          </w:tcPr>
          <w:p w:rsidR="00EB0CE8" w:rsidRDefault="00EB0CE8">
            <w:pPr>
              <w:spacing w:line="480" w:lineRule="exact"/>
              <w:rPr>
                <w:rFonts w:ascii="仿宋_GB2312" w:eastAsia="仿宋_GB2312" w:hAnsi="宋体" w:cs="宋体"/>
                <w:sz w:val="28"/>
                <w:szCs w:val="24"/>
                <w:lang w:val="zh-CN" w:bidi="zh-CN"/>
              </w:rPr>
            </w:pPr>
          </w:p>
        </w:tc>
      </w:tr>
    </w:tbl>
    <w:p w:rsidR="00EB0CE8" w:rsidRDefault="00D75270" w:rsidP="00FB7198">
      <w:pPr>
        <w:spacing w:line="560" w:lineRule="exact"/>
      </w:pPr>
      <w:r>
        <w:rPr>
          <w:rFonts w:ascii="仿宋_GB2312" w:eastAsia="仿宋_GB2312" w:hint="eastAsia"/>
          <w:sz w:val="32"/>
          <w:szCs w:val="32"/>
        </w:rPr>
        <w:t xml:space="preserve"> </w:t>
      </w:r>
      <w:r>
        <w:rPr>
          <w:rFonts w:ascii="仿宋_GB2312" w:eastAsia="仿宋_GB2312"/>
          <w:sz w:val="28"/>
          <w:szCs w:val="32"/>
        </w:rPr>
        <w:t xml:space="preserve"> </w:t>
      </w:r>
      <w:r>
        <w:rPr>
          <w:rFonts w:ascii="楷体_GB2312" w:eastAsia="楷体_GB2312" w:hint="eastAsia"/>
          <w:sz w:val="28"/>
          <w:szCs w:val="32"/>
        </w:rPr>
        <w:t>备注：本表由业主委员会负责保管。</w:t>
      </w:r>
    </w:p>
    <w:p w:rsidR="00EB0CE8" w:rsidRDefault="00EB0CE8"/>
    <w:p w:rsidR="00EB0CE8" w:rsidRDefault="00EB0CE8"/>
    <w:p w:rsidR="00EB0CE8" w:rsidRDefault="00EB0CE8"/>
    <w:p w:rsidR="00EB0CE8" w:rsidRDefault="00EB0CE8"/>
    <w:p w:rsidR="00EB0CE8" w:rsidRDefault="00EB0CE8">
      <w:bookmarkStart w:id="0" w:name="_GoBack"/>
      <w:bookmarkEnd w:id="0"/>
    </w:p>
    <w:sectPr w:rsidR="00EB0CE8" w:rsidSect="00FB7198">
      <w:pgSz w:w="16838" w:h="11906" w:orient="landscape"/>
      <w:pgMar w:top="1587" w:right="2098" w:bottom="1474" w:left="19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270" w:rsidRDefault="00D75270">
      <w:r>
        <w:separator/>
      </w:r>
    </w:p>
  </w:endnote>
  <w:endnote w:type="continuationSeparator" w:id="0">
    <w:p w:rsidR="00D75270" w:rsidRDefault="00D7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文星简小标宋">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2A" w:rsidRPr="00BC2D2A" w:rsidRDefault="00BC2D2A">
    <w:pPr>
      <w:pStyle w:val="ab"/>
      <w:rPr>
        <w:rFonts w:ascii="宋体" w:eastAsia="宋体" w:hAnsi="宋体"/>
        <w:sz w:val="28"/>
        <w:szCs w:val="28"/>
      </w:rPr>
    </w:pPr>
    <w:r w:rsidRPr="00BC2D2A">
      <w:rPr>
        <w:rFonts w:ascii="宋体" w:eastAsia="宋体" w:hAnsi="宋体" w:hint="eastAsia"/>
        <w:sz w:val="28"/>
        <w:szCs w:val="28"/>
      </w:rPr>
      <w:t>—</w:t>
    </w:r>
    <w:sdt>
      <w:sdtPr>
        <w:rPr>
          <w:rFonts w:ascii="宋体" w:eastAsia="宋体" w:hAnsi="宋体"/>
          <w:sz w:val="28"/>
          <w:szCs w:val="28"/>
        </w:rPr>
        <w:id w:val="-1964107595"/>
        <w:docPartObj>
          <w:docPartGallery w:val="Page Numbers (Bottom of Page)"/>
          <w:docPartUnique/>
        </w:docPartObj>
      </w:sdtPr>
      <w:sdtContent>
        <w:r>
          <w:rPr>
            <w:rFonts w:ascii="宋体" w:eastAsia="宋体" w:hAnsi="宋体"/>
            <w:sz w:val="28"/>
            <w:szCs w:val="28"/>
          </w:rPr>
          <w:t xml:space="preserve"> </w:t>
        </w:r>
        <w:r w:rsidRPr="00BC2D2A">
          <w:rPr>
            <w:rFonts w:ascii="宋体" w:eastAsia="宋体" w:hAnsi="宋体"/>
            <w:sz w:val="28"/>
            <w:szCs w:val="28"/>
          </w:rPr>
          <w:fldChar w:fldCharType="begin"/>
        </w:r>
        <w:r w:rsidRPr="00BC2D2A">
          <w:rPr>
            <w:rFonts w:ascii="宋体" w:eastAsia="宋体" w:hAnsi="宋体"/>
            <w:sz w:val="28"/>
            <w:szCs w:val="28"/>
          </w:rPr>
          <w:instrText>PAGE   \* MERGEFORMAT</w:instrText>
        </w:r>
        <w:r w:rsidRPr="00BC2D2A">
          <w:rPr>
            <w:rFonts w:ascii="宋体" w:eastAsia="宋体" w:hAnsi="宋体"/>
            <w:sz w:val="28"/>
            <w:szCs w:val="28"/>
          </w:rPr>
          <w:fldChar w:fldCharType="separate"/>
        </w:r>
        <w:r w:rsidR="00FB7198" w:rsidRPr="00FB7198">
          <w:rPr>
            <w:rFonts w:ascii="宋体" w:eastAsia="宋体" w:hAnsi="宋体"/>
            <w:noProof/>
            <w:sz w:val="28"/>
            <w:szCs w:val="28"/>
            <w:lang w:val="zh-CN"/>
          </w:rPr>
          <w:t>32</w:t>
        </w:r>
        <w:r w:rsidRPr="00BC2D2A">
          <w:rPr>
            <w:rFonts w:ascii="宋体" w:eastAsia="宋体" w:hAnsi="宋体"/>
            <w:sz w:val="28"/>
            <w:szCs w:val="28"/>
          </w:rPr>
          <w:fldChar w:fldCharType="end"/>
        </w:r>
        <w:r>
          <w:rPr>
            <w:rFonts w:ascii="宋体" w:eastAsia="宋体" w:hAnsi="宋体"/>
            <w:sz w:val="28"/>
            <w:szCs w:val="28"/>
          </w:rPr>
          <w:t xml:space="preserve"> </w:t>
        </w:r>
      </w:sdtContent>
    </w:sdt>
    <w:r w:rsidRPr="00BC2D2A">
      <w:rPr>
        <w:rFonts w:ascii="宋体" w:eastAsia="宋体" w:hAnsi="宋体" w:hint="eastAsia"/>
        <w:sz w:val="28"/>
        <w:szCs w:val="28"/>
      </w:rPr>
      <w:t>—</w:t>
    </w:r>
  </w:p>
  <w:p w:rsidR="00EB0CE8" w:rsidRDefault="00EB0CE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2A" w:rsidRPr="00BC2D2A" w:rsidRDefault="00BC2D2A">
    <w:pPr>
      <w:pStyle w:val="ab"/>
      <w:jc w:val="right"/>
      <w:rPr>
        <w:rFonts w:ascii="宋体" w:eastAsia="宋体" w:hAnsi="宋体"/>
        <w:sz w:val="28"/>
        <w:szCs w:val="28"/>
      </w:rPr>
    </w:pPr>
    <w:r w:rsidRPr="00BC2D2A">
      <w:rPr>
        <w:rFonts w:ascii="宋体" w:eastAsia="宋体" w:hAnsi="宋体" w:hint="eastAsia"/>
        <w:sz w:val="28"/>
        <w:szCs w:val="28"/>
      </w:rPr>
      <w:t>—</w:t>
    </w:r>
    <w:sdt>
      <w:sdtPr>
        <w:rPr>
          <w:rFonts w:ascii="宋体" w:eastAsia="宋体" w:hAnsi="宋体"/>
          <w:sz w:val="28"/>
          <w:szCs w:val="28"/>
        </w:rPr>
        <w:id w:val="1182095321"/>
        <w:docPartObj>
          <w:docPartGallery w:val="Page Numbers (Bottom of Page)"/>
          <w:docPartUnique/>
        </w:docPartObj>
      </w:sdtPr>
      <w:sdtContent>
        <w:r>
          <w:rPr>
            <w:rFonts w:ascii="宋体" w:eastAsia="宋体" w:hAnsi="宋体"/>
            <w:sz w:val="28"/>
            <w:szCs w:val="28"/>
          </w:rPr>
          <w:t xml:space="preserve"> </w:t>
        </w:r>
        <w:r w:rsidRPr="00BC2D2A">
          <w:rPr>
            <w:rFonts w:ascii="宋体" w:eastAsia="宋体" w:hAnsi="宋体"/>
            <w:sz w:val="28"/>
            <w:szCs w:val="28"/>
          </w:rPr>
          <w:fldChar w:fldCharType="begin"/>
        </w:r>
        <w:r w:rsidRPr="00BC2D2A">
          <w:rPr>
            <w:rFonts w:ascii="宋体" w:eastAsia="宋体" w:hAnsi="宋体"/>
            <w:sz w:val="28"/>
            <w:szCs w:val="28"/>
          </w:rPr>
          <w:instrText>PAGE   \* MERGEFORMAT</w:instrText>
        </w:r>
        <w:r w:rsidRPr="00BC2D2A">
          <w:rPr>
            <w:rFonts w:ascii="宋体" w:eastAsia="宋体" w:hAnsi="宋体"/>
            <w:sz w:val="28"/>
            <w:szCs w:val="28"/>
          </w:rPr>
          <w:fldChar w:fldCharType="separate"/>
        </w:r>
        <w:r w:rsidR="00FB7198" w:rsidRPr="00FB7198">
          <w:rPr>
            <w:rFonts w:ascii="宋体" w:eastAsia="宋体" w:hAnsi="宋体"/>
            <w:noProof/>
            <w:sz w:val="28"/>
            <w:szCs w:val="28"/>
            <w:lang w:val="zh-CN"/>
          </w:rPr>
          <w:t>27</w:t>
        </w:r>
        <w:r w:rsidRPr="00BC2D2A">
          <w:rPr>
            <w:rFonts w:ascii="宋体" w:eastAsia="宋体" w:hAnsi="宋体"/>
            <w:sz w:val="28"/>
            <w:szCs w:val="28"/>
          </w:rPr>
          <w:fldChar w:fldCharType="end"/>
        </w:r>
        <w:r>
          <w:rPr>
            <w:rFonts w:ascii="宋体" w:eastAsia="宋体" w:hAnsi="宋体"/>
            <w:sz w:val="28"/>
            <w:szCs w:val="28"/>
          </w:rPr>
          <w:t xml:space="preserve"> </w:t>
        </w:r>
      </w:sdtContent>
    </w:sdt>
    <w:r w:rsidRPr="00BC2D2A">
      <w:rPr>
        <w:rFonts w:ascii="宋体" w:eastAsia="宋体" w:hAnsi="宋体" w:hint="eastAsia"/>
        <w:sz w:val="28"/>
        <w:szCs w:val="28"/>
      </w:rPr>
      <w:t>—</w:t>
    </w:r>
  </w:p>
  <w:p w:rsidR="00EB0CE8" w:rsidRDefault="00EB0CE8">
    <w:pPr>
      <w:pStyle w:val="ab"/>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E8" w:rsidRDefault="00D75270">
    <w:pPr>
      <w:pStyle w:val="ab"/>
      <w:snapToGrid/>
      <w:jc w:val="both"/>
    </w:pPr>
    <w:r>
      <w:pict>
        <v:shapetype id="_x0000_t202" coordsize="21600,21600" o:spt="202" path="m,l,21600r21600,l21600,xe">
          <v:stroke joinstyle="miter"/>
          <v:path gradientshapeok="t" o:connecttype="rect"/>
        </v:shapetype>
        <v:shape id="文本框 6" o:spid="_x0000_s2049" type="#_x0000_t202" style="position:absolute;left:0;text-align:left;margin-left:4.8pt;margin-top:-27.75pt;width:56pt;height:18.25pt;z-index:251660288;mso-wrap-style:none;mso-position-horizontal:outside;mso-position-horizontal-relative:margin" o:preferrelative="t" filled="f" stroked="f">
          <v:textbox style="mso-fit-shape-to-text:t" inset="0,0,0,0">
            <w:txbxContent>
              <w:p w:rsidR="00EB0CE8" w:rsidRDefault="00D75270">
                <w:pPr>
                  <w:snapToGrid w:val="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B7198" w:rsidRPr="00FB7198">
                  <w:rPr>
                    <w:noProof/>
                  </w:rPr>
                  <w:t>31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270" w:rsidRDefault="00D75270">
      <w:r>
        <w:separator/>
      </w:r>
    </w:p>
  </w:footnote>
  <w:footnote w:type="continuationSeparator" w:id="0">
    <w:p w:rsidR="00D75270" w:rsidRDefault="00D75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E8" w:rsidRDefault="00EB0CE8">
    <w:pPr>
      <w:pStyle w:val="ad"/>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E8" w:rsidRDefault="00EB0CE8">
    <w:pPr>
      <w:pStyle w:val="ad"/>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F6094C"/>
    <w:multiLevelType w:val="singleLevel"/>
    <w:tmpl w:val="CBF6094C"/>
    <w:lvl w:ilvl="0">
      <w:start w:val="6"/>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24573"/>
    <w:rsid w:val="000024B6"/>
    <w:rsid w:val="00003992"/>
    <w:rsid w:val="000127AB"/>
    <w:rsid w:val="00031AE4"/>
    <w:rsid w:val="000440B4"/>
    <w:rsid w:val="0007787B"/>
    <w:rsid w:val="00085582"/>
    <w:rsid w:val="000B66DA"/>
    <w:rsid w:val="000C5287"/>
    <w:rsid w:val="000C74F5"/>
    <w:rsid w:val="000E53F4"/>
    <w:rsid w:val="000E7A29"/>
    <w:rsid w:val="00144C5D"/>
    <w:rsid w:val="00163AC0"/>
    <w:rsid w:val="00207D11"/>
    <w:rsid w:val="002771BB"/>
    <w:rsid w:val="002C2440"/>
    <w:rsid w:val="00305627"/>
    <w:rsid w:val="00341DF9"/>
    <w:rsid w:val="0035089B"/>
    <w:rsid w:val="003741C8"/>
    <w:rsid w:val="003B7F50"/>
    <w:rsid w:val="003D63C8"/>
    <w:rsid w:val="003E1482"/>
    <w:rsid w:val="003E38CB"/>
    <w:rsid w:val="0041455D"/>
    <w:rsid w:val="00437C82"/>
    <w:rsid w:val="004563B8"/>
    <w:rsid w:val="00457296"/>
    <w:rsid w:val="004A41A0"/>
    <w:rsid w:val="004A4C1F"/>
    <w:rsid w:val="004C3C69"/>
    <w:rsid w:val="004C4194"/>
    <w:rsid w:val="004E46E5"/>
    <w:rsid w:val="005104C7"/>
    <w:rsid w:val="00533F55"/>
    <w:rsid w:val="005646C2"/>
    <w:rsid w:val="00591708"/>
    <w:rsid w:val="00593BB0"/>
    <w:rsid w:val="005A4A14"/>
    <w:rsid w:val="005C0299"/>
    <w:rsid w:val="005F308D"/>
    <w:rsid w:val="00605253"/>
    <w:rsid w:val="00621929"/>
    <w:rsid w:val="00650DF0"/>
    <w:rsid w:val="00662816"/>
    <w:rsid w:val="00685EBA"/>
    <w:rsid w:val="00694183"/>
    <w:rsid w:val="006A641A"/>
    <w:rsid w:val="00701894"/>
    <w:rsid w:val="00731EA3"/>
    <w:rsid w:val="00763EF5"/>
    <w:rsid w:val="007710B6"/>
    <w:rsid w:val="0078497E"/>
    <w:rsid w:val="00791633"/>
    <w:rsid w:val="007B5DEA"/>
    <w:rsid w:val="007C475B"/>
    <w:rsid w:val="007C7C19"/>
    <w:rsid w:val="007E11FB"/>
    <w:rsid w:val="0081608E"/>
    <w:rsid w:val="0082571A"/>
    <w:rsid w:val="00830439"/>
    <w:rsid w:val="008332EF"/>
    <w:rsid w:val="00836344"/>
    <w:rsid w:val="00840E3D"/>
    <w:rsid w:val="0088371F"/>
    <w:rsid w:val="008A5D64"/>
    <w:rsid w:val="008B2142"/>
    <w:rsid w:val="008B332C"/>
    <w:rsid w:val="008E7960"/>
    <w:rsid w:val="00907577"/>
    <w:rsid w:val="00913987"/>
    <w:rsid w:val="00925F1C"/>
    <w:rsid w:val="009344FB"/>
    <w:rsid w:val="00963703"/>
    <w:rsid w:val="00967B7F"/>
    <w:rsid w:val="00970DBF"/>
    <w:rsid w:val="00992C6E"/>
    <w:rsid w:val="00996920"/>
    <w:rsid w:val="009D3D96"/>
    <w:rsid w:val="009E035C"/>
    <w:rsid w:val="009F46DD"/>
    <w:rsid w:val="009F531A"/>
    <w:rsid w:val="00A211D4"/>
    <w:rsid w:val="00A41C13"/>
    <w:rsid w:val="00A50EA9"/>
    <w:rsid w:val="00A76F54"/>
    <w:rsid w:val="00A83FB4"/>
    <w:rsid w:val="00AE26EC"/>
    <w:rsid w:val="00B55013"/>
    <w:rsid w:val="00B767C5"/>
    <w:rsid w:val="00B9242B"/>
    <w:rsid w:val="00B97EAF"/>
    <w:rsid w:val="00BB4E00"/>
    <w:rsid w:val="00BC2D2A"/>
    <w:rsid w:val="00BE4C13"/>
    <w:rsid w:val="00BE6BAC"/>
    <w:rsid w:val="00C11E36"/>
    <w:rsid w:val="00C21827"/>
    <w:rsid w:val="00C34EEF"/>
    <w:rsid w:val="00C72C1C"/>
    <w:rsid w:val="00D01333"/>
    <w:rsid w:val="00D05A57"/>
    <w:rsid w:val="00D24573"/>
    <w:rsid w:val="00D3547B"/>
    <w:rsid w:val="00D75270"/>
    <w:rsid w:val="00DA4C2A"/>
    <w:rsid w:val="00E12166"/>
    <w:rsid w:val="00E223FB"/>
    <w:rsid w:val="00E3285E"/>
    <w:rsid w:val="00E415E6"/>
    <w:rsid w:val="00E70B82"/>
    <w:rsid w:val="00E732F3"/>
    <w:rsid w:val="00E86E91"/>
    <w:rsid w:val="00EB0CE8"/>
    <w:rsid w:val="00EB6BC0"/>
    <w:rsid w:val="00EB6E9C"/>
    <w:rsid w:val="00ED64C7"/>
    <w:rsid w:val="00F224ED"/>
    <w:rsid w:val="00F26693"/>
    <w:rsid w:val="00F734D5"/>
    <w:rsid w:val="00FA45CC"/>
    <w:rsid w:val="00FA5CFF"/>
    <w:rsid w:val="00FB7198"/>
    <w:rsid w:val="00FE2298"/>
    <w:rsid w:val="09BD0D88"/>
    <w:rsid w:val="0A567C82"/>
    <w:rsid w:val="0F057031"/>
    <w:rsid w:val="10994EC9"/>
    <w:rsid w:val="1DCF3C77"/>
    <w:rsid w:val="2082394A"/>
    <w:rsid w:val="23DD6465"/>
    <w:rsid w:val="26193812"/>
    <w:rsid w:val="289C222B"/>
    <w:rsid w:val="28E81B0F"/>
    <w:rsid w:val="2B773C5E"/>
    <w:rsid w:val="2FF81244"/>
    <w:rsid w:val="311A0923"/>
    <w:rsid w:val="33953C2E"/>
    <w:rsid w:val="35BA13B5"/>
    <w:rsid w:val="3DBD30B7"/>
    <w:rsid w:val="3FED6871"/>
    <w:rsid w:val="429C28D7"/>
    <w:rsid w:val="47881AEB"/>
    <w:rsid w:val="4B334AEF"/>
    <w:rsid w:val="4E7D10B2"/>
    <w:rsid w:val="5C5F707F"/>
    <w:rsid w:val="62AC7970"/>
    <w:rsid w:val="62CA27A3"/>
    <w:rsid w:val="64BA6EB4"/>
    <w:rsid w:val="6D7F1132"/>
    <w:rsid w:val="72FC1E33"/>
    <w:rsid w:val="731137BC"/>
    <w:rsid w:val="76072D30"/>
    <w:rsid w:val="7F8A1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8F05F7C"/>
  <w15:docId w15:val="{FF07BA97-DFC5-4C46-A175-7F6F068D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a7">
    <w:name w:val="Date"/>
    <w:basedOn w:val="a"/>
    <w:next w:val="a"/>
    <w:link w:val="a8"/>
    <w:uiPriority w:val="99"/>
    <w:unhideWhenUsed/>
    <w:pPr>
      <w:ind w:leftChars="2500" w:left="100"/>
    </w:pPr>
  </w:style>
  <w:style w:type="paragraph" w:styleId="a9">
    <w:name w:val="Balloon Text"/>
    <w:basedOn w:val="a"/>
    <w:link w:val="aa"/>
    <w:uiPriority w:val="99"/>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nhideWhenUsed/>
    <w:qFormat/>
    <w:pPr>
      <w:widowControl/>
      <w:spacing w:line="432" w:lineRule="auto"/>
      <w:jc w:val="left"/>
    </w:pPr>
    <w:rPr>
      <w:rFonts w:ascii="宋体" w:eastAsia="宋体" w:hAnsi="宋体" w:cs="宋体"/>
      <w:kern w:val="0"/>
      <w:sz w:val="24"/>
    </w:rPr>
  </w:style>
  <w:style w:type="character" w:styleId="af0">
    <w:name w:val="page number"/>
    <w:basedOn w:val="a0"/>
    <w:uiPriority w:val="99"/>
    <w:qFormat/>
  </w:style>
  <w:style w:type="character" w:styleId="af1">
    <w:name w:val="annotation reference"/>
    <w:basedOn w:val="a0"/>
    <w:uiPriority w:val="99"/>
    <w:unhideWhenUsed/>
    <w:rPr>
      <w:sz w:val="21"/>
      <w:szCs w:val="21"/>
    </w:rPr>
  </w:style>
  <w:style w:type="paragraph" w:customStyle="1" w:styleId="1">
    <w:name w:val="列出段落1"/>
    <w:basedOn w:val="a"/>
    <w:uiPriority w:val="34"/>
    <w:qFormat/>
    <w:pPr>
      <w:ind w:firstLineChars="200" w:firstLine="420"/>
    </w:p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8">
    <w:name w:val="日期 字符"/>
    <w:basedOn w:val="a0"/>
    <w:link w:val="a7"/>
    <w:uiPriority w:val="99"/>
    <w:semiHidden/>
  </w:style>
  <w:style w:type="character" w:customStyle="1" w:styleId="10">
    <w:name w:val="页眉 字符1"/>
    <w:basedOn w:val="a0"/>
    <w:uiPriority w:val="99"/>
    <w:semiHidden/>
    <w:rPr>
      <w:sz w:val="18"/>
      <w:szCs w:val="18"/>
    </w:rPr>
  </w:style>
  <w:style w:type="character" w:customStyle="1" w:styleId="11">
    <w:name w:val="页脚 字符1"/>
    <w:basedOn w:val="a0"/>
    <w:uiPriority w:val="99"/>
    <w:semiHidden/>
    <w:rPr>
      <w:sz w:val="18"/>
      <w:szCs w:val="18"/>
    </w:rPr>
  </w:style>
  <w:style w:type="character" w:customStyle="1" w:styleId="aa">
    <w:name w:val="批注框文本 字符"/>
    <w:basedOn w:val="a0"/>
    <w:link w:val="a9"/>
    <w:uiPriority w:val="99"/>
    <w:semiHidden/>
    <w:rPr>
      <w:sz w:val="18"/>
      <w:szCs w:val="18"/>
    </w:rPr>
  </w:style>
  <w:style w:type="character" w:customStyle="1" w:styleId="a6">
    <w:name w:val="批注文字 字符"/>
    <w:basedOn w:val="a0"/>
    <w:link w:val="a4"/>
    <w:uiPriority w:val="99"/>
  </w:style>
  <w:style w:type="character" w:customStyle="1" w:styleId="a5">
    <w:name w:val="批注主题 字符"/>
    <w:basedOn w:val="a6"/>
    <w:link w:val="a3"/>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5" textRotate="1"/>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2120</Words>
  <Characters>12090</Characters>
  <Application>Microsoft Office Word</Application>
  <DocSecurity>0</DocSecurity>
  <Lines>100</Lines>
  <Paragraphs>28</Paragraphs>
  <ScaleCrop>false</ScaleCrop>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青岛市城市管理局</dc:title>
  <dc:creator>Administrator</dc:creator>
  <cp:lastModifiedBy>Administrator</cp:lastModifiedBy>
  <cp:revision>2</cp:revision>
  <cp:lastPrinted>2024-04-16T08:13:00Z</cp:lastPrinted>
  <dcterms:created xsi:type="dcterms:W3CDTF">2024-04-03T05:55:00Z</dcterms:created>
  <dcterms:modified xsi:type="dcterms:W3CDTF">2024-04-25T08:39:00Z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ies>
</file>