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青岛自贸片区高层次人才分类目录</w:t>
      </w:r>
    </w:p>
    <w:p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楷体_GB2312"/>
          <w:snapToGrid w:val="0"/>
          <w:color w:val="000000"/>
          <w:kern w:val="0"/>
          <w:sz w:val="31"/>
          <w:szCs w:val="31"/>
        </w:rPr>
      </w:pPr>
    </w:p>
    <w:tbl>
      <w:tblPr>
        <w:tblStyle w:val="14"/>
        <w:tblW w:w="14503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36"/>
        <w:gridCol w:w="1166"/>
        <w:gridCol w:w="11416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序号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类别</w:t>
            </w:r>
          </w:p>
        </w:tc>
        <w:tc>
          <w:tcPr>
            <w:tcW w:w="114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涵盖范围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A类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人才</w:t>
            </w: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诺贝尔奖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（物理、化学、生理或医学、经济学奖）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获得者</w:t>
            </w:r>
            <w:r>
              <w:rPr>
                <w:color w:val="000000"/>
                <w:sz w:val="32"/>
                <w:szCs w:val="32"/>
              </w:rPr>
              <w:t>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中国科学院院士、中国工程院院士（含外籍院士）。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美国、英国、德国、法国、日本、意大利、加拿大、瑞典、瑞士、荷兰、澳大利亚、俄罗斯、乌克兰、印度、韩国、以色列等国家的科学院院士、工程院院士或国家最高学术权威机构会员。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中国国家最高科学技术奖获得者。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格拉芙奖、沃尔夫奖、泰勒奖、菲尔兹奖、维特勒森奖、拉斯克奖、图灵奖等国际知名重要科学技术奖项获得者。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国际著名学术组织的主席、副主席；全球自然指数（Nature Index）最新排名前100位的高校与科研院所的校长（院长、所长）；现任世界500强企业总公司董事长、总经理（首席执行官）或首席技术官。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国家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重点海外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人才工程顶尖人才与创新团队项目人选；国家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重点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人才工程杰出人才人选。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山东省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“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一事一议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”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办法引进的顶尖人才。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B类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人才</w:t>
            </w: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国家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重点海外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人才工程创新人才长期项目、创业人才项目、外国专家项目、文化艺术人才长期项目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、青年项目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等入选者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国家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重点人才工程领军人才、青年拔尖人才等入选者。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山东省泰山学者攀登计划专家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、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齐鲁杰出人才奖获得者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</w:t>
            </w: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C类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人才</w:t>
            </w: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山东省泰山学者特聘专家、青年专家。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</w:t>
            </w: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山东省泰山产业领军人才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（不含泰山产业技能领军人才）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</w:t>
            </w: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齐鲁杰出人才提名奖。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4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</w:t>
            </w: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D类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人才</w:t>
            </w:r>
          </w:p>
        </w:tc>
        <w:tc>
          <w:tcPr>
            <w:tcW w:w="114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泰山产业技能领军人才；齐鲁首席技师；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山东省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“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海外工程师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”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计划入选者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51" w:hRule="atLeas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</w:t>
            </w: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青岛拔尖人才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；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青岛产业领军人才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；青岛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市政府特殊津贴专家、青岛市政府特聘专家。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3" w:hRule="exac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以市场认可、专业共同体认可和社会认可情况为依据，根据人才产生效益及经济社会贡献情况，由青岛自贸片区认定的相当层次人才。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E类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人才</w:t>
            </w:r>
          </w:p>
        </w:tc>
        <w:tc>
          <w:tcPr>
            <w:tcW w:w="114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青岛自贸片区重点产业急需人才。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青岛自贸片区青年科技人才；重点领域紧缺青年人才。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青岛自贸片区认定的高技能人才。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</w:t>
            </w: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推动技术市场中高质量成果转化至青岛自贸片区的技术经纪人。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3" w:hRule="atLeast"/>
        </w:trPr>
        <w:tc>
          <w:tcPr>
            <w:tcW w:w="103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4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以市场认可、专业共同体认可和社会认可情况为依据，根据人才产生效益及经济社会贡献情况，由青岛自贸片区认定的相当层次人才。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eastAsia="楷体_GB2312"/>
          <w:snapToGrid w:val="0"/>
          <w:color w:val="000000"/>
          <w:kern w:val="0"/>
          <w:sz w:val="32"/>
          <w:szCs w:val="32"/>
        </w:rPr>
      </w:pPr>
      <w:r>
        <w:rPr>
          <w:rFonts w:eastAsia="楷体_GB2312"/>
          <w:snapToGrid w:val="0"/>
          <w:color w:val="000000"/>
          <w:kern w:val="0"/>
          <w:sz w:val="32"/>
          <w:szCs w:val="32"/>
        </w:rPr>
        <w:t>备注：本目录参照《青岛市高层次人才分类总目录》确定，根据国家级、省级重点人才工程项目变化，进行动态调整。</w:t>
      </w:r>
    </w:p>
    <w:p>
      <w:pPr>
        <w:spacing w:line="218" w:lineRule="auto"/>
        <w:rPr>
          <w:sz w:val="31"/>
          <w:szCs w:val="31"/>
        </w:rPr>
        <w:sectPr>
          <w:headerReference r:id="rId4" w:type="default"/>
          <w:footerReference r:id="rId5" w:type="default"/>
          <w:pgSz w:w="16839" w:h="11906" w:orient="landscape"/>
          <w:pgMar w:top="1587" w:right="2098" w:bottom="1474" w:left="1984" w:header="0" w:footer="1298" w:gutter="0"/>
          <w:cols w:space="720" w:num="1"/>
          <w:docGrid w:linePitch="1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eastAsia="方正小标宋简体"/>
          <w:snapToGrid w:val="0"/>
          <w:color w:val="000000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青岛自贸片区国际人才分层次目录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snapToGrid w:val="0"/>
          <w:color w:val="000000"/>
          <w:kern w:val="0"/>
          <w:szCs w:val="21"/>
        </w:rPr>
      </w:pPr>
    </w:p>
    <w:tbl>
      <w:tblPr>
        <w:tblStyle w:val="14"/>
        <w:tblW w:w="1428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7"/>
        <w:gridCol w:w="1680"/>
        <w:gridCol w:w="10828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exact"/>
          <w:tblHeader/>
        </w:trPr>
        <w:tc>
          <w:tcPr>
            <w:tcW w:w="8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</w:rPr>
              <w:t>层次</w:t>
            </w:r>
          </w:p>
        </w:tc>
        <w:tc>
          <w:tcPr>
            <w:tcW w:w="1082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涵盖范围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0" w:hRule="atLeast"/>
        </w:trPr>
        <w:tc>
          <w:tcPr>
            <w:tcW w:w="8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</w:rPr>
              <w:t>第一层次</w:t>
            </w:r>
          </w:p>
        </w:tc>
        <w:tc>
          <w:tcPr>
            <w:tcW w:w="10828" w:type="dxa"/>
            <w:vAlign w:val="center"/>
          </w:tcPr>
          <w:p>
            <w:pPr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外籍人才需符合《外国人来华工作分类标准（试行）》中外国高端人才（A类）标准；港澳台人才需达到外国高端人才（A类）相当层次或工资性收入达上一年度青岛市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单位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在岗职工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平均工资的6倍以上。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8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</w:rPr>
              <w:t>第二层次</w:t>
            </w:r>
          </w:p>
        </w:tc>
        <w:tc>
          <w:tcPr>
            <w:tcW w:w="10828" w:type="dxa"/>
            <w:vAlign w:val="center"/>
          </w:tcPr>
          <w:p>
            <w:pPr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外籍人才需符合《外国人来华工作分类标准（试行）》中外国专业人才（B类）标准；港澳台人才需达到外国专业人才（B类）相当层次或工资性收入达上一年度青岛市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单位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在岗职工</w:t>
            </w:r>
            <w:r>
              <w:rPr>
                <w:rFonts w:hint="eastAsia" w:ascii="仿宋_GB2312" w:hAnsi="宋体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宋体"/>
                <w:color w:val="000000"/>
                <w:sz w:val="32"/>
                <w:szCs w:val="32"/>
              </w:rPr>
              <w:t>平均工资的4倍以上。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8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32"/>
                <w:szCs w:val="32"/>
              </w:rPr>
              <w:t>第三层次</w:t>
            </w:r>
          </w:p>
        </w:tc>
        <w:tc>
          <w:tcPr>
            <w:tcW w:w="10828" w:type="dxa"/>
            <w:vAlign w:val="center"/>
          </w:tcPr>
          <w:p>
            <w:pPr>
              <w:spacing w:line="440" w:lineRule="exact"/>
              <w:jc w:val="left"/>
              <w:textAlignment w:val="baseline"/>
              <w:rPr>
                <w:rFonts w:ascii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hAnsi="宋体"/>
                <w:color w:val="000000"/>
                <w:sz w:val="32"/>
                <w:szCs w:val="32"/>
              </w:rPr>
              <w:t>在海外取得硕士及以上学历的留学归国人才；持有境外职业资格证书的人才。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宋体"/>
        </w:rPr>
      </w:pPr>
      <w:r>
        <w:rPr>
          <w:rFonts w:eastAsia="楷体_GB2312"/>
          <w:snapToGrid w:val="0"/>
          <w:color w:val="000000"/>
          <w:kern w:val="0"/>
          <w:sz w:val="32"/>
          <w:szCs w:val="32"/>
        </w:rPr>
        <w:t>备注：以上内容根据外国人入境出境管理有关条例、外国人在青岛管理服务有关办法适时调整。</w:t>
      </w:r>
      <w:bookmarkStart w:id="0" w:name="_GoBack"/>
      <w:bookmarkEnd w:id="0"/>
    </w:p>
    <w:sectPr>
      <w:footerReference r:id="rId6" w:type="default"/>
      <w:pgSz w:w="16838" w:h="11906" w:orient="landscape"/>
      <w:pgMar w:top="1588" w:right="2098" w:bottom="1474" w:left="1985" w:header="851" w:footer="1417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rect id="文本框 4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9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wordWrap w:val="0"/>
      <w:ind w:right="720"/>
      <w:jc w:val="right"/>
      <w:rPr>
        <w:rFonts w:hint="eastAsia" w:ascii="宋体" w:hAnsi="宋体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rect id="文本框 2" o:spid="_x0000_s1026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9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jVkYWE5MmRkMWRlYThjMzAzYjZhZDg3ZjBiMDQzNzgifQ=="/>
    <w:docVar w:name="KSO_WPS_MARK_KEY" w:val="6bb7993f-e7be-474a-9649-820f5a4e6c45"/>
  </w:docVars>
  <w:rsids>
    <w:rsidRoot w:val="006F0E2B"/>
    <w:rsid w:val="0000404E"/>
    <w:rsid w:val="00006117"/>
    <w:rsid w:val="00025578"/>
    <w:rsid w:val="00032DAB"/>
    <w:rsid w:val="00033F81"/>
    <w:rsid w:val="00040D82"/>
    <w:rsid w:val="000413FA"/>
    <w:rsid w:val="00042F1C"/>
    <w:rsid w:val="00080087"/>
    <w:rsid w:val="0009228F"/>
    <w:rsid w:val="000C0FD6"/>
    <w:rsid w:val="000C37AF"/>
    <w:rsid w:val="000C3C06"/>
    <w:rsid w:val="000C718D"/>
    <w:rsid w:val="000D40DE"/>
    <w:rsid w:val="000D599A"/>
    <w:rsid w:val="000F4E92"/>
    <w:rsid w:val="001054FE"/>
    <w:rsid w:val="0012352E"/>
    <w:rsid w:val="00126895"/>
    <w:rsid w:val="00130B86"/>
    <w:rsid w:val="00133D6B"/>
    <w:rsid w:val="001578C3"/>
    <w:rsid w:val="001832D2"/>
    <w:rsid w:val="001877C5"/>
    <w:rsid w:val="001C30DC"/>
    <w:rsid w:val="001F5306"/>
    <w:rsid w:val="00233492"/>
    <w:rsid w:val="002430A8"/>
    <w:rsid w:val="00254CD9"/>
    <w:rsid w:val="0025624B"/>
    <w:rsid w:val="0026516C"/>
    <w:rsid w:val="00266970"/>
    <w:rsid w:val="0027132A"/>
    <w:rsid w:val="0028299E"/>
    <w:rsid w:val="00285631"/>
    <w:rsid w:val="002860CF"/>
    <w:rsid w:val="00290BA7"/>
    <w:rsid w:val="002A7662"/>
    <w:rsid w:val="002B0DC1"/>
    <w:rsid w:val="002B67AA"/>
    <w:rsid w:val="002C342A"/>
    <w:rsid w:val="002D044D"/>
    <w:rsid w:val="002F1536"/>
    <w:rsid w:val="002F68D8"/>
    <w:rsid w:val="0030068F"/>
    <w:rsid w:val="00322BA6"/>
    <w:rsid w:val="003474D3"/>
    <w:rsid w:val="00347804"/>
    <w:rsid w:val="00354734"/>
    <w:rsid w:val="0036723E"/>
    <w:rsid w:val="00370073"/>
    <w:rsid w:val="003726EC"/>
    <w:rsid w:val="00373C9C"/>
    <w:rsid w:val="00395062"/>
    <w:rsid w:val="003B5314"/>
    <w:rsid w:val="003B5E59"/>
    <w:rsid w:val="003B6E46"/>
    <w:rsid w:val="003D0C97"/>
    <w:rsid w:val="003E6D27"/>
    <w:rsid w:val="0040570F"/>
    <w:rsid w:val="0043332E"/>
    <w:rsid w:val="00447EFB"/>
    <w:rsid w:val="00455778"/>
    <w:rsid w:val="004611A3"/>
    <w:rsid w:val="00480376"/>
    <w:rsid w:val="00483470"/>
    <w:rsid w:val="00490171"/>
    <w:rsid w:val="004B192B"/>
    <w:rsid w:val="004B227A"/>
    <w:rsid w:val="004D35D6"/>
    <w:rsid w:val="004E0653"/>
    <w:rsid w:val="005430E3"/>
    <w:rsid w:val="00546939"/>
    <w:rsid w:val="005509E9"/>
    <w:rsid w:val="00557983"/>
    <w:rsid w:val="00566352"/>
    <w:rsid w:val="00577A5E"/>
    <w:rsid w:val="005B10BE"/>
    <w:rsid w:val="005C7191"/>
    <w:rsid w:val="005D2C91"/>
    <w:rsid w:val="005E6A10"/>
    <w:rsid w:val="005F5250"/>
    <w:rsid w:val="00603C29"/>
    <w:rsid w:val="0061494C"/>
    <w:rsid w:val="00617BA3"/>
    <w:rsid w:val="00632F0B"/>
    <w:rsid w:val="00643B82"/>
    <w:rsid w:val="00645145"/>
    <w:rsid w:val="00657AE2"/>
    <w:rsid w:val="00660400"/>
    <w:rsid w:val="00670C4B"/>
    <w:rsid w:val="00681F7D"/>
    <w:rsid w:val="00683FA3"/>
    <w:rsid w:val="006B09DB"/>
    <w:rsid w:val="006B62EF"/>
    <w:rsid w:val="006C7079"/>
    <w:rsid w:val="006E33A8"/>
    <w:rsid w:val="006E3F05"/>
    <w:rsid w:val="006F0E2B"/>
    <w:rsid w:val="006F3C57"/>
    <w:rsid w:val="007024DB"/>
    <w:rsid w:val="00702A22"/>
    <w:rsid w:val="0075120B"/>
    <w:rsid w:val="007731D8"/>
    <w:rsid w:val="007A3B6F"/>
    <w:rsid w:val="007B3137"/>
    <w:rsid w:val="007B4FEF"/>
    <w:rsid w:val="007C70C1"/>
    <w:rsid w:val="007D35B8"/>
    <w:rsid w:val="007E20A2"/>
    <w:rsid w:val="007E6FB9"/>
    <w:rsid w:val="007F35DE"/>
    <w:rsid w:val="007F586A"/>
    <w:rsid w:val="00802496"/>
    <w:rsid w:val="00824560"/>
    <w:rsid w:val="00824CAB"/>
    <w:rsid w:val="0082506F"/>
    <w:rsid w:val="00841869"/>
    <w:rsid w:val="0084641A"/>
    <w:rsid w:val="008464BE"/>
    <w:rsid w:val="00852B4E"/>
    <w:rsid w:val="00860D5D"/>
    <w:rsid w:val="00872536"/>
    <w:rsid w:val="00893141"/>
    <w:rsid w:val="008D3D9F"/>
    <w:rsid w:val="008F2D61"/>
    <w:rsid w:val="00927877"/>
    <w:rsid w:val="009457B4"/>
    <w:rsid w:val="009544E4"/>
    <w:rsid w:val="00985463"/>
    <w:rsid w:val="00985C00"/>
    <w:rsid w:val="009A658C"/>
    <w:rsid w:val="009B2B53"/>
    <w:rsid w:val="009B76B4"/>
    <w:rsid w:val="009F1BD9"/>
    <w:rsid w:val="009F5277"/>
    <w:rsid w:val="00A05198"/>
    <w:rsid w:val="00A140B4"/>
    <w:rsid w:val="00A32EB7"/>
    <w:rsid w:val="00A50456"/>
    <w:rsid w:val="00A56AFF"/>
    <w:rsid w:val="00A659E1"/>
    <w:rsid w:val="00A66C83"/>
    <w:rsid w:val="00A8115B"/>
    <w:rsid w:val="00A864E8"/>
    <w:rsid w:val="00A97FF8"/>
    <w:rsid w:val="00AC1F38"/>
    <w:rsid w:val="00AD229F"/>
    <w:rsid w:val="00AE45AB"/>
    <w:rsid w:val="00AE6049"/>
    <w:rsid w:val="00B110DF"/>
    <w:rsid w:val="00B22E6F"/>
    <w:rsid w:val="00B24A4B"/>
    <w:rsid w:val="00B27BFA"/>
    <w:rsid w:val="00B413A4"/>
    <w:rsid w:val="00B41640"/>
    <w:rsid w:val="00B50EF8"/>
    <w:rsid w:val="00B67B8B"/>
    <w:rsid w:val="00B70404"/>
    <w:rsid w:val="00B76001"/>
    <w:rsid w:val="00B860C2"/>
    <w:rsid w:val="00BF0C4E"/>
    <w:rsid w:val="00BF2DB9"/>
    <w:rsid w:val="00C14BB9"/>
    <w:rsid w:val="00C15FB2"/>
    <w:rsid w:val="00C16CF8"/>
    <w:rsid w:val="00C220E2"/>
    <w:rsid w:val="00C24078"/>
    <w:rsid w:val="00C248A1"/>
    <w:rsid w:val="00C40F42"/>
    <w:rsid w:val="00C45F12"/>
    <w:rsid w:val="00C65272"/>
    <w:rsid w:val="00C70296"/>
    <w:rsid w:val="00C71FEE"/>
    <w:rsid w:val="00C926E9"/>
    <w:rsid w:val="00CB62D7"/>
    <w:rsid w:val="00CC2942"/>
    <w:rsid w:val="00CF20A6"/>
    <w:rsid w:val="00CF3370"/>
    <w:rsid w:val="00D27BFA"/>
    <w:rsid w:val="00D518FC"/>
    <w:rsid w:val="00D74384"/>
    <w:rsid w:val="00E03AAB"/>
    <w:rsid w:val="00E7482F"/>
    <w:rsid w:val="00E76D02"/>
    <w:rsid w:val="00E820EC"/>
    <w:rsid w:val="00E976CE"/>
    <w:rsid w:val="00EB0CB5"/>
    <w:rsid w:val="00EC1093"/>
    <w:rsid w:val="00EC43B8"/>
    <w:rsid w:val="00EC7037"/>
    <w:rsid w:val="00EF5A6A"/>
    <w:rsid w:val="00F316C0"/>
    <w:rsid w:val="00F377BF"/>
    <w:rsid w:val="00F41E12"/>
    <w:rsid w:val="00F50CCF"/>
    <w:rsid w:val="00F55453"/>
    <w:rsid w:val="00F57F4F"/>
    <w:rsid w:val="00F63BAF"/>
    <w:rsid w:val="00F63F56"/>
    <w:rsid w:val="00F645A8"/>
    <w:rsid w:val="00F67D72"/>
    <w:rsid w:val="00F75126"/>
    <w:rsid w:val="00F81870"/>
    <w:rsid w:val="00FB6816"/>
    <w:rsid w:val="00FD6B6A"/>
    <w:rsid w:val="00FE1F5B"/>
    <w:rsid w:val="01403E49"/>
    <w:rsid w:val="020135DA"/>
    <w:rsid w:val="07972C0B"/>
    <w:rsid w:val="08C72F61"/>
    <w:rsid w:val="09CF6571"/>
    <w:rsid w:val="0BFF0914"/>
    <w:rsid w:val="0CFB02F1"/>
    <w:rsid w:val="0D15280B"/>
    <w:rsid w:val="0D296CF6"/>
    <w:rsid w:val="0F2266FE"/>
    <w:rsid w:val="10C25405"/>
    <w:rsid w:val="11CB50EA"/>
    <w:rsid w:val="120C57BF"/>
    <w:rsid w:val="125942D3"/>
    <w:rsid w:val="12953512"/>
    <w:rsid w:val="12A549DA"/>
    <w:rsid w:val="14AA4BE4"/>
    <w:rsid w:val="171A342B"/>
    <w:rsid w:val="17833B6E"/>
    <w:rsid w:val="19B47531"/>
    <w:rsid w:val="1ADD08EE"/>
    <w:rsid w:val="1D4A36FD"/>
    <w:rsid w:val="1D8F52D7"/>
    <w:rsid w:val="1E554CF2"/>
    <w:rsid w:val="1E65498F"/>
    <w:rsid w:val="1F734210"/>
    <w:rsid w:val="203B3F70"/>
    <w:rsid w:val="20FE13AE"/>
    <w:rsid w:val="217F0DBA"/>
    <w:rsid w:val="21862913"/>
    <w:rsid w:val="26CFFF37"/>
    <w:rsid w:val="28812F7A"/>
    <w:rsid w:val="29B801B7"/>
    <w:rsid w:val="29C665E5"/>
    <w:rsid w:val="2A537492"/>
    <w:rsid w:val="2A6A59CA"/>
    <w:rsid w:val="2C947FB5"/>
    <w:rsid w:val="2D796670"/>
    <w:rsid w:val="33752332"/>
    <w:rsid w:val="33C56D59"/>
    <w:rsid w:val="34E72BE4"/>
    <w:rsid w:val="352956C6"/>
    <w:rsid w:val="358F7251"/>
    <w:rsid w:val="379D1901"/>
    <w:rsid w:val="37F32FC7"/>
    <w:rsid w:val="392766A5"/>
    <w:rsid w:val="3AE80694"/>
    <w:rsid w:val="3BC069AB"/>
    <w:rsid w:val="3CB348B6"/>
    <w:rsid w:val="3D796DDD"/>
    <w:rsid w:val="3E7D40C4"/>
    <w:rsid w:val="3EBF802D"/>
    <w:rsid w:val="3F4B240F"/>
    <w:rsid w:val="40DA359C"/>
    <w:rsid w:val="43AB5F4C"/>
    <w:rsid w:val="468E1850"/>
    <w:rsid w:val="47F34AE0"/>
    <w:rsid w:val="492B418C"/>
    <w:rsid w:val="4BC406DE"/>
    <w:rsid w:val="4C956F82"/>
    <w:rsid w:val="4D082450"/>
    <w:rsid w:val="4DD8073B"/>
    <w:rsid w:val="4DEF0C2D"/>
    <w:rsid w:val="4FE6403D"/>
    <w:rsid w:val="507D0D2F"/>
    <w:rsid w:val="50B53490"/>
    <w:rsid w:val="525852C6"/>
    <w:rsid w:val="53C32FC7"/>
    <w:rsid w:val="54E3476C"/>
    <w:rsid w:val="577E202E"/>
    <w:rsid w:val="59E73C60"/>
    <w:rsid w:val="5A2C3EBA"/>
    <w:rsid w:val="5AA46A12"/>
    <w:rsid w:val="5B192FA0"/>
    <w:rsid w:val="5B3C1140"/>
    <w:rsid w:val="5ED25D03"/>
    <w:rsid w:val="618736C7"/>
    <w:rsid w:val="61D217E3"/>
    <w:rsid w:val="646214AB"/>
    <w:rsid w:val="64F31AC9"/>
    <w:rsid w:val="658F621F"/>
    <w:rsid w:val="6593138A"/>
    <w:rsid w:val="659D1E49"/>
    <w:rsid w:val="675344EF"/>
    <w:rsid w:val="675E77FE"/>
    <w:rsid w:val="69D7339A"/>
    <w:rsid w:val="6B3F6195"/>
    <w:rsid w:val="6B660734"/>
    <w:rsid w:val="6BDB3946"/>
    <w:rsid w:val="6CA97B75"/>
    <w:rsid w:val="6EDF4E76"/>
    <w:rsid w:val="6F3B783E"/>
    <w:rsid w:val="6F8E13C9"/>
    <w:rsid w:val="6FEE88B2"/>
    <w:rsid w:val="70B55A74"/>
    <w:rsid w:val="720D3BBD"/>
    <w:rsid w:val="721C3662"/>
    <w:rsid w:val="73DD1CA4"/>
    <w:rsid w:val="75FF773F"/>
    <w:rsid w:val="77AB1F0E"/>
    <w:rsid w:val="789544A9"/>
    <w:rsid w:val="78A70483"/>
    <w:rsid w:val="799C45C7"/>
    <w:rsid w:val="79CA4694"/>
    <w:rsid w:val="7A781D29"/>
    <w:rsid w:val="7B311075"/>
    <w:rsid w:val="7BE20B5E"/>
    <w:rsid w:val="7C52651D"/>
    <w:rsid w:val="7C9A1DA4"/>
    <w:rsid w:val="7CFDDCF7"/>
    <w:rsid w:val="7D3F11D3"/>
    <w:rsid w:val="7D996262"/>
    <w:rsid w:val="7E197A8E"/>
    <w:rsid w:val="7E93BB68"/>
    <w:rsid w:val="7F384FC6"/>
    <w:rsid w:val="7F7F8595"/>
    <w:rsid w:val="7FB8F3D6"/>
    <w:rsid w:val="7FDA0182"/>
    <w:rsid w:val="7FF6295C"/>
    <w:rsid w:val="7FFB0FA2"/>
    <w:rsid w:val="7FFF171C"/>
    <w:rsid w:val="7FFF377A"/>
    <w:rsid w:val="9DDEA3DD"/>
    <w:rsid w:val="B0C71734"/>
    <w:rsid w:val="BBBB32CC"/>
    <w:rsid w:val="BEEF0D6A"/>
    <w:rsid w:val="BFFFC099"/>
    <w:rsid w:val="DFFD2B63"/>
    <w:rsid w:val="E93F2753"/>
    <w:rsid w:val="E97DA6BA"/>
    <w:rsid w:val="F3AD872E"/>
    <w:rsid w:val="F75E7559"/>
    <w:rsid w:val="FB229D37"/>
    <w:rsid w:val="FDC6BE47"/>
    <w:rsid w:val="FDE152EA"/>
    <w:rsid w:val="FE9A63D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link w:val="20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Document Map"/>
    <w:semiHidden/>
    <w:qFormat/>
    <w:uiPriority w:val="0"/>
    <w:pPr>
      <w:widowControl w:val="0"/>
      <w:shd w:val="clear" w:color="auto" w:fill="0000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等线" w:cs="Times New Roman"/>
      <w:kern w:val="2"/>
      <w:sz w:val="21"/>
      <w:szCs w:val="24"/>
      <w:lang w:val="en-US" w:eastAsia="zh-CN" w:bidi="ar-SA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page number"/>
    <w:qFormat/>
    <w:uiPriority w:val="0"/>
    <w:rPr>
      <w:rFonts w:ascii="宋体" w:hAnsi="Tahoma"/>
      <w:szCs w:val="21"/>
    </w:rPr>
  </w:style>
  <w:style w:type="table" w:styleId="15">
    <w:name w:val="Table Grid"/>
    <w:basedOn w:val="14"/>
    <w:unhideWhenUsed/>
    <w:qFormat/>
    <w:uiPriority w:val="99"/>
    <w:pPr>
      <w:widowControl w:val="0"/>
      <w:jc w:val="both"/>
    </w:pPr>
    <w:rPr>
      <w:rFonts w:ascii="Calibri" w:hAnsi="Calibri" w:eastAsia="仿宋_GB2312" w:cs="Times New Roman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6">
    <w:name w:val="Char"/>
    <w:basedOn w:val="1"/>
    <w:qFormat/>
    <w:uiPriority w:val="0"/>
    <w:pPr>
      <w:widowControl/>
      <w:jc w:val="left"/>
    </w:pPr>
    <w:rPr>
      <w:rFonts w:ascii="Verdana" w:hAnsi="Verdana"/>
      <w:kern w:val="0"/>
      <w:lang w:eastAsia="en-US"/>
    </w:rPr>
  </w:style>
  <w:style w:type="paragraph" w:customStyle="1" w:styleId="17">
    <w:name w:val="Char Char Char"/>
    <w:qFormat/>
    <w:uiPriority w:val="0"/>
    <w:pPr>
      <w:widowControl w:val="0"/>
      <w:shd w:val="clear" w:color="auto" w:fill="000080"/>
      <w:jc w:val="both"/>
    </w:pPr>
    <w:rPr>
      <w:rFonts w:ascii="宋体" w:hAnsi="Tahoma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页眉 Char"/>
    <w:basedOn w:val="12"/>
    <w:link w:val="10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脚 Char"/>
    <w:basedOn w:val="12"/>
    <w:link w:val="9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标题 3 Char"/>
    <w:link w:val="2"/>
    <w:qFormat/>
    <w:uiPriority w:val="0"/>
    <w:rPr>
      <w:b/>
      <w:sz w:val="32"/>
    </w:rPr>
  </w:style>
  <w:style w:type="character" w:customStyle="1" w:styleId="21">
    <w:name w:val="批注框文本 Char"/>
    <w:basedOn w:val="12"/>
    <w:link w:val="8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2">
    <w:name w:val="fontstyle01"/>
    <w:qFormat/>
    <w:uiPriority w:val="0"/>
    <w:rPr>
      <w:rFonts w:hint="eastAsia" w:ascii="仿宋_GB2312" w:hAnsi="Tahoma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720</Words>
  <Characters>4105</Characters>
  <Lines>34</Lines>
  <Paragraphs>9</Paragraphs>
  <TotalTime>0</TotalTime>
  <ScaleCrop>false</ScaleCrop>
  <LinksUpToDate>false</LinksUpToDate>
  <CharactersWithSpaces>0</CharactersWithSpaces>
  <Application>WPS Office 专业版_9.1.0.5432_F1E327BC-269C-435d-A152-05C5408002CA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2024-08-30T19:03:00Z</dcterms:created>
  <dc:creator>Administrator</dc:creator>
  <cp:lastModifiedBy>Administrator</cp:lastModifiedBy>
  <cp:lastPrinted>2024-08-26T09:32:00Z</cp:lastPrinted>
  <dcterms:modified xsi:type="dcterms:W3CDTF">2025-08-21T07:17:22Z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  <property fmtid="{D5CDD505-2E9C-101B-9397-08002B2CF9AE}" pid="3" name="ICV">
    <vt:lpwstr>10731024077A4DF491D4107709209849_13</vt:lpwstr>
  </property>
  <property fmtid="{D5CDD505-2E9C-101B-9397-08002B2CF9AE}" pid="4" name="KSOTemplateDocerSaveRecord">
    <vt:lpwstr>eyJoZGlkIjoiZjVkYWE5MmRkMWRlYThjMzAzYjZhZDg3ZjBiMDQzNzgiLCJ1c2VySWQiOiIzMTQ5ODM2NDQifQ==</vt:lpwstr>
  </property>
</Properties>
</file>