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after="0"/>
        <w:ind w:left="0" w:leftChars="0" w:firstLine="0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 w:val="0"/>
        <w:snapToGrid w:val="0"/>
        <w:spacing w:line="560" w:lineRule="exact"/>
        <w:jc w:val="center"/>
        <w:rPr>
          <w:rFonts w:ascii="方正小标宋_GBK" w:hAnsi="仿宋_GB2312" w:eastAsia="方正小标宋_GBK" w:cs="仿宋_GB2312"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color w:val="000000"/>
          <w:sz w:val="44"/>
          <w:szCs w:val="44"/>
        </w:rPr>
        <w:t>青岛自贸片区和中德生态园排水设施“微配套”工程实施流程图</w:t>
      </w:r>
    </w:p>
    <w:p>
      <w:pPr>
        <w:pStyle w:val="2"/>
        <w:ind w:left="0" w:leftChars="0" w:firstLine="0"/>
        <w:rPr>
          <w:rFonts w:ascii="黑体" w:hAnsi="黑体" w:eastAsia="黑体"/>
          <w:sz w:val="32"/>
          <w:szCs w:val="32"/>
        </w:rPr>
      </w:pPr>
      <w:r>
        <w:rPr>
          <w:rFonts w:ascii="Calibri" w:hAnsi="Calibri" w:eastAsia="仿宋_GB2312" w:cs="Times New Roman"/>
          <w:sz w:val="32"/>
          <w:szCs w:val="24"/>
          <w:lang w:val="en-US" w:eastAsia="zh-CN" w:bidi="ar-SA"/>
        </w:rPr>
        <w:pict>
          <v:line id="直线 23" o:spid="_x0000_s1027" style="position:absolute;left:0;margin-left:43.65pt;margin-top:289.45pt;height:0.05pt;width:173.2pt;rotation:0f;z-index:251674624;" o:ole="f" fillcolor="#FFFFFF" filled="f" o:preferrelative="t" stroked="t" coordsize="21600,21600">
            <v:fill on="f" color2="#FFFFFF" focus="0%"/>
            <v:stroke color="#000000" color2="#FFFFFF" miterlimit="2" endarrow="open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shape id="自选图形 8" o:spid="_x0000_s1028" type="#_x0000_t110" style="position:absolute;left:0;margin-left:126.9pt;margin-top:365.05pt;height:42.95pt;width:183.9pt;rotation:0f;z-index:25166336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是否通过验收</w:t>
                  </w:r>
                </w:p>
              </w:txbxContent>
            </v:textbox>
          </v:shape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rect id="文本框 20" o:spid="_x0000_s1029" style="position:absolute;left:0;margin-left:220.85pt;margin-top:409.7pt;height:20.95pt;width:43.65pt;rotation:0f;z-index:251671552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rect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shape id="自选图形 18" o:spid="_x0000_s1030" type="#_x0000_t32" style="position:absolute;left:0;margin-left:217.25pt;margin-top:187.3pt;height:34.35pt;width:0.05pt;rotation:0f;z-index:251670528;" o:ole="f" fillcolor="#FFFFFF" filled="t" o:preferrelative="t" stroked="t" coordorigin="0,0" coordsize="21600,21600"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shape id="自选图形 17" o:spid="_x0000_s1031" type="#_x0000_t32" style="position:absolute;left:0;margin-left:217.25pt;margin-top:123.85pt;height:34.35pt;width:0.05pt;rotation:0f;z-index:251669504;" o:ole="f" fillcolor="#FFFFFF" filled="t" o:preferrelative="t" stroked="t" coordorigin="0,0" coordsize="21600,21600"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shape id="自选图形 16" o:spid="_x0000_s1032" type="#_x0000_t32" style="position:absolute;left:0;margin-left:217.25pt;margin-top:61.5pt;height:30.65pt;width:0.05pt;rotation:0f;z-index:251668480;" o:ole="f" fillcolor="#FFFFFF" filled="t" o:preferrelative="t" stroked="t" coordorigin="0,0" coordsize="21600,21600"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shape id="自选图形 15" o:spid="_x0000_s1033" type="#_x0000_t32" style="position:absolute;left:0;margin-left:217.25pt;margin-top:271.1pt;height:34.35pt;width:0.05pt;rotation:0f;z-index:251667456;" o:ole="f" fillcolor="#FFFFFF" filled="t" o:preferrelative="t" stroked="t" coordorigin="0,0" coordsize="21600,21600"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shape id="自选图形 14" o:spid="_x0000_s1034" type="#_x0000_t32" style="position:absolute;left:0;margin-left:217.25pt;margin-top:333.95pt;height:30.1pt;width:0.05pt;rotation:0f;z-index:251666432;" o:ole="f" fillcolor="#FFFFFF" filled="t" o:preferrelative="t" stroked="t" coordorigin="0,0" coordsize="21600,21600"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shape id="自选图形 12" o:spid="_x0000_s1035" type="#_x0000_t32" style="position:absolute;left:0;margin-left:217.25pt;margin-top:407pt;height:30.1pt;width:0.05pt;rotation:0f;z-index:251665408;" o:ole="f" fillcolor="#FFFFFF" filled="t" o:preferrelative="t" stroked="t" coordorigin="0,0" coordsize="21600,21600"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rect id="矩形 11" o:spid="_x0000_s1036" style="position:absolute;left:0;margin-left:74.3pt;margin-top:437.1pt;height:31.7pt;width:288pt;rotation:0f;z-index:25166438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40" w:lineRule="exact"/>
                    <w:jc w:val="center"/>
                  </w:pPr>
                  <w:r>
                    <w:rPr>
                      <w:rFonts w:hint="eastAsia"/>
                    </w:rPr>
                    <w:t>通过验收并投入使用</w:t>
                  </w:r>
                </w:p>
              </w:txbxContent>
            </v:textbox>
          </v:rect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rect id="矩形 6" o:spid="_x0000_s1037" style="position:absolute;left:0;margin-left:74.3pt;margin-top:305.45pt;height:28.5pt;width:288pt;rotation:0f;z-index:251662336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40" w:lineRule="exact"/>
                    <w:jc w:val="center"/>
                  </w:pPr>
                  <w:r>
                    <w:rPr>
                      <w:rFonts w:hint="eastAsia"/>
                    </w:rPr>
                    <w:t>微配套单位进行排水设施“微配套”工程施工或整改</w:t>
                  </w:r>
                </w:p>
              </w:txbxContent>
            </v:textbox>
          </v:rect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rect id="矩形 5" o:spid="_x0000_s1038" style="position:absolute;left:0;margin-left:74.3pt;margin-top:221.65pt;height:49.45pt;width:288pt;rotation:0f;z-index:25166131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40" w:lineRule="exact"/>
                    <w:jc w:val="center"/>
                  </w:pPr>
                  <w:r>
                    <w:rPr>
                      <w:rFonts w:hint="eastAsia"/>
                    </w:rPr>
                    <w:t>微配套单位结合现场实际编制实施方案</w:t>
                  </w:r>
                </w:p>
                <w:p>
                  <w:pPr>
                    <w:pStyle w:val="2"/>
                    <w:ind w:left="0" w:leftChars="0" w:firstLine="0"/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规划建设部门确认</w:t>
                  </w:r>
                </w:p>
              </w:txbxContent>
            </v:textbox>
          </v:rect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rect id="矩形 4" o:spid="_x0000_s1039" style="position:absolute;left:0;margin-left:74.3pt;margin-top:157.15pt;height:31.7pt;width:288pt;rotation:0f;z-index:25166028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40" w:lineRule="exact"/>
                    <w:jc w:val="center"/>
                  </w:pPr>
                  <w:r>
                    <w:rPr>
                      <w:rFonts w:hint="eastAsia"/>
                    </w:rPr>
                    <w:t>规划建设部门组织微配套单位勘验现场</w:t>
                  </w:r>
                </w:p>
              </w:txbxContent>
            </v:textbox>
          </v:rect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rect id="矩形 2" o:spid="_x0000_s1040" style="position:absolute;left:0;margin-left:74.3pt;margin-top:29.8pt;height:31.7pt;width:288pt;rotation:0f;z-index:251658240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40" w:lineRule="exact"/>
                    <w:jc w:val="center"/>
                  </w:pPr>
                  <w:r>
                    <w:rPr>
                      <w:rFonts w:hint="eastAsia"/>
                    </w:rPr>
                    <w:t>建设项目投资主体向规划建设部门提出申请</w:t>
                  </w:r>
                </w:p>
              </w:txbxContent>
            </v:textbox>
          </v:rect>
        </w:pict>
      </w: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pict>
          <v:rect id="矩形 3" o:spid="_x0000_s1041" style="position:absolute;left:0;margin-left:74.3pt;margin-top:92.15pt;height:31.7pt;width:288pt;rotation:0f;z-index:25165926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40" w:lineRule="exact"/>
                    <w:jc w:val="center"/>
                  </w:pPr>
                  <w:r>
                    <w:rPr>
                      <w:rFonts w:hint="eastAsia"/>
                    </w:rPr>
                    <w:t>规划建设部门确认是否属于排水设施“微配套”工程</w:t>
                  </w:r>
                </w:p>
              </w:txbxContent>
            </v:textbox>
          </v:rect>
        </w:pict>
      </w:r>
    </w:p>
    <w:p/>
    <w:p/>
    <w:p/>
    <w:p/>
    <w:p/>
    <w:p/>
    <w:p/>
    <w:p/>
    <w:p/>
    <w:bookmarkEnd w:id="0"/>
    <w:p/>
    <w:p/>
    <w:p/>
    <w:p/>
    <w:p/>
    <w:p/>
    <w:p/>
    <w:p>
      <w:r>
        <w:rPr>
          <w:rFonts w:ascii="Calibri" w:hAnsi="Calibri" w:eastAsia="宋体" w:cs="Times New Roman"/>
          <w:sz w:val="32"/>
          <w:szCs w:val="24"/>
          <w:lang w:val="en-US" w:eastAsia="zh-CN" w:bidi="ar-SA"/>
        </w:rPr>
        <w:pict>
          <v:line id="直线 22" o:spid="_x0000_s1042" style="position:absolute;left:0;flip:y;margin-left:43.65pt;margin-top:3.6pt;height:95.8pt;width:0.05pt;rotation:0f;z-index:251673600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/>
    <w:p/>
    <w:p/>
    <w:p/>
    <w:p>
      <w:pPr>
        <w:tabs>
          <w:tab w:val="left" w:pos="1763"/>
        </w:tabs>
        <w:ind w:firstLine="240" w:firstLineChars="100"/>
      </w:pPr>
      <w:r>
        <w:rPr>
          <w:rFonts w:hint="eastAsia"/>
        </w:rPr>
        <w:tab/>
      </w:r>
      <w:r>
        <w:rPr>
          <w:rFonts w:hint="eastAsia"/>
        </w:rPr>
        <w:t>否</w:t>
      </w:r>
    </w:p>
    <w:p>
      <w:r>
        <w:rPr>
          <w:rFonts w:ascii="Calibri" w:hAnsi="Calibri" w:eastAsia="宋体" w:cs="Times New Roman"/>
          <w:sz w:val="32"/>
          <w:szCs w:val="24"/>
          <w:lang w:val="en-US" w:eastAsia="zh-CN" w:bidi="ar-SA"/>
        </w:rPr>
        <w:pict>
          <v:line id="直线 21" o:spid="_x0000_s1043" style="position:absolute;left:0;flip:x y;margin-left:43.55pt;margin-top:4.85pt;height:0.95pt;width:83.3pt;rotation:0f;z-index:251672576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/>
    <w:p/>
    <w:p/>
    <w:p/>
    <w:p/>
    <w:p>
      <w:pPr>
        <w:widowControl w:val="0"/>
        <w:jc w:val="both"/>
      </w:pPr>
      <w:r>
        <w:rPr>
          <w:rFonts w:ascii="仿宋_GB2312" w:hAnsi="Calibri" w:eastAsia="Times New Roman" w:cs="Times New Roman"/>
          <w:color w:val="000000"/>
          <w:kern w:val="2"/>
          <w:sz w:val="28"/>
          <w:szCs w:val="28"/>
          <w:lang w:val="en-US" w:eastAsia="zh-CN" w:bidi="ar-SA"/>
        </w:rPr>
        <w:pict>
          <v:line id="直接连接符 3" o:spid="_x0000_s1044" style="position:absolute;left:0;flip:y;margin-left:0pt;margin-top:28.95pt;height:0.05pt;width:440.25pt;mso-position-horizontal-relative:margin;rotation:0f;z-index:251676672;" o:ole="f" fillcolor="#FFFFFF" filled="f" o:preferrelative="t" stroked="t" coordsize="21600,21600">
            <v:fill on="f" color2="#FFFFFF" focus="0%"/>
            <v:stroke weight="0.25pt" color="#000000" color2="#FFFFFF" joinstyle="round"/>
            <v:imagedata gain="65536f" blacklevel="0f" gamma="0"/>
            <o:lock v:ext="edit" position="f" selection="f" grouping="f" rotation="f" cropping="f" text="f" aspectratio="f"/>
          </v:line>
        </w:pict>
      </w:r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Times New Roman"/>
        <w:sz w:val="18"/>
        <w:szCs w:val="18"/>
        <w:lang w:val="en-US" w:eastAsia="zh-CN" w:bidi="ar-SA"/>
      </w:rPr>
      <w:pict>
        <v:rect id="文本框 3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jVkYWE5MmRkMWRlYThjMzAzYjZhZDg3ZjBiMDQzNzgifQ=="/>
    <w:docVar w:name="KSO_WPS_MARK_KEY" w:val="3b7abe75-4c79-4a6d-81ee-4a52bc1fd5f4"/>
  </w:docVars>
  <w:rsids>
    <w:rsidRoot w:val="00A21287"/>
    <w:rsid w:val="00036E1F"/>
    <w:rsid w:val="000474F7"/>
    <w:rsid w:val="00081C3B"/>
    <w:rsid w:val="0009681C"/>
    <w:rsid w:val="000B00B4"/>
    <w:rsid w:val="000C5398"/>
    <w:rsid w:val="000C71C9"/>
    <w:rsid w:val="000D0CDF"/>
    <w:rsid w:val="000E538D"/>
    <w:rsid w:val="00115885"/>
    <w:rsid w:val="0012194C"/>
    <w:rsid w:val="00135DA3"/>
    <w:rsid w:val="0021001B"/>
    <w:rsid w:val="002273B7"/>
    <w:rsid w:val="00265ACB"/>
    <w:rsid w:val="002B099B"/>
    <w:rsid w:val="00304F1E"/>
    <w:rsid w:val="00317E44"/>
    <w:rsid w:val="00394277"/>
    <w:rsid w:val="003A227E"/>
    <w:rsid w:val="003D6309"/>
    <w:rsid w:val="003E37C8"/>
    <w:rsid w:val="003E53FF"/>
    <w:rsid w:val="0046067E"/>
    <w:rsid w:val="004D2318"/>
    <w:rsid w:val="004D3B20"/>
    <w:rsid w:val="0050424C"/>
    <w:rsid w:val="00517DCF"/>
    <w:rsid w:val="00582A1B"/>
    <w:rsid w:val="005859D8"/>
    <w:rsid w:val="005F4B18"/>
    <w:rsid w:val="00642726"/>
    <w:rsid w:val="00643A89"/>
    <w:rsid w:val="00663BAE"/>
    <w:rsid w:val="00675F73"/>
    <w:rsid w:val="006A0150"/>
    <w:rsid w:val="006B0558"/>
    <w:rsid w:val="00704309"/>
    <w:rsid w:val="00713060"/>
    <w:rsid w:val="0072205B"/>
    <w:rsid w:val="00754994"/>
    <w:rsid w:val="007659F0"/>
    <w:rsid w:val="00766C52"/>
    <w:rsid w:val="007C26E3"/>
    <w:rsid w:val="008223DD"/>
    <w:rsid w:val="00850532"/>
    <w:rsid w:val="00860AA3"/>
    <w:rsid w:val="00870F30"/>
    <w:rsid w:val="008740FD"/>
    <w:rsid w:val="0088119A"/>
    <w:rsid w:val="008F697C"/>
    <w:rsid w:val="00906804"/>
    <w:rsid w:val="009375BB"/>
    <w:rsid w:val="00967E78"/>
    <w:rsid w:val="009B11AE"/>
    <w:rsid w:val="00A21287"/>
    <w:rsid w:val="00A26C78"/>
    <w:rsid w:val="00A3380D"/>
    <w:rsid w:val="00A357EA"/>
    <w:rsid w:val="00A5351D"/>
    <w:rsid w:val="00AF5D35"/>
    <w:rsid w:val="00B247B3"/>
    <w:rsid w:val="00B41287"/>
    <w:rsid w:val="00B85830"/>
    <w:rsid w:val="00BE2A97"/>
    <w:rsid w:val="00C01CE0"/>
    <w:rsid w:val="00C447DF"/>
    <w:rsid w:val="00C815C5"/>
    <w:rsid w:val="00C86B3C"/>
    <w:rsid w:val="00CA2DC6"/>
    <w:rsid w:val="00CC40D0"/>
    <w:rsid w:val="00CD5FB4"/>
    <w:rsid w:val="00D0622A"/>
    <w:rsid w:val="00D31C0C"/>
    <w:rsid w:val="00D87FC2"/>
    <w:rsid w:val="00DB45D4"/>
    <w:rsid w:val="00DC5DCB"/>
    <w:rsid w:val="00E8092D"/>
    <w:rsid w:val="00EE1D5E"/>
    <w:rsid w:val="00FC2ED7"/>
    <w:rsid w:val="00FD5810"/>
    <w:rsid w:val="00FF53FE"/>
    <w:rsid w:val="32422862"/>
    <w:rsid w:val="367A2B14"/>
    <w:rsid w:val="5357724D"/>
    <w:rsid w:val="5E800744"/>
    <w:rsid w:val="799B1CC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6">
    <w:name w:val="heading 1"/>
    <w:basedOn w:val="1"/>
    <w:next w:val="1"/>
    <w:link w:val="38"/>
    <w:qFormat/>
    <w:uiPriority w:val="9"/>
    <w:pPr>
      <w:keepNext/>
      <w:spacing w:before="240" w:after="60"/>
      <w:outlineLvl w:val="0"/>
    </w:pPr>
    <w:rPr>
      <w:rFonts w:ascii="Calibri Light" w:hAnsi="Calibri Light" w:eastAsia="宋体"/>
      <w:b/>
      <w:bCs/>
      <w:kern w:val="32"/>
      <w:sz w:val="32"/>
      <w:szCs w:val="32"/>
    </w:rPr>
  </w:style>
  <w:style w:type="paragraph" w:styleId="7">
    <w:name w:val="heading 2"/>
    <w:basedOn w:val="1"/>
    <w:next w:val="1"/>
    <w:link w:val="39"/>
    <w:unhideWhenUsed/>
    <w:qFormat/>
    <w:uiPriority w:val="9"/>
    <w:pPr>
      <w:keepNext/>
      <w:spacing w:before="240" w:after="60"/>
      <w:outlineLvl w:val="1"/>
    </w:pPr>
    <w:rPr>
      <w:rFonts w:ascii="Calibri Light" w:hAnsi="Calibri Light" w:eastAsia="宋体"/>
      <w:b/>
      <w:bCs/>
      <w:i/>
      <w:iCs/>
      <w:sz w:val="28"/>
      <w:szCs w:val="28"/>
    </w:rPr>
  </w:style>
  <w:style w:type="paragraph" w:styleId="8">
    <w:name w:val="heading 3"/>
    <w:basedOn w:val="1"/>
    <w:next w:val="1"/>
    <w:link w:val="40"/>
    <w:unhideWhenUsed/>
    <w:qFormat/>
    <w:uiPriority w:val="9"/>
    <w:pPr>
      <w:keepNext/>
      <w:spacing w:before="240" w:after="60"/>
      <w:outlineLvl w:val="2"/>
    </w:pPr>
    <w:rPr>
      <w:rFonts w:ascii="Calibri Light" w:hAnsi="Calibri Light" w:eastAsia="宋体"/>
      <w:b/>
      <w:bCs/>
      <w:sz w:val="26"/>
      <w:szCs w:val="26"/>
    </w:rPr>
  </w:style>
  <w:style w:type="paragraph" w:styleId="9">
    <w:name w:val="heading 4"/>
    <w:basedOn w:val="1"/>
    <w:next w:val="1"/>
    <w:link w:val="4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10">
    <w:name w:val="heading 5"/>
    <w:basedOn w:val="1"/>
    <w:next w:val="1"/>
    <w:link w:val="42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1">
    <w:name w:val="heading 6"/>
    <w:basedOn w:val="1"/>
    <w:next w:val="1"/>
    <w:link w:val="43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12">
    <w:name w:val="heading 7"/>
    <w:basedOn w:val="1"/>
    <w:next w:val="1"/>
    <w:link w:val="44"/>
    <w:unhideWhenUsed/>
    <w:qFormat/>
    <w:uiPriority w:val="9"/>
    <w:pPr>
      <w:spacing w:before="240" w:after="60"/>
      <w:outlineLvl w:val="6"/>
    </w:pPr>
  </w:style>
  <w:style w:type="paragraph" w:styleId="13">
    <w:name w:val="heading 8"/>
    <w:basedOn w:val="1"/>
    <w:next w:val="1"/>
    <w:link w:val="45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4">
    <w:name w:val="heading 9"/>
    <w:basedOn w:val="1"/>
    <w:next w:val="1"/>
    <w:link w:val="46"/>
    <w:unhideWhenUsed/>
    <w:qFormat/>
    <w:uiPriority w:val="9"/>
    <w:pPr>
      <w:spacing w:before="240" w:after="60"/>
      <w:outlineLvl w:val="8"/>
    </w:pPr>
    <w:rPr>
      <w:rFonts w:ascii="Calibri Light" w:hAnsi="Calibri Light" w:eastAsia="宋体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6">
    <w:name w:val="Normal Table"/>
    <w:unhideWhenUsed/>
    <w:uiPriority w:val="99"/>
    <w:tblPr>
      <w:tblStyle w:val="2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 2"/>
    <w:basedOn w:val="3"/>
    <w:link w:val="61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eastAsia="仿宋_GB2312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</w:rPr>
  </w:style>
  <w:style w:type="paragraph" w:styleId="16">
    <w:name w:val="Body Text"/>
    <w:basedOn w:val="1"/>
    <w:link w:val="57"/>
    <w:qFormat/>
    <w:uiPriority w:val="0"/>
    <w:pPr>
      <w:spacing w:after="120"/>
    </w:pPr>
  </w:style>
  <w:style w:type="paragraph" w:styleId="17">
    <w:name w:val="Balloon Text"/>
    <w:basedOn w:val="1"/>
    <w:link w:val="56"/>
    <w:qFormat/>
    <w:uiPriority w:val="0"/>
    <w:rPr>
      <w:sz w:val="18"/>
      <w:szCs w:val="18"/>
    </w:rPr>
  </w:style>
  <w:style w:type="paragraph" w:styleId="18">
    <w:name w:val="Subtitle"/>
    <w:basedOn w:val="1"/>
    <w:next w:val="1"/>
    <w:link w:val="48"/>
    <w:qFormat/>
    <w:uiPriority w:val="11"/>
    <w:pPr>
      <w:spacing w:after="60"/>
      <w:jc w:val="center"/>
      <w:outlineLvl w:val="1"/>
    </w:pPr>
    <w:rPr>
      <w:rFonts w:ascii="Calibri Light" w:hAnsi="Calibri Light" w:eastAsia="宋体"/>
    </w:rPr>
  </w:style>
  <w:style w:type="paragraph" w:styleId="19">
    <w:name w:val="footnote text"/>
    <w:basedOn w:val="1"/>
    <w:link w:val="59"/>
    <w:qFormat/>
    <w:uiPriority w:val="0"/>
    <w:pPr>
      <w:snapToGrid w:val="0"/>
    </w:pPr>
    <w:rPr>
      <w:sz w:val="18"/>
      <w:szCs w:val="18"/>
    </w:rPr>
  </w:style>
  <w:style w:type="paragraph" w:styleId="20">
    <w:name w:val="Normal (Web)"/>
    <w:basedOn w:val="1"/>
    <w:qFormat/>
    <w:uiPriority w:val="0"/>
    <w:pPr>
      <w:spacing w:beforeAutospacing="1" w:afterAutospacing="1"/>
    </w:pPr>
  </w:style>
  <w:style w:type="paragraph" w:styleId="21">
    <w:name w:val="Title"/>
    <w:basedOn w:val="1"/>
    <w:next w:val="1"/>
    <w:link w:val="47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/>
      <w:b/>
      <w:bCs/>
      <w:kern w:val="28"/>
      <w:sz w:val="32"/>
      <w:szCs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5">
    <w:name w:val="footnote reference"/>
    <w:basedOn w:val="22"/>
    <w:qFormat/>
    <w:uiPriority w:val="0"/>
    <w:rPr>
      <w:vertAlign w:val="superscript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Style w:val="2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8">
    <w:name w:val="申请表"/>
    <w:basedOn w:val="1"/>
    <w:qFormat/>
    <w:uiPriority w:val="0"/>
    <w:pPr>
      <w:jc w:val="center"/>
    </w:pPr>
    <w:rPr>
      <w:sz w:val="36"/>
      <w:szCs w:val="36"/>
    </w:rPr>
  </w:style>
  <w:style w:type="paragraph" w:customStyle="1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No Spacing"/>
    <w:basedOn w:val="1"/>
    <w:qFormat/>
    <w:uiPriority w:val="1"/>
    <w:rPr>
      <w:szCs w:val="32"/>
    </w:rPr>
  </w:style>
  <w:style w:type="paragraph" w:customStyle="1" w:styleId="31">
    <w:name w:val="Quote"/>
    <w:basedOn w:val="1"/>
    <w:next w:val="1"/>
    <w:link w:val="49"/>
    <w:qFormat/>
    <w:uiPriority w:val="29"/>
    <w:rPr>
      <w:i/>
    </w:rPr>
  </w:style>
  <w:style w:type="paragraph" w:customStyle="1" w:styleId="32">
    <w:name w:val="Intense Quote"/>
    <w:basedOn w:val="1"/>
    <w:next w:val="1"/>
    <w:link w:val="50"/>
    <w:qFormat/>
    <w:uiPriority w:val="30"/>
    <w:pPr>
      <w:ind w:left="720" w:right="720"/>
    </w:pPr>
    <w:rPr>
      <w:b/>
      <w:i/>
      <w:szCs w:val="22"/>
    </w:rPr>
  </w:style>
  <w:style w:type="paragraph" w:customStyle="1" w:styleId="33">
    <w:name w:val="TOC 标题1"/>
    <w:basedOn w:val="6"/>
    <w:next w:val="1"/>
    <w:unhideWhenUsed/>
    <w:qFormat/>
    <w:uiPriority w:val="39"/>
    <w:pPr>
      <w:outlineLvl w:val="9"/>
    </w:pPr>
  </w:style>
  <w:style w:type="paragraph" w:customStyle="1" w:styleId="34">
    <w:name w:val="1."/>
    <w:basedOn w:val="1"/>
    <w:qFormat/>
    <w:uiPriority w:val="0"/>
    <w:pPr>
      <w:widowControl w:val="0"/>
      <w:spacing w:line="560" w:lineRule="exact"/>
      <w:ind w:firstLine="200" w:firstLineChars="200"/>
    </w:pPr>
    <w:rPr>
      <w:rFonts w:ascii="宋体" w:hAnsi="宋体" w:eastAsia="黑体"/>
      <w:bCs/>
      <w:kern w:val="2"/>
      <w:sz w:val="32"/>
      <w:szCs w:val="36"/>
    </w:rPr>
  </w:style>
  <w:style w:type="paragraph" w:customStyle="1" w:styleId="35">
    <w:name w:val="（一）"/>
    <w:basedOn w:val="1"/>
    <w:qFormat/>
    <w:uiPriority w:val="0"/>
    <w:pPr>
      <w:widowControl w:val="0"/>
      <w:spacing w:line="600" w:lineRule="exact"/>
      <w:jc w:val="center"/>
      <w:outlineLvl w:val="1"/>
    </w:pPr>
    <w:rPr>
      <w:rFonts w:ascii="华文中宋" w:hAnsi="华文中宋" w:eastAsia="华文中宋"/>
      <w:bCs/>
      <w:kern w:val="2"/>
      <w:sz w:val="44"/>
      <w:szCs w:val="44"/>
    </w:rPr>
  </w:style>
  <w:style w:type="paragraph" w:customStyle="1" w:styleId="36">
    <w:name w:val="正文正文"/>
    <w:basedOn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Times New Roman" w:eastAsia="仿宋_GB2312"/>
      <w:kern w:val="2"/>
      <w:sz w:val="32"/>
      <w:szCs w:val="32"/>
    </w:rPr>
  </w:style>
  <w:style w:type="paragraph" w:customStyle="1" w:styleId="37">
    <w:name w:val="1.1"/>
    <w:basedOn w:val="1"/>
    <w:qFormat/>
    <w:uiPriority w:val="0"/>
    <w:pPr>
      <w:widowControl w:val="0"/>
      <w:ind w:firstLine="640" w:firstLineChars="200"/>
    </w:pPr>
    <w:rPr>
      <w:rFonts w:ascii="仿宋_GB2312" w:hAnsi="宋体" w:eastAsia="仿宋_GB2312"/>
      <w:kern w:val="2"/>
      <w:sz w:val="32"/>
      <w:szCs w:val="32"/>
    </w:rPr>
  </w:style>
  <w:style w:type="character" w:customStyle="1" w:styleId="38">
    <w:name w:val="标题 1 Char"/>
    <w:basedOn w:val="22"/>
    <w:link w:val="6"/>
    <w:qFormat/>
    <w:uiPriority w:val="9"/>
    <w:rPr>
      <w:rFonts w:ascii="Calibri Light" w:hAnsi="Calibri Light" w:eastAsia="宋体"/>
      <w:b/>
      <w:bCs/>
      <w:kern w:val="32"/>
      <w:sz w:val="32"/>
      <w:szCs w:val="32"/>
    </w:rPr>
  </w:style>
  <w:style w:type="character" w:customStyle="1" w:styleId="39">
    <w:name w:val="标题 2 Char"/>
    <w:basedOn w:val="22"/>
    <w:link w:val="7"/>
    <w:qFormat/>
    <w:uiPriority w:val="9"/>
    <w:rPr>
      <w:rFonts w:ascii="Calibri Light" w:hAnsi="Calibri Light" w:eastAsia="宋体"/>
      <w:b/>
      <w:bCs/>
      <w:i/>
      <w:iCs/>
      <w:sz w:val="28"/>
      <w:szCs w:val="28"/>
    </w:rPr>
  </w:style>
  <w:style w:type="character" w:customStyle="1" w:styleId="40">
    <w:name w:val="标题 3 Char"/>
    <w:basedOn w:val="22"/>
    <w:link w:val="8"/>
    <w:semiHidden/>
    <w:qFormat/>
    <w:uiPriority w:val="9"/>
    <w:rPr>
      <w:rFonts w:ascii="Calibri Light" w:hAnsi="Calibri Light" w:eastAsia="宋体"/>
      <w:b/>
      <w:bCs/>
      <w:sz w:val="26"/>
      <w:szCs w:val="26"/>
    </w:rPr>
  </w:style>
  <w:style w:type="character" w:customStyle="1" w:styleId="41">
    <w:name w:val="标题 4 Char"/>
    <w:basedOn w:val="22"/>
    <w:link w:val="9"/>
    <w:semiHidden/>
    <w:qFormat/>
    <w:uiPriority w:val="9"/>
    <w:rPr>
      <w:b/>
      <w:bCs/>
      <w:sz w:val="28"/>
      <w:szCs w:val="28"/>
    </w:rPr>
  </w:style>
  <w:style w:type="character" w:customStyle="1" w:styleId="42">
    <w:name w:val="标题 5 Char"/>
    <w:basedOn w:val="22"/>
    <w:link w:val="10"/>
    <w:semiHidden/>
    <w:qFormat/>
    <w:uiPriority w:val="9"/>
    <w:rPr>
      <w:b/>
      <w:bCs/>
      <w:i/>
      <w:iCs/>
      <w:sz w:val="26"/>
      <w:szCs w:val="26"/>
    </w:rPr>
  </w:style>
  <w:style w:type="character" w:customStyle="1" w:styleId="43">
    <w:name w:val="标题 6 Char"/>
    <w:basedOn w:val="22"/>
    <w:link w:val="11"/>
    <w:semiHidden/>
    <w:qFormat/>
    <w:uiPriority w:val="9"/>
    <w:rPr>
      <w:b/>
      <w:bCs/>
    </w:rPr>
  </w:style>
  <w:style w:type="character" w:customStyle="1" w:styleId="44">
    <w:name w:val="标题 7 Char"/>
    <w:basedOn w:val="22"/>
    <w:link w:val="12"/>
    <w:semiHidden/>
    <w:qFormat/>
    <w:uiPriority w:val="9"/>
    <w:rPr>
      <w:sz w:val="24"/>
      <w:szCs w:val="24"/>
    </w:rPr>
  </w:style>
  <w:style w:type="character" w:customStyle="1" w:styleId="45">
    <w:name w:val="标题 8 Char"/>
    <w:basedOn w:val="22"/>
    <w:link w:val="13"/>
    <w:semiHidden/>
    <w:qFormat/>
    <w:uiPriority w:val="9"/>
    <w:rPr>
      <w:i/>
      <w:iCs/>
      <w:sz w:val="24"/>
      <w:szCs w:val="24"/>
    </w:rPr>
  </w:style>
  <w:style w:type="character" w:customStyle="1" w:styleId="46">
    <w:name w:val="标题 9 Char"/>
    <w:basedOn w:val="22"/>
    <w:link w:val="14"/>
    <w:semiHidden/>
    <w:qFormat/>
    <w:uiPriority w:val="9"/>
    <w:rPr>
      <w:rFonts w:ascii="Calibri Light" w:hAnsi="Calibri Light" w:eastAsia="宋体"/>
    </w:rPr>
  </w:style>
  <w:style w:type="character" w:customStyle="1" w:styleId="47">
    <w:name w:val="标题 Char"/>
    <w:basedOn w:val="22"/>
    <w:link w:val="21"/>
    <w:qFormat/>
    <w:uiPriority w:val="10"/>
    <w:rPr>
      <w:rFonts w:ascii="Calibri Light" w:hAnsi="Calibri Light" w:eastAsia="宋体"/>
      <w:b/>
      <w:bCs/>
      <w:kern w:val="28"/>
      <w:sz w:val="32"/>
      <w:szCs w:val="32"/>
    </w:rPr>
  </w:style>
  <w:style w:type="character" w:customStyle="1" w:styleId="48">
    <w:name w:val="副标题 Char"/>
    <w:basedOn w:val="22"/>
    <w:link w:val="18"/>
    <w:qFormat/>
    <w:uiPriority w:val="11"/>
    <w:rPr>
      <w:rFonts w:ascii="Calibri Light" w:hAnsi="Calibri Light" w:eastAsia="宋体"/>
      <w:sz w:val="24"/>
      <w:szCs w:val="24"/>
    </w:rPr>
  </w:style>
  <w:style w:type="character" w:customStyle="1" w:styleId="49">
    <w:name w:val="引用 Char"/>
    <w:basedOn w:val="22"/>
    <w:link w:val="31"/>
    <w:qFormat/>
    <w:uiPriority w:val="29"/>
    <w:rPr>
      <w:i/>
      <w:sz w:val="24"/>
      <w:szCs w:val="24"/>
    </w:rPr>
  </w:style>
  <w:style w:type="character" w:customStyle="1" w:styleId="50">
    <w:name w:val="明显引用 Char"/>
    <w:basedOn w:val="22"/>
    <w:link w:val="32"/>
    <w:qFormat/>
    <w:uiPriority w:val="30"/>
    <w:rPr>
      <w:b/>
      <w:i/>
      <w:sz w:val="24"/>
    </w:rPr>
  </w:style>
  <w:style w:type="character" w:customStyle="1" w:styleId="51">
    <w:name w:val="不明显强调1"/>
    <w:qFormat/>
    <w:uiPriority w:val="19"/>
    <w:rPr>
      <w:i/>
      <w:color w:val="565656"/>
    </w:rPr>
  </w:style>
  <w:style w:type="character" w:customStyle="1" w:styleId="52">
    <w:name w:val="明显强调1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3">
    <w:name w:val="不明显参考1"/>
    <w:basedOn w:val="22"/>
    <w:qFormat/>
    <w:uiPriority w:val="31"/>
    <w:rPr>
      <w:sz w:val="24"/>
      <w:szCs w:val="24"/>
      <w:u w:val="single"/>
    </w:rPr>
  </w:style>
  <w:style w:type="character" w:customStyle="1" w:styleId="54">
    <w:name w:val="明显参考1"/>
    <w:basedOn w:val="22"/>
    <w:qFormat/>
    <w:uiPriority w:val="32"/>
    <w:rPr>
      <w:b/>
      <w:sz w:val="24"/>
      <w:u w:val="single"/>
    </w:rPr>
  </w:style>
  <w:style w:type="character" w:customStyle="1" w:styleId="55">
    <w:name w:val="书籍标题1"/>
    <w:basedOn w:val="22"/>
    <w:qFormat/>
    <w:uiPriority w:val="33"/>
    <w:rPr>
      <w:rFonts w:ascii="Calibri Light" w:hAnsi="Calibri Light" w:eastAsia="宋体"/>
      <w:b/>
      <w:i/>
      <w:sz w:val="24"/>
      <w:szCs w:val="24"/>
    </w:rPr>
  </w:style>
  <w:style w:type="character" w:customStyle="1" w:styleId="56">
    <w:name w:val="批注框文本 Char"/>
    <w:basedOn w:val="22"/>
    <w:link w:val="17"/>
    <w:qFormat/>
    <w:uiPriority w:val="0"/>
    <w:rPr>
      <w:sz w:val="18"/>
      <w:szCs w:val="18"/>
    </w:rPr>
  </w:style>
  <w:style w:type="character" w:customStyle="1" w:styleId="57">
    <w:name w:val="正文文本 Char"/>
    <w:basedOn w:val="22"/>
    <w:link w:val="16"/>
    <w:qFormat/>
    <w:uiPriority w:val="0"/>
    <w:rPr>
      <w:rFonts w:ascii="Calibri" w:hAnsi="Calibri" w:eastAsia="宋体"/>
      <w:sz w:val="24"/>
      <w:szCs w:val="24"/>
    </w:rPr>
  </w:style>
  <w:style w:type="character" w:customStyle="1" w:styleId="58">
    <w:name w:val="Placeholder Text"/>
    <w:basedOn w:val="22"/>
    <w:semiHidden/>
    <w:qFormat/>
    <w:uiPriority w:val="99"/>
    <w:rPr>
      <w:color w:val="808080"/>
    </w:rPr>
  </w:style>
  <w:style w:type="character" w:customStyle="1" w:styleId="59">
    <w:name w:val="脚注文本 Char"/>
    <w:basedOn w:val="22"/>
    <w:link w:val="19"/>
    <w:qFormat/>
    <w:uiPriority w:val="0"/>
    <w:rPr>
      <w:rFonts w:ascii="Calibri" w:hAnsi="Calibri" w:eastAsia="宋体"/>
      <w:sz w:val="18"/>
      <w:szCs w:val="18"/>
    </w:rPr>
  </w:style>
  <w:style w:type="character" w:customStyle="1" w:styleId="60">
    <w:name w:val="fontstyle01"/>
    <w:basedOn w:val="22"/>
    <w:qFormat/>
    <w:uiPriority w:val="0"/>
    <w:rPr>
      <w:rFonts w:hint="eastAsia" w:ascii="仿宋_GB2312" w:eastAsia="仿宋_GB2312"/>
      <w:color w:val="000000"/>
      <w:sz w:val="28"/>
      <w:szCs w:val="28"/>
    </w:rPr>
  </w:style>
  <w:style w:type="character" w:customStyle="1" w:styleId="61">
    <w:name w:val="正文首行缩进 2 Char"/>
    <w:basedOn w:val="22"/>
    <w:link w:val="2"/>
    <w:uiPriority w:val="0"/>
    <w:rPr>
      <w:rFonts w:ascii="Calibri" w:hAnsi="Calibri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42" textRotate="1"/>
    <customShpInfo spid="_x0000_s1043" textRotate="1"/>
    <customShpInfo spid="_x0000_s104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1360</Words>
  <Characters>1375</Characters>
  <Lines>91</Lines>
  <Paragraphs>54</Paragraphs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2025-03-27T09:29:00Z</dcterms:created>
  <dc:creator>You are my hero</dc:creator>
  <cp:lastModifiedBy>Administrator</cp:lastModifiedBy>
  <cp:lastPrinted>2025-02-11T07:30:00Z</cp:lastPrinted>
  <dcterms:modified xsi:type="dcterms:W3CDTF">2025-04-30T06:44:44Z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67DA38DDB16B4107AFCEBC7D28508BB9_13</vt:lpwstr>
  </property>
  <property fmtid="{D5CDD505-2E9C-101B-9397-08002B2CF9AE}" pid="4" name="KSOTemplateDocerSaveRecord">
    <vt:lpwstr>eyJoZGlkIjoiNTZlNTQyYTQ1ZjU4ZDhhZjJiMDkwYWEwNTRmY2E3YzciLCJ1c2VySWQiOiIzNDQ4MjEwNDIifQ==</vt:lpwstr>
  </property>
</Properties>
</file>