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青岛市退休“一件事”办事指南</w:t>
      </w:r>
    </w:p>
    <w:p>
      <w:pPr>
        <w:spacing w:line="440" w:lineRule="exact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line="44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一、办理须知</w:t>
      </w:r>
    </w:p>
    <w:p>
      <w:pPr>
        <w:pStyle w:val="5"/>
        <w:spacing w:beforeAutospacing="0" w:afterAutospacing="0" w:line="440" w:lineRule="exact"/>
        <w:ind w:firstLine="48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企业职工（含灵活就业人员）达到待遇领取年龄，符合退休相关资格条件的可进行申请。</w:t>
      </w:r>
    </w:p>
    <w:p>
      <w:pPr>
        <w:spacing w:line="44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二、服务对象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用人单位、企业职工、灵活就业人员。</w:t>
      </w:r>
    </w:p>
    <w:p>
      <w:pPr>
        <w:spacing w:line="44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三、联办事项</w:t>
      </w:r>
    </w:p>
    <w:tbl>
      <w:tblPr>
        <w:tblStyle w:val="7"/>
        <w:tblW w:w="10459" w:type="dxa"/>
        <w:tblInd w:w="1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33"/>
        <w:gridCol w:w="4527"/>
        <w:gridCol w:w="33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833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一件事名称</w:t>
            </w:r>
          </w:p>
        </w:tc>
        <w:tc>
          <w:tcPr>
            <w:tcW w:w="4527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涉及事项</w:t>
            </w:r>
          </w:p>
        </w:tc>
        <w:tc>
          <w:tcPr>
            <w:tcW w:w="339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退休“一件事”</w:t>
            </w: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参保人员达到法定退休年龄领取基本养老保险待遇资格确认</w:t>
            </w:r>
          </w:p>
        </w:tc>
        <w:tc>
          <w:tcPr>
            <w:tcW w:w="33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青岛市人力资源和社会保障局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33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基本养老保险视同缴费年限认定</w:t>
            </w:r>
          </w:p>
        </w:tc>
        <w:tc>
          <w:tcPr>
            <w:tcW w:w="33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33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特殊工种提前退休核准</w:t>
            </w:r>
          </w:p>
        </w:tc>
        <w:tc>
          <w:tcPr>
            <w:tcW w:w="33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33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因病或非因工致残完全丧失劳动能力提前退休（退职）核准</w:t>
            </w:r>
          </w:p>
        </w:tc>
        <w:tc>
          <w:tcPr>
            <w:tcW w:w="33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833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新增退休人员养老保险待遇核定发放</w:t>
            </w:r>
          </w:p>
        </w:tc>
        <w:tc>
          <w:tcPr>
            <w:tcW w:w="33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33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基本医疗保险视同缴费年限核定</w:t>
            </w:r>
          </w:p>
        </w:tc>
        <w:tc>
          <w:tcPr>
            <w:tcW w:w="33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青岛市医疗保障局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833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退休提取住房公积金</w:t>
            </w:r>
          </w:p>
        </w:tc>
        <w:tc>
          <w:tcPr>
            <w:tcW w:w="33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青岛市住房公积金管理中心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833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城镇独生子女父母奖励金领取</w:t>
            </w:r>
          </w:p>
        </w:tc>
        <w:tc>
          <w:tcPr>
            <w:tcW w:w="33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青岛市卫生健康委员会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833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户籍信息确认</w:t>
            </w:r>
          </w:p>
        </w:tc>
        <w:tc>
          <w:tcPr>
            <w:tcW w:w="33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青岛市公安局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firstLine="482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四、办理时限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即时受理。法定办结时限：符合条件的20个工作日内办结，承诺办结时限：符合条件的6个工作日内办结。</w:t>
      </w:r>
    </w:p>
    <w:p>
      <w:pPr>
        <w:spacing w:line="440" w:lineRule="exact"/>
        <w:ind w:firstLine="482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五、网办入口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山东政务服务网青岛站、“爱山东”APP、青岛市人力资源和社会保障局网上办事大厅。</w:t>
      </w:r>
    </w:p>
    <w:p>
      <w:pPr>
        <w:spacing w:line="440" w:lineRule="exact"/>
        <w:ind w:firstLine="482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六、网办流程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登录网办入口进行身份核准→选择“职工退休一件事”申请入口→根据提示录入相关信息→选择申请办理的事项→签字确认后并上传材料后保存信息。（操作指导可扫描二维码查看）</w:t>
      </w:r>
    </w:p>
    <w:p>
      <w:pPr>
        <w:spacing w:line="440" w:lineRule="exact"/>
        <w:ind w:firstLine="482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七、上传材料</w:t>
      </w:r>
    </w:p>
    <w:tbl>
      <w:tblPr>
        <w:tblStyle w:val="7"/>
        <w:tblW w:w="10445" w:type="dxa"/>
        <w:tblInd w:w="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063"/>
        <w:gridCol w:w="914"/>
        <w:gridCol w:w="1459"/>
        <w:gridCol w:w="2031"/>
        <w:gridCol w:w="739"/>
        <w:gridCol w:w="25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材料名称</w:t>
            </w:r>
          </w:p>
        </w:tc>
        <w:tc>
          <w:tcPr>
            <w:tcW w:w="9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14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材料介质</w:t>
            </w:r>
          </w:p>
        </w:tc>
        <w:tc>
          <w:tcPr>
            <w:tcW w:w="20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来源渠道</w:t>
            </w:r>
          </w:p>
        </w:tc>
        <w:tc>
          <w:tcPr>
            <w:tcW w:w="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份数</w:t>
            </w:r>
          </w:p>
        </w:tc>
        <w:tc>
          <w:tcPr>
            <w:tcW w:w="2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居民身份证</w:t>
            </w:r>
          </w:p>
        </w:tc>
        <w:tc>
          <w:tcPr>
            <w:tcW w:w="9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</w:t>
            </w:r>
          </w:p>
        </w:tc>
        <w:tc>
          <w:tcPr>
            <w:tcW w:w="14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纸质/电子</w:t>
            </w:r>
          </w:p>
        </w:tc>
        <w:tc>
          <w:tcPr>
            <w:tcW w:w="20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申请人自备</w:t>
            </w:r>
          </w:p>
        </w:tc>
        <w:tc>
          <w:tcPr>
            <w:tcW w:w="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联办事项通用材料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《职工“退休一件事”申报表》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《退休时间申请书》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</w:t>
            </w:r>
          </w:p>
        </w:tc>
        <w:tc>
          <w:tcPr>
            <w:tcW w:w="14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纸质/电子</w:t>
            </w:r>
          </w:p>
        </w:tc>
        <w:tc>
          <w:tcPr>
            <w:tcW w:w="20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申请人自备/系统生成</w:t>
            </w:r>
          </w:p>
        </w:tc>
        <w:tc>
          <w:tcPr>
            <w:tcW w:w="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联办事项通用材料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户口簿</w:t>
            </w:r>
          </w:p>
        </w:tc>
        <w:tc>
          <w:tcPr>
            <w:tcW w:w="9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</w:t>
            </w:r>
          </w:p>
        </w:tc>
        <w:tc>
          <w:tcPr>
            <w:tcW w:w="14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纸质/电子</w:t>
            </w:r>
          </w:p>
        </w:tc>
        <w:tc>
          <w:tcPr>
            <w:tcW w:w="20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申请人自备</w:t>
            </w:r>
          </w:p>
        </w:tc>
        <w:tc>
          <w:tcPr>
            <w:tcW w:w="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申请独生子女奖励金提供材料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独生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子女光荣证</w:t>
            </w:r>
          </w:p>
        </w:tc>
        <w:tc>
          <w:tcPr>
            <w:tcW w:w="9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</w:t>
            </w:r>
          </w:p>
        </w:tc>
        <w:tc>
          <w:tcPr>
            <w:tcW w:w="14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纸质/电子</w:t>
            </w:r>
          </w:p>
        </w:tc>
        <w:tc>
          <w:tcPr>
            <w:tcW w:w="20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申请人自备</w:t>
            </w:r>
          </w:p>
        </w:tc>
        <w:tc>
          <w:tcPr>
            <w:tcW w:w="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申请独生子女奖励金提供材料</w:t>
            </w:r>
          </w:p>
        </w:tc>
      </w:tr>
    </w:tbl>
    <w:p>
      <w:pPr>
        <w:spacing w:line="44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八、出件内容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1.《青岛市城镇企业从业人员退休审批表》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2.《电子退休证》</w:t>
      </w:r>
    </w:p>
    <w:p>
      <w:pPr>
        <w:spacing w:line="44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（结果材料通过线上反馈电子件，不支持物流快递反馈纸质件，样表可扫描二维码查看）</w:t>
      </w:r>
    </w:p>
    <w:p>
      <w:pPr>
        <w:spacing w:line="44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九、咨询电话</w:t>
      </w:r>
    </w:p>
    <w:tbl>
      <w:tblPr>
        <w:tblStyle w:val="7"/>
        <w:tblW w:w="10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841"/>
        <w:gridCol w:w="2100"/>
        <w:gridCol w:w="2100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区划</w:t>
            </w:r>
          </w:p>
        </w:tc>
        <w:tc>
          <w:tcPr>
            <w:tcW w:w="18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人社部门</w:t>
            </w: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医保部门</w:t>
            </w: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公积金部门</w:t>
            </w: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卫健部门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市南区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0532-12333</w:t>
            </w: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0523-85770358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0532-12329</w:t>
            </w: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0532-51989635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市北区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0523-85770358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0532-68620351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李沧区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0523-85770358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0532-87637269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崂山区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0532-88997557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0532-88996060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西海岸新区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0532-86166186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0532-86162205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城阳区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0532-58659920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0532-58659883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即墨区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0532-88512393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0532-88523173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胶州市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0532-82212393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0532-82288396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平度市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0532-88373839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0532-88305038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莱西市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0532-66030366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0532-58562923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保税区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0532-86768802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投诉建议电话：0532-12345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监督电话：0532-85712775</w:t>
            </w:r>
          </w:p>
        </w:tc>
      </w:tr>
    </w:tbl>
    <w:p>
      <w:pPr>
        <w:spacing w:line="440" w:lineRule="exact"/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2155190</wp:posOffset>
            </wp:positionH>
            <wp:positionV relativeFrom="paragraph">
              <wp:posOffset>239395</wp:posOffset>
            </wp:positionV>
            <wp:extent cx="2310130" cy="2596515"/>
            <wp:effectExtent l="19050" t="0" r="0" b="0"/>
            <wp:wrapNone/>
            <wp:docPr id="4" name="图片 4" descr="青岛市退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青岛市退休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234950</wp:posOffset>
            </wp:positionV>
            <wp:extent cx="2310130" cy="2597150"/>
            <wp:effectExtent l="0" t="0" r="13970" b="12700"/>
            <wp:wrapNone/>
            <wp:docPr id="5" name="图片 5" descr="操作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操作指南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219075</wp:posOffset>
            </wp:positionV>
            <wp:extent cx="2310130" cy="2597150"/>
            <wp:effectExtent l="0" t="0" r="13970" b="12700"/>
            <wp:wrapNone/>
            <wp:docPr id="2" name="图片 2" descr="微信图片_202411142033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114203301 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5ZjY3M2ExZDk0MWYxZGY3N2MzYWM1NWRmNTViYTkifQ=="/>
  </w:docVars>
  <w:rsids>
    <w:rsidRoot w:val="00BD0167"/>
    <w:rsid w:val="000175F7"/>
    <w:rsid w:val="00025C1B"/>
    <w:rsid w:val="00340438"/>
    <w:rsid w:val="004B66AF"/>
    <w:rsid w:val="005E5308"/>
    <w:rsid w:val="00601116"/>
    <w:rsid w:val="008002ED"/>
    <w:rsid w:val="00811092"/>
    <w:rsid w:val="0088777E"/>
    <w:rsid w:val="008B75B5"/>
    <w:rsid w:val="00957C16"/>
    <w:rsid w:val="00BA00F8"/>
    <w:rsid w:val="00BD0167"/>
    <w:rsid w:val="00C84E29"/>
    <w:rsid w:val="00D35F71"/>
    <w:rsid w:val="00EE1933"/>
    <w:rsid w:val="0200566D"/>
    <w:rsid w:val="0CC62EF7"/>
    <w:rsid w:val="18785D3E"/>
    <w:rsid w:val="2A661ADC"/>
    <w:rsid w:val="4A1E1722"/>
    <w:rsid w:val="581700FE"/>
    <w:rsid w:val="789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201</Words>
  <Characters>1147</Characters>
  <Lines>9</Lines>
  <Paragraphs>2</Paragraphs>
  <TotalTime>0</TotalTime>
  <ScaleCrop>false</ScaleCrop>
  <LinksUpToDate>false</LinksUpToDate>
  <CharactersWithSpaces>1346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2024-11-14T10:45:00Z</dcterms:created>
  <dc:creator>lenovo</dc:creator>
  <cp:lastModifiedBy>Administrator</cp:lastModifiedBy>
  <cp:lastPrinted>2024-11-15T00:59:00Z</cp:lastPrinted>
  <dcterms:modified xsi:type="dcterms:W3CDTF">2026-05-06T08:53:15Z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1813AE34C82E4EAF8F740F77A81E2E80_12</vt:lpwstr>
  </property>
</Properties>
</file>