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27A826">
      <w:pPr>
        <w:pStyle w:val="17"/>
        <w:tabs>
          <w:tab w:val="right" w:leader="dot" w:pos="9746"/>
        </w:tabs>
      </w:pPr>
      <w:r>
        <w:fldChar w:fldCharType="begin"/>
      </w:r>
      <w:r>
        <w:instrText xml:space="preserve">TOC \o "1-2" \h \u </w:instrText>
      </w:r>
      <w:r>
        <w:fldChar w:fldCharType="separate"/>
      </w:r>
      <w:r>
        <w:rPr>
          <w:rFonts w:hint="eastAsia" w:ascii="微软雅黑" w:hAnsi="微软雅黑" w:eastAsia="微软雅黑" w:cs="微软雅黑"/>
          <w:sz w:val="24"/>
          <w:szCs w:val="24"/>
          <w:u w:val="thick"/>
        </w:rPr>
        <w:fldChar w:fldCharType="begin"/>
      </w:r>
      <w:r>
        <w:rPr>
          <w:rFonts w:hint="eastAsia" w:ascii="微软雅黑" w:hAnsi="微软雅黑" w:eastAsia="微软雅黑" w:cs="微软雅黑"/>
          <w:sz w:val="24"/>
          <w:szCs w:val="24"/>
          <w:u w:val="thick"/>
        </w:rPr>
        <w:instrText xml:space="preserve"> HYPERLINK \l _Toc16856 </w:instrText>
      </w:r>
      <w:r>
        <w:rPr>
          <w:rFonts w:hint="eastAsia" w:ascii="微软雅黑" w:hAnsi="微软雅黑" w:eastAsia="微软雅黑" w:cs="微软雅黑"/>
          <w:sz w:val="24"/>
          <w:szCs w:val="24"/>
          <w:u w:val="thick"/>
        </w:rPr>
        <w:fldChar w:fldCharType="separate"/>
      </w:r>
      <w:r>
        <w:rPr>
          <w:rFonts w:hint="eastAsia" w:ascii="微软雅黑" w:hAnsi="微软雅黑" w:eastAsia="微软雅黑" w:cs="微软雅黑"/>
          <w:sz w:val="24"/>
          <w:szCs w:val="24"/>
          <w:u w:val="thick"/>
          <w:lang w:val="en-US" w:eastAsia="zh-CN"/>
        </w:rPr>
        <w:t>青岛经济职业学校消防安全工作制度</w:t>
      </w:r>
      <w:r>
        <w:rPr>
          <w:rFonts w:hint="eastAsia" w:ascii="微软雅黑" w:hAnsi="微软雅黑" w:eastAsia="微软雅黑" w:cs="微软雅黑"/>
          <w:sz w:val="24"/>
          <w:szCs w:val="24"/>
          <w:u w:val="thick"/>
        </w:rPr>
        <w:fldChar w:fldCharType="end"/>
      </w:r>
    </w:p>
    <w:p w14:paraId="53D4E940">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_Toc30415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青岛经济职业学校消防安全工作制度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_Toc30415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8BD1415">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_Toc28564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青岛经济职业学校防火安全领导责任制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_Toc28564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A1B26CC">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青岛经济职业学校消防安全奖惩制度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_Toc118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859FA69">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_Toc21936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青岛经济职业学校消防安全“三自主两公开一承诺”公示牌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_Toc21936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DECDE53">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_Toc4622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青岛经济职业学校消防安全承诺书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_Toc4622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C725F95">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_Toc28095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青岛经济职业学校燃气使用安全管理制度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_Toc28095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CC2BC04">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_Toc6524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校园突发火灾应急预案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_Toc6524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93D39B1">
      <w:pPr>
        <w:pStyle w:val="17"/>
        <w:tabs>
          <w:tab w:val="right" w:leader="dot" w:pos="9746"/>
        </w:tabs>
        <w:rPr>
          <w:rFonts w:hint="eastAsia" w:ascii="微软雅黑" w:hAnsi="微软雅黑" w:eastAsia="微软雅黑" w:cs="微软雅黑"/>
          <w:sz w:val="24"/>
          <w:szCs w:val="24"/>
          <w:u w:val="thick"/>
        </w:rPr>
      </w:pPr>
      <w:r>
        <w:rPr>
          <w:rFonts w:hint="eastAsia" w:ascii="微软雅黑" w:hAnsi="微软雅黑" w:eastAsia="微软雅黑" w:cs="微软雅黑"/>
          <w:sz w:val="24"/>
          <w:szCs w:val="24"/>
          <w:u w:val="thick"/>
        </w:rPr>
        <w:fldChar w:fldCharType="begin"/>
      </w:r>
      <w:r>
        <w:rPr>
          <w:rFonts w:hint="eastAsia" w:ascii="微软雅黑" w:hAnsi="微软雅黑" w:eastAsia="微软雅黑" w:cs="微软雅黑"/>
          <w:sz w:val="24"/>
          <w:szCs w:val="24"/>
          <w:u w:val="thick"/>
        </w:rPr>
        <w:instrText xml:space="preserve"> HYPERLINK \l _Toc17990 </w:instrText>
      </w:r>
      <w:r>
        <w:rPr>
          <w:rFonts w:hint="eastAsia" w:ascii="微软雅黑" w:hAnsi="微软雅黑" w:eastAsia="微软雅黑" w:cs="微软雅黑"/>
          <w:sz w:val="24"/>
          <w:szCs w:val="24"/>
          <w:u w:val="thick"/>
        </w:rPr>
        <w:fldChar w:fldCharType="separate"/>
      </w:r>
      <w:r>
        <w:rPr>
          <w:rFonts w:hint="eastAsia" w:ascii="微软雅黑" w:hAnsi="微软雅黑" w:eastAsia="微软雅黑" w:cs="微软雅黑"/>
          <w:sz w:val="24"/>
          <w:szCs w:val="24"/>
          <w:u w:val="thick"/>
          <w:lang w:val="en-US" w:eastAsia="zh-CN"/>
        </w:rPr>
        <w:t>青岛经济职业学校食品安全制度</w:t>
      </w:r>
      <w:r>
        <w:rPr>
          <w:rFonts w:hint="eastAsia" w:ascii="微软雅黑" w:hAnsi="微软雅黑" w:eastAsia="微软雅黑" w:cs="微软雅黑"/>
          <w:sz w:val="24"/>
          <w:szCs w:val="24"/>
          <w:u w:val="thick"/>
        </w:rPr>
        <w:fldChar w:fldCharType="end"/>
      </w:r>
    </w:p>
    <w:p w14:paraId="4865D7F1">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_Toc10906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食堂安全管理制度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_Toc10906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220BA4F">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_Toc3443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卫生和饮食安全制度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_Toc3443 \h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CF7B13A">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_Toc1430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食品安全投诉受理制度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_Toc1430 \h </w:instrText>
      </w:r>
      <w:r>
        <w:rPr>
          <w:rFonts w:hint="eastAsia" w:ascii="仿宋" w:hAnsi="仿宋" w:eastAsia="仿宋" w:cs="仿宋"/>
          <w:sz w:val="24"/>
          <w:szCs w:val="24"/>
        </w:rPr>
        <w:fldChar w:fldCharType="separate"/>
      </w:r>
      <w:r>
        <w:rPr>
          <w:rFonts w:hint="eastAsia" w:ascii="仿宋" w:hAnsi="仿宋" w:eastAsia="仿宋" w:cs="仿宋"/>
          <w:sz w:val="24"/>
          <w:szCs w:val="24"/>
        </w:rPr>
        <w:t>31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C20FB3C">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_Toc2710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食品安全管理员岗位职责</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_Toc2710 \h </w:instrText>
      </w:r>
      <w:r>
        <w:rPr>
          <w:rFonts w:hint="eastAsia" w:ascii="仿宋" w:hAnsi="仿宋" w:eastAsia="仿宋" w:cs="仿宋"/>
          <w:sz w:val="24"/>
          <w:szCs w:val="24"/>
        </w:rPr>
        <w:fldChar w:fldCharType="separate"/>
      </w:r>
      <w:r>
        <w:rPr>
          <w:rFonts w:hint="eastAsia" w:ascii="仿宋" w:hAnsi="仿宋" w:eastAsia="仿宋" w:cs="仿宋"/>
          <w:sz w:val="24"/>
          <w:szCs w:val="24"/>
        </w:rPr>
        <w:t>33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2A007C6">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_Toc1293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食堂餐厅卫生检查制度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_Toc1293 \h </w:instrText>
      </w:r>
      <w:r>
        <w:rPr>
          <w:rFonts w:hint="eastAsia" w:ascii="仿宋" w:hAnsi="仿宋" w:eastAsia="仿宋" w:cs="仿宋"/>
          <w:sz w:val="24"/>
          <w:szCs w:val="24"/>
        </w:rPr>
        <w:fldChar w:fldCharType="separate"/>
      </w:r>
      <w:r>
        <w:rPr>
          <w:rFonts w:hint="eastAsia" w:ascii="仿宋" w:hAnsi="仿宋" w:eastAsia="仿宋" w:cs="仿宋"/>
          <w:sz w:val="24"/>
          <w:szCs w:val="24"/>
        </w:rPr>
        <w:t>35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C1A4932">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_Toc17461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食堂从业人员健康管理和培训管理制度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_Toc17461 \h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AF9628C">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_Toc23107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食品安全组织领导和民主监督制度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_Toc23107 \h </w:instrText>
      </w:r>
      <w:r>
        <w:rPr>
          <w:rFonts w:hint="eastAsia" w:ascii="仿宋" w:hAnsi="仿宋" w:eastAsia="仿宋" w:cs="仿宋"/>
          <w:sz w:val="24"/>
          <w:szCs w:val="24"/>
        </w:rPr>
        <w:fldChar w:fldCharType="separate"/>
      </w:r>
      <w:r>
        <w:rPr>
          <w:rFonts w:hint="eastAsia" w:ascii="仿宋" w:hAnsi="仿宋" w:eastAsia="仿宋" w:cs="仿宋"/>
          <w:sz w:val="24"/>
          <w:szCs w:val="24"/>
        </w:rPr>
        <w:t>39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52C474B">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_Toc16376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用气安全管理制度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_Toc16376 \h </w:instrText>
      </w:r>
      <w:r>
        <w:rPr>
          <w:rFonts w:hint="eastAsia" w:ascii="仿宋" w:hAnsi="仿宋" w:eastAsia="仿宋" w:cs="仿宋"/>
          <w:sz w:val="24"/>
          <w:szCs w:val="24"/>
        </w:rPr>
        <w:fldChar w:fldCharType="separate"/>
      </w:r>
      <w:r>
        <w:rPr>
          <w:rFonts w:hint="eastAsia" w:ascii="仿宋" w:hAnsi="仿宋" w:eastAsia="仿宋" w:cs="仿宋"/>
          <w:sz w:val="24"/>
          <w:szCs w:val="24"/>
        </w:rPr>
        <w:t>41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781B3FD">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_Toc28653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青岛经济职业学校关键环节食品加工操作规程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_Toc28653 \h </w:instrText>
      </w:r>
      <w:r>
        <w:rPr>
          <w:rFonts w:hint="eastAsia" w:ascii="仿宋" w:hAnsi="仿宋" w:eastAsia="仿宋" w:cs="仿宋"/>
          <w:sz w:val="24"/>
          <w:szCs w:val="24"/>
        </w:rPr>
        <w:fldChar w:fldCharType="separate"/>
      </w:r>
      <w:r>
        <w:rPr>
          <w:rFonts w:hint="eastAsia" w:ascii="仿宋" w:hAnsi="仿宋" w:eastAsia="仿宋" w:cs="仿宋"/>
          <w:sz w:val="24"/>
          <w:szCs w:val="24"/>
        </w:rPr>
        <w:t>42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BA76C5C">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_Toc29377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食品粗加工管理制度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_Toc29377 \h </w:instrText>
      </w:r>
      <w:r>
        <w:rPr>
          <w:rFonts w:hint="eastAsia" w:ascii="仿宋" w:hAnsi="仿宋" w:eastAsia="仿宋" w:cs="仿宋"/>
          <w:sz w:val="24"/>
          <w:szCs w:val="24"/>
        </w:rPr>
        <w:fldChar w:fldCharType="separate"/>
      </w:r>
      <w:r>
        <w:rPr>
          <w:rFonts w:hint="eastAsia" w:ascii="仿宋" w:hAnsi="仿宋" w:eastAsia="仿宋" w:cs="仿宋"/>
          <w:sz w:val="24"/>
          <w:szCs w:val="24"/>
        </w:rPr>
        <w:t>52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EC6D583">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_Toc20575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食品烹调加工管理制度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_Toc20575 \h </w:instrText>
      </w:r>
      <w:r>
        <w:rPr>
          <w:rFonts w:hint="eastAsia" w:ascii="仿宋" w:hAnsi="仿宋" w:eastAsia="仿宋" w:cs="仿宋"/>
          <w:sz w:val="24"/>
          <w:szCs w:val="24"/>
        </w:rPr>
        <w:fldChar w:fldCharType="separate"/>
      </w:r>
      <w:r>
        <w:rPr>
          <w:rFonts w:hint="eastAsia" w:ascii="仿宋" w:hAnsi="仿宋" w:eastAsia="仿宋" w:cs="仿宋"/>
          <w:sz w:val="24"/>
          <w:szCs w:val="24"/>
        </w:rPr>
        <w:t>53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6F4C223">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_Toc27301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面食制作管理制度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_Toc27301 \h </w:instrText>
      </w:r>
      <w:r>
        <w:rPr>
          <w:rFonts w:hint="eastAsia" w:ascii="仿宋" w:hAnsi="仿宋" w:eastAsia="仿宋" w:cs="仿宋"/>
          <w:sz w:val="24"/>
          <w:szCs w:val="24"/>
        </w:rPr>
        <w:fldChar w:fldCharType="separate"/>
      </w:r>
      <w:r>
        <w:rPr>
          <w:rFonts w:hint="eastAsia" w:ascii="仿宋" w:hAnsi="仿宋" w:eastAsia="仿宋" w:cs="仿宋"/>
          <w:sz w:val="24"/>
          <w:szCs w:val="24"/>
        </w:rPr>
        <w:t>54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9875CEC">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_Toc4643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青岛经济职业学校食堂食品添加剂管理及公示制度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_Toc4643 \h </w:instrText>
      </w:r>
      <w:r>
        <w:rPr>
          <w:rFonts w:hint="eastAsia" w:ascii="仿宋" w:hAnsi="仿宋" w:eastAsia="仿宋" w:cs="仿宋"/>
          <w:sz w:val="24"/>
          <w:szCs w:val="24"/>
        </w:rPr>
        <w:fldChar w:fldCharType="separate"/>
      </w:r>
      <w:r>
        <w:rPr>
          <w:rFonts w:hint="eastAsia" w:ascii="仿宋" w:hAnsi="仿宋" w:eastAsia="仿宋" w:cs="仿宋"/>
          <w:sz w:val="24"/>
          <w:szCs w:val="24"/>
        </w:rPr>
        <w:t>55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C880974">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_Toc18859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青岛经济职业学校餐具用具消毒制度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_Toc18859 \h </w:instrText>
      </w:r>
      <w:r>
        <w:rPr>
          <w:rFonts w:hint="eastAsia" w:ascii="仿宋" w:hAnsi="仿宋" w:eastAsia="仿宋" w:cs="仿宋"/>
          <w:sz w:val="24"/>
          <w:szCs w:val="24"/>
        </w:rPr>
        <w:fldChar w:fldCharType="separate"/>
      </w:r>
      <w:r>
        <w:rPr>
          <w:rFonts w:hint="eastAsia" w:ascii="仿宋" w:hAnsi="仿宋" w:eastAsia="仿宋" w:cs="仿宋"/>
          <w:sz w:val="24"/>
          <w:szCs w:val="24"/>
        </w:rPr>
        <w:t>56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3768E6F">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_Toc9788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青岛经济职业学校餐厅卫生管理制度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_Toc9788 \h </w:instrText>
      </w:r>
      <w:r>
        <w:rPr>
          <w:rFonts w:hint="eastAsia" w:ascii="仿宋" w:hAnsi="仿宋" w:eastAsia="仿宋" w:cs="仿宋"/>
          <w:sz w:val="24"/>
          <w:szCs w:val="24"/>
        </w:rPr>
        <w:fldChar w:fldCharType="separate"/>
      </w:r>
      <w:r>
        <w:rPr>
          <w:rFonts w:hint="eastAsia" w:ascii="仿宋" w:hAnsi="仿宋" w:eastAsia="仿宋" w:cs="仿宋"/>
          <w:sz w:val="24"/>
          <w:szCs w:val="24"/>
        </w:rPr>
        <w:t>57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2D29CBA">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_Toc8055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食堂餐厨废弃物处置管理制度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_Toc8055 \h </w:instrText>
      </w:r>
      <w:r>
        <w:rPr>
          <w:rFonts w:hint="eastAsia" w:ascii="仿宋" w:hAnsi="仿宋" w:eastAsia="仿宋" w:cs="仿宋"/>
          <w:sz w:val="24"/>
          <w:szCs w:val="24"/>
        </w:rPr>
        <w:fldChar w:fldCharType="separate"/>
      </w:r>
      <w:r>
        <w:rPr>
          <w:rFonts w:hint="eastAsia" w:ascii="仿宋" w:hAnsi="仿宋" w:eastAsia="仿宋" w:cs="仿宋"/>
          <w:sz w:val="24"/>
          <w:szCs w:val="24"/>
        </w:rPr>
        <w:t>58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F5779D2">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_Toc32174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食堂食物中毒报告制度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_Toc32174 \h </w:instrText>
      </w:r>
      <w:r>
        <w:rPr>
          <w:rFonts w:hint="eastAsia" w:ascii="仿宋" w:hAnsi="仿宋" w:eastAsia="仿宋" w:cs="仿宋"/>
          <w:sz w:val="24"/>
          <w:szCs w:val="24"/>
        </w:rPr>
        <w:fldChar w:fldCharType="separate"/>
      </w:r>
      <w:r>
        <w:rPr>
          <w:rFonts w:hint="eastAsia" w:ascii="仿宋" w:hAnsi="仿宋" w:eastAsia="仿宋" w:cs="仿宋"/>
          <w:sz w:val="24"/>
          <w:szCs w:val="24"/>
        </w:rPr>
        <w:t>59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7F3FA3A">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_Toc24902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食物中毒责任追究制度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_Toc24902 \h </w:instrText>
      </w:r>
      <w:r>
        <w:rPr>
          <w:rFonts w:hint="eastAsia" w:ascii="仿宋" w:hAnsi="仿宋" w:eastAsia="仿宋" w:cs="仿宋"/>
          <w:sz w:val="24"/>
          <w:szCs w:val="24"/>
        </w:rPr>
        <w:fldChar w:fldCharType="separate"/>
      </w:r>
      <w:r>
        <w:rPr>
          <w:rFonts w:hint="eastAsia" w:ascii="仿宋" w:hAnsi="仿宋" w:eastAsia="仿宋" w:cs="仿宋"/>
          <w:sz w:val="24"/>
          <w:szCs w:val="24"/>
        </w:rPr>
        <w:t>61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6C58411">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_Toc26613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食堂集中用餐陪餐制度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_Toc26613 \h </w:instrText>
      </w:r>
      <w:r>
        <w:rPr>
          <w:rFonts w:hint="eastAsia" w:ascii="仿宋" w:hAnsi="仿宋" w:eastAsia="仿宋" w:cs="仿宋"/>
          <w:sz w:val="24"/>
          <w:szCs w:val="24"/>
        </w:rPr>
        <w:fldChar w:fldCharType="separate"/>
      </w:r>
      <w:r>
        <w:rPr>
          <w:rFonts w:hint="eastAsia" w:ascii="仿宋" w:hAnsi="仿宋" w:eastAsia="仿宋" w:cs="仿宋"/>
          <w:sz w:val="24"/>
          <w:szCs w:val="24"/>
        </w:rPr>
        <w:t>63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374DFC1">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_Toc31472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校园突发食物中毒应急预案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_Toc31472 \h </w:instrText>
      </w:r>
      <w:r>
        <w:rPr>
          <w:rFonts w:hint="eastAsia" w:ascii="仿宋" w:hAnsi="仿宋" w:eastAsia="仿宋" w:cs="仿宋"/>
          <w:sz w:val="24"/>
          <w:szCs w:val="24"/>
        </w:rPr>
        <w:fldChar w:fldCharType="separate"/>
      </w:r>
      <w:r>
        <w:rPr>
          <w:rFonts w:hint="eastAsia" w:ascii="仿宋" w:hAnsi="仿宋" w:eastAsia="仿宋" w:cs="仿宋"/>
          <w:sz w:val="24"/>
          <w:szCs w:val="24"/>
        </w:rPr>
        <w:t>64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2DAA6D1">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_Toc23192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生活饮用水管理制度及应急预案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_Toc23192 \h </w:instrText>
      </w:r>
      <w:r>
        <w:rPr>
          <w:rFonts w:hint="eastAsia" w:ascii="仿宋" w:hAnsi="仿宋" w:eastAsia="仿宋" w:cs="仿宋"/>
          <w:sz w:val="24"/>
          <w:szCs w:val="24"/>
        </w:rPr>
        <w:fldChar w:fldCharType="separate"/>
      </w:r>
      <w:r>
        <w:rPr>
          <w:rFonts w:hint="eastAsia" w:ascii="仿宋" w:hAnsi="仿宋" w:eastAsia="仿宋" w:cs="仿宋"/>
          <w:sz w:val="24"/>
          <w:szCs w:val="24"/>
        </w:rPr>
        <w:t>67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264FB73">
      <w:pPr>
        <w:pStyle w:val="17"/>
        <w:keepNext w:val="0"/>
        <w:keepLines w:val="0"/>
        <w:pageBreakBefore w:val="0"/>
        <w:widowControl w:val="0"/>
        <w:tabs>
          <w:tab w:val="right" w:leader="dot" w:pos="9746"/>
        </w:tabs>
        <w:kinsoku/>
        <w:wordWrap/>
        <w:overflowPunct/>
        <w:topLinePunct w:val="0"/>
        <w:autoSpaceDE/>
        <w:autoSpaceDN/>
        <w:bidi w:val="0"/>
        <w:adjustRightInd/>
        <w:snapToGrid/>
        <w:textAlignment w:val="auto"/>
        <w:rPr>
          <w:rFonts w:hint="eastAsia" w:ascii="仿宋" w:hAnsi="仿宋" w:eastAsia="仿宋" w:cs="仿宋"/>
          <w:sz w:val="24"/>
          <w:szCs w:val="24"/>
        </w:rPr>
      </w:pPr>
      <w:r>
        <w:rPr>
          <w:rFonts w:hint="eastAsia" w:ascii="微软雅黑" w:hAnsi="微软雅黑" w:eastAsia="微软雅黑" w:cs="微软雅黑"/>
          <w:sz w:val="24"/>
          <w:szCs w:val="24"/>
          <w:u w:val="thick"/>
        </w:rPr>
        <w:fldChar w:fldCharType="begin"/>
      </w:r>
      <w:r>
        <w:rPr>
          <w:rFonts w:hint="eastAsia" w:ascii="微软雅黑" w:hAnsi="微软雅黑" w:eastAsia="微软雅黑" w:cs="微软雅黑"/>
          <w:sz w:val="24"/>
          <w:szCs w:val="24"/>
          <w:u w:val="thick"/>
        </w:rPr>
        <w:instrText xml:space="preserve"> HYPERLINK \l _Toc2245 </w:instrText>
      </w:r>
      <w:r>
        <w:rPr>
          <w:rFonts w:hint="eastAsia" w:ascii="微软雅黑" w:hAnsi="微软雅黑" w:eastAsia="微软雅黑" w:cs="微软雅黑"/>
          <w:sz w:val="24"/>
          <w:szCs w:val="24"/>
          <w:u w:val="thick"/>
        </w:rPr>
        <w:fldChar w:fldCharType="separate"/>
      </w:r>
      <w:r>
        <w:rPr>
          <w:rFonts w:hint="eastAsia" w:ascii="微软雅黑" w:hAnsi="微软雅黑" w:eastAsia="微软雅黑" w:cs="微软雅黑"/>
          <w:sz w:val="24"/>
          <w:szCs w:val="24"/>
          <w:u w:val="thick"/>
          <w:lang w:val="en-US" w:eastAsia="zh-CN"/>
        </w:rPr>
        <w:t>青岛经济职业学校卫生防疫制度</w:t>
      </w:r>
      <w:r>
        <w:rPr>
          <w:rFonts w:hint="eastAsia" w:ascii="微软雅黑" w:hAnsi="微软雅黑" w:eastAsia="微软雅黑" w:cs="微软雅黑"/>
          <w:sz w:val="24"/>
          <w:szCs w:val="24"/>
          <w:u w:val="thick"/>
        </w:rPr>
        <w:fldChar w:fldCharType="end"/>
      </w:r>
    </w:p>
    <w:p w14:paraId="48EBFB81">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_Toc4607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疾病防控管理制度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_Toc4607 \h </w:instrText>
      </w:r>
      <w:r>
        <w:rPr>
          <w:rFonts w:hint="eastAsia" w:ascii="仿宋" w:hAnsi="仿宋" w:eastAsia="仿宋" w:cs="仿宋"/>
          <w:sz w:val="24"/>
          <w:szCs w:val="24"/>
        </w:rPr>
        <w:fldChar w:fldCharType="separate"/>
      </w:r>
      <w:r>
        <w:rPr>
          <w:rFonts w:hint="eastAsia" w:ascii="仿宋" w:hAnsi="仿宋" w:eastAsia="仿宋" w:cs="仿宋"/>
          <w:sz w:val="24"/>
          <w:szCs w:val="24"/>
        </w:rPr>
        <w:t>69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EFDC59C">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_Toc2430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卫生室消毒制度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_Toc2430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D92CBE9">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_Toc15913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学生健康管理工作制度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_Toc15913 \h </w:instrText>
      </w:r>
      <w:r>
        <w:rPr>
          <w:rFonts w:hint="eastAsia" w:ascii="仿宋" w:hAnsi="仿宋" w:eastAsia="仿宋" w:cs="仿宋"/>
          <w:sz w:val="24"/>
          <w:szCs w:val="24"/>
        </w:rPr>
        <w:fldChar w:fldCharType="separate"/>
      </w:r>
      <w:r>
        <w:rPr>
          <w:rFonts w:hint="eastAsia" w:ascii="仿宋" w:hAnsi="仿宋" w:eastAsia="仿宋" w:cs="仿宋"/>
          <w:sz w:val="24"/>
          <w:szCs w:val="24"/>
        </w:rPr>
        <w:t>72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207A424">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_Toc4256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传染病预防控制健康教育制度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_Toc4256 \h </w:instrText>
      </w:r>
      <w:r>
        <w:rPr>
          <w:rFonts w:hint="eastAsia" w:ascii="仿宋" w:hAnsi="仿宋" w:eastAsia="仿宋" w:cs="仿宋"/>
          <w:sz w:val="24"/>
          <w:szCs w:val="24"/>
        </w:rPr>
        <w:fldChar w:fldCharType="separate"/>
      </w:r>
      <w:r>
        <w:rPr>
          <w:rFonts w:hint="eastAsia" w:ascii="仿宋" w:hAnsi="仿宋" w:eastAsia="仿宋" w:cs="仿宋"/>
          <w:sz w:val="24"/>
          <w:szCs w:val="24"/>
        </w:rPr>
        <w:t>74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3EF2210">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_Toc16897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通风和消毒制度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_Toc16897 \h </w:instrText>
      </w:r>
      <w:r>
        <w:rPr>
          <w:rFonts w:hint="eastAsia" w:ascii="仿宋" w:hAnsi="仿宋" w:eastAsia="仿宋" w:cs="仿宋"/>
          <w:sz w:val="24"/>
          <w:szCs w:val="24"/>
        </w:rPr>
        <w:fldChar w:fldCharType="separate"/>
      </w:r>
      <w:r>
        <w:rPr>
          <w:rFonts w:hint="eastAsia" w:ascii="仿宋" w:hAnsi="仿宋" w:eastAsia="仿宋" w:cs="仿宋"/>
          <w:sz w:val="24"/>
          <w:szCs w:val="24"/>
        </w:rPr>
        <w:t>76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3CD6AA2">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_Toc1277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医疗垃圾管理制度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_Toc1277 \h </w:instrText>
      </w:r>
      <w:r>
        <w:rPr>
          <w:rFonts w:hint="eastAsia" w:ascii="仿宋" w:hAnsi="仿宋" w:eastAsia="仿宋" w:cs="仿宋"/>
          <w:sz w:val="24"/>
          <w:szCs w:val="24"/>
        </w:rPr>
        <w:fldChar w:fldCharType="separate"/>
      </w:r>
      <w:r>
        <w:rPr>
          <w:rFonts w:hint="eastAsia" w:ascii="仿宋" w:hAnsi="仿宋" w:eastAsia="仿宋" w:cs="仿宋"/>
          <w:sz w:val="24"/>
          <w:szCs w:val="24"/>
        </w:rPr>
        <w:t>78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BED4F2E">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_Toc604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卫生防疫与食品卫生安全应急预案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_Toc604 \h </w:instrText>
      </w:r>
      <w:r>
        <w:rPr>
          <w:rFonts w:hint="eastAsia" w:ascii="仿宋" w:hAnsi="仿宋" w:eastAsia="仿宋" w:cs="仿宋"/>
          <w:sz w:val="24"/>
          <w:szCs w:val="24"/>
        </w:rPr>
        <w:fldChar w:fldCharType="separate"/>
      </w:r>
      <w:r>
        <w:rPr>
          <w:rFonts w:hint="eastAsia" w:ascii="仿宋" w:hAnsi="仿宋" w:eastAsia="仿宋" w:cs="仿宋"/>
          <w:sz w:val="24"/>
          <w:szCs w:val="24"/>
        </w:rPr>
        <w:t>79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84A5144">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_Toc5178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传染病预防应急预案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_Toc5178 \h </w:instrText>
      </w:r>
      <w:r>
        <w:rPr>
          <w:rFonts w:hint="eastAsia" w:ascii="仿宋" w:hAnsi="仿宋" w:eastAsia="仿宋" w:cs="仿宋"/>
          <w:sz w:val="24"/>
          <w:szCs w:val="24"/>
        </w:rPr>
        <w:fldChar w:fldCharType="separate"/>
      </w:r>
      <w:r>
        <w:rPr>
          <w:rFonts w:hint="eastAsia" w:ascii="仿宋" w:hAnsi="仿宋" w:eastAsia="仿宋" w:cs="仿宋"/>
          <w:sz w:val="24"/>
          <w:szCs w:val="24"/>
        </w:rPr>
        <w:t>84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DF6DDB2">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_Toc27110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突发传染病防控停课预案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_Toc27110 \h </w:instrText>
      </w:r>
      <w:r>
        <w:rPr>
          <w:rFonts w:hint="eastAsia" w:ascii="仿宋" w:hAnsi="仿宋" w:eastAsia="仿宋" w:cs="仿宋"/>
          <w:sz w:val="24"/>
          <w:szCs w:val="24"/>
        </w:rPr>
        <w:fldChar w:fldCharType="separate"/>
      </w:r>
      <w:r>
        <w:rPr>
          <w:rFonts w:hint="eastAsia" w:ascii="仿宋" w:hAnsi="仿宋" w:eastAsia="仿宋" w:cs="仿宋"/>
          <w:sz w:val="24"/>
          <w:szCs w:val="24"/>
        </w:rPr>
        <w:t>86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2B1CE0E">
      <w:pPr>
        <w:pStyle w:val="17"/>
        <w:keepNext w:val="0"/>
        <w:keepLines w:val="0"/>
        <w:pageBreakBefore w:val="0"/>
        <w:widowControl w:val="0"/>
        <w:tabs>
          <w:tab w:val="right" w:leader="dot" w:pos="9746"/>
        </w:tabs>
        <w:kinsoku/>
        <w:wordWrap/>
        <w:overflowPunct/>
        <w:topLinePunct w:val="0"/>
        <w:autoSpaceDE/>
        <w:autoSpaceDN/>
        <w:bidi w:val="0"/>
        <w:adjustRightInd/>
        <w:snapToGrid/>
        <w:textAlignment w:val="auto"/>
        <w:rPr>
          <w:rFonts w:hint="eastAsia" w:ascii="仿宋" w:hAnsi="仿宋" w:eastAsia="仿宋" w:cs="仿宋"/>
          <w:sz w:val="24"/>
          <w:szCs w:val="24"/>
        </w:rPr>
      </w:pPr>
      <w:r>
        <w:rPr>
          <w:rFonts w:hint="eastAsia" w:ascii="微软雅黑" w:hAnsi="微软雅黑" w:eastAsia="微软雅黑" w:cs="微软雅黑"/>
          <w:sz w:val="24"/>
          <w:szCs w:val="24"/>
          <w:u w:val="thick"/>
        </w:rPr>
        <w:fldChar w:fldCharType="begin"/>
      </w:r>
      <w:r>
        <w:rPr>
          <w:rFonts w:hint="eastAsia" w:ascii="微软雅黑" w:hAnsi="微软雅黑" w:eastAsia="微软雅黑" w:cs="微软雅黑"/>
          <w:sz w:val="24"/>
          <w:szCs w:val="24"/>
          <w:u w:val="thick"/>
        </w:rPr>
        <w:instrText xml:space="preserve"> HYPERLINK \l _Toc2942 </w:instrText>
      </w:r>
      <w:r>
        <w:rPr>
          <w:rFonts w:hint="eastAsia" w:ascii="微软雅黑" w:hAnsi="微软雅黑" w:eastAsia="微软雅黑" w:cs="微软雅黑"/>
          <w:sz w:val="24"/>
          <w:szCs w:val="24"/>
          <w:u w:val="thick"/>
        </w:rPr>
        <w:fldChar w:fldCharType="separate"/>
      </w:r>
      <w:r>
        <w:rPr>
          <w:rFonts w:hint="eastAsia" w:ascii="微软雅黑" w:hAnsi="微软雅黑" w:eastAsia="微软雅黑" w:cs="微软雅黑"/>
          <w:sz w:val="24"/>
          <w:szCs w:val="24"/>
          <w:u w:val="thick"/>
          <w:lang w:val="en-US" w:eastAsia="zh-CN"/>
        </w:rPr>
        <w:t>青岛经济职业学校三支队伍管理制度</w:t>
      </w:r>
      <w:r>
        <w:rPr>
          <w:rFonts w:hint="eastAsia" w:ascii="微软雅黑" w:hAnsi="微软雅黑" w:eastAsia="微软雅黑" w:cs="微软雅黑"/>
          <w:sz w:val="24"/>
          <w:szCs w:val="24"/>
          <w:u w:val="thick"/>
        </w:rPr>
        <w:fldChar w:fldCharType="end"/>
      </w:r>
    </w:p>
    <w:p w14:paraId="1CB14354">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_Toc12687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三支队伍建设与管理制度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_Toc12687 \h </w:instrText>
      </w:r>
      <w:r>
        <w:rPr>
          <w:rFonts w:hint="eastAsia" w:ascii="仿宋" w:hAnsi="仿宋" w:eastAsia="仿宋" w:cs="仿宋"/>
          <w:sz w:val="24"/>
          <w:szCs w:val="24"/>
        </w:rPr>
        <w:fldChar w:fldCharType="separate"/>
      </w:r>
      <w:r>
        <w:rPr>
          <w:rFonts w:hint="eastAsia" w:ascii="仿宋" w:hAnsi="仿宋" w:eastAsia="仿宋" w:cs="仿宋"/>
          <w:sz w:val="24"/>
          <w:szCs w:val="24"/>
        </w:rPr>
        <w:t>90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9741997">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_Toc1728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校园安全保卫工作制度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_Toc1728 \h </w:instrText>
      </w:r>
      <w:r>
        <w:rPr>
          <w:rFonts w:hint="eastAsia" w:ascii="仿宋" w:hAnsi="仿宋" w:eastAsia="仿宋" w:cs="仿宋"/>
          <w:sz w:val="24"/>
          <w:szCs w:val="24"/>
        </w:rPr>
        <w:fldChar w:fldCharType="separate"/>
      </w:r>
      <w:r>
        <w:rPr>
          <w:rFonts w:hint="eastAsia" w:ascii="仿宋" w:hAnsi="仿宋" w:eastAsia="仿宋" w:cs="仿宋"/>
          <w:sz w:val="24"/>
          <w:szCs w:val="24"/>
        </w:rPr>
        <w:t>95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A44ADD7">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_Toc14640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学生上放学期间门卫行为准则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_Toc14640 \h </w:instrText>
      </w:r>
      <w:r>
        <w:rPr>
          <w:rFonts w:hint="eastAsia" w:ascii="仿宋" w:hAnsi="仿宋" w:eastAsia="仿宋" w:cs="仿宋"/>
          <w:sz w:val="24"/>
          <w:szCs w:val="24"/>
        </w:rPr>
        <w:fldChar w:fldCharType="separate"/>
      </w:r>
      <w:r>
        <w:rPr>
          <w:rFonts w:hint="eastAsia" w:ascii="仿宋" w:hAnsi="仿宋" w:eastAsia="仿宋" w:cs="仿宋"/>
          <w:sz w:val="24"/>
          <w:szCs w:val="24"/>
        </w:rPr>
        <w:t>97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FA6375B">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_Toc13127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周边环境安全治理制度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_Toc13127 \h </w:instrText>
      </w:r>
      <w:r>
        <w:rPr>
          <w:rFonts w:hint="eastAsia" w:ascii="仿宋" w:hAnsi="仿宋" w:eastAsia="仿宋" w:cs="仿宋"/>
          <w:sz w:val="24"/>
          <w:szCs w:val="24"/>
        </w:rPr>
        <w:fldChar w:fldCharType="separate"/>
      </w:r>
      <w:r>
        <w:rPr>
          <w:rFonts w:hint="eastAsia" w:ascii="仿宋" w:hAnsi="仿宋" w:eastAsia="仿宋" w:cs="仿宋"/>
          <w:sz w:val="24"/>
          <w:szCs w:val="24"/>
        </w:rPr>
        <w:t>98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4876B20">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_Toc23166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交通安全管理制度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_Toc23166 \h </w:instrText>
      </w:r>
      <w:r>
        <w:rPr>
          <w:rFonts w:hint="eastAsia" w:ascii="仿宋" w:hAnsi="仿宋" w:eastAsia="仿宋" w:cs="仿宋"/>
          <w:sz w:val="24"/>
          <w:szCs w:val="24"/>
        </w:rPr>
        <w:fldChar w:fldCharType="separate"/>
      </w:r>
      <w:r>
        <w:rPr>
          <w:rFonts w:hint="eastAsia" w:ascii="仿宋" w:hAnsi="仿宋" w:eastAsia="仿宋" w:cs="仿宋"/>
          <w:sz w:val="24"/>
          <w:szCs w:val="24"/>
        </w:rPr>
        <w:t>99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C96250A">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_Toc1876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车辆管理制度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_Toc1876 \h </w:instrText>
      </w:r>
      <w:r>
        <w:rPr>
          <w:rFonts w:hint="eastAsia" w:ascii="仿宋" w:hAnsi="仿宋" w:eastAsia="仿宋" w:cs="仿宋"/>
          <w:sz w:val="24"/>
          <w:szCs w:val="24"/>
        </w:rPr>
        <w:fldChar w:fldCharType="separate"/>
      </w:r>
      <w:r>
        <w:rPr>
          <w:rFonts w:hint="eastAsia" w:ascii="仿宋" w:hAnsi="仿宋" w:eastAsia="仿宋" w:cs="仿宋"/>
          <w:sz w:val="24"/>
          <w:szCs w:val="24"/>
        </w:rPr>
        <w:t>101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8AEBFE0">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_Toc12431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青岛经济职业学校值班管理制度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_Toc12431 \h </w:instrText>
      </w:r>
      <w:r>
        <w:rPr>
          <w:rFonts w:hint="eastAsia" w:ascii="仿宋" w:hAnsi="仿宋" w:eastAsia="仿宋" w:cs="仿宋"/>
          <w:sz w:val="24"/>
          <w:szCs w:val="24"/>
        </w:rPr>
        <w:fldChar w:fldCharType="separate"/>
      </w:r>
      <w:r>
        <w:rPr>
          <w:rFonts w:hint="eastAsia" w:ascii="仿宋" w:hAnsi="仿宋" w:eastAsia="仿宋" w:cs="仿宋"/>
          <w:sz w:val="24"/>
          <w:szCs w:val="24"/>
        </w:rPr>
        <w:t>103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C016519">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_Toc8219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青岛经济职业学校值班巡查制度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_Toc8219 \h </w:instrText>
      </w:r>
      <w:r>
        <w:rPr>
          <w:rFonts w:hint="eastAsia" w:ascii="仿宋" w:hAnsi="仿宋" w:eastAsia="仿宋" w:cs="仿宋"/>
          <w:sz w:val="24"/>
          <w:szCs w:val="24"/>
        </w:rPr>
        <w:fldChar w:fldCharType="separate"/>
      </w:r>
      <w:r>
        <w:rPr>
          <w:rFonts w:hint="eastAsia" w:ascii="仿宋" w:hAnsi="仿宋" w:eastAsia="仿宋" w:cs="仿宋"/>
          <w:sz w:val="24"/>
          <w:szCs w:val="24"/>
        </w:rPr>
        <w:t>104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7CC91F0">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_Toc24690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节假日值班汇报制度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_Toc24690 \h </w:instrText>
      </w:r>
      <w:r>
        <w:rPr>
          <w:rFonts w:hint="eastAsia" w:ascii="仿宋" w:hAnsi="仿宋" w:eastAsia="仿宋" w:cs="仿宋"/>
          <w:sz w:val="24"/>
          <w:szCs w:val="24"/>
        </w:rPr>
        <w:fldChar w:fldCharType="separate"/>
      </w:r>
      <w:r>
        <w:rPr>
          <w:rFonts w:hint="eastAsia" w:ascii="仿宋" w:hAnsi="仿宋" w:eastAsia="仿宋" w:cs="仿宋"/>
          <w:sz w:val="24"/>
          <w:szCs w:val="24"/>
        </w:rPr>
        <w:t>106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E045C45">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_Toc16491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反恐防暴应急预案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_Toc16491 \h </w:instrText>
      </w:r>
      <w:r>
        <w:rPr>
          <w:rFonts w:hint="eastAsia" w:ascii="仿宋" w:hAnsi="仿宋" w:eastAsia="仿宋" w:cs="仿宋"/>
          <w:sz w:val="24"/>
          <w:szCs w:val="24"/>
        </w:rPr>
        <w:fldChar w:fldCharType="separate"/>
      </w:r>
      <w:r>
        <w:rPr>
          <w:rFonts w:hint="eastAsia" w:ascii="仿宋" w:hAnsi="仿宋" w:eastAsia="仿宋" w:cs="仿宋"/>
          <w:sz w:val="24"/>
          <w:szCs w:val="24"/>
        </w:rPr>
        <w:t>107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B100943">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_Toc5042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校园突发治安事件处置预案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_Toc5042 \h </w:instrText>
      </w:r>
      <w:r>
        <w:rPr>
          <w:rFonts w:hint="eastAsia" w:ascii="仿宋" w:hAnsi="仿宋" w:eastAsia="仿宋" w:cs="仿宋"/>
          <w:sz w:val="24"/>
          <w:szCs w:val="24"/>
        </w:rPr>
        <w:fldChar w:fldCharType="separate"/>
      </w:r>
      <w:r>
        <w:rPr>
          <w:rFonts w:hint="eastAsia" w:ascii="仿宋" w:hAnsi="仿宋" w:eastAsia="仿宋" w:cs="仿宋"/>
          <w:sz w:val="24"/>
          <w:szCs w:val="24"/>
        </w:rPr>
        <w:t>111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5600F87">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_Toc32187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交通安全应急预案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_Toc32187 \h </w:instrText>
      </w:r>
      <w:r>
        <w:rPr>
          <w:rFonts w:hint="eastAsia" w:ascii="仿宋" w:hAnsi="仿宋" w:eastAsia="仿宋" w:cs="仿宋"/>
          <w:sz w:val="24"/>
          <w:szCs w:val="24"/>
        </w:rPr>
        <w:fldChar w:fldCharType="separate"/>
      </w:r>
      <w:r>
        <w:rPr>
          <w:rFonts w:hint="eastAsia" w:ascii="仿宋" w:hAnsi="仿宋" w:eastAsia="仿宋" w:cs="仿宋"/>
          <w:sz w:val="24"/>
          <w:szCs w:val="24"/>
        </w:rPr>
        <w:t>113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031F231">
      <w:pPr>
        <w:pStyle w:val="17"/>
        <w:keepNext w:val="0"/>
        <w:keepLines w:val="0"/>
        <w:pageBreakBefore w:val="0"/>
        <w:widowControl w:val="0"/>
        <w:tabs>
          <w:tab w:val="right" w:leader="dot" w:pos="9746"/>
        </w:tabs>
        <w:kinsoku/>
        <w:wordWrap/>
        <w:overflowPunct/>
        <w:topLinePunct w:val="0"/>
        <w:autoSpaceDE/>
        <w:autoSpaceDN/>
        <w:bidi w:val="0"/>
        <w:adjustRightInd/>
        <w:snapToGrid/>
        <w:textAlignment w:val="auto"/>
        <w:rPr>
          <w:rFonts w:hint="eastAsia" w:ascii="微软雅黑" w:hAnsi="微软雅黑" w:eastAsia="微软雅黑" w:cs="微软雅黑"/>
          <w:sz w:val="24"/>
          <w:szCs w:val="24"/>
          <w:u w:val="thick"/>
        </w:rPr>
      </w:pPr>
      <w:r>
        <w:rPr>
          <w:rFonts w:hint="eastAsia" w:ascii="微软雅黑" w:hAnsi="微软雅黑" w:eastAsia="微软雅黑" w:cs="微软雅黑"/>
          <w:sz w:val="24"/>
          <w:szCs w:val="24"/>
          <w:u w:val="thick"/>
        </w:rPr>
        <w:fldChar w:fldCharType="begin"/>
      </w:r>
      <w:r>
        <w:rPr>
          <w:rFonts w:hint="eastAsia" w:ascii="微软雅黑" w:hAnsi="微软雅黑" w:eastAsia="微软雅黑" w:cs="微软雅黑"/>
          <w:sz w:val="24"/>
          <w:szCs w:val="24"/>
          <w:u w:val="thick"/>
        </w:rPr>
        <w:instrText xml:space="preserve"> HYPERLINK \l _Toc7094 </w:instrText>
      </w:r>
      <w:r>
        <w:rPr>
          <w:rFonts w:hint="eastAsia" w:ascii="微软雅黑" w:hAnsi="微软雅黑" w:eastAsia="微软雅黑" w:cs="微软雅黑"/>
          <w:sz w:val="24"/>
          <w:szCs w:val="24"/>
          <w:u w:val="thick"/>
        </w:rPr>
        <w:fldChar w:fldCharType="separate"/>
      </w:r>
      <w:r>
        <w:rPr>
          <w:rFonts w:hint="eastAsia" w:ascii="微软雅黑" w:hAnsi="微软雅黑" w:eastAsia="微软雅黑" w:cs="微软雅黑"/>
          <w:sz w:val="24"/>
          <w:szCs w:val="24"/>
          <w:u w:val="thick"/>
          <w:lang w:val="en-US" w:eastAsia="zh-CN"/>
        </w:rPr>
        <w:t>青岛经济职业学校在校生管理制度</w:t>
      </w:r>
      <w:r>
        <w:rPr>
          <w:rFonts w:hint="eastAsia" w:ascii="微软雅黑" w:hAnsi="微软雅黑" w:eastAsia="微软雅黑" w:cs="微软雅黑"/>
          <w:sz w:val="24"/>
          <w:szCs w:val="24"/>
          <w:u w:val="thick"/>
        </w:rPr>
        <w:fldChar w:fldCharType="end"/>
      </w:r>
    </w:p>
    <w:p w14:paraId="05BD55E4">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_Toc22131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校内学生安全管理制度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_Toc22131 \h </w:instrText>
      </w:r>
      <w:r>
        <w:rPr>
          <w:rFonts w:hint="eastAsia" w:ascii="仿宋" w:hAnsi="仿宋" w:eastAsia="仿宋" w:cs="仿宋"/>
          <w:sz w:val="24"/>
          <w:szCs w:val="24"/>
        </w:rPr>
        <w:fldChar w:fldCharType="separate"/>
      </w:r>
      <w:r>
        <w:rPr>
          <w:rFonts w:hint="eastAsia" w:ascii="仿宋" w:hAnsi="仿宋" w:eastAsia="仿宋" w:cs="仿宋"/>
          <w:sz w:val="24"/>
          <w:szCs w:val="24"/>
        </w:rPr>
        <w:t>115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D0F0320">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_Toc11613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教学安全管理制度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_Toc11613 \h </w:instrText>
      </w:r>
      <w:r>
        <w:rPr>
          <w:rFonts w:hint="eastAsia" w:ascii="仿宋" w:hAnsi="仿宋" w:eastAsia="仿宋" w:cs="仿宋"/>
          <w:sz w:val="24"/>
          <w:szCs w:val="24"/>
        </w:rPr>
        <w:fldChar w:fldCharType="separate"/>
      </w:r>
      <w:r>
        <w:rPr>
          <w:rFonts w:hint="eastAsia" w:ascii="仿宋" w:hAnsi="仿宋" w:eastAsia="仿宋" w:cs="仿宋"/>
          <w:sz w:val="24"/>
          <w:szCs w:val="24"/>
        </w:rPr>
        <w:t>118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3DD986B">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_Toc940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关于课堂教学安全管理的意见</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_Toc940 \h </w:instrText>
      </w:r>
      <w:r>
        <w:rPr>
          <w:rFonts w:hint="eastAsia" w:ascii="仿宋" w:hAnsi="仿宋" w:eastAsia="仿宋" w:cs="仿宋"/>
          <w:sz w:val="24"/>
          <w:szCs w:val="24"/>
        </w:rPr>
        <w:fldChar w:fldCharType="separate"/>
      </w:r>
      <w:r>
        <w:rPr>
          <w:rFonts w:hint="eastAsia" w:ascii="仿宋" w:hAnsi="仿宋" w:eastAsia="仿宋" w:cs="仿宋"/>
          <w:sz w:val="24"/>
          <w:szCs w:val="24"/>
        </w:rPr>
        <w:t>120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8A6311A">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_Toc24139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体育活动安全管理制度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_Toc24139 \h </w:instrText>
      </w:r>
      <w:r>
        <w:rPr>
          <w:rFonts w:hint="eastAsia" w:ascii="仿宋" w:hAnsi="仿宋" w:eastAsia="仿宋" w:cs="仿宋"/>
          <w:sz w:val="24"/>
          <w:szCs w:val="24"/>
        </w:rPr>
        <w:fldChar w:fldCharType="separate"/>
      </w:r>
      <w:r>
        <w:rPr>
          <w:rFonts w:hint="eastAsia" w:ascii="仿宋" w:hAnsi="仿宋" w:eastAsia="仿宋" w:cs="仿宋"/>
          <w:sz w:val="24"/>
          <w:szCs w:val="24"/>
        </w:rPr>
        <w:t>123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4588A01">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_Toc10682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“1530”安全教育制度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_Toc10682 \h </w:instrText>
      </w:r>
      <w:r>
        <w:rPr>
          <w:rFonts w:hint="eastAsia" w:ascii="仿宋" w:hAnsi="仿宋" w:eastAsia="仿宋" w:cs="仿宋"/>
          <w:sz w:val="24"/>
          <w:szCs w:val="24"/>
        </w:rPr>
        <w:fldChar w:fldCharType="separate"/>
      </w:r>
      <w:r>
        <w:rPr>
          <w:rFonts w:hint="eastAsia" w:ascii="仿宋" w:hAnsi="仿宋" w:eastAsia="仿宋" w:cs="仿宋"/>
          <w:sz w:val="24"/>
          <w:szCs w:val="24"/>
        </w:rPr>
        <w:t>126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509D7D5">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_Toc6588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学生安全信息通报制度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_Toc6588 \h </w:instrText>
      </w:r>
      <w:r>
        <w:rPr>
          <w:rFonts w:hint="eastAsia" w:ascii="仿宋" w:hAnsi="仿宋" w:eastAsia="仿宋" w:cs="仿宋"/>
          <w:sz w:val="24"/>
          <w:szCs w:val="24"/>
        </w:rPr>
        <w:fldChar w:fldCharType="separate"/>
      </w:r>
      <w:r>
        <w:rPr>
          <w:rFonts w:hint="eastAsia" w:ascii="仿宋" w:hAnsi="仿宋" w:eastAsia="仿宋" w:cs="仿宋"/>
          <w:sz w:val="24"/>
          <w:szCs w:val="24"/>
        </w:rPr>
        <w:t>127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3582701">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_Toc26171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校园集体活动安全责任制度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_Toc26171 \h </w:instrText>
      </w:r>
      <w:r>
        <w:rPr>
          <w:rFonts w:hint="eastAsia" w:ascii="仿宋" w:hAnsi="仿宋" w:eastAsia="仿宋" w:cs="仿宋"/>
          <w:sz w:val="24"/>
          <w:szCs w:val="24"/>
        </w:rPr>
        <w:fldChar w:fldCharType="separate"/>
      </w:r>
      <w:r>
        <w:rPr>
          <w:rFonts w:hint="eastAsia" w:ascii="仿宋" w:hAnsi="仿宋" w:eastAsia="仿宋" w:cs="仿宋"/>
          <w:sz w:val="24"/>
          <w:szCs w:val="24"/>
        </w:rPr>
        <w:t>129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9C1C195">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_Toc12508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大型集体活动安全管理制度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_Toc12508 \h </w:instrText>
      </w:r>
      <w:r>
        <w:rPr>
          <w:rFonts w:hint="eastAsia" w:ascii="仿宋" w:hAnsi="仿宋" w:eastAsia="仿宋" w:cs="仿宋"/>
          <w:sz w:val="24"/>
          <w:szCs w:val="24"/>
        </w:rPr>
        <w:fldChar w:fldCharType="separate"/>
      </w:r>
      <w:r>
        <w:rPr>
          <w:rFonts w:hint="eastAsia" w:ascii="仿宋" w:hAnsi="仿宋" w:eastAsia="仿宋" w:cs="仿宋"/>
          <w:sz w:val="24"/>
          <w:szCs w:val="24"/>
        </w:rPr>
        <w:t>130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03A9152">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_Toc28555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社会实践、外出活动安全管理制度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_Toc28555 \h </w:instrText>
      </w:r>
      <w:r>
        <w:rPr>
          <w:rFonts w:hint="eastAsia" w:ascii="仿宋" w:hAnsi="仿宋" w:eastAsia="仿宋" w:cs="仿宋"/>
          <w:sz w:val="24"/>
          <w:szCs w:val="24"/>
        </w:rPr>
        <w:fldChar w:fldCharType="separate"/>
      </w:r>
      <w:r>
        <w:rPr>
          <w:rFonts w:hint="eastAsia" w:ascii="仿宋" w:hAnsi="仿宋" w:eastAsia="仿宋" w:cs="仿宋"/>
          <w:sz w:val="24"/>
          <w:szCs w:val="24"/>
        </w:rPr>
        <w:t>133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D82551D">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_Toc2807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学生因病缺课登记追踪制度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_Toc2807 \h </w:instrText>
      </w:r>
      <w:r>
        <w:rPr>
          <w:rFonts w:hint="eastAsia" w:ascii="仿宋" w:hAnsi="仿宋" w:eastAsia="仿宋" w:cs="仿宋"/>
          <w:sz w:val="24"/>
          <w:szCs w:val="24"/>
        </w:rPr>
        <w:fldChar w:fldCharType="separate"/>
      </w:r>
      <w:r>
        <w:rPr>
          <w:rFonts w:hint="eastAsia" w:ascii="仿宋" w:hAnsi="仿宋" w:eastAsia="仿宋" w:cs="仿宋"/>
          <w:sz w:val="24"/>
          <w:szCs w:val="24"/>
        </w:rPr>
        <w:t>135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3A07ABF">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_Toc22719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体育活动突发事故处置预案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_Toc22719 \h </w:instrText>
      </w:r>
      <w:r>
        <w:rPr>
          <w:rFonts w:hint="eastAsia" w:ascii="仿宋" w:hAnsi="仿宋" w:eastAsia="仿宋" w:cs="仿宋"/>
          <w:sz w:val="24"/>
          <w:szCs w:val="24"/>
        </w:rPr>
        <w:fldChar w:fldCharType="separate"/>
      </w:r>
      <w:r>
        <w:rPr>
          <w:rFonts w:hint="eastAsia" w:ascii="仿宋" w:hAnsi="仿宋" w:eastAsia="仿宋" w:cs="仿宋"/>
          <w:sz w:val="24"/>
          <w:szCs w:val="24"/>
        </w:rPr>
        <w:t>136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CEE15C3">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_Toc23540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校园运动会活动应急预案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_Toc23540 \h </w:instrText>
      </w:r>
      <w:r>
        <w:rPr>
          <w:rFonts w:hint="eastAsia" w:ascii="仿宋" w:hAnsi="仿宋" w:eastAsia="仿宋" w:cs="仿宋"/>
          <w:sz w:val="24"/>
          <w:szCs w:val="24"/>
        </w:rPr>
        <w:fldChar w:fldCharType="separate"/>
      </w:r>
      <w:r>
        <w:rPr>
          <w:rFonts w:hint="eastAsia" w:ascii="仿宋" w:hAnsi="仿宋" w:eastAsia="仿宋" w:cs="仿宋"/>
          <w:sz w:val="24"/>
          <w:szCs w:val="24"/>
        </w:rPr>
        <w:t>138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DFF8BF9">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_Toc26266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学生</w:t>
      </w:r>
      <w:r>
        <w:rPr>
          <w:rFonts w:hint="eastAsia" w:ascii="仿宋" w:hAnsi="仿宋" w:eastAsia="仿宋" w:cs="仿宋"/>
          <w:sz w:val="24"/>
          <w:szCs w:val="24"/>
          <w:lang w:eastAsia="zh-CN"/>
        </w:rPr>
        <w:t>突发</w:t>
      </w:r>
      <w:r>
        <w:rPr>
          <w:rFonts w:hint="eastAsia" w:ascii="仿宋" w:hAnsi="仿宋" w:eastAsia="仿宋" w:cs="仿宋"/>
          <w:sz w:val="24"/>
          <w:szCs w:val="24"/>
        </w:rPr>
        <w:t>意外伤害事故应急预案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_Toc26266 \h </w:instrText>
      </w:r>
      <w:r>
        <w:rPr>
          <w:rFonts w:hint="eastAsia" w:ascii="仿宋" w:hAnsi="仿宋" w:eastAsia="仿宋" w:cs="仿宋"/>
          <w:sz w:val="24"/>
          <w:szCs w:val="24"/>
        </w:rPr>
        <w:fldChar w:fldCharType="separate"/>
      </w:r>
      <w:r>
        <w:rPr>
          <w:rFonts w:hint="eastAsia" w:ascii="仿宋" w:hAnsi="仿宋" w:eastAsia="仿宋" w:cs="仿宋"/>
          <w:sz w:val="24"/>
          <w:szCs w:val="24"/>
        </w:rPr>
        <w:t>147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F2D9F29">
      <w:pPr>
        <w:pStyle w:val="17"/>
        <w:keepNext w:val="0"/>
        <w:keepLines w:val="0"/>
        <w:pageBreakBefore w:val="0"/>
        <w:widowControl w:val="0"/>
        <w:tabs>
          <w:tab w:val="right" w:leader="dot" w:pos="9746"/>
        </w:tabs>
        <w:kinsoku/>
        <w:wordWrap/>
        <w:overflowPunct/>
        <w:topLinePunct w:val="0"/>
        <w:autoSpaceDE/>
        <w:autoSpaceDN/>
        <w:bidi w:val="0"/>
        <w:adjustRightInd/>
        <w:snapToGrid/>
        <w:textAlignment w:val="auto"/>
        <w:rPr>
          <w:rFonts w:hint="eastAsia" w:ascii="微软雅黑" w:hAnsi="微软雅黑" w:eastAsia="微软雅黑" w:cs="微软雅黑"/>
          <w:sz w:val="24"/>
          <w:szCs w:val="24"/>
          <w:u w:val="thick"/>
        </w:rPr>
      </w:pPr>
      <w:r>
        <w:rPr>
          <w:rFonts w:hint="eastAsia" w:ascii="微软雅黑" w:hAnsi="微软雅黑" w:eastAsia="微软雅黑" w:cs="微软雅黑"/>
          <w:sz w:val="24"/>
          <w:szCs w:val="24"/>
          <w:u w:val="thick"/>
        </w:rPr>
        <w:fldChar w:fldCharType="begin"/>
      </w:r>
      <w:r>
        <w:rPr>
          <w:rFonts w:hint="eastAsia" w:ascii="微软雅黑" w:hAnsi="微软雅黑" w:eastAsia="微软雅黑" w:cs="微软雅黑"/>
          <w:sz w:val="24"/>
          <w:szCs w:val="24"/>
          <w:u w:val="thick"/>
        </w:rPr>
        <w:instrText xml:space="preserve"> HYPERLINK \l _Toc15366 </w:instrText>
      </w:r>
      <w:r>
        <w:rPr>
          <w:rFonts w:hint="eastAsia" w:ascii="微软雅黑" w:hAnsi="微软雅黑" w:eastAsia="微软雅黑" w:cs="微软雅黑"/>
          <w:sz w:val="24"/>
          <w:szCs w:val="24"/>
          <w:u w:val="thick"/>
        </w:rPr>
        <w:fldChar w:fldCharType="separate"/>
      </w:r>
      <w:r>
        <w:rPr>
          <w:rFonts w:hint="eastAsia" w:ascii="微软雅黑" w:hAnsi="微软雅黑" w:eastAsia="微软雅黑" w:cs="微软雅黑"/>
          <w:sz w:val="24"/>
          <w:szCs w:val="24"/>
          <w:u w:val="thick"/>
          <w:lang w:val="en-US" w:eastAsia="zh-CN"/>
        </w:rPr>
        <w:t>青岛经济职业学校宿舍管理制度、规定汇总</w:t>
      </w:r>
      <w:r>
        <w:rPr>
          <w:rFonts w:hint="eastAsia" w:ascii="微软雅黑" w:hAnsi="微软雅黑" w:eastAsia="微软雅黑" w:cs="微软雅黑"/>
          <w:sz w:val="24"/>
          <w:szCs w:val="24"/>
          <w:u w:val="thick"/>
        </w:rPr>
        <w:fldChar w:fldCharType="end"/>
      </w:r>
    </w:p>
    <w:p w14:paraId="06C61301">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_Toc1310 </w:instrText>
      </w:r>
      <w:r>
        <w:rPr>
          <w:rFonts w:hint="eastAsia" w:ascii="仿宋" w:hAnsi="仿宋" w:eastAsia="仿宋" w:cs="仿宋"/>
          <w:sz w:val="24"/>
          <w:szCs w:val="24"/>
        </w:rPr>
        <w:fldChar w:fldCharType="separate"/>
      </w:r>
      <w:r>
        <w:rPr>
          <w:rFonts w:hint="eastAsia" w:ascii="仿宋" w:hAnsi="仿宋" w:eastAsia="仿宋" w:cs="仿宋"/>
          <w:sz w:val="24"/>
          <w:szCs w:val="24"/>
        </w:rPr>
        <w:t>青岛经济职业学校学生宿舍管理规定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_Toc1310 \h </w:instrText>
      </w:r>
      <w:r>
        <w:rPr>
          <w:rFonts w:hint="eastAsia" w:ascii="仿宋" w:hAnsi="仿宋" w:eastAsia="仿宋" w:cs="仿宋"/>
          <w:sz w:val="24"/>
          <w:szCs w:val="24"/>
        </w:rPr>
        <w:fldChar w:fldCharType="separate"/>
      </w:r>
      <w:r>
        <w:rPr>
          <w:rFonts w:hint="eastAsia" w:ascii="仿宋" w:hAnsi="仿宋" w:eastAsia="仿宋" w:cs="仿宋"/>
          <w:sz w:val="24"/>
          <w:szCs w:val="24"/>
        </w:rPr>
        <w:t>153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62ABB48">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_Toc4463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宿舍安全管理制度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_Toc4463 \h </w:instrText>
      </w:r>
      <w:r>
        <w:rPr>
          <w:rFonts w:hint="eastAsia" w:ascii="仿宋" w:hAnsi="仿宋" w:eastAsia="仿宋" w:cs="仿宋"/>
          <w:sz w:val="24"/>
          <w:szCs w:val="24"/>
        </w:rPr>
        <w:fldChar w:fldCharType="separate"/>
      </w:r>
      <w:r>
        <w:rPr>
          <w:rFonts w:hint="eastAsia" w:ascii="仿宋" w:hAnsi="仿宋" w:eastAsia="仿宋" w:cs="仿宋"/>
          <w:sz w:val="24"/>
          <w:szCs w:val="24"/>
        </w:rPr>
        <w:t>159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F268A05">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_Toc10913 </w:instrText>
      </w:r>
      <w:r>
        <w:rPr>
          <w:rFonts w:hint="eastAsia" w:ascii="仿宋" w:hAnsi="仿宋" w:eastAsia="仿宋" w:cs="仿宋"/>
          <w:sz w:val="24"/>
          <w:szCs w:val="24"/>
        </w:rPr>
        <w:fldChar w:fldCharType="separate"/>
      </w:r>
      <w:r>
        <w:rPr>
          <w:rFonts w:hint="eastAsia" w:ascii="仿宋" w:hAnsi="仿宋" w:eastAsia="仿宋" w:cs="仿宋"/>
          <w:sz w:val="24"/>
          <w:szCs w:val="24"/>
        </w:rPr>
        <w:t>青岛经济职业学校宿舍楼安全</w:t>
      </w:r>
      <w:r>
        <w:rPr>
          <w:rFonts w:hint="eastAsia" w:ascii="仿宋" w:hAnsi="仿宋" w:eastAsia="仿宋" w:cs="仿宋"/>
          <w:sz w:val="24"/>
          <w:szCs w:val="24"/>
          <w:lang w:val="en-US" w:eastAsia="zh-CN"/>
        </w:rPr>
        <w:t>管理</w:t>
      </w:r>
      <w:r>
        <w:rPr>
          <w:rFonts w:hint="eastAsia" w:ascii="仿宋" w:hAnsi="仿宋" w:eastAsia="仿宋" w:cs="仿宋"/>
          <w:sz w:val="24"/>
          <w:szCs w:val="24"/>
        </w:rPr>
        <w:t>规定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_Toc10913 \h </w:instrText>
      </w:r>
      <w:r>
        <w:rPr>
          <w:rFonts w:hint="eastAsia" w:ascii="仿宋" w:hAnsi="仿宋" w:eastAsia="仿宋" w:cs="仿宋"/>
          <w:sz w:val="24"/>
          <w:szCs w:val="24"/>
        </w:rPr>
        <w:fldChar w:fldCharType="separate"/>
      </w:r>
      <w:r>
        <w:rPr>
          <w:rFonts w:hint="eastAsia" w:ascii="仿宋" w:hAnsi="仿宋" w:eastAsia="仿宋" w:cs="仿宋"/>
          <w:sz w:val="24"/>
          <w:szCs w:val="24"/>
        </w:rPr>
        <w:t>164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F33DDF9">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_Toc1479 </w:instrText>
      </w:r>
      <w:r>
        <w:rPr>
          <w:rFonts w:hint="eastAsia" w:ascii="仿宋" w:hAnsi="仿宋" w:eastAsia="仿宋" w:cs="仿宋"/>
          <w:sz w:val="24"/>
          <w:szCs w:val="24"/>
        </w:rPr>
        <w:fldChar w:fldCharType="separate"/>
      </w:r>
      <w:r>
        <w:rPr>
          <w:rFonts w:hint="eastAsia" w:ascii="仿宋" w:hAnsi="仿宋" w:eastAsia="仿宋" w:cs="仿宋"/>
          <w:sz w:val="24"/>
          <w:szCs w:val="24"/>
        </w:rPr>
        <w:t>青岛经济职业学校宿舍楼</w:t>
      </w:r>
      <w:r>
        <w:rPr>
          <w:rFonts w:hint="eastAsia" w:ascii="仿宋" w:hAnsi="仿宋" w:eastAsia="仿宋" w:cs="仿宋"/>
          <w:sz w:val="24"/>
          <w:szCs w:val="24"/>
          <w:lang w:val="en-US" w:eastAsia="zh-CN"/>
        </w:rPr>
        <w:t>日常</w:t>
      </w:r>
      <w:r>
        <w:rPr>
          <w:rFonts w:hint="eastAsia" w:ascii="仿宋" w:hAnsi="仿宋" w:eastAsia="仿宋" w:cs="仿宋"/>
          <w:sz w:val="24"/>
          <w:szCs w:val="24"/>
        </w:rPr>
        <w:t>管理规定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_Toc1479 \h </w:instrText>
      </w:r>
      <w:r>
        <w:rPr>
          <w:rFonts w:hint="eastAsia" w:ascii="仿宋" w:hAnsi="仿宋" w:eastAsia="仿宋" w:cs="仿宋"/>
          <w:sz w:val="24"/>
          <w:szCs w:val="24"/>
        </w:rPr>
        <w:fldChar w:fldCharType="separate"/>
      </w:r>
      <w:r>
        <w:rPr>
          <w:rFonts w:hint="eastAsia" w:ascii="仿宋" w:hAnsi="仿宋" w:eastAsia="仿宋" w:cs="仿宋"/>
          <w:sz w:val="24"/>
          <w:szCs w:val="24"/>
        </w:rPr>
        <w:t>165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A65063F">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_Toc7314 </w:instrText>
      </w:r>
      <w:r>
        <w:rPr>
          <w:rFonts w:hint="eastAsia" w:ascii="仿宋" w:hAnsi="仿宋" w:eastAsia="仿宋" w:cs="仿宋"/>
          <w:sz w:val="24"/>
          <w:szCs w:val="24"/>
        </w:rPr>
        <w:fldChar w:fldCharType="separate"/>
      </w:r>
      <w:r>
        <w:rPr>
          <w:rFonts w:hint="eastAsia" w:ascii="仿宋" w:hAnsi="仿宋" w:eastAsia="仿宋" w:cs="仿宋"/>
          <w:sz w:val="24"/>
          <w:szCs w:val="24"/>
        </w:rPr>
        <w:t>青岛经济职业学校</w:t>
      </w:r>
      <w:r>
        <w:rPr>
          <w:rFonts w:hint="eastAsia" w:ascii="仿宋" w:hAnsi="仿宋" w:eastAsia="仿宋" w:cs="仿宋"/>
          <w:sz w:val="24"/>
          <w:szCs w:val="24"/>
          <w:lang w:val="en-US" w:eastAsia="zh-CN"/>
        </w:rPr>
        <w:t>住宿学生</w:t>
      </w:r>
      <w:r>
        <w:rPr>
          <w:rFonts w:hint="eastAsia" w:ascii="仿宋" w:hAnsi="仿宋" w:eastAsia="仿宋" w:cs="仿宋"/>
          <w:sz w:val="24"/>
          <w:szCs w:val="24"/>
        </w:rPr>
        <w:t>安全管理</w:t>
      </w:r>
      <w:r>
        <w:rPr>
          <w:rFonts w:hint="eastAsia" w:ascii="仿宋" w:hAnsi="仿宋" w:eastAsia="仿宋" w:cs="仿宋"/>
          <w:sz w:val="24"/>
          <w:szCs w:val="24"/>
          <w:lang w:val="en-US" w:eastAsia="zh-CN"/>
        </w:rPr>
        <w:t>规定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_Toc7314 \h </w:instrText>
      </w:r>
      <w:r>
        <w:rPr>
          <w:rFonts w:hint="eastAsia" w:ascii="仿宋" w:hAnsi="仿宋" w:eastAsia="仿宋" w:cs="仿宋"/>
          <w:sz w:val="24"/>
          <w:szCs w:val="24"/>
        </w:rPr>
        <w:fldChar w:fldCharType="separate"/>
      </w:r>
      <w:r>
        <w:rPr>
          <w:rFonts w:hint="eastAsia" w:ascii="仿宋" w:hAnsi="仿宋" w:eastAsia="仿宋" w:cs="仿宋"/>
          <w:sz w:val="24"/>
          <w:szCs w:val="24"/>
        </w:rPr>
        <w:t>166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886629A">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_Toc18991 </w:instrText>
      </w:r>
      <w:r>
        <w:rPr>
          <w:rFonts w:hint="eastAsia" w:ascii="仿宋" w:hAnsi="仿宋" w:eastAsia="仿宋" w:cs="仿宋"/>
          <w:sz w:val="24"/>
          <w:szCs w:val="24"/>
        </w:rPr>
        <w:fldChar w:fldCharType="separate"/>
      </w:r>
      <w:r>
        <w:rPr>
          <w:rFonts w:hint="eastAsia" w:ascii="仿宋" w:hAnsi="仿宋" w:eastAsia="仿宋" w:cs="仿宋"/>
          <w:sz w:val="24"/>
          <w:szCs w:val="24"/>
        </w:rPr>
        <w:t>青岛经济职业学校宿舍公物管理</w:t>
      </w:r>
      <w:r>
        <w:rPr>
          <w:rFonts w:hint="eastAsia" w:ascii="仿宋" w:hAnsi="仿宋" w:eastAsia="仿宋" w:cs="仿宋"/>
          <w:sz w:val="24"/>
          <w:szCs w:val="24"/>
          <w:lang w:val="en-US" w:eastAsia="zh-CN"/>
        </w:rPr>
        <w:t>规定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_Toc18991 \h </w:instrText>
      </w:r>
      <w:r>
        <w:rPr>
          <w:rFonts w:hint="eastAsia" w:ascii="仿宋" w:hAnsi="仿宋" w:eastAsia="仿宋" w:cs="仿宋"/>
          <w:sz w:val="24"/>
          <w:szCs w:val="24"/>
        </w:rPr>
        <w:fldChar w:fldCharType="separate"/>
      </w:r>
      <w:r>
        <w:rPr>
          <w:rFonts w:hint="eastAsia" w:ascii="仿宋" w:hAnsi="仿宋" w:eastAsia="仿宋" w:cs="仿宋"/>
          <w:sz w:val="24"/>
          <w:szCs w:val="24"/>
        </w:rPr>
        <w:t>167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B1B7F3C">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_Toc27468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住宿生危机防范与处置预案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_Toc27468 \h </w:instrText>
      </w:r>
      <w:r>
        <w:rPr>
          <w:rFonts w:hint="eastAsia" w:ascii="仿宋" w:hAnsi="仿宋" w:eastAsia="仿宋" w:cs="仿宋"/>
          <w:sz w:val="24"/>
          <w:szCs w:val="24"/>
        </w:rPr>
        <w:fldChar w:fldCharType="separate"/>
      </w:r>
      <w:r>
        <w:rPr>
          <w:rFonts w:hint="eastAsia" w:ascii="仿宋" w:hAnsi="仿宋" w:eastAsia="仿宋" w:cs="仿宋"/>
          <w:sz w:val="24"/>
          <w:szCs w:val="24"/>
        </w:rPr>
        <w:t>168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189C3ED">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_Toc19021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预防学生拥挤踩踏事故应急预案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_Toc19021 \h </w:instrText>
      </w:r>
      <w:r>
        <w:rPr>
          <w:rFonts w:hint="eastAsia" w:ascii="仿宋" w:hAnsi="仿宋" w:eastAsia="仿宋" w:cs="仿宋"/>
          <w:sz w:val="24"/>
          <w:szCs w:val="24"/>
        </w:rPr>
        <w:fldChar w:fldCharType="separate"/>
      </w:r>
      <w:r>
        <w:rPr>
          <w:rFonts w:hint="eastAsia" w:ascii="仿宋" w:hAnsi="仿宋" w:eastAsia="仿宋" w:cs="仿宋"/>
          <w:sz w:val="24"/>
          <w:szCs w:val="24"/>
        </w:rPr>
        <w:t>171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9D8A627">
      <w:pPr>
        <w:pStyle w:val="17"/>
        <w:keepNext w:val="0"/>
        <w:keepLines w:val="0"/>
        <w:pageBreakBefore w:val="0"/>
        <w:widowControl w:val="0"/>
        <w:tabs>
          <w:tab w:val="right" w:leader="dot" w:pos="9746"/>
        </w:tabs>
        <w:kinsoku/>
        <w:wordWrap/>
        <w:overflowPunct/>
        <w:topLinePunct w:val="0"/>
        <w:autoSpaceDE/>
        <w:autoSpaceDN/>
        <w:bidi w:val="0"/>
        <w:adjustRightInd/>
        <w:snapToGrid/>
        <w:textAlignment w:val="auto"/>
        <w:rPr>
          <w:rFonts w:hint="eastAsia" w:ascii="微软雅黑" w:hAnsi="微软雅黑" w:eastAsia="微软雅黑" w:cs="微软雅黑"/>
          <w:sz w:val="24"/>
          <w:szCs w:val="24"/>
          <w:u w:val="thick"/>
        </w:rPr>
      </w:pPr>
      <w:r>
        <w:rPr>
          <w:rFonts w:hint="eastAsia" w:ascii="微软雅黑" w:hAnsi="微软雅黑" w:eastAsia="微软雅黑" w:cs="微软雅黑"/>
          <w:sz w:val="24"/>
          <w:szCs w:val="24"/>
          <w:u w:val="thick"/>
        </w:rPr>
        <w:fldChar w:fldCharType="begin"/>
      </w:r>
      <w:r>
        <w:rPr>
          <w:rFonts w:hint="eastAsia" w:ascii="微软雅黑" w:hAnsi="微软雅黑" w:eastAsia="微软雅黑" w:cs="微软雅黑"/>
          <w:sz w:val="24"/>
          <w:szCs w:val="24"/>
          <w:u w:val="thick"/>
        </w:rPr>
        <w:instrText xml:space="preserve"> HYPERLINK \l _Toc26029 </w:instrText>
      </w:r>
      <w:r>
        <w:rPr>
          <w:rFonts w:hint="eastAsia" w:ascii="微软雅黑" w:hAnsi="微软雅黑" w:eastAsia="微软雅黑" w:cs="微软雅黑"/>
          <w:sz w:val="24"/>
          <w:szCs w:val="24"/>
          <w:u w:val="thick"/>
        </w:rPr>
        <w:fldChar w:fldCharType="separate"/>
      </w:r>
      <w:r>
        <w:rPr>
          <w:rFonts w:hint="eastAsia" w:ascii="微软雅黑" w:hAnsi="微软雅黑" w:eastAsia="微软雅黑" w:cs="微软雅黑"/>
          <w:sz w:val="24"/>
          <w:szCs w:val="24"/>
          <w:u w:val="thick"/>
          <w:lang w:val="en-US" w:eastAsia="zh-CN"/>
        </w:rPr>
        <w:t>青岛经济职业学校实习生管理制度</w:t>
      </w:r>
      <w:r>
        <w:rPr>
          <w:rFonts w:hint="eastAsia" w:ascii="微软雅黑" w:hAnsi="微软雅黑" w:eastAsia="微软雅黑" w:cs="微软雅黑"/>
          <w:sz w:val="24"/>
          <w:szCs w:val="24"/>
          <w:u w:val="thick"/>
        </w:rPr>
        <w:fldChar w:fldCharType="end"/>
      </w:r>
    </w:p>
    <w:p w14:paraId="4702E875">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_Toc11280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青岛经济职业学校学生</w:t>
      </w:r>
      <w:r>
        <w:rPr>
          <w:rFonts w:hint="eastAsia" w:ascii="仿宋" w:hAnsi="仿宋" w:eastAsia="仿宋" w:cs="仿宋"/>
          <w:sz w:val="24"/>
          <w:szCs w:val="24"/>
        </w:rPr>
        <w:t>实习工作管理办法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_Toc11280 \h </w:instrText>
      </w:r>
      <w:r>
        <w:rPr>
          <w:rFonts w:hint="eastAsia" w:ascii="仿宋" w:hAnsi="仿宋" w:eastAsia="仿宋" w:cs="仿宋"/>
          <w:sz w:val="24"/>
          <w:szCs w:val="24"/>
        </w:rPr>
        <w:fldChar w:fldCharType="separate"/>
      </w:r>
      <w:r>
        <w:rPr>
          <w:rFonts w:hint="eastAsia" w:ascii="仿宋" w:hAnsi="仿宋" w:eastAsia="仿宋" w:cs="仿宋"/>
          <w:sz w:val="24"/>
          <w:szCs w:val="24"/>
        </w:rPr>
        <w:t>175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025B5A3">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_Toc2643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实习学生安全信息通报制度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_Toc2643 \h </w:instrText>
      </w:r>
      <w:r>
        <w:rPr>
          <w:rFonts w:hint="eastAsia" w:ascii="仿宋" w:hAnsi="仿宋" w:eastAsia="仿宋" w:cs="仿宋"/>
          <w:sz w:val="24"/>
          <w:szCs w:val="24"/>
        </w:rPr>
        <w:fldChar w:fldCharType="separate"/>
      </w:r>
      <w:r>
        <w:rPr>
          <w:rFonts w:hint="eastAsia" w:ascii="仿宋" w:hAnsi="仿宋" w:eastAsia="仿宋" w:cs="仿宋"/>
          <w:sz w:val="24"/>
          <w:szCs w:val="24"/>
        </w:rPr>
        <w:t>184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BE6F7E6">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_Toc10875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学生实习期间的安全应急预案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_Toc10875 \h </w:instrText>
      </w:r>
      <w:r>
        <w:rPr>
          <w:rFonts w:hint="eastAsia" w:ascii="仿宋" w:hAnsi="仿宋" w:eastAsia="仿宋" w:cs="仿宋"/>
          <w:sz w:val="24"/>
          <w:szCs w:val="24"/>
        </w:rPr>
        <w:fldChar w:fldCharType="separate"/>
      </w:r>
      <w:r>
        <w:rPr>
          <w:rFonts w:hint="eastAsia" w:ascii="仿宋" w:hAnsi="仿宋" w:eastAsia="仿宋" w:cs="仿宋"/>
          <w:sz w:val="24"/>
          <w:szCs w:val="24"/>
        </w:rPr>
        <w:t>187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03F547B">
      <w:pPr>
        <w:pStyle w:val="17"/>
        <w:keepNext w:val="0"/>
        <w:keepLines w:val="0"/>
        <w:pageBreakBefore w:val="0"/>
        <w:widowControl w:val="0"/>
        <w:tabs>
          <w:tab w:val="right" w:leader="dot" w:pos="9746"/>
        </w:tabs>
        <w:kinsoku/>
        <w:wordWrap/>
        <w:overflowPunct/>
        <w:topLinePunct w:val="0"/>
        <w:autoSpaceDE/>
        <w:autoSpaceDN/>
        <w:bidi w:val="0"/>
        <w:adjustRightInd/>
        <w:snapToGrid/>
        <w:textAlignment w:val="auto"/>
        <w:rPr>
          <w:rFonts w:hint="eastAsia" w:ascii="仿宋" w:hAnsi="仿宋" w:eastAsia="仿宋" w:cs="仿宋"/>
          <w:sz w:val="24"/>
          <w:szCs w:val="24"/>
        </w:rPr>
      </w:pPr>
      <w:r>
        <w:rPr>
          <w:rFonts w:hint="eastAsia" w:ascii="微软雅黑" w:hAnsi="微软雅黑" w:eastAsia="微软雅黑" w:cs="微软雅黑"/>
          <w:sz w:val="24"/>
          <w:szCs w:val="24"/>
          <w:u w:val="thick"/>
        </w:rPr>
        <w:fldChar w:fldCharType="begin"/>
      </w:r>
      <w:r>
        <w:rPr>
          <w:rFonts w:hint="eastAsia" w:ascii="微软雅黑" w:hAnsi="微软雅黑" w:eastAsia="微软雅黑" w:cs="微软雅黑"/>
          <w:sz w:val="24"/>
          <w:szCs w:val="24"/>
          <w:u w:val="thick"/>
        </w:rPr>
        <w:instrText xml:space="preserve"> HYPERLINK \l _Toc27547 </w:instrText>
      </w:r>
      <w:r>
        <w:rPr>
          <w:rFonts w:hint="eastAsia" w:ascii="微软雅黑" w:hAnsi="微软雅黑" w:eastAsia="微软雅黑" w:cs="微软雅黑"/>
          <w:sz w:val="24"/>
          <w:szCs w:val="24"/>
          <w:u w:val="thick"/>
        </w:rPr>
        <w:fldChar w:fldCharType="separate"/>
      </w:r>
      <w:r>
        <w:rPr>
          <w:rFonts w:hint="eastAsia" w:ascii="微软雅黑" w:hAnsi="微软雅黑" w:eastAsia="微软雅黑" w:cs="微软雅黑"/>
          <w:sz w:val="24"/>
          <w:szCs w:val="24"/>
          <w:u w:val="thick"/>
          <w:lang w:val="en-US" w:eastAsia="zh-CN"/>
        </w:rPr>
        <w:t>青岛经济职业学校实验室、危化品管理制度</w:t>
      </w:r>
      <w:r>
        <w:rPr>
          <w:rFonts w:hint="eastAsia" w:ascii="微软雅黑" w:hAnsi="微软雅黑" w:eastAsia="微软雅黑" w:cs="微软雅黑"/>
          <w:sz w:val="24"/>
          <w:szCs w:val="24"/>
          <w:u w:val="thick"/>
        </w:rPr>
        <w:fldChar w:fldCharType="end"/>
      </w:r>
    </w:p>
    <w:p w14:paraId="4C1F50CC">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_Toc3101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实验室安全管理制度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_Toc3101 \h </w:instrText>
      </w:r>
      <w:r>
        <w:rPr>
          <w:rFonts w:hint="eastAsia" w:ascii="仿宋" w:hAnsi="仿宋" w:eastAsia="仿宋" w:cs="仿宋"/>
          <w:sz w:val="24"/>
          <w:szCs w:val="24"/>
        </w:rPr>
        <w:fldChar w:fldCharType="separate"/>
      </w:r>
      <w:r>
        <w:rPr>
          <w:rFonts w:hint="eastAsia" w:ascii="仿宋" w:hAnsi="仿宋" w:eastAsia="仿宋" w:cs="仿宋"/>
          <w:sz w:val="24"/>
          <w:szCs w:val="24"/>
        </w:rPr>
        <w:t>190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B27CFF2">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_Toc25829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首饰设计与工艺现代化技能教室安全制度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_Toc25829 \h </w:instrText>
      </w:r>
      <w:r>
        <w:rPr>
          <w:rFonts w:hint="eastAsia" w:ascii="仿宋" w:hAnsi="仿宋" w:eastAsia="仿宋" w:cs="仿宋"/>
          <w:sz w:val="24"/>
          <w:szCs w:val="24"/>
        </w:rPr>
        <w:fldChar w:fldCharType="separate"/>
      </w:r>
      <w:r>
        <w:rPr>
          <w:rFonts w:hint="eastAsia" w:ascii="仿宋" w:hAnsi="仿宋" w:eastAsia="仿宋" w:cs="仿宋"/>
          <w:sz w:val="24"/>
          <w:szCs w:val="24"/>
        </w:rPr>
        <w:t>192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F3B8E40">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_Toc14802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首饰加工实验室、计算机维修实验室和机房安全管理制度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_Toc14802 \h </w:instrText>
      </w:r>
      <w:r>
        <w:rPr>
          <w:rFonts w:hint="eastAsia" w:ascii="仿宋" w:hAnsi="仿宋" w:eastAsia="仿宋" w:cs="仿宋"/>
          <w:sz w:val="24"/>
          <w:szCs w:val="24"/>
        </w:rPr>
        <w:fldChar w:fldCharType="separate"/>
      </w:r>
      <w:r>
        <w:rPr>
          <w:rFonts w:hint="eastAsia" w:ascii="仿宋" w:hAnsi="仿宋" w:eastAsia="仿宋" w:cs="仿宋"/>
          <w:sz w:val="24"/>
          <w:szCs w:val="24"/>
        </w:rPr>
        <w:t>193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50F5F96">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_Toc12968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实验室事故应急预案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_Toc12968 \h </w:instrText>
      </w:r>
      <w:r>
        <w:rPr>
          <w:rFonts w:hint="eastAsia" w:ascii="仿宋" w:hAnsi="仿宋" w:eastAsia="仿宋" w:cs="仿宋"/>
          <w:sz w:val="24"/>
          <w:szCs w:val="24"/>
        </w:rPr>
        <w:fldChar w:fldCharType="separate"/>
      </w:r>
      <w:r>
        <w:rPr>
          <w:rFonts w:hint="eastAsia" w:ascii="仿宋" w:hAnsi="仿宋" w:eastAsia="仿宋" w:cs="仿宋"/>
          <w:sz w:val="24"/>
          <w:szCs w:val="24"/>
        </w:rPr>
        <w:t>194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B9744BB">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_Toc24836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青岛经济职业学校危化品管理制度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_Toc24836 \h </w:instrText>
      </w:r>
      <w:r>
        <w:rPr>
          <w:rFonts w:hint="eastAsia" w:ascii="仿宋" w:hAnsi="仿宋" w:eastAsia="仿宋" w:cs="仿宋"/>
          <w:sz w:val="24"/>
          <w:szCs w:val="24"/>
        </w:rPr>
        <w:fldChar w:fldCharType="separate"/>
      </w:r>
      <w:r>
        <w:rPr>
          <w:rFonts w:hint="eastAsia" w:ascii="仿宋" w:hAnsi="仿宋" w:eastAsia="仿宋" w:cs="仿宋"/>
          <w:sz w:val="24"/>
          <w:szCs w:val="24"/>
        </w:rPr>
        <w:t>195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0A12D23">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_Toc19533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青岛经济职业学校化学实验室安全管理制度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_Toc19533 \h </w:instrText>
      </w:r>
      <w:r>
        <w:rPr>
          <w:rFonts w:hint="eastAsia" w:ascii="仿宋" w:hAnsi="仿宋" w:eastAsia="仿宋" w:cs="仿宋"/>
          <w:sz w:val="24"/>
          <w:szCs w:val="24"/>
        </w:rPr>
        <w:fldChar w:fldCharType="separate"/>
      </w:r>
      <w:r>
        <w:rPr>
          <w:rFonts w:hint="eastAsia" w:ascii="仿宋" w:hAnsi="仿宋" w:eastAsia="仿宋" w:cs="仿宋"/>
          <w:sz w:val="24"/>
          <w:szCs w:val="24"/>
        </w:rPr>
        <w:t>198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3AE50BF">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_Toc9352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青岛经济职业学校危化品事故应急预案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_Toc9352 \h </w:instrText>
      </w:r>
      <w:r>
        <w:rPr>
          <w:rFonts w:hint="eastAsia" w:ascii="仿宋" w:hAnsi="仿宋" w:eastAsia="仿宋" w:cs="仿宋"/>
          <w:sz w:val="24"/>
          <w:szCs w:val="24"/>
        </w:rPr>
        <w:fldChar w:fldCharType="separate"/>
      </w:r>
      <w:r>
        <w:rPr>
          <w:rFonts w:hint="eastAsia" w:ascii="仿宋" w:hAnsi="仿宋" w:eastAsia="仿宋" w:cs="仿宋"/>
          <w:sz w:val="24"/>
          <w:szCs w:val="24"/>
        </w:rPr>
        <w:t>199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73467C7">
      <w:pPr>
        <w:rPr>
          <w:rFonts w:hint="eastAsia"/>
        </w:rPr>
      </w:pPr>
    </w:p>
    <w:p w14:paraId="5F0E3230">
      <w:pPr>
        <w:pStyle w:val="17"/>
        <w:keepNext w:val="0"/>
        <w:keepLines w:val="0"/>
        <w:pageBreakBefore w:val="0"/>
        <w:widowControl w:val="0"/>
        <w:tabs>
          <w:tab w:val="right" w:leader="dot" w:pos="9746"/>
        </w:tabs>
        <w:kinsoku/>
        <w:wordWrap/>
        <w:overflowPunct/>
        <w:topLinePunct w:val="0"/>
        <w:autoSpaceDE/>
        <w:autoSpaceDN/>
        <w:bidi w:val="0"/>
        <w:adjustRightInd/>
        <w:snapToGrid/>
        <w:textAlignment w:val="auto"/>
        <w:rPr>
          <w:rFonts w:hint="eastAsia" w:ascii="仿宋" w:hAnsi="仿宋" w:eastAsia="仿宋" w:cs="仿宋"/>
          <w:sz w:val="24"/>
          <w:szCs w:val="24"/>
        </w:rPr>
      </w:pPr>
      <w:r>
        <w:rPr>
          <w:rFonts w:hint="eastAsia" w:ascii="微软雅黑" w:hAnsi="微软雅黑" w:eastAsia="微软雅黑" w:cs="微软雅黑"/>
          <w:sz w:val="24"/>
          <w:szCs w:val="24"/>
          <w:u w:val="thick"/>
        </w:rPr>
        <w:fldChar w:fldCharType="begin"/>
      </w:r>
      <w:r>
        <w:rPr>
          <w:rFonts w:hint="eastAsia" w:ascii="微软雅黑" w:hAnsi="微软雅黑" w:eastAsia="微软雅黑" w:cs="微软雅黑"/>
          <w:sz w:val="24"/>
          <w:szCs w:val="24"/>
          <w:u w:val="thick"/>
        </w:rPr>
        <w:instrText xml:space="preserve"> HYPERLINK \l _Toc5633 </w:instrText>
      </w:r>
      <w:r>
        <w:rPr>
          <w:rFonts w:hint="eastAsia" w:ascii="微软雅黑" w:hAnsi="微软雅黑" w:eastAsia="微软雅黑" w:cs="微软雅黑"/>
          <w:sz w:val="24"/>
          <w:szCs w:val="24"/>
          <w:u w:val="thick"/>
        </w:rPr>
        <w:fldChar w:fldCharType="separate"/>
      </w:r>
      <w:r>
        <w:rPr>
          <w:rFonts w:hint="eastAsia" w:ascii="微软雅黑" w:hAnsi="微软雅黑" w:eastAsia="微软雅黑" w:cs="微软雅黑"/>
          <w:sz w:val="24"/>
          <w:szCs w:val="24"/>
          <w:u w:val="thick"/>
          <w:lang w:val="en-US" w:eastAsia="zh-CN"/>
        </w:rPr>
        <w:t>青岛经济职业学校计算机网络和监控管理制度</w:t>
      </w:r>
      <w:r>
        <w:rPr>
          <w:rFonts w:hint="eastAsia" w:ascii="微软雅黑" w:hAnsi="微软雅黑" w:eastAsia="微软雅黑" w:cs="微软雅黑"/>
          <w:sz w:val="24"/>
          <w:szCs w:val="24"/>
          <w:u w:val="thick"/>
        </w:rPr>
        <w:fldChar w:fldCharType="end"/>
      </w:r>
    </w:p>
    <w:p w14:paraId="1396C0FD">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_Toc14791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青岛经济职业学校软件正版化管理办法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_Toc14791 \h </w:instrText>
      </w:r>
      <w:r>
        <w:rPr>
          <w:rFonts w:hint="eastAsia" w:ascii="仿宋" w:hAnsi="仿宋" w:eastAsia="仿宋" w:cs="仿宋"/>
          <w:sz w:val="24"/>
          <w:szCs w:val="24"/>
        </w:rPr>
        <w:fldChar w:fldCharType="separate"/>
      </w:r>
      <w:r>
        <w:rPr>
          <w:rFonts w:hint="eastAsia" w:ascii="仿宋" w:hAnsi="仿宋" w:eastAsia="仿宋" w:cs="仿宋"/>
          <w:sz w:val="24"/>
          <w:szCs w:val="24"/>
        </w:rPr>
        <w:t>203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CA32D15">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_Toc31706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视频监控管理制度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_Toc31706 \h </w:instrText>
      </w:r>
      <w:r>
        <w:rPr>
          <w:rFonts w:hint="eastAsia" w:ascii="仿宋" w:hAnsi="仿宋" w:eastAsia="仿宋" w:cs="仿宋"/>
          <w:sz w:val="24"/>
          <w:szCs w:val="24"/>
        </w:rPr>
        <w:fldChar w:fldCharType="separate"/>
      </w:r>
      <w:r>
        <w:rPr>
          <w:rFonts w:hint="eastAsia" w:ascii="仿宋" w:hAnsi="仿宋" w:eastAsia="仿宋" w:cs="仿宋"/>
          <w:sz w:val="24"/>
          <w:szCs w:val="24"/>
        </w:rPr>
        <w:t>210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0969D30">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_Toc12991 </w:instrText>
      </w:r>
      <w:r>
        <w:rPr>
          <w:rFonts w:hint="eastAsia" w:ascii="仿宋" w:hAnsi="仿宋" w:eastAsia="仿宋" w:cs="仿宋"/>
          <w:sz w:val="24"/>
          <w:szCs w:val="24"/>
        </w:rPr>
        <w:fldChar w:fldCharType="separate"/>
      </w:r>
      <w:r>
        <w:rPr>
          <w:rFonts w:hint="eastAsia" w:ascii="仿宋" w:hAnsi="仿宋" w:eastAsia="仿宋" w:cs="仿宋"/>
          <w:sz w:val="24"/>
          <w:szCs w:val="24"/>
        </w:rPr>
        <w:t>青岛经济职业学校户外LED电子显示屏使用管理办法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_Toc12991 \h </w:instrText>
      </w:r>
      <w:r>
        <w:rPr>
          <w:rFonts w:hint="eastAsia" w:ascii="仿宋" w:hAnsi="仿宋" w:eastAsia="仿宋" w:cs="仿宋"/>
          <w:sz w:val="24"/>
          <w:szCs w:val="24"/>
        </w:rPr>
        <w:fldChar w:fldCharType="separate"/>
      </w:r>
      <w:r>
        <w:rPr>
          <w:rFonts w:hint="eastAsia" w:ascii="仿宋" w:hAnsi="仿宋" w:eastAsia="仿宋" w:cs="仿宋"/>
          <w:sz w:val="24"/>
          <w:szCs w:val="24"/>
        </w:rPr>
        <w:t>212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C84DACA">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_Toc3253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网络安全管理制度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_Toc3253 \h </w:instrText>
      </w:r>
      <w:r>
        <w:rPr>
          <w:rFonts w:hint="eastAsia" w:ascii="仿宋" w:hAnsi="仿宋" w:eastAsia="仿宋" w:cs="仿宋"/>
          <w:sz w:val="24"/>
          <w:szCs w:val="24"/>
        </w:rPr>
        <w:fldChar w:fldCharType="separate"/>
      </w:r>
      <w:r>
        <w:rPr>
          <w:rFonts w:hint="eastAsia" w:ascii="仿宋" w:hAnsi="仿宋" w:eastAsia="仿宋" w:cs="仿宋"/>
          <w:sz w:val="24"/>
          <w:szCs w:val="24"/>
        </w:rPr>
        <w:t>215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05C77C5">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_Toc18900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网络安全教育和培训制度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_Toc18900 \h </w:instrText>
      </w:r>
      <w:r>
        <w:rPr>
          <w:rFonts w:hint="eastAsia" w:ascii="仿宋" w:hAnsi="仿宋" w:eastAsia="仿宋" w:cs="仿宋"/>
          <w:sz w:val="24"/>
          <w:szCs w:val="24"/>
        </w:rPr>
        <w:fldChar w:fldCharType="separate"/>
      </w:r>
      <w:r>
        <w:rPr>
          <w:rFonts w:hint="eastAsia" w:ascii="仿宋" w:hAnsi="仿宋" w:eastAsia="仿宋" w:cs="仿宋"/>
          <w:sz w:val="24"/>
          <w:szCs w:val="24"/>
        </w:rPr>
        <w:t>250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1DB42B2">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_Toc7331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网络信息安全管理制度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_Toc7331 \h </w:instrText>
      </w:r>
      <w:r>
        <w:rPr>
          <w:rFonts w:hint="eastAsia" w:ascii="仿宋" w:hAnsi="仿宋" w:eastAsia="仿宋" w:cs="仿宋"/>
          <w:sz w:val="24"/>
          <w:szCs w:val="24"/>
        </w:rPr>
        <w:fldChar w:fldCharType="separate"/>
      </w:r>
      <w:r>
        <w:rPr>
          <w:rFonts w:hint="eastAsia" w:ascii="仿宋" w:hAnsi="仿宋" w:eastAsia="仿宋" w:cs="仿宋"/>
          <w:sz w:val="24"/>
          <w:szCs w:val="24"/>
        </w:rPr>
        <w:t>251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BC4A669">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_Toc1057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网络信息发布管理制度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_Toc1057 \h </w:instrText>
      </w:r>
      <w:r>
        <w:rPr>
          <w:rFonts w:hint="eastAsia" w:ascii="仿宋" w:hAnsi="仿宋" w:eastAsia="仿宋" w:cs="仿宋"/>
          <w:sz w:val="24"/>
          <w:szCs w:val="24"/>
        </w:rPr>
        <w:fldChar w:fldCharType="separate"/>
      </w:r>
      <w:r>
        <w:rPr>
          <w:rFonts w:hint="eastAsia" w:ascii="仿宋" w:hAnsi="仿宋" w:eastAsia="仿宋" w:cs="仿宋"/>
          <w:sz w:val="24"/>
          <w:szCs w:val="24"/>
        </w:rPr>
        <w:t>252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2E859DC">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_Toc29337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考场电子监控系统设备管理规定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_Toc29337 \h </w:instrText>
      </w:r>
      <w:r>
        <w:rPr>
          <w:rFonts w:hint="eastAsia" w:ascii="仿宋" w:hAnsi="仿宋" w:eastAsia="仿宋" w:cs="仿宋"/>
          <w:sz w:val="24"/>
          <w:szCs w:val="24"/>
        </w:rPr>
        <w:fldChar w:fldCharType="separate"/>
      </w:r>
      <w:r>
        <w:rPr>
          <w:rFonts w:hint="eastAsia" w:ascii="仿宋" w:hAnsi="仿宋" w:eastAsia="仿宋" w:cs="仿宋"/>
          <w:sz w:val="24"/>
          <w:szCs w:val="24"/>
        </w:rPr>
        <w:t>253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426477B">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_Toc10824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考场电子监控系统网络安全管理规定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_Toc10824 \h </w:instrText>
      </w:r>
      <w:r>
        <w:rPr>
          <w:rFonts w:hint="eastAsia" w:ascii="仿宋" w:hAnsi="仿宋" w:eastAsia="仿宋" w:cs="仿宋"/>
          <w:sz w:val="24"/>
          <w:szCs w:val="24"/>
        </w:rPr>
        <w:fldChar w:fldCharType="separate"/>
      </w:r>
      <w:r>
        <w:rPr>
          <w:rFonts w:hint="eastAsia" w:ascii="仿宋" w:hAnsi="仿宋" w:eastAsia="仿宋" w:cs="仿宋"/>
          <w:sz w:val="24"/>
          <w:szCs w:val="24"/>
        </w:rPr>
        <w:t>255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6C3F58D">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_Toc25644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考场电子监控考点总控室管理规定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_Toc25644 \h </w:instrText>
      </w:r>
      <w:r>
        <w:rPr>
          <w:rFonts w:hint="eastAsia" w:ascii="仿宋" w:hAnsi="仿宋" w:eastAsia="仿宋" w:cs="仿宋"/>
          <w:sz w:val="24"/>
          <w:szCs w:val="24"/>
        </w:rPr>
        <w:fldChar w:fldCharType="separate"/>
      </w:r>
      <w:r>
        <w:rPr>
          <w:rFonts w:hint="eastAsia" w:ascii="仿宋" w:hAnsi="仿宋" w:eastAsia="仿宋" w:cs="仿宋"/>
          <w:sz w:val="24"/>
          <w:szCs w:val="24"/>
        </w:rPr>
        <w:t>257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65702A8">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_Toc5401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网络信息安全应急预案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_Toc5401 \h </w:instrText>
      </w:r>
      <w:r>
        <w:rPr>
          <w:rFonts w:hint="eastAsia" w:ascii="仿宋" w:hAnsi="仿宋" w:eastAsia="仿宋" w:cs="仿宋"/>
          <w:sz w:val="24"/>
          <w:szCs w:val="24"/>
        </w:rPr>
        <w:fldChar w:fldCharType="separate"/>
      </w:r>
      <w:r>
        <w:rPr>
          <w:rFonts w:hint="eastAsia" w:ascii="仿宋" w:hAnsi="仿宋" w:eastAsia="仿宋" w:cs="仿宋"/>
          <w:sz w:val="24"/>
          <w:szCs w:val="24"/>
        </w:rPr>
        <w:t>258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FB77943">
      <w:pPr>
        <w:pStyle w:val="17"/>
        <w:keepNext w:val="0"/>
        <w:keepLines w:val="0"/>
        <w:pageBreakBefore w:val="0"/>
        <w:widowControl w:val="0"/>
        <w:tabs>
          <w:tab w:val="right" w:leader="dot" w:pos="9746"/>
        </w:tabs>
        <w:kinsoku/>
        <w:wordWrap/>
        <w:overflowPunct/>
        <w:topLinePunct w:val="0"/>
        <w:autoSpaceDE/>
        <w:autoSpaceDN/>
        <w:bidi w:val="0"/>
        <w:adjustRightInd/>
        <w:snapToGrid/>
        <w:textAlignment w:val="auto"/>
        <w:rPr>
          <w:rFonts w:hint="eastAsia" w:ascii="仿宋" w:hAnsi="仿宋" w:eastAsia="仿宋" w:cs="仿宋"/>
          <w:sz w:val="24"/>
          <w:szCs w:val="24"/>
        </w:rPr>
      </w:pPr>
      <w:r>
        <w:rPr>
          <w:rFonts w:hint="eastAsia" w:ascii="微软雅黑" w:hAnsi="微软雅黑" w:eastAsia="微软雅黑" w:cs="微软雅黑"/>
          <w:sz w:val="24"/>
          <w:szCs w:val="24"/>
          <w:u w:val="thick"/>
        </w:rPr>
        <w:fldChar w:fldCharType="begin"/>
      </w:r>
      <w:r>
        <w:rPr>
          <w:rFonts w:hint="eastAsia" w:ascii="微软雅黑" w:hAnsi="微软雅黑" w:eastAsia="微软雅黑" w:cs="微软雅黑"/>
          <w:sz w:val="24"/>
          <w:szCs w:val="24"/>
          <w:u w:val="thick"/>
        </w:rPr>
        <w:instrText xml:space="preserve"> HYPERLINK \l _Toc8753 </w:instrText>
      </w:r>
      <w:r>
        <w:rPr>
          <w:rFonts w:hint="eastAsia" w:ascii="微软雅黑" w:hAnsi="微软雅黑" w:eastAsia="微软雅黑" w:cs="微软雅黑"/>
          <w:sz w:val="24"/>
          <w:szCs w:val="24"/>
          <w:u w:val="thick"/>
        </w:rPr>
        <w:fldChar w:fldCharType="separate"/>
      </w:r>
      <w:r>
        <w:rPr>
          <w:rFonts w:hint="eastAsia" w:ascii="微软雅黑" w:hAnsi="微软雅黑" w:eastAsia="微软雅黑" w:cs="微软雅黑"/>
          <w:sz w:val="24"/>
          <w:szCs w:val="24"/>
          <w:u w:val="thick"/>
          <w:lang w:val="en-US" w:eastAsia="zh-CN"/>
        </w:rPr>
        <w:t>青岛经济职业学校校园设施管理制度</w:t>
      </w:r>
      <w:r>
        <w:rPr>
          <w:rFonts w:hint="eastAsia" w:ascii="微软雅黑" w:hAnsi="微软雅黑" w:eastAsia="微软雅黑" w:cs="微软雅黑"/>
          <w:sz w:val="24"/>
          <w:szCs w:val="24"/>
          <w:u w:val="thick"/>
        </w:rPr>
        <w:fldChar w:fldCharType="end"/>
      </w:r>
    </w:p>
    <w:p w14:paraId="2BFFFC73">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_Toc10303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校舍安全管理制度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_Toc10303 \h </w:instrText>
      </w:r>
      <w:r>
        <w:rPr>
          <w:rFonts w:hint="eastAsia" w:ascii="仿宋" w:hAnsi="仿宋" w:eastAsia="仿宋" w:cs="仿宋"/>
          <w:sz w:val="24"/>
          <w:szCs w:val="24"/>
        </w:rPr>
        <w:fldChar w:fldCharType="separate"/>
      </w:r>
      <w:r>
        <w:rPr>
          <w:rFonts w:hint="eastAsia" w:ascii="仿宋" w:hAnsi="仿宋" w:eastAsia="仿宋" w:cs="仿宋"/>
          <w:sz w:val="24"/>
          <w:szCs w:val="24"/>
        </w:rPr>
        <w:t>263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1E8E2AD">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_Toc10054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校舍安全预警制度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_Toc10054 \h </w:instrText>
      </w:r>
      <w:r>
        <w:rPr>
          <w:rFonts w:hint="eastAsia" w:ascii="仿宋" w:hAnsi="仿宋" w:eastAsia="仿宋" w:cs="仿宋"/>
          <w:sz w:val="24"/>
          <w:szCs w:val="24"/>
        </w:rPr>
        <w:fldChar w:fldCharType="separate"/>
      </w:r>
      <w:r>
        <w:rPr>
          <w:rFonts w:hint="eastAsia" w:ascii="仿宋" w:hAnsi="仿宋" w:eastAsia="仿宋" w:cs="仿宋"/>
          <w:sz w:val="24"/>
          <w:szCs w:val="24"/>
        </w:rPr>
        <w:t>267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3C40132">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_Toc27403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校舍基础档案管理制度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_Toc27403 \h </w:instrText>
      </w:r>
      <w:r>
        <w:rPr>
          <w:rFonts w:hint="eastAsia" w:ascii="仿宋" w:hAnsi="仿宋" w:eastAsia="仿宋" w:cs="仿宋"/>
          <w:sz w:val="24"/>
          <w:szCs w:val="24"/>
        </w:rPr>
        <w:fldChar w:fldCharType="separate"/>
      </w:r>
      <w:r>
        <w:rPr>
          <w:rFonts w:hint="eastAsia" w:ascii="仿宋" w:hAnsi="仿宋" w:eastAsia="仿宋" w:cs="仿宋"/>
          <w:sz w:val="24"/>
          <w:szCs w:val="24"/>
        </w:rPr>
        <w:t>268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459A8C0">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_Toc16353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图书馆安全管理制度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_Toc16353 \h </w:instrText>
      </w:r>
      <w:r>
        <w:rPr>
          <w:rFonts w:hint="eastAsia" w:ascii="仿宋" w:hAnsi="仿宋" w:eastAsia="仿宋" w:cs="仿宋"/>
          <w:sz w:val="24"/>
          <w:szCs w:val="24"/>
        </w:rPr>
        <w:fldChar w:fldCharType="separate"/>
      </w:r>
      <w:r>
        <w:rPr>
          <w:rFonts w:hint="eastAsia" w:ascii="仿宋" w:hAnsi="仿宋" w:eastAsia="仿宋" w:cs="仿宋"/>
          <w:sz w:val="24"/>
          <w:szCs w:val="24"/>
        </w:rPr>
        <w:t>270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E681A30">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_Toc30942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换热站安全管理制度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_Toc30942 \h </w:instrText>
      </w:r>
      <w:r>
        <w:rPr>
          <w:rFonts w:hint="eastAsia" w:ascii="仿宋" w:hAnsi="仿宋" w:eastAsia="仿宋" w:cs="仿宋"/>
          <w:sz w:val="24"/>
          <w:szCs w:val="24"/>
        </w:rPr>
        <w:fldChar w:fldCharType="separate"/>
      </w:r>
      <w:r>
        <w:rPr>
          <w:rFonts w:hint="eastAsia" w:ascii="仿宋" w:hAnsi="仿宋" w:eastAsia="仿宋" w:cs="仿宋"/>
          <w:sz w:val="24"/>
          <w:szCs w:val="24"/>
        </w:rPr>
        <w:t>271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1BD9BD2">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_Toc8086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建筑工地安全管理制度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_Toc8086 \h </w:instrText>
      </w:r>
      <w:r>
        <w:rPr>
          <w:rFonts w:hint="eastAsia" w:ascii="仿宋" w:hAnsi="仿宋" w:eastAsia="仿宋" w:cs="仿宋"/>
          <w:sz w:val="24"/>
          <w:szCs w:val="24"/>
        </w:rPr>
        <w:fldChar w:fldCharType="separate"/>
      </w:r>
      <w:r>
        <w:rPr>
          <w:rFonts w:hint="eastAsia" w:ascii="仿宋" w:hAnsi="仿宋" w:eastAsia="仿宋" w:cs="仿宋"/>
          <w:sz w:val="24"/>
          <w:szCs w:val="24"/>
        </w:rPr>
        <w:t>272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C07F9A0">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_Toc3537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固定资产管理制度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_Toc3537 \h </w:instrText>
      </w:r>
      <w:r>
        <w:rPr>
          <w:rFonts w:hint="eastAsia" w:ascii="仿宋" w:hAnsi="仿宋" w:eastAsia="仿宋" w:cs="仿宋"/>
          <w:sz w:val="24"/>
          <w:szCs w:val="24"/>
        </w:rPr>
        <w:fldChar w:fldCharType="separate"/>
      </w:r>
      <w:r>
        <w:rPr>
          <w:rFonts w:hint="eastAsia" w:ascii="仿宋" w:hAnsi="仿宋" w:eastAsia="仿宋" w:cs="仿宋"/>
          <w:sz w:val="24"/>
          <w:szCs w:val="24"/>
        </w:rPr>
        <w:t>273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4E92714">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_Toc21929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水、电、气安全管理制度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_Toc21929 \h </w:instrText>
      </w:r>
      <w:r>
        <w:rPr>
          <w:rFonts w:hint="eastAsia" w:ascii="仿宋" w:hAnsi="仿宋" w:eastAsia="仿宋" w:cs="仿宋"/>
          <w:sz w:val="24"/>
          <w:szCs w:val="24"/>
        </w:rPr>
        <w:fldChar w:fldCharType="separate"/>
      </w:r>
      <w:r>
        <w:rPr>
          <w:rFonts w:hint="eastAsia" w:ascii="仿宋" w:hAnsi="仿宋" w:eastAsia="仿宋" w:cs="仿宋"/>
          <w:sz w:val="24"/>
          <w:szCs w:val="24"/>
        </w:rPr>
        <w:t>277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1C5E800">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_Toc22905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电工、配电室、安全管理制度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_Toc22905 \h </w:instrText>
      </w:r>
      <w:r>
        <w:rPr>
          <w:rFonts w:hint="eastAsia" w:ascii="仿宋" w:hAnsi="仿宋" w:eastAsia="仿宋" w:cs="仿宋"/>
          <w:sz w:val="24"/>
          <w:szCs w:val="24"/>
        </w:rPr>
        <w:fldChar w:fldCharType="separate"/>
      </w:r>
      <w:r>
        <w:rPr>
          <w:rFonts w:hint="eastAsia" w:ascii="仿宋" w:hAnsi="仿宋" w:eastAsia="仿宋" w:cs="仿宋"/>
          <w:sz w:val="24"/>
          <w:szCs w:val="24"/>
        </w:rPr>
        <w:t>279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92D6DE0">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_Toc17201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防雷安全工作管理制度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_Toc17201 \h </w:instrText>
      </w:r>
      <w:r>
        <w:rPr>
          <w:rFonts w:hint="eastAsia" w:ascii="仿宋" w:hAnsi="仿宋" w:eastAsia="仿宋" w:cs="仿宋"/>
          <w:sz w:val="24"/>
          <w:szCs w:val="24"/>
        </w:rPr>
        <w:fldChar w:fldCharType="separate"/>
      </w:r>
      <w:r>
        <w:rPr>
          <w:rFonts w:hint="eastAsia" w:ascii="仿宋" w:hAnsi="仿宋" w:eastAsia="仿宋" w:cs="仿宋"/>
          <w:sz w:val="24"/>
          <w:szCs w:val="24"/>
        </w:rPr>
        <w:t>280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19A30FD">
      <w:pPr>
        <w:pStyle w:val="17"/>
        <w:keepNext w:val="0"/>
        <w:keepLines w:val="0"/>
        <w:pageBreakBefore w:val="0"/>
        <w:widowControl w:val="0"/>
        <w:tabs>
          <w:tab w:val="right" w:leader="dot" w:pos="9746"/>
        </w:tabs>
        <w:kinsoku/>
        <w:wordWrap/>
        <w:overflowPunct/>
        <w:topLinePunct w:val="0"/>
        <w:autoSpaceDE/>
        <w:autoSpaceDN/>
        <w:bidi w:val="0"/>
        <w:adjustRightInd/>
        <w:snapToGrid/>
        <w:textAlignment w:val="auto"/>
        <w:rPr>
          <w:rFonts w:hint="eastAsia" w:ascii="仿宋" w:hAnsi="仿宋" w:eastAsia="仿宋" w:cs="仿宋"/>
          <w:sz w:val="24"/>
          <w:szCs w:val="24"/>
        </w:rPr>
      </w:pPr>
      <w:r>
        <w:rPr>
          <w:rFonts w:hint="eastAsia" w:ascii="微软雅黑" w:hAnsi="微软雅黑" w:eastAsia="微软雅黑" w:cs="微软雅黑"/>
          <w:sz w:val="24"/>
          <w:szCs w:val="24"/>
          <w:u w:val="thick"/>
        </w:rPr>
        <w:fldChar w:fldCharType="begin"/>
      </w:r>
      <w:r>
        <w:rPr>
          <w:rFonts w:hint="eastAsia" w:ascii="微软雅黑" w:hAnsi="微软雅黑" w:eastAsia="微软雅黑" w:cs="微软雅黑"/>
          <w:sz w:val="24"/>
          <w:szCs w:val="24"/>
          <w:u w:val="thick"/>
        </w:rPr>
        <w:instrText xml:space="preserve"> HYPERLINK \l _Toc20738 </w:instrText>
      </w:r>
      <w:r>
        <w:rPr>
          <w:rFonts w:hint="eastAsia" w:ascii="微软雅黑" w:hAnsi="微软雅黑" w:eastAsia="微软雅黑" w:cs="微软雅黑"/>
          <w:sz w:val="24"/>
          <w:szCs w:val="24"/>
          <w:u w:val="thick"/>
        </w:rPr>
        <w:fldChar w:fldCharType="separate"/>
      </w:r>
      <w:r>
        <w:rPr>
          <w:rFonts w:hint="eastAsia" w:ascii="微软雅黑" w:hAnsi="微软雅黑" w:eastAsia="微软雅黑" w:cs="微软雅黑"/>
          <w:sz w:val="24"/>
          <w:szCs w:val="24"/>
          <w:u w:val="thick"/>
          <w:lang w:val="en-US" w:eastAsia="zh-CN"/>
        </w:rPr>
        <w:t>青岛经济职业学校防欺凌工作制度</w:t>
      </w:r>
      <w:r>
        <w:rPr>
          <w:rFonts w:hint="eastAsia" w:ascii="微软雅黑" w:hAnsi="微软雅黑" w:eastAsia="微软雅黑" w:cs="微软雅黑"/>
          <w:sz w:val="24"/>
          <w:szCs w:val="24"/>
          <w:u w:val="thick"/>
        </w:rPr>
        <w:fldChar w:fldCharType="end"/>
      </w:r>
    </w:p>
    <w:p w14:paraId="728C036B">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_Toc1877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校园防欺凌委员会制度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_Toc1877 \h </w:instrText>
      </w:r>
      <w:r>
        <w:rPr>
          <w:rFonts w:hint="eastAsia" w:ascii="仿宋" w:hAnsi="仿宋" w:eastAsia="仿宋" w:cs="仿宋"/>
          <w:sz w:val="24"/>
          <w:szCs w:val="24"/>
        </w:rPr>
        <w:fldChar w:fldCharType="separate"/>
      </w:r>
      <w:r>
        <w:rPr>
          <w:rFonts w:hint="eastAsia" w:ascii="仿宋" w:hAnsi="仿宋" w:eastAsia="仿宋" w:cs="仿宋"/>
          <w:sz w:val="24"/>
          <w:szCs w:val="24"/>
        </w:rPr>
        <w:t>281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B8E1952">
      <w:pPr>
        <w:pStyle w:val="17"/>
        <w:keepNext w:val="0"/>
        <w:keepLines w:val="0"/>
        <w:pageBreakBefore w:val="0"/>
        <w:widowControl w:val="0"/>
        <w:tabs>
          <w:tab w:val="right" w:leader="dot" w:pos="9746"/>
        </w:tabs>
        <w:kinsoku/>
        <w:wordWrap/>
        <w:overflowPunct/>
        <w:topLinePunct w:val="0"/>
        <w:autoSpaceDE/>
        <w:autoSpaceDN/>
        <w:bidi w:val="0"/>
        <w:adjustRightInd/>
        <w:snapToGrid/>
        <w:ind w:firstLine="723" w:firstLineChars="3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_Toc17145 </w:instrText>
      </w:r>
      <w:r>
        <w:rPr>
          <w:rFonts w:hint="eastAsia" w:ascii="仿宋" w:hAnsi="仿宋" w:eastAsia="仿宋" w:cs="仿宋"/>
          <w:sz w:val="24"/>
          <w:szCs w:val="24"/>
        </w:rPr>
        <w:fldChar w:fldCharType="separate"/>
      </w:r>
      <w:r>
        <w:rPr>
          <w:rFonts w:hint="eastAsia" w:ascii="仿宋" w:hAnsi="仿宋" w:eastAsia="仿宋" w:cs="仿宋"/>
          <w:sz w:val="24"/>
          <w:szCs w:val="24"/>
        </w:rPr>
        <w:t>学生欺凌治理委员会成员职责</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_Toc17145 \h </w:instrText>
      </w:r>
      <w:r>
        <w:rPr>
          <w:rFonts w:hint="eastAsia" w:ascii="仿宋" w:hAnsi="仿宋" w:eastAsia="仿宋" w:cs="仿宋"/>
          <w:sz w:val="24"/>
          <w:szCs w:val="24"/>
        </w:rPr>
        <w:fldChar w:fldCharType="separate"/>
      </w:r>
      <w:r>
        <w:rPr>
          <w:rFonts w:hint="eastAsia" w:ascii="仿宋" w:hAnsi="仿宋" w:eastAsia="仿宋" w:cs="仿宋"/>
          <w:sz w:val="24"/>
          <w:szCs w:val="24"/>
        </w:rPr>
        <w:t>291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3BD9EFB">
      <w:pPr>
        <w:pStyle w:val="17"/>
        <w:keepNext w:val="0"/>
        <w:keepLines w:val="0"/>
        <w:pageBreakBefore w:val="0"/>
        <w:widowControl w:val="0"/>
        <w:tabs>
          <w:tab w:val="right" w:leader="dot" w:pos="9746"/>
        </w:tabs>
        <w:kinsoku/>
        <w:wordWrap/>
        <w:overflowPunct/>
        <w:topLinePunct w:val="0"/>
        <w:autoSpaceDE/>
        <w:autoSpaceDN/>
        <w:bidi w:val="0"/>
        <w:adjustRightInd/>
        <w:snapToGrid/>
        <w:ind w:firstLine="723" w:firstLineChars="3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_Toc14953 </w:instrText>
      </w:r>
      <w:r>
        <w:rPr>
          <w:rFonts w:hint="eastAsia" w:ascii="仿宋" w:hAnsi="仿宋" w:eastAsia="仿宋" w:cs="仿宋"/>
          <w:sz w:val="24"/>
          <w:szCs w:val="24"/>
        </w:rPr>
        <w:fldChar w:fldCharType="separate"/>
      </w:r>
      <w:r>
        <w:rPr>
          <w:rFonts w:hint="eastAsia" w:ascii="仿宋" w:hAnsi="仿宋" w:eastAsia="仿宋" w:cs="仿宋"/>
          <w:sz w:val="24"/>
          <w:szCs w:val="24"/>
        </w:rPr>
        <w:t>学生欺凌治理委员会工作流程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_Toc14953 \h </w:instrText>
      </w:r>
      <w:r>
        <w:rPr>
          <w:rFonts w:hint="eastAsia" w:ascii="仿宋" w:hAnsi="仿宋" w:eastAsia="仿宋" w:cs="仿宋"/>
          <w:sz w:val="24"/>
          <w:szCs w:val="24"/>
        </w:rPr>
        <w:fldChar w:fldCharType="separate"/>
      </w:r>
      <w:r>
        <w:rPr>
          <w:rFonts w:hint="eastAsia" w:ascii="仿宋" w:hAnsi="仿宋" w:eastAsia="仿宋" w:cs="仿宋"/>
          <w:sz w:val="24"/>
          <w:szCs w:val="24"/>
        </w:rPr>
        <w:t>297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6CF493A">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_Toc22259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青岛经济职业学校校园防治学生欺凌工作制度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_Toc22259 \h </w:instrText>
      </w:r>
      <w:r>
        <w:rPr>
          <w:rFonts w:hint="eastAsia" w:ascii="仿宋" w:hAnsi="仿宋" w:eastAsia="仿宋" w:cs="仿宋"/>
          <w:sz w:val="24"/>
          <w:szCs w:val="24"/>
        </w:rPr>
        <w:fldChar w:fldCharType="separate"/>
      </w:r>
      <w:r>
        <w:rPr>
          <w:rFonts w:hint="eastAsia" w:ascii="仿宋" w:hAnsi="仿宋" w:eastAsia="仿宋" w:cs="仿宋"/>
          <w:sz w:val="24"/>
          <w:szCs w:val="24"/>
        </w:rPr>
        <w:t>300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8081544">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_Toc27777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青岛经济职业学校防欺凌风险评估报告</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_Toc27777 \h </w:instrText>
      </w:r>
      <w:r>
        <w:rPr>
          <w:rFonts w:hint="eastAsia" w:ascii="仿宋" w:hAnsi="仿宋" w:eastAsia="仿宋" w:cs="仿宋"/>
          <w:sz w:val="24"/>
          <w:szCs w:val="24"/>
        </w:rPr>
        <w:fldChar w:fldCharType="separate"/>
      </w:r>
      <w:r>
        <w:rPr>
          <w:rFonts w:hint="eastAsia" w:ascii="仿宋" w:hAnsi="仿宋" w:eastAsia="仿宋" w:cs="仿宋"/>
          <w:sz w:val="24"/>
          <w:szCs w:val="24"/>
        </w:rPr>
        <w:t>309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B01ED59">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_Toc26598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青岛经济职业学校班级安全信息员管理制度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_Toc26598 \h </w:instrText>
      </w:r>
      <w:r>
        <w:rPr>
          <w:rFonts w:hint="eastAsia" w:ascii="仿宋" w:hAnsi="仿宋" w:eastAsia="仿宋" w:cs="仿宋"/>
          <w:sz w:val="24"/>
          <w:szCs w:val="24"/>
        </w:rPr>
        <w:fldChar w:fldCharType="separate"/>
      </w:r>
      <w:r>
        <w:rPr>
          <w:rFonts w:hint="eastAsia" w:ascii="仿宋" w:hAnsi="仿宋" w:eastAsia="仿宋" w:cs="仿宋"/>
          <w:sz w:val="24"/>
          <w:szCs w:val="24"/>
        </w:rPr>
        <w:t>312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DBA4B5B">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_Toc25087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青岛经济职业学校学生欺凌事件强制报告制度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_Toc25087 \h </w:instrText>
      </w:r>
      <w:r>
        <w:rPr>
          <w:rFonts w:hint="eastAsia" w:ascii="仿宋" w:hAnsi="仿宋" w:eastAsia="仿宋" w:cs="仿宋"/>
          <w:sz w:val="24"/>
          <w:szCs w:val="24"/>
        </w:rPr>
        <w:fldChar w:fldCharType="separate"/>
      </w:r>
      <w:r>
        <w:rPr>
          <w:rFonts w:hint="eastAsia" w:ascii="仿宋" w:hAnsi="仿宋" w:eastAsia="仿宋" w:cs="仿宋"/>
          <w:sz w:val="24"/>
          <w:szCs w:val="24"/>
        </w:rPr>
        <w:t>315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8256EB9">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_Toc3466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青岛经济职业学校三支队伍建设与管理制度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_Toc3466 \h </w:instrText>
      </w:r>
      <w:r>
        <w:rPr>
          <w:rFonts w:hint="eastAsia" w:ascii="仿宋" w:hAnsi="仿宋" w:eastAsia="仿宋" w:cs="仿宋"/>
          <w:sz w:val="24"/>
          <w:szCs w:val="24"/>
        </w:rPr>
        <w:fldChar w:fldCharType="separate"/>
      </w:r>
      <w:r>
        <w:rPr>
          <w:rFonts w:hint="eastAsia" w:ascii="仿宋" w:hAnsi="仿宋" w:eastAsia="仿宋" w:cs="仿宋"/>
          <w:sz w:val="24"/>
          <w:szCs w:val="24"/>
        </w:rPr>
        <w:t>316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26503BB">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_Toc24913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青岛经济职业学校警校对接联动制度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_Toc24913 \h </w:instrText>
      </w:r>
      <w:r>
        <w:rPr>
          <w:rFonts w:hint="eastAsia" w:ascii="仿宋" w:hAnsi="仿宋" w:eastAsia="仿宋" w:cs="仿宋"/>
          <w:sz w:val="24"/>
          <w:szCs w:val="24"/>
        </w:rPr>
        <w:fldChar w:fldCharType="separate"/>
      </w:r>
      <w:r>
        <w:rPr>
          <w:rFonts w:hint="eastAsia" w:ascii="仿宋" w:hAnsi="仿宋" w:eastAsia="仿宋" w:cs="仿宋"/>
          <w:sz w:val="24"/>
          <w:szCs w:val="24"/>
        </w:rPr>
        <w:t>320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CF0C5EA">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_Toc14072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青岛经济职业学校预防校园欺凌排查制度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_Toc14072 \h </w:instrText>
      </w:r>
      <w:r>
        <w:rPr>
          <w:rFonts w:hint="eastAsia" w:ascii="仿宋" w:hAnsi="仿宋" w:eastAsia="仿宋" w:cs="仿宋"/>
          <w:sz w:val="24"/>
          <w:szCs w:val="24"/>
        </w:rPr>
        <w:fldChar w:fldCharType="separate"/>
      </w:r>
      <w:r>
        <w:rPr>
          <w:rFonts w:hint="eastAsia" w:ascii="仿宋" w:hAnsi="仿宋" w:eastAsia="仿宋" w:cs="仿宋"/>
          <w:sz w:val="24"/>
          <w:szCs w:val="24"/>
        </w:rPr>
        <w:t>322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8331E0C">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_Toc7177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青岛经济职业学校学生重点人员管理制度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_Toc7177 \h </w:instrText>
      </w:r>
      <w:r>
        <w:rPr>
          <w:rFonts w:hint="eastAsia" w:ascii="仿宋" w:hAnsi="仿宋" w:eastAsia="仿宋" w:cs="仿宋"/>
          <w:sz w:val="24"/>
          <w:szCs w:val="24"/>
        </w:rPr>
        <w:fldChar w:fldCharType="separate"/>
      </w:r>
      <w:r>
        <w:rPr>
          <w:rFonts w:hint="eastAsia" w:ascii="仿宋" w:hAnsi="仿宋" w:eastAsia="仿宋" w:cs="仿宋"/>
          <w:sz w:val="24"/>
          <w:szCs w:val="24"/>
        </w:rPr>
        <w:t>324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1477E1F">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_Toc11754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青岛经济职业学校校园欺凌防治宣传教育方案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_Toc11754 \h </w:instrText>
      </w:r>
      <w:r>
        <w:rPr>
          <w:rFonts w:hint="eastAsia" w:ascii="仿宋" w:hAnsi="仿宋" w:eastAsia="仿宋" w:cs="仿宋"/>
          <w:sz w:val="24"/>
          <w:szCs w:val="24"/>
        </w:rPr>
        <w:fldChar w:fldCharType="separate"/>
      </w:r>
      <w:r>
        <w:rPr>
          <w:rFonts w:hint="eastAsia" w:ascii="仿宋" w:hAnsi="仿宋" w:eastAsia="仿宋" w:cs="仿宋"/>
          <w:sz w:val="24"/>
          <w:szCs w:val="24"/>
        </w:rPr>
        <w:t>326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B31432C">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_Toc9259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青岛经济职业学校校园欺凌防治宣传教育工作方案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_Toc9259 \h </w:instrText>
      </w:r>
      <w:r>
        <w:rPr>
          <w:rFonts w:hint="eastAsia" w:ascii="仿宋" w:hAnsi="仿宋" w:eastAsia="仿宋" w:cs="仿宋"/>
          <w:sz w:val="24"/>
          <w:szCs w:val="24"/>
        </w:rPr>
        <w:fldChar w:fldCharType="separate"/>
      </w:r>
      <w:r>
        <w:rPr>
          <w:rFonts w:hint="eastAsia" w:ascii="仿宋" w:hAnsi="仿宋" w:eastAsia="仿宋" w:cs="仿宋"/>
          <w:sz w:val="24"/>
          <w:szCs w:val="24"/>
        </w:rPr>
        <w:t>329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7F6E68C">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_Toc5166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青岛经济职业学校校园欺凌防治宣传教育周方案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_Toc5166 \h </w:instrText>
      </w:r>
      <w:r>
        <w:rPr>
          <w:rFonts w:hint="eastAsia" w:ascii="仿宋" w:hAnsi="仿宋" w:eastAsia="仿宋" w:cs="仿宋"/>
          <w:sz w:val="24"/>
          <w:szCs w:val="24"/>
        </w:rPr>
        <w:fldChar w:fldCharType="separate"/>
      </w:r>
      <w:r>
        <w:rPr>
          <w:rFonts w:hint="eastAsia" w:ascii="仿宋" w:hAnsi="仿宋" w:eastAsia="仿宋" w:cs="仿宋"/>
          <w:sz w:val="24"/>
          <w:szCs w:val="24"/>
        </w:rPr>
        <w:t>332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F3E7F2F">
      <w:pPr>
        <w:pStyle w:val="17"/>
        <w:keepNext w:val="0"/>
        <w:keepLines w:val="0"/>
        <w:pageBreakBefore w:val="0"/>
        <w:widowControl w:val="0"/>
        <w:tabs>
          <w:tab w:val="right" w:leader="dot" w:pos="9746"/>
        </w:tabs>
        <w:kinsoku/>
        <w:wordWrap/>
        <w:overflowPunct/>
        <w:topLinePunct w:val="0"/>
        <w:autoSpaceDE/>
        <w:autoSpaceDN/>
        <w:bidi w:val="0"/>
        <w:adjustRightInd/>
        <w:snapToGrid/>
        <w:ind w:firstLine="241" w:firstLineChars="100"/>
        <w:textAlignment w:val="auto"/>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_Toc2174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青岛经济职业学校</w:t>
      </w:r>
      <w:r>
        <w:rPr>
          <w:rFonts w:hint="eastAsia" w:ascii="仿宋" w:hAnsi="仿宋" w:eastAsia="仿宋" w:cs="仿宋"/>
          <w:sz w:val="24"/>
          <w:szCs w:val="24"/>
        </w:rPr>
        <w:t>学生欺凌事件应急处置预案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_Toc2174 \h </w:instrText>
      </w:r>
      <w:r>
        <w:rPr>
          <w:rFonts w:hint="eastAsia" w:ascii="仿宋" w:hAnsi="仿宋" w:eastAsia="仿宋" w:cs="仿宋"/>
          <w:sz w:val="24"/>
          <w:szCs w:val="24"/>
        </w:rPr>
        <w:fldChar w:fldCharType="separate"/>
      </w:r>
      <w:r>
        <w:rPr>
          <w:rFonts w:hint="eastAsia" w:ascii="仿宋" w:hAnsi="仿宋" w:eastAsia="仿宋" w:cs="仿宋"/>
          <w:sz w:val="24"/>
          <w:szCs w:val="24"/>
        </w:rPr>
        <w:t>335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C75C1F5">
      <w:pPr>
        <w:outlineLvl w:val="1"/>
        <w:sectPr>
          <w:headerReference r:id="rId4" w:type="first"/>
          <w:headerReference r:id="rId3" w:type="default"/>
          <w:footerReference r:id="rId5" w:type="default"/>
          <w:pgSz w:w="11906" w:h="16838"/>
          <w:pgMar w:top="1440" w:right="1080" w:bottom="1440" w:left="1080" w:header="851" w:footer="992" w:gutter="0"/>
          <w:pgNumType w:fmt="decimal"/>
          <w:cols w:space="425" w:num="1"/>
          <w:docGrid w:type="lines" w:linePitch="312" w:charSpace="0"/>
        </w:sectPr>
      </w:pPr>
      <w:r>
        <w:fldChar w:fldCharType="end"/>
      </w:r>
    </w:p>
    <w:p w14:paraId="7F14AAD7">
      <w:pPr>
        <w:pStyle w:val="2"/>
        <w:outlineLvl w:val="0"/>
        <w:rPr>
          <w:rFonts w:hint="default"/>
          <w:b/>
          <w:bCs w:val="0"/>
          <w:lang w:val="en-US" w:eastAsia="zh-CN"/>
        </w:rPr>
      </w:pPr>
      <w:bookmarkStart w:id="0" w:name="_Toc16856"/>
      <w:r>
        <w:rPr>
          <w:rFonts w:hint="eastAsia"/>
          <w:b/>
          <w:bCs w:val="0"/>
          <w:lang w:val="en-US" w:eastAsia="zh-CN"/>
        </w:rPr>
        <w:t>青岛经济职业学校消防安全工作制度</w:t>
      </w:r>
      <w:bookmarkEnd w:id="0"/>
    </w:p>
    <w:p w14:paraId="17C1B612">
      <w:pPr>
        <w:pStyle w:val="68"/>
        <w:bidi w:val="0"/>
        <w:rPr>
          <w:rFonts w:hint="eastAsia"/>
          <w:lang w:val="en-US" w:eastAsia="zh-CN"/>
        </w:rPr>
      </w:pPr>
      <w:bookmarkStart w:id="1" w:name="_Toc13691"/>
      <w:bookmarkStart w:id="2" w:name="_Toc107"/>
      <w:bookmarkStart w:id="3" w:name="_Toc30415"/>
      <w:bookmarkStart w:id="4" w:name="_Toc13933"/>
      <w:r>
        <w:rPr>
          <w:rFonts w:hint="eastAsia"/>
          <w:lang w:val="en-US" w:eastAsia="zh-CN"/>
        </w:rPr>
        <w:t>青岛经济职业学校消防安全工作制度</w:t>
      </w:r>
      <w:bookmarkEnd w:id="1"/>
      <w:bookmarkEnd w:id="2"/>
      <w:bookmarkEnd w:id="3"/>
      <w:bookmarkEnd w:id="4"/>
    </w:p>
    <w:p w14:paraId="64F0B1B9">
      <w:pPr>
        <w:pStyle w:val="69"/>
        <w:bidi w:val="0"/>
        <w:rPr>
          <w:rFonts w:hint="default"/>
          <w:lang w:val="en-US" w:eastAsia="zh-CN"/>
        </w:rPr>
      </w:pPr>
      <w:bookmarkStart w:id="5" w:name="_Toc1748"/>
      <w:bookmarkStart w:id="6" w:name="_Toc18456"/>
      <w:bookmarkStart w:id="7" w:name="_Toc21736"/>
      <w:r>
        <w:rPr>
          <w:rFonts w:hint="eastAsia"/>
          <w:lang w:val="en-US" w:eastAsia="zh-CN"/>
        </w:rPr>
        <w:t>一、消防安全例会制度</w:t>
      </w:r>
      <w:bookmarkEnd w:id="5"/>
      <w:bookmarkEnd w:id="6"/>
      <w:bookmarkEnd w:id="7"/>
    </w:p>
    <w:p w14:paraId="10689D93">
      <w:pPr>
        <w:pStyle w:val="67"/>
        <w:bidi w:val="0"/>
        <w:rPr>
          <w:rFonts w:hint="default"/>
          <w:lang w:val="en-US" w:eastAsia="zh-CN"/>
        </w:rPr>
      </w:pPr>
      <w:r>
        <w:rPr>
          <w:rFonts w:hint="eastAsia"/>
          <w:lang w:val="en-US" w:eastAsia="zh-CN"/>
        </w:rPr>
        <w:t>（一）学校每学期至少召开一次消防安全工作会议，由学校消防安全责任人负责召集。消防安全责任人、消防安全管理人、专兼职消防安全管理人员必须参加会议。必要时，可要求全体教职员工参加。</w:t>
      </w:r>
    </w:p>
    <w:p w14:paraId="46093FAC">
      <w:pPr>
        <w:pStyle w:val="67"/>
        <w:bidi w:val="0"/>
        <w:rPr>
          <w:rFonts w:hint="default"/>
          <w:lang w:val="en-US" w:eastAsia="zh-CN"/>
        </w:rPr>
      </w:pPr>
      <w:r>
        <w:rPr>
          <w:rFonts w:hint="eastAsia"/>
          <w:lang w:val="en-US" w:eastAsia="zh-CN"/>
        </w:rPr>
        <w:t>（二）消防安全工作会议研究分析学校消防安全形势，通报火险隐患情况，分析、查找产生隐患的原因，总结教训，制定针对性整改方案和具体落实措施；提出有关重点、难点问题的解决办法；研究部署学校下一阶段的消防安全工作等。</w:t>
      </w:r>
    </w:p>
    <w:p w14:paraId="01D4B0B0">
      <w:pPr>
        <w:pStyle w:val="67"/>
        <w:bidi w:val="0"/>
        <w:rPr>
          <w:rFonts w:hint="default"/>
          <w:lang w:val="en-US" w:eastAsia="zh-CN"/>
        </w:rPr>
      </w:pPr>
      <w:r>
        <w:rPr>
          <w:rFonts w:hint="eastAsia"/>
          <w:lang w:val="en-US" w:eastAsia="zh-CN"/>
        </w:rPr>
        <w:t>（三）学校消防安全工作会议必须有专人负责会议记录，会议记录要存入消防档案。</w:t>
      </w:r>
    </w:p>
    <w:p w14:paraId="76438826">
      <w:pPr>
        <w:pStyle w:val="69"/>
        <w:bidi w:val="0"/>
        <w:rPr>
          <w:rFonts w:hint="default"/>
          <w:lang w:val="en-US" w:eastAsia="zh-CN"/>
        </w:rPr>
      </w:pPr>
      <w:bookmarkStart w:id="8" w:name="_Toc22813"/>
      <w:bookmarkStart w:id="9" w:name="_Toc29139"/>
      <w:bookmarkStart w:id="10" w:name="_Toc13733"/>
      <w:r>
        <w:rPr>
          <w:rFonts w:hint="eastAsia"/>
          <w:lang w:val="en-US" w:eastAsia="zh-CN"/>
        </w:rPr>
        <w:t>二、消防组织管理制度</w:t>
      </w:r>
      <w:bookmarkEnd w:id="8"/>
      <w:bookmarkEnd w:id="9"/>
      <w:bookmarkEnd w:id="10"/>
    </w:p>
    <w:p w14:paraId="596D96ED">
      <w:pPr>
        <w:pStyle w:val="67"/>
        <w:bidi w:val="0"/>
      </w:pPr>
      <w:r>
        <w:rPr>
          <w:rFonts w:hint="eastAsia"/>
          <w:lang w:eastAsia="zh-CN"/>
        </w:rPr>
        <w:t>（</w:t>
      </w:r>
      <w:r>
        <w:rPr>
          <w:rFonts w:hint="eastAsia"/>
          <w:lang w:val="en-US" w:eastAsia="zh-CN"/>
        </w:rPr>
        <w:t>一</w:t>
      </w:r>
      <w:r>
        <w:rPr>
          <w:rFonts w:hint="eastAsia"/>
          <w:lang w:eastAsia="zh-CN"/>
        </w:rPr>
        <w:t>）</w:t>
      </w:r>
      <w:r>
        <w:rPr>
          <w:rFonts w:hint="eastAsia"/>
        </w:rPr>
        <w:t>领导小组：</w:t>
      </w:r>
    </w:p>
    <w:p w14:paraId="636F633C">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276F8997">
      <w:pPr>
        <w:pStyle w:val="67"/>
        <w:bidi w:val="0"/>
        <w:rPr>
          <w:rFonts w:hint="default"/>
          <w:lang w:val="en-US" w:eastAsia="zh-CN"/>
        </w:rPr>
      </w:pPr>
      <w:r>
        <w:rPr>
          <w:rFonts w:hint="eastAsia"/>
        </w:rPr>
        <w:t>副组长：</w:t>
      </w:r>
      <w:r>
        <w:rPr>
          <w:rFonts w:hint="eastAsia"/>
          <w:lang w:val="en-US" w:eastAsia="zh-CN"/>
        </w:rPr>
        <w:t>臧雪</w:t>
      </w:r>
    </w:p>
    <w:p w14:paraId="3B0EEAAD">
      <w:pPr>
        <w:pStyle w:val="67"/>
        <w:bidi w:val="0"/>
        <w:rPr>
          <w:rFonts w:hint="eastAsia"/>
          <w:lang w:val="en-US" w:eastAsia="zh-CN"/>
        </w:rPr>
      </w:pPr>
      <w:r>
        <w:rPr>
          <w:rFonts w:hint="eastAsia"/>
        </w:rPr>
        <w:t>成  员：肖传龙</w:t>
      </w:r>
      <w:r>
        <w:rPr>
          <w:rFonts w:hint="eastAsia"/>
          <w:lang w:eastAsia="zh-CN"/>
        </w:rPr>
        <w:t>（</w:t>
      </w:r>
      <w:r>
        <w:rPr>
          <w:rFonts w:hint="eastAsia"/>
          <w:lang w:val="en-US" w:eastAsia="zh-CN"/>
        </w:rPr>
        <w:t>消防安全管理人</w:t>
      </w:r>
      <w:r>
        <w:rPr>
          <w:rFonts w:hint="eastAsia"/>
          <w:lang w:eastAsia="zh-CN"/>
        </w:rPr>
        <w:t>）</w:t>
      </w:r>
      <w:r>
        <w:rPr>
          <w:rFonts w:hint="eastAsia"/>
        </w:rPr>
        <w:t>、王德文</w:t>
      </w:r>
    </w:p>
    <w:p w14:paraId="2B256A0B">
      <w:pPr>
        <w:pStyle w:val="67"/>
        <w:bidi w:val="0"/>
      </w:pPr>
      <w:r>
        <w:rPr>
          <w:rFonts w:hint="eastAsia"/>
          <w:lang w:eastAsia="zh-CN"/>
        </w:rPr>
        <w:t>（</w:t>
      </w:r>
      <w:r>
        <w:rPr>
          <w:rFonts w:hint="eastAsia"/>
          <w:lang w:val="en-US" w:eastAsia="zh-CN"/>
        </w:rPr>
        <w:t>二</w:t>
      </w:r>
      <w:r>
        <w:rPr>
          <w:rFonts w:hint="eastAsia"/>
          <w:lang w:eastAsia="zh-CN"/>
        </w:rPr>
        <w:t>）</w:t>
      </w:r>
      <w:r>
        <w:rPr>
          <w:rFonts w:hint="eastAsia"/>
          <w:lang w:val="en-US" w:eastAsia="zh-CN"/>
        </w:rPr>
        <w:t>义务消防队</w:t>
      </w:r>
      <w:r>
        <w:rPr>
          <w:rFonts w:hint="eastAsia"/>
        </w:rPr>
        <w:t>：</w:t>
      </w:r>
    </w:p>
    <w:p w14:paraId="0B3A2621">
      <w:pPr>
        <w:pStyle w:val="67"/>
        <w:bidi w:val="0"/>
        <w:rPr>
          <w:rFonts w:hint="eastAsia" w:eastAsia="仿宋"/>
          <w:lang w:val="en-US" w:eastAsia="zh-CN"/>
        </w:rPr>
      </w:pPr>
      <w:r>
        <w:rPr>
          <w:rFonts w:hint="eastAsia"/>
        </w:rPr>
        <w:t>组  长：</w:t>
      </w:r>
      <w:r>
        <w:rPr>
          <w:rFonts w:hint="eastAsia"/>
          <w:lang w:val="en-US" w:eastAsia="zh-CN"/>
        </w:rPr>
        <w:t>肖传龙</w:t>
      </w:r>
    </w:p>
    <w:p w14:paraId="0E0C2874">
      <w:pPr>
        <w:pStyle w:val="67"/>
        <w:bidi w:val="0"/>
        <w:rPr>
          <w:rFonts w:hint="default"/>
          <w:lang w:val="en-US" w:eastAsia="zh-CN"/>
        </w:rPr>
      </w:pPr>
      <w:r>
        <w:rPr>
          <w:rFonts w:hint="eastAsia"/>
        </w:rPr>
        <w:t>副组长：</w:t>
      </w:r>
      <w:r>
        <w:rPr>
          <w:rFonts w:hint="eastAsia"/>
          <w:lang w:val="en-US" w:eastAsia="zh-CN"/>
        </w:rPr>
        <w:t>王德文</w:t>
      </w:r>
    </w:p>
    <w:p w14:paraId="038A78D9">
      <w:pPr>
        <w:pStyle w:val="67"/>
        <w:bidi w:val="0"/>
        <w:rPr>
          <w:rFonts w:hint="default" w:eastAsia="仿宋"/>
          <w:lang w:val="en-US" w:eastAsia="zh-CN"/>
        </w:rPr>
      </w:pPr>
      <w:r>
        <w:rPr>
          <w:rFonts w:hint="eastAsia"/>
        </w:rPr>
        <w:t>成  员：</w:t>
      </w:r>
      <w:r>
        <w:rPr>
          <w:rFonts w:hint="eastAsia"/>
          <w:lang w:val="en-US" w:eastAsia="zh-CN"/>
        </w:rPr>
        <w:t>杨峥嵘、王海燕、赵颖、杨楠、宿舍管理员、学管员、教务员、班主任</w:t>
      </w:r>
    </w:p>
    <w:p w14:paraId="412F4BAA">
      <w:pPr>
        <w:pStyle w:val="67"/>
        <w:bidi w:val="0"/>
        <w:rPr>
          <w:rFonts w:hint="eastAsia"/>
          <w:lang w:val="en-US" w:eastAsia="zh-CN"/>
        </w:rPr>
      </w:pPr>
    </w:p>
    <w:p w14:paraId="3DE20A73">
      <w:pPr>
        <w:pStyle w:val="67"/>
        <w:bidi w:val="0"/>
        <w:rPr>
          <w:rFonts w:hint="default"/>
          <w:lang w:val="en-US" w:eastAsia="zh-CN"/>
        </w:rPr>
      </w:pPr>
      <w:r>
        <w:rPr>
          <w:rFonts w:hint="eastAsia"/>
          <w:lang w:val="en-US" w:eastAsia="zh-CN"/>
        </w:rPr>
        <w:t>（三）学校消防组织（义务消防队）受学校安全工作领导小组领导。学校消防组织的日常管理，由消防安全管理人负责。</w:t>
      </w:r>
    </w:p>
    <w:p w14:paraId="11B0A30F">
      <w:pPr>
        <w:pStyle w:val="67"/>
        <w:bidi w:val="0"/>
        <w:rPr>
          <w:rFonts w:hint="default"/>
          <w:lang w:val="en-US" w:eastAsia="zh-CN"/>
        </w:rPr>
      </w:pPr>
      <w:r>
        <w:rPr>
          <w:rFonts w:hint="eastAsia"/>
          <w:lang w:val="en-US" w:eastAsia="zh-CN"/>
        </w:rPr>
        <w:t>（四）义务消防队，应编制名册，明确负责人，并随组成人员的变化而及时补充、调整。</w:t>
      </w:r>
    </w:p>
    <w:p w14:paraId="7A98A34C">
      <w:pPr>
        <w:pStyle w:val="67"/>
        <w:bidi w:val="0"/>
        <w:rPr>
          <w:rFonts w:hint="default"/>
          <w:lang w:val="en-US" w:eastAsia="zh-CN"/>
        </w:rPr>
      </w:pPr>
      <w:r>
        <w:rPr>
          <w:rFonts w:hint="eastAsia"/>
          <w:lang w:val="en-US" w:eastAsia="zh-CN"/>
        </w:rPr>
        <w:t>（五）学校的义务消防队，每半年进行一次消防知识、消防法规、消防技能等方面的培训。培训应有培训情况记录并存入消防档案。</w:t>
      </w:r>
    </w:p>
    <w:p w14:paraId="7380396F">
      <w:pPr>
        <w:pStyle w:val="67"/>
        <w:bidi w:val="0"/>
        <w:rPr>
          <w:rFonts w:hint="default"/>
          <w:lang w:val="en-US" w:eastAsia="zh-CN"/>
        </w:rPr>
      </w:pPr>
      <w:r>
        <w:rPr>
          <w:rFonts w:hint="eastAsia"/>
          <w:lang w:val="en-US" w:eastAsia="zh-CN"/>
        </w:rPr>
        <w:t>（六）义务消防队员要熟悉本单位灭火与应急疏散预案，知道本人在义务消防组织中的职责分工。</w:t>
      </w:r>
    </w:p>
    <w:p w14:paraId="5E985F4F">
      <w:pPr>
        <w:pStyle w:val="67"/>
        <w:bidi w:val="0"/>
        <w:rPr>
          <w:rFonts w:hint="default"/>
          <w:lang w:val="en-US" w:eastAsia="zh-CN"/>
        </w:rPr>
      </w:pPr>
      <w:r>
        <w:rPr>
          <w:rFonts w:hint="eastAsia"/>
          <w:lang w:val="en-US" w:eastAsia="zh-CN"/>
        </w:rPr>
        <w:t>（七）义务消防队员要参加消防业务培训及灭火和应急疏散演练，了解防火知识，掌握灭火与疏散技能，会使用灭火器材及消防设施。</w:t>
      </w:r>
    </w:p>
    <w:p w14:paraId="53A2863F">
      <w:pPr>
        <w:pStyle w:val="67"/>
        <w:bidi w:val="0"/>
        <w:rPr>
          <w:rFonts w:hint="default"/>
          <w:lang w:val="en-US" w:eastAsia="zh-CN"/>
        </w:rPr>
      </w:pPr>
      <w:r>
        <w:rPr>
          <w:rFonts w:hint="eastAsia"/>
          <w:lang w:val="en-US" w:eastAsia="zh-CN"/>
        </w:rPr>
        <w:t>（八）义务消防队要做好本部门、本岗位日常安全防火工作，宣传消防安全常识，督促他人共同遵守。</w:t>
      </w:r>
    </w:p>
    <w:p w14:paraId="26398D53">
      <w:pPr>
        <w:pStyle w:val="67"/>
        <w:bidi w:val="0"/>
        <w:rPr>
          <w:rFonts w:hint="default"/>
          <w:lang w:val="en-US" w:eastAsia="zh-CN"/>
        </w:rPr>
      </w:pPr>
      <w:r>
        <w:rPr>
          <w:rFonts w:hint="eastAsia"/>
          <w:lang w:val="en-US" w:eastAsia="zh-CN"/>
        </w:rPr>
        <w:t>（九）发生火灾时，义务消防队必须立即赶赴现场，服从现场指挥，积极参加扑救火灾、疏散人员和物资、保护现场等工作。</w:t>
      </w:r>
    </w:p>
    <w:p w14:paraId="6E556E3F">
      <w:pPr>
        <w:pStyle w:val="69"/>
        <w:bidi w:val="0"/>
        <w:rPr>
          <w:rFonts w:hint="default"/>
          <w:lang w:val="en-US" w:eastAsia="zh-CN"/>
        </w:rPr>
      </w:pPr>
      <w:r>
        <w:rPr>
          <w:rFonts w:hint="eastAsia"/>
          <w:lang w:val="en-US" w:eastAsia="zh-CN"/>
        </w:rPr>
        <w:t>　</w:t>
      </w:r>
      <w:bookmarkStart w:id="11" w:name="_Toc19761"/>
      <w:bookmarkStart w:id="12" w:name="_Toc26144"/>
      <w:bookmarkStart w:id="13" w:name="_Toc29637"/>
      <w:r>
        <w:rPr>
          <w:rFonts w:hint="eastAsia"/>
          <w:lang w:val="en-US" w:eastAsia="zh-CN"/>
        </w:rPr>
        <w:t>三、消防安全教育、培训制度</w:t>
      </w:r>
      <w:bookmarkEnd w:id="11"/>
      <w:bookmarkEnd w:id="12"/>
      <w:bookmarkEnd w:id="13"/>
    </w:p>
    <w:p w14:paraId="66C88CCE">
      <w:pPr>
        <w:pStyle w:val="67"/>
        <w:bidi w:val="0"/>
        <w:rPr>
          <w:rFonts w:hint="default"/>
          <w:lang w:val="en-US" w:eastAsia="zh-CN"/>
        </w:rPr>
      </w:pPr>
      <w:r>
        <w:rPr>
          <w:rFonts w:hint="eastAsia"/>
          <w:lang w:val="en-US" w:eastAsia="zh-CN"/>
        </w:rPr>
        <w:t>（一）学校专兼职消防安全管理人员负责组织开展消防宣传，对教职员工、学生进行教育培训。</w:t>
      </w:r>
    </w:p>
    <w:p w14:paraId="44C5BFF2">
      <w:pPr>
        <w:pStyle w:val="67"/>
        <w:bidi w:val="0"/>
        <w:rPr>
          <w:rFonts w:hint="default"/>
          <w:lang w:val="en-US" w:eastAsia="zh-CN"/>
        </w:rPr>
      </w:pPr>
      <w:r>
        <w:rPr>
          <w:rFonts w:hint="eastAsia"/>
          <w:lang w:val="en-US" w:eastAsia="zh-CN"/>
        </w:rPr>
        <w:t>（二）学校应将消防知识纳入学生素质教育内容，通过多种形式和途径使学生了解应知应会的消防知识。</w:t>
      </w:r>
    </w:p>
    <w:p w14:paraId="517CAFD5">
      <w:pPr>
        <w:pStyle w:val="67"/>
        <w:bidi w:val="0"/>
        <w:rPr>
          <w:rFonts w:hint="default"/>
          <w:lang w:val="en-US" w:eastAsia="zh-CN"/>
        </w:rPr>
      </w:pPr>
      <w:r>
        <w:rPr>
          <w:rFonts w:hint="eastAsia"/>
          <w:lang w:val="en-US" w:eastAsia="zh-CN"/>
        </w:rPr>
        <w:t>（三）学校应当每年对教职员工、学生至少进行一次消防安全知识培训。新教职员工上岗前、新生入学后应进行一次消防安全培训和教育。</w:t>
      </w:r>
    </w:p>
    <w:p w14:paraId="0F457B1B">
      <w:pPr>
        <w:pStyle w:val="67"/>
        <w:bidi w:val="0"/>
        <w:rPr>
          <w:rFonts w:hint="default"/>
          <w:lang w:val="en-US" w:eastAsia="zh-CN"/>
        </w:rPr>
      </w:pPr>
      <w:r>
        <w:rPr>
          <w:rFonts w:hint="eastAsia"/>
          <w:lang w:val="en-US" w:eastAsia="zh-CN"/>
        </w:rPr>
        <w:t>（四）学校应当结合实际，定期组织教职员工和学生参观消防队（站），定期组织开展有针对性的消防宣传教育活动，大力宣传消防安全知识和火灾逃生技能。</w:t>
      </w:r>
    </w:p>
    <w:p w14:paraId="63101DF8">
      <w:pPr>
        <w:pStyle w:val="67"/>
        <w:bidi w:val="0"/>
        <w:rPr>
          <w:rFonts w:hint="default"/>
          <w:lang w:val="en-US" w:eastAsia="zh-CN"/>
        </w:rPr>
      </w:pPr>
      <w:r>
        <w:rPr>
          <w:rFonts w:hint="eastAsia"/>
          <w:lang w:val="en-US" w:eastAsia="zh-CN"/>
        </w:rPr>
        <w:t>（五）下列人员应当接受消防安全专门培训：</w:t>
      </w:r>
    </w:p>
    <w:p w14:paraId="083ABE60">
      <w:pPr>
        <w:pStyle w:val="67"/>
        <w:bidi w:val="0"/>
        <w:rPr>
          <w:rFonts w:hint="default"/>
          <w:lang w:val="en-US" w:eastAsia="zh-CN"/>
        </w:rPr>
      </w:pPr>
      <w:r>
        <w:rPr>
          <w:rFonts w:hint="eastAsia"/>
          <w:lang w:val="en-US" w:eastAsia="zh-CN"/>
        </w:rPr>
        <w:t>1．消防安全责任人；</w:t>
      </w:r>
    </w:p>
    <w:p w14:paraId="5FAB7B79">
      <w:pPr>
        <w:pStyle w:val="67"/>
        <w:bidi w:val="0"/>
        <w:rPr>
          <w:rFonts w:hint="default"/>
          <w:lang w:val="en-US" w:eastAsia="zh-CN"/>
        </w:rPr>
      </w:pPr>
      <w:r>
        <w:rPr>
          <w:rFonts w:hint="eastAsia"/>
          <w:lang w:val="en-US" w:eastAsia="zh-CN"/>
        </w:rPr>
        <w:t>2．消防安全管理人；</w:t>
      </w:r>
    </w:p>
    <w:p w14:paraId="290B2B01">
      <w:pPr>
        <w:pStyle w:val="67"/>
        <w:bidi w:val="0"/>
        <w:rPr>
          <w:rFonts w:hint="default"/>
          <w:lang w:val="en-US" w:eastAsia="zh-CN"/>
        </w:rPr>
      </w:pPr>
      <w:r>
        <w:rPr>
          <w:rFonts w:hint="eastAsia"/>
          <w:lang w:val="en-US" w:eastAsia="zh-CN"/>
        </w:rPr>
        <w:t>3．专兼职消防安全管理人员；</w:t>
      </w:r>
    </w:p>
    <w:p w14:paraId="53E5F421">
      <w:pPr>
        <w:pStyle w:val="67"/>
        <w:bidi w:val="0"/>
        <w:rPr>
          <w:rFonts w:hint="default"/>
          <w:lang w:val="en-US" w:eastAsia="zh-CN"/>
        </w:rPr>
      </w:pPr>
      <w:r>
        <w:rPr>
          <w:rFonts w:hint="eastAsia"/>
          <w:lang w:val="en-US" w:eastAsia="zh-CN"/>
        </w:rPr>
        <w:t>4．其他应当接受消防安全专门培训的人员。</w:t>
      </w:r>
    </w:p>
    <w:p w14:paraId="62F2D38D">
      <w:pPr>
        <w:pStyle w:val="67"/>
        <w:bidi w:val="0"/>
        <w:rPr>
          <w:rFonts w:hint="default"/>
          <w:lang w:val="en-US" w:eastAsia="zh-CN"/>
        </w:rPr>
      </w:pPr>
      <w:r>
        <w:rPr>
          <w:rFonts w:hint="eastAsia"/>
          <w:lang w:val="en-US" w:eastAsia="zh-CN"/>
        </w:rPr>
        <w:t>（六）学校消防安全宣传教育和培训应包括下列主要内容：</w:t>
      </w:r>
    </w:p>
    <w:p w14:paraId="4C65A57B">
      <w:pPr>
        <w:pStyle w:val="67"/>
        <w:bidi w:val="0"/>
        <w:rPr>
          <w:rFonts w:hint="default"/>
          <w:lang w:val="en-US" w:eastAsia="zh-CN"/>
        </w:rPr>
      </w:pPr>
      <w:r>
        <w:rPr>
          <w:rFonts w:hint="eastAsia"/>
          <w:lang w:val="en-US" w:eastAsia="zh-CN"/>
        </w:rPr>
        <w:t>1．有关消防法规、消防安全制度和保障消防安全的操作规程；</w:t>
      </w:r>
    </w:p>
    <w:p w14:paraId="7B420AB7">
      <w:pPr>
        <w:pStyle w:val="67"/>
        <w:bidi w:val="0"/>
        <w:rPr>
          <w:rFonts w:hint="default"/>
          <w:lang w:val="en-US" w:eastAsia="zh-CN"/>
        </w:rPr>
      </w:pPr>
      <w:r>
        <w:rPr>
          <w:rFonts w:hint="eastAsia"/>
          <w:lang w:val="en-US" w:eastAsia="zh-CN"/>
        </w:rPr>
        <w:t>2．本单位和本岗位火灾危险性和防火措施；</w:t>
      </w:r>
    </w:p>
    <w:p w14:paraId="7E72A665">
      <w:pPr>
        <w:pStyle w:val="67"/>
        <w:bidi w:val="0"/>
        <w:rPr>
          <w:rFonts w:hint="default"/>
          <w:lang w:val="en-US" w:eastAsia="zh-CN"/>
        </w:rPr>
      </w:pPr>
      <w:r>
        <w:rPr>
          <w:rFonts w:hint="eastAsia"/>
          <w:lang w:val="en-US" w:eastAsia="zh-CN"/>
        </w:rPr>
        <w:t>3．有关消防设施、灭火器材的性能和使用方法；</w:t>
      </w:r>
    </w:p>
    <w:p w14:paraId="502BA414">
      <w:pPr>
        <w:pStyle w:val="67"/>
        <w:bidi w:val="0"/>
        <w:rPr>
          <w:rFonts w:hint="default"/>
          <w:lang w:val="en-US" w:eastAsia="zh-CN"/>
        </w:rPr>
      </w:pPr>
      <w:r>
        <w:rPr>
          <w:rFonts w:hint="eastAsia"/>
          <w:lang w:val="en-US" w:eastAsia="zh-CN"/>
        </w:rPr>
        <w:t>4．报火警、扑救初起火灾及逃生自救的知识和技能；</w:t>
      </w:r>
    </w:p>
    <w:p w14:paraId="67B688A7">
      <w:pPr>
        <w:pStyle w:val="67"/>
        <w:bidi w:val="0"/>
        <w:rPr>
          <w:rFonts w:hint="default"/>
          <w:lang w:val="en-US" w:eastAsia="zh-CN"/>
        </w:rPr>
      </w:pPr>
      <w:r>
        <w:rPr>
          <w:rFonts w:hint="eastAsia"/>
          <w:lang w:val="en-US" w:eastAsia="zh-CN"/>
        </w:rPr>
        <w:t>5．组织、引导学生疏散的知识和技能。</w:t>
      </w:r>
    </w:p>
    <w:p w14:paraId="488C517E">
      <w:pPr>
        <w:pStyle w:val="67"/>
        <w:bidi w:val="0"/>
        <w:rPr>
          <w:rFonts w:hint="default"/>
          <w:lang w:val="en-US" w:eastAsia="zh-CN"/>
        </w:rPr>
      </w:pPr>
      <w:r>
        <w:rPr>
          <w:rFonts w:hint="eastAsia"/>
          <w:lang w:val="en-US" w:eastAsia="zh-CN"/>
        </w:rPr>
        <w:t>（七）教职员工经培训后，应懂得火灾的危险性、预防火灾措施、火灾扑救方法、火场逃生方法，并会报火警119、会使用灭火器材、会扑救初起火灾、会组织人员疏散。</w:t>
      </w:r>
    </w:p>
    <w:p w14:paraId="6308ACBF">
      <w:pPr>
        <w:pStyle w:val="67"/>
        <w:bidi w:val="0"/>
        <w:rPr>
          <w:rFonts w:hint="default"/>
          <w:lang w:val="en-US" w:eastAsia="zh-CN"/>
        </w:rPr>
      </w:pPr>
      <w:r>
        <w:rPr>
          <w:rFonts w:hint="eastAsia"/>
          <w:lang w:val="en-US" w:eastAsia="zh-CN"/>
        </w:rPr>
        <w:t>（八）学校应做好消防宣传教育培训情况记录，并存入消防档案。</w:t>
      </w:r>
    </w:p>
    <w:p w14:paraId="58F75AB1">
      <w:pPr>
        <w:pStyle w:val="69"/>
        <w:bidi w:val="0"/>
        <w:rPr>
          <w:rFonts w:hint="default"/>
          <w:lang w:val="en-US" w:eastAsia="zh-CN"/>
        </w:rPr>
      </w:pPr>
      <w:bookmarkStart w:id="14" w:name="_Toc27815"/>
      <w:bookmarkStart w:id="15" w:name="_Toc13816"/>
      <w:bookmarkStart w:id="16" w:name="_Toc6528"/>
      <w:r>
        <w:rPr>
          <w:rFonts w:hint="eastAsia"/>
          <w:lang w:val="en-US" w:eastAsia="zh-CN"/>
        </w:rPr>
        <w:t>四、防火巡查、检查制度</w:t>
      </w:r>
      <w:bookmarkEnd w:id="14"/>
      <w:bookmarkEnd w:id="15"/>
      <w:bookmarkEnd w:id="16"/>
    </w:p>
    <w:p w14:paraId="32DBE3EF">
      <w:pPr>
        <w:pStyle w:val="67"/>
        <w:bidi w:val="0"/>
        <w:rPr>
          <w:rFonts w:hint="default"/>
          <w:lang w:val="en-US" w:eastAsia="zh-CN"/>
        </w:rPr>
      </w:pPr>
      <w:r>
        <w:rPr>
          <w:rFonts w:hint="eastAsia"/>
          <w:lang w:val="en-US" w:eastAsia="zh-CN"/>
        </w:rPr>
        <w:t>（一）学校应对执行消防安全制度和落实消防安全管理措施的情况进行巡查和检查，落实防火巡查、检查人员，填写巡查、检查记录。</w:t>
      </w:r>
    </w:p>
    <w:p w14:paraId="7AEAF812">
      <w:pPr>
        <w:pStyle w:val="67"/>
        <w:bidi w:val="0"/>
        <w:rPr>
          <w:rFonts w:hint="default"/>
          <w:lang w:val="en-US" w:eastAsia="zh-CN"/>
        </w:rPr>
      </w:pPr>
      <w:r>
        <w:rPr>
          <w:rFonts w:hint="eastAsia"/>
          <w:lang w:val="en-US" w:eastAsia="zh-CN"/>
        </w:rPr>
        <w:t>（二）学校专兼职消防安全管理人员负责实施日常防火巡查，及时发现火灾隐患，督促、落实火灾隐患整改措施。消防安全重点单位应当进行每日防火巡查，巡查人员及其主管人员应在巡查记录上签字，存入单位消防档案。</w:t>
      </w:r>
    </w:p>
    <w:p w14:paraId="4B7634AA">
      <w:pPr>
        <w:pStyle w:val="67"/>
        <w:bidi w:val="0"/>
        <w:rPr>
          <w:rFonts w:hint="default"/>
          <w:lang w:val="en-US" w:eastAsia="zh-CN"/>
        </w:rPr>
      </w:pPr>
      <w:r>
        <w:rPr>
          <w:rFonts w:hint="eastAsia"/>
          <w:lang w:val="en-US" w:eastAsia="zh-CN"/>
        </w:rPr>
        <w:t>（三）消防安全管理人负责每月至少组织一次全面的定期防火检查，节假日放假、开学前后也应当组织一次全面的定期防火检查，以落实火灾隐患整改工作。定期检查前，应确定检查人员、部位、内容。检查后，检查人员、被检查部门的负责人应在检查记录上签字，存入单位消防档案。</w:t>
      </w:r>
    </w:p>
    <w:p w14:paraId="7C2FF3FA">
      <w:pPr>
        <w:pStyle w:val="67"/>
        <w:bidi w:val="0"/>
        <w:rPr>
          <w:rFonts w:hint="default"/>
          <w:lang w:val="en-US" w:eastAsia="zh-CN"/>
        </w:rPr>
      </w:pPr>
      <w:r>
        <w:rPr>
          <w:rFonts w:hint="eastAsia"/>
          <w:lang w:val="en-US" w:eastAsia="zh-CN"/>
        </w:rPr>
        <w:t>（四）日常防火巡查应以教室、宿舍等消防安全重点部位为重点，包括下列主要内容：</w:t>
      </w:r>
    </w:p>
    <w:p w14:paraId="073E9057">
      <w:pPr>
        <w:pStyle w:val="67"/>
        <w:bidi w:val="0"/>
        <w:rPr>
          <w:rFonts w:hint="default"/>
          <w:lang w:val="en-US" w:eastAsia="zh-CN"/>
        </w:rPr>
      </w:pPr>
      <w:r>
        <w:rPr>
          <w:rFonts w:hint="eastAsia"/>
          <w:lang w:val="en-US" w:eastAsia="zh-CN"/>
        </w:rPr>
        <w:t>1．用火、用电有无违章情况；</w:t>
      </w:r>
    </w:p>
    <w:p w14:paraId="0CCD8556">
      <w:pPr>
        <w:pStyle w:val="67"/>
        <w:bidi w:val="0"/>
        <w:rPr>
          <w:rFonts w:hint="default"/>
          <w:lang w:val="en-US" w:eastAsia="zh-CN"/>
        </w:rPr>
      </w:pPr>
      <w:r>
        <w:rPr>
          <w:rFonts w:hint="eastAsia"/>
          <w:lang w:val="en-US" w:eastAsia="zh-CN"/>
        </w:rPr>
        <w:t>2．安全出口、疏散通道是否畅通，安全疏散指示标志、应急照明是否完好；</w:t>
      </w:r>
    </w:p>
    <w:p w14:paraId="6E874A43">
      <w:pPr>
        <w:pStyle w:val="67"/>
        <w:bidi w:val="0"/>
        <w:rPr>
          <w:rFonts w:hint="default"/>
          <w:lang w:val="en-US" w:eastAsia="zh-CN"/>
        </w:rPr>
      </w:pPr>
      <w:r>
        <w:rPr>
          <w:rFonts w:hint="eastAsia"/>
          <w:lang w:val="en-US" w:eastAsia="zh-CN"/>
        </w:rPr>
        <w:t>3．消防设施、器材是否保持正常工作状态，消防安全标志是否在位、完整；</w:t>
      </w:r>
    </w:p>
    <w:p w14:paraId="6C9C5C32">
      <w:pPr>
        <w:pStyle w:val="67"/>
        <w:bidi w:val="0"/>
        <w:rPr>
          <w:rFonts w:hint="default"/>
          <w:lang w:val="en-US" w:eastAsia="zh-CN"/>
        </w:rPr>
      </w:pPr>
      <w:r>
        <w:rPr>
          <w:rFonts w:hint="eastAsia"/>
          <w:lang w:val="en-US" w:eastAsia="zh-CN"/>
        </w:rPr>
        <w:t>4．常闭式防火门是否处于关闭状态，防火卷帘下是否堆放物品影响使用；</w:t>
      </w:r>
    </w:p>
    <w:p w14:paraId="799E538F">
      <w:pPr>
        <w:pStyle w:val="67"/>
        <w:bidi w:val="0"/>
        <w:rPr>
          <w:rFonts w:hint="default"/>
          <w:lang w:val="en-US" w:eastAsia="zh-CN"/>
        </w:rPr>
      </w:pPr>
      <w:r>
        <w:rPr>
          <w:rFonts w:hint="eastAsia"/>
          <w:lang w:val="en-US" w:eastAsia="zh-CN"/>
        </w:rPr>
        <w:t>5．消防安全重点部位的人员在岗情况；</w:t>
      </w:r>
    </w:p>
    <w:p w14:paraId="24EEDDA5">
      <w:pPr>
        <w:pStyle w:val="67"/>
        <w:bidi w:val="0"/>
        <w:rPr>
          <w:rFonts w:hint="default"/>
          <w:lang w:val="en-US" w:eastAsia="zh-CN"/>
        </w:rPr>
      </w:pPr>
      <w:r>
        <w:rPr>
          <w:rFonts w:hint="eastAsia"/>
          <w:lang w:val="en-US" w:eastAsia="zh-CN"/>
        </w:rPr>
        <w:t>6．学生聚集场所不得使用耐火等级低的材料装修；</w:t>
      </w:r>
    </w:p>
    <w:p w14:paraId="37DDDC09">
      <w:pPr>
        <w:pStyle w:val="67"/>
        <w:bidi w:val="0"/>
        <w:rPr>
          <w:rFonts w:hint="default"/>
          <w:lang w:val="en-US" w:eastAsia="zh-CN"/>
        </w:rPr>
      </w:pPr>
      <w:r>
        <w:rPr>
          <w:rFonts w:hint="eastAsia"/>
          <w:lang w:val="en-US" w:eastAsia="zh-CN"/>
        </w:rPr>
        <w:t>7</w:t>
      </w:r>
      <w:r>
        <w:rPr>
          <w:rFonts w:hint="default"/>
          <w:lang w:val="en-US" w:eastAsia="zh-CN"/>
        </w:rPr>
        <w:t>.</w:t>
      </w:r>
      <w:r>
        <w:rPr>
          <w:rFonts w:hint="eastAsia"/>
          <w:lang w:val="en-US" w:eastAsia="zh-CN"/>
        </w:rPr>
        <w:t>易燃、易爆的危险实验用品，做到专门存放；在利用易燃、易爆化学药品做实验时，教师必须在做实验前向学生讲清楚注意事项，并指导学生正确使用，防止火灾事故发生；</w:t>
      </w:r>
    </w:p>
    <w:p w14:paraId="370807B6">
      <w:pPr>
        <w:pStyle w:val="67"/>
        <w:bidi w:val="0"/>
        <w:rPr>
          <w:rFonts w:hint="default"/>
          <w:lang w:val="en-US" w:eastAsia="zh-CN"/>
        </w:rPr>
      </w:pPr>
      <w:r>
        <w:rPr>
          <w:rFonts w:hint="default"/>
          <w:lang w:val="en-US" w:eastAsia="zh-CN"/>
        </w:rPr>
        <w:t>8</w:t>
      </w:r>
      <w:r>
        <w:rPr>
          <w:rFonts w:hint="eastAsia"/>
          <w:lang w:val="en-US" w:eastAsia="zh-CN"/>
        </w:rPr>
        <w:t>．图书室、实验室、机房等场所严禁吸烟及使用明火，下班后工作人员要及时关好门窗，电源确保安全；</w:t>
      </w:r>
    </w:p>
    <w:p w14:paraId="27343032">
      <w:pPr>
        <w:pStyle w:val="67"/>
        <w:bidi w:val="0"/>
        <w:rPr>
          <w:rFonts w:hint="default"/>
          <w:lang w:val="en-US" w:eastAsia="zh-CN"/>
        </w:rPr>
      </w:pPr>
      <w:r>
        <w:rPr>
          <w:rFonts w:hint="eastAsia"/>
          <w:lang w:val="en-US" w:eastAsia="zh-CN"/>
        </w:rPr>
        <w:t>9</w:t>
      </w:r>
      <w:r>
        <w:rPr>
          <w:rFonts w:hint="default"/>
          <w:lang w:val="en-US" w:eastAsia="zh-CN"/>
        </w:rPr>
        <w:t>.</w:t>
      </w:r>
      <w:r>
        <w:rPr>
          <w:rFonts w:hint="eastAsia"/>
          <w:lang w:val="en-US" w:eastAsia="zh-CN"/>
        </w:rPr>
        <w:t>宿舍内严禁使用明火，禁止烧电炉、热得快；严禁点燃蜡烛、蚊香，严禁吸烟；严禁私拉乱接电线，不准私自接用任何家用电器；</w:t>
      </w:r>
    </w:p>
    <w:p w14:paraId="266BF8C5">
      <w:pPr>
        <w:pStyle w:val="67"/>
        <w:bidi w:val="0"/>
        <w:rPr>
          <w:rFonts w:hint="default"/>
          <w:lang w:val="en-US" w:eastAsia="zh-CN"/>
        </w:rPr>
      </w:pPr>
      <w:r>
        <w:rPr>
          <w:rFonts w:hint="eastAsia"/>
          <w:lang w:val="en-US" w:eastAsia="zh-CN"/>
        </w:rPr>
        <w:t>10．学校教职工，必须以身作则，并且教育家属及子女做好安全防火工作；</w:t>
      </w:r>
    </w:p>
    <w:p w14:paraId="7AE20D54">
      <w:pPr>
        <w:pStyle w:val="67"/>
        <w:bidi w:val="0"/>
        <w:rPr>
          <w:rFonts w:hint="default"/>
          <w:lang w:val="en-US" w:eastAsia="zh-CN"/>
        </w:rPr>
      </w:pPr>
      <w:r>
        <w:rPr>
          <w:rFonts w:hint="eastAsia"/>
          <w:lang w:val="en-US" w:eastAsia="zh-CN"/>
        </w:rPr>
        <w:t>11．食堂人员使用煤气，要掌握正确使用方法，注意防漏气、防爆、防火，使用后要关好气阀，确保安全；</w:t>
      </w:r>
    </w:p>
    <w:p w14:paraId="3DA70B3D">
      <w:pPr>
        <w:pStyle w:val="67"/>
        <w:bidi w:val="0"/>
        <w:rPr>
          <w:rFonts w:hint="default"/>
          <w:lang w:val="en-US" w:eastAsia="zh-CN"/>
        </w:rPr>
      </w:pPr>
      <w:r>
        <w:rPr>
          <w:rFonts w:hint="default"/>
          <w:lang w:val="en-US" w:eastAsia="zh-CN"/>
        </w:rPr>
        <w:t>12</w:t>
      </w:r>
      <w:r>
        <w:rPr>
          <w:rFonts w:hint="eastAsia"/>
          <w:lang w:val="en-US" w:eastAsia="zh-CN"/>
        </w:rPr>
        <w:t>．其他消防安全情况。</w:t>
      </w:r>
    </w:p>
    <w:p w14:paraId="7EEC6821">
      <w:pPr>
        <w:pStyle w:val="67"/>
        <w:bidi w:val="0"/>
        <w:rPr>
          <w:rFonts w:hint="default"/>
          <w:lang w:val="en-US" w:eastAsia="zh-CN"/>
        </w:rPr>
      </w:pPr>
      <w:r>
        <w:rPr>
          <w:rFonts w:hint="eastAsia"/>
          <w:lang w:val="en-US" w:eastAsia="zh-CN"/>
        </w:rPr>
        <w:t>（五）定期防火检查应包括下列主要内容：</w:t>
      </w:r>
    </w:p>
    <w:p w14:paraId="036238FF">
      <w:pPr>
        <w:pStyle w:val="67"/>
        <w:bidi w:val="0"/>
        <w:rPr>
          <w:rFonts w:hint="default"/>
          <w:lang w:val="en-US" w:eastAsia="zh-CN"/>
        </w:rPr>
      </w:pPr>
      <w:r>
        <w:rPr>
          <w:rFonts w:hint="eastAsia"/>
          <w:lang w:val="en-US" w:eastAsia="zh-CN"/>
        </w:rPr>
        <w:t>1．火灾隐患的整改情况以及防范措施的落实情况；</w:t>
      </w:r>
    </w:p>
    <w:p w14:paraId="39FCA435">
      <w:pPr>
        <w:pStyle w:val="67"/>
        <w:bidi w:val="0"/>
        <w:rPr>
          <w:rFonts w:hint="default"/>
          <w:lang w:val="en-US" w:eastAsia="zh-CN"/>
        </w:rPr>
      </w:pPr>
      <w:r>
        <w:rPr>
          <w:rFonts w:hint="eastAsia"/>
          <w:lang w:val="en-US" w:eastAsia="zh-CN"/>
        </w:rPr>
        <w:t>2．安全疏散通道、疏散指示标志、应急照明和安全出口情况；</w:t>
      </w:r>
    </w:p>
    <w:p w14:paraId="5F4A7828">
      <w:pPr>
        <w:pStyle w:val="67"/>
        <w:bidi w:val="0"/>
        <w:rPr>
          <w:rFonts w:hint="default"/>
          <w:lang w:val="en-US" w:eastAsia="zh-CN"/>
        </w:rPr>
      </w:pPr>
      <w:r>
        <w:rPr>
          <w:rFonts w:hint="eastAsia"/>
          <w:lang w:val="en-US" w:eastAsia="zh-CN"/>
        </w:rPr>
        <w:t>3．消防车通道、消防水源状况；</w:t>
      </w:r>
    </w:p>
    <w:p w14:paraId="0E8A475C">
      <w:pPr>
        <w:pStyle w:val="67"/>
        <w:bidi w:val="0"/>
        <w:rPr>
          <w:rFonts w:hint="default"/>
          <w:lang w:val="en-US" w:eastAsia="zh-CN"/>
        </w:rPr>
      </w:pPr>
      <w:r>
        <w:rPr>
          <w:rFonts w:hint="eastAsia"/>
          <w:lang w:val="en-US" w:eastAsia="zh-CN"/>
        </w:rPr>
        <w:t>4．灭火器材配置及有效情况；</w:t>
      </w:r>
    </w:p>
    <w:p w14:paraId="2F2E4E4D">
      <w:pPr>
        <w:pStyle w:val="67"/>
        <w:bidi w:val="0"/>
        <w:rPr>
          <w:rFonts w:hint="default"/>
          <w:lang w:val="en-US" w:eastAsia="zh-CN"/>
        </w:rPr>
      </w:pPr>
      <w:r>
        <w:rPr>
          <w:rFonts w:hint="eastAsia"/>
          <w:lang w:val="en-US" w:eastAsia="zh-CN"/>
        </w:rPr>
        <w:t>5．用火、用电有无违章情况；</w:t>
      </w:r>
    </w:p>
    <w:p w14:paraId="6690E2B0">
      <w:pPr>
        <w:pStyle w:val="67"/>
        <w:bidi w:val="0"/>
        <w:rPr>
          <w:rFonts w:hint="default"/>
          <w:lang w:val="en-US" w:eastAsia="zh-CN"/>
        </w:rPr>
      </w:pPr>
      <w:r>
        <w:rPr>
          <w:rFonts w:hint="eastAsia"/>
          <w:lang w:val="en-US" w:eastAsia="zh-CN"/>
        </w:rPr>
        <w:t>6．重点工种人员以及其他教职员工消防知识掌握情况；</w:t>
      </w:r>
    </w:p>
    <w:p w14:paraId="5FF9F251">
      <w:pPr>
        <w:pStyle w:val="67"/>
        <w:bidi w:val="0"/>
        <w:rPr>
          <w:rFonts w:hint="default"/>
          <w:lang w:val="en-US" w:eastAsia="zh-CN"/>
        </w:rPr>
      </w:pPr>
      <w:r>
        <w:rPr>
          <w:rFonts w:hint="eastAsia"/>
          <w:lang w:val="en-US" w:eastAsia="zh-CN"/>
        </w:rPr>
        <w:t>7．消防安全重点部位的管理情况；</w:t>
      </w:r>
    </w:p>
    <w:p w14:paraId="75B61A99">
      <w:pPr>
        <w:pStyle w:val="67"/>
        <w:bidi w:val="0"/>
        <w:rPr>
          <w:rFonts w:hint="default"/>
          <w:lang w:val="en-US" w:eastAsia="zh-CN"/>
        </w:rPr>
      </w:pPr>
      <w:r>
        <w:rPr>
          <w:rFonts w:hint="eastAsia"/>
          <w:lang w:val="en-US" w:eastAsia="zh-CN"/>
        </w:rPr>
        <w:t>8．易燃易爆危险物品和场所防火防爆措施的落实情况以及其他重要物资的防火安全情况；</w:t>
      </w:r>
    </w:p>
    <w:p w14:paraId="734BFC35">
      <w:pPr>
        <w:pStyle w:val="67"/>
        <w:bidi w:val="0"/>
        <w:rPr>
          <w:rFonts w:hint="default"/>
          <w:lang w:val="en-US" w:eastAsia="zh-CN"/>
        </w:rPr>
      </w:pPr>
      <w:r>
        <w:rPr>
          <w:rFonts w:hint="eastAsia"/>
          <w:lang w:val="en-US" w:eastAsia="zh-CN"/>
        </w:rPr>
        <w:t>9．消防值班情况和设施运行、记录情况；</w:t>
      </w:r>
    </w:p>
    <w:p w14:paraId="3577CC53">
      <w:pPr>
        <w:pStyle w:val="67"/>
        <w:bidi w:val="0"/>
        <w:rPr>
          <w:rFonts w:hint="default"/>
          <w:lang w:val="en-US" w:eastAsia="zh-CN"/>
        </w:rPr>
      </w:pPr>
      <w:r>
        <w:rPr>
          <w:rFonts w:hint="eastAsia"/>
          <w:lang w:val="en-US" w:eastAsia="zh-CN"/>
        </w:rPr>
        <w:t>10．防火巡查情况；</w:t>
      </w:r>
    </w:p>
    <w:p w14:paraId="088F5D0E">
      <w:pPr>
        <w:pStyle w:val="67"/>
        <w:bidi w:val="0"/>
        <w:rPr>
          <w:rFonts w:hint="default"/>
          <w:lang w:val="en-US" w:eastAsia="zh-CN"/>
        </w:rPr>
      </w:pPr>
      <w:r>
        <w:rPr>
          <w:rFonts w:hint="eastAsia"/>
          <w:lang w:val="en-US" w:eastAsia="zh-CN"/>
        </w:rPr>
        <w:t>11．消防安全标志的设置情况和完好、有效情况；</w:t>
      </w:r>
    </w:p>
    <w:p w14:paraId="18DCB126">
      <w:pPr>
        <w:pStyle w:val="67"/>
        <w:bidi w:val="0"/>
        <w:rPr>
          <w:rFonts w:hint="default"/>
          <w:lang w:val="en-US" w:eastAsia="zh-CN"/>
        </w:rPr>
      </w:pPr>
      <w:r>
        <w:rPr>
          <w:rFonts w:hint="eastAsia"/>
          <w:lang w:val="en-US" w:eastAsia="zh-CN"/>
        </w:rPr>
        <w:t>12．其他需要检查的内容。</w:t>
      </w:r>
    </w:p>
    <w:p w14:paraId="52867944">
      <w:pPr>
        <w:pStyle w:val="67"/>
        <w:bidi w:val="0"/>
        <w:rPr>
          <w:rFonts w:hint="default"/>
          <w:lang w:val="en-US" w:eastAsia="zh-CN"/>
        </w:rPr>
      </w:pPr>
      <w:r>
        <w:rPr>
          <w:rFonts w:hint="eastAsia"/>
          <w:lang w:val="en-US" w:eastAsia="zh-CN"/>
        </w:rPr>
        <w:t>（六）学校应加强建筑消防设施功能测试检查。应明确各类建筑消防设施日常巡查部位，教学期间日常巡查应当每周至少一次，并按规定填写记录。依法开展每日防火巡查的单位和设有电子巡更系统的单位，应将建筑消防设施日常检查部位纳入巡查。</w:t>
      </w:r>
    </w:p>
    <w:p w14:paraId="765A08E5">
      <w:pPr>
        <w:pStyle w:val="67"/>
        <w:bidi w:val="0"/>
        <w:rPr>
          <w:rFonts w:hint="default"/>
          <w:lang w:val="en-US" w:eastAsia="zh-CN"/>
        </w:rPr>
      </w:pPr>
      <w:r>
        <w:rPr>
          <w:rFonts w:hint="eastAsia"/>
          <w:lang w:val="en-US" w:eastAsia="zh-CN"/>
        </w:rPr>
        <w:t>（七）学校教学期间建筑消防设施的单项定期检查应当每月至少一次，开学前一月内必须开展单项定期检查，并按规定填写记录。</w:t>
      </w:r>
    </w:p>
    <w:p w14:paraId="73DE0FB0">
      <w:pPr>
        <w:pStyle w:val="67"/>
        <w:bidi w:val="0"/>
        <w:rPr>
          <w:rFonts w:hint="default"/>
          <w:lang w:val="en-US" w:eastAsia="zh-CN"/>
        </w:rPr>
      </w:pPr>
      <w:r>
        <w:rPr>
          <w:rFonts w:hint="eastAsia"/>
          <w:lang w:val="en-US" w:eastAsia="zh-CN"/>
        </w:rPr>
        <w:t>（八）建筑消防设施的联动检查应当每年至少一次，主要对建筑消防设施系统的联动控制功能进行综合检查、评定，并按规定填写记录。</w:t>
      </w:r>
    </w:p>
    <w:p w14:paraId="7D4B4B75">
      <w:pPr>
        <w:pStyle w:val="67"/>
        <w:bidi w:val="0"/>
        <w:rPr>
          <w:rFonts w:hint="default"/>
          <w:lang w:val="en-US" w:eastAsia="zh-CN"/>
        </w:rPr>
      </w:pPr>
      <w:r>
        <w:rPr>
          <w:rFonts w:hint="eastAsia"/>
          <w:lang w:val="en-US" w:eastAsia="zh-CN"/>
        </w:rPr>
        <w:t>（九）建筑消防设施的功能测试检查的内容、方法应当按照国家有关标准要求执行。</w:t>
      </w:r>
    </w:p>
    <w:p w14:paraId="56420065">
      <w:pPr>
        <w:pStyle w:val="67"/>
        <w:bidi w:val="0"/>
        <w:rPr>
          <w:rFonts w:hint="default"/>
          <w:lang w:val="en-US" w:eastAsia="zh-CN"/>
        </w:rPr>
      </w:pPr>
      <w:r>
        <w:rPr>
          <w:rFonts w:hint="eastAsia"/>
          <w:lang w:val="en-US" w:eastAsia="zh-CN"/>
        </w:rPr>
        <w:t>（十）防火巡查、检查人员应当及时纠正违章行为，妥善处置火灾危险，无法当场处置的，应当立即报告。发现初期火灾应当立即报警并及时扑救。</w:t>
      </w:r>
    </w:p>
    <w:p w14:paraId="27F2CCDD">
      <w:pPr>
        <w:pStyle w:val="69"/>
        <w:bidi w:val="0"/>
        <w:rPr>
          <w:rFonts w:hint="default"/>
          <w:lang w:val="en-US" w:eastAsia="zh-CN"/>
        </w:rPr>
      </w:pPr>
      <w:bookmarkStart w:id="17" w:name="_Toc2021"/>
      <w:bookmarkStart w:id="18" w:name="_Toc9423"/>
      <w:bookmarkStart w:id="19" w:name="_Toc14907"/>
      <w:r>
        <w:rPr>
          <w:rFonts w:hint="eastAsia"/>
          <w:lang w:val="en-US" w:eastAsia="zh-CN"/>
        </w:rPr>
        <w:t>五、火灾隐患整改制度</w:t>
      </w:r>
      <w:bookmarkEnd w:id="17"/>
      <w:bookmarkEnd w:id="18"/>
      <w:bookmarkEnd w:id="19"/>
    </w:p>
    <w:p w14:paraId="7E5537A8">
      <w:pPr>
        <w:pStyle w:val="67"/>
        <w:bidi w:val="0"/>
        <w:rPr>
          <w:rFonts w:hint="default"/>
          <w:lang w:val="en-US" w:eastAsia="zh-CN"/>
        </w:rPr>
      </w:pPr>
      <w:r>
        <w:rPr>
          <w:rFonts w:hint="eastAsia"/>
          <w:lang w:val="en-US" w:eastAsia="zh-CN"/>
        </w:rPr>
        <w:t>（一）学校对存在的火灾隐患，应当及时予以消除。消防安全责任人为火灾隐患整改第一责任人，提供人员、场地、资金等资源，由消防安全管理人负责组织人员、落实火灾隐患的整改措施。</w:t>
      </w:r>
    </w:p>
    <w:p w14:paraId="44ACE52F">
      <w:pPr>
        <w:pStyle w:val="67"/>
        <w:bidi w:val="0"/>
        <w:rPr>
          <w:rFonts w:hint="default"/>
          <w:lang w:val="en-US" w:eastAsia="zh-CN"/>
        </w:rPr>
      </w:pPr>
      <w:r>
        <w:rPr>
          <w:rFonts w:hint="eastAsia"/>
          <w:lang w:val="en-US" w:eastAsia="zh-CN"/>
        </w:rPr>
        <w:t>（二）学校发现下列火灾隐患，应责成有关人员立即改正，并做好记录：</w:t>
      </w:r>
    </w:p>
    <w:p w14:paraId="54FAF145">
      <w:pPr>
        <w:pStyle w:val="67"/>
        <w:bidi w:val="0"/>
        <w:rPr>
          <w:rFonts w:hint="default"/>
          <w:lang w:val="en-US" w:eastAsia="zh-CN"/>
        </w:rPr>
      </w:pPr>
      <w:r>
        <w:rPr>
          <w:rFonts w:hint="eastAsia"/>
          <w:lang w:val="en-US" w:eastAsia="zh-CN"/>
        </w:rPr>
        <w:t>1．违章使用、存放易燃易爆物品的；</w:t>
      </w:r>
    </w:p>
    <w:p w14:paraId="61677498">
      <w:pPr>
        <w:pStyle w:val="67"/>
        <w:bidi w:val="0"/>
        <w:rPr>
          <w:rFonts w:hint="default"/>
          <w:lang w:val="en-US" w:eastAsia="zh-CN"/>
        </w:rPr>
      </w:pPr>
      <w:r>
        <w:rPr>
          <w:rFonts w:hint="eastAsia"/>
          <w:lang w:val="en-US" w:eastAsia="zh-CN"/>
        </w:rPr>
        <w:t>2．违章使用具有火灾危险性的电热器具、高热灯具等具有火灾危险性的用电器具；</w:t>
      </w:r>
    </w:p>
    <w:p w14:paraId="36AB64BD">
      <w:pPr>
        <w:pStyle w:val="67"/>
        <w:bidi w:val="0"/>
        <w:rPr>
          <w:rFonts w:hint="default"/>
          <w:lang w:val="en-US" w:eastAsia="zh-CN"/>
        </w:rPr>
      </w:pPr>
      <w:r>
        <w:rPr>
          <w:rFonts w:hint="eastAsia"/>
          <w:lang w:val="en-US" w:eastAsia="zh-CN"/>
        </w:rPr>
        <w:t>3．违反规定吸烟、乱扔烟头、火柴的；</w:t>
      </w:r>
    </w:p>
    <w:p w14:paraId="141F94DE">
      <w:pPr>
        <w:pStyle w:val="67"/>
        <w:bidi w:val="0"/>
        <w:rPr>
          <w:rFonts w:hint="default"/>
          <w:lang w:val="en-US" w:eastAsia="zh-CN"/>
        </w:rPr>
      </w:pPr>
      <w:r>
        <w:rPr>
          <w:rFonts w:hint="eastAsia"/>
          <w:lang w:val="en-US" w:eastAsia="zh-CN"/>
        </w:rPr>
        <w:t>4．违章动用明火、进行电（气）焊的；</w:t>
      </w:r>
    </w:p>
    <w:p w14:paraId="62639F7A">
      <w:pPr>
        <w:pStyle w:val="67"/>
        <w:bidi w:val="0"/>
        <w:rPr>
          <w:rFonts w:hint="default"/>
          <w:lang w:val="en-US" w:eastAsia="zh-CN"/>
        </w:rPr>
      </w:pPr>
      <w:r>
        <w:rPr>
          <w:rFonts w:hint="eastAsia"/>
          <w:lang w:val="en-US" w:eastAsia="zh-CN"/>
        </w:rPr>
        <w:t>5．安全出口、疏散通道上锁、遮挡、占用，影响疏散的；</w:t>
      </w:r>
    </w:p>
    <w:p w14:paraId="2ABCCB81">
      <w:pPr>
        <w:pStyle w:val="67"/>
        <w:bidi w:val="0"/>
        <w:rPr>
          <w:rFonts w:hint="default"/>
          <w:lang w:val="en-US" w:eastAsia="zh-CN"/>
        </w:rPr>
      </w:pPr>
      <w:r>
        <w:rPr>
          <w:rFonts w:hint="eastAsia"/>
          <w:lang w:val="en-US" w:eastAsia="zh-CN"/>
        </w:rPr>
        <w:t>6．消火栓、灭火器材被遮挡或挪作他用的；</w:t>
      </w:r>
    </w:p>
    <w:p w14:paraId="7E1E6F01">
      <w:pPr>
        <w:pStyle w:val="67"/>
        <w:bidi w:val="0"/>
        <w:rPr>
          <w:rFonts w:hint="default"/>
          <w:lang w:val="en-US" w:eastAsia="zh-CN"/>
        </w:rPr>
      </w:pPr>
      <w:r>
        <w:rPr>
          <w:rFonts w:hint="eastAsia"/>
          <w:lang w:val="en-US" w:eastAsia="zh-CN"/>
        </w:rPr>
        <w:t>7．常闭式防火门关闭不严的；</w:t>
      </w:r>
    </w:p>
    <w:p w14:paraId="785DE44E">
      <w:pPr>
        <w:pStyle w:val="67"/>
        <w:bidi w:val="0"/>
        <w:rPr>
          <w:rFonts w:hint="default"/>
          <w:lang w:val="en-US" w:eastAsia="zh-CN"/>
        </w:rPr>
      </w:pPr>
      <w:r>
        <w:rPr>
          <w:rFonts w:hint="eastAsia"/>
          <w:lang w:val="en-US" w:eastAsia="zh-CN"/>
        </w:rPr>
        <w:t>8．消防设施管理、值班人员和防火巡查人员脱岗的；</w:t>
      </w:r>
    </w:p>
    <w:p w14:paraId="4C2A63C7">
      <w:pPr>
        <w:pStyle w:val="67"/>
        <w:bidi w:val="0"/>
        <w:rPr>
          <w:rFonts w:hint="default"/>
          <w:lang w:val="en-US" w:eastAsia="zh-CN"/>
        </w:rPr>
      </w:pPr>
      <w:r>
        <w:rPr>
          <w:rFonts w:hint="eastAsia"/>
          <w:lang w:val="en-US" w:eastAsia="zh-CN"/>
        </w:rPr>
        <w:t>9．违章关闭消防设施、切断消防电源的；</w:t>
      </w:r>
    </w:p>
    <w:p w14:paraId="3AD07C24">
      <w:pPr>
        <w:pStyle w:val="67"/>
        <w:bidi w:val="0"/>
        <w:rPr>
          <w:rFonts w:hint="default"/>
          <w:lang w:val="en-US" w:eastAsia="zh-CN"/>
        </w:rPr>
      </w:pPr>
      <w:r>
        <w:rPr>
          <w:rFonts w:hint="eastAsia"/>
          <w:lang w:val="en-US" w:eastAsia="zh-CN"/>
        </w:rPr>
        <w:t>10．其他可以立即改正的行为。</w:t>
      </w:r>
    </w:p>
    <w:p w14:paraId="436FC278">
      <w:pPr>
        <w:pStyle w:val="67"/>
        <w:bidi w:val="0"/>
        <w:rPr>
          <w:rFonts w:hint="default"/>
          <w:lang w:val="en-US" w:eastAsia="zh-CN"/>
        </w:rPr>
      </w:pPr>
      <w:r>
        <w:rPr>
          <w:rFonts w:hint="eastAsia"/>
          <w:lang w:val="en-US" w:eastAsia="zh-CN"/>
        </w:rPr>
        <w:t>（三）对不能立即改正的火灾隐患，应制定整改方案，明确整改措施、期限和人员，并向上级主管部门报告。对随时可能引发火灾的隐患或重大火灾隐患，应将危险部位停止使用整改，并落实整改期间的安全防范措施。</w:t>
      </w:r>
    </w:p>
    <w:p w14:paraId="6DEEFC32">
      <w:pPr>
        <w:pStyle w:val="67"/>
        <w:bidi w:val="0"/>
        <w:rPr>
          <w:rFonts w:hint="default"/>
          <w:lang w:val="en-US" w:eastAsia="zh-CN"/>
        </w:rPr>
      </w:pPr>
      <w:r>
        <w:rPr>
          <w:rFonts w:hint="eastAsia"/>
          <w:lang w:val="en-US" w:eastAsia="zh-CN"/>
        </w:rPr>
        <w:t>（四）整改完毕，负责整改的部门或人员应逐级上报至消防安全责任人。未能及时整改火灾隐患的个人或部门，学校应根据相关奖惩措施对责任人进行惩处。</w:t>
      </w:r>
    </w:p>
    <w:p w14:paraId="061AFADB">
      <w:pPr>
        <w:pStyle w:val="67"/>
        <w:bidi w:val="0"/>
        <w:rPr>
          <w:rFonts w:hint="default"/>
          <w:lang w:val="en-US" w:eastAsia="zh-CN"/>
        </w:rPr>
      </w:pPr>
      <w:r>
        <w:rPr>
          <w:rFonts w:hint="eastAsia"/>
          <w:lang w:val="en-US" w:eastAsia="zh-CN"/>
        </w:rPr>
        <w:t>（五）对公安消防机构责令限期改正的火灾隐患，应在规定的期限内改正，写出火灾隐患整改复函，向当地公安消防机构申报复查。对于确有正当理由不能在限期内改正完毕的，应在期限届满前向公安消防机构提出书面延期申请。</w:t>
      </w:r>
    </w:p>
    <w:p w14:paraId="40807795">
      <w:pPr>
        <w:pStyle w:val="67"/>
        <w:bidi w:val="0"/>
        <w:rPr>
          <w:rFonts w:hint="default"/>
          <w:lang w:val="en-US" w:eastAsia="zh-CN"/>
        </w:rPr>
      </w:pPr>
      <w:r>
        <w:rPr>
          <w:rFonts w:hint="eastAsia"/>
          <w:lang w:val="en-US" w:eastAsia="zh-CN"/>
        </w:rPr>
        <w:t>（六）对于涉及城市规划布局而不能自身解决的重大火灾隐患，以及学校确无能力解决的重大火灾隐患，学校应当提出解决方案并及时向上级主管部门或者当地人民政府报告。</w:t>
      </w:r>
    </w:p>
    <w:p w14:paraId="0E230CCF">
      <w:pPr>
        <w:pStyle w:val="67"/>
        <w:bidi w:val="0"/>
        <w:rPr>
          <w:rFonts w:hint="default"/>
          <w:lang w:val="en-US" w:eastAsia="zh-CN"/>
        </w:rPr>
      </w:pPr>
      <w:r>
        <w:rPr>
          <w:rFonts w:hint="eastAsia"/>
          <w:lang w:val="en-US" w:eastAsia="zh-CN"/>
        </w:rPr>
        <w:t>（七）火灾隐患整改期间，应当采取措施，保障消防安全。</w:t>
      </w:r>
    </w:p>
    <w:p w14:paraId="3BE32CA7">
      <w:pPr>
        <w:pStyle w:val="67"/>
        <w:bidi w:val="0"/>
        <w:rPr>
          <w:rFonts w:hint="default"/>
          <w:lang w:val="en-US" w:eastAsia="zh-CN"/>
        </w:rPr>
      </w:pPr>
      <w:r>
        <w:rPr>
          <w:rFonts w:hint="eastAsia"/>
          <w:lang w:val="en-US" w:eastAsia="zh-CN"/>
        </w:rPr>
        <w:t>（八）学校要认真做好火灾隐患整改记录，并存入消防档案。</w:t>
      </w:r>
    </w:p>
    <w:p w14:paraId="4AE405AF">
      <w:pPr>
        <w:pStyle w:val="69"/>
        <w:bidi w:val="0"/>
        <w:rPr>
          <w:rFonts w:hint="default"/>
          <w:lang w:val="en-US" w:eastAsia="zh-CN"/>
        </w:rPr>
      </w:pPr>
      <w:bookmarkStart w:id="20" w:name="_Toc1400"/>
      <w:bookmarkStart w:id="21" w:name="_Toc9321"/>
      <w:bookmarkStart w:id="22" w:name="_Toc13349"/>
      <w:r>
        <w:rPr>
          <w:rFonts w:hint="eastAsia"/>
          <w:lang w:val="en-US" w:eastAsia="zh-CN"/>
        </w:rPr>
        <w:t>六、消防值班制度</w:t>
      </w:r>
      <w:bookmarkEnd w:id="20"/>
      <w:bookmarkEnd w:id="21"/>
      <w:bookmarkEnd w:id="22"/>
    </w:p>
    <w:p w14:paraId="10870086">
      <w:pPr>
        <w:pStyle w:val="67"/>
        <w:bidi w:val="0"/>
        <w:rPr>
          <w:rFonts w:hint="default"/>
          <w:lang w:val="en-US" w:eastAsia="zh-CN"/>
        </w:rPr>
      </w:pPr>
      <w:r>
        <w:rPr>
          <w:rFonts w:hint="eastAsia"/>
          <w:lang w:val="en-US" w:eastAsia="zh-CN"/>
        </w:rPr>
        <w:t>（一）学校要坚持24小时消防安全值班制度，每班不少于两人。</w:t>
      </w:r>
    </w:p>
    <w:p w14:paraId="0026C803">
      <w:pPr>
        <w:pStyle w:val="67"/>
        <w:bidi w:val="0"/>
        <w:rPr>
          <w:rFonts w:hint="default"/>
          <w:lang w:val="en-US" w:eastAsia="zh-CN"/>
        </w:rPr>
      </w:pPr>
      <w:r>
        <w:rPr>
          <w:rFonts w:hint="eastAsia"/>
          <w:lang w:val="en-US" w:eastAsia="zh-CN"/>
        </w:rPr>
        <w:t>（二）值班人员要熟悉和掌握消防法规和本单位消防工作管理制度及应急措施；熟悉消防重点部位的布局、建筑特点、防火区域及疏散通道走向、消防设备的配置情况；熟悉并掌握各类消防设施的使用性能和操作方法。　　</w:t>
      </w:r>
    </w:p>
    <w:p w14:paraId="0D7EB551">
      <w:pPr>
        <w:pStyle w:val="67"/>
        <w:bidi w:val="0"/>
        <w:rPr>
          <w:rFonts w:hint="default"/>
          <w:lang w:val="en-US" w:eastAsia="zh-CN"/>
        </w:rPr>
      </w:pPr>
      <w:r>
        <w:rPr>
          <w:rFonts w:hint="eastAsia"/>
          <w:lang w:val="en-US" w:eastAsia="zh-CN"/>
        </w:rPr>
        <w:t>（三）值班人员应坚守岗位、忠于职守，做到不脱岗、不睡岗、不做与工作无关的事情。</w:t>
      </w:r>
    </w:p>
    <w:p w14:paraId="68D14FFD">
      <w:pPr>
        <w:pStyle w:val="67"/>
        <w:bidi w:val="0"/>
        <w:rPr>
          <w:rFonts w:hint="default"/>
          <w:lang w:val="en-US" w:eastAsia="zh-CN"/>
        </w:rPr>
      </w:pPr>
      <w:r>
        <w:rPr>
          <w:rFonts w:hint="eastAsia"/>
          <w:lang w:val="en-US" w:eastAsia="zh-CN"/>
        </w:rPr>
        <w:t>（四）值班人员要做好消防值班记录和交接班记录，处理消防报警电话。要严格执行交接班制度，按时交接班，做好值班记录、设备情况、事故处理等情况的交接手续。当班未处理完的事项及重大问题要交接清楚，并进行实地检查交接和签字。</w:t>
      </w:r>
    </w:p>
    <w:p w14:paraId="4467839A">
      <w:pPr>
        <w:pStyle w:val="67"/>
        <w:bidi w:val="0"/>
        <w:rPr>
          <w:rFonts w:hint="default"/>
          <w:lang w:val="en-US" w:eastAsia="zh-CN"/>
        </w:rPr>
      </w:pPr>
      <w:r>
        <w:rPr>
          <w:rFonts w:hint="eastAsia"/>
          <w:lang w:val="en-US" w:eastAsia="zh-CN"/>
        </w:rPr>
        <w:t>（五）值班人员要对管理范围内的各种消防设施、器材进行检查，确保设施、器材的完好有效。发现设备故障时，应及时报告消防安全责任人或消防安全管理人。</w:t>
      </w:r>
    </w:p>
    <w:p w14:paraId="6C0F7D41">
      <w:pPr>
        <w:pStyle w:val="67"/>
        <w:bidi w:val="0"/>
        <w:rPr>
          <w:rFonts w:hint="default"/>
          <w:lang w:val="en-US" w:eastAsia="zh-CN"/>
        </w:rPr>
      </w:pPr>
      <w:r>
        <w:rPr>
          <w:rFonts w:hint="eastAsia"/>
          <w:lang w:val="en-US" w:eastAsia="zh-CN"/>
        </w:rPr>
        <w:t>（六）值班人员对携带易燃易爆危险物品进入学校的人员要进行驱逐并采取必要的措施。</w:t>
      </w:r>
    </w:p>
    <w:p w14:paraId="5C63DA40">
      <w:pPr>
        <w:pStyle w:val="67"/>
        <w:bidi w:val="0"/>
        <w:rPr>
          <w:rFonts w:hint="default"/>
          <w:lang w:val="en-US" w:eastAsia="zh-CN"/>
        </w:rPr>
      </w:pPr>
      <w:r>
        <w:rPr>
          <w:rFonts w:hint="eastAsia"/>
          <w:lang w:val="en-US" w:eastAsia="zh-CN"/>
        </w:rPr>
        <w:t>（七）发现火警信号或接到报警时，要进行实地查看，并及时将着火地点、火势情况、燃烧物质、报告人姓名、扑救情况向有关领导报告，并以最快的速度向公安消防部门报警，做好详细记录。</w:t>
      </w:r>
    </w:p>
    <w:p w14:paraId="4C296BD6">
      <w:pPr>
        <w:pStyle w:val="67"/>
        <w:bidi w:val="0"/>
        <w:rPr>
          <w:rFonts w:hint="default"/>
          <w:lang w:val="en-US" w:eastAsia="zh-CN"/>
        </w:rPr>
      </w:pPr>
      <w:r>
        <w:rPr>
          <w:rFonts w:hint="eastAsia"/>
          <w:lang w:val="en-US" w:eastAsia="zh-CN"/>
        </w:rPr>
        <w:t>（八）消防安全责任人和消防安全管理人要对学校消防安全值班情况进行督查。</w:t>
      </w:r>
    </w:p>
    <w:p w14:paraId="3196B4E2">
      <w:pPr>
        <w:pStyle w:val="67"/>
        <w:bidi w:val="0"/>
        <w:rPr>
          <w:rFonts w:hint="default"/>
          <w:lang w:val="en-US" w:eastAsia="zh-CN"/>
        </w:rPr>
      </w:pPr>
      <w:r>
        <w:rPr>
          <w:rFonts w:hint="eastAsia"/>
          <w:lang w:val="en-US" w:eastAsia="zh-CN"/>
        </w:rPr>
        <w:t>（九）因值班人员工作失职造成火灾事故的，应按相关制度进行处理。</w:t>
      </w:r>
    </w:p>
    <w:p w14:paraId="465291C2">
      <w:pPr>
        <w:pStyle w:val="69"/>
        <w:bidi w:val="0"/>
        <w:rPr>
          <w:rFonts w:hint="default"/>
          <w:lang w:val="en-US" w:eastAsia="zh-CN"/>
        </w:rPr>
      </w:pPr>
      <w:bookmarkStart w:id="23" w:name="_Toc15873"/>
      <w:bookmarkStart w:id="24" w:name="_Toc10827"/>
      <w:bookmarkStart w:id="25" w:name="_Toc18926"/>
      <w:r>
        <w:rPr>
          <w:rFonts w:hint="eastAsia"/>
          <w:lang w:val="en-US" w:eastAsia="zh-CN"/>
        </w:rPr>
        <w:t>七、安全疏散设施管理制度</w:t>
      </w:r>
      <w:bookmarkEnd w:id="23"/>
      <w:bookmarkEnd w:id="24"/>
      <w:bookmarkEnd w:id="25"/>
    </w:p>
    <w:p w14:paraId="7CB1DE3B">
      <w:pPr>
        <w:pStyle w:val="67"/>
        <w:bidi w:val="0"/>
        <w:rPr>
          <w:rFonts w:hint="default"/>
          <w:lang w:val="en-US" w:eastAsia="zh-CN"/>
        </w:rPr>
      </w:pPr>
      <w:r>
        <w:rPr>
          <w:rFonts w:hint="eastAsia"/>
          <w:lang w:val="en-US" w:eastAsia="zh-CN"/>
        </w:rPr>
        <w:t>（一）消防安全管理人员负责组织实施对安全疏散设施的管理，确保疏散通道和安全出口畅通。专兼职消防安全管理人员负责管理、维护安全疏散设施。</w:t>
      </w:r>
    </w:p>
    <w:p w14:paraId="1ABC3CFB">
      <w:pPr>
        <w:pStyle w:val="67"/>
        <w:bidi w:val="0"/>
        <w:rPr>
          <w:rFonts w:hint="default"/>
          <w:lang w:val="en-US" w:eastAsia="zh-CN"/>
        </w:rPr>
      </w:pPr>
      <w:r>
        <w:rPr>
          <w:rFonts w:hint="eastAsia"/>
          <w:lang w:val="en-US" w:eastAsia="zh-CN"/>
        </w:rPr>
        <w:t>（二）防火门、疏散指示标志、火灾应急照明、火灾应急广播等设施应设置齐全、保持完好有效。</w:t>
      </w:r>
    </w:p>
    <w:p w14:paraId="284B4676">
      <w:pPr>
        <w:pStyle w:val="67"/>
        <w:bidi w:val="0"/>
        <w:rPr>
          <w:rFonts w:hint="default"/>
          <w:lang w:val="en-US" w:eastAsia="zh-CN"/>
        </w:rPr>
      </w:pPr>
      <w:r>
        <w:rPr>
          <w:rFonts w:hint="eastAsia"/>
          <w:lang w:val="en-US" w:eastAsia="zh-CN"/>
        </w:rPr>
        <w:t>（三）应在明显位置设置安全疏散图示，在常闭防火门上设有警示文字和符号。</w:t>
      </w:r>
    </w:p>
    <w:p w14:paraId="78A6A62F">
      <w:pPr>
        <w:pStyle w:val="67"/>
        <w:bidi w:val="0"/>
        <w:rPr>
          <w:rFonts w:hint="default"/>
          <w:lang w:val="en-US" w:eastAsia="zh-CN"/>
        </w:rPr>
      </w:pPr>
      <w:r>
        <w:rPr>
          <w:rFonts w:hint="eastAsia"/>
          <w:lang w:val="en-US" w:eastAsia="zh-CN"/>
        </w:rPr>
        <w:t>（四）保持疏散通道、安全出口畅通，禁止占用疏散通道，不应遮挡、覆盖疏散指示标志。</w:t>
      </w:r>
    </w:p>
    <w:p w14:paraId="7DDAED51">
      <w:pPr>
        <w:pStyle w:val="67"/>
        <w:bidi w:val="0"/>
        <w:rPr>
          <w:rFonts w:hint="default"/>
          <w:lang w:val="en-US" w:eastAsia="zh-CN"/>
        </w:rPr>
      </w:pPr>
      <w:r>
        <w:rPr>
          <w:rFonts w:hint="eastAsia"/>
          <w:lang w:val="en-US" w:eastAsia="zh-CN"/>
        </w:rPr>
        <w:t>（五）使用期间禁止将安全出口上锁，禁止在安全出口、疏散通道上安装固定栅栏等影响疏散的障碍物。</w:t>
      </w:r>
    </w:p>
    <w:p w14:paraId="322FCA91">
      <w:pPr>
        <w:pStyle w:val="67"/>
        <w:bidi w:val="0"/>
        <w:rPr>
          <w:rFonts w:hint="default"/>
          <w:lang w:val="en-US" w:eastAsia="zh-CN"/>
        </w:rPr>
      </w:pPr>
      <w:r>
        <w:rPr>
          <w:rFonts w:hint="eastAsia"/>
          <w:lang w:val="en-US" w:eastAsia="zh-CN"/>
        </w:rPr>
        <w:t>（六）学生住宿房间的外窗不应设置影响安全疏散和施救的固定栅栏等障碍物。</w:t>
      </w:r>
    </w:p>
    <w:p w14:paraId="314D061D">
      <w:pPr>
        <w:pStyle w:val="67"/>
        <w:bidi w:val="0"/>
        <w:rPr>
          <w:rFonts w:hint="default"/>
          <w:lang w:val="en-US" w:eastAsia="zh-CN"/>
        </w:rPr>
      </w:pPr>
      <w:r>
        <w:rPr>
          <w:rFonts w:hint="eastAsia"/>
          <w:lang w:val="en-US" w:eastAsia="zh-CN"/>
        </w:rPr>
        <w:t>（七）学校安全疏散设施管理情况要有记录，并存入消防档案。</w:t>
      </w:r>
    </w:p>
    <w:p w14:paraId="623277EA">
      <w:pPr>
        <w:pStyle w:val="69"/>
        <w:bidi w:val="0"/>
        <w:rPr>
          <w:rFonts w:hint="default"/>
          <w:lang w:val="en-US" w:eastAsia="zh-CN"/>
        </w:rPr>
      </w:pPr>
      <w:bookmarkStart w:id="26" w:name="_Toc4515"/>
      <w:bookmarkStart w:id="27" w:name="_Toc22152"/>
      <w:bookmarkStart w:id="28" w:name="_Toc222"/>
      <w:r>
        <w:rPr>
          <w:rFonts w:hint="eastAsia"/>
          <w:lang w:val="en-US" w:eastAsia="zh-CN"/>
        </w:rPr>
        <w:t>八、消防设施、器材维护管理制度</w:t>
      </w:r>
      <w:bookmarkEnd w:id="26"/>
      <w:bookmarkEnd w:id="27"/>
      <w:bookmarkEnd w:id="28"/>
    </w:p>
    <w:p w14:paraId="3DD701CB">
      <w:pPr>
        <w:pStyle w:val="67"/>
        <w:bidi w:val="0"/>
        <w:rPr>
          <w:rFonts w:hint="default"/>
          <w:lang w:val="en-US" w:eastAsia="zh-CN"/>
        </w:rPr>
      </w:pPr>
      <w:r>
        <w:rPr>
          <w:rFonts w:hint="eastAsia"/>
          <w:lang w:val="en-US" w:eastAsia="zh-CN"/>
        </w:rPr>
        <w:t>（一）消防安全管理人员负责组织实施对本单位消防设施、器材维护保养，确保其完好无损。专兼职消防安全管理人员负责管理、维护消防设施、器材。</w:t>
      </w:r>
    </w:p>
    <w:p w14:paraId="1FC744AA">
      <w:pPr>
        <w:pStyle w:val="67"/>
        <w:bidi w:val="0"/>
        <w:rPr>
          <w:rFonts w:hint="default"/>
          <w:lang w:val="en-US" w:eastAsia="zh-CN"/>
        </w:rPr>
      </w:pPr>
      <w:r>
        <w:rPr>
          <w:rFonts w:hint="eastAsia"/>
          <w:lang w:val="en-US" w:eastAsia="zh-CN"/>
        </w:rPr>
        <w:t>（二）对消防设施、器材应进行登记，建立维护、管理档案，记明消防设施、器材的类型、数量、部位、检修或充装记录和维护管理责任人。</w:t>
      </w:r>
    </w:p>
    <w:p w14:paraId="720AEF63">
      <w:pPr>
        <w:pStyle w:val="67"/>
        <w:bidi w:val="0"/>
        <w:rPr>
          <w:rFonts w:hint="default"/>
          <w:lang w:val="en-US" w:eastAsia="zh-CN"/>
        </w:rPr>
      </w:pPr>
      <w:r>
        <w:rPr>
          <w:rFonts w:hint="eastAsia"/>
          <w:lang w:val="en-US" w:eastAsia="zh-CN"/>
        </w:rPr>
        <w:t>（三）灭火器维护管理要求：</w:t>
      </w:r>
    </w:p>
    <w:p w14:paraId="1D4CB62E">
      <w:pPr>
        <w:pStyle w:val="67"/>
        <w:bidi w:val="0"/>
        <w:rPr>
          <w:rFonts w:hint="default"/>
          <w:lang w:val="en-US" w:eastAsia="zh-CN"/>
        </w:rPr>
      </w:pPr>
      <w:r>
        <w:rPr>
          <w:rFonts w:hint="eastAsia"/>
          <w:lang w:val="en-US" w:eastAsia="zh-CN"/>
        </w:rPr>
        <w:t>1．灭火器应保持铭牌完整清晰，保险销和铅封完好，应避免日光暴晒、强辐射热等环境影响。</w:t>
      </w:r>
    </w:p>
    <w:p w14:paraId="53366C98">
      <w:pPr>
        <w:pStyle w:val="67"/>
        <w:bidi w:val="0"/>
        <w:rPr>
          <w:rFonts w:hint="default"/>
          <w:lang w:val="en-US" w:eastAsia="zh-CN"/>
        </w:rPr>
      </w:pPr>
      <w:r>
        <w:rPr>
          <w:rFonts w:hint="eastAsia"/>
          <w:lang w:val="en-US" w:eastAsia="zh-CN"/>
        </w:rPr>
        <w:t>2．灭火器应放置在不影响疏散、便于取用的指定部位，并摆放稳固，不应被挪作他用、埋压或将灭火器箱锁闭。</w:t>
      </w:r>
    </w:p>
    <w:p w14:paraId="4A1C6A52">
      <w:pPr>
        <w:pStyle w:val="67"/>
        <w:bidi w:val="0"/>
        <w:rPr>
          <w:rFonts w:hint="default"/>
          <w:lang w:val="en-US" w:eastAsia="zh-CN"/>
        </w:rPr>
      </w:pPr>
      <w:r>
        <w:rPr>
          <w:rFonts w:hint="eastAsia"/>
          <w:lang w:val="en-US" w:eastAsia="zh-CN"/>
        </w:rPr>
        <w:t>（四）消火栓维护管理要求：</w:t>
      </w:r>
    </w:p>
    <w:p w14:paraId="1969378C">
      <w:pPr>
        <w:pStyle w:val="67"/>
        <w:bidi w:val="0"/>
        <w:rPr>
          <w:rFonts w:hint="default"/>
          <w:lang w:val="en-US" w:eastAsia="zh-CN"/>
        </w:rPr>
      </w:pPr>
      <w:r>
        <w:rPr>
          <w:rFonts w:hint="eastAsia"/>
          <w:lang w:val="en-US" w:eastAsia="zh-CN"/>
        </w:rPr>
        <w:t>1．消火栓不应被遮挡、圈占、埋压。</w:t>
      </w:r>
    </w:p>
    <w:p w14:paraId="479B3C2C">
      <w:pPr>
        <w:pStyle w:val="67"/>
        <w:bidi w:val="0"/>
        <w:rPr>
          <w:rFonts w:hint="default"/>
          <w:lang w:val="en-US" w:eastAsia="zh-CN"/>
        </w:rPr>
      </w:pPr>
      <w:r>
        <w:rPr>
          <w:rFonts w:hint="eastAsia"/>
          <w:lang w:val="en-US" w:eastAsia="zh-CN"/>
        </w:rPr>
        <w:t>2．消火栓应有明显标识。</w:t>
      </w:r>
    </w:p>
    <w:p w14:paraId="4E4122D2">
      <w:pPr>
        <w:pStyle w:val="67"/>
        <w:bidi w:val="0"/>
        <w:rPr>
          <w:rFonts w:hint="default"/>
          <w:lang w:val="en-US" w:eastAsia="zh-CN"/>
        </w:rPr>
      </w:pPr>
      <w:r>
        <w:rPr>
          <w:rFonts w:hint="eastAsia"/>
          <w:lang w:val="en-US" w:eastAsia="zh-CN"/>
        </w:rPr>
        <w:t>3．消火栓箱不应上锁。</w:t>
      </w:r>
    </w:p>
    <w:p w14:paraId="22CD7278">
      <w:pPr>
        <w:pStyle w:val="67"/>
        <w:bidi w:val="0"/>
        <w:rPr>
          <w:rFonts w:hint="default"/>
          <w:lang w:val="en-US" w:eastAsia="zh-CN"/>
        </w:rPr>
      </w:pPr>
      <w:r>
        <w:rPr>
          <w:rFonts w:hint="eastAsia"/>
          <w:lang w:val="en-US" w:eastAsia="zh-CN"/>
        </w:rPr>
        <w:t>4．消火栓箱内配器材应配置齐全，系统应保持正常工作状态。</w:t>
      </w:r>
    </w:p>
    <w:p w14:paraId="16F7324B">
      <w:pPr>
        <w:pStyle w:val="67"/>
        <w:bidi w:val="0"/>
        <w:rPr>
          <w:rFonts w:hint="default"/>
          <w:lang w:val="en-US" w:eastAsia="zh-CN"/>
        </w:rPr>
      </w:pPr>
      <w:r>
        <w:rPr>
          <w:rFonts w:hint="eastAsia"/>
          <w:lang w:val="en-US" w:eastAsia="zh-CN"/>
        </w:rPr>
        <w:t>（五）其他消防设施应当按照有关规定落实维护保养。</w:t>
      </w:r>
    </w:p>
    <w:p w14:paraId="182142AF">
      <w:pPr>
        <w:pStyle w:val="67"/>
        <w:bidi w:val="0"/>
        <w:rPr>
          <w:rFonts w:hint="default"/>
          <w:lang w:val="en-US" w:eastAsia="zh-CN"/>
        </w:rPr>
      </w:pPr>
      <w:r>
        <w:rPr>
          <w:rFonts w:hint="eastAsia"/>
          <w:lang w:val="en-US" w:eastAsia="zh-CN"/>
        </w:rPr>
        <w:t>（六）消防设施、灭火器材的维护管理情况记录要存入消防档案。</w:t>
      </w:r>
    </w:p>
    <w:p w14:paraId="516DE9DC">
      <w:pPr>
        <w:pStyle w:val="69"/>
        <w:bidi w:val="0"/>
        <w:rPr>
          <w:rFonts w:hint="default"/>
          <w:lang w:val="en-US" w:eastAsia="zh-CN"/>
        </w:rPr>
      </w:pPr>
      <w:bookmarkStart w:id="29" w:name="_Toc5360"/>
      <w:bookmarkStart w:id="30" w:name="_Toc9319"/>
      <w:bookmarkStart w:id="31" w:name="_Toc4491"/>
      <w:r>
        <w:rPr>
          <w:rFonts w:hint="eastAsia"/>
          <w:lang w:val="en-US" w:eastAsia="zh-CN"/>
        </w:rPr>
        <w:t>九、易燃易爆化学危险物品安全管理制度</w:t>
      </w:r>
      <w:bookmarkEnd w:id="29"/>
      <w:bookmarkEnd w:id="30"/>
      <w:bookmarkEnd w:id="31"/>
    </w:p>
    <w:p w14:paraId="61459923">
      <w:pPr>
        <w:pStyle w:val="67"/>
        <w:bidi w:val="0"/>
        <w:rPr>
          <w:rFonts w:hint="default"/>
          <w:lang w:val="en-US" w:eastAsia="zh-CN"/>
        </w:rPr>
      </w:pPr>
      <w:r>
        <w:rPr>
          <w:rFonts w:hint="eastAsia"/>
          <w:lang w:val="en-US" w:eastAsia="zh-CN"/>
        </w:rPr>
        <w:t>（一）易燃易爆化学危险物品由消防安全管理人员、专兼职消防安全管理人员和实验室管理员负责管理。</w:t>
      </w:r>
    </w:p>
    <w:p w14:paraId="2A59EA91">
      <w:pPr>
        <w:pStyle w:val="67"/>
        <w:bidi w:val="0"/>
        <w:rPr>
          <w:rFonts w:hint="default"/>
          <w:lang w:val="en-US" w:eastAsia="zh-CN"/>
        </w:rPr>
      </w:pPr>
      <w:r>
        <w:rPr>
          <w:rFonts w:hint="eastAsia"/>
          <w:lang w:val="en-US" w:eastAsia="zh-CN"/>
        </w:rPr>
        <w:t>（二）学校要建立严格的易燃易爆化学危险物品登记、交接、检查、出入库、领取清退等管理制度，要建立账目，账目要日清月结，做到账物相符。</w:t>
      </w:r>
    </w:p>
    <w:p w14:paraId="2195C925">
      <w:pPr>
        <w:pStyle w:val="67"/>
        <w:bidi w:val="0"/>
        <w:rPr>
          <w:rFonts w:hint="default"/>
          <w:lang w:val="en-US" w:eastAsia="zh-CN"/>
        </w:rPr>
      </w:pPr>
      <w:r>
        <w:rPr>
          <w:rFonts w:hint="eastAsia"/>
          <w:lang w:val="en-US" w:eastAsia="zh-CN"/>
        </w:rPr>
        <w:t>（三）对易燃易爆化学危险物品，要指定工作责任心强、具备一定保管知识的专人负责管理。要严格安全措施，严格危险物品存放、使用审批制度，坚持两人管理、两把锁锁门、两人一起领用制度。</w:t>
      </w:r>
    </w:p>
    <w:p w14:paraId="52938179">
      <w:pPr>
        <w:pStyle w:val="67"/>
        <w:bidi w:val="0"/>
        <w:rPr>
          <w:rFonts w:hint="default"/>
          <w:lang w:val="en-US" w:eastAsia="zh-CN"/>
        </w:rPr>
      </w:pPr>
      <w:r>
        <w:rPr>
          <w:rFonts w:hint="eastAsia"/>
          <w:lang w:val="en-US" w:eastAsia="zh-CN"/>
        </w:rPr>
        <w:t>（四）除实验室等教学需要存放、使用易燃易爆化学危险物品的场所外，教室、宿舍、图书馆、计算机房等场所禁止存放、使用易燃易爆化学危险物品。</w:t>
      </w:r>
    </w:p>
    <w:p w14:paraId="18053DE7">
      <w:pPr>
        <w:pStyle w:val="67"/>
        <w:bidi w:val="0"/>
        <w:rPr>
          <w:rFonts w:hint="default"/>
          <w:lang w:val="en-US" w:eastAsia="zh-CN"/>
        </w:rPr>
      </w:pPr>
      <w:r>
        <w:rPr>
          <w:rFonts w:hint="eastAsia"/>
          <w:lang w:val="en-US" w:eastAsia="zh-CN"/>
        </w:rPr>
        <w:t>（五）易燃易爆化学危险物品应根据物化特性分类存放，严禁混存。</w:t>
      </w:r>
    </w:p>
    <w:p w14:paraId="28E44719">
      <w:pPr>
        <w:pStyle w:val="67"/>
        <w:bidi w:val="0"/>
        <w:rPr>
          <w:rFonts w:hint="default"/>
          <w:lang w:val="en-US" w:eastAsia="zh-CN"/>
        </w:rPr>
      </w:pPr>
      <w:r>
        <w:rPr>
          <w:rFonts w:hint="eastAsia"/>
          <w:lang w:val="en-US" w:eastAsia="zh-CN"/>
        </w:rPr>
        <w:t>（六）地下室严禁使用液化石油气，高层建筑严禁使用和存放瓶装液化石油气。</w:t>
      </w:r>
    </w:p>
    <w:p w14:paraId="1CC7A69D">
      <w:pPr>
        <w:pStyle w:val="67"/>
        <w:bidi w:val="0"/>
        <w:rPr>
          <w:rFonts w:hint="default"/>
          <w:lang w:val="en-US" w:eastAsia="zh-CN"/>
        </w:rPr>
      </w:pPr>
      <w:r>
        <w:rPr>
          <w:rFonts w:hint="eastAsia"/>
          <w:lang w:val="en-US" w:eastAsia="zh-CN"/>
        </w:rPr>
        <w:t>（七）危险物品存放地点严禁闲人进入，保管人员工作结束离开前要进行安全检查。</w:t>
      </w:r>
    </w:p>
    <w:p w14:paraId="3CDD7F9C">
      <w:pPr>
        <w:pStyle w:val="67"/>
        <w:bidi w:val="0"/>
        <w:rPr>
          <w:rFonts w:hint="default"/>
          <w:lang w:val="en-US" w:eastAsia="zh-CN"/>
        </w:rPr>
      </w:pPr>
      <w:r>
        <w:rPr>
          <w:rFonts w:hint="eastAsia"/>
          <w:lang w:val="en-US" w:eastAsia="zh-CN"/>
        </w:rPr>
        <w:t>（八）易燃易爆、剧毒品、强酸等易发生重大伤害事故的化学危险品，要严防发生丢失、被盗和其他事故。一旦发现危险品有丢失，被盗现象，应立即向校长或分管副校长报告，要立即追查落实，并按有关规定严格整顿处理。</w:t>
      </w:r>
    </w:p>
    <w:p w14:paraId="50BCD0AF">
      <w:pPr>
        <w:pStyle w:val="67"/>
        <w:bidi w:val="0"/>
        <w:rPr>
          <w:rFonts w:hint="default"/>
          <w:lang w:val="en-US" w:eastAsia="zh-CN"/>
        </w:rPr>
      </w:pPr>
      <w:r>
        <w:rPr>
          <w:rFonts w:hint="eastAsia"/>
          <w:lang w:val="en-US" w:eastAsia="zh-CN"/>
        </w:rPr>
        <w:t>（九）学校应</w:t>
      </w:r>
      <w:r>
        <w:rPr>
          <w:rFonts w:hint="default"/>
          <w:lang w:val="en-US" w:eastAsia="zh-CN"/>
        </w:rPr>
        <w:t>制定</w:t>
      </w:r>
      <w:r>
        <w:rPr>
          <w:rFonts w:hint="eastAsia"/>
          <w:lang w:val="en-US" w:eastAsia="zh-CN"/>
        </w:rPr>
        <w:t>危险品安全事故应急预案，出现紧急情况，启动应急预案。</w:t>
      </w:r>
    </w:p>
    <w:p w14:paraId="46EACD0E">
      <w:pPr>
        <w:pStyle w:val="69"/>
        <w:bidi w:val="0"/>
        <w:rPr>
          <w:rFonts w:hint="default"/>
          <w:lang w:val="en-US" w:eastAsia="zh-CN"/>
        </w:rPr>
      </w:pPr>
      <w:bookmarkStart w:id="32" w:name="_Toc7311"/>
      <w:bookmarkStart w:id="33" w:name="_Toc13925"/>
      <w:bookmarkStart w:id="34" w:name="_Toc7655"/>
      <w:r>
        <w:rPr>
          <w:rFonts w:hint="eastAsia"/>
          <w:lang w:val="en-US" w:eastAsia="zh-CN"/>
        </w:rPr>
        <w:t>十、燃气、电气设备和用火、用电安全管理制度</w:t>
      </w:r>
      <w:bookmarkEnd w:id="32"/>
      <w:bookmarkEnd w:id="33"/>
      <w:bookmarkEnd w:id="34"/>
    </w:p>
    <w:p w14:paraId="70D9D129">
      <w:pPr>
        <w:pStyle w:val="67"/>
        <w:bidi w:val="0"/>
        <w:rPr>
          <w:rFonts w:hint="default"/>
          <w:lang w:val="en-US" w:eastAsia="zh-CN"/>
        </w:rPr>
      </w:pPr>
      <w:r>
        <w:rPr>
          <w:rFonts w:hint="eastAsia"/>
          <w:lang w:val="en-US" w:eastAsia="zh-CN"/>
        </w:rPr>
        <w:t>（一）燃气、电气设备和用火、用电安全管理由学校专兼职消防安全管理人员负责。</w:t>
      </w:r>
    </w:p>
    <w:p w14:paraId="715C3D33">
      <w:pPr>
        <w:pStyle w:val="67"/>
        <w:bidi w:val="0"/>
        <w:rPr>
          <w:rFonts w:hint="default"/>
          <w:lang w:val="en-US" w:eastAsia="zh-CN"/>
        </w:rPr>
      </w:pPr>
      <w:r>
        <w:rPr>
          <w:rFonts w:hint="eastAsia"/>
          <w:lang w:val="en-US" w:eastAsia="zh-CN"/>
        </w:rPr>
        <w:t>（二）电器设备由具有电工资格人员负责安装和维修，严格执行安全操作规程。</w:t>
      </w:r>
    </w:p>
    <w:p w14:paraId="3F558748">
      <w:pPr>
        <w:pStyle w:val="67"/>
        <w:bidi w:val="0"/>
        <w:rPr>
          <w:rFonts w:hint="default"/>
          <w:lang w:val="en-US" w:eastAsia="zh-CN"/>
        </w:rPr>
      </w:pPr>
      <w:r>
        <w:rPr>
          <w:rFonts w:hint="eastAsia"/>
          <w:lang w:val="en-US" w:eastAsia="zh-CN"/>
        </w:rPr>
        <w:t>（三）防爆、防潮、防尘的部位安装电气设备应符合有关安全要求。</w:t>
      </w:r>
    </w:p>
    <w:p w14:paraId="449AB67C">
      <w:pPr>
        <w:pStyle w:val="67"/>
        <w:bidi w:val="0"/>
        <w:rPr>
          <w:rFonts w:hint="default"/>
          <w:lang w:val="en-US" w:eastAsia="zh-CN"/>
        </w:rPr>
      </w:pPr>
      <w:r>
        <w:rPr>
          <w:rFonts w:hint="eastAsia"/>
          <w:lang w:val="en-US" w:eastAsia="zh-CN"/>
        </w:rPr>
        <w:t>（四）每年应对电气线路和设备进行安全性能检查，必要时应委托专业机构进行电气消防安全检测。</w:t>
      </w:r>
    </w:p>
    <w:p w14:paraId="4BCEDBD6">
      <w:pPr>
        <w:pStyle w:val="67"/>
        <w:bidi w:val="0"/>
        <w:rPr>
          <w:rFonts w:hint="default"/>
          <w:lang w:val="en-US" w:eastAsia="zh-CN"/>
        </w:rPr>
      </w:pPr>
      <w:r>
        <w:rPr>
          <w:rFonts w:hint="eastAsia"/>
          <w:lang w:val="en-US" w:eastAsia="zh-CN"/>
        </w:rPr>
        <w:t>（五）电气线路敷设、设备安装应采取下列防火措施：</w:t>
      </w:r>
    </w:p>
    <w:p w14:paraId="08D74484">
      <w:pPr>
        <w:pStyle w:val="67"/>
        <w:bidi w:val="0"/>
        <w:rPr>
          <w:rFonts w:hint="default"/>
          <w:lang w:val="en-US" w:eastAsia="zh-CN"/>
        </w:rPr>
      </w:pPr>
      <w:r>
        <w:rPr>
          <w:rFonts w:hint="eastAsia"/>
          <w:lang w:val="en-US" w:eastAsia="zh-CN"/>
        </w:rPr>
        <w:t>1．明敷塑料导线应穿管或加线槽保护，吊顶内的导线应穿金属管或B1级PVC管保护，导线不应裸露，并应留有1至2处检修孔；</w:t>
      </w:r>
    </w:p>
    <w:p w14:paraId="2EDB5E90">
      <w:pPr>
        <w:pStyle w:val="67"/>
        <w:bidi w:val="0"/>
        <w:rPr>
          <w:rFonts w:hint="default"/>
          <w:lang w:val="en-US" w:eastAsia="zh-CN"/>
        </w:rPr>
      </w:pPr>
      <w:r>
        <w:rPr>
          <w:rFonts w:hint="eastAsia"/>
          <w:lang w:val="en-US" w:eastAsia="zh-CN"/>
        </w:rPr>
        <w:t>2．配电箱的壳体和底板宜采用A级材料制作。配电箱不应安装在B2级以下（含B2级）的装修材料上；</w:t>
      </w:r>
    </w:p>
    <w:p w14:paraId="0D1BE3CE">
      <w:pPr>
        <w:pStyle w:val="67"/>
        <w:bidi w:val="0"/>
        <w:rPr>
          <w:rFonts w:hint="default"/>
          <w:lang w:val="en-US" w:eastAsia="zh-CN"/>
        </w:rPr>
      </w:pPr>
      <w:r>
        <w:rPr>
          <w:rFonts w:hint="eastAsia"/>
          <w:lang w:val="en-US" w:eastAsia="zh-CN"/>
        </w:rPr>
        <w:t>3．开关、插座应安装在B1级以上的材料上；</w:t>
      </w:r>
    </w:p>
    <w:p w14:paraId="79E545FE">
      <w:pPr>
        <w:pStyle w:val="67"/>
        <w:bidi w:val="0"/>
        <w:rPr>
          <w:rFonts w:hint="default"/>
          <w:lang w:val="en-US" w:eastAsia="zh-CN"/>
        </w:rPr>
      </w:pPr>
      <w:r>
        <w:rPr>
          <w:rFonts w:hint="eastAsia"/>
          <w:lang w:val="en-US" w:eastAsia="zh-CN"/>
        </w:rPr>
        <w:t>4．照明、电热器等设备的高温部位靠近非A级材料或导线穿越B2级以下装修材料时，应采用A级材料隔热；</w:t>
      </w:r>
    </w:p>
    <w:p w14:paraId="0732E0DB">
      <w:pPr>
        <w:pStyle w:val="67"/>
        <w:bidi w:val="0"/>
        <w:rPr>
          <w:rFonts w:hint="default"/>
          <w:lang w:val="en-US" w:eastAsia="zh-CN"/>
        </w:rPr>
      </w:pPr>
      <w:r>
        <w:rPr>
          <w:rFonts w:hint="eastAsia"/>
          <w:lang w:val="en-US" w:eastAsia="zh-CN"/>
        </w:rPr>
        <w:t>5．不应用铜线、铝线代替保险丝。</w:t>
      </w:r>
    </w:p>
    <w:p w14:paraId="626E3FDD">
      <w:pPr>
        <w:pStyle w:val="67"/>
        <w:bidi w:val="0"/>
        <w:rPr>
          <w:rFonts w:hint="default"/>
          <w:lang w:val="en-US" w:eastAsia="zh-CN"/>
        </w:rPr>
      </w:pPr>
      <w:r>
        <w:rPr>
          <w:rFonts w:hint="eastAsia"/>
          <w:lang w:val="en-US" w:eastAsia="zh-CN"/>
        </w:rPr>
        <w:t>（六）学校应加强电气防火管理，采取下列措施：</w:t>
      </w:r>
    </w:p>
    <w:p w14:paraId="72B04739">
      <w:pPr>
        <w:pStyle w:val="67"/>
        <w:bidi w:val="0"/>
        <w:rPr>
          <w:rFonts w:hint="default"/>
          <w:lang w:val="en-US" w:eastAsia="zh-CN"/>
        </w:rPr>
      </w:pPr>
      <w:r>
        <w:rPr>
          <w:rFonts w:hint="eastAsia"/>
          <w:lang w:val="en-US" w:eastAsia="zh-CN"/>
        </w:rPr>
        <w:t>1．电气线路改造、增加用电负荷应办理审批手续，不得私拉乱接电气设备；</w:t>
      </w:r>
    </w:p>
    <w:p w14:paraId="08CFB0ED">
      <w:pPr>
        <w:pStyle w:val="67"/>
        <w:bidi w:val="0"/>
        <w:rPr>
          <w:rFonts w:hint="default"/>
          <w:lang w:val="en-US" w:eastAsia="zh-CN"/>
        </w:rPr>
      </w:pPr>
      <w:r>
        <w:rPr>
          <w:rFonts w:hint="eastAsia"/>
          <w:lang w:val="en-US" w:eastAsia="zh-CN"/>
        </w:rPr>
        <w:t>2．未经允许，不得在教室、宿舍、图书馆、计算机房等场所使用电炉等具有火灾危险性的电热器具、高热灯具；</w:t>
      </w:r>
    </w:p>
    <w:p w14:paraId="542EBF13">
      <w:pPr>
        <w:pStyle w:val="67"/>
        <w:bidi w:val="0"/>
        <w:rPr>
          <w:rFonts w:hint="default"/>
          <w:lang w:val="en-US" w:eastAsia="zh-CN"/>
        </w:rPr>
      </w:pPr>
      <w:r>
        <w:rPr>
          <w:rFonts w:hint="eastAsia"/>
          <w:lang w:val="en-US" w:eastAsia="zh-CN"/>
        </w:rPr>
        <w:t>3．非使用期间应关闭非必要的电器设备；</w:t>
      </w:r>
    </w:p>
    <w:p w14:paraId="0FA709FE">
      <w:pPr>
        <w:pStyle w:val="67"/>
        <w:bidi w:val="0"/>
        <w:rPr>
          <w:rFonts w:hint="default"/>
          <w:lang w:val="en-US" w:eastAsia="zh-CN"/>
        </w:rPr>
      </w:pPr>
      <w:r>
        <w:rPr>
          <w:rFonts w:hint="eastAsia"/>
          <w:lang w:val="en-US" w:eastAsia="zh-CN"/>
        </w:rPr>
        <w:t>4．停送电时，应在确认安全后方可操作。</w:t>
      </w:r>
    </w:p>
    <w:p w14:paraId="4A22FF10">
      <w:pPr>
        <w:pStyle w:val="67"/>
        <w:bidi w:val="0"/>
        <w:rPr>
          <w:rFonts w:hint="default"/>
          <w:lang w:val="en-US" w:eastAsia="zh-CN"/>
        </w:rPr>
      </w:pPr>
      <w:r>
        <w:rPr>
          <w:rFonts w:hint="eastAsia"/>
          <w:lang w:val="en-US" w:eastAsia="zh-CN"/>
        </w:rPr>
        <w:t>（七）学校应加强用火管理，采取下列措施：</w:t>
      </w:r>
    </w:p>
    <w:p w14:paraId="57628120">
      <w:pPr>
        <w:pStyle w:val="67"/>
        <w:bidi w:val="0"/>
        <w:rPr>
          <w:rFonts w:hint="default"/>
          <w:lang w:val="en-US" w:eastAsia="zh-CN"/>
        </w:rPr>
      </w:pPr>
      <w:r>
        <w:rPr>
          <w:rFonts w:hint="eastAsia"/>
          <w:lang w:val="en-US" w:eastAsia="zh-CN"/>
        </w:rPr>
        <w:t>1．严格执行动用明火审批制度，因特殊需要必须动用明火时，须报消防安全管理人员同意后动用；</w:t>
      </w:r>
    </w:p>
    <w:p w14:paraId="1FC9A198">
      <w:pPr>
        <w:pStyle w:val="67"/>
        <w:bidi w:val="0"/>
        <w:rPr>
          <w:rFonts w:hint="default"/>
          <w:lang w:val="en-US" w:eastAsia="zh-CN"/>
        </w:rPr>
      </w:pPr>
      <w:r>
        <w:rPr>
          <w:rFonts w:hint="eastAsia"/>
          <w:lang w:val="en-US" w:eastAsia="zh-CN"/>
        </w:rPr>
        <w:t>2．动用明火时，现场必须有专人负责， 并配备相应的灭火器材，确保消防安全。动用明火过程中，一旦发现不安全苗头时，要立即停止动火作业；</w:t>
      </w:r>
    </w:p>
    <w:p w14:paraId="7E6495F0">
      <w:pPr>
        <w:pStyle w:val="67"/>
        <w:bidi w:val="0"/>
        <w:rPr>
          <w:rFonts w:hint="default"/>
          <w:lang w:val="en-US" w:eastAsia="zh-CN"/>
        </w:rPr>
      </w:pPr>
      <w:r>
        <w:rPr>
          <w:rFonts w:hint="eastAsia"/>
          <w:lang w:val="en-US" w:eastAsia="zh-CN"/>
        </w:rPr>
        <w:t>3．动用电气焊作业时，应清除周围及焊渣滴落区的可燃物，并落实现场监护人和防范措施；</w:t>
      </w:r>
    </w:p>
    <w:p w14:paraId="5D4E598D">
      <w:pPr>
        <w:pStyle w:val="67"/>
        <w:bidi w:val="0"/>
        <w:rPr>
          <w:rFonts w:hint="default"/>
          <w:lang w:val="en-US" w:eastAsia="zh-CN"/>
        </w:rPr>
      </w:pPr>
      <w:r>
        <w:rPr>
          <w:rFonts w:hint="eastAsia"/>
          <w:lang w:val="en-US" w:eastAsia="zh-CN"/>
        </w:rPr>
        <w:t>4．固定用火场所（设施）应落实专人负责，动用明火人员要严格执行安全操作规程。发生火灾事故时，要及时处理、扑救并报警；</w:t>
      </w:r>
    </w:p>
    <w:p w14:paraId="0E9BE89D">
      <w:pPr>
        <w:pStyle w:val="67"/>
        <w:bidi w:val="0"/>
        <w:rPr>
          <w:rFonts w:hint="default"/>
          <w:lang w:val="en-US" w:eastAsia="zh-CN"/>
        </w:rPr>
      </w:pPr>
      <w:r>
        <w:rPr>
          <w:rFonts w:hint="eastAsia"/>
          <w:lang w:val="en-US" w:eastAsia="zh-CN"/>
        </w:rPr>
        <w:t>5．储存易燃、易爆危险化学物品的仓库、实验室，严禁动用明火；</w:t>
      </w:r>
    </w:p>
    <w:p w14:paraId="2873E7C5">
      <w:pPr>
        <w:pStyle w:val="67"/>
        <w:bidi w:val="0"/>
        <w:rPr>
          <w:rFonts w:hint="default"/>
          <w:lang w:val="en-US" w:eastAsia="zh-CN"/>
        </w:rPr>
      </w:pPr>
      <w:r>
        <w:rPr>
          <w:rFonts w:hint="eastAsia"/>
          <w:lang w:val="en-US" w:eastAsia="zh-CN"/>
        </w:rPr>
        <w:t>6．教室、宿舍、图书馆等场所禁止使用蜡烛等明火照明。</w:t>
      </w:r>
    </w:p>
    <w:p w14:paraId="350DC77B">
      <w:pPr>
        <w:widowControl/>
        <w:jc w:val="left"/>
      </w:pPr>
      <w:r>
        <w:br w:type="page"/>
      </w:r>
    </w:p>
    <w:p w14:paraId="68FB2677">
      <w:pPr>
        <w:pStyle w:val="68"/>
        <w:bidi w:val="0"/>
        <w:rPr>
          <w:rFonts w:hint="eastAsia"/>
          <w:lang w:val="en-US" w:eastAsia="zh-CN"/>
        </w:rPr>
      </w:pPr>
      <w:bookmarkStart w:id="35" w:name="_Toc28564"/>
      <w:bookmarkStart w:id="36" w:name="_Toc4647"/>
      <w:bookmarkStart w:id="37" w:name="_Toc25636"/>
      <w:bookmarkStart w:id="38" w:name="_Toc18870"/>
      <w:r>
        <w:rPr>
          <w:rFonts w:hint="eastAsia"/>
          <w:lang w:val="en-US" w:eastAsia="zh-CN"/>
        </w:rPr>
        <w:t>青岛经济职业学校防火安全领导责任制</w:t>
      </w:r>
      <w:bookmarkEnd w:id="35"/>
      <w:bookmarkEnd w:id="36"/>
      <w:bookmarkEnd w:id="37"/>
      <w:bookmarkEnd w:id="38"/>
    </w:p>
    <w:p w14:paraId="251A54CC">
      <w:pPr>
        <w:pStyle w:val="67"/>
        <w:bidi w:val="0"/>
        <w:rPr>
          <w:rFonts w:hint="eastAsia"/>
          <w:lang w:val="en-US" w:eastAsia="zh-CN"/>
        </w:rPr>
      </w:pPr>
      <w:r>
        <w:rPr>
          <w:rFonts w:hint="eastAsia"/>
          <w:lang w:val="en-US" w:eastAsia="zh-CN"/>
        </w:rPr>
        <w:t>为了进一步明确和落实安全、防火责任，预防各类安全事故发生，保障师生生命和财产安全，根据国家和上级部门有关学校安全的政策、规定，结合我校实际，制定本责任制。</w:t>
      </w:r>
    </w:p>
    <w:p w14:paraId="532473D9">
      <w:pPr>
        <w:pStyle w:val="69"/>
        <w:bidi w:val="0"/>
        <w:rPr>
          <w:rFonts w:hint="eastAsia"/>
          <w:lang w:val="en-US" w:eastAsia="zh-CN"/>
        </w:rPr>
      </w:pPr>
      <w:bookmarkStart w:id="39" w:name="_Toc31571"/>
      <w:r>
        <w:rPr>
          <w:rFonts w:hint="eastAsia"/>
          <w:lang w:val="en-US" w:eastAsia="zh-CN"/>
        </w:rPr>
        <w:t>一、校长防火责任</w:t>
      </w:r>
      <w:bookmarkEnd w:id="39"/>
    </w:p>
    <w:p w14:paraId="19922CB4">
      <w:pPr>
        <w:pStyle w:val="67"/>
        <w:bidi w:val="0"/>
        <w:rPr>
          <w:rFonts w:hint="eastAsia"/>
          <w:lang w:val="en-US" w:eastAsia="zh-CN"/>
        </w:rPr>
      </w:pPr>
      <w:r>
        <w:rPr>
          <w:rFonts w:hint="eastAsia"/>
          <w:lang w:val="en-US" w:eastAsia="zh-CN"/>
        </w:rPr>
        <w:t>1.对本校安全、防火起保证监督作用，并负有领导责任。</w:t>
      </w:r>
    </w:p>
    <w:p w14:paraId="278351C8">
      <w:pPr>
        <w:pStyle w:val="67"/>
        <w:bidi w:val="0"/>
        <w:rPr>
          <w:rFonts w:hint="eastAsia"/>
          <w:lang w:val="en-US" w:eastAsia="zh-CN"/>
        </w:rPr>
      </w:pPr>
      <w:r>
        <w:rPr>
          <w:rFonts w:hint="eastAsia"/>
          <w:lang w:val="en-US" w:eastAsia="zh-CN"/>
        </w:rPr>
        <w:t>2.负责组织检查各项安全和消防计划的检查执行情况。</w:t>
      </w:r>
    </w:p>
    <w:p w14:paraId="07215566">
      <w:pPr>
        <w:pStyle w:val="67"/>
        <w:bidi w:val="0"/>
        <w:rPr>
          <w:rFonts w:hint="eastAsia"/>
          <w:lang w:val="en-US" w:eastAsia="zh-CN"/>
        </w:rPr>
      </w:pPr>
      <w:r>
        <w:rPr>
          <w:rFonts w:hint="eastAsia"/>
          <w:lang w:val="en-US" w:eastAsia="zh-CN"/>
        </w:rPr>
        <w:t xml:space="preserve">3.参加安全检查，积极会同行政领导及时整改不安全因素。                                       </w:t>
      </w:r>
    </w:p>
    <w:p w14:paraId="0A257826">
      <w:pPr>
        <w:pStyle w:val="69"/>
        <w:bidi w:val="0"/>
        <w:rPr>
          <w:rFonts w:hint="eastAsia"/>
          <w:lang w:val="en-US" w:eastAsia="zh-CN"/>
        </w:rPr>
      </w:pPr>
      <w:bookmarkStart w:id="40" w:name="_Toc3455"/>
      <w:r>
        <w:rPr>
          <w:rFonts w:hint="eastAsia"/>
          <w:lang w:val="en-US" w:eastAsia="zh-CN"/>
        </w:rPr>
        <w:t>二、分管副校长防火责任</w:t>
      </w:r>
      <w:bookmarkEnd w:id="40"/>
    </w:p>
    <w:p w14:paraId="63952F0D">
      <w:pPr>
        <w:pStyle w:val="67"/>
        <w:bidi w:val="0"/>
        <w:rPr>
          <w:rFonts w:hint="eastAsia"/>
          <w:lang w:val="en-US" w:eastAsia="zh-CN"/>
        </w:rPr>
      </w:pPr>
      <w:r>
        <w:rPr>
          <w:rFonts w:hint="eastAsia"/>
          <w:lang w:val="en-US" w:eastAsia="zh-CN"/>
        </w:rPr>
        <w:t>1.协助校长宣传、贯彻、执行国家有关教育安全法律法规，开展教职工和学生的人身安全和防火教育；</w:t>
      </w:r>
    </w:p>
    <w:p w14:paraId="47985787">
      <w:pPr>
        <w:pStyle w:val="67"/>
        <w:bidi w:val="0"/>
        <w:rPr>
          <w:rFonts w:hint="eastAsia"/>
          <w:lang w:val="en-US" w:eastAsia="zh-CN"/>
        </w:rPr>
      </w:pPr>
      <w:r>
        <w:rPr>
          <w:rFonts w:hint="eastAsia"/>
          <w:lang w:val="en-US" w:eastAsia="zh-CN"/>
        </w:rPr>
        <w:t>2.负责组织教导处、总务处、班主任进行安全检查，重点检查宿舍、食堂、实训室等安全，发现问题及时解决；</w:t>
      </w:r>
    </w:p>
    <w:p w14:paraId="02E631C8">
      <w:pPr>
        <w:pStyle w:val="67"/>
        <w:bidi w:val="0"/>
        <w:rPr>
          <w:rFonts w:hint="eastAsia"/>
          <w:lang w:val="en-US" w:eastAsia="zh-CN"/>
        </w:rPr>
      </w:pPr>
      <w:r>
        <w:rPr>
          <w:rFonts w:hint="eastAsia"/>
          <w:lang w:val="en-US" w:eastAsia="zh-CN"/>
        </w:rPr>
        <w:t>3.加强对教师、学生的安全培训，防止意外事故发生。</w:t>
      </w:r>
    </w:p>
    <w:p w14:paraId="599C04E5">
      <w:pPr>
        <w:pStyle w:val="67"/>
        <w:bidi w:val="0"/>
        <w:rPr>
          <w:rFonts w:hint="eastAsia"/>
          <w:lang w:val="en-US" w:eastAsia="zh-CN"/>
        </w:rPr>
      </w:pPr>
      <w:r>
        <w:rPr>
          <w:rFonts w:hint="eastAsia"/>
          <w:lang w:val="en-US" w:eastAsia="zh-CN"/>
        </w:rPr>
        <w:t>4.经常参加安全检查，发现安全隐患及时整改。</w:t>
      </w:r>
    </w:p>
    <w:p w14:paraId="0B9ABD5E">
      <w:pPr>
        <w:pStyle w:val="67"/>
        <w:bidi w:val="0"/>
        <w:rPr>
          <w:rFonts w:hint="eastAsia"/>
          <w:lang w:val="en-US" w:eastAsia="zh-CN"/>
        </w:rPr>
      </w:pPr>
      <w:r>
        <w:rPr>
          <w:rFonts w:hint="eastAsia"/>
          <w:lang w:val="en-US" w:eastAsia="zh-CN"/>
        </w:rPr>
        <w:t>5.在班级量化考核工作中将安全及防火工作作为一项重要内容进行考评。</w:t>
      </w:r>
    </w:p>
    <w:p w14:paraId="7291F3A0">
      <w:pPr>
        <w:pStyle w:val="69"/>
        <w:bidi w:val="0"/>
        <w:rPr>
          <w:rFonts w:hint="eastAsia"/>
          <w:lang w:val="en-US" w:eastAsia="zh-CN"/>
        </w:rPr>
      </w:pPr>
      <w:bookmarkStart w:id="41" w:name="_Toc25825"/>
      <w:r>
        <w:rPr>
          <w:rFonts w:hint="eastAsia"/>
          <w:lang w:val="en-US" w:eastAsia="zh-CN"/>
        </w:rPr>
        <w:t>三、总务主任防火责任</w:t>
      </w:r>
      <w:bookmarkEnd w:id="41"/>
    </w:p>
    <w:p w14:paraId="16E44B8C">
      <w:pPr>
        <w:pStyle w:val="67"/>
        <w:bidi w:val="0"/>
        <w:rPr>
          <w:rFonts w:hint="eastAsia"/>
          <w:lang w:val="en-US" w:eastAsia="zh-CN"/>
        </w:rPr>
      </w:pPr>
      <w:r>
        <w:rPr>
          <w:rFonts w:hint="eastAsia"/>
          <w:lang w:val="en-US" w:eastAsia="zh-CN"/>
        </w:rPr>
        <w:t>1.协助校长宣传、贯彻、执行国家有关教育安全法律法规，会同有关部门开展教职工和学生的人身安全和防火教育；</w:t>
      </w:r>
    </w:p>
    <w:p w14:paraId="248436E4">
      <w:pPr>
        <w:pStyle w:val="67"/>
        <w:bidi w:val="0"/>
        <w:rPr>
          <w:rFonts w:hint="eastAsia"/>
          <w:lang w:val="en-US" w:eastAsia="zh-CN"/>
        </w:rPr>
      </w:pPr>
      <w:r>
        <w:rPr>
          <w:rFonts w:hint="eastAsia"/>
          <w:lang w:val="en-US" w:eastAsia="zh-CN"/>
        </w:rPr>
        <w:t>2.协助制定实施紧急情况疏散计划，并在每学期初进行演练。</w:t>
      </w:r>
    </w:p>
    <w:p w14:paraId="35A78FDD">
      <w:pPr>
        <w:pStyle w:val="67"/>
        <w:bidi w:val="0"/>
        <w:rPr>
          <w:rFonts w:hint="eastAsia"/>
          <w:lang w:val="en-US" w:eastAsia="zh-CN"/>
        </w:rPr>
      </w:pPr>
      <w:r>
        <w:rPr>
          <w:rFonts w:hint="eastAsia"/>
          <w:lang w:val="en-US" w:eastAsia="zh-CN"/>
        </w:rPr>
        <w:t>3.负责对教师和重点处室管理人员进行安全培训，并经常检查提出消除事故隐患措施和改进意见。</w:t>
      </w:r>
    </w:p>
    <w:p w14:paraId="799621EA">
      <w:pPr>
        <w:pStyle w:val="67"/>
        <w:bidi w:val="0"/>
        <w:rPr>
          <w:rFonts w:hint="eastAsia"/>
          <w:lang w:val="en-US" w:eastAsia="zh-CN"/>
        </w:rPr>
      </w:pPr>
      <w:r>
        <w:rPr>
          <w:rFonts w:hint="eastAsia"/>
          <w:lang w:val="en-US" w:eastAsia="zh-CN"/>
        </w:rPr>
        <w:t>4.负责对消防器材的维护和保养，保证器材设施完好，并负责培训教职工使用消防器材。</w:t>
      </w:r>
    </w:p>
    <w:p w14:paraId="7CBE2504">
      <w:pPr>
        <w:pStyle w:val="69"/>
        <w:bidi w:val="0"/>
        <w:rPr>
          <w:rFonts w:hint="eastAsia"/>
          <w:lang w:val="en-US" w:eastAsia="zh-CN"/>
        </w:rPr>
      </w:pPr>
      <w:bookmarkStart w:id="42" w:name="_Toc27710"/>
      <w:r>
        <w:rPr>
          <w:rFonts w:hint="eastAsia"/>
          <w:lang w:val="en-US" w:eastAsia="zh-CN"/>
        </w:rPr>
        <w:t>四、班主任防火责任</w:t>
      </w:r>
      <w:bookmarkEnd w:id="42"/>
    </w:p>
    <w:p w14:paraId="2A5699B6">
      <w:pPr>
        <w:pStyle w:val="67"/>
        <w:bidi w:val="0"/>
        <w:rPr>
          <w:rFonts w:hint="eastAsia"/>
          <w:lang w:val="en-US" w:eastAsia="zh-CN"/>
        </w:rPr>
      </w:pPr>
      <w:r>
        <w:rPr>
          <w:rFonts w:hint="eastAsia"/>
          <w:lang w:val="en-US" w:eastAsia="zh-CN"/>
        </w:rPr>
        <w:t>1.各班主任要经常对学生进行安全教育、对本班的消防安全负责，加强对学生消防安全知识的教育，教育学生不玩火、点火，不带引火工具。</w:t>
      </w:r>
    </w:p>
    <w:p w14:paraId="34F3717C">
      <w:pPr>
        <w:pStyle w:val="67"/>
        <w:bidi w:val="0"/>
        <w:rPr>
          <w:rFonts w:hint="eastAsia"/>
          <w:lang w:val="en-US" w:eastAsia="zh-CN"/>
        </w:rPr>
      </w:pPr>
      <w:r>
        <w:rPr>
          <w:rFonts w:hint="eastAsia"/>
          <w:lang w:val="en-US" w:eastAsia="zh-CN"/>
        </w:rPr>
        <w:t>2.负责本班教室内电线、电灯、插座、投影仪等用电器的检查，发现问题及时向学校总务处汇报，尽快整改，保证安全使用。</w:t>
      </w:r>
    </w:p>
    <w:p w14:paraId="6D679E3E">
      <w:pPr>
        <w:pStyle w:val="67"/>
        <w:bidi w:val="0"/>
        <w:rPr>
          <w:rFonts w:hint="eastAsia"/>
          <w:lang w:val="en-US" w:eastAsia="zh-CN"/>
        </w:rPr>
      </w:pPr>
      <w:r>
        <w:rPr>
          <w:rFonts w:hint="eastAsia"/>
          <w:lang w:val="en-US" w:eastAsia="zh-CN"/>
        </w:rPr>
        <w:t xml:space="preserve">3.发生事故，班主任要在第一时间到场，及时地做好处置工作，并向有关领导汇报。 </w:t>
      </w:r>
    </w:p>
    <w:p w14:paraId="60CFFF7E">
      <w:pPr>
        <w:pStyle w:val="69"/>
        <w:bidi w:val="0"/>
        <w:rPr>
          <w:rFonts w:hint="eastAsia"/>
          <w:lang w:val="en-US" w:eastAsia="zh-CN"/>
        </w:rPr>
      </w:pPr>
      <w:bookmarkStart w:id="43" w:name="_Toc18445"/>
      <w:r>
        <w:rPr>
          <w:rFonts w:hint="eastAsia"/>
          <w:lang w:val="en-US" w:eastAsia="zh-CN"/>
        </w:rPr>
        <w:t>五、教师防火责任</w:t>
      </w:r>
      <w:bookmarkEnd w:id="43"/>
    </w:p>
    <w:p w14:paraId="58CA6911">
      <w:pPr>
        <w:pStyle w:val="67"/>
        <w:bidi w:val="0"/>
        <w:rPr>
          <w:rFonts w:hint="eastAsia"/>
          <w:lang w:val="en-US" w:eastAsia="zh-CN"/>
        </w:rPr>
      </w:pPr>
      <w:r>
        <w:rPr>
          <w:rFonts w:hint="eastAsia"/>
          <w:lang w:val="en-US" w:eastAsia="zh-CN"/>
        </w:rPr>
        <w:t>1.认真执行安全、防火有关政策、法令及本校各项制度，对办公室的各项安全管理和防火工作负责。</w:t>
      </w:r>
    </w:p>
    <w:p w14:paraId="7D4D07B4">
      <w:pPr>
        <w:pStyle w:val="67"/>
        <w:bidi w:val="0"/>
        <w:rPr>
          <w:rFonts w:hint="eastAsia"/>
          <w:lang w:val="en-US" w:eastAsia="zh-CN"/>
        </w:rPr>
      </w:pPr>
      <w:r>
        <w:rPr>
          <w:rFonts w:hint="eastAsia"/>
          <w:lang w:val="en-US" w:eastAsia="zh-CN"/>
        </w:rPr>
        <w:t>2.在实验室、语音室及教室上课，要加强对学生的管理，防止学生触摸电器及易燃、易爆、有害物品。室外课要做好学生的安全保护工作。</w:t>
      </w:r>
    </w:p>
    <w:p w14:paraId="02E39047">
      <w:pPr>
        <w:pStyle w:val="49"/>
        <w:outlineLvl w:val="9"/>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br w:type="page"/>
      </w:r>
    </w:p>
    <w:p w14:paraId="211F8A58">
      <w:pPr>
        <w:pStyle w:val="68"/>
        <w:bidi w:val="0"/>
        <w:rPr>
          <w:rFonts w:hint="eastAsia"/>
          <w:lang w:val="en-US" w:eastAsia="zh-CN"/>
        </w:rPr>
      </w:pPr>
      <w:bookmarkStart w:id="44" w:name="_Toc18412"/>
      <w:bookmarkStart w:id="45" w:name="_Toc25113"/>
      <w:bookmarkStart w:id="46" w:name="_Toc20386"/>
      <w:bookmarkStart w:id="47" w:name="_Toc118"/>
      <w:r>
        <w:rPr>
          <w:rFonts w:hint="eastAsia"/>
          <w:lang w:val="en-US" w:eastAsia="zh-CN"/>
        </w:rPr>
        <w:t>青岛经济职业学校消防安全奖惩制度</w:t>
      </w:r>
      <w:bookmarkEnd w:id="44"/>
      <w:bookmarkEnd w:id="45"/>
      <w:bookmarkEnd w:id="46"/>
      <w:bookmarkEnd w:id="47"/>
    </w:p>
    <w:p w14:paraId="3FB4D928">
      <w:pPr>
        <w:pStyle w:val="67"/>
        <w:bidi w:val="0"/>
        <w:rPr>
          <w:rFonts w:hint="eastAsia"/>
          <w:lang w:val="en-US" w:eastAsia="zh-CN"/>
        </w:rPr>
      </w:pPr>
      <w:r>
        <w:rPr>
          <w:rFonts w:hint="eastAsia"/>
          <w:lang w:val="en-US" w:eastAsia="zh-CN"/>
        </w:rPr>
        <w:t>为加强学校消防安全工作管理，增强师生防火意识，制定本制度。</w:t>
      </w:r>
    </w:p>
    <w:p w14:paraId="5037D55F">
      <w:pPr>
        <w:pStyle w:val="67"/>
        <w:bidi w:val="0"/>
        <w:rPr>
          <w:rFonts w:hint="eastAsia"/>
          <w:lang w:val="en-US" w:eastAsia="zh-CN"/>
        </w:rPr>
      </w:pPr>
      <w:r>
        <w:rPr>
          <w:rFonts w:hint="eastAsia"/>
          <w:lang w:val="en-US" w:eastAsia="zh-CN"/>
        </w:rPr>
        <w:t>一、学校各部门（处室）要严格遵守学校的各种安全规章制度，切实做好本部门（处室）的消防安全工作。</w:t>
      </w:r>
    </w:p>
    <w:p w14:paraId="74DA6E7B">
      <w:pPr>
        <w:pStyle w:val="67"/>
        <w:bidi w:val="0"/>
        <w:rPr>
          <w:rFonts w:hint="eastAsia"/>
          <w:lang w:val="en-US" w:eastAsia="zh-CN"/>
        </w:rPr>
      </w:pPr>
      <w:r>
        <w:rPr>
          <w:rFonts w:hint="eastAsia"/>
          <w:lang w:val="en-US" w:eastAsia="zh-CN"/>
        </w:rPr>
        <w:t>二、由学校总务处及有关部门对学校各部门（处室）进行经常性的消防安全检查，发现火灾隐患及时整改，并对整改情况进行复查，直至整改到位。</w:t>
      </w:r>
    </w:p>
    <w:p w14:paraId="5D4B6B71">
      <w:pPr>
        <w:pStyle w:val="67"/>
        <w:bidi w:val="0"/>
        <w:rPr>
          <w:rFonts w:hint="eastAsia"/>
          <w:lang w:val="en-US" w:eastAsia="zh-CN"/>
        </w:rPr>
      </w:pPr>
      <w:r>
        <w:rPr>
          <w:rFonts w:hint="eastAsia"/>
          <w:lang w:val="en-US" w:eastAsia="zh-CN"/>
        </w:rPr>
        <w:t>三、对在消防安全工作中成绩突出的单位，部门及个人，学校给予表彰奖励，并作为年终工作评先，评优的重要依据。</w:t>
      </w:r>
    </w:p>
    <w:p w14:paraId="26FC1F43">
      <w:pPr>
        <w:pStyle w:val="67"/>
        <w:bidi w:val="0"/>
        <w:rPr>
          <w:rFonts w:hint="eastAsia"/>
          <w:lang w:val="en-US" w:eastAsia="zh-CN"/>
        </w:rPr>
      </w:pPr>
      <w:r>
        <w:rPr>
          <w:rFonts w:hint="eastAsia"/>
          <w:lang w:val="en-US" w:eastAsia="zh-CN"/>
        </w:rPr>
        <w:t>四、对未依法履行消防安全职责或违反消防安全管理制度的行为，依照有关规定，给予通报批评，给予部门（处室）负责人行政纪律处分。</w:t>
      </w:r>
    </w:p>
    <w:p w14:paraId="6C38CF28">
      <w:pPr>
        <w:pStyle w:val="67"/>
        <w:bidi w:val="0"/>
        <w:rPr>
          <w:rFonts w:hint="eastAsia"/>
          <w:lang w:val="en-US" w:eastAsia="zh-CN"/>
        </w:rPr>
        <w:sectPr>
          <w:footerReference r:id="rId6" w:type="default"/>
          <w:pgSz w:w="11906" w:h="16838"/>
          <w:pgMar w:top="1440" w:right="1080" w:bottom="1440" w:left="1080" w:header="851" w:footer="992" w:gutter="0"/>
          <w:pgNumType w:fmt="decimal" w:start="1"/>
          <w:cols w:space="425" w:num="1"/>
          <w:docGrid w:type="lines" w:linePitch="312" w:charSpace="0"/>
        </w:sectPr>
      </w:pPr>
      <w:r>
        <w:rPr>
          <w:rFonts w:hint="eastAsia"/>
          <w:lang w:val="en-US" w:eastAsia="zh-CN"/>
        </w:rPr>
        <w:t>五、对违反有关消防安全管理规定，造成火灾的部门（处室），给予通报批评及经济处罚。对造成火灾的责任人视情节按有关规定给予行政纪律处分及经济处罚；对造成火灾，后果严重，触犯刑律的，交公安机关依法处理。</w:t>
      </w:r>
    </w:p>
    <w:p w14:paraId="3A8E7E79">
      <w:pPr>
        <w:pStyle w:val="68"/>
        <w:bidi w:val="0"/>
        <w:rPr>
          <w:rFonts w:hint="eastAsia"/>
          <w:lang w:val="en-US" w:eastAsia="zh-CN"/>
        </w:rPr>
      </w:pPr>
      <w:bookmarkStart w:id="48" w:name="_Toc21936"/>
      <w:bookmarkStart w:id="49" w:name="_Toc9558"/>
      <w:r>
        <w:rPr>
          <w:rFonts w:hint="eastAsia"/>
          <w:lang w:val="en-US" w:eastAsia="zh-CN"/>
        </w:rPr>
        <w:t>青岛经济职业学校消防安全“三自主两公开一承诺”公示牌</w:t>
      </w:r>
      <w:bookmarkEnd w:id="48"/>
      <w:bookmarkEnd w:id="49"/>
    </w:p>
    <w:p w14:paraId="7ED0F1ED">
      <w:pPr>
        <w:jc w:val="center"/>
        <w:rPr>
          <w:rFonts w:hint="eastAsia" w:ascii="Times New Roman" w:hAnsi="Times New Roman" w:eastAsia="仿宋" w:cs="Times New Roman"/>
          <w:kern w:val="2"/>
          <w:sz w:val="32"/>
          <w:szCs w:val="32"/>
          <w:lang w:val="en-US" w:eastAsia="zh-CN" w:bidi="ar-SA"/>
        </w:rPr>
        <w:sectPr>
          <w:pgSz w:w="16838" w:h="11906" w:orient="landscape"/>
          <w:pgMar w:top="1440" w:right="1080" w:bottom="1440" w:left="1080" w:header="851" w:footer="992" w:gutter="0"/>
          <w:pgNumType w:fmt="decimal"/>
          <w:cols w:space="425" w:num="1"/>
          <w:docGrid w:type="lines" w:linePitch="312" w:charSpace="0"/>
        </w:sectPr>
      </w:pPr>
      <w:r>
        <w:rPr>
          <w:rFonts w:hint="eastAsia" w:ascii="Times New Roman" w:hAnsi="Times New Roman" w:eastAsia="仿宋" w:cs="Times New Roman"/>
          <w:kern w:val="2"/>
          <w:sz w:val="32"/>
          <w:szCs w:val="32"/>
          <w:lang w:val="en-US" w:eastAsia="zh-CN" w:bidi="ar-SA"/>
        </w:rPr>
        <w:drawing>
          <wp:inline distT="0" distB="0" distL="114300" distR="114300">
            <wp:extent cx="8999855" cy="4846320"/>
            <wp:effectExtent l="0" t="0" r="10795" b="11430"/>
            <wp:docPr id="48" name="图片 4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1"/>
                    <pic:cNvPicPr>
                      <a:picLocks noChangeAspect="1"/>
                    </pic:cNvPicPr>
                  </pic:nvPicPr>
                  <pic:blipFill>
                    <a:blip r:embed="rId11"/>
                    <a:stretch>
                      <a:fillRect/>
                    </a:stretch>
                  </pic:blipFill>
                  <pic:spPr>
                    <a:xfrm>
                      <a:off x="0" y="0"/>
                      <a:ext cx="8999855" cy="4846320"/>
                    </a:xfrm>
                    <a:prstGeom prst="rect">
                      <a:avLst/>
                    </a:prstGeom>
                  </pic:spPr>
                </pic:pic>
              </a:graphicData>
            </a:graphic>
          </wp:inline>
        </w:drawing>
      </w:r>
    </w:p>
    <w:p w14:paraId="0FF1EE58">
      <w:pPr>
        <w:pStyle w:val="68"/>
        <w:bidi w:val="0"/>
        <w:rPr>
          <w:rFonts w:hint="eastAsia"/>
          <w:lang w:val="en-US" w:eastAsia="zh-CN"/>
        </w:rPr>
      </w:pPr>
      <w:bookmarkStart w:id="50" w:name="_Toc27220"/>
      <w:bookmarkStart w:id="51" w:name="_Toc4622"/>
      <w:bookmarkStart w:id="52" w:name="_Toc21398"/>
      <w:r>
        <w:rPr>
          <w:rFonts w:hint="eastAsia"/>
          <w:lang w:val="en-US" w:eastAsia="zh-CN"/>
        </w:rPr>
        <w:t>青岛经济职业学校消防安全承诺书</w:t>
      </w:r>
      <w:bookmarkEnd w:id="50"/>
      <w:bookmarkEnd w:id="51"/>
      <w:bookmarkEnd w:id="52"/>
    </w:p>
    <w:p w14:paraId="6CE28E78">
      <w:pPr>
        <w:pStyle w:val="67"/>
        <w:bidi w:val="0"/>
        <w:rPr>
          <w:rFonts w:hint="eastAsia"/>
          <w:lang w:val="en-US" w:eastAsia="zh-CN"/>
        </w:rPr>
      </w:pPr>
      <w:r>
        <w:rPr>
          <w:rFonts w:hint="eastAsia"/>
          <w:lang w:val="en-US" w:eastAsia="zh-CN"/>
        </w:rPr>
        <w:t>为认真贯彻《中华人民共和国消防法》《山东省消防条例》《消防安全责任制实施办法》《山东省实施消防安全责任制规定》等法律法规，切实履行消防安全责任人相关职责，坚决预防各类火灾事故，确保消防安全，郑重承诺：</w:t>
      </w:r>
    </w:p>
    <w:p w14:paraId="4430BF8D">
      <w:pPr>
        <w:pStyle w:val="67"/>
        <w:bidi w:val="0"/>
        <w:rPr>
          <w:rFonts w:hint="eastAsia"/>
          <w:lang w:val="en-US" w:eastAsia="zh-CN"/>
        </w:rPr>
      </w:pPr>
      <w:r>
        <w:rPr>
          <w:rFonts w:hint="eastAsia"/>
          <w:lang w:val="en-US" w:eastAsia="zh-CN"/>
        </w:rPr>
        <w:t>一、严格遵守消防法律法规，严格落实各项消防安全管理制度。单位的法定代表人或主要负责人是本单位的消防安全责任人，确保消防安全工作负全责。</w:t>
      </w:r>
    </w:p>
    <w:p w14:paraId="0B2F5C11">
      <w:pPr>
        <w:pStyle w:val="67"/>
        <w:bidi w:val="0"/>
        <w:rPr>
          <w:rFonts w:hint="eastAsia"/>
          <w:lang w:val="en-US" w:eastAsia="zh-CN"/>
        </w:rPr>
      </w:pPr>
      <w:r>
        <w:rPr>
          <w:rFonts w:hint="eastAsia"/>
          <w:lang w:val="en-US" w:eastAsia="zh-CN"/>
        </w:rPr>
        <w:t>二、消防车道、扑救场地、疏散走道、安全出口、楼梯间、避难场所、前室保持畅通，严禁占用、堵塞和封闭。</w:t>
      </w:r>
    </w:p>
    <w:p w14:paraId="022E8593">
      <w:pPr>
        <w:pStyle w:val="67"/>
        <w:bidi w:val="0"/>
        <w:rPr>
          <w:rFonts w:hint="eastAsia"/>
          <w:lang w:val="en-US" w:eastAsia="zh-CN"/>
        </w:rPr>
      </w:pPr>
      <w:r>
        <w:rPr>
          <w:rFonts w:hint="eastAsia"/>
          <w:lang w:val="en-US" w:eastAsia="zh-CN"/>
        </w:rPr>
        <w:t>三、严禁使用聚氨酯泡沫夹芯板等可燃易燃材料。</w:t>
      </w:r>
    </w:p>
    <w:p w14:paraId="22B59BA0">
      <w:pPr>
        <w:pStyle w:val="67"/>
        <w:bidi w:val="0"/>
        <w:rPr>
          <w:rFonts w:hint="eastAsia"/>
          <w:lang w:val="en-US" w:eastAsia="zh-CN"/>
        </w:rPr>
      </w:pPr>
      <w:r>
        <w:rPr>
          <w:rFonts w:hint="eastAsia"/>
          <w:lang w:val="en-US" w:eastAsia="zh-CN"/>
        </w:rPr>
        <w:t>四、依托微型消防站建立专职消防队或志愿消防队，并组织开展消防专业技能训练，具备扑救初起火灾能力。</w:t>
      </w:r>
    </w:p>
    <w:p w14:paraId="66D8E6AB">
      <w:pPr>
        <w:pStyle w:val="67"/>
        <w:bidi w:val="0"/>
        <w:rPr>
          <w:rFonts w:hint="eastAsia"/>
          <w:lang w:val="en-US" w:eastAsia="zh-CN"/>
        </w:rPr>
      </w:pPr>
      <w:r>
        <w:rPr>
          <w:rFonts w:hint="eastAsia"/>
          <w:lang w:val="en-US" w:eastAsia="zh-CN"/>
        </w:rPr>
        <w:t>五、消防安全“四个能力”建设达标，火灾高危单位按规定进行消防安全评估。</w:t>
      </w:r>
    </w:p>
    <w:p w14:paraId="78A87770">
      <w:pPr>
        <w:pStyle w:val="67"/>
        <w:bidi w:val="0"/>
        <w:rPr>
          <w:rFonts w:hint="eastAsia"/>
          <w:lang w:val="en-US" w:eastAsia="zh-CN"/>
        </w:rPr>
      </w:pPr>
      <w:r>
        <w:rPr>
          <w:rFonts w:hint="eastAsia"/>
          <w:lang w:val="en-US" w:eastAsia="zh-CN"/>
        </w:rPr>
        <w:t>六、建筑耐火等级符合消防技术标准要求。</w:t>
      </w:r>
    </w:p>
    <w:p w14:paraId="66F7E0F2">
      <w:pPr>
        <w:pStyle w:val="67"/>
        <w:bidi w:val="0"/>
        <w:rPr>
          <w:rFonts w:hint="eastAsia"/>
          <w:lang w:val="en-US" w:eastAsia="zh-CN"/>
        </w:rPr>
      </w:pPr>
      <w:r>
        <w:rPr>
          <w:rFonts w:hint="eastAsia"/>
          <w:lang w:val="en-US" w:eastAsia="zh-CN"/>
        </w:rPr>
        <w:t>七、按要求设置相应的防火灭火消防设施；设有自动消防设施的单位，与具备资质的维保企业签订维保合同，定期对消防设施维护保养，委托具备资质的检测机构每年对消防设施进行全面检测，确保完好有效。</w:t>
      </w:r>
    </w:p>
    <w:p w14:paraId="36B4C46C">
      <w:pPr>
        <w:pStyle w:val="67"/>
        <w:bidi w:val="0"/>
        <w:rPr>
          <w:rFonts w:hint="eastAsia"/>
          <w:lang w:val="en-US" w:eastAsia="zh-CN"/>
        </w:rPr>
      </w:pPr>
      <w:r>
        <w:rPr>
          <w:rFonts w:hint="eastAsia"/>
          <w:lang w:val="en-US" w:eastAsia="zh-CN"/>
        </w:rPr>
        <w:t>八、加大隐患排查力度，自查发现的火灾隐患应立即改正；不能立即改正的，发现人应采取必要的消防安全措施，并向消防工作归口管理职能部门或消防安全管理人报告，消防工作归口管理职能部门或消防安全管理人应及时研究制定整改方案，确定整改措施、时限、部门和责任人，报单位消防安全责任人审批。</w:t>
      </w:r>
    </w:p>
    <w:p w14:paraId="4F1A83F5">
      <w:pPr>
        <w:pStyle w:val="67"/>
        <w:bidi w:val="0"/>
        <w:rPr>
          <w:rFonts w:hint="eastAsia"/>
          <w:lang w:val="en-US" w:eastAsia="zh-CN"/>
        </w:rPr>
      </w:pPr>
      <w:r>
        <w:rPr>
          <w:rFonts w:hint="eastAsia"/>
          <w:lang w:val="en-US" w:eastAsia="zh-CN"/>
        </w:rPr>
        <w:t>九、制定灭火疏散应急预案并组织消防演练；发生火灾时，应立即报警并组织人员疏散和扑救初起火灾。</w:t>
      </w:r>
    </w:p>
    <w:p w14:paraId="241231AB">
      <w:pPr>
        <w:pStyle w:val="67"/>
        <w:bidi w:val="0"/>
        <w:rPr>
          <w:rFonts w:hint="eastAsia"/>
          <w:lang w:val="en-US" w:eastAsia="zh-CN"/>
        </w:rPr>
      </w:pPr>
      <w:r>
        <w:rPr>
          <w:rFonts w:hint="eastAsia"/>
          <w:lang w:val="en-US" w:eastAsia="zh-CN"/>
        </w:rPr>
        <w:t>十、单位全面履行主体责任，提高消防安全管理水平，杜绝发生火灾事故。</w:t>
      </w:r>
    </w:p>
    <w:p w14:paraId="45B95819">
      <w:pPr>
        <w:pStyle w:val="67"/>
        <w:bidi w:val="0"/>
        <w:rPr>
          <w:rFonts w:hint="eastAsia"/>
          <w:lang w:val="en-US" w:eastAsia="zh-CN"/>
        </w:rPr>
      </w:pPr>
      <w:r>
        <w:rPr>
          <w:rFonts w:hint="eastAsia"/>
          <w:lang w:val="en-US" w:eastAsia="zh-CN"/>
        </w:rPr>
        <w:t>单位要按照上述要求进行自查自纠，确保重要时间节点的消防安全。消防部门对检查发现的火灾隐患和消防违法行为，将责令改正并依法予以处罚。</w:t>
      </w:r>
    </w:p>
    <w:p w14:paraId="4D1519C5">
      <w:pPr>
        <w:pStyle w:val="67"/>
        <w:bidi w:val="0"/>
        <w:rPr>
          <w:rFonts w:hint="eastAsia"/>
          <w:lang w:val="en-US" w:eastAsia="zh-CN"/>
        </w:rPr>
      </w:pPr>
      <w:r>
        <w:rPr>
          <w:rFonts w:hint="eastAsia"/>
          <w:lang w:val="en-US" w:eastAsia="zh-CN"/>
        </w:rPr>
        <w:t>自愿接受社会公众监督，坚决履行以上承诺，逐条对照检查落实，坚决防止各类火灾事故的发生。若有违反，愿意承担一切法律责任。</w:t>
      </w:r>
    </w:p>
    <w:p w14:paraId="02B6E26B">
      <w:pPr>
        <w:pStyle w:val="67"/>
        <w:bidi w:val="0"/>
        <w:rPr>
          <w:rFonts w:hint="eastAsia"/>
          <w:lang w:val="en-US" w:eastAsia="zh-CN"/>
        </w:rPr>
      </w:pPr>
      <w:r>
        <w:rPr>
          <w:rFonts w:hint="eastAsia"/>
          <w:lang w:val="en-US" w:eastAsia="zh-CN"/>
        </w:rPr>
        <w:t>承诺单位法定代表人或消防安全责任人 ：</w:t>
      </w:r>
    </w:p>
    <w:p w14:paraId="32F473D5">
      <w:pPr>
        <w:pStyle w:val="67"/>
        <w:bidi w:val="0"/>
        <w:rPr>
          <w:rFonts w:hint="eastAsia"/>
          <w:lang w:val="en-US" w:eastAsia="zh-CN"/>
        </w:rPr>
      </w:pPr>
      <w:r>
        <w:rPr>
          <w:rFonts w:hint="eastAsia"/>
          <w:lang w:val="en-US" w:eastAsia="zh-CN"/>
        </w:rPr>
        <w:t>联系电话：</w:t>
      </w:r>
    </w:p>
    <w:p w14:paraId="53408552">
      <w:pPr>
        <w:pStyle w:val="67"/>
        <w:bidi w:val="0"/>
        <w:rPr>
          <w:rFonts w:hint="eastAsia"/>
          <w:lang w:val="en-US" w:eastAsia="zh-CN"/>
        </w:rPr>
      </w:pPr>
      <w:r>
        <w:rPr>
          <w:rFonts w:hint="eastAsia"/>
          <w:lang w:val="en-US" w:eastAsia="zh-CN"/>
        </w:rPr>
        <w:t xml:space="preserve">消防安全管理人：   </w:t>
      </w:r>
    </w:p>
    <w:p w14:paraId="4B8CB1C1">
      <w:pPr>
        <w:pStyle w:val="67"/>
        <w:bidi w:val="0"/>
        <w:rPr>
          <w:rFonts w:hint="eastAsia"/>
          <w:lang w:val="en-US" w:eastAsia="zh-CN"/>
        </w:rPr>
      </w:pPr>
      <w:r>
        <w:rPr>
          <w:rFonts w:hint="eastAsia"/>
          <w:lang w:val="en-US" w:eastAsia="zh-CN"/>
        </w:rPr>
        <w:t>联系电话：</w:t>
      </w:r>
    </w:p>
    <w:p w14:paraId="38C4BC30">
      <w:pPr>
        <w:pStyle w:val="67"/>
        <w:bidi w:val="0"/>
        <w:rPr>
          <w:rFonts w:hint="eastAsia"/>
          <w:lang w:val="en-US" w:eastAsia="zh-CN"/>
        </w:rPr>
      </w:pP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青岛经济职业学校</w:t>
      </w:r>
    </w:p>
    <w:p w14:paraId="3892DF7E">
      <w:pPr>
        <w:pStyle w:val="67"/>
        <w:bidi w:val="0"/>
        <w:rPr>
          <w:rFonts w:hint="default"/>
          <w:lang w:val="en-US" w:eastAsia="zh-CN"/>
        </w:rPr>
      </w:pPr>
      <w:r>
        <w:rPr>
          <w:rFonts w:hint="eastAsia"/>
          <w:lang w:val="en-US" w:eastAsia="zh-CN"/>
        </w:rPr>
        <w:t xml:space="preserve">                                    年   月  日</w:t>
      </w:r>
    </w:p>
    <w:p w14:paraId="41289737">
      <w:pP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br w:type="page"/>
      </w:r>
    </w:p>
    <w:p w14:paraId="6B960D61">
      <w:pPr>
        <w:pStyle w:val="68"/>
        <w:bidi w:val="0"/>
        <w:rPr>
          <w:rFonts w:hint="eastAsia"/>
          <w:lang w:val="en-US" w:eastAsia="zh-CN"/>
        </w:rPr>
      </w:pPr>
      <w:bookmarkStart w:id="53" w:name="_Toc28095"/>
      <w:bookmarkStart w:id="54" w:name="_Toc27998"/>
      <w:bookmarkStart w:id="55" w:name="_Toc138538017"/>
      <w:bookmarkStart w:id="56" w:name="_Toc6443"/>
      <w:bookmarkStart w:id="57" w:name="_Toc106"/>
      <w:bookmarkStart w:id="58" w:name="_Toc13275"/>
      <w:bookmarkStart w:id="59" w:name="_Toc11295"/>
      <w:r>
        <w:rPr>
          <w:rFonts w:hint="eastAsia"/>
          <w:lang w:val="en-US" w:eastAsia="zh-CN"/>
        </w:rPr>
        <w:t>青岛经济职业学校燃气使用安全管理制度</w:t>
      </w:r>
      <w:bookmarkEnd w:id="53"/>
      <w:bookmarkEnd w:id="54"/>
    </w:p>
    <w:p w14:paraId="622E1066">
      <w:pPr>
        <w:pStyle w:val="69"/>
        <w:bidi w:val="0"/>
        <w:rPr>
          <w:rFonts w:hint="default"/>
          <w:lang w:val="en-US" w:eastAsia="zh-CN"/>
        </w:rPr>
      </w:pPr>
      <w:r>
        <w:rPr>
          <w:rFonts w:hint="default"/>
          <w:lang w:val="en-US" w:eastAsia="zh-CN"/>
        </w:rPr>
        <w:t>一、总则</w:t>
      </w:r>
    </w:p>
    <w:p w14:paraId="71AA75F4">
      <w:pPr>
        <w:pStyle w:val="67"/>
        <w:bidi w:val="0"/>
        <w:rPr>
          <w:rFonts w:hint="default"/>
          <w:lang w:val="en-US" w:eastAsia="zh-CN"/>
        </w:rPr>
      </w:pPr>
      <w:r>
        <w:rPr>
          <w:rFonts w:hint="default"/>
          <w:lang w:val="en-US" w:eastAsia="zh-CN"/>
        </w:rPr>
        <w:t>为加强学校燃气安全管理，保障师生员工的生命财产安全，预防和减少燃气事故的发生，根据《中华人民共和国安全生产法》《城镇燃气管理条例》等相关</w:t>
      </w:r>
      <w:r>
        <w:rPr>
          <w:rFonts w:hint="eastAsia"/>
          <w:lang w:val="en-US" w:eastAsia="zh-CN"/>
        </w:rPr>
        <w:t>法律法规</w:t>
      </w:r>
      <w:r>
        <w:rPr>
          <w:rFonts w:hint="default"/>
          <w:lang w:val="en-US" w:eastAsia="zh-CN"/>
        </w:rPr>
        <w:t>，结合学校实际情况，特制定本制度。</w:t>
      </w:r>
    </w:p>
    <w:p w14:paraId="79F7D84B">
      <w:pPr>
        <w:pStyle w:val="69"/>
        <w:bidi w:val="0"/>
        <w:rPr>
          <w:rFonts w:hint="default"/>
          <w:lang w:val="en-US" w:eastAsia="zh-CN"/>
        </w:rPr>
      </w:pPr>
      <w:r>
        <w:rPr>
          <w:rFonts w:hint="default"/>
          <w:lang w:val="en-US" w:eastAsia="zh-CN"/>
        </w:rPr>
        <w:t>二、适用范围</w:t>
      </w:r>
    </w:p>
    <w:p w14:paraId="7C790B05">
      <w:pPr>
        <w:pStyle w:val="67"/>
        <w:bidi w:val="0"/>
        <w:rPr>
          <w:rFonts w:hint="eastAsia"/>
          <w:lang w:val="en-US" w:eastAsia="zh-CN"/>
        </w:rPr>
      </w:pPr>
      <w:r>
        <w:rPr>
          <w:rFonts w:hint="default"/>
          <w:lang w:val="en-US" w:eastAsia="zh-CN"/>
        </w:rPr>
        <w:t>本制度适用于学校内所有燃气设施的使用、管理、维护和检查等工作</w:t>
      </w:r>
      <w:r>
        <w:rPr>
          <w:rFonts w:hint="eastAsia"/>
          <w:lang w:val="en-US" w:eastAsia="zh-CN"/>
        </w:rPr>
        <w:t>。</w:t>
      </w:r>
    </w:p>
    <w:p w14:paraId="6DA22E77">
      <w:pPr>
        <w:pStyle w:val="67"/>
        <w:bidi w:val="0"/>
        <w:rPr>
          <w:rFonts w:hint="default" w:ascii="仿宋" w:hAnsi="仿宋" w:eastAsia="仿宋" w:cs="仿宋"/>
          <w:b/>
          <w:bCs/>
          <w:color w:val="000000"/>
          <w:kern w:val="2"/>
          <w:sz w:val="28"/>
          <w:szCs w:val="28"/>
          <w:lang w:val="en-US" w:eastAsia="zh-CN" w:bidi="ar-SA"/>
        </w:rPr>
      </w:pPr>
      <w:r>
        <w:rPr>
          <w:rFonts w:hint="eastAsia" w:ascii="仿宋" w:hAnsi="仿宋" w:eastAsia="仿宋" w:cs="仿宋"/>
          <w:b/>
          <w:bCs/>
          <w:color w:val="000000"/>
          <w:kern w:val="2"/>
          <w:sz w:val="28"/>
          <w:szCs w:val="28"/>
          <w:lang w:val="en-US" w:eastAsia="zh-CN" w:bidi="ar-SA"/>
        </w:rPr>
        <w:t>三、成立燃气安全使用领导小组</w:t>
      </w:r>
    </w:p>
    <w:p w14:paraId="4069E2A4">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1C5FAAD7">
      <w:pPr>
        <w:pStyle w:val="67"/>
        <w:bidi w:val="0"/>
        <w:rPr>
          <w:rFonts w:hint="default"/>
          <w:lang w:val="en-US" w:eastAsia="zh-CN"/>
        </w:rPr>
      </w:pPr>
      <w:r>
        <w:rPr>
          <w:rFonts w:hint="eastAsia"/>
        </w:rPr>
        <w:t>副组长：</w:t>
      </w:r>
      <w:r>
        <w:rPr>
          <w:rFonts w:hint="eastAsia"/>
          <w:lang w:val="en-US" w:eastAsia="zh-CN"/>
        </w:rPr>
        <w:t>臧雪</w:t>
      </w:r>
    </w:p>
    <w:p w14:paraId="62740BF7">
      <w:pPr>
        <w:pStyle w:val="67"/>
        <w:bidi w:val="0"/>
        <w:rPr>
          <w:rFonts w:hint="default"/>
          <w:lang w:val="en-US" w:eastAsia="zh-CN"/>
        </w:rPr>
      </w:pPr>
      <w:r>
        <w:rPr>
          <w:rFonts w:hint="eastAsia"/>
        </w:rPr>
        <w:t>成  员：肖传龙</w:t>
      </w:r>
      <w:r>
        <w:rPr>
          <w:rFonts w:hint="eastAsia"/>
          <w:lang w:eastAsia="zh-CN"/>
        </w:rPr>
        <w:t>（</w:t>
      </w:r>
      <w:r>
        <w:rPr>
          <w:rFonts w:hint="eastAsia"/>
          <w:lang w:val="en-US" w:eastAsia="zh-CN"/>
        </w:rPr>
        <w:t>消防安全管理人</w:t>
      </w:r>
      <w:r>
        <w:rPr>
          <w:rFonts w:hint="eastAsia"/>
          <w:lang w:eastAsia="zh-CN"/>
        </w:rPr>
        <w:t>）</w:t>
      </w:r>
      <w:r>
        <w:rPr>
          <w:rFonts w:hint="eastAsia"/>
        </w:rPr>
        <w:t>、王德文</w:t>
      </w:r>
    </w:p>
    <w:p w14:paraId="1AA52B3C">
      <w:pPr>
        <w:pStyle w:val="69"/>
        <w:bidi w:val="0"/>
        <w:rPr>
          <w:rFonts w:hint="default"/>
          <w:lang w:val="en-US" w:eastAsia="zh-CN"/>
        </w:rPr>
      </w:pPr>
      <w:r>
        <w:rPr>
          <w:rFonts w:hint="eastAsia" w:ascii="仿宋" w:hAnsi="仿宋" w:eastAsia="仿宋" w:cs="仿宋"/>
          <w:b w:val="0"/>
          <w:bCs w:val="0"/>
          <w:color w:val="000000"/>
          <w:kern w:val="2"/>
          <w:sz w:val="28"/>
          <w:szCs w:val="21"/>
          <w:lang w:val="en-US" w:eastAsia="zh-CN" w:bidi="ar-SA"/>
        </w:rPr>
        <w:t>职责：</w:t>
      </w:r>
      <w:r>
        <w:rPr>
          <w:rFonts w:hint="eastAsia" w:cs="仿宋"/>
          <w:b w:val="0"/>
          <w:bCs w:val="0"/>
          <w:color w:val="000000"/>
          <w:kern w:val="2"/>
          <w:sz w:val="28"/>
          <w:szCs w:val="21"/>
          <w:lang w:val="en-US" w:eastAsia="zh-CN" w:bidi="ar-SA"/>
        </w:rPr>
        <w:t>负责燃气安全的检查组织及整改督办、负责燃气安全会议的召开及工作部署及推进。</w:t>
      </w:r>
    </w:p>
    <w:p w14:paraId="35F07167">
      <w:pPr>
        <w:pStyle w:val="69"/>
        <w:bidi w:val="0"/>
        <w:rPr>
          <w:rFonts w:hint="default"/>
          <w:lang w:val="en-US" w:eastAsia="zh-CN"/>
        </w:rPr>
      </w:pPr>
      <w:r>
        <w:rPr>
          <w:rFonts w:hint="eastAsia"/>
          <w:lang w:val="en-US" w:eastAsia="zh-CN"/>
        </w:rPr>
        <w:t>四</w:t>
      </w:r>
      <w:r>
        <w:rPr>
          <w:rFonts w:hint="default"/>
          <w:lang w:val="en-US" w:eastAsia="zh-CN"/>
        </w:rPr>
        <w:t>、燃气设施管理</w:t>
      </w:r>
    </w:p>
    <w:p w14:paraId="6056DD1A">
      <w:pPr>
        <w:pStyle w:val="67"/>
        <w:bidi w:val="0"/>
        <w:rPr>
          <w:rFonts w:hint="default"/>
          <w:lang w:val="en-US" w:eastAsia="zh-CN"/>
        </w:rPr>
      </w:pPr>
      <w:r>
        <w:rPr>
          <w:rFonts w:hint="default"/>
          <w:lang w:val="en-US" w:eastAsia="zh-CN"/>
        </w:rPr>
        <w:t>1.学校燃气设施包括燃气管道、燃气表、燃气灶具、热水器等，由学校总务处负责统一管理。</w:t>
      </w:r>
    </w:p>
    <w:p w14:paraId="58A17DDB">
      <w:pPr>
        <w:pStyle w:val="67"/>
        <w:bidi w:val="0"/>
        <w:rPr>
          <w:rFonts w:hint="default"/>
          <w:lang w:val="en-US" w:eastAsia="zh-CN"/>
        </w:rPr>
      </w:pPr>
      <w:r>
        <w:rPr>
          <w:rFonts w:hint="default"/>
          <w:lang w:val="en-US" w:eastAsia="zh-CN"/>
        </w:rPr>
        <w:t>2.燃气设施安装、维修、更换等工作，必须由具有相应资质的单位或个人承担，并确保符合国家相关标准和规范。</w:t>
      </w:r>
    </w:p>
    <w:p w14:paraId="0E28C443">
      <w:pPr>
        <w:pStyle w:val="67"/>
        <w:bidi w:val="0"/>
        <w:rPr>
          <w:rFonts w:hint="default"/>
          <w:lang w:val="en-US" w:eastAsia="zh-CN"/>
        </w:rPr>
      </w:pPr>
      <w:r>
        <w:rPr>
          <w:rFonts w:hint="default"/>
          <w:lang w:val="en-US" w:eastAsia="zh-CN"/>
        </w:rPr>
        <w:t>3.燃气设施在使用过程中，不得擅自改动、拆卸、改装，确保设施安全可靠。</w:t>
      </w:r>
    </w:p>
    <w:p w14:paraId="004B4601">
      <w:pPr>
        <w:pStyle w:val="69"/>
        <w:bidi w:val="0"/>
        <w:rPr>
          <w:rFonts w:hint="default"/>
          <w:lang w:val="en-US" w:eastAsia="zh-CN"/>
        </w:rPr>
      </w:pPr>
      <w:r>
        <w:rPr>
          <w:rFonts w:hint="eastAsia"/>
          <w:lang w:val="en-US" w:eastAsia="zh-CN"/>
        </w:rPr>
        <w:t>五</w:t>
      </w:r>
      <w:r>
        <w:rPr>
          <w:rFonts w:hint="default"/>
          <w:lang w:val="en-US" w:eastAsia="zh-CN"/>
        </w:rPr>
        <w:t>、燃气使用安全管理</w:t>
      </w:r>
    </w:p>
    <w:p w14:paraId="06BEA3E8">
      <w:pPr>
        <w:pStyle w:val="67"/>
        <w:bidi w:val="0"/>
        <w:rPr>
          <w:rFonts w:hint="default"/>
          <w:lang w:val="en-US" w:eastAsia="zh-CN"/>
        </w:rPr>
      </w:pPr>
      <w:r>
        <w:rPr>
          <w:rFonts w:hint="default"/>
          <w:lang w:val="en-US" w:eastAsia="zh-CN"/>
        </w:rPr>
        <w:t>1.燃气使用人员应接受专业培训，掌握燃气使用知识和安全操作技能。</w:t>
      </w:r>
    </w:p>
    <w:p w14:paraId="7D71817A">
      <w:pPr>
        <w:pStyle w:val="67"/>
        <w:bidi w:val="0"/>
        <w:rPr>
          <w:rFonts w:hint="default"/>
          <w:lang w:val="en-US" w:eastAsia="zh-CN"/>
        </w:rPr>
      </w:pPr>
      <w:r>
        <w:rPr>
          <w:rFonts w:hint="default"/>
          <w:lang w:val="en-US" w:eastAsia="zh-CN"/>
        </w:rPr>
        <w:t>2.燃气使用场所应保持通风良好，严禁使用明火加热。</w:t>
      </w:r>
    </w:p>
    <w:p w14:paraId="2E18D4E0">
      <w:pPr>
        <w:pStyle w:val="67"/>
        <w:bidi w:val="0"/>
        <w:rPr>
          <w:rFonts w:hint="default"/>
          <w:lang w:val="en-US" w:eastAsia="zh-CN"/>
        </w:rPr>
      </w:pPr>
      <w:r>
        <w:rPr>
          <w:rFonts w:hint="default"/>
          <w:lang w:val="en-US" w:eastAsia="zh-CN"/>
        </w:rPr>
        <w:t>3.燃气灶具、热水器等设备应定期检查，确保无漏气、堵塞、损坏等情况。</w:t>
      </w:r>
    </w:p>
    <w:p w14:paraId="27BFEB7D">
      <w:pPr>
        <w:pStyle w:val="67"/>
        <w:bidi w:val="0"/>
        <w:rPr>
          <w:rFonts w:hint="default"/>
          <w:lang w:val="en-US" w:eastAsia="zh-CN"/>
        </w:rPr>
      </w:pPr>
      <w:r>
        <w:rPr>
          <w:rFonts w:hint="default"/>
          <w:lang w:val="en-US" w:eastAsia="zh-CN"/>
        </w:rPr>
        <w:t>4.燃气表应定期检查，发现异常情况及时上报维修。</w:t>
      </w:r>
    </w:p>
    <w:p w14:paraId="7832A6B0">
      <w:pPr>
        <w:pStyle w:val="67"/>
        <w:bidi w:val="0"/>
        <w:rPr>
          <w:rFonts w:hint="default"/>
          <w:lang w:val="en-US" w:eastAsia="zh-CN"/>
        </w:rPr>
      </w:pPr>
      <w:r>
        <w:rPr>
          <w:rFonts w:hint="default"/>
          <w:lang w:val="en-US" w:eastAsia="zh-CN"/>
        </w:rPr>
        <w:t>5.燃气管道应定期检查，发现泄漏、腐蚀等情况及时维修或更换。</w:t>
      </w:r>
    </w:p>
    <w:p w14:paraId="74FD04D7">
      <w:pPr>
        <w:pStyle w:val="69"/>
        <w:bidi w:val="0"/>
        <w:rPr>
          <w:rFonts w:hint="default"/>
          <w:lang w:val="en-US" w:eastAsia="zh-CN"/>
        </w:rPr>
      </w:pPr>
      <w:r>
        <w:rPr>
          <w:rFonts w:hint="eastAsia"/>
          <w:lang w:val="en-US" w:eastAsia="zh-CN"/>
        </w:rPr>
        <w:t>六</w:t>
      </w:r>
      <w:r>
        <w:rPr>
          <w:rFonts w:hint="default"/>
          <w:lang w:val="en-US" w:eastAsia="zh-CN"/>
        </w:rPr>
        <w:t>、燃气安全检查</w:t>
      </w:r>
    </w:p>
    <w:p w14:paraId="6FC0B96A">
      <w:pPr>
        <w:pStyle w:val="67"/>
        <w:bidi w:val="0"/>
        <w:rPr>
          <w:rFonts w:hint="default"/>
          <w:lang w:val="en-US" w:eastAsia="zh-CN"/>
        </w:rPr>
      </w:pPr>
      <w:r>
        <w:rPr>
          <w:rFonts w:hint="default"/>
          <w:lang w:val="en-US" w:eastAsia="zh-CN"/>
        </w:rPr>
        <w:t>1.学校总务处应定期对燃气设施进行检查，发现问题及时整改。</w:t>
      </w:r>
    </w:p>
    <w:p w14:paraId="602D1E87">
      <w:pPr>
        <w:pStyle w:val="67"/>
        <w:bidi w:val="0"/>
        <w:rPr>
          <w:rFonts w:hint="default"/>
          <w:lang w:val="en-US" w:eastAsia="zh-CN"/>
        </w:rPr>
      </w:pPr>
      <w:r>
        <w:rPr>
          <w:rFonts w:hint="default"/>
          <w:lang w:val="en-US" w:eastAsia="zh-CN"/>
        </w:rPr>
        <w:t>2.燃气使用人员应每日检查燃气设施，确保安全使用。</w:t>
      </w:r>
    </w:p>
    <w:p w14:paraId="0FBA72C3">
      <w:pPr>
        <w:pStyle w:val="67"/>
        <w:bidi w:val="0"/>
        <w:rPr>
          <w:rFonts w:hint="default"/>
          <w:lang w:val="en-US" w:eastAsia="zh-CN"/>
        </w:rPr>
      </w:pPr>
      <w:r>
        <w:rPr>
          <w:rFonts w:hint="default"/>
          <w:lang w:val="en-US" w:eastAsia="zh-CN"/>
        </w:rPr>
        <w:t>3.学校应定期组织安全检查，对燃气设施、设备进行全面检查，确保安全无隐患。</w:t>
      </w:r>
    </w:p>
    <w:p w14:paraId="7DCBB931">
      <w:pPr>
        <w:pStyle w:val="69"/>
        <w:bidi w:val="0"/>
        <w:rPr>
          <w:rFonts w:hint="default"/>
          <w:lang w:val="en-US" w:eastAsia="zh-CN"/>
        </w:rPr>
      </w:pPr>
      <w:r>
        <w:rPr>
          <w:rFonts w:hint="eastAsia"/>
          <w:lang w:val="en-US" w:eastAsia="zh-CN"/>
        </w:rPr>
        <w:t>七</w:t>
      </w:r>
      <w:r>
        <w:rPr>
          <w:rFonts w:hint="default"/>
          <w:lang w:val="en-US" w:eastAsia="zh-CN"/>
        </w:rPr>
        <w:t>、燃气事故处理</w:t>
      </w:r>
    </w:p>
    <w:p w14:paraId="290792A6">
      <w:pPr>
        <w:pStyle w:val="67"/>
        <w:bidi w:val="0"/>
        <w:rPr>
          <w:rFonts w:hint="default"/>
          <w:lang w:val="en-US" w:eastAsia="zh-CN"/>
        </w:rPr>
      </w:pPr>
      <w:r>
        <w:rPr>
          <w:rFonts w:hint="default"/>
          <w:lang w:val="en-US" w:eastAsia="zh-CN"/>
        </w:rPr>
        <w:t>1.发生燃气事故时，立即切断燃气源，启动应急预案，迅速组织人员疏散，</w:t>
      </w:r>
    </w:p>
    <w:p w14:paraId="74C62DF2">
      <w:pPr>
        <w:pStyle w:val="67"/>
        <w:bidi w:val="0"/>
        <w:rPr>
          <w:rFonts w:hint="default"/>
          <w:lang w:val="en-US" w:eastAsia="zh-CN"/>
        </w:rPr>
      </w:pPr>
      <w:r>
        <w:rPr>
          <w:rFonts w:hint="default"/>
          <w:lang w:val="en-US" w:eastAsia="zh-CN"/>
        </w:rPr>
        <w:t>2.燃气事故发生后，立即上报学校领导、上级主管部门，并配合相关部门进行调查处理。</w:t>
      </w:r>
    </w:p>
    <w:p w14:paraId="7DA2F22A">
      <w:pPr>
        <w:pStyle w:val="67"/>
        <w:bidi w:val="0"/>
        <w:rPr>
          <w:rFonts w:hint="default"/>
          <w:lang w:val="en-US" w:eastAsia="zh-CN"/>
        </w:rPr>
      </w:pPr>
      <w:r>
        <w:rPr>
          <w:rFonts w:hint="default"/>
          <w:lang w:val="en-US" w:eastAsia="zh-CN"/>
        </w:rPr>
        <w:t>3.对燃气事故责任人进行严肃处理，追究相关责任。</w:t>
      </w:r>
    </w:p>
    <w:p w14:paraId="08A2E9DF">
      <w:pPr>
        <w:pStyle w:val="69"/>
        <w:bidi w:val="0"/>
        <w:rPr>
          <w:rFonts w:hint="default"/>
          <w:lang w:val="en-US" w:eastAsia="zh-CN"/>
        </w:rPr>
      </w:pPr>
      <w:r>
        <w:rPr>
          <w:rFonts w:hint="eastAsia"/>
          <w:lang w:val="en-US" w:eastAsia="zh-CN"/>
        </w:rPr>
        <w:t>八</w:t>
      </w:r>
      <w:r>
        <w:rPr>
          <w:rFonts w:hint="default"/>
          <w:lang w:val="en-US" w:eastAsia="zh-CN"/>
        </w:rPr>
        <w:t>、宣传教育</w:t>
      </w:r>
    </w:p>
    <w:p w14:paraId="1ED74A86">
      <w:pPr>
        <w:pStyle w:val="67"/>
        <w:bidi w:val="0"/>
        <w:rPr>
          <w:rFonts w:hint="default"/>
          <w:lang w:val="en-US" w:eastAsia="zh-CN"/>
        </w:rPr>
      </w:pPr>
      <w:r>
        <w:rPr>
          <w:rFonts w:hint="default"/>
          <w:lang w:val="en-US" w:eastAsia="zh-CN"/>
        </w:rPr>
        <w:t>1.学校应定期开展燃气安全知识宣传教育，</w:t>
      </w:r>
      <w:r>
        <w:rPr>
          <w:rFonts w:hint="eastAsia"/>
          <w:lang w:val="en-US" w:eastAsia="zh-CN"/>
        </w:rPr>
        <w:t>增强</w:t>
      </w:r>
      <w:r>
        <w:rPr>
          <w:rFonts w:hint="default"/>
          <w:lang w:val="en-US" w:eastAsia="zh-CN"/>
        </w:rPr>
        <w:t>师生员工的燃气安全意识。</w:t>
      </w:r>
    </w:p>
    <w:p w14:paraId="3C30FC9C">
      <w:pPr>
        <w:pStyle w:val="67"/>
        <w:bidi w:val="0"/>
        <w:rPr>
          <w:rFonts w:hint="default"/>
          <w:lang w:val="en-US" w:eastAsia="zh-CN"/>
        </w:rPr>
      </w:pPr>
      <w:r>
        <w:rPr>
          <w:rFonts w:hint="default"/>
          <w:lang w:val="en-US" w:eastAsia="zh-CN"/>
        </w:rPr>
        <w:t>2.学校应组织燃气使用人员参加安全培训，提高其安全操作技能。</w:t>
      </w:r>
    </w:p>
    <w:p w14:paraId="78AAFA2B">
      <w:pPr>
        <w:pStyle w:val="69"/>
        <w:bidi w:val="0"/>
        <w:rPr>
          <w:rFonts w:hint="default"/>
          <w:lang w:val="en-US" w:eastAsia="zh-CN"/>
        </w:rPr>
      </w:pPr>
      <w:r>
        <w:rPr>
          <w:rFonts w:hint="eastAsia"/>
          <w:lang w:val="en-US" w:eastAsia="zh-CN"/>
        </w:rPr>
        <w:t>九</w:t>
      </w:r>
      <w:r>
        <w:rPr>
          <w:rFonts w:hint="default"/>
          <w:lang w:val="en-US" w:eastAsia="zh-CN"/>
        </w:rPr>
        <w:t>、附则</w:t>
      </w:r>
    </w:p>
    <w:p w14:paraId="67BA4E09">
      <w:pPr>
        <w:pStyle w:val="67"/>
        <w:bidi w:val="0"/>
        <w:rPr>
          <w:rFonts w:hint="default"/>
          <w:lang w:val="en-US" w:eastAsia="zh-CN"/>
        </w:rPr>
      </w:pPr>
      <w:r>
        <w:rPr>
          <w:rFonts w:hint="default"/>
          <w:lang w:val="en-US" w:eastAsia="zh-CN"/>
        </w:rPr>
        <w:t>1.本制度由学校总务处负责解释。</w:t>
      </w:r>
    </w:p>
    <w:p w14:paraId="0E447EA4">
      <w:pPr>
        <w:pStyle w:val="67"/>
        <w:bidi w:val="0"/>
        <w:rPr>
          <w:rFonts w:hint="default"/>
          <w:lang w:val="en-US" w:eastAsia="zh-CN"/>
        </w:rPr>
      </w:pPr>
      <w:r>
        <w:rPr>
          <w:rFonts w:hint="default"/>
          <w:lang w:val="en-US" w:eastAsia="zh-CN"/>
        </w:rPr>
        <w:t>2.本制度自发布之日起施行。</w:t>
      </w:r>
    </w:p>
    <w:p w14:paraId="3FA98FE3">
      <w:pPr>
        <w:pStyle w:val="67"/>
        <w:bidi w:val="0"/>
        <w:rPr>
          <w:rFonts w:hint="default"/>
          <w:lang w:val="en-US" w:eastAsia="zh-CN"/>
        </w:rPr>
      </w:pPr>
      <w:r>
        <w:rPr>
          <w:rFonts w:hint="default"/>
          <w:lang w:val="en-US" w:eastAsia="zh-CN"/>
        </w:rPr>
        <w:t>本制度旨在加强学校燃气安全管理，保障师生员工的生命财产安全。请各部门、各岗位人员认真贯彻执行，确保学校燃气使用安全。</w:t>
      </w:r>
    </w:p>
    <w:p w14:paraId="36B2AE23">
      <w:pPr>
        <w:rPr>
          <w:rFonts w:hint="default"/>
          <w:lang w:val="en-US" w:eastAsia="zh-CN"/>
        </w:rPr>
      </w:pPr>
      <w:r>
        <w:rPr>
          <w:rFonts w:hint="default"/>
          <w:lang w:val="en-US" w:eastAsia="zh-CN"/>
        </w:rPr>
        <w:br w:type="page"/>
      </w:r>
    </w:p>
    <w:bookmarkEnd w:id="55"/>
    <w:bookmarkEnd w:id="56"/>
    <w:bookmarkEnd w:id="57"/>
    <w:bookmarkEnd w:id="58"/>
    <w:bookmarkEnd w:id="59"/>
    <w:p w14:paraId="42D63E70">
      <w:pPr>
        <w:pStyle w:val="68"/>
        <w:bidi w:val="0"/>
      </w:pPr>
      <w:bookmarkStart w:id="60" w:name="_Toc6524"/>
      <w:bookmarkStart w:id="61" w:name="_Toc4600"/>
      <w:r>
        <w:rPr>
          <w:rFonts w:hint="eastAsia"/>
          <w:lang w:val="en-US" w:eastAsia="zh-CN"/>
        </w:rPr>
        <w:t>青岛经济职业学校</w:t>
      </w:r>
      <w:r>
        <w:rPr>
          <w:rFonts w:hint="eastAsia"/>
        </w:rPr>
        <w:t>校园突发火灾应急预案</w:t>
      </w:r>
      <w:bookmarkEnd w:id="60"/>
      <w:bookmarkEnd w:id="61"/>
    </w:p>
    <w:p w14:paraId="598D47C0">
      <w:pPr>
        <w:ind w:firstLine="560" w:firstLineChars="200"/>
        <w:outlineLvl w:val="9"/>
        <w:rPr>
          <w:rFonts w:ascii="仿宋" w:hAnsi="仿宋" w:eastAsia="仿宋" w:cs="仿宋"/>
          <w:sz w:val="28"/>
          <w:szCs w:val="28"/>
        </w:rPr>
      </w:pPr>
      <w:r>
        <w:rPr>
          <w:rFonts w:hint="eastAsia" w:ascii="仿宋" w:hAnsi="仿宋" w:eastAsia="仿宋" w:cs="仿宋"/>
          <w:sz w:val="28"/>
          <w:szCs w:val="28"/>
        </w:rPr>
        <w:t>为了保护学生人身安全，提高灭火战术、技术水平和快速反应能力，遇到紧急情况时能及时有效地扑灭起初火灾，安全、迅速地把学生疏散到安全地带，将危害控制在最小范围，损失减少到最低限度，根据《青岛市消防安全管理规定》特制定本预案。</w:t>
      </w:r>
    </w:p>
    <w:p w14:paraId="4D0B9E3A">
      <w:pPr>
        <w:ind w:firstLine="560" w:firstLineChars="200"/>
        <w:outlineLvl w:val="9"/>
        <w:rPr>
          <w:rFonts w:ascii="仿宋" w:hAnsi="仿宋" w:eastAsia="仿宋" w:cs="仿宋"/>
          <w:sz w:val="28"/>
          <w:szCs w:val="28"/>
        </w:rPr>
      </w:pPr>
      <w:r>
        <w:rPr>
          <w:rFonts w:hint="eastAsia" w:ascii="仿宋" w:hAnsi="仿宋" w:eastAsia="仿宋" w:cs="仿宋"/>
          <w:sz w:val="28"/>
          <w:szCs w:val="28"/>
        </w:rPr>
        <w:t>一、组织机构</w:t>
      </w:r>
    </w:p>
    <w:p w14:paraId="4C8D2477">
      <w:pPr>
        <w:ind w:firstLine="560" w:firstLineChars="200"/>
        <w:outlineLvl w:val="9"/>
        <w:rPr>
          <w:rFonts w:ascii="仿宋" w:hAnsi="仿宋" w:eastAsia="仿宋" w:cs="仿宋"/>
          <w:sz w:val="28"/>
          <w:szCs w:val="28"/>
        </w:rPr>
      </w:pPr>
      <w:r>
        <w:rPr>
          <w:rFonts w:hint="eastAsia" w:ascii="仿宋" w:hAnsi="仿宋" w:eastAsia="仿宋" w:cs="仿宋"/>
          <w:sz w:val="28"/>
          <w:szCs w:val="28"/>
        </w:rPr>
        <w:t>1.指挥部</w:t>
      </w:r>
    </w:p>
    <w:p w14:paraId="35E33970">
      <w:pPr>
        <w:pStyle w:val="49"/>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74ED19CC">
      <w:pPr>
        <w:pStyle w:val="49"/>
        <w:rPr>
          <w:rFonts w:hint="default"/>
          <w:lang w:val="en-US" w:eastAsia="zh-CN"/>
        </w:rPr>
      </w:pPr>
      <w:r>
        <w:rPr>
          <w:rFonts w:hint="eastAsia"/>
        </w:rPr>
        <w:t>副组长：</w:t>
      </w:r>
      <w:r>
        <w:rPr>
          <w:rFonts w:hint="eastAsia"/>
          <w:lang w:val="en-US" w:eastAsia="zh-CN"/>
        </w:rPr>
        <w:t>于朝、左茜、臧雪</w:t>
      </w:r>
    </w:p>
    <w:p w14:paraId="2B7F5B10">
      <w:pPr>
        <w:pStyle w:val="49"/>
        <w:rPr>
          <w:rFonts w:hint="eastAsia"/>
        </w:rPr>
      </w:pPr>
      <w:r>
        <w:rPr>
          <w:rFonts w:hint="eastAsia"/>
        </w:rPr>
        <w:t>成  员：姜晶、张晓燕、孙赟杰、高智慧、邴丽萍、肖传龙、刘昕瑜、王德文、郑晓、刘懿莹、辛念</w:t>
      </w:r>
    </w:p>
    <w:p w14:paraId="6286C203">
      <w:pPr>
        <w:ind w:firstLine="560" w:firstLineChars="200"/>
        <w:outlineLvl w:val="9"/>
        <w:rPr>
          <w:rFonts w:ascii="仿宋" w:hAnsi="仿宋" w:eastAsia="仿宋" w:cs="仿宋"/>
          <w:sz w:val="28"/>
          <w:szCs w:val="28"/>
        </w:rPr>
      </w:pPr>
      <w:r>
        <w:rPr>
          <w:rFonts w:hint="eastAsia" w:ascii="仿宋" w:hAnsi="仿宋" w:eastAsia="仿宋" w:cs="仿宋"/>
          <w:sz w:val="28"/>
          <w:szCs w:val="28"/>
        </w:rPr>
        <w:t>工作职责</w:t>
      </w:r>
    </w:p>
    <w:p w14:paraId="2BEA137F">
      <w:pPr>
        <w:ind w:firstLine="560" w:firstLineChars="200"/>
        <w:outlineLvl w:val="9"/>
        <w:rPr>
          <w:rFonts w:ascii="仿宋" w:hAnsi="仿宋" w:eastAsia="仿宋" w:cs="仿宋"/>
          <w:sz w:val="28"/>
          <w:szCs w:val="28"/>
        </w:rPr>
      </w:pPr>
      <w:r>
        <w:rPr>
          <w:rFonts w:hint="eastAsia" w:ascii="仿宋" w:hAnsi="仿宋" w:eastAsia="仿宋" w:cs="仿宋"/>
          <w:sz w:val="28"/>
          <w:szCs w:val="28"/>
        </w:rPr>
        <w:t>（1）平时指导全校灭火和应急疏散的宣传教育，培训演练；</w:t>
      </w:r>
    </w:p>
    <w:p w14:paraId="7A5C377A">
      <w:pPr>
        <w:ind w:firstLine="560" w:firstLineChars="200"/>
        <w:outlineLvl w:val="9"/>
        <w:rPr>
          <w:rFonts w:ascii="仿宋" w:hAnsi="仿宋" w:eastAsia="仿宋" w:cs="仿宋"/>
          <w:sz w:val="28"/>
          <w:szCs w:val="28"/>
        </w:rPr>
      </w:pPr>
      <w:r>
        <w:rPr>
          <w:rFonts w:hint="eastAsia" w:ascii="仿宋" w:hAnsi="仿宋" w:eastAsia="仿宋" w:cs="仿宋"/>
          <w:sz w:val="28"/>
          <w:szCs w:val="28"/>
        </w:rPr>
        <w:t>（2）战时指挥协调各职能小组和学校消防工作小组开展工作，迅速果断将火灾扑灭在初始阶段；协调配合到达火场的公安消防队开展各项灭火行动；</w:t>
      </w:r>
    </w:p>
    <w:p w14:paraId="0CC124A1">
      <w:pPr>
        <w:ind w:firstLine="560" w:firstLineChars="200"/>
        <w:outlineLvl w:val="9"/>
        <w:rPr>
          <w:rFonts w:ascii="仿宋" w:hAnsi="仿宋" w:eastAsia="仿宋" w:cs="仿宋"/>
          <w:sz w:val="28"/>
          <w:szCs w:val="28"/>
        </w:rPr>
      </w:pPr>
      <w:r>
        <w:rPr>
          <w:rFonts w:hint="eastAsia" w:ascii="仿宋" w:hAnsi="仿宋" w:eastAsia="仿宋" w:cs="仿宋"/>
          <w:sz w:val="28"/>
          <w:szCs w:val="28"/>
        </w:rPr>
        <w:t>（3）配合协助公安消防机构做好火灾事故调查等善后工作。</w:t>
      </w:r>
    </w:p>
    <w:p w14:paraId="7C82828D">
      <w:pPr>
        <w:ind w:firstLine="560" w:firstLineChars="200"/>
        <w:outlineLvl w:val="9"/>
        <w:rPr>
          <w:rFonts w:ascii="仿宋" w:hAnsi="仿宋" w:eastAsia="仿宋" w:cs="仿宋"/>
          <w:sz w:val="28"/>
          <w:szCs w:val="28"/>
        </w:rPr>
      </w:pPr>
      <w:r>
        <w:rPr>
          <w:rFonts w:hint="eastAsia" w:ascii="仿宋" w:hAnsi="仿宋" w:eastAsia="仿宋" w:cs="仿宋"/>
          <w:sz w:val="28"/>
          <w:szCs w:val="28"/>
        </w:rPr>
        <w:t>2.疏散引导组</w:t>
      </w:r>
    </w:p>
    <w:p w14:paraId="27089F5D">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臧雪</w:t>
      </w:r>
    </w:p>
    <w:p w14:paraId="143453C9">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副组长：</w:t>
      </w:r>
      <w:r>
        <w:rPr>
          <w:rFonts w:hint="eastAsia" w:ascii="仿宋" w:hAnsi="仿宋" w:eastAsia="仿宋" w:cs="仿宋"/>
          <w:sz w:val="28"/>
          <w:szCs w:val="28"/>
          <w:lang w:val="en-US" w:eastAsia="zh-CN"/>
        </w:rPr>
        <w:t>王德文</w:t>
      </w:r>
    </w:p>
    <w:p w14:paraId="3F013212">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职责：平时负责全校火场自救、应急疏散的宣传教育、培训演练的具体事务；战时指挥火灾地点人员的疏散自救工作。</w:t>
      </w:r>
    </w:p>
    <w:p w14:paraId="4A933471">
      <w:pPr>
        <w:ind w:firstLine="560" w:firstLineChars="200"/>
        <w:outlineLvl w:val="9"/>
        <w:rPr>
          <w:rFonts w:ascii="仿宋" w:hAnsi="仿宋" w:eastAsia="仿宋" w:cs="仿宋"/>
          <w:sz w:val="28"/>
          <w:szCs w:val="28"/>
        </w:rPr>
      </w:pPr>
      <w:r>
        <w:rPr>
          <w:rFonts w:hint="eastAsia" w:ascii="仿宋" w:hAnsi="仿宋" w:eastAsia="仿宋" w:cs="仿宋"/>
          <w:sz w:val="28"/>
          <w:szCs w:val="28"/>
        </w:rPr>
        <w:t>3.灭火行动组</w:t>
      </w:r>
    </w:p>
    <w:p w14:paraId="5201E3E4">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王德文</w:t>
      </w:r>
    </w:p>
    <w:p w14:paraId="5C8B2EA0">
      <w:pPr>
        <w:ind w:firstLine="560" w:firstLineChars="200"/>
        <w:outlineLvl w:val="9"/>
        <w:rPr>
          <w:rFonts w:ascii="仿宋" w:hAnsi="仿宋" w:eastAsia="仿宋" w:cs="仿宋"/>
          <w:sz w:val="28"/>
          <w:szCs w:val="28"/>
        </w:rPr>
      </w:pPr>
      <w:r>
        <w:rPr>
          <w:rFonts w:hint="eastAsia" w:ascii="仿宋" w:hAnsi="仿宋" w:eastAsia="仿宋" w:cs="仿宋"/>
          <w:sz w:val="28"/>
          <w:szCs w:val="28"/>
        </w:rPr>
        <w:t>成员：</w:t>
      </w:r>
      <w:r>
        <w:rPr>
          <w:rFonts w:hint="eastAsia" w:ascii="仿宋" w:hAnsi="仿宋" w:eastAsia="仿宋" w:cs="仿宋"/>
          <w:sz w:val="28"/>
          <w:szCs w:val="28"/>
          <w:lang w:val="en-US" w:eastAsia="zh-CN"/>
        </w:rPr>
        <w:t>学校</w:t>
      </w:r>
      <w:r>
        <w:rPr>
          <w:rFonts w:hint="eastAsia" w:ascii="仿宋" w:hAnsi="仿宋" w:eastAsia="仿宋" w:cs="仿宋"/>
          <w:sz w:val="28"/>
          <w:szCs w:val="28"/>
        </w:rPr>
        <w:t>消防安全员</w:t>
      </w:r>
    </w:p>
    <w:p w14:paraId="72F24BFA">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职责：组织组建学校兼职消防队，并做好平时的学习教育、培训演练等具体工作；负责灭火器材和工具保管、检查和维护管理；开展灭火救护工作。</w:t>
      </w:r>
    </w:p>
    <w:p w14:paraId="1620198F">
      <w:pPr>
        <w:ind w:firstLine="560" w:firstLineChars="200"/>
        <w:outlineLvl w:val="9"/>
        <w:rPr>
          <w:rFonts w:ascii="仿宋" w:hAnsi="仿宋" w:eastAsia="仿宋" w:cs="仿宋"/>
          <w:sz w:val="28"/>
          <w:szCs w:val="28"/>
        </w:rPr>
      </w:pPr>
      <w:r>
        <w:rPr>
          <w:rFonts w:hint="eastAsia" w:ascii="仿宋" w:hAnsi="仿宋" w:eastAsia="仿宋" w:cs="仿宋"/>
          <w:sz w:val="28"/>
          <w:szCs w:val="28"/>
        </w:rPr>
        <w:t>4.后勤保障组</w:t>
      </w:r>
    </w:p>
    <w:p w14:paraId="49D4DC1E">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肖传龙</w:t>
      </w:r>
    </w:p>
    <w:p w14:paraId="538E320A">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成员：赵颖</w:t>
      </w:r>
    </w:p>
    <w:p w14:paraId="43F4D0D0">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w:t>
      </w:r>
      <w:r>
        <w:rPr>
          <w:rFonts w:hint="eastAsia" w:ascii="仿宋" w:hAnsi="仿宋" w:eastAsia="仿宋" w:cs="仿宋"/>
          <w:sz w:val="28"/>
          <w:szCs w:val="28"/>
          <w:lang w:eastAsia="zh-CN"/>
        </w:rPr>
        <w:t>负责通信</w:t>
      </w:r>
      <w:r>
        <w:rPr>
          <w:rFonts w:hint="eastAsia" w:ascii="仿宋" w:hAnsi="仿宋" w:eastAsia="仿宋" w:cs="仿宋"/>
          <w:sz w:val="28"/>
          <w:szCs w:val="28"/>
        </w:rPr>
        <w:t>联络，车辆调配、道路畅通、电路控制、水源保障、医疗救护等。</w:t>
      </w:r>
    </w:p>
    <w:p w14:paraId="0E6C0AD8">
      <w:pPr>
        <w:ind w:firstLine="560" w:firstLineChars="200"/>
        <w:outlineLvl w:val="9"/>
        <w:rPr>
          <w:rFonts w:ascii="仿宋" w:hAnsi="仿宋" w:eastAsia="仿宋" w:cs="仿宋"/>
          <w:sz w:val="28"/>
          <w:szCs w:val="28"/>
        </w:rPr>
      </w:pPr>
      <w:r>
        <w:rPr>
          <w:rFonts w:hint="eastAsia" w:ascii="仿宋" w:hAnsi="仿宋" w:eastAsia="仿宋" w:cs="仿宋"/>
          <w:sz w:val="28"/>
          <w:szCs w:val="28"/>
        </w:rPr>
        <w:t>二、报警</w:t>
      </w:r>
    </w:p>
    <w:p w14:paraId="04718439">
      <w:pPr>
        <w:ind w:firstLine="560" w:firstLineChars="200"/>
        <w:outlineLvl w:val="9"/>
        <w:rPr>
          <w:rFonts w:ascii="仿宋" w:hAnsi="仿宋" w:eastAsia="仿宋" w:cs="仿宋"/>
          <w:sz w:val="28"/>
          <w:szCs w:val="28"/>
        </w:rPr>
      </w:pPr>
      <w:r>
        <w:rPr>
          <w:rFonts w:hint="eastAsia" w:ascii="仿宋" w:hAnsi="仿宋" w:eastAsia="仿宋" w:cs="仿宋"/>
          <w:sz w:val="28"/>
          <w:szCs w:val="28"/>
        </w:rPr>
        <w:t>发生火灾时，在场人员应及时通过有线或无线电话向火警“119”报警，报火警时要做到：</w:t>
      </w:r>
    </w:p>
    <w:p w14:paraId="39600B2B">
      <w:pPr>
        <w:ind w:firstLine="560" w:firstLineChars="200"/>
        <w:outlineLvl w:val="9"/>
        <w:rPr>
          <w:rFonts w:ascii="仿宋" w:hAnsi="仿宋" w:eastAsia="仿宋" w:cs="仿宋"/>
          <w:sz w:val="28"/>
          <w:szCs w:val="28"/>
        </w:rPr>
      </w:pPr>
      <w:r>
        <w:rPr>
          <w:rFonts w:hint="eastAsia" w:ascii="仿宋" w:hAnsi="仿宋" w:eastAsia="仿宋" w:cs="仿宋"/>
          <w:sz w:val="28"/>
          <w:szCs w:val="28"/>
        </w:rPr>
        <w:t>1.沉着镇定，不要挂错电话，延误时间。</w:t>
      </w:r>
    </w:p>
    <w:p w14:paraId="2D5AC360">
      <w:pPr>
        <w:ind w:firstLine="560" w:firstLineChars="200"/>
        <w:outlineLvl w:val="9"/>
        <w:rPr>
          <w:rFonts w:ascii="仿宋" w:hAnsi="仿宋" w:eastAsia="仿宋" w:cs="仿宋"/>
          <w:sz w:val="28"/>
          <w:szCs w:val="28"/>
        </w:rPr>
      </w:pPr>
      <w:r>
        <w:rPr>
          <w:rFonts w:hint="eastAsia" w:ascii="仿宋" w:hAnsi="仿宋" w:eastAsia="仿宋" w:cs="仿宋"/>
          <w:sz w:val="28"/>
          <w:szCs w:val="28"/>
        </w:rPr>
        <w:t>2.讲清着火位置和火情。</w:t>
      </w:r>
    </w:p>
    <w:p w14:paraId="7497A8C4">
      <w:pPr>
        <w:ind w:firstLine="560" w:firstLineChars="200"/>
        <w:outlineLvl w:val="9"/>
        <w:rPr>
          <w:rFonts w:ascii="仿宋" w:hAnsi="仿宋" w:eastAsia="仿宋" w:cs="仿宋"/>
          <w:sz w:val="28"/>
          <w:szCs w:val="28"/>
        </w:rPr>
      </w:pPr>
      <w:r>
        <w:rPr>
          <w:rFonts w:hint="eastAsia" w:ascii="仿宋" w:hAnsi="仿宋" w:eastAsia="仿宋" w:cs="仿宋"/>
          <w:sz w:val="28"/>
          <w:szCs w:val="28"/>
        </w:rPr>
        <w:t>3.燃烧的是什么物质，起火部位，</w:t>
      </w:r>
      <w:r>
        <w:rPr>
          <w:rFonts w:hint="eastAsia" w:ascii="仿宋" w:hAnsi="仿宋" w:eastAsia="仿宋" w:cs="仿宋"/>
          <w:sz w:val="28"/>
          <w:szCs w:val="28"/>
          <w:lang w:eastAsia="zh-CN"/>
        </w:rPr>
        <w:t>火势</w:t>
      </w:r>
      <w:r>
        <w:rPr>
          <w:rFonts w:hint="eastAsia" w:ascii="仿宋" w:hAnsi="仿宋" w:eastAsia="仿宋" w:cs="仿宋"/>
          <w:sz w:val="28"/>
          <w:szCs w:val="28"/>
        </w:rPr>
        <w:t>大小，有无人员被困以及报警人员的姓名、单位和电话号码，以便及时联系。</w:t>
      </w:r>
    </w:p>
    <w:p w14:paraId="41722205">
      <w:pPr>
        <w:ind w:firstLine="560" w:firstLineChars="200"/>
        <w:outlineLvl w:val="9"/>
        <w:rPr>
          <w:rFonts w:ascii="仿宋" w:hAnsi="仿宋" w:eastAsia="仿宋" w:cs="仿宋"/>
          <w:sz w:val="28"/>
          <w:szCs w:val="28"/>
        </w:rPr>
      </w:pPr>
      <w:r>
        <w:rPr>
          <w:rFonts w:hint="eastAsia" w:ascii="仿宋" w:hAnsi="仿宋" w:eastAsia="仿宋" w:cs="仿宋"/>
          <w:sz w:val="28"/>
          <w:szCs w:val="28"/>
        </w:rPr>
        <w:t>4.报警后学校值班人员要迅速打开大门，派人在路口等候，引导接应消防车进入火场灭火。</w:t>
      </w:r>
    </w:p>
    <w:p w14:paraId="5BBCD876">
      <w:pPr>
        <w:ind w:firstLine="560" w:firstLineChars="200"/>
        <w:outlineLvl w:val="9"/>
        <w:rPr>
          <w:rFonts w:ascii="仿宋" w:hAnsi="仿宋" w:eastAsia="仿宋" w:cs="仿宋"/>
          <w:sz w:val="28"/>
          <w:szCs w:val="28"/>
        </w:rPr>
      </w:pPr>
      <w:r>
        <w:rPr>
          <w:rFonts w:hint="eastAsia" w:ascii="仿宋" w:hAnsi="仿宋" w:eastAsia="仿宋" w:cs="仿宋"/>
          <w:sz w:val="28"/>
          <w:szCs w:val="28"/>
        </w:rPr>
        <w:t>5.报警时应组织在场人员立即扑救火灾和疏散人员。</w:t>
      </w:r>
    </w:p>
    <w:p w14:paraId="2EC1CFB6">
      <w:pPr>
        <w:ind w:firstLine="560" w:firstLineChars="200"/>
        <w:outlineLvl w:val="9"/>
        <w:rPr>
          <w:rFonts w:ascii="仿宋" w:hAnsi="仿宋" w:eastAsia="仿宋" w:cs="仿宋"/>
          <w:sz w:val="28"/>
          <w:szCs w:val="28"/>
        </w:rPr>
      </w:pPr>
      <w:r>
        <w:rPr>
          <w:rFonts w:hint="eastAsia" w:ascii="仿宋" w:hAnsi="仿宋" w:eastAsia="仿宋" w:cs="仿宋"/>
          <w:sz w:val="28"/>
          <w:szCs w:val="28"/>
        </w:rPr>
        <w:t>三、抢救人员</w:t>
      </w:r>
    </w:p>
    <w:p w14:paraId="5D0DEC1E">
      <w:pPr>
        <w:ind w:firstLine="560" w:firstLineChars="200"/>
        <w:outlineLvl w:val="9"/>
        <w:rPr>
          <w:rFonts w:ascii="仿宋" w:hAnsi="仿宋" w:eastAsia="仿宋" w:cs="仿宋"/>
          <w:sz w:val="28"/>
          <w:szCs w:val="28"/>
        </w:rPr>
      </w:pPr>
      <w:r>
        <w:rPr>
          <w:rFonts w:hint="eastAsia" w:ascii="仿宋" w:hAnsi="仿宋" w:eastAsia="仿宋" w:cs="仿宋"/>
          <w:sz w:val="28"/>
          <w:szCs w:val="28"/>
        </w:rPr>
        <w:t>1.发生火灾时如有人员被火围困，要立即组织力量抢救，应坚持救人第一，救人重于救火的原则，救人是火场上的首要任务。</w:t>
      </w:r>
    </w:p>
    <w:p w14:paraId="0E50BEFA">
      <w:pPr>
        <w:ind w:firstLine="560" w:firstLineChars="200"/>
        <w:outlineLvl w:val="9"/>
        <w:rPr>
          <w:rFonts w:ascii="仿宋" w:hAnsi="仿宋" w:eastAsia="仿宋" w:cs="仿宋"/>
          <w:sz w:val="28"/>
          <w:szCs w:val="28"/>
        </w:rPr>
      </w:pPr>
      <w:r>
        <w:rPr>
          <w:rFonts w:hint="eastAsia" w:ascii="仿宋" w:hAnsi="仿宋" w:eastAsia="仿宋" w:cs="仿宋"/>
          <w:sz w:val="28"/>
          <w:szCs w:val="28"/>
        </w:rPr>
        <w:t>2.火场寻人方法主要有大声呼唤和深入内部寻找两种。进入火场救人要选择最近、最安全的通道，如通道被堵塞可迅速破拆门窗或墙壁。</w:t>
      </w:r>
    </w:p>
    <w:p w14:paraId="6873846B">
      <w:pPr>
        <w:ind w:firstLine="560" w:firstLineChars="200"/>
        <w:outlineLvl w:val="9"/>
        <w:rPr>
          <w:rFonts w:ascii="仿宋" w:hAnsi="仿宋" w:eastAsia="仿宋" w:cs="仿宋"/>
          <w:sz w:val="28"/>
          <w:szCs w:val="28"/>
        </w:rPr>
      </w:pPr>
      <w:r>
        <w:rPr>
          <w:rFonts w:hint="eastAsia" w:ascii="仿宋" w:hAnsi="仿宋" w:eastAsia="仿宋" w:cs="仿宋"/>
          <w:sz w:val="28"/>
          <w:szCs w:val="28"/>
        </w:rPr>
        <w:t>3.遇有火场烟雾较浓、视线不清时，可以爬行前进，并采取呼喊、查看、细听、触摸等方法寻找被困人员。</w:t>
      </w:r>
    </w:p>
    <w:p w14:paraId="115C7441">
      <w:pPr>
        <w:ind w:firstLine="560" w:firstLineChars="200"/>
        <w:outlineLvl w:val="9"/>
        <w:rPr>
          <w:rFonts w:ascii="仿宋" w:hAnsi="仿宋" w:eastAsia="仿宋" w:cs="仿宋"/>
          <w:sz w:val="28"/>
          <w:szCs w:val="28"/>
        </w:rPr>
      </w:pPr>
      <w:r>
        <w:rPr>
          <w:rFonts w:hint="eastAsia" w:ascii="仿宋" w:hAnsi="仿宋" w:eastAsia="仿宋" w:cs="仿宋"/>
          <w:sz w:val="28"/>
          <w:szCs w:val="28"/>
        </w:rPr>
        <w:t>4.深入火场寻人，要注意在出入口通道、走廊、门窗边、床上床下、墙角、橱柜、桌下等容易掩蔽的地方发现人员。</w:t>
      </w:r>
    </w:p>
    <w:p w14:paraId="36281192">
      <w:pPr>
        <w:ind w:firstLine="560" w:firstLineChars="200"/>
        <w:outlineLvl w:val="9"/>
        <w:rPr>
          <w:rFonts w:ascii="仿宋" w:hAnsi="仿宋" w:eastAsia="仿宋" w:cs="仿宋"/>
          <w:sz w:val="28"/>
          <w:szCs w:val="28"/>
        </w:rPr>
      </w:pPr>
      <w:r>
        <w:rPr>
          <w:rFonts w:hint="eastAsia" w:ascii="仿宋" w:hAnsi="仿宋" w:eastAsia="仿宋" w:cs="仿宋"/>
          <w:sz w:val="28"/>
          <w:szCs w:val="28"/>
        </w:rPr>
        <w:t>5.救人时应注意安全，进入火场要带手电和绳子。火场烟雾弥漫，没有防毒面具，可用湿毛巾捂嘴，防止中毒。可用棉被、毯子浸水后盖在身上，防止灼伤。</w:t>
      </w:r>
    </w:p>
    <w:p w14:paraId="45A92270">
      <w:pPr>
        <w:ind w:firstLine="560" w:firstLineChars="200"/>
        <w:outlineLvl w:val="9"/>
        <w:rPr>
          <w:rFonts w:ascii="仿宋" w:hAnsi="仿宋" w:eastAsia="仿宋" w:cs="仿宋"/>
          <w:sz w:val="28"/>
          <w:szCs w:val="28"/>
        </w:rPr>
      </w:pPr>
      <w:r>
        <w:rPr>
          <w:rFonts w:hint="eastAsia" w:ascii="仿宋" w:hAnsi="仿宋" w:eastAsia="仿宋" w:cs="仿宋"/>
          <w:sz w:val="28"/>
          <w:szCs w:val="28"/>
        </w:rPr>
        <w:t>6.火场救人方法。应根据火势对人的威胁程序和被救者的状态来确定。对神志清醒的人员，可指定通道，引导他们自行脱离险区；对在烟雾中迷失方向的人员，可指派专人护送出险区；对不能行走的人员，要把他们背、抱或抬出火场。当抢救的正常通道被隔断时，应利用安全绳、梯等将人救出。</w:t>
      </w:r>
    </w:p>
    <w:p w14:paraId="22D4CD1E">
      <w:pPr>
        <w:ind w:firstLine="560" w:firstLineChars="200"/>
        <w:outlineLvl w:val="9"/>
        <w:rPr>
          <w:rFonts w:ascii="仿宋" w:hAnsi="仿宋" w:eastAsia="仿宋" w:cs="仿宋"/>
          <w:sz w:val="28"/>
          <w:szCs w:val="28"/>
        </w:rPr>
      </w:pPr>
      <w:r>
        <w:rPr>
          <w:rFonts w:hint="eastAsia" w:ascii="仿宋" w:hAnsi="仿宋" w:eastAsia="仿宋" w:cs="仿宋"/>
          <w:sz w:val="28"/>
          <w:szCs w:val="28"/>
        </w:rPr>
        <w:t>四、加强宣传教育和逃生规则培训</w:t>
      </w:r>
    </w:p>
    <w:p w14:paraId="5DBC8BE5">
      <w:pPr>
        <w:ind w:firstLine="560" w:firstLineChars="200"/>
        <w:outlineLvl w:val="9"/>
        <w:rPr>
          <w:rFonts w:ascii="仿宋" w:hAnsi="仿宋" w:eastAsia="仿宋" w:cs="仿宋"/>
          <w:sz w:val="28"/>
          <w:szCs w:val="28"/>
        </w:rPr>
      </w:pPr>
      <w:r>
        <w:rPr>
          <w:rFonts w:hint="eastAsia" w:ascii="仿宋" w:hAnsi="仿宋" w:eastAsia="仿宋" w:cs="仿宋"/>
          <w:sz w:val="28"/>
          <w:szCs w:val="28"/>
        </w:rPr>
        <w:t>1.门窗关好，这样可以抵御热浪和浓烟的侵入、延缓火势的蔓延。假如你必须从这个房间跑到另一个房间方能逃生，到另一个房间后应随手关门。</w:t>
      </w:r>
    </w:p>
    <w:p w14:paraId="4065CAFE">
      <w:pPr>
        <w:ind w:firstLine="560" w:firstLineChars="200"/>
        <w:outlineLvl w:val="9"/>
        <w:rPr>
          <w:rFonts w:ascii="仿宋" w:hAnsi="仿宋" w:eastAsia="仿宋" w:cs="仿宋"/>
          <w:sz w:val="28"/>
          <w:szCs w:val="28"/>
        </w:rPr>
      </w:pPr>
      <w:r>
        <w:rPr>
          <w:rFonts w:hint="eastAsia" w:ascii="仿宋" w:hAnsi="仿宋" w:eastAsia="仿宋" w:cs="仿宋"/>
          <w:sz w:val="28"/>
          <w:szCs w:val="28"/>
        </w:rPr>
        <w:t>2.在开门之前先摸一下门，如果门已发热或者有烟从门缝中渗透进来，切不可开门，而应准备走第二条逃生路线。假如门不热，也只能小心翼翼地打开少许并迅速通过，通过后立即重新关上。因为门大开时会跑进许多氧气，这样即使是快要</w:t>
      </w:r>
      <w:r>
        <w:rPr>
          <w:rFonts w:hint="eastAsia" w:ascii="仿宋" w:hAnsi="仿宋" w:eastAsia="仿宋" w:cs="仿宋"/>
          <w:sz w:val="28"/>
          <w:szCs w:val="28"/>
          <w:lang w:eastAsia="zh-CN"/>
        </w:rPr>
        <w:t>熄灭</w:t>
      </w:r>
      <w:r>
        <w:rPr>
          <w:rFonts w:hint="eastAsia" w:ascii="仿宋" w:hAnsi="仿宋" w:eastAsia="仿宋" w:cs="仿宋"/>
          <w:sz w:val="28"/>
          <w:szCs w:val="28"/>
        </w:rPr>
        <w:t>的火也会骤然重新猛烈燃烧起来。</w:t>
      </w:r>
    </w:p>
    <w:p w14:paraId="73828F31">
      <w:pPr>
        <w:ind w:firstLine="560" w:firstLineChars="200"/>
        <w:outlineLvl w:val="9"/>
        <w:rPr>
          <w:rFonts w:ascii="仿宋" w:hAnsi="仿宋" w:eastAsia="仿宋" w:cs="仿宋"/>
          <w:sz w:val="28"/>
          <w:szCs w:val="28"/>
        </w:rPr>
      </w:pPr>
      <w:r>
        <w:rPr>
          <w:rFonts w:hint="eastAsia" w:ascii="仿宋" w:hAnsi="仿宋" w:eastAsia="仿宋" w:cs="仿宋"/>
          <w:sz w:val="28"/>
          <w:szCs w:val="28"/>
        </w:rPr>
        <w:t>3.假如出口通道被浓烟堵住，并且</w:t>
      </w:r>
      <w:r>
        <w:rPr>
          <w:rFonts w:hint="eastAsia" w:ascii="仿宋" w:hAnsi="仿宋" w:eastAsia="仿宋" w:cs="仿宋"/>
          <w:sz w:val="28"/>
          <w:szCs w:val="28"/>
          <w:lang w:eastAsia="zh-CN"/>
        </w:rPr>
        <w:t>没有其他</w:t>
      </w:r>
      <w:r>
        <w:rPr>
          <w:rFonts w:hint="eastAsia" w:ascii="仿宋" w:hAnsi="仿宋" w:eastAsia="仿宋" w:cs="仿宋"/>
          <w:sz w:val="28"/>
          <w:szCs w:val="28"/>
        </w:rPr>
        <w:t>路线可走，要贴近地面的“安全带”。匍匐前进通过浓烟弥漫的走廊和房间，千万不可站着走动。</w:t>
      </w:r>
    </w:p>
    <w:p w14:paraId="4E4188D0">
      <w:pPr>
        <w:ind w:firstLine="560" w:firstLineChars="200"/>
        <w:outlineLvl w:val="9"/>
        <w:rPr>
          <w:rFonts w:ascii="仿宋" w:hAnsi="仿宋" w:eastAsia="仿宋" w:cs="仿宋"/>
          <w:sz w:val="28"/>
          <w:szCs w:val="28"/>
        </w:rPr>
      </w:pPr>
      <w:r>
        <w:rPr>
          <w:rFonts w:hint="eastAsia" w:ascii="仿宋" w:hAnsi="仿宋" w:eastAsia="仿宋" w:cs="仿宋"/>
          <w:sz w:val="28"/>
          <w:szCs w:val="28"/>
        </w:rPr>
        <w:t>4.不要为穿衣服和取贵重物品而浪费时间，没有任何东西值得冒生命危险。</w:t>
      </w:r>
    </w:p>
    <w:p w14:paraId="37370AD0">
      <w:pPr>
        <w:ind w:firstLine="560" w:firstLineChars="200"/>
        <w:outlineLvl w:val="9"/>
        <w:rPr>
          <w:rFonts w:ascii="仿宋" w:hAnsi="仿宋" w:eastAsia="仿宋" w:cs="仿宋"/>
          <w:sz w:val="28"/>
          <w:szCs w:val="28"/>
        </w:rPr>
      </w:pPr>
      <w:r>
        <w:rPr>
          <w:rFonts w:hint="eastAsia" w:ascii="仿宋" w:hAnsi="仿宋" w:eastAsia="仿宋" w:cs="仿宋"/>
          <w:sz w:val="28"/>
          <w:szCs w:val="28"/>
        </w:rPr>
        <w:t>5.如果你的衣服着火了，应立即脱掉或躺下就地打滚。若有人带着火惊惶失措地乱跑，应将其放倒让他滚来滚去，直至火焰熄灭。</w:t>
      </w:r>
    </w:p>
    <w:p w14:paraId="1ECCC611">
      <w:pPr>
        <w:ind w:firstLine="560" w:firstLineChars="200"/>
        <w:outlineLvl w:val="9"/>
        <w:rPr>
          <w:rFonts w:ascii="仿宋" w:hAnsi="仿宋" w:eastAsia="仿宋" w:cs="仿宋"/>
          <w:sz w:val="28"/>
          <w:szCs w:val="28"/>
        </w:rPr>
      </w:pPr>
      <w:r>
        <w:rPr>
          <w:rFonts w:hint="eastAsia" w:ascii="仿宋" w:hAnsi="仿宋" w:eastAsia="仿宋" w:cs="仿宋"/>
          <w:sz w:val="28"/>
          <w:szCs w:val="28"/>
        </w:rPr>
        <w:t>6.一旦到达集合地点，要马上清点人数，看看还有谁滞留在屋内。同时，不要让任何人重返屋内，寻找和救援工作最好由专业消防人员去做。</w:t>
      </w:r>
    </w:p>
    <w:p w14:paraId="712EC2D3">
      <w:pPr>
        <w:ind w:firstLine="560" w:firstLineChars="200"/>
        <w:outlineLvl w:val="9"/>
        <w:rPr>
          <w:rFonts w:ascii="仿宋" w:hAnsi="仿宋" w:eastAsia="仿宋" w:cs="仿宋"/>
          <w:sz w:val="28"/>
          <w:szCs w:val="28"/>
        </w:rPr>
      </w:pPr>
      <w:r>
        <w:rPr>
          <w:rFonts w:hint="eastAsia" w:ascii="仿宋" w:hAnsi="仿宋" w:eastAsia="仿宋" w:cs="仿宋"/>
          <w:sz w:val="28"/>
          <w:szCs w:val="28"/>
        </w:rPr>
        <w:t>7.要把逃生规则贴在显眼的地方，使所有学生都能经常看到。</w:t>
      </w:r>
    </w:p>
    <w:p w14:paraId="41CEB6D2">
      <w:pPr>
        <w:ind w:firstLine="560" w:firstLineChars="200"/>
        <w:outlineLvl w:val="9"/>
        <w:rPr>
          <w:rFonts w:ascii="仿宋" w:hAnsi="仿宋" w:eastAsia="仿宋" w:cs="仿宋"/>
          <w:sz w:val="28"/>
          <w:szCs w:val="28"/>
        </w:rPr>
      </w:pPr>
      <w:r>
        <w:rPr>
          <w:rFonts w:hint="eastAsia" w:ascii="仿宋" w:hAnsi="仿宋" w:eastAsia="仿宋" w:cs="仿宋"/>
          <w:sz w:val="28"/>
          <w:szCs w:val="28"/>
        </w:rPr>
        <w:t>8.至少每半年要进行一次消防演习，让每个人都把逃生方案和原则熟悉一遍，反复训练是从火灾中脱险的关键。</w:t>
      </w:r>
    </w:p>
    <w:p w14:paraId="4CAC9906">
      <w:pPr>
        <w:pStyle w:val="8"/>
      </w:pPr>
    </w:p>
    <w:p w14:paraId="13E2F044">
      <w:r>
        <w:br w:type="page"/>
      </w:r>
    </w:p>
    <w:p w14:paraId="676B2F23">
      <w:pPr>
        <w:pStyle w:val="2"/>
        <w:outlineLvl w:val="0"/>
        <w:rPr>
          <w:rFonts w:hint="eastAsia"/>
          <w:lang w:val="en-US" w:eastAsia="zh-CN"/>
        </w:rPr>
      </w:pPr>
      <w:bookmarkStart w:id="62" w:name="_Toc17990"/>
      <w:r>
        <w:rPr>
          <w:rFonts w:hint="eastAsia"/>
          <w:lang w:val="en-US" w:eastAsia="zh-CN"/>
        </w:rPr>
        <w:t>青岛经济职业学校食品安全制度</w:t>
      </w:r>
      <w:bookmarkEnd w:id="62"/>
    </w:p>
    <w:p w14:paraId="530819AB">
      <w:pPr>
        <w:pStyle w:val="68"/>
        <w:bidi w:val="0"/>
      </w:pPr>
      <w:bookmarkStart w:id="63" w:name="_Toc10906"/>
      <w:bookmarkStart w:id="64" w:name="_Toc138551500"/>
      <w:r>
        <w:rPr>
          <w:rFonts w:hint="eastAsia"/>
          <w:lang w:val="en-US" w:eastAsia="zh-CN"/>
        </w:rPr>
        <w:t>青岛经济职业学校</w:t>
      </w:r>
      <w:r>
        <w:rPr>
          <w:rFonts w:hint="eastAsia"/>
        </w:rPr>
        <w:t>食堂安全管理制度</w:t>
      </w:r>
      <w:bookmarkEnd w:id="63"/>
      <w:bookmarkEnd w:id="64"/>
    </w:p>
    <w:p w14:paraId="795A3A86">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1.学校建立</w:t>
      </w:r>
      <w:r>
        <w:rPr>
          <w:rFonts w:hint="eastAsia"/>
          <w:lang w:val="en-US" w:eastAsia="zh-CN"/>
        </w:rPr>
        <w:t>书记、</w:t>
      </w:r>
      <w:r>
        <w:rPr>
          <w:rFonts w:hint="eastAsia"/>
        </w:rPr>
        <w:t>校长负责制，配备专职或兼职的食品卫生管理人员，同时建立健全食品安全管理制度、食品卫生管理制度及岗位责任制，强化安全防范措施，严禁非食堂人员随意进入学校食堂的食品加工间及食品原料存放间，防止投毒事件的发生。</w:t>
      </w:r>
    </w:p>
    <w:p w14:paraId="542C243B">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2.学校食堂必须依法取得卫生许可证后方可从事食堂经营活动，并且每年在卫生</w:t>
      </w:r>
      <w:r>
        <w:rPr>
          <w:rFonts w:hint="eastAsia"/>
          <w:lang w:eastAsia="zh-CN"/>
        </w:rPr>
        <w:t>许可证</w:t>
      </w:r>
      <w:r>
        <w:rPr>
          <w:rFonts w:hint="eastAsia"/>
        </w:rPr>
        <w:t>有效期满30日前主动到原发证机关申请办理复验手续。</w:t>
      </w:r>
    </w:p>
    <w:p w14:paraId="3060C3F4">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3.食堂从业人员每年必须进行健康检查，取得健康培训合格证明后方可参加工作，工作期间应穿戴清洁的工作衣帽，养成良好的个人卫生习惯。</w:t>
      </w:r>
    </w:p>
    <w:p w14:paraId="4EE247A8">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4.食堂应当保持内外环境整洁，采取有效措施，消除老鼠、苍蝇、蟑螂等有害昆虫</w:t>
      </w:r>
      <w:r>
        <w:rPr>
          <w:rFonts w:hint="eastAsia"/>
          <w:lang w:eastAsia="zh-CN"/>
        </w:rPr>
        <w:t>滋生</w:t>
      </w:r>
      <w:r>
        <w:rPr>
          <w:rFonts w:hint="eastAsia"/>
        </w:rPr>
        <w:t>的条件。</w:t>
      </w:r>
    </w:p>
    <w:p w14:paraId="0AF8358F">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5.严格把好食品采购关。食品采购员必须到持有卫生许可证的经营单位采购食品，并向供货方索取有效的检验合格证明，食品采购的场所应相对固定，以保证所采购食品的质量，禁止采购超期变质等不符合卫生要求的食品。</w:t>
      </w:r>
    </w:p>
    <w:p w14:paraId="7A6A78BD">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6.严把供餐卫生质量关。食堂炊事员必须采用新鲜洁净的原料制作食品，不得加工或使用腐败变质或感官性状异常的食品及其原料，加工食品必须做到烧熟煮透，加工后的熟制品应当与食品原料或半成品分开存放，防止交叉污染。</w:t>
      </w:r>
    </w:p>
    <w:p w14:paraId="6BCF060C">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7.学生集体用餐必须当餐加工，不得制售冷荤凉菜。</w:t>
      </w:r>
    </w:p>
    <w:p w14:paraId="6E825EC8">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8.食堂用餐场所应设置供用餐者洗手、洗餐具的自来水装置。</w:t>
      </w:r>
    </w:p>
    <w:p w14:paraId="6279D10E">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9.公用餐饮具使用前必须洗净、消毒，消毒后的餐饮具必须贮存在餐饮具专用保洁柜内备用，未经消毒的餐饮具不得使用。</w:t>
      </w:r>
    </w:p>
    <w:p w14:paraId="42268527">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10.食品用工具容器必须有明显的标志，做到分开使用，定位存放，用后洗净，保持清洁。</w:t>
      </w:r>
    </w:p>
    <w:p w14:paraId="06C53E30">
      <w:pPr>
        <w:widowControl/>
        <w:jc w:val="left"/>
        <w:rPr>
          <w:rFonts w:cstheme="minorHAnsi"/>
          <w:b/>
          <w:bCs/>
          <w:caps/>
          <w:sz w:val="20"/>
          <w:szCs w:val="20"/>
        </w:rPr>
      </w:pPr>
      <w:r>
        <w:br w:type="page"/>
      </w:r>
    </w:p>
    <w:p w14:paraId="6E645189">
      <w:pPr>
        <w:pStyle w:val="68"/>
        <w:bidi w:val="0"/>
      </w:pPr>
      <w:bookmarkStart w:id="65" w:name="_Toc3443"/>
      <w:bookmarkStart w:id="66" w:name="_Toc138551501"/>
      <w:r>
        <w:rPr>
          <w:rFonts w:hint="eastAsia"/>
          <w:lang w:val="en-US" w:eastAsia="zh-CN"/>
        </w:rPr>
        <w:t>青岛经济职业学校</w:t>
      </w:r>
      <w:r>
        <w:rPr>
          <w:rFonts w:hint="eastAsia"/>
        </w:rPr>
        <w:t>卫生和饮食安全制度</w:t>
      </w:r>
      <w:bookmarkEnd w:id="65"/>
      <w:bookmarkEnd w:id="66"/>
    </w:p>
    <w:p w14:paraId="10CEB82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为切实搞好学校食品卫生管理工作，从源头防止食物中毒，为学校师生营造一个安全、卫生的环境，特制定本管理制度。</w:t>
      </w:r>
    </w:p>
    <w:p w14:paraId="372C93AE">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一、成立卫生和饮食安全领导小组</w:t>
      </w:r>
    </w:p>
    <w:p w14:paraId="4A158DC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04A859D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val="en-US" w:eastAsia="zh-CN"/>
        </w:rPr>
        <w:t>臧雪</w:t>
      </w:r>
    </w:p>
    <w:p w14:paraId="78C21C3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rPr>
        <w:t>成  员：肖传龙</w:t>
      </w:r>
      <w:r>
        <w:rPr>
          <w:rFonts w:hint="eastAsia"/>
          <w:lang w:eastAsia="zh-CN"/>
        </w:rPr>
        <w:t>（</w:t>
      </w:r>
      <w:r>
        <w:rPr>
          <w:rFonts w:hint="eastAsia"/>
          <w:lang w:val="en-US" w:eastAsia="zh-CN"/>
        </w:rPr>
        <w:t>饮食安全管理人</w:t>
      </w:r>
      <w:r>
        <w:rPr>
          <w:rFonts w:hint="eastAsia"/>
          <w:lang w:eastAsia="zh-CN"/>
        </w:rPr>
        <w:t>）</w:t>
      </w:r>
      <w:r>
        <w:rPr>
          <w:rFonts w:hint="eastAsia"/>
        </w:rPr>
        <w:t>、王德文</w:t>
      </w:r>
    </w:p>
    <w:p w14:paraId="5067C111">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cs="仿宋"/>
          <w:b w:val="0"/>
          <w:bCs w:val="0"/>
          <w:color w:val="000000"/>
          <w:kern w:val="2"/>
          <w:sz w:val="28"/>
          <w:szCs w:val="21"/>
          <w:lang w:val="en-US" w:eastAsia="zh-CN" w:bidi="ar-SA"/>
        </w:rPr>
        <w:t>职责：全面负责学校的饮食安全、负责卫生和饮食安全的检查组织及整改督办、负责卫生和饮食安全会议的召开及工作部署及推进，负责膳食委员会督查问题的整改推进。</w:t>
      </w:r>
    </w:p>
    <w:p w14:paraId="2D8F9674">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二</w:t>
      </w:r>
      <w:r>
        <w:rPr>
          <w:rFonts w:hint="eastAsia"/>
        </w:rPr>
        <w:t>、对食品从业人员的卫生要求</w:t>
      </w:r>
    </w:p>
    <w:p w14:paraId="62B846D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w:t>
      </w:r>
      <w:r>
        <w:rPr>
          <w:rFonts w:hint="eastAsia"/>
        </w:rPr>
        <w:t>岗前培训、持证上岗</w:t>
      </w:r>
    </w:p>
    <w:p w14:paraId="540896B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凡从事食品采购、管理、生产、加工、销售的所有人员上岗前必须经培训，取得资格证方可上岗，上岗后还要保持经常的卫生知识学习和教育。并每年至少进行一次健康检查，必要时接受临时检查。</w:t>
      </w:r>
    </w:p>
    <w:p w14:paraId="45A38B3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2.个人卫生</w:t>
      </w:r>
    </w:p>
    <w:p w14:paraId="18AACF4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炊事人员应养成良好的个人卫生习惯，做到“四勤”：勤洗手、勤剪指甲、勤洗澡理发、勤洗衣服。男同志不许留长发，蓄胡子。操作前、便后、处理原料后要彻底洗手。工作时穿戴整洁的工作服，</w:t>
      </w:r>
      <w:r>
        <w:rPr>
          <w:rFonts w:hint="eastAsia"/>
          <w:lang w:eastAsia="zh-CN"/>
        </w:rPr>
        <w:t>戴帽</w:t>
      </w:r>
      <w:r>
        <w:rPr>
          <w:rFonts w:hint="eastAsia"/>
        </w:rPr>
        <w:t>和口罩。不准在操作间吸烟、随地吐痰、穿拖鞋、不准戴戒指。销售食品必须用专用工具，不能直接用手接触。</w:t>
      </w:r>
    </w:p>
    <w:p w14:paraId="2687278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3.健康检查</w:t>
      </w:r>
    </w:p>
    <w:p w14:paraId="76BF5DD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所有从业人员应每年检查身体一次，并取得健康合格证，未经检查以及体检不合格者不得从事任何经营食品工作。从业人员健康证明应悬挂展示在食堂明显位置，予以公示。对于患有消化道传染病（包括</w:t>
      </w:r>
      <w:r>
        <w:rPr>
          <w:rFonts w:hint="eastAsia"/>
          <w:lang w:eastAsia="zh-CN"/>
        </w:rPr>
        <w:t>病原携带者</w:t>
      </w:r>
      <w:r>
        <w:rPr>
          <w:rFonts w:hint="eastAsia"/>
        </w:rPr>
        <w:t>）、皮肤化脓性或渗出性疾病，活动性结核病以及患有其他有碍于食品卫生疾病的人员，不得从事饮食工作。从业人员在出现咳嗽、腹泻、发热、呕吐等有碍食品卫生的病症时，应立即脱离工作岗位，待查明原因，排除有碍食品卫生的病因后方可上岗。</w:t>
      </w:r>
    </w:p>
    <w:p w14:paraId="101C56E5">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三</w:t>
      </w:r>
      <w:r>
        <w:rPr>
          <w:rFonts w:hint="eastAsia"/>
        </w:rPr>
        <w:t>、食品的加工、储存、出售、卫生管理制度</w:t>
      </w:r>
    </w:p>
    <w:p w14:paraId="394F6B2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w:t>
      </w:r>
      <w:r>
        <w:rPr>
          <w:rFonts w:hint="eastAsia"/>
        </w:rPr>
        <w:t>.必须采用新鲜洁净的原料制作食品，不得出售假冒</w:t>
      </w:r>
      <w:r>
        <w:rPr>
          <w:rFonts w:hint="eastAsia"/>
          <w:lang w:eastAsia="zh-CN"/>
        </w:rPr>
        <w:t>伪</w:t>
      </w:r>
      <w:r>
        <w:rPr>
          <w:rFonts w:hint="eastAsia"/>
        </w:rPr>
        <w:t>劣产品。</w:t>
      </w:r>
    </w:p>
    <w:p w14:paraId="0E6CFA9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2</w:t>
      </w:r>
      <w:r>
        <w:rPr>
          <w:rFonts w:hint="eastAsia"/>
        </w:rPr>
        <w:t>.选用食品添加剂时，一定要符合标准和相关的卫生管理办法的规定，严禁使用不符合卫生标准和相关卫生管理办法的食品添加剂。</w:t>
      </w:r>
    </w:p>
    <w:p w14:paraId="32ABB48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w:t>
      </w:r>
      <w:r>
        <w:t>.</w:t>
      </w:r>
      <w:r>
        <w:rPr>
          <w:rFonts w:hint="eastAsia"/>
        </w:rPr>
        <w:t>加工食品特别是豆类食品，一定要加热煮熟才可以食用。</w:t>
      </w:r>
    </w:p>
    <w:p w14:paraId="2DFC520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w:t>
      </w:r>
      <w:r>
        <w:t>.</w:t>
      </w:r>
      <w:r>
        <w:rPr>
          <w:rFonts w:hint="eastAsia"/>
        </w:rPr>
        <w:t>不得向学生出售酸败变质的食品或感官性状异常，可能影响学生健康的食物。</w:t>
      </w:r>
    </w:p>
    <w:p w14:paraId="4D5A12C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w:t>
      </w:r>
      <w:r>
        <w:t>.</w:t>
      </w:r>
      <w:r>
        <w:rPr>
          <w:rFonts w:hint="eastAsia"/>
        </w:rPr>
        <w:t>在无冷藏设备的情况下不得出售剩余的食品，剩余的食品冷藏时间一般不得超过 24 小时，冷藏食品（包括剩余食品），在确认没有变质的情况下必须经高温彻底加热后，方可继续出售。剩余食品与新加工食品分开出售，不得和新鲜的食品掺在一起出售。</w:t>
      </w:r>
    </w:p>
    <w:p w14:paraId="7152C57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6</w:t>
      </w:r>
      <w:r>
        <w:rPr>
          <w:rFonts w:hint="eastAsia"/>
        </w:rPr>
        <w:t>.生熟肉食要严格分开存放，不能同放于一个冰箱内，只有一个冰箱时，应将熟肉放于上层。切生熟肉的案板和刀不能混用，用完以后用热碱水冲洗干净。外购的熟肉如灌肠必须蒸过才能出售。</w:t>
      </w:r>
    </w:p>
    <w:p w14:paraId="7D21117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7.蔬菜必须</w:t>
      </w:r>
      <w:r>
        <w:rPr>
          <w:rFonts w:hint="eastAsia"/>
          <w:lang w:eastAsia="zh-CN"/>
        </w:rPr>
        <w:t>选择</w:t>
      </w:r>
      <w:r>
        <w:rPr>
          <w:rFonts w:hint="eastAsia"/>
        </w:rPr>
        <w:t>后洗，至少冲刷 3 次后再切。择菜时要做到无虫、无草、无头发泥沙等杂物。凉菜及水果必须消毒后再食用，消毒过的蔬菜、水果严禁用手抓取。</w:t>
      </w:r>
    </w:p>
    <w:p w14:paraId="5FE7830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8.各食堂制售冷荤凉菜时，必须符合要求，做到专人、专室、专用工具、专用流水线设施，专用冷藏设备，应留取不少于 250 克的样品留置于冷藏设备中保存 36 小时以上，以备查验。</w:t>
      </w:r>
    </w:p>
    <w:p w14:paraId="48A0136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9.食物在入库前，须做好检查，凡发霉腐烂变质的食物应拒绝验收入库。食物入库后，必须分别储存在分类的仓库内，分类上架，禁止乱放。食品在保管期间，应随时检查，发现腐败变质的及时报告处理。库房内应保持清洁卫生，空气流通，防止潮湿，避免食物变质污染。食品库房严禁存放任何有毒有害物品及与食品加工无关的物品。食品仓库要保持无鼠、无虫、无蝇、无尘及放置不清洁的物品。米面应勤搬动，勤检查，粮食不得直接靠放地面，避免受潮，发霉。</w:t>
      </w:r>
    </w:p>
    <w:p w14:paraId="7430949E">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四</w:t>
      </w:r>
      <w:r>
        <w:rPr>
          <w:rFonts w:hint="eastAsia"/>
        </w:rPr>
        <w:t>、食堂的饮具卫生管理制度</w:t>
      </w:r>
    </w:p>
    <w:p w14:paraId="11DCF89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1.食堂饮具应生、熟分开专门使用，并做到标志清楚，定位存放，用后洗净。餐厨用具的清洗水池与食品原料的清洗水池分开设置并有明显标识。</w:t>
      </w:r>
    </w:p>
    <w:p w14:paraId="1E5B4FC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重复使用的饮具，餐具及盛放直接入口食品的容器，在用前必须按照《餐饮服务食品安全操作规范》（2018年）中附录J推荐的物理方法进行清洗消毒。消毒后的餐厨用具定位存放在专用的密闭保洁设施内并有明显标识。</w:t>
      </w:r>
    </w:p>
    <w:p w14:paraId="103C0F3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3.用水清洁的洗涤剂、消毒剂，应对人体安全无害。</w:t>
      </w:r>
    </w:p>
    <w:p w14:paraId="1E5B390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4.食品添加剂、洗涤剂、消毒剂必须有固定的存放橱柜，应与食品分开存放并做标记。</w:t>
      </w:r>
    </w:p>
    <w:p w14:paraId="2E1FB4B8">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五</w:t>
      </w:r>
      <w:r>
        <w:rPr>
          <w:rFonts w:hint="eastAsia"/>
        </w:rPr>
        <w:t>、食堂的环境卫生和安全管理制度</w:t>
      </w:r>
    </w:p>
    <w:p w14:paraId="5D5C3A3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1.各食堂、商户必须向当地卫生部门领取食品卫生许可证，并积极配合、主动接受卫生行政部门的监督。</w:t>
      </w:r>
    </w:p>
    <w:p w14:paraId="0CB482F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食品操作间和食品原料储存室，实行封闭管理，严禁本食堂工作人员以外的其他人进入。做好上下班的门窗开关管理。在出售食品时必须始终有人看管，采取切实有效措施，加强安全保卫，防止意外事件的发生，确保用餐者的卫生和安全。</w:t>
      </w:r>
    </w:p>
    <w:p w14:paraId="3EA58FC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3.作业场所和周围环境要保持清洁，方圆三十公尺内不准建设垃圾池和厕所。加工食品产生的废水、废渣、废气应妥善处理，不得污染食品和环境。</w:t>
      </w:r>
    </w:p>
    <w:p w14:paraId="7F49A54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4.餐厅、备餐间的门、窗、桌、椅、地面、墙壁要整齐干净，洗碗池无残渣油垢，餐后要及时清扫、达到桌净地洁。</w:t>
      </w:r>
    </w:p>
    <w:p w14:paraId="442F11A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5.餐饮服务场所、设施、设备及工具按照《餐饮服务食品安全操作规范》（2018年）中附录H推荐的方法进行清洗消毒，并摆放整齐。</w:t>
      </w:r>
    </w:p>
    <w:p w14:paraId="407FEC3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6.食堂、商店周围地沟通畅，环境整洁，无垃圾，无蚊蝇滋生地。</w:t>
      </w:r>
    </w:p>
    <w:p w14:paraId="3F9A8D5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7.食堂、商店内外要做到无尘土、无塔灰、无蜘蛛网、无烟头、无痰迹，无杂物、无苍蝇、无老鼠、无蟑螂等。</w:t>
      </w:r>
    </w:p>
    <w:p w14:paraId="36294D3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8.室外卫生责任区，分别包干责任到人，每日三餐收尾时，及时进行小扫除，每周进行一次全方位立体化卫生大扫除。</w:t>
      </w:r>
    </w:p>
    <w:p w14:paraId="62E6DBFC">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六</w:t>
      </w:r>
      <w:r>
        <w:rPr>
          <w:rFonts w:hint="eastAsia"/>
        </w:rPr>
        <w:t>、食堂采购验收制度</w:t>
      </w:r>
    </w:p>
    <w:p w14:paraId="0FE1785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（一）学校食堂食品原辅材料采购储存制度</w:t>
      </w:r>
    </w:p>
    <w:p w14:paraId="599CED0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1.选择具有相关合法资质、无不良信用记录的供货者，建立进入或退出</w:t>
      </w:r>
      <w:r>
        <w:rPr>
          <w:rFonts w:hint="eastAsia"/>
          <w:lang w:eastAsia="zh-CN"/>
        </w:rPr>
        <w:t>评价</w:t>
      </w:r>
      <w:r>
        <w:rPr>
          <w:rFonts w:hint="eastAsia"/>
        </w:rPr>
        <w:t>机制，必要时对供货者食品安全状况进行现场评价。</w:t>
      </w:r>
    </w:p>
    <w:p w14:paraId="78F3771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2.米、面、油、肉类、调味品、干杂等大宗食品实行公开招标，集中定点采购。蔬菜等生鲜类未实行公开招标的，由学校安全工作领导小组参照政府采购方式组织实施。</w:t>
      </w:r>
    </w:p>
    <w:p w14:paraId="1040327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3.采购的食品原辅材料可溯源，产品质量符合食品安全标准。采购预包装食品索要产品合格证明文件。采购散装食品索要食品的生产日期或者生产批号、保质期、生产者名称以及联系方式等资料。采购凭证规范。</w:t>
      </w:r>
    </w:p>
    <w:p w14:paraId="034A156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4.储存原辅材料的库房干燥、通风。</w:t>
      </w:r>
    </w:p>
    <w:p w14:paraId="6DA4986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5.原辅材料分间（分区）、分类、离地离墙10cm储存，鸡蛋采用独立隔间储存。肉类、蔬菜等生鲜类原材料如无保存条件，即采即用，防止腐败变质。</w:t>
      </w:r>
    </w:p>
    <w:p w14:paraId="4CCB6E0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（二）学校食堂进货查验记录制度</w:t>
      </w:r>
    </w:p>
    <w:p w14:paraId="2048283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学校设立专（兼）职食品验收人员，负责食品及相关产品验收</w:t>
      </w:r>
      <w:r>
        <w:rPr>
          <w:rFonts w:hint="eastAsia"/>
          <w:lang w:eastAsia="zh-CN"/>
        </w:rPr>
        <w:t>和台账</w:t>
      </w:r>
      <w:r>
        <w:rPr>
          <w:rFonts w:hint="eastAsia"/>
        </w:rPr>
        <w:t>记录，采购与验收人员分开设立。</w:t>
      </w:r>
    </w:p>
    <w:p w14:paraId="683257C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1.进货查验</w:t>
      </w:r>
    </w:p>
    <w:p w14:paraId="52AFBB1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通过外观查验、温度查验等方式验收，将不合格的食品及相关产品清理到不合格产品待处理装置内并及时处理。</w:t>
      </w:r>
    </w:p>
    <w:p w14:paraId="3AD4B5E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外观查验：（1）预包装食品的包装完整、清洁、无破损，标识与内容物一致；（2）冷冻食品无解冻后再次冷冻情形；（3）具有正常的感官性状；（4）食品标签标识符合相关要求；（5）食品在保质期内。</w:t>
      </w:r>
    </w:p>
    <w:p w14:paraId="399D667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温度查验：查验期间，尽可能减少食品的温度变化。冷藏食品表面温度与标签标识的温度要求不得超过+3℃，冷冻食品表面温度不高于－9℃。</w:t>
      </w:r>
    </w:p>
    <w:p w14:paraId="621A4E6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2.索证索票</w:t>
      </w:r>
    </w:p>
    <w:p w14:paraId="3B26225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验收时，索取当批次食品及相关产品合格证明文件，核对并留存相关凭证，及时归档。</w:t>
      </w:r>
    </w:p>
    <w:p w14:paraId="2186531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w:t>
      </w:r>
      <w:r>
        <w:rPr>
          <w:rFonts w:hint="eastAsia"/>
          <w:lang w:eastAsia="zh-CN"/>
        </w:rPr>
        <w:t>台账记录</w:t>
      </w:r>
    </w:p>
    <w:p w14:paraId="43B1925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验收后，做好食品及相关产品的验收登记，以文字描述方式对</w:t>
      </w:r>
      <w:r>
        <w:rPr>
          <w:rFonts w:hint="eastAsia"/>
          <w:lang w:eastAsia="zh-CN"/>
        </w:rPr>
        <w:t>验收</w:t>
      </w:r>
      <w:r>
        <w:rPr>
          <w:rFonts w:hint="eastAsia"/>
        </w:rPr>
        <w:t>情况做记录。进货查验记录和相关凭证的保存期限不得少于产品保质期满后6个月；没有明确保质期的，保存期限不得少于2年。其他各项记录保存期限为2年。</w:t>
      </w:r>
      <w:r>
        <w:br w:type="page"/>
      </w:r>
    </w:p>
    <w:p w14:paraId="783EB907">
      <w:pPr>
        <w:pStyle w:val="68"/>
        <w:bidi w:val="0"/>
      </w:pPr>
      <w:bookmarkStart w:id="67" w:name="_Toc138551502"/>
      <w:bookmarkStart w:id="68" w:name="_Toc1430"/>
      <w:r>
        <w:rPr>
          <w:rFonts w:hint="eastAsia"/>
          <w:lang w:val="en-US" w:eastAsia="zh-CN"/>
        </w:rPr>
        <w:t>青岛经济职业学校</w:t>
      </w:r>
      <w:r>
        <w:rPr>
          <w:rFonts w:hint="eastAsia"/>
        </w:rPr>
        <w:t>食品安全投诉受理制度</w:t>
      </w:r>
      <w:bookmarkEnd w:id="67"/>
      <w:bookmarkEnd w:id="68"/>
    </w:p>
    <w:p w14:paraId="76B951AB">
      <w:pPr>
        <w:pStyle w:val="67"/>
        <w:bidi w:val="0"/>
      </w:pPr>
      <w:r>
        <w:rPr>
          <w:rFonts w:hint="eastAsia"/>
        </w:rPr>
        <w:t>为保证食堂食品卫生</w:t>
      </w:r>
      <w:r>
        <w:rPr>
          <w:rFonts w:hint="eastAsia"/>
          <w:lang w:eastAsia="zh-CN"/>
        </w:rPr>
        <w:t>，</w:t>
      </w:r>
      <w:r>
        <w:rPr>
          <w:rFonts w:hint="eastAsia"/>
        </w:rPr>
        <w:t xml:space="preserve"> 加强对食堂卫生的管理和监督，</w:t>
      </w:r>
      <w:r>
        <w:t>特</w:t>
      </w:r>
      <w:r>
        <w:rPr>
          <w:rFonts w:hint="eastAsia"/>
        </w:rPr>
        <w:t>制定</w:t>
      </w:r>
      <w:r>
        <w:t>本制度</w:t>
      </w:r>
      <w:r>
        <w:rPr>
          <w:rFonts w:hint="eastAsia"/>
        </w:rPr>
        <w:t>。</w:t>
      </w:r>
    </w:p>
    <w:p w14:paraId="3028CD14">
      <w:pPr>
        <w:pStyle w:val="67"/>
        <w:bidi w:val="0"/>
        <w:rPr>
          <w:rFonts w:hint="eastAsia"/>
        </w:rPr>
      </w:pPr>
      <w:r>
        <w:rPr>
          <w:rFonts w:hint="eastAsia"/>
        </w:rPr>
        <w:t>食堂卫生投诉处理具体由学校</w:t>
      </w:r>
      <w:r>
        <w:rPr>
          <w:rFonts w:hint="eastAsia"/>
          <w:lang w:val="en-US" w:eastAsia="zh-CN"/>
        </w:rPr>
        <w:t>食品安全</w:t>
      </w:r>
      <w:r>
        <w:rPr>
          <w:rFonts w:hint="eastAsia"/>
        </w:rPr>
        <w:t>工作领导小组负责收集投诉意见，同时对投诉意见及时进行分析、研究、反馈、督促整改和追究有关人员责任。</w:t>
      </w:r>
    </w:p>
    <w:p w14:paraId="5A962B8E">
      <w:pPr>
        <w:pStyle w:val="67"/>
        <w:bidi w:val="0"/>
        <w:rPr>
          <w:rFonts w:hint="eastAsia"/>
        </w:rPr>
      </w:pPr>
      <w:r>
        <w:rPr>
          <w:rFonts w:hint="eastAsia"/>
          <w:lang w:val="en-US" w:eastAsia="zh-CN"/>
        </w:rPr>
        <w:t>1.食品安全</w:t>
      </w:r>
      <w:r>
        <w:rPr>
          <w:rFonts w:hint="eastAsia"/>
        </w:rPr>
        <w:t>工作领导小组</w:t>
      </w:r>
    </w:p>
    <w:p w14:paraId="54717887">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66B97DB3">
      <w:pPr>
        <w:pStyle w:val="67"/>
        <w:bidi w:val="0"/>
        <w:rPr>
          <w:rFonts w:hint="default"/>
          <w:lang w:val="en-US" w:eastAsia="zh-CN"/>
        </w:rPr>
      </w:pPr>
      <w:r>
        <w:rPr>
          <w:rFonts w:hint="eastAsia"/>
        </w:rPr>
        <w:t>副组长：</w:t>
      </w:r>
      <w:r>
        <w:rPr>
          <w:rFonts w:hint="eastAsia"/>
          <w:lang w:val="en-US" w:eastAsia="zh-CN"/>
        </w:rPr>
        <w:t>臧雪</w:t>
      </w:r>
    </w:p>
    <w:p w14:paraId="36D5DE3A">
      <w:pPr>
        <w:pStyle w:val="67"/>
        <w:bidi w:val="0"/>
        <w:rPr>
          <w:rFonts w:hint="eastAsia"/>
          <w:lang w:val="en-US" w:eastAsia="zh-CN"/>
        </w:rPr>
      </w:pPr>
      <w:r>
        <w:rPr>
          <w:rFonts w:hint="eastAsia"/>
        </w:rPr>
        <w:t>成  员：肖传龙、王德文</w:t>
      </w:r>
    </w:p>
    <w:p w14:paraId="6FAE747A">
      <w:pPr>
        <w:pStyle w:val="69"/>
        <w:bidi w:val="0"/>
        <w:rPr>
          <w:rFonts w:hint="eastAsia"/>
        </w:rPr>
      </w:pPr>
      <w:r>
        <w:rPr>
          <w:rFonts w:hint="eastAsia" w:cs="仿宋"/>
          <w:b w:val="0"/>
          <w:bCs w:val="0"/>
          <w:color w:val="000000"/>
          <w:kern w:val="2"/>
          <w:sz w:val="28"/>
          <w:szCs w:val="21"/>
          <w:lang w:val="en-US" w:eastAsia="zh-CN" w:bidi="ar-SA"/>
        </w:rPr>
        <w:t>职责：全面负责学校的食品安全投诉事件的处理、负责食品安全的检查及问题整改督办、负责食品安全相关会议的召开及工作部署及推进，负责膳食委员会督查问题的整改推进。</w:t>
      </w:r>
    </w:p>
    <w:p w14:paraId="5EFACBC4">
      <w:pPr>
        <w:pStyle w:val="67"/>
        <w:bidi w:val="0"/>
      </w:pPr>
      <w:r>
        <w:rPr>
          <w:rFonts w:hint="eastAsia"/>
          <w:lang w:val="en-US" w:eastAsia="zh-CN"/>
        </w:rPr>
        <w:t>2</w:t>
      </w:r>
      <w:r>
        <w:rPr>
          <w:rFonts w:hint="eastAsia"/>
        </w:rPr>
        <w:t>.在食堂内设立意见箱，每天开启信箱收集食堂卫生投诉意见。对每起投诉举报要认真记录并及时处理。对重要案件和重大事件要立即报告</w:t>
      </w:r>
      <w:r>
        <w:t>相关部门。</w:t>
      </w:r>
    </w:p>
    <w:p w14:paraId="2D48FBA7">
      <w:pPr>
        <w:pStyle w:val="67"/>
        <w:bidi w:val="0"/>
      </w:pPr>
      <w:r>
        <w:rPr>
          <w:rFonts w:hint="eastAsia"/>
          <w:lang w:val="en-US" w:eastAsia="zh-CN"/>
        </w:rPr>
        <w:t>3</w:t>
      </w:r>
      <w:r>
        <w:rPr>
          <w:rFonts w:hint="eastAsia"/>
        </w:rPr>
        <w:t>.根据《中华人民共和国食品卫生法》和学校相关规定，对被投诉的责任人，经查实违反有关食堂卫生规定和要求的，对责任人进行批评、教育，有关责任人必须以书面形式作出整改意见。</w:t>
      </w:r>
    </w:p>
    <w:p w14:paraId="4F2084D2">
      <w:pPr>
        <w:pStyle w:val="67"/>
        <w:bidi w:val="0"/>
      </w:pPr>
      <w:r>
        <w:rPr>
          <w:rFonts w:hint="eastAsia"/>
          <w:lang w:val="en-US" w:eastAsia="zh-CN"/>
        </w:rPr>
        <w:t>4</w:t>
      </w:r>
      <w:r>
        <w:rPr>
          <w:rFonts w:hint="eastAsia"/>
        </w:rPr>
        <w:t>.食品安全管理员对于食品药品监督管理部门督办的投诉举报，要进行督查、督促有关责任人尽快处置，并收集汇总已调查处理的食品安全事故情况，向食品药品监督管理部门报告。</w:t>
      </w:r>
    </w:p>
    <w:p w14:paraId="52A2AF20">
      <w:pPr>
        <w:pStyle w:val="67"/>
        <w:bidi w:val="0"/>
      </w:pPr>
      <w:r>
        <w:rPr>
          <w:rFonts w:hint="eastAsia"/>
          <w:lang w:val="en-US" w:eastAsia="zh-CN"/>
        </w:rPr>
        <w:t>5</w:t>
      </w:r>
      <w:r>
        <w:rPr>
          <w:rFonts w:hint="eastAsia"/>
        </w:rPr>
        <w:t>.对重大食品安全事故，由学校食堂第一责任人负责牵头组织相关部门成立联合小组配合相关行政单位，开展调查处理工作。</w:t>
      </w:r>
    </w:p>
    <w:p w14:paraId="329FBAA1">
      <w:pPr>
        <w:pStyle w:val="67"/>
        <w:bidi w:val="0"/>
      </w:pPr>
      <w:r>
        <w:rPr>
          <w:rFonts w:hint="eastAsia"/>
          <w:lang w:val="en-US" w:eastAsia="zh-CN"/>
        </w:rPr>
        <w:t>6</w:t>
      </w:r>
      <w:r>
        <w:rPr>
          <w:rFonts w:hint="eastAsia"/>
        </w:rPr>
        <w:t>.培训与教育</w:t>
      </w:r>
    </w:p>
    <w:p w14:paraId="3BCB38FD">
      <w:pPr>
        <w:pStyle w:val="67"/>
        <w:bidi w:val="0"/>
      </w:pPr>
      <w:r>
        <w:rPr>
          <w:rFonts w:hint="eastAsia"/>
        </w:rPr>
        <w:t>（1）根据对事故的分析和追查，对全体员工进行培训和教育</w:t>
      </w:r>
      <w:r>
        <w:t>。</w:t>
      </w:r>
    </w:p>
    <w:p w14:paraId="05C1B38B">
      <w:pPr>
        <w:pStyle w:val="67"/>
        <w:bidi w:val="0"/>
      </w:pPr>
      <w:r>
        <w:rPr>
          <w:rFonts w:hint="eastAsia"/>
        </w:rPr>
        <w:t>（2）在原来的培训频次上增加内容和事例</w:t>
      </w:r>
      <w:r>
        <w:t>。</w:t>
      </w:r>
    </w:p>
    <w:p w14:paraId="4574457E">
      <w:pPr>
        <w:pStyle w:val="67"/>
        <w:bidi w:val="0"/>
      </w:pPr>
      <w:r>
        <w:rPr>
          <w:rFonts w:hint="eastAsia"/>
        </w:rPr>
        <w:t>（3）增加现场的操作指导和监督</w:t>
      </w:r>
      <w:r>
        <w:t>。</w:t>
      </w:r>
    </w:p>
    <w:p w14:paraId="74074CD6">
      <w:pPr>
        <w:pStyle w:val="67"/>
        <w:bidi w:val="0"/>
      </w:pPr>
      <w:r>
        <w:rPr>
          <w:rFonts w:hint="eastAsia"/>
        </w:rPr>
        <w:t>（4）检讨整个操作流程，必要时修正不正确的操作方法</w:t>
      </w:r>
      <w:r>
        <w:t>，</w:t>
      </w:r>
      <w:r>
        <w:rPr>
          <w:rFonts w:hint="eastAsia"/>
        </w:rPr>
        <w:t>以杜绝以后的发生</w:t>
      </w:r>
      <w:r>
        <w:t>。</w:t>
      </w:r>
    </w:p>
    <w:p w14:paraId="75A330E5">
      <w:pPr>
        <w:pStyle w:val="67"/>
        <w:bidi w:val="0"/>
      </w:pPr>
      <w:r>
        <w:rPr>
          <w:rFonts w:hint="eastAsia"/>
        </w:rPr>
        <w:t>（5）制定预防类似事件再次发生的措施和对策建议</w:t>
      </w:r>
      <w:r>
        <w:t>。</w:t>
      </w:r>
    </w:p>
    <w:p w14:paraId="4735CA38">
      <w:pPr>
        <w:pStyle w:val="67"/>
        <w:bidi w:val="0"/>
      </w:pPr>
      <w:r>
        <w:rPr>
          <w:rFonts w:hint="eastAsia"/>
          <w:lang w:val="en-US" w:eastAsia="zh-CN"/>
        </w:rPr>
        <w:t>7</w:t>
      </w:r>
      <w:r>
        <w:rPr>
          <w:rFonts w:hint="eastAsia"/>
        </w:rPr>
        <w:t>.责任与处罚</w:t>
      </w:r>
    </w:p>
    <w:p w14:paraId="2DED7AEB">
      <w:pPr>
        <w:pStyle w:val="67"/>
        <w:bidi w:val="0"/>
      </w:pPr>
      <w:r>
        <w:t>（1）</w:t>
      </w:r>
      <w:r>
        <w:rPr>
          <w:rFonts w:hint="eastAsia"/>
        </w:rPr>
        <w:t>厨师长、各加工间责任人为直接责任</w:t>
      </w:r>
      <w:r>
        <w:t>人。</w:t>
      </w:r>
    </w:p>
    <w:p w14:paraId="70E773C6">
      <w:pPr>
        <w:pStyle w:val="67"/>
        <w:bidi w:val="0"/>
      </w:pPr>
      <w:r>
        <w:t>（2）</w:t>
      </w:r>
      <w:r>
        <w:rPr>
          <w:rFonts w:hint="eastAsia"/>
        </w:rPr>
        <w:t>管理员、食堂主任负有领导和监督责任</w:t>
      </w:r>
      <w:r>
        <w:t>。</w:t>
      </w:r>
    </w:p>
    <w:p w14:paraId="5399FA6E">
      <w:pPr>
        <w:pStyle w:val="67"/>
        <w:bidi w:val="0"/>
      </w:pPr>
      <w:r>
        <w:t>（3）</w:t>
      </w:r>
      <w:r>
        <w:rPr>
          <w:rFonts w:hint="eastAsia"/>
        </w:rPr>
        <w:t>相关流程上的操作者负有直接责任</w:t>
      </w:r>
      <w:r>
        <w:t>。</w:t>
      </w:r>
    </w:p>
    <w:p w14:paraId="0FEE7FCD">
      <w:pPr>
        <w:pStyle w:val="67"/>
        <w:bidi w:val="0"/>
      </w:pPr>
      <w:r>
        <w:t>（4）</w:t>
      </w:r>
      <w:r>
        <w:rPr>
          <w:rFonts w:hint="eastAsia"/>
        </w:rPr>
        <w:t>对于一般投诉的，根据原因分析结果对于直接责任者、领导和监督责任</w:t>
      </w:r>
      <w:r>
        <w:t>人</w:t>
      </w:r>
      <w:r>
        <w:rPr>
          <w:rFonts w:hint="eastAsia"/>
        </w:rPr>
        <w:t>各予以相应的处罚</w:t>
      </w:r>
      <w:r>
        <w:t>。</w:t>
      </w:r>
    </w:p>
    <w:p w14:paraId="79E7B5F5">
      <w:pPr>
        <w:pStyle w:val="67"/>
        <w:bidi w:val="0"/>
      </w:pPr>
      <w:r>
        <w:rPr>
          <w:rFonts w:hint="eastAsia"/>
        </w:rPr>
        <w:t>（</w:t>
      </w:r>
      <w:r>
        <w:t>5</w:t>
      </w:r>
      <w:r>
        <w:rPr>
          <w:rFonts w:hint="eastAsia"/>
        </w:rPr>
        <w:t>）对于严重的事故，</w:t>
      </w:r>
      <w:r>
        <w:t>学校</w:t>
      </w:r>
      <w:r>
        <w:rPr>
          <w:rFonts w:hint="eastAsia"/>
        </w:rPr>
        <w:t>根据相关制度予以处罚</w:t>
      </w:r>
      <w:r>
        <w:t>。</w:t>
      </w:r>
    </w:p>
    <w:p w14:paraId="22F75A7A">
      <w:pPr>
        <w:pStyle w:val="67"/>
        <w:bidi w:val="0"/>
      </w:pPr>
      <w:r>
        <w:rPr>
          <w:rFonts w:hint="eastAsia"/>
        </w:rPr>
        <w:t>（</w:t>
      </w:r>
      <w:r>
        <w:t>6</w:t>
      </w:r>
      <w:r>
        <w:rPr>
          <w:rFonts w:hint="eastAsia"/>
        </w:rPr>
        <w:t>）出现质量事故的，除接受国家处罚外，还必须接受</w:t>
      </w:r>
      <w:r>
        <w:t>学校</w:t>
      </w:r>
      <w:r>
        <w:rPr>
          <w:rFonts w:hint="eastAsia"/>
        </w:rPr>
        <w:t>的处罚</w:t>
      </w:r>
      <w:r>
        <w:t>。</w:t>
      </w:r>
    </w:p>
    <w:p w14:paraId="797CE055">
      <w:pPr>
        <w:pStyle w:val="67"/>
        <w:bidi w:val="0"/>
      </w:pPr>
      <w:r>
        <w:rPr>
          <w:rFonts w:hint="eastAsia"/>
          <w:lang w:val="en-US" w:eastAsia="zh-CN"/>
        </w:rPr>
        <w:t>8</w:t>
      </w:r>
      <w:r>
        <w:rPr>
          <w:rFonts w:hint="eastAsia"/>
        </w:rPr>
        <w:t>.处理和对策情况的记录管理</w:t>
      </w:r>
    </w:p>
    <w:p w14:paraId="6365A38F">
      <w:pPr>
        <w:pStyle w:val="67"/>
        <w:bidi w:val="0"/>
      </w:pPr>
      <w:r>
        <w:t>（1）</w:t>
      </w:r>
      <w:r>
        <w:rPr>
          <w:rFonts w:hint="eastAsia"/>
        </w:rPr>
        <w:t>必须对所有的投诉件都进行详细记录</w:t>
      </w:r>
      <w:r>
        <w:t>。</w:t>
      </w:r>
    </w:p>
    <w:p w14:paraId="6C047251">
      <w:pPr>
        <w:pStyle w:val="67"/>
        <w:bidi w:val="0"/>
      </w:pPr>
      <w:r>
        <w:t>（2）</w:t>
      </w:r>
      <w:r>
        <w:rPr>
          <w:rFonts w:hint="eastAsia"/>
        </w:rPr>
        <w:t>如果员工的投诉没有事实依据或者只是猜测的话，也必须以最大的诚意对待所有的投诉者</w:t>
      </w:r>
      <w:r>
        <w:t>。</w:t>
      </w:r>
    </w:p>
    <w:p w14:paraId="10DF7B26">
      <w:pPr>
        <w:pStyle w:val="67"/>
        <w:bidi w:val="0"/>
      </w:pPr>
      <w:r>
        <w:t>（3）</w:t>
      </w:r>
      <w:r>
        <w:rPr>
          <w:rFonts w:hint="eastAsia"/>
        </w:rPr>
        <w:t>投诉件的处理和善后，应该尽可能</w:t>
      </w:r>
      <w:r>
        <w:rPr>
          <w:rFonts w:hint="eastAsia"/>
          <w:lang w:eastAsia="zh-CN"/>
        </w:rPr>
        <w:t>地</w:t>
      </w:r>
      <w:r>
        <w:rPr>
          <w:rFonts w:hint="eastAsia"/>
        </w:rPr>
        <w:t>得到投诉者的谅解。</w:t>
      </w:r>
    </w:p>
    <w:p w14:paraId="4FB0B06C">
      <w:pPr>
        <w:widowControl/>
        <w:jc w:val="left"/>
        <w:rPr>
          <w:rFonts w:cstheme="minorHAnsi"/>
          <w:b/>
          <w:bCs/>
          <w:caps/>
          <w:sz w:val="20"/>
          <w:szCs w:val="20"/>
        </w:rPr>
      </w:pPr>
      <w:r>
        <w:br w:type="page"/>
      </w:r>
    </w:p>
    <w:p w14:paraId="7382B2EE">
      <w:pPr>
        <w:pStyle w:val="68"/>
        <w:bidi w:val="0"/>
      </w:pPr>
      <w:bookmarkStart w:id="69" w:name="_Toc2710"/>
      <w:bookmarkStart w:id="70" w:name="_Toc138551503"/>
      <w:r>
        <w:rPr>
          <w:rFonts w:hint="eastAsia"/>
          <w:lang w:val="en-US" w:eastAsia="zh-CN"/>
        </w:rPr>
        <w:t>青岛经济职业学校</w:t>
      </w:r>
      <w:r>
        <w:rPr>
          <w:rFonts w:hint="eastAsia"/>
        </w:rPr>
        <w:t>食品安全管理员岗位职责</w:t>
      </w:r>
      <w:bookmarkEnd w:id="69"/>
      <w:bookmarkEnd w:id="70"/>
    </w:p>
    <w:p w14:paraId="1683A3C4">
      <w:pPr>
        <w:pStyle w:val="67"/>
        <w:bidi w:val="0"/>
      </w:pPr>
      <w:r>
        <w:rPr>
          <w:rFonts w:hint="eastAsia"/>
        </w:rPr>
        <w:t>1.能够敬业爱岗</w:t>
      </w:r>
      <w:r>
        <w:rPr>
          <w:rFonts w:hint="eastAsia"/>
          <w:lang w:eastAsia="zh-CN"/>
        </w:rPr>
        <w:t>，</w:t>
      </w:r>
      <w:r>
        <w:rPr>
          <w:rFonts w:hint="eastAsia"/>
        </w:rPr>
        <w:t>乐于奉献</w:t>
      </w:r>
      <w:r>
        <w:rPr>
          <w:rFonts w:hint="eastAsia"/>
          <w:lang w:eastAsia="zh-CN"/>
        </w:rPr>
        <w:t>，</w:t>
      </w:r>
      <w:r>
        <w:rPr>
          <w:rFonts w:hint="eastAsia"/>
        </w:rPr>
        <w:t>服从大局</w:t>
      </w:r>
      <w:r>
        <w:rPr>
          <w:rFonts w:hint="eastAsia"/>
          <w:lang w:eastAsia="zh-CN"/>
        </w:rPr>
        <w:t>，</w:t>
      </w:r>
      <w:r>
        <w:rPr>
          <w:rFonts w:hint="eastAsia"/>
        </w:rPr>
        <w:t>工作中有无私奉献的精神和牢固树立全心全意为师生安全饮食服务的思想。</w:t>
      </w:r>
    </w:p>
    <w:p w14:paraId="0378A14A">
      <w:pPr>
        <w:pStyle w:val="67"/>
        <w:bidi w:val="0"/>
      </w:pPr>
      <w:r>
        <w:rPr>
          <w:rFonts w:hint="eastAsia"/>
        </w:rPr>
        <w:t>2.学校食堂生产安全及食品安全的第一责任人，在主管领导的指导下，具体负责学校食堂的生产安全和食品卫生安全工作以及教师餐费的每月结算工作，建立健全相应管理档案。</w:t>
      </w:r>
    </w:p>
    <w:p w14:paraId="75DDB195">
      <w:pPr>
        <w:pStyle w:val="67"/>
        <w:bidi w:val="0"/>
      </w:pPr>
      <w:r>
        <w:rPr>
          <w:rFonts w:hint="eastAsia"/>
        </w:rPr>
        <w:t xml:space="preserve">3.负责组织从业人员定期参加食品安全知识的学习培训，并做好建立培训档案工作。定期组织食堂工作人员健康体检，确保食堂所有工作人员持证上岗、安全上岗 </w:t>
      </w:r>
      <w:r>
        <w:rPr>
          <w:rFonts w:hint="eastAsia"/>
          <w:lang w:eastAsia="zh-CN"/>
        </w:rPr>
        <w:t>，</w:t>
      </w:r>
      <w:r>
        <w:rPr>
          <w:rFonts w:hint="eastAsia"/>
        </w:rPr>
        <w:t>做好健康档案工作，督促患有</w:t>
      </w:r>
      <w:r>
        <w:t>妨碍</w:t>
      </w:r>
      <w:r>
        <w:rPr>
          <w:rFonts w:hint="eastAsia"/>
        </w:rPr>
        <w:t>食品安全疾病的人员调整到其他不影响食品安全的工作岗位。</w:t>
      </w:r>
    </w:p>
    <w:p w14:paraId="1F3013B3">
      <w:pPr>
        <w:pStyle w:val="67"/>
        <w:bidi w:val="0"/>
      </w:pPr>
      <w:r>
        <w:rPr>
          <w:rFonts w:hint="eastAsia"/>
        </w:rPr>
        <w:t>4.按照上级部门“6T”管理工作要求，制定本单位食品卫生安全管理制度及岗位责任制度等相关制度，并对执行情况进行监督检查。严格遵守学校食堂食品采购索证制度、进货验收制度、厨房烹饪制度、卫生消毒制度、食品留样制度等，不采购“三无”食品和腐烂变质食品，严把食堂生产各个环节。</w:t>
      </w:r>
    </w:p>
    <w:p w14:paraId="6EB462C1">
      <w:pPr>
        <w:pStyle w:val="67"/>
        <w:bidi w:val="0"/>
      </w:pPr>
      <w:r>
        <w:rPr>
          <w:rFonts w:hint="eastAsia"/>
        </w:rPr>
        <w:t>5.做好食堂生产安全管理工作，每天严格检查厨房、库房、燃气、水电、设备安全，并</w:t>
      </w:r>
      <w:r>
        <w:rPr>
          <w:rFonts w:hint="eastAsia"/>
          <w:lang w:eastAsia="zh-CN"/>
        </w:rPr>
        <w:t>做</w:t>
      </w:r>
      <w:r>
        <w:rPr>
          <w:rFonts w:hint="eastAsia"/>
        </w:rPr>
        <w:t>记录。做好食堂防火、防潮、防尘、防鼠虫害等工作，定期检查维护食堂设备，重点检查燃气、灶具、油烟管道、锅炉等重要设备，聘请专业人员定期清洗管道烟道，确保各项设施设备安全运行。下班时关好水电门窗，确认无安全隐患后方可下班。</w:t>
      </w:r>
    </w:p>
    <w:p w14:paraId="15930302">
      <w:pPr>
        <w:pStyle w:val="67"/>
        <w:bidi w:val="0"/>
      </w:pPr>
      <w:r>
        <w:rPr>
          <w:rFonts w:hint="eastAsia"/>
        </w:rPr>
        <w:t>6.负责检查记录餐饮服务经营过程的食品安全状况，并对检查中发现的不符合食品安全要求的行为及时制止和提出处理意见。负责受理投诉举报工作，对每起投诉举报要认真记录并配合监管部门调查处理。</w:t>
      </w:r>
    </w:p>
    <w:p w14:paraId="6EB8E501">
      <w:pPr>
        <w:pStyle w:val="67"/>
        <w:bidi w:val="0"/>
      </w:pPr>
      <w:r>
        <w:rPr>
          <w:rFonts w:hint="eastAsia"/>
        </w:rPr>
        <w:t>7.接受和配合后勤中心以及食药监管等部门对学校食堂食品安全进行监督检查，完成上级领导交给的与保证食品安全有关的其他管理工作。</w:t>
      </w:r>
    </w:p>
    <w:p w14:paraId="48F2074F">
      <w:pPr>
        <w:pStyle w:val="67"/>
        <w:bidi w:val="0"/>
      </w:pPr>
      <w:r>
        <w:rPr>
          <w:rFonts w:hint="eastAsia"/>
        </w:rPr>
        <w:t>8.做好师生食品满意度调查</w:t>
      </w:r>
      <w:r>
        <w:rPr>
          <w:rFonts w:hint="eastAsia"/>
          <w:lang w:eastAsia="zh-CN"/>
        </w:rPr>
        <w:t>，</w:t>
      </w:r>
      <w:r>
        <w:rPr>
          <w:rFonts w:hint="eastAsia"/>
        </w:rPr>
        <w:t>负责食品质量的把关和食品花样的创新工作</w:t>
      </w:r>
      <w:r>
        <w:rPr>
          <w:rFonts w:hint="eastAsia"/>
          <w:lang w:eastAsia="zh-CN"/>
        </w:rPr>
        <w:t>，</w:t>
      </w:r>
      <w:r>
        <w:rPr>
          <w:rFonts w:hint="eastAsia"/>
        </w:rPr>
        <w:t>做好师生饮食的优质服务。做好食堂安全教育工作的宣传。</w:t>
      </w:r>
    </w:p>
    <w:p w14:paraId="2134F3EB">
      <w:pPr>
        <w:pStyle w:val="67"/>
        <w:bidi w:val="0"/>
      </w:pPr>
      <w:r>
        <w:rPr>
          <w:rFonts w:hint="eastAsia"/>
        </w:rPr>
        <w:t>9.负责学校饮用水工作，做好学校师生饮用水的常规管理工作，按照饮用水工作要求做好各类材料的建档归类。</w:t>
      </w:r>
    </w:p>
    <w:p w14:paraId="2BE1B45D">
      <w:pPr>
        <w:pStyle w:val="67"/>
        <w:bidi w:val="0"/>
      </w:pPr>
      <w:r>
        <w:rPr>
          <w:rFonts w:hint="eastAsia"/>
        </w:rPr>
        <w:t>10.完成其他临时性工作。</w:t>
      </w:r>
    </w:p>
    <w:p w14:paraId="2E25FF30">
      <w:pPr>
        <w:widowControl/>
        <w:jc w:val="left"/>
      </w:pPr>
      <w:r>
        <w:br w:type="page"/>
      </w:r>
    </w:p>
    <w:p w14:paraId="772803E9">
      <w:pPr>
        <w:pStyle w:val="68"/>
        <w:bidi w:val="0"/>
        <w:rPr>
          <w:rFonts w:hint="eastAsia"/>
        </w:rPr>
      </w:pPr>
      <w:bookmarkStart w:id="71" w:name="_Toc138551504"/>
      <w:bookmarkStart w:id="72" w:name="_Toc1293"/>
      <w:r>
        <w:rPr>
          <w:rFonts w:hint="eastAsia"/>
          <w:lang w:val="en-US" w:eastAsia="zh-CN"/>
        </w:rPr>
        <w:t>青岛经济职业学校</w:t>
      </w:r>
      <w:r>
        <w:rPr>
          <w:rFonts w:hint="eastAsia"/>
        </w:rPr>
        <w:t>食堂餐厅卫生检查制度</w:t>
      </w:r>
      <w:bookmarkEnd w:id="71"/>
      <w:bookmarkEnd w:id="72"/>
    </w:p>
    <w:p w14:paraId="2D809E03">
      <w:pPr>
        <w:pStyle w:val="67"/>
        <w:bidi w:val="0"/>
        <w:rPr>
          <w:rFonts w:hint="eastAsia"/>
        </w:rPr>
      </w:pPr>
      <w:r>
        <w:rPr>
          <w:rFonts w:hint="eastAsia"/>
        </w:rPr>
        <w:t>为加强食堂卫生的管理，严格执行《食品卫生法》，确保食堂饮食卫生安全，维护我校教育教学秩序的稳定，特</w:t>
      </w:r>
      <w:r>
        <w:rPr>
          <w:rFonts w:hint="eastAsia"/>
          <w:lang w:eastAsia="zh-CN"/>
        </w:rPr>
        <w:t>制定</w:t>
      </w:r>
      <w:r>
        <w:rPr>
          <w:rFonts w:hint="eastAsia"/>
        </w:rPr>
        <w:t>食堂卫生检查制度。</w:t>
      </w:r>
    </w:p>
    <w:p w14:paraId="3E661B54">
      <w:pPr>
        <w:pStyle w:val="69"/>
        <w:bidi w:val="0"/>
        <w:rPr>
          <w:rFonts w:hint="eastAsia"/>
        </w:rPr>
      </w:pPr>
      <w:r>
        <w:rPr>
          <w:rFonts w:hint="eastAsia"/>
        </w:rPr>
        <w:t>一、检查内容</w:t>
      </w:r>
    </w:p>
    <w:p w14:paraId="02B23067">
      <w:pPr>
        <w:pStyle w:val="67"/>
        <w:bidi w:val="0"/>
        <w:rPr>
          <w:rFonts w:hint="eastAsia"/>
        </w:rPr>
      </w:pPr>
      <w:r>
        <w:rPr>
          <w:rFonts w:hint="eastAsia"/>
        </w:rPr>
        <w:t>1.采购“索证”台账。</w:t>
      </w:r>
    </w:p>
    <w:p w14:paraId="71A66FEE">
      <w:pPr>
        <w:pStyle w:val="67"/>
        <w:bidi w:val="0"/>
        <w:rPr>
          <w:rFonts w:hint="eastAsia"/>
        </w:rPr>
      </w:pPr>
      <w:r>
        <w:rPr>
          <w:rFonts w:hint="eastAsia"/>
        </w:rPr>
        <w:t>2.从业人员的健康证、身体外观以及着装（工作服、帽、口罩等）。</w:t>
      </w:r>
    </w:p>
    <w:p w14:paraId="104904A1">
      <w:pPr>
        <w:pStyle w:val="67"/>
        <w:bidi w:val="0"/>
        <w:rPr>
          <w:rFonts w:hint="eastAsia"/>
        </w:rPr>
      </w:pPr>
      <w:r>
        <w:rPr>
          <w:rFonts w:hint="eastAsia"/>
        </w:rPr>
        <w:t>3.作业区、餐厅环境卫生，以及防蝇、防鼠、防蟑、防尘等设施。</w:t>
      </w:r>
    </w:p>
    <w:p w14:paraId="51EF13D2">
      <w:pPr>
        <w:pStyle w:val="67"/>
        <w:bidi w:val="0"/>
        <w:rPr>
          <w:rFonts w:hint="eastAsia"/>
        </w:rPr>
      </w:pPr>
      <w:r>
        <w:rPr>
          <w:rFonts w:hint="eastAsia"/>
        </w:rPr>
        <w:t>4.各种原材料，食品、调味品的放置、保质期。</w:t>
      </w:r>
    </w:p>
    <w:p w14:paraId="431F42E4">
      <w:pPr>
        <w:pStyle w:val="67"/>
        <w:bidi w:val="0"/>
        <w:rPr>
          <w:rFonts w:hint="eastAsia"/>
        </w:rPr>
      </w:pPr>
      <w:r>
        <w:rPr>
          <w:rFonts w:hint="eastAsia"/>
        </w:rPr>
        <w:t>5.食品加工烹饪过程，成品成熟度。</w:t>
      </w:r>
    </w:p>
    <w:p w14:paraId="33842DC4">
      <w:pPr>
        <w:pStyle w:val="67"/>
        <w:bidi w:val="0"/>
        <w:rPr>
          <w:rFonts w:hint="eastAsia"/>
        </w:rPr>
      </w:pPr>
      <w:r>
        <w:rPr>
          <w:rFonts w:hint="eastAsia"/>
        </w:rPr>
        <w:t>6.有碍食品卫生安全的其他内容。</w:t>
      </w:r>
    </w:p>
    <w:p w14:paraId="62BD09C2">
      <w:pPr>
        <w:pStyle w:val="67"/>
        <w:bidi w:val="0"/>
        <w:rPr>
          <w:rFonts w:hint="eastAsia"/>
        </w:rPr>
      </w:pPr>
      <w:r>
        <w:rPr>
          <w:rFonts w:hint="eastAsia"/>
        </w:rPr>
        <w:t>二、</w:t>
      </w:r>
      <w:r>
        <w:rPr>
          <w:rFonts w:hint="eastAsia"/>
          <w:lang w:val="en-US" w:eastAsia="zh-CN"/>
        </w:rPr>
        <w:t>食堂餐厅卫生检查</w:t>
      </w:r>
      <w:r>
        <w:t>工作</w:t>
      </w:r>
      <w:r>
        <w:rPr>
          <w:rFonts w:hint="eastAsia"/>
        </w:rPr>
        <w:t>领导</w:t>
      </w:r>
      <w:r>
        <w:t>小</w:t>
      </w:r>
      <w:r>
        <w:rPr>
          <w:rFonts w:hint="eastAsia"/>
        </w:rPr>
        <w:t>组</w:t>
      </w:r>
    </w:p>
    <w:p w14:paraId="019D47CB">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7D3C40E4">
      <w:pPr>
        <w:pStyle w:val="67"/>
        <w:bidi w:val="0"/>
        <w:rPr>
          <w:rFonts w:hint="default"/>
          <w:lang w:val="en-US" w:eastAsia="zh-CN"/>
        </w:rPr>
      </w:pPr>
      <w:r>
        <w:rPr>
          <w:rFonts w:hint="eastAsia"/>
        </w:rPr>
        <w:t>副组长：</w:t>
      </w:r>
      <w:r>
        <w:rPr>
          <w:rFonts w:hint="eastAsia"/>
          <w:lang w:val="en-US" w:eastAsia="zh-CN"/>
        </w:rPr>
        <w:t>臧雪</w:t>
      </w:r>
    </w:p>
    <w:p w14:paraId="79553932">
      <w:pPr>
        <w:pStyle w:val="67"/>
        <w:bidi w:val="0"/>
        <w:rPr>
          <w:rFonts w:hint="eastAsia"/>
          <w:lang w:val="en-US" w:eastAsia="zh-CN"/>
        </w:rPr>
      </w:pPr>
      <w:r>
        <w:rPr>
          <w:rFonts w:hint="eastAsia"/>
        </w:rPr>
        <w:t>成  员：肖传龙、王德文</w:t>
      </w:r>
    </w:p>
    <w:p w14:paraId="13142029">
      <w:pPr>
        <w:pStyle w:val="69"/>
        <w:bidi w:val="0"/>
        <w:rPr>
          <w:rFonts w:hint="eastAsia"/>
        </w:rPr>
      </w:pPr>
      <w:r>
        <w:rPr>
          <w:rFonts w:hint="eastAsia" w:cs="仿宋"/>
          <w:b w:val="0"/>
          <w:bCs w:val="0"/>
          <w:color w:val="000000"/>
          <w:kern w:val="2"/>
          <w:sz w:val="28"/>
          <w:szCs w:val="21"/>
          <w:lang w:val="en-US" w:eastAsia="zh-CN" w:bidi="ar-SA"/>
        </w:rPr>
        <w:t>职责：负责督办学校食堂工作的规范操作、负责提醒食堂工作人员进行日常全过程的自检自查及整改工作。负责监督学校食堂餐厅卫生工作，负责相关会议的召开及工作部署及推进，负责膳食委员会督查问题的整改推进。</w:t>
      </w:r>
    </w:p>
    <w:p w14:paraId="0EFCC697">
      <w:pPr>
        <w:pStyle w:val="67"/>
        <w:bidi w:val="0"/>
        <w:rPr>
          <w:rFonts w:hint="eastAsia"/>
        </w:rPr>
      </w:pPr>
      <w:r>
        <w:rPr>
          <w:rFonts w:hint="eastAsia"/>
        </w:rPr>
        <w:t>1.由主管行政副校长，工会，总务处，校医会同相关部门人员或代表进行不定期检查和工作指导。</w:t>
      </w:r>
    </w:p>
    <w:p w14:paraId="29F75131">
      <w:pPr>
        <w:pStyle w:val="67"/>
        <w:bidi w:val="0"/>
        <w:rPr>
          <w:rFonts w:hint="eastAsia"/>
        </w:rPr>
      </w:pPr>
      <w:r>
        <w:rPr>
          <w:rFonts w:hint="eastAsia"/>
        </w:rPr>
        <w:t>2.由食堂管理员组织员工进行日常全过程的自检自查。</w:t>
      </w:r>
    </w:p>
    <w:p w14:paraId="3D4B2F4A">
      <w:pPr>
        <w:pStyle w:val="69"/>
        <w:bidi w:val="0"/>
      </w:pPr>
      <w:r>
        <w:rPr>
          <w:rFonts w:hint="eastAsia"/>
        </w:rPr>
        <w:t>三、检查人员工作职责</w:t>
      </w:r>
    </w:p>
    <w:p w14:paraId="57396487">
      <w:pPr>
        <w:pStyle w:val="67"/>
        <w:bidi w:val="0"/>
        <w:rPr>
          <w:rFonts w:hint="eastAsia"/>
        </w:rPr>
      </w:pPr>
      <w:r>
        <w:rPr>
          <w:rFonts w:hint="eastAsia"/>
        </w:rPr>
        <w:t>1.牢固树立食品卫生安全无小事的思想意识，认真学习，不断提高业务知识，认真按时检查，严格把关。</w:t>
      </w:r>
    </w:p>
    <w:p w14:paraId="2ED016A6">
      <w:pPr>
        <w:pStyle w:val="67"/>
        <w:bidi w:val="0"/>
        <w:rPr>
          <w:rFonts w:hint="eastAsia"/>
        </w:rPr>
      </w:pPr>
      <w:r>
        <w:rPr>
          <w:rFonts w:hint="eastAsia"/>
        </w:rPr>
        <w:t>2.检查中发现问题必须责成有关人员立即整改或限期整改，坚决杜绝走过场；做到“三不放过（问题原因不查明不放过、责任人不查明不放过、问题无措施整改不放过）”。</w:t>
      </w:r>
    </w:p>
    <w:p w14:paraId="6C7B4441">
      <w:pPr>
        <w:pStyle w:val="67"/>
        <w:bidi w:val="0"/>
        <w:rPr>
          <w:rFonts w:hint="eastAsia"/>
        </w:rPr>
      </w:pPr>
      <w:r>
        <w:rPr>
          <w:rFonts w:hint="eastAsia"/>
        </w:rPr>
        <w:t>3.善于听取食堂工作人员的合理意见和建议，听取广大师生的意见和建议。</w:t>
      </w:r>
    </w:p>
    <w:p w14:paraId="6BDC97F8">
      <w:pPr>
        <w:pStyle w:val="67"/>
        <w:bidi w:val="0"/>
        <w:rPr>
          <w:rFonts w:hint="eastAsia"/>
        </w:rPr>
      </w:pPr>
      <w:r>
        <w:rPr>
          <w:rFonts w:hint="eastAsia"/>
        </w:rPr>
        <w:t>4.积极协助配合上级主管部门和卫生防疫部门的检查工作，接受指导。</w:t>
      </w:r>
    </w:p>
    <w:p w14:paraId="45A5909F">
      <w:pPr>
        <w:widowControl/>
        <w:jc w:val="left"/>
      </w:pPr>
      <w:r>
        <w:br w:type="page"/>
      </w:r>
    </w:p>
    <w:p w14:paraId="1CD5DA36">
      <w:pPr>
        <w:pStyle w:val="68"/>
        <w:bidi w:val="0"/>
      </w:pPr>
      <w:bookmarkStart w:id="73" w:name="_Toc138551505"/>
      <w:bookmarkStart w:id="74" w:name="_Toc17461"/>
      <w:r>
        <w:rPr>
          <w:rFonts w:hint="eastAsia"/>
          <w:lang w:val="en-US" w:eastAsia="zh-CN"/>
        </w:rPr>
        <w:t>青岛经济职业学校</w:t>
      </w:r>
      <w:r>
        <w:rPr>
          <w:rFonts w:hint="eastAsia"/>
        </w:rPr>
        <w:t>食堂从业人员健康管理和培训管理制度</w:t>
      </w:r>
      <w:bookmarkEnd w:id="73"/>
      <w:bookmarkEnd w:id="74"/>
    </w:p>
    <w:p w14:paraId="50EE0B34">
      <w:pPr>
        <w:pStyle w:val="69"/>
        <w:bidi w:val="0"/>
      </w:pPr>
      <w:r>
        <w:rPr>
          <w:rFonts w:hint="eastAsia"/>
        </w:rPr>
        <w:t>一、人员健康管理</w:t>
      </w:r>
    </w:p>
    <w:p w14:paraId="2D581AA9">
      <w:pPr>
        <w:pStyle w:val="67"/>
        <w:bidi w:val="0"/>
      </w:pPr>
      <w:r>
        <w:rPr>
          <w:rFonts w:hint="eastAsia"/>
        </w:rPr>
        <w:t>1.从业人员取得健康证明后方可上岗，必要时进行临时健康检查。</w:t>
      </w:r>
    </w:p>
    <w:p w14:paraId="577A5764">
      <w:pPr>
        <w:pStyle w:val="67"/>
        <w:bidi w:val="0"/>
      </w:pPr>
      <w:r>
        <w:rPr>
          <w:rFonts w:hint="eastAsia"/>
        </w:rPr>
        <w:t>2.从业人员每天上岗前接受晨检并主动报告个人健康状况。患有发热、腹泻、咽部炎症等病症及皮肤有伤口或感染的从业人员，暂停从事接触直接入口食品的工作。</w:t>
      </w:r>
    </w:p>
    <w:p w14:paraId="31F24C55">
      <w:pPr>
        <w:pStyle w:val="67"/>
        <w:bidi w:val="0"/>
      </w:pPr>
      <w:r>
        <w:rPr>
          <w:rFonts w:hint="eastAsia"/>
        </w:rPr>
        <w:t>3.患有霍乱、病毒性肝炎</w:t>
      </w:r>
      <w:r>
        <w:t>、</w:t>
      </w:r>
      <w:r>
        <w:rPr>
          <w:rFonts w:hint="eastAsia"/>
        </w:rPr>
        <w:t>活动性肺结核等国务院卫生行政部门规定的有碍食品安全疾病的人员，不得从事接触直接入口食品的工作。</w:t>
      </w:r>
    </w:p>
    <w:p w14:paraId="4E6DC600">
      <w:pPr>
        <w:pStyle w:val="69"/>
        <w:bidi w:val="0"/>
      </w:pPr>
      <w:r>
        <w:rPr>
          <w:rFonts w:hint="eastAsia"/>
        </w:rPr>
        <w:t>二、人员培训考核管理</w:t>
      </w:r>
    </w:p>
    <w:p w14:paraId="1D38D5C7">
      <w:pPr>
        <w:pStyle w:val="67"/>
        <w:bidi w:val="0"/>
      </w:pPr>
      <w:r>
        <w:rPr>
          <w:rFonts w:hint="eastAsia"/>
        </w:rPr>
        <w:t>1.食品安全管理员、从业人员每年接受不少于40小时的餐饮服务食品安全培训。食品安全管理员经食品安全监督管理部门考核合格方可上岗。从业人员经学校培训考核合格方可上岗。</w:t>
      </w:r>
    </w:p>
    <w:p w14:paraId="3F3206E2">
      <w:pPr>
        <w:pStyle w:val="67"/>
        <w:bidi w:val="0"/>
      </w:pPr>
      <w:r>
        <w:rPr>
          <w:rFonts w:hint="eastAsia"/>
        </w:rPr>
        <w:t>2.从业人员每天接受岗前教育、培训。食品安全管理员对前一工作日的履职履责情况进行点评并安排当日工作。</w:t>
      </w:r>
    </w:p>
    <w:p w14:paraId="56C1421D">
      <w:pPr>
        <w:pStyle w:val="69"/>
        <w:bidi w:val="0"/>
      </w:pPr>
      <w:r>
        <w:rPr>
          <w:rFonts w:hint="eastAsia"/>
        </w:rPr>
        <w:t>三、人员卫生管理</w:t>
      </w:r>
    </w:p>
    <w:p w14:paraId="4786AC82">
      <w:pPr>
        <w:pStyle w:val="67"/>
        <w:bidi w:val="0"/>
      </w:pPr>
      <w:r>
        <w:rPr>
          <w:rFonts w:hint="eastAsia"/>
        </w:rPr>
        <w:t>1.从业人员不留长指甲、不涂指甲油、不化妆；不佩戴手表、手镯、手链、手串、戒指、耳环等饰物。进入食品处理区，穿清洁的工作服、戴清洁的工作帽，工作帽将头发全部遮盖。</w:t>
      </w:r>
    </w:p>
    <w:p w14:paraId="6DBC7F92">
      <w:pPr>
        <w:pStyle w:val="67"/>
        <w:bidi w:val="0"/>
      </w:pPr>
      <w:r>
        <w:rPr>
          <w:rFonts w:hint="eastAsia"/>
        </w:rPr>
        <w:t>2.专间、烹饪间以及其他接触直接入口食品的从业人员佩戴清洁的口罩。</w:t>
      </w:r>
    </w:p>
    <w:p w14:paraId="4A88D342">
      <w:pPr>
        <w:pStyle w:val="67"/>
        <w:bidi w:val="0"/>
      </w:pPr>
      <w:r>
        <w:rPr>
          <w:rFonts w:hint="eastAsia"/>
        </w:rPr>
        <w:t>3.从业人员在加工制作食品前洗净手部，从事接触直接入口食品的从业人员，加工制作食品前洗手消毒。从业人员在工作过程中</w:t>
      </w:r>
      <w:r>
        <w:rPr>
          <w:rFonts w:hint="eastAsia"/>
          <w:lang w:eastAsia="zh-CN"/>
        </w:rPr>
        <w:t>，</w:t>
      </w:r>
      <w:r>
        <w:rPr>
          <w:rFonts w:hint="eastAsia"/>
        </w:rPr>
        <w:t>发生可能污染手部的情形后重新洗手消毒。</w:t>
      </w:r>
    </w:p>
    <w:p w14:paraId="38F2ADDD">
      <w:pPr>
        <w:pStyle w:val="49"/>
      </w:pPr>
      <w:r>
        <w:rPr>
          <w:rFonts w:hint="eastAsia"/>
        </w:rPr>
        <w:t>4.从业人员的工作服定点存放，待清洗的工作服不得存放在食品处理区并及时清洗。从业人员进出食品处理区更衣（进出专间时更换专间专用工作服）。从事接触直接入口食品的从业人员每天清洗更换的工作服。</w:t>
      </w:r>
    </w:p>
    <w:p w14:paraId="7D151199">
      <w:pPr>
        <w:pStyle w:val="52"/>
      </w:pPr>
      <w:r>
        <w:rPr>
          <w:rFonts w:hint="eastAsia"/>
        </w:rPr>
        <w:t>四、食堂从业人员培训管理</w:t>
      </w:r>
    </w:p>
    <w:p w14:paraId="012AF212">
      <w:pPr>
        <w:pStyle w:val="49"/>
      </w:pPr>
      <w:r>
        <w:rPr>
          <w:rFonts w:hint="eastAsia"/>
        </w:rPr>
        <w:t>1.食堂从业人员包括新参加工作和临时参加工作的食堂从业人员必须经过培训、考核合格后，方可从事学校食堂工作。</w:t>
      </w:r>
    </w:p>
    <w:p w14:paraId="59114BF0">
      <w:pPr>
        <w:pStyle w:val="49"/>
      </w:pPr>
      <w:r>
        <w:rPr>
          <w:rFonts w:hint="eastAsia"/>
        </w:rPr>
        <w:t>2.食品安全管理人员应</w:t>
      </w:r>
      <w:r>
        <w:t>制定</w:t>
      </w:r>
      <w:r>
        <w:rPr>
          <w:rFonts w:hint="eastAsia"/>
        </w:rPr>
        <w:t>从业人员食品安全教育和培训计划，组织从业人员参加各种上岗前及在职培训</w:t>
      </w:r>
      <w:r>
        <w:t>。</w:t>
      </w:r>
    </w:p>
    <w:p w14:paraId="70CCA59B">
      <w:pPr>
        <w:pStyle w:val="49"/>
      </w:pPr>
      <w:r>
        <w:rPr>
          <w:rFonts w:hint="eastAsia"/>
        </w:rPr>
        <w:t>3.每学期培训有关食品卫生、食品安全等有关食品工作的业务知识，每天用一个小时或半个小时培训学习，学期总时间在45小时以上。食品安全教育和培训应针对每个食品加工操作岗位分别进行，内容应包括食品安全</w:t>
      </w:r>
      <w:r>
        <w:rPr>
          <w:rFonts w:hint="eastAsia"/>
          <w:lang w:eastAsia="zh-CN"/>
        </w:rPr>
        <w:t>法律法规</w:t>
      </w:r>
      <w:r>
        <w:rPr>
          <w:rFonts w:hint="eastAsia"/>
        </w:rPr>
        <w:t>、规范、标准和食品安全知识、各岗位加工操作规程等。</w:t>
      </w:r>
    </w:p>
    <w:p w14:paraId="3C9AF37E">
      <w:pPr>
        <w:pStyle w:val="49"/>
      </w:pPr>
      <w:r>
        <w:rPr>
          <w:rFonts w:hint="eastAsia"/>
        </w:rPr>
        <w:t>4.培训方式以集中讲授与自学相结合，定期考核，不合格者待考试合格后再上岗。</w:t>
      </w:r>
    </w:p>
    <w:p w14:paraId="10EFEB1E">
      <w:pPr>
        <w:pStyle w:val="49"/>
      </w:pPr>
      <w:r>
        <w:rPr>
          <w:rFonts w:hint="eastAsia"/>
        </w:rPr>
        <w:t>5.建立食堂从业人员食品安全知识及生产知识培训档案，将培训时间、培训内容、考核结果记录归档，以备查验。</w:t>
      </w:r>
    </w:p>
    <w:p w14:paraId="4B43EE52">
      <w:pPr>
        <w:widowControl/>
        <w:jc w:val="left"/>
      </w:pPr>
      <w:r>
        <w:br w:type="page"/>
      </w:r>
    </w:p>
    <w:p w14:paraId="4BD67493">
      <w:pPr>
        <w:pStyle w:val="68"/>
        <w:bidi w:val="0"/>
      </w:pPr>
      <w:bookmarkStart w:id="75" w:name="_Toc23107"/>
      <w:bookmarkStart w:id="76" w:name="_Toc138551506"/>
      <w:r>
        <w:rPr>
          <w:rFonts w:hint="eastAsia"/>
          <w:lang w:val="en-US" w:eastAsia="zh-CN"/>
        </w:rPr>
        <w:t>青岛经济职业学校</w:t>
      </w:r>
      <w:r>
        <w:rPr>
          <w:rFonts w:hint="eastAsia"/>
        </w:rPr>
        <w:t>食品安全组织领导和民主监督制度</w:t>
      </w:r>
      <w:bookmarkEnd w:id="75"/>
      <w:bookmarkEnd w:id="76"/>
    </w:p>
    <w:p w14:paraId="6D3385F3">
      <w:pPr>
        <w:pStyle w:val="49"/>
      </w:pPr>
      <w:r>
        <w:rPr>
          <w:rFonts w:hint="eastAsia"/>
        </w:rPr>
        <w:t>为加强学校食品安全工作，建立健全学校食品安全和民主监督制度，最大限度</w:t>
      </w:r>
      <w:r>
        <w:rPr>
          <w:rFonts w:hint="eastAsia"/>
          <w:lang w:eastAsia="zh-CN"/>
        </w:rPr>
        <w:t>地</w:t>
      </w:r>
      <w:r>
        <w:rPr>
          <w:rFonts w:hint="eastAsia"/>
        </w:rPr>
        <w:t>防范食品安全事件的发生</w:t>
      </w:r>
      <w:r>
        <w:t>，特制定本制度，并由</w:t>
      </w:r>
      <w:r>
        <w:rPr>
          <w:rFonts w:hint="eastAsia"/>
        </w:rPr>
        <w:t>学校安全工作领导小组</w:t>
      </w:r>
      <w:r>
        <w:t>负责执行，领导小组设办公室负责具体工作。</w:t>
      </w:r>
    </w:p>
    <w:p w14:paraId="76643A92">
      <w:pPr>
        <w:pStyle w:val="69"/>
        <w:bidi w:val="0"/>
      </w:pPr>
      <w:r>
        <w:rPr>
          <w:rFonts w:hint="eastAsia"/>
        </w:rPr>
        <w:t>一、领导小组</w:t>
      </w:r>
      <w:r>
        <w:rPr>
          <w:rFonts w:hint="eastAsia"/>
          <w:lang w:val="en-US" w:eastAsia="zh-CN"/>
        </w:rPr>
        <w:t>及</w:t>
      </w:r>
      <w:r>
        <w:rPr>
          <w:rFonts w:hint="eastAsia"/>
        </w:rPr>
        <w:t>职责</w:t>
      </w:r>
    </w:p>
    <w:p w14:paraId="23CCB852">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5D5B0737">
      <w:pPr>
        <w:pStyle w:val="67"/>
        <w:bidi w:val="0"/>
        <w:rPr>
          <w:rFonts w:hint="default"/>
          <w:lang w:val="en-US" w:eastAsia="zh-CN"/>
        </w:rPr>
      </w:pPr>
      <w:r>
        <w:rPr>
          <w:rFonts w:hint="eastAsia"/>
        </w:rPr>
        <w:t>副组长：</w:t>
      </w:r>
      <w:r>
        <w:rPr>
          <w:rFonts w:hint="eastAsia"/>
          <w:lang w:val="en-US" w:eastAsia="zh-CN"/>
        </w:rPr>
        <w:t>臧雪</w:t>
      </w:r>
    </w:p>
    <w:p w14:paraId="1FDF1D73">
      <w:pPr>
        <w:pStyle w:val="67"/>
        <w:bidi w:val="0"/>
        <w:rPr>
          <w:rFonts w:hint="eastAsia"/>
          <w:lang w:val="en-US" w:eastAsia="zh-CN"/>
        </w:rPr>
      </w:pPr>
      <w:r>
        <w:rPr>
          <w:rFonts w:hint="eastAsia"/>
        </w:rPr>
        <w:t>成  员：肖传龙、王德文</w:t>
      </w:r>
    </w:p>
    <w:p w14:paraId="09A56D19">
      <w:pPr>
        <w:pStyle w:val="49"/>
      </w:pPr>
      <w:r>
        <w:rPr>
          <w:rFonts w:hint="eastAsia" w:cs="仿宋"/>
          <w:b w:val="0"/>
          <w:bCs w:val="0"/>
          <w:color w:val="000000"/>
          <w:kern w:val="2"/>
          <w:sz w:val="28"/>
          <w:szCs w:val="21"/>
          <w:lang w:val="en-US" w:eastAsia="zh-CN" w:bidi="ar-SA"/>
        </w:rPr>
        <w:t>职责：</w:t>
      </w:r>
      <w:r>
        <w:rPr>
          <w:rFonts w:hint="eastAsia"/>
        </w:rPr>
        <w:t>负责学校食品安全工作的组织领导；建立健全食品安全管理制度和供货者进入或退出</w:t>
      </w:r>
      <w:r>
        <w:rPr>
          <w:rFonts w:hint="eastAsia"/>
          <w:lang w:eastAsia="zh-CN"/>
        </w:rPr>
        <w:t>评价</w:t>
      </w:r>
      <w:r>
        <w:rPr>
          <w:rFonts w:hint="eastAsia"/>
        </w:rPr>
        <w:t>机制；研究、解决学校食品安全工作的重大问题。</w:t>
      </w:r>
    </w:p>
    <w:p w14:paraId="4A711B7A">
      <w:pPr>
        <w:pStyle w:val="69"/>
        <w:bidi w:val="0"/>
        <w:rPr>
          <w:rFonts w:hint="eastAsia"/>
        </w:rPr>
      </w:pPr>
      <w:r>
        <w:rPr>
          <w:rFonts w:hint="eastAsia"/>
        </w:rPr>
        <w:t>二、领导小组办公室职责</w:t>
      </w:r>
    </w:p>
    <w:p w14:paraId="277087F9">
      <w:pPr>
        <w:pStyle w:val="49"/>
      </w:pPr>
      <w:r>
        <w:rPr>
          <w:rFonts w:hint="eastAsia"/>
        </w:rPr>
        <w:t>监督、管理学校食品安全工作；落实食品安全管理制度和供货者进入或退出</w:t>
      </w:r>
      <w:r>
        <w:rPr>
          <w:rFonts w:hint="eastAsia"/>
          <w:lang w:eastAsia="zh-CN"/>
        </w:rPr>
        <w:t>评价</w:t>
      </w:r>
      <w:r>
        <w:rPr>
          <w:rFonts w:hint="eastAsia"/>
        </w:rPr>
        <w:t>机制；明确食品安全岗位职责；制定食品安全培训计划并组织开展培训；制定食品安全宣传教育计划并组织实施；制定应急处置预（方）案并组织开展演练；承办日常工作。</w:t>
      </w:r>
    </w:p>
    <w:p w14:paraId="44467410">
      <w:pPr>
        <w:pStyle w:val="69"/>
        <w:bidi w:val="0"/>
        <w:rPr>
          <w:rFonts w:hint="eastAsia"/>
        </w:rPr>
      </w:pPr>
      <w:r>
        <w:rPr>
          <w:rFonts w:hint="eastAsia"/>
        </w:rPr>
        <w:t>三、领导小组成员职责</w:t>
      </w:r>
    </w:p>
    <w:p w14:paraId="3CDFF14D">
      <w:pPr>
        <w:pStyle w:val="49"/>
      </w:pPr>
      <w:r>
        <w:rPr>
          <w:rFonts w:hint="eastAsia"/>
        </w:rPr>
        <w:t>校长：学校食品安全第一责任人，全面负责食品安全工作。贯彻执行国家有关食品安全</w:t>
      </w:r>
      <w:r>
        <w:rPr>
          <w:rFonts w:hint="eastAsia"/>
          <w:lang w:eastAsia="zh-CN"/>
        </w:rPr>
        <w:t>法律法规</w:t>
      </w:r>
      <w:r>
        <w:rPr>
          <w:rFonts w:hint="eastAsia"/>
        </w:rPr>
        <w:t>；建立健全学校食品安全管理组织机构；明确领导小组成员的工作职责；安排部署学校食品安全工作；改善学校食品安全软硬件条件。</w:t>
      </w:r>
    </w:p>
    <w:p w14:paraId="3C23A866">
      <w:pPr>
        <w:pStyle w:val="49"/>
      </w:pPr>
      <w:r>
        <w:rPr>
          <w:rFonts w:hint="eastAsia"/>
        </w:rPr>
        <w:t>分管副校长：协助第一责任人落实学校食品安全主体责任。抓好学校食品安全日常管理；组织食品安全管理的自查自纠。</w:t>
      </w:r>
    </w:p>
    <w:p w14:paraId="6F48D4F4">
      <w:pPr>
        <w:pStyle w:val="49"/>
      </w:pPr>
      <w:r>
        <w:rPr>
          <w:rFonts w:hint="eastAsia"/>
        </w:rPr>
        <w:t>食品安全管理员：贯彻执行国家有关食品安全</w:t>
      </w:r>
      <w:r>
        <w:rPr>
          <w:rFonts w:hint="eastAsia"/>
          <w:lang w:eastAsia="zh-CN"/>
        </w:rPr>
        <w:t>法律法规</w:t>
      </w:r>
      <w:r>
        <w:rPr>
          <w:rFonts w:hint="eastAsia"/>
        </w:rPr>
        <w:t>和上级部门的工作要求，组织实施学校食堂供餐工作。督促从业人员遵守食品安全管理制度、操作规程，落实岗位责任；组织从业人员参加食品安全知识和技能培训、考核；实施从业人员每天的健康检查、岗前教育和培训；组织对购进的食品、食品添加剂和食品相关产品质量进行查验，落实索证索票、食品留样等制度，建立健全食品安全档案；组织对不合格或疑似不合格的食品、食品添加剂和食品相关产品进行标识、记录，并移出食品处理区，依法依规处置；开展学校食品安全自查、风险排查和隐患整改；</w:t>
      </w:r>
      <w:r>
        <w:rPr>
          <w:rFonts w:hint="eastAsia"/>
          <w:lang w:eastAsia="zh-CN"/>
        </w:rPr>
        <w:t>法律法规</w:t>
      </w:r>
      <w:r>
        <w:rPr>
          <w:rFonts w:hint="eastAsia"/>
        </w:rPr>
        <w:t>规定的其他职责。</w:t>
      </w:r>
    </w:p>
    <w:p w14:paraId="1C1DC533">
      <w:pPr>
        <w:pStyle w:val="49"/>
      </w:pPr>
      <w:r>
        <w:rPr>
          <w:rFonts w:hint="eastAsia"/>
        </w:rPr>
        <w:t>其他成员：按照职责分工和“一岗双责”对各自职责范围内的学校食品安全工作负责。</w:t>
      </w:r>
    </w:p>
    <w:p w14:paraId="646AB0F6">
      <w:pPr>
        <w:widowControl/>
        <w:jc w:val="left"/>
      </w:pPr>
      <w:r>
        <w:br w:type="page"/>
      </w:r>
    </w:p>
    <w:p w14:paraId="2E20B790">
      <w:pPr>
        <w:pStyle w:val="68"/>
        <w:bidi w:val="0"/>
        <w:rPr>
          <w:rFonts w:hint="eastAsia"/>
        </w:rPr>
      </w:pPr>
      <w:bookmarkStart w:id="77" w:name="_Toc16376"/>
      <w:bookmarkStart w:id="78" w:name="_Toc138551507"/>
      <w:r>
        <w:rPr>
          <w:rFonts w:hint="eastAsia"/>
          <w:lang w:val="en-US" w:eastAsia="zh-CN"/>
        </w:rPr>
        <w:t>青岛经济职业学校</w:t>
      </w:r>
      <w:r>
        <w:rPr>
          <w:rFonts w:hint="eastAsia"/>
        </w:rPr>
        <w:t>用气安全管理制度</w:t>
      </w:r>
      <w:bookmarkEnd w:id="77"/>
      <w:bookmarkEnd w:id="78"/>
    </w:p>
    <w:p w14:paraId="0D2F2E6A">
      <w:pPr>
        <w:ind w:firstLine="560" w:firstLineChars="200"/>
        <w:rPr>
          <w:rFonts w:hint="eastAsia" w:ascii="仿宋" w:hAnsi="仿宋" w:eastAsia="仿宋"/>
          <w:sz w:val="28"/>
          <w:szCs w:val="28"/>
        </w:rPr>
      </w:pPr>
      <w:r>
        <w:rPr>
          <w:rFonts w:hint="eastAsia" w:ascii="仿宋" w:hAnsi="仿宋" w:eastAsia="仿宋"/>
          <w:sz w:val="28"/>
          <w:szCs w:val="28"/>
        </w:rPr>
        <w:t>为确保校园师生的安全，食堂及工艺制作室要严格遵守规章制度与操作程序，杜绝违章现象发生。如发现不安全的因素，要立即设法排除或报告总务室与有关抢修部门联系。</w:t>
      </w:r>
    </w:p>
    <w:p w14:paraId="7BF3DC92">
      <w:pPr>
        <w:ind w:firstLine="560" w:firstLineChars="200"/>
        <w:rPr>
          <w:rFonts w:hint="eastAsia" w:ascii="仿宋" w:hAnsi="仿宋" w:eastAsia="仿宋"/>
          <w:sz w:val="28"/>
          <w:szCs w:val="28"/>
        </w:rPr>
      </w:pPr>
      <w:r>
        <w:rPr>
          <w:rFonts w:hint="eastAsia" w:ascii="仿宋" w:hAnsi="仿宋" w:eastAsia="仿宋"/>
          <w:sz w:val="28"/>
          <w:szCs w:val="28"/>
        </w:rPr>
        <w:t>1.工作人员早上上班时，应先打开房间窗户通风，然后开启排风扇，确定无液化气泄漏时，才可点火与开灯。</w:t>
      </w:r>
    </w:p>
    <w:p w14:paraId="77DF22A3">
      <w:pPr>
        <w:ind w:firstLine="560" w:firstLineChars="200"/>
        <w:rPr>
          <w:rFonts w:hint="eastAsia" w:ascii="仿宋" w:hAnsi="仿宋" w:eastAsia="仿宋"/>
          <w:sz w:val="28"/>
          <w:szCs w:val="28"/>
        </w:rPr>
      </w:pPr>
      <w:r>
        <w:rPr>
          <w:rFonts w:hint="eastAsia" w:ascii="仿宋" w:hAnsi="仿宋" w:eastAsia="仿宋"/>
          <w:sz w:val="28"/>
          <w:szCs w:val="28"/>
        </w:rPr>
        <w:t>2.食堂人员和工艺制作室教师要按操作程序正确使用液化气（氧气）设施，并做好液化气（氧气）设施的维护保养工作。同时完善安全措施，配备必要的消防设施（灭火器），做到有备无患。</w:t>
      </w:r>
    </w:p>
    <w:p w14:paraId="24BB9F3C">
      <w:pPr>
        <w:ind w:firstLine="560" w:firstLineChars="200"/>
        <w:rPr>
          <w:rFonts w:hint="eastAsia" w:ascii="仿宋" w:hAnsi="仿宋" w:eastAsia="仿宋"/>
          <w:sz w:val="28"/>
          <w:szCs w:val="28"/>
        </w:rPr>
      </w:pPr>
      <w:r>
        <w:rPr>
          <w:rFonts w:hint="eastAsia" w:ascii="仿宋" w:hAnsi="仿宋" w:eastAsia="仿宋"/>
          <w:sz w:val="28"/>
          <w:szCs w:val="28"/>
        </w:rPr>
        <w:t>3.使用过程中，一旦发生液化气（氧气）泄漏时，应沉着冷静，首先关闭开关（气阀）。切断电源，禁止一切明火进入现场，包括抽烟、点火、开灯，或启闭其他电器设备。</w:t>
      </w:r>
    </w:p>
    <w:p w14:paraId="7107056B">
      <w:pPr>
        <w:ind w:firstLine="560" w:firstLineChars="200"/>
        <w:rPr>
          <w:rFonts w:hint="eastAsia" w:ascii="仿宋" w:hAnsi="仿宋" w:eastAsia="仿宋"/>
          <w:sz w:val="28"/>
          <w:szCs w:val="28"/>
        </w:rPr>
      </w:pPr>
      <w:r>
        <w:rPr>
          <w:rFonts w:hint="eastAsia" w:ascii="仿宋" w:hAnsi="仿宋" w:eastAsia="仿宋"/>
          <w:sz w:val="28"/>
          <w:szCs w:val="28"/>
        </w:rPr>
        <w:t>4.液化气供应中断时，应及时关闭灶具与液化气总阀，防止空气混入</w:t>
      </w:r>
      <w:r>
        <w:rPr>
          <w:rFonts w:hint="eastAsia" w:ascii="仿宋" w:hAnsi="仿宋" w:eastAsia="仿宋"/>
          <w:sz w:val="28"/>
          <w:szCs w:val="28"/>
          <w:lang w:eastAsia="zh-CN"/>
        </w:rPr>
        <w:t>灶具</w:t>
      </w:r>
      <w:r>
        <w:rPr>
          <w:rFonts w:hint="eastAsia" w:ascii="仿宋" w:hAnsi="仿宋" w:eastAsia="仿宋"/>
          <w:sz w:val="28"/>
          <w:szCs w:val="28"/>
        </w:rPr>
        <w:t>与管道内，影响正常使用。</w:t>
      </w:r>
    </w:p>
    <w:p w14:paraId="51053584">
      <w:pPr>
        <w:ind w:firstLine="560" w:firstLineChars="200"/>
        <w:rPr>
          <w:rFonts w:hint="eastAsia" w:ascii="仿宋" w:hAnsi="仿宋" w:eastAsia="仿宋"/>
          <w:sz w:val="28"/>
          <w:szCs w:val="28"/>
        </w:rPr>
      </w:pPr>
      <w:r>
        <w:rPr>
          <w:rFonts w:hint="eastAsia" w:ascii="仿宋" w:hAnsi="仿宋" w:eastAsia="仿宋"/>
          <w:sz w:val="28"/>
          <w:szCs w:val="28"/>
        </w:rPr>
        <w:t>5.发现液化气燃烧产生黄色火焰，炉底积炭（发黑）等不正常现象，应及时请煤气公司查修。</w:t>
      </w:r>
    </w:p>
    <w:p w14:paraId="1F91D81D">
      <w:pPr>
        <w:ind w:firstLine="560" w:firstLineChars="200"/>
        <w:rPr>
          <w:rFonts w:hint="eastAsia" w:ascii="仿宋" w:hAnsi="仿宋" w:eastAsia="仿宋"/>
          <w:sz w:val="28"/>
          <w:szCs w:val="28"/>
        </w:rPr>
      </w:pPr>
      <w:r>
        <w:rPr>
          <w:rFonts w:hint="eastAsia" w:ascii="仿宋" w:hAnsi="仿宋" w:eastAsia="仿宋"/>
          <w:sz w:val="28"/>
          <w:szCs w:val="28"/>
        </w:rPr>
        <w:t xml:space="preserve">6.食堂及工艺制作室人员下班时要关闭门窗、电灯，切断电器设备电源，关闭液化气（氧气）总开关阀，锁好安放液化气钢瓶（氧气）的门，防止意外事故的发生。   </w:t>
      </w:r>
    </w:p>
    <w:p w14:paraId="600CAA5B">
      <w:pPr>
        <w:rPr>
          <w:rFonts w:hint="eastAsia"/>
        </w:rPr>
      </w:pPr>
    </w:p>
    <w:p w14:paraId="560958BB">
      <w:pPr>
        <w:widowControl/>
        <w:jc w:val="left"/>
      </w:pPr>
      <w:r>
        <w:br w:type="page"/>
      </w:r>
    </w:p>
    <w:p w14:paraId="36891036">
      <w:pPr>
        <w:pStyle w:val="68"/>
        <w:bidi w:val="0"/>
        <w:rPr>
          <w:rFonts w:hint="eastAsia" w:cs="Times New Roman"/>
          <w:lang w:val="en-US" w:eastAsia="zh-CN"/>
        </w:rPr>
      </w:pPr>
      <w:bookmarkStart w:id="79" w:name="_Toc28653"/>
      <w:bookmarkStart w:id="80" w:name="_Toc138551508"/>
      <w:r>
        <w:rPr>
          <w:rFonts w:hint="eastAsia" w:cs="Times New Roman"/>
          <w:lang w:val="en-US" w:eastAsia="zh-CN"/>
        </w:rPr>
        <w:t>青岛经济职业学校关键环节食品加工操作规程</w:t>
      </w:r>
      <w:bookmarkEnd w:id="79"/>
      <w:bookmarkEnd w:id="80"/>
    </w:p>
    <w:p w14:paraId="78AC3EF3">
      <w:pPr>
        <w:pStyle w:val="69"/>
        <w:bidi w:val="0"/>
      </w:pPr>
      <w:r>
        <w:rPr>
          <w:rFonts w:hint="eastAsia"/>
          <w:lang w:val="en-US" w:eastAsia="zh-CN"/>
        </w:rPr>
        <w:t>一、</w:t>
      </w:r>
      <w:r>
        <w:rPr>
          <w:rFonts w:hint="eastAsia"/>
        </w:rPr>
        <w:t>食堂压面机安全操作规程</w:t>
      </w:r>
    </w:p>
    <w:p w14:paraId="2DD972BC">
      <w:pPr>
        <w:pStyle w:val="67"/>
        <w:bidi w:val="0"/>
      </w:pPr>
      <w:r>
        <w:rPr>
          <w:rFonts w:hint="eastAsia"/>
        </w:rPr>
        <w:t>1.制定目的：为了做好压面机安全使用管理，结合食堂实际制定本规程。</w:t>
      </w:r>
    </w:p>
    <w:p w14:paraId="54E1491E">
      <w:pPr>
        <w:pStyle w:val="67"/>
        <w:bidi w:val="0"/>
      </w:pPr>
      <w:r>
        <w:rPr>
          <w:rFonts w:hint="eastAsia"/>
        </w:rPr>
        <w:t>2.职责：本过程由压面机操作人员负责执行。食堂管理员负有监管责任。</w:t>
      </w:r>
    </w:p>
    <w:p w14:paraId="4C811C63">
      <w:pPr>
        <w:pStyle w:val="67"/>
        <w:bidi w:val="0"/>
      </w:pPr>
      <w:r>
        <w:rPr>
          <w:rFonts w:hint="eastAsia"/>
        </w:rPr>
        <w:t>3.操作规程</w:t>
      </w:r>
    </w:p>
    <w:p w14:paraId="14E70626">
      <w:pPr>
        <w:pStyle w:val="67"/>
        <w:bidi w:val="0"/>
      </w:pPr>
      <w:r>
        <w:rPr>
          <w:rFonts w:hint="eastAsia"/>
          <w:lang w:eastAsia="zh-CN"/>
        </w:rPr>
        <w:t>（</w:t>
      </w:r>
      <w:r>
        <w:rPr>
          <w:rFonts w:hint="eastAsia"/>
        </w:rPr>
        <w:t>1</w:t>
      </w:r>
      <w:r>
        <w:rPr>
          <w:rFonts w:hint="eastAsia"/>
          <w:lang w:eastAsia="zh-CN"/>
        </w:rPr>
        <w:t>）</w:t>
      </w:r>
      <w:r>
        <w:rPr>
          <w:rFonts w:hint="eastAsia"/>
        </w:rPr>
        <w:t>开通电源检查机器运行情况，如有异常停机禁止使用。</w:t>
      </w:r>
    </w:p>
    <w:p w14:paraId="05257998">
      <w:pPr>
        <w:pStyle w:val="67"/>
        <w:bidi w:val="0"/>
      </w:pPr>
      <w:r>
        <w:rPr>
          <w:rFonts w:hint="eastAsia"/>
          <w:lang w:eastAsia="zh-CN"/>
        </w:rPr>
        <w:t>（</w:t>
      </w:r>
      <w:r>
        <w:rPr>
          <w:rFonts w:hint="eastAsia"/>
        </w:rPr>
        <w:t>2</w:t>
      </w:r>
      <w:r>
        <w:rPr>
          <w:rFonts w:hint="eastAsia"/>
          <w:lang w:eastAsia="zh-CN"/>
        </w:rPr>
        <w:t>）</w:t>
      </w:r>
      <w:r>
        <w:rPr>
          <w:rFonts w:hint="eastAsia"/>
        </w:rPr>
        <w:t>使用时操作者必须</w:t>
      </w:r>
      <w:r>
        <w:rPr>
          <w:rFonts w:hint="eastAsia"/>
          <w:lang w:eastAsia="zh-CN"/>
        </w:rPr>
        <w:t>专心一志</w:t>
      </w:r>
      <w:r>
        <w:rPr>
          <w:rFonts w:hint="eastAsia"/>
        </w:rPr>
        <w:t>，调试好滚轴距离，女员工要盘好头发，以免头发随同原料一起卷入滚轴。</w:t>
      </w:r>
    </w:p>
    <w:p w14:paraId="4E3851E2">
      <w:pPr>
        <w:pStyle w:val="67"/>
        <w:bidi w:val="0"/>
      </w:pPr>
      <w:r>
        <w:rPr>
          <w:rFonts w:hint="eastAsia"/>
          <w:lang w:eastAsia="zh-CN"/>
        </w:rPr>
        <w:t>（</w:t>
      </w:r>
      <w:r>
        <w:rPr>
          <w:rFonts w:hint="eastAsia"/>
        </w:rPr>
        <w:t>3</w:t>
      </w:r>
      <w:r>
        <w:rPr>
          <w:rFonts w:hint="eastAsia"/>
          <w:lang w:eastAsia="zh-CN"/>
        </w:rPr>
        <w:t>）</w:t>
      </w:r>
      <w:r>
        <w:rPr>
          <w:rFonts w:hint="eastAsia"/>
        </w:rPr>
        <w:t>伸送原材料时要谨慎，以免手指连同原料卷入滚轴发生意外。</w:t>
      </w:r>
    </w:p>
    <w:p w14:paraId="2A356825">
      <w:pPr>
        <w:pStyle w:val="67"/>
        <w:bidi w:val="0"/>
      </w:pPr>
      <w:r>
        <w:rPr>
          <w:rFonts w:hint="eastAsia"/>
          <w:lang w:eastAsia="zh-CN"/>
        </w:rPr>
        <w:t>（</w:t>
      </w:r>
      <w:r>
        <w:rPr>
          <w:rFonts w:hint="eastAsia"/>
        </w:rPr>
        <w:t>4</w:t>
      </w:r>
      <w:r>
        <w:rPr>
          <w:rFonts w:hint="eastAsia"/>
          <w:lang w:eastAsia="zh-CN"/>
        </w:rPr>
        <w:t>）</w:t>
      </w:r>
      <w:r>
        <w:rPr>
          <w:rFonts w:hint="eastAsia"/>
        </w:rPr>
        <w:t>使用完毕断电清洁各部件，定期对关键部位进行检修。</w:t>
      </w:r>
    </w:p>
    <w:p w14:paraId="5334A159">
      <w:pPr>
        <w:pStyle w:val="67"/>
        <w:bidi w:val="0"/>
      </w:pPr>
      <w:r>
        <w:rPr>
          <w:rFonts w:hint="eastAsia"/>
          <w:lang w:eastAsia="zh-CN"/>
        </w:rPr>
        <w:t>（</w:t>
      </w:r>
      <w:r>
        <w:t>5</w:t>
      </w:r>
      <w:r>
        <w:rPr>
          <w:rFonts w:hint="eastAsia"/>
          <w:lang w:eastAsia="zh-CN"/>
        </w:rPr>
        <w:t>）</w:t>
      </w:r>
      <w:r>
        <w:rPr>
          <w:rFonts w:hint="eastAsia"/>
        </w:rPr>
        <w:t>操作程序应严格参照设备</w:t>
      </w:r>
      <w:r>
        <w:rPr>
          <w:rFonts w:hint="eastAsia"/>
          <w:lang w:eastAsia="zh-CN"/>
        </w:rPr>
        <w:t>使用</w:t>
      </w:r>
      <w:r>
        <w:rPr>
          <w:rFonts w:hint="eastAsia"/>
        </w:rPr>
        <w:t>说明，不得出现违反使用说明的情况。</w:t>
      </w:r>
    </w:p>
    <w:p w14:paraId="68781A21">
      <w:pPr>
        <w:pStyle w:val="69"/>
        <w:bidi w:val="0"/>
      </w:pPr>
      <w:r>
        <w:rPr>
          <w:rFonts w:hint="eastAsia"/>
          <w:lang w:val="en-US" w:eastAsia="zh-CN"/>
        </w:rPr>
        <w:t>二、</w:t>
      </w:r>
      <w:r>
        <w:rPr>
          <w:rFonts w:hint="eastAsia"/>
        </w:rPr>
        <w:t>食堂和面机安全操作规程</w:t>
      </w:r>
    </w:p>
    <w:p w14:paraId="2FDD1349">
      <w:pPr>
        <w:pStyle w:val="67"/>
        <w:bidi w:val="0"/>
      </w:pPr>
      <w:r>
        <w:rPr>
          <w:rFonts w:hint="eastAsia"/>
        </w:rPr>
        <w:t>1.制定目的：为了做好和面机安全使用管理，结合食堂实际制定本规程。</w:t>
      </w:r>
    </w:p>
    <w:p w14:paraId="7F8955EB">
      <w:pPr>
        <w:pStyle w:val="67"/>
        <w:bidi w:val="0"/>
      </w:pPr>
      <w:r>
        <w:rPr>
          <w:rFonts w:hint="eastAsia"/>
        </w:rPr>
        <w:t>2.职责：规程由和面机操作人员负责执行。食堂管理员负有监管责任。</w:t>
      </w:r>
    </w:p>
    <w:p w14:paraId="45DDFBCB">
      <w:pPr>
        <w:pStyle w:val="67"/>
        <w:bidi w:val="0"/>
      </w:pPr>
      <w:r>
        <w:rPr>
          <w:rFonts w:hint="eastAsia"/>
        </w:rPr>
        <w:t>3.操作规程</w:t>
      </w:r>
    </w:p>
    <w:p w14:paraId="336E8850">
      <w:pPr>
        <w:pStyle w:val="67"/>
        <w:bidi w:val="0"/>
      </w:pPr>
      <w:r>
        <w:rPr>
          <w:rFonts w:hint="eastAsia"/>
        </w:rPr>
        <w:t>（1）机器必须由专人操作和管理。操作人员禁止赤脚或穿拖鞋作业。</w:t>
      </w:r>
    </w:p>
    <w:p w14:paraId="0900C7C0">
      <w:pPr>
        <w:pStyle w:val="67"/>
        <w:bidi w:val="0"/>
      </w:pPr>
      <w:r>
        <w:rPr>
          <w:rFonts w:hint="eastAsia"/>
        </w:rPr>
        <w:t>（2）作业前须检查机器内外有无杂物；开机前要认真进行检查，发现故障应立即</w:t>
      </w:r>
      <w:r>
        <w:rPr>
          <w:rFonts w:hint="eastAsia"/>
          <w:lang w:eastAsia="zh-CN"/>
        </w:rPr>
        <w:t>报</w:t>
      </w:r>
      <w:r>
        <w:rPr>
          <w:rFonts w:hint="eastAsia"/>
        </w:rPr>
        <w:t>修，不准凑合使用。</w:t>
      </w:r>
    </w:p>
    <w:p w14:paraId="327BEF17">
      <w:pPr>
        <w:pStyle w:val="67"/>
        <w:bidi w:val="0"/>
      </w:pPr>
      <w:r>
        <w:rPr>
          <w:rFonts w:hint="eastAsia"/>
        </w:rPr>
        <w:t>（3）电源接通后，空载运转数分钟。启动机器时，手不能潮湿和戴首饰。</w:t>
      </w:r>
    </w:p>
    <w:p w14:paraId="78ECD3CD">
      <w:pPr>
        <w:pStyle w:val="67"/>
        <w:bidi w:val="0"/>
      </w:pPr>
      <w:r>
        <w:rPr>
          <w:rFonts w:hint="eastAsia"/>
        </w:rPr>
        <w:t>（4）操作机器时，精力集中，不准嬉笑打闹；机器运转时，严禁将身体和其他器具探入转动部件内。</w:t>
      </w:r>
    </w:p>
    <w:p w14:paraId="7108942F">
      <w:pPr>
        <w:pStyle w:val="67"/>
        <w:bidi w:val="0"/>
      </w:pPr>
      <w:r>
        <w:rPr>
          <w:rFonts w:hint="eastAsia"/>
        </w:rPr>
        <w:t>（5）和面机运转过程中若需添加面粉、水，应停机进行。严禁运转中用力或用硬物捅面团。</w:t>
      </w:r>
    </w:p>
    <w:p w14:paraId="308AB588">
      <w:pPr>
        <w:pStyle w:val="67"/>
        <w:bidi w:val="0"/>
      </w:pPr>
      <w:r>
        <w:rPr>
          <w:rFonts w:hint="eastAsia"/>
        </w:rPr>
        <w:t>（6）作业前检查或运转过程中出现异常现象应停机，及时向管理人员汇报。机器不准超负荷使用。</w:t>
      </w:r>
    </w:p>
    <w:p w14:paraId="7317B473">
      <w:pPr>
        <w:pStyle w:val="67"/>
        <w:bidi w:val="0"/>
      </w:pPr>
      <w:r>
        <w:rPr>
          <w:rFonts w:hint="eastAsia"/>
        </w:rPr>
        <w:t>（7）作业完毕应及时清洗和面机内外，合上盖子或笼布，清扫地面保持整洁。</w:t>
      </w:r>
    </w:p>
    <w:p w14:paraId="4BD55AFE">
      <w:pPr>
        <w:pStyle w:val="67"/>
        <w:bidi w:val="0"/>
      </w:pPr>
      <w:r>
        <w:rPr>
          <w:rFonts w:hint="eastAsia"/>
        </w:rPr>
        <w:t>（8）清理和保养机器首先要切断设备电源，不准用水直接冲刷机器。</w:t>
      </w:r>
    </w:p>
    <w:p w14:paraId="1FCAEF26">
      <w:pPr>
        <w:pStyle w:val="67"/>
        <w:bidi w:val="0"/>
      </w:pPr>
      <w:r>
        <w:rPr>
          <w:rFonts w:hint="eastAsia"/>
        </w:rPr>
        <w:t>（9）操作程序应严格参照设备</w:t>
      </w:r>
      <w:r>
        <w:rPr>
          <w:rFonts w:hint="eastAsia"/>
          <w:lang w:eastAsia="zh-CN"/>
        </w:rPr>
        <w:t>使用</w:t>
      </w:r>
      <w:r>
        <w:rPr>
          <w:rFonts w:hint="eastAsia"/>
        </w:rPr>
        <w:t>说明，不得出现违反使用说明的情况。</w:t>
      </w:r>
    </w:p>
    <w:p w14:paraId="214E6098">
      <w:pPr>
        <w:pStyle w:val="69"/>
        <w:bidi w:val="0"/>
      </w:pPr>
      <w:r>
        <w:rPr>
          <w:rFonts w:hint="eastAsia"/>
          <w:lang w:val="en-US" w:eastAsia="zh-CN"/>
        </w:rPr>
        <w:t>三、</w:t>
      </w:r>
      <w:r>
        <w:rPr>
          <w:rFonts w:hint="eastAsia"/>
        </w:rPr>
        <w:t>食堂灶台安全操作规程</w:t>
      </w:r>
    </w:p>
    <w:p w14:paraId="298EF6E6">
      <w:pPr>
        <w:pStyle w:val="67"/>
        <w:bidi w:val="0"/>
      </w:pPr>
      <w:r>
        <w:rPr>
          <w:rFonts w:hint="eastAsia"/>
        </w:rPr>
        <w:t>1.制定目的：为了做好学校食堂灶台设备安全使用管理，结合食堂实际制定本规程。</w:t>
      </w:r>
    </w:p>
    <w:p w14:paraId="68D7516F">
      <w:pPr>
        <w:pStyle w:val="67"/>
        <w:bidi w:val="0"/>
      </w:pPr>
      <w:r>
        <w:rPr>
          <w:rFonts w:hint="eastAsia"/>
        </w:rPr>
        <w:t>2.职责：本规程由灶台操作人负责执行。</w:t>
      </w:r>
    </w:p>
    <w:p w14:paraId="2AD476C3">
      <w:pPr>
        <w:pStyle w:val="67"/>
        <w:bidi w:val="0"/>
      </w:pPr>
      <w:r>
        <w:rPr>
          <w:rFonts w:hint="eastAsia"/>
        </w:rPr>
        <w:t>3.操作规程</w:t>
      </w:r>
    </w:p>
    <w:p w14:paraId="282CDFE5">
      <w:pPr>
        <w:pStyle w:val="67"/>
        <w:bidi w:val="0"/>
      </w:pPr>
      <w:r>
        <w:rPr>
          <w:rFonts w:hint="eastAsia"/>
        </w:rPr>
        <w:t>（1）保持灶台干净整洁台面无杂物。</w:t>
      </w:r>
    </w:p>
    <w:p w14:paraId="2C68CF60">
      <w:pPr>
        <w:pStyle w:val="67"/>
        <w:bidi w:val="0"/>
      </w:pPr>
      <w:r>
        <w:rPr>
          <w:rFonts w:hint="eastAsia"/>
        </w:rPr>
        <w:t>（2）使用时周围环境要有良好的通风和消防设施，最好在灶的上方安装集气罩和排气装置，以排除燃烧废气及烹饪时产生的油烟。</w:t>
      </w:r>
    </w:p>
    <w:p w14:paraId="236CBA89">
      <w:pPr>
        <w:pStyle w:val="67"/>
        <w:bidi w:val="0"/>
      </w:pPr>
      <w:r>
        <w:rPr>
          <w:rFonts w:hint="eastAsia"/>
        </w:rPr>
        <w:t>（3）炉灶使用前，应确定各接头处不漏气不漏水。</w:t>
      </w:r>
    </w:p>
    <w:p w14:paraId="33B1E446">
      <w:pPr>
        <w:pStyle w:val="67"/>
        <w:bidi w:val="0"/>
      </w:pPr>
      <w:r>
        <w:rPr>
          <w:rFonts w:hint="eastAsia"/>
        </w:rPr>
        <w:t>（4）如发现有漏气现象要立即关闭气源开关，打开窗户，检查出漏气点并及时维修，在排除室内燃气切勿点火或开关电器用具，以免火花引起意外事故。</w:t>
      </w:r>
    </w:p>
    <w:p w14:paraId="0EB4AE1E">
      <w:pPr>
        <w:pStyle w:val="67"/>
        <w:bidi w:val="0"/>
      </w:pPr>
      <w:r>
        <w:rPr>
          <w:rFonts w:hint="eastAsia"/>
        </w:rPr>
        <w:t>（5）如发现有流水、漏电现象要立即关闭水源、电源开关，检查漏电、漏水点并及时维修，以防触电危险</w:t>
      </w:r>
      <w:r>
        <w:t>。</w:t>
      </w:r>
    </w:p>
    <w:p w14:paraId="7AAB9BA0">
      <w:pPr>
        <w:pStyle w:val="67"/>
        <w:bidi w:val="0"/>
      </w:pPr>
      <w:r>
        <w:rPr>
          <w:rFonts w:hint="eastAsia"/>
        </w:rPr>
        <w:t>（6）每次点火前应先开风机、风阀排除</w:t>
      </w:r>
      <w:r>
        <w:rPr>
          <w:rFonts w:hint="eastAsia"/>
          <w:lang w:eastAsia="zh-CN"/>
        </w:rPr>
        <w:t>炉膛内</w:t>
      </w:r>
      <w:r>
        <w:rPr>
          <w:rFonts w:hint="eastAsia"/>
        </w:rPr>
        <w:t>沉积的燃气，然后再关风阀点火，点火时应先有火后</w:t>
      </w:r>
      <w:r>
        <w:rPr>
          <w:rFonts w:hint="eastAsia"/>
          <w:lang w:eastAsia="zh-CN"/>
        </w:rPr>
        <w:t>开启</w:t>
      </w:r>
      <w:r>
        <w:rPr>
          <w:rFonts w:hint="eastAsia"/>
        </w:rPr>
        <w:t>，不可颠倒。</w:t>
      </w:r>
    </w:p>
    <w:p w14:paraId="6D46617A">
      <w:pPr>
        <w:pStyle w:val="67"/>
        <w:bidi w:val="0"/>
      </w:pPr>
      <w:r>
        <w:rPr>
          <w:rFonts w:hint="eastAsia"/>
        </w:rPr>
        <w:t>（7）在点火操作及调节火焰时，勿将身体正对点火口，以免因操作不良被火焰从点火口</w:t>
      </w:r>
      <w:r>
        <w:rPr>
          <w:rFonts w:hint="eastAsia"/>
          <w:lang w:eastAsia="zh-CN"/>
        </w:rPr>
        <w:t>溢出</w:t>
      </w:r>
      <w:r>
        <w:rPr>
          <w:rFonts w:hint="eastAsia"/>
        </w:rPr>
        <w:t>而烧伤身体。</w:t>
      </w:r>
    </w:p>
    <w:p w14:paraId="60EC3FAB">
      <w:pPr>
        <w:pStyle w:val="67"/>
        <w:bidi w:val="0"/>
      </w:pPr>
      <w:r>
        <w:rPr>
          <w:rFonts w:hint="eastAsia"/>
        </w:rPr>
        <w:t>（8）炉灶工作时操作者不应离开现场，以免突然停电或意外熄灭时不能及时关气。（如遇停电，必须立即关气）</w:t>
      </w:r>
    </w:p>
    <w:p w14:paraId="3F44BB41">
      <w:pPr>
        <w:pStyle w:val="67"/>
        <w:bidi w:val="0"/>
      </w:pPr>
      <w:r>
        <w:rPr>
          <w:rFonts w:hint="eastAsia"/>
        </w:rPr>
        <w:t>（9）停止使用灶时须把气阀关闭。炉灶应经常清洁，以保持卫生、美观和良好使用状态。如出现无法排除的故障，请与厂家联系。</w:t>
      </w:r>
    </w:p>
    <w:p w14:paraId="7B6BDD74">
      <w:pPr>
        <w:pStyle w:val="67"/>
        <w:bidi w:val="0"/>
      </w:pPr>
      <w:r>
        <w:rPr>
          <w:rFonts w:hint="eastAsia"/>
        </w:rPr>
        <w:t>（10）操作程序应严格参照设备</w:t>
      </w:r>
      <w:r>
        <w:rPr>
          <w:rFonts w:hint="eastAsia"/>
          <w:lang w:eastAsia="zh-CN"/>
        </w:rPr>
        <w:t>使用</w:t>
      </w:r>
      <w:r>
        <w:rPr>
          <w:rFonts w:hint="eastAsia"/>
        </w:rPr>
        <w:t>说明，不得出现违反使用说明的情况。</w:t>
      </w:r>
    </w:p>
    <w:p w14:paraId="41F73081">
      <w:pPr>
        <w:pStyle w:val="69"/>
        <w:bidi w:val="0"/>
      </w:pPr>
      <w:r>
        <w:rPr>
          <w:rFonts w:hint="eastAsia"/>
          <w:lang w:val="en-US" w:eastAsia="zh-CN"/>
        </w:rPr>
        <w:t>四、</w:t>
      </w:r>
      <w:r>
        <w:rPr>
          <w:rFonts w:hint="eastAsia"/>
        </w:rPr>
        <w:t>食堂传菜梯安全使用管理规定</w:t>
      </w:r>
    </w:p>
    <w:p w14:paraId="3DCBD4BF">
      <w:pPr>
        <w:pStyle w:val="67"/>
        <w:bidi w:val="0"/>
      </w:pPr>
      <w:r>
        <w:rPr>
          <w:rFonts w:hint="eastAsia"/>
        </w:rPr>
        <w:t>1.制定目的：为了做好食堂专用设备安全使用管理，结合食堂实际制定本规程。</w:t>
      </w:r>
    </w:p>
    <w:p w14:paraId="55B0228C">
      <w:pPr>
        <w:pStyle w:val="67"/>
        <w:bidi w:val="0"/>
      </w:pPr>
      <w:r>
        <w:rPr>
          <w:rFonts w:hint="eastAsia"/>
        </w:rPr>
        <w:t>2.职责：本规程由专用设备操作</w:t>
      </w:r>
      <w:r>
        <w:rPr>
          <w:rFonts w:hint="eastAsia"/>
          <w:lang w:eastAsia="zh-CN"/>
        </w:rPr>
        <w:t>人员</w:t>
      </w:r>
      <w:r>
        <w:rPr>
          <w:rFonts w:hint="eastAsia"/>
        </w:rPr>
        <w:t>负责执行。</w:t>
      </w:r>
    </w:p>
    <w:p w14:paraId="1CF4E169">
      <w:pPr>
        <w:pStyle w:val="67"/>
        <w:bidi w:val="0"/>
      </w:pPr>
      <w:r>
        <w:rPr>
          <w:rFonts w:hint="eastAsia"/>
        </w:rPr>
        <w:t>3.安全使用要求</w:t>
      </w:r>
    </w:p>
    <w:p w14:paraId="6EDA42E0">
      <w:pPr>
        <w:pStyle w:val="67"/>
        <w:bidi w:val="0"/>
      </w:pPr>
      <w:r>
        <w:rPr>
          <w:rFonts w:hint="eastAsia"/>
        </w:rPr>
        <w:t>（1）严禁运行中强行打开轿厢厢门。</w:t>
      </w:r>
    </w:p>
    <w:p w14:paraId="0086AA0B">
      <w:pPr>
        <w:pStyle w:val="67"/>
        <w:bidi w:val="0"/>
      </w:pPr>
      <w:r>
        <w:rPr>
          <w:rFonts w:hint="eastAsia"/>
        </w:rPr>
        <w:t>（2）严禁任何人员进入轿厢内部（维保人员除外）。</w:t>
      </w:r>
    </w:p>
    <w:p w14:paraId="3B7B24C7">
      <w:pPr>
        <w:pStyle w:val="67"/>
        <w:bidi w:val="0"/>
      </w:pPr>
      <w:r>
        <w:rPr>
          <w:rFonts w:hint="eastAsia"/>
        </w:rPr>
        <w:t>（3）严禁反复多次按电钮或者长按电钮不放。</w:t>
      </w:r>
    </w:p>
    <w:p w14:paraId="47249AAD">
      <w:pPr>
        <w:pStyle w:val="67"/>
        <w:bidi w:val="0"/>
      </w:pPr>
      <w:r>
        <w:rPr>
          <w:rFonts w:hint="eastAsia"/>
        </w:rPr>
        <w:t>（4）上下货物时，要放平放稳之后再操作电钮，不能超重，开关门要轻。</w:t>
      </w:r>
    </w:p>
    <w:p w14:paraId="71F370BD">
      <w:pPr>
        <w:pStyle w:val="67"/>
        <w:bidi w:val="0"/>
      </w:pPr>
      <w:r>
        <w:rPr>
          <w:rFonts w:hint="eastAsia"/>
        </w:rPr>
        <w:t>（5）注意保持传菜梯内外卫生，要安排专人打扫，及时清除异物。</w:t>
      </w:r>
    </w:p>
    <w:p w14:paraId="37E8EDFE">
      <w:pPr>
        <w:pStyle w:val="67"/>
        <w:bidi w:val="0"/>
      </w:pPr>
      <w:r>
        <w:rPr>
          <w:rFonts w:hint="eastAsia"/>
        </w:rPr>
        <w:t>（6）任何时候都不能将水冲入传菜梯井道。</w:t>
      </w:r>
    </w:p>
    <w:p w14:paraId="5C520BEB">
      <w:pPr>
        <w:pStyle w:val="67"/>
        <w:bidi w:val="0"/>
      </w:pPr>
      <w:r>
        <w:rPr>
          <w:rFonts w:hint="eastAsia"/>
        </w:rPr>
        <w:t>（7）发生故障时要及时报告，等待专人维修，严禁自行处理。要立即张贴醒目的故障标志，防止其他人不知情继续使用。</w:t>
      </w:r>
    </w:p>
    <w:p w14:paraId="3A4118A9">
      <w:pPr>
        <w:pStyle w:val="67"/>
        <w:bidi w:val="0"/>
      </w:pPr>
      <w:r>
        <w:rPr>
          <w:rFonts w:hint="eastAsia"/>
        </w:rPr>
        <w:t>（8）严禁在轿厢、顶部放置杂物。</w:t>
      </w:r>
    </w:p>
    <w:p w14:paraId="73D5AF71">
      <w:pPr>
        <w:pStyle w:val="67"/>
        <w:bidi w:val="0"/>
      </w:pPr>
      <w:r>
        <w:rPr>
          <w:rFonts w:hint="eastAsia"/>
        </w:rPr>
        <w:t>（9）任何时候听到传菜梯异响或者有不正常</w:t>
      </w:r>
      <w:r>
        <w:rPr>
          <w:rFonts w:hint="eastAsia"/>
          <w:lang w:eastAsia="zh-CN"/>
        </w:rPr>
        <w:t>焦煳味</w:t>
      </w:r>
      <w:r>
        <w:rPr>
          <w:rFonts w:hint="eastAsia"/>
        </w:rPr>
        <w:t>都要立刻报告设备负责人或食堂负责人。</w:t>
      </w:r>
    </w:p>
    <w:p w14:paraId="44A9B9B0">
      <w:pPr>
        <w:pStyle w:val="67"/>
        <w:bidi w:val="0"/>
      </w:pPr>
      <w:r>
        <w:rPr>
          <w:rFonts w:hint="eastAsia"/>
        </w:rPr>
        <w:t>（10）操作程序应严格参照设备</w:t>
      </w:r>
      <w:r>
        <w:rPr>
          <w:rFonts w:hint="eastAsia"/>
          <w:lang w:eastAsia="zh-CN"/>
        </w:rPr>
        <w:t>使用</w:t>
      </w:r>
      <w:r>
        <w:rPr>
          <w:rFonts w:hint="eastAsia"/>
        </w:rPr>
        <w:t>说明，不得出现违反使用说明的情况。</w:t>
      </w:r>
    </w:p>
    <w:p w14:paraId="14C8B1B8">
      <w:pPr>
        <w:pStyle w:val="69"/>
        <w:bidi w:val="0"/>
      </w:pPr>
      <w:r>
        <w:rPr>
          <w:rFonts w:hint="eastAsia"/>
          <w:lang w:val="en-US" w:eastAsia="zh-CN"/>
        </w:rPr>
        <w:t>五、</w:t>
      </w:r>
      <w:r>
        <w:rPr>
          <w:rFonts w:hint="eastAsia"/>
        </w:rPr>
        <w:t>食堂土豆去皮机安全操作规程</w:t>
      </w:r>
    </w:p>
    <w:p w14:paraId="4F0E0E48">
      <w:pPr>
        <w:pStyle w:val="67"/>
        <w:bidi w:val="0"/>
      </w:pPr>
      <w:r>
        <w:rPr>
          <w:rFonts w:hint="eastAsia"/>
        </w:rPr>
        <w:t>1.制定目的：为了做好机械安全使用管理，结合食堂实际制定本规程。</w:t>
      </w:r>
    </w:p>
    <w:p w14:paraId="370BBFEE">
      <w:pPr>
        <w:pStyle w:val="67"/>
        <w:bidi w:val="0"/>
      </w:pPr>
      <w:r>
        <w:rPr>
          <w:rFonts w:hint="eastAsia"/>
        </w:rPr>
        <w:t>2.职责：本规程由土豆去皮机操作人负责执行，食堂管理员负有监管责任。</w:t>
      </w:r>
    </w:p>
    <w:p w14:paraId="72DF5756">
      <w:pPr>
        <w:pStyle w:val="67"/>
        <w:bidi w:val="0"/>
      </w:pPr>
      <w:r>
        <w:rPr>
          <w:rFonts w:hint="eastAsia"/>
        </w:rPr>
        <w:t>3.操作规程</w:t>
      </w:r>
    </w:p>
    <w:p w14:paraId="69BB630D">
      <w:pPr>
        <w:pStyle w:val="67"/>
        <w:bidi w:val="0"/>
      </w:pPr>
      <w:r>
        <w:rPr>
          <w:rFonts w:hint="eastAsia"/>
        </w:rPr>
        <w:t>（1）该设备必须专人操作</w:t>
      </w:r>
      <w:r>
        <w:t>。</w:t>
      </w:r>
    </w:p>
    <w:p w14:paraId="04B6BE69">
      <w:pPr>
        <w:pStyle w:val="67"/>
        <w:bidi w:val="0"/>
      </w:pPr>
      <w:r>
        <w:rPr>
          <w:rFonts w:hint="eastAsia"/>
        </w:rPr>
        <w:t>（2）操作人员必须穿戴工作衣，衣袖不要过长，戴工作帽</w:t>
      </w:r>
      <w:r>
        <w:t>。</w:t>
      </w:r>
    </w:p>
    <w:p w14:paraId="146E8BE0">
      <w:pPr>
        <w:pStyle w:val="67"/>
        <w:bidi w:val="0"/>
      </w:pPr>
      <w:r>
        <w:rPr>
          <w:rFonts w:hint="eastAsia"/>
        </w:rPr>
        <w:t>（3）机械启动前，必须检查防护设备及电源是否完好无损，有无异常</w:t>
      </w:r>
      <w:r>
        <w:t>。</w:t>
      </w:r>
    </w:p>
    <w:p w14:paraId="4DE09CBE">
      <w:pPr>
        <w:pStyle w:val="67"/>
        <w:bidi w:val="0"/>
      </w:pPr>
      <w:r>
        <w:rPr>
          <w:rFonts w:hint="eastAsia"/>
        </w:rPr>
        <w:t>（4）启动后必须观察设备是否运行正常，运转正常后方可使用</w:t>
      </w:r>
      <w:r>
        <w:t>。</w:t>
      </w:r>
    </w:p>
    <w:p w14:paraId="79CA6B60">
      <w:pPr>
        <w:pStyle w:val="67"/>
        <w:bidi w:val="0"/>
      </w:pPr>
      <w:r>
        <w:rPr>
          <w:rFonts w:hint="eastAsia"/>
        </w:rPr>
        <w:t>（5）土豆的投放量不能超过桶体的三分之一，过多会卡死电动机</w:t>
      </w:r>
      <w:r>
        <w:t>。</w:t>
      </w:r>
    </w:p>
    <w:p w14:paraId="7D223F9A">
      <w:pPr>
        <w:pStyle w:val="67"/>
        <w:bidi w:val="0"/>
      </w:pPr>
      <w:r>
        <w:rPr>
          <w:rFonts w:hint="eastAsia"/>
        </w:rPr>
        <w:t>（6）投入土豆的同时，打开喷淋的水阀，让水缓缓洒下，待土豆剥光后，打开土豆出口门</w:t>
      </w:r>
      <w:r>
        <w:t>。</w:t>
      </w:r>
    </w:p>
    <w:p w14:paraId="657A0E79">
      <w:pPr>
        <w:pStyle w:val="67"/>
        <w:bidi w:val="0"/>
      </w:pPr>
      <w:r>
        <w:rPr>
          <w:rFonts w:hint="eastAsia"/>
        </w:rPr>
        <w:t>（7）断电后方可手动取出机器内的土豆</w:t>
      </w:r>
      <w:r>
        <w:t>。</w:t>
      </w:r>
    </w:p>
    <w:p w14:paraId="7DB78558">
      <w:pPr>
        <w:pStyle w:val="67"/>
        <w:bidi w:val="0"/>
      </w:pPr>
      <w:r>
        <w:rPr>
          <w:rFonts w:hint="eastAsia"/>
        </w:rPr>
        <w:t>（8）原料进口，严禁用手接触运行的机械</w:t>
      </w:r>
      <w:r>
        <w:t>。</w:t>
      </w:r>
    </w:p>
    <w:p w14:paraId="6E670457">
      <w:pPr>
        <w:pStyle w:val="67"/>
        <w:bidi w:val="0"/>
      </w:pPr>
      <w:r>
        <w:rPr>
          <w:rFonts w:hint="eastAsia"/>
        </w:rPr>
        <w:t>（9）使用结束后，先关闭电源，再停掉喷水。清洗时严禁将水冲入电器设备上，以免进水受潮，发生漏电或短路</w:t>
      </w:r>
      <w:r>
        <w:t>。</w:t>
      </w:r>
    </w:p>
    <w:p w14:paraId="6E2AFD9B">
      <w:pPr>
        <w:pStyle w:val="67"/>
        <w:bidi w:val="0"/>
      </w:pPr>
      <w:r>
        <w:rPr>
          <w:rFonts w:hint="eastAsia"/>
        </w:rPr>
        <w:t>（10）若发现漏电等异常现象，应马上切断电源停机，通报上级主管处理，不得私自开机维修</w:t>
      </w:r>
      <w:r>
        <w:t>。</w:t>
      </w:r>
    </w:p>
    <w:p w14:paraId="3F0C993C">
      <w:pPr>
        <w:pStyle w:val="67"/>
        <w:bidi w:val="0"/>
      </w:pPr>
      <w:r>
        <w:rPr>
          <w:rFonts w:hint="eastAsia"/>
        </w:rPr>
        <w:t>（11）操作程序应严格参照设备</w:t>
      </w:r>
      <w:r>
        <w:rPr>
          <w:rFonts w:hint="eastAsia"/>
          <w:lang w:eastAsia="zh-CN"/>
        </w:rPr>
        <w:t>使用</w:t>
      </w:r>
      <w:r>
        <w:rPr>
          <w:rFonts w:hint="eastAsia"/>
        </w:rPr>
        <w:t>说明，不得出现违反使用说明的情况。</w:t>
      </w:r>
    </w:p>
    <w:p w14:paraId="1AF28F34">
      <w:pPr>
        <w:pStyle w:val="69"/>
        <w:bidi w:val="0"/>
      </w:pPr>
      <w:r>
        <w:rPr>
          <w:rFonts w:hint="eastAsia"/>
          <w:lang w:val="en-US" w:eastAsia="zh-CN"/>
        </w:rPr>
        <w:t>六、</w:t>
      </w:r>
      <w:r>
        <w:rPr>
          <w:rFonts w:hint="eastAsia"/>
        </w:rPr>
        <w:t>食堂切割机安全操作规程</w:t>
      </w:r>
    </w:p>
    <w:p w14:paraId="5C25E43D">
      <w:pPr>
        <w:pStyle w:val="67"/>
        <w:bidi w:val="0"/>
      </w:pPr>
      <w:r>
        <w:rPr>
          <w:rFonts w:hint="eastAsia"/>
        </w:rPr>
        <w:t>1.制定目的：为了做好学校食堂设备安全使用管理，结合食堂实际制定本规程。</w:t>
      </w:r>
    </w:p>
    <w:p w14:paraId="545047F6">
      <w:pPr>
        <w:pStyle w:val="67"/>
        <w:bidi w:val="0"/>
      </w:pPr>
      <w:r>
        <w:rPr>
          <w:rFonts w:hint="eastAsia"/>
        </w:rPr>
        <w:t>2.职责：本规程由切割机操作人负责执行，食堂管理员负有监管责任。</w:t>
      </w:r>
    </w:p>
    <w:p w14:paraId="5F38EFFD">
      <w:pPr>
        <w:pStyle w:val="67"/>
        <w:bidi w:val="0"/>
      </w:pPr>
      <w:r>
        <w:rPr>
          <w:rFonts w:hint="eastAsia"/>
        </w:rPr>
        <w:t>3.使用前注意事项</w:t>
      </w:r>
    </w:p>
    <w:p w14:paraId="1F62E089">
      <w:pPr>
        <w:pStyle w:val="67"/>
        <w:bidi w:val="0"/>
      </w:pPr>
      <w:r>
        <w:rPr>
          <w:rFonts w:hint="eastAsia"/>
        </w:rPr>
        <w:t>（1）工作台面上不应有其他杂物。</w:t>
      </w:r>
    </w:p>
    <w:p w14:paraId="18658218">
      <w:pPr>
        <w:pStyle w:val="67"/>
        <w:bidi w:val="0"/>
      </w:pPr>
      <w:r>
        <w:rPr>
          <w:rFonts w:hint="eastAsia"/>
        </w:rPr>
        <w:t>（2）接通电源后运转时有无异常现象。</w:t>
      </w:r>
    </w:p>
    <w:p w14:paraId="249C8DBF">
      <w:pPr>
        <w:pStyle w:val="67"/>
        <w:bidi w:val="0"/>
      </w:pPr>
      <w:r>
        <w:rPr>
          <w:rFonts w:hint="eastAsia"/>
        </w:rPr>
        <w:t>（3）机器必须安置在水平面上，以免使用中由于来回晃动发生危险。</w:t>
      </w:r>
    </w:p>
    <w:p w14:paraId="59BFC1EE">
      <w:pPr>
        <w:pStyle w:val="67"/>
        <w:bidi w:val="0"/>
      </w:pPr>
      <w:r>
        <w:rPr>
          <w:rFonts w:hint="eastAsia"/>
        </w:rPr>
        <w:t>4.操作规程</w:t>
      </w:r>
    </w:p>
    <w:p w14:paraId="3450551F">
      <w:pPr>
        <w:pStyle w:val="67"/>
        <w:bidi w:val="0"/>
      </w:pPr>
      <w:r>
        <w:rPr>
          <w:rFonts w:hint="eastAsia"/>
        </w:rPr>
        <w:t>（1）根据肉坯的大小用导向块手柄将导向块调至适当高度然后固定。</w:t>
      </w:r>
    </w:p>
    <w:p w14:paraId="51C9FA29">
      <w:pPr>
        <w:pStyle w:val="67"/>
        <w:bidi w:val="0"/>
      </w:pPr>
      <w:r>
        <w:rPr>
          <w:rFonts w:hint="eastAsia"/>
        </w:rPr>
        <w:t>（2）根据所需要的肉块尺寸调整调节板。</w:t>
      </w:r>
    </w:p>
    <w:p w14:paraId="3DE504A9">
      <w:pPr>
        <w:pStyle w:val="67"/>
        <w:bidi w:val="0"/>
      </w:pPr>
      <w:r>
        <w:rPr>
          <w:rFonts w:hint="eastAsia"/>
        </w:rPr>
        <w:t>（3）把电源开关扳到</w:t>
      </w:r>
      <w:r>
        <w:t>ON</w:t>
      </w:r>
      <w:r>
        <w:rPr>
          <w:rFonts w:hint="eastAsia"/>
        </w:rPr>
        <w:t>的位置进行操作</w:t>
      </w:r>
      <w:r>
        <w:rPr>
          <w:rFonts w:hint="eastAsia"/>
          <w:lang w:eastAsia="zh-CN"/>
        </w:rPr>
        <w:t>，</w:t>
      </w:r>
      <w:r>
        <w:rPr>
          <w:rFonts w:hint="eastAsia"/>
        </w:rPr>
        <w:t>操作时注意不要过分推送所锯物品</w:t>
      </w:r>
      <w:r>
        <w:rPr>
          <w:rFonts w:hint="eastAsia"/>
          <w:lang w:eastAsia="zh-CN"/>
        </w:rPr>
        <w:t>，</w:t>
      </w:r>
      <w:r>
        <w:rPr>
          <w:rFonts w:hint="eastAsia"/>
        </w:rPr>
        <w:t>否则会引起带锯脱轨或损坏。</w:t>
      </w:r>
    </w:p>
    <w:p w14:paraId="7527EE45">
      <w:pPr>
        <w:pStyle w:val="67"/>
        <w:bidi w:val="0"/>
      </w:pPr>
      <w:r>
        <w:rPr>
          <w:rFonts w:hint="eastAsia"/>
        </w:rPr>
        <w:t>（4）操作人员要站在机器的前方</w:t>
      </w:r>
      <w:r>
        <w:rPr>
          <w:rFonts w:hint="eastAsia"/>
          <w:lang w:eastAsia="zh-CN"/>
        </w:rPr>
        <w:t>，</w:t>
      </w:r>
      <w:r>
        <w:rPr>
          <w:rFonts w:hint="eastAsia"/>
        </w:rPr>
        <w:t>把所切物品水平推送。</w:t>
      </w:r>
    </w:p>
    <w:p w14:paraId="156DA7B6">
      <w:pPr>
        <w:pStyle w:val="67"/>
        <w:bidi w:val="0"/>
      </w:pPr>
      <w:r>
        <w:rPr>
          <w:rFonts w:hint="eastAsia"/>
        </w:rPr>
        <w:t>（5）操作程序应严格参照设备</w:t>
      </w:r>
      <w:r>
        <w:rPr>
          <w:rFonts w:hint="eastAsia"/>
          <w:lang w:eastAsia="zh-CN"/>
        </w:rPr>
        <w:t>使用</w:t>
      </w:r>
      <w:r>
        <w:rPr>
          <w:rFonts w:hint="eastAsia"/>
        </w:rPr>
        <w:t>说明，不得出现违反使用说明的情况。</w:t>
      </w:r>
    </w:p>
    <w:p w14:paraId="44455422">
      <w:pPr>
        <w:pStyle w:val="67"/>
        <w:bidi w:val="0"/>
      </w:pPr>
      <w:r>
        <w:rPr>
          <w:rFonts w:hint="eastAsia"/>
        </w:rPr>
        <w:t>5.使用中注意事项</w:t>
      </w:r>
    </w:p>
    <w:p w14:paraId="2DD6A25E">
      <w:pPr>
        <w:pStyle w:val="67"/>
        <w:bidi w:val="0"/>
      </w:pPr>
      <w:r>
        <w:rPr>
          <w:rFonts w:hint="eastAsia"/>
        </w:rPr>
        <w:t>（1）由于带锯是高速旋转</w:t>
      </w:r>
      <w:r>
        <w:rPr>
          <w:rFonts w:hint="eastAsia"/>
          <w:lang w:eastAsia="zh-CN"/>
        </w:rPr>
        <w:t>，</w:t>
      </w:r>
      <w:r>
        <w:rPr>
          <w:rFonts w:hint="eastAsia"/>
        </w:rPr>
        <w:t>暂停作业也要养成关掉开关的习惯。</w:t>
      </w:r>
    </w:p>
    <w:p w14:paraId="2CE88CB8">
      <w:pPr>
        <w:pStyle w:val="67"/>
        <w:bidi w:val="0"/>
      </w:pPr>
      <w:r>
        <w:rPr>
          <w:rFonts w:hint="eastAsia"/>
        </w:rPr>
        <w:t>（2）初切物中若夹进铁钉</w:t>
      </w:r>
      <w:r>
        <w:rPr>
          <w:rFonts w:hint="eastAsia"/>
          <w:lang w:eastAsia="zh-CN"/>
        </w:rPr>
        <w:t>或其他</w:t>
      </w:r>
      <w:r>
        <w:rPr>
          <w:rFonts w:hint="eastAsia"/>
        </w:rPr>
        <w:t>金属会造成锯齿崩裂或损坏</w:t>
      </w:r>
      <w:r>
        <w:rPr>
          <w:rFonts w:hint="eastAsia"/>
          <w:lang w:eastAsia="zh-CN"/>
        </w:rPr>
        <w:t>，</w:t>
      </w:r>
      <w:r>
        <w:rPr>
          <w:rFonts w:hint="eastAsia"/>
        </w:rPr>
        <w:t>所以在操作时要注意观察切断面</w:t>
      </w:r>
      <w:r>
        <w:rPr>
          <w:rFonts w:hint="eastAsia"/>
          <w:lang w:eastAsia="zh-CN"/>
        </w:rPr>
        <w:t>，</w:t>
      </w:r>
      <w:r>
        <w:rPr>
          <w:rFonts w:hint="eastAsia"/>
        </w:rPr>
        <w:t>确保安全工作。</w:t>
      </w:r>
    </w:p>
    <w:p w14:paraId="4768E6E3">
      <w:pPr>
        <w:pStyle w:val="67"/>
        <w:bidi w:val="0"/>
      </w:pPr>
      <w:r>
        <w:rPr>
          <w:rFonts w:hint="eastAsia"/>
        </w:rPr>
        <w:t>6.清扫</w:t>
      </w:r>
    </w:p>
    <w:p w14:paraId="50A36332">
      <w:pPr>
        <w:pStyle w:val="67"/>
        <w:bidi w:val="0"/>
      </w:pPr>
      <w:r>
        <w:rPr>
          <w:rFonts w:hint="eastAsia"/>
        </w:rPr>
        <w:t>作业完毕必须进行清扫，机器应经常保持清洁</w:t>
      </w:r>
      <w:r>
        <w:rPr>
          <w:rFonts w:hint="eastAsia"/>
          <w:lang w:eastAsia="zh-CN"/>
        </w:rPr>
        <w:t>，</w:t>
      </w:r>
      <w:r>
        <w:rPr>
          <w:rFonts w:hint="eastAsia"/>
        </w:rPr>
        <w:t>特别在夏季更应及时打扫干净。</w:t>
      </w:r>
    </w:p>
    <w:p w14:paraId="5E1F77CA">
      <w:pPr>
        <w:pStyle w:val="69"/>
        <w:bidi w:val="0"/>
      </w:pPr>
      <w:r>
        <w:rPr>
          <w:rFonts w:hint="eastAsia"/>
          <w:lang w:val="en-US" w:eastAsia="zh-CN"/>
        </w:rPr>
        <w:t>七、</w:t>
      </w:r>
      <w:r>
        <w:rPr>
          <w:rFonts w:hint="eastAsia"/>
        </w:rPr>
        <w:t>食堂蒸箱安全操作规程</w:t>
      </w:r>
    </w:p>
    <w:p w14:paraId="39A95BBD">
      <w:pPr>
        <w:pStyle w:val="67"/>
        <w:bidi w:val="0"/>
      </w:pPr>
      <w:r>
        <w:rPr>
          <w:rFonts w:hint="eastAsia"/>
        </w:rPr>
        <w:t>1.制定目的：为了做好机械安全使用管理，结合食堂实际制定本规程。</w:t>
      </w:r>
    </w:p>
    <w:p w14:paraId="2E341A58">
      <w:pPr>
        <w:pStyle w:val="67"/>
        <w:bidi w:val="0"/>
      </w:pPr>
      <w:r>
        <w:rPr>
          <w:rFonts w:hint="eastAsia"/>
        </w:rPr>
        <w:t>2.职责：本规程由蒸箱操作人负责执行。</w:t>
      </w:r>
    </w:p>
    <w:p w14:paraId="30279D97">
      <w:pPr>
        <w:pStyle w:val="67"/>
        <w:bidi w:val="0"/>
      </w:pPr>
      <w:r>
        <w:rPr>
          <w:rFonts w:hint="eastAsia"/>
        </w:rPr>
        <w:t>3.操作规程</w:t>
      </w:r>
    </w:p>
    <w:p w14:paraId="26E9FAD5">
      <w:pPr>
        <w:pStyle w:val="67"/>
        <w:bidi w:val="0"/>
      </w:pPr>
      <w:r>
        <w:rPr>
          <w:rFonts w:hint="eastAsia"/>
        </w:rPr>
        <w:t>（1）蒸箱的使用及保养设置专人负责，其他人员使用时需经主管同意</w:t>
      </w:r>
      <w:r>
        <w:rPr>
          <w:rFonts w:hint="eastAsia"/>
          <w:lang w:eastAsia="zh-CN"/>
        </w:rPr>
        <w:t>方可</w:t>
      </w:r>
      <w:r>
        <w:rPr>
          <w:rFonts w:hint="eastAsia"/>
        </w:rPr>
        <w:t>操作。</w:t>
      </w:r>
    </w:p>
    <w:p w14:paraId="3044CE84">
      <w:pPr>
        <w:pStyle w:val="67"/>
        <w:bidi w:val="0"/>
      </w:pPr>
      <w:r>
        <w:rPr>
          <w:rFonts w:hint="eastAsia"/>
        </w:rPr>
        <w:t>（2）蒸箱使用前必须检查蒸箱内的水位和水质状况，保持水位高度和水质符合要求。</w:t>
      </w:r>
    </w:p>
    <w:p w14:paraId="6554B4B0">
      <w:pPr>
        <w:pStyle w:val="67"/>
        <w:bidi w:val="0"/>
      </w:pPr>
      <w:r>
        <w:rPr>
          <w:rFonts w:hint="eastAsia"/>
        </w:rPr>
        <w:t>（3）使用时应先加水，再关蒸箱门，检查无误后再打开开关，防止意外发生。使用时检查是否正常，确保蒸箱里的水量。</w:t>
      </w:r>
    </w:p>
    <w:p w14:paraId="6CB07651">
      <w:pPr>
        <w:pStyle w:val="67"/>
        <w:bidi w:val="0"/>
      </w:pPr>
      <w:r>
        <w:rPr>
          <w:rFonts w:hint="eastAsia"/>
        </w:rPr>
        <w:t>（4）经常保持蒸箱卫生干净，每次使用完毕后及时清理干净，定期除碱垢，</w:t>
      </w:r>
      <w:r>
        <w:rPr>
          <w:rFonts w:hint="eastAsia"/>
          <w:lang w:eastAsia="zh-CN"/>
        </w:rPr>
        <w:t>放水</w:t>
      </w:r>
      <w:r>
        <w:rPr>
          <w:rFonts w:hint="eastAsia"/>
        </w:rPr>
        <w:t>、换水，必须使用净水，检查供水是否正常。</w:t>
      </w:r>
    </w:p>
    <w:p w14:paraId="39718700">
      <w:pPr>
        <w:pStyle w:val="67"/>
        <w:bidi w:val="0"/>
      </w:pPr>
      <w:r>
        <w:rPr>
          <w:rFonts w:hint="eastAsia"/>
        </w:rPr>
        <w:t>（5）取出蒸箱里的物品时，手要用抹布包严，以防烫手。</w:t>
      </w:r>
    </w:p>
    <w:p w14:paraId="54E4DB59">
      <w:pPr>
        <w:pStyle w:val="67"/>
        <w:bidi w:val="0"/>
      </w:pPr>
      <w:r>
        <w:rPr>
          <w:rFonts w:hint="eastAsia"/>
        </w:rPr>
        <w:t>（6）打开蒸箱门时，要关闭气阀，要让门口蒸汽散发完后，再取出物品，以免蒸汽迎面扑出烫伤脸部。</w:t>
      </w:r>
    </w:p>
    <w:p w14:paraId="564DB5C5">
      <w:pPr>
        <w:pStyle w:val="67"/>
        <w:bidi w:val="0"/>
      </w:pPr>
      <w:r>
        <w:rPr>
          <w:rFonts w:hint="eastAsia"/>
        </w:rPr>
        <w:t>（7）取完食物后，将蒸箱门关好</w:t>
      </w:r>
      <w:r>
        <w:rPr>
          <w:rFonts w:hint="eastAsia"/>
          <w:lang w:eastAsia="zh-CN"/>
        </w:rPr>
        <w:t>，有</w:t>
      </w:r>
      <w:r>
        <w:rPr>
          <w:rFonts w:hint="eastAsia"/>
        </w:rPr>
        <w:t>益于保护蒸箱寿命。</w:t>
      </w:r>
    </w:p>
    <w:p w14:paraId="0ED79C38">
      <w:pPr>
        <w:pStyle w:val="67"/>
        <w:bidi w:val="0"/>
      </w:pPr>
      <w:r>
        <w:rPr>
          <w:rFonts w:hint="eastAsia"/>
        </w:rPr>
        <w:t>（8）使用完毕后，关闭开关方可离开。</w:t>
      </w:r>
    </w:p>
    <w:p w14:paraId="125191CE">
      <w:pPr>
        <w:pStyle w:val="67"/>
        <w:bidi w:val="0"/>
      </w:pPr>
      <w:r>
        <w:rPr>
          <w:rFonts w:hint="eastAsia"/>
        </w:rPr>
        <w:t>（9）操作程序应严格参照设备</w:t>
      </w:r>
      <w:r>
        <w:rPr>
          <w:rFonts w:hint="eastAsia"/>
          <w:lang w:eastAsia="zh-CN"/>
        </w:rPr>
        <w:t>使用</w:t>
      </w:r>
      <w:r>
        <w:rPr>
          <w:rFonts w:hint="eastAsia"/>
        </w:rPr>
        <w:t>说明，不得出现违反使用说明的情况。</w:t>
      </w:r>
    </w:p>
    <w:p w14:paraId="2B670C41">
      <w:pPr>
        <w:pStyle w:val="69"/>
        <w:bidi w:val="0"/>
      </w:pPr>
      <w:r>
        <w:rPr>
          <w:rFonts w:hint="eastAsia"/>
          <w:lang w:val="en-US" w:eastAsia="zh-CN"/>
        </w:rPr>
        <w:t>八、</w:t>
      </w:r>
      <w:r>
        <w:rPr>
          <w:rFonts w:hint="eastAsia"/>
        </w:rPr>
        <w:t>食堂电煎锅安全操作规程</w:t>
      </w:r>
    </w:p>
    <w:p w14:paraId="635B4C08">
      <w:pPr>
        <w:pStyle w:val="67"/>
        <w:bidi w:val="0"/>
      </w:pPr>
      <w:r>
        <w:rPr>
          <w:rFonts w:hint="eastAsia"/>
        </w:rPr>
        <w:t>1.制定目的：为了做好学校食堂设备安全使用管理，结合食堂实际制定本规程。</w:t>
      </w:r>
    </w:p>
    <w:p w14:paraId="06BA5D57">
      <w:pPr>
        <w:pStyle w:val="67"/>
        <w:bidi w:val="0"/>
      </w:pPr>
      <w:r>
        <w:rPr>
          <w:rFonts w:hint="eastAsia"/>
        </w:rPr>
        <w:t>2.职责：本规程由该设备操作</w:t>
      </w:r>
      <w:r>
        <w:rPr>
          <w:rFonts w:hint="eastAsia"/>
          <w:lang w:eastAsia="zh-CN"/>
        </w:rPr>
        <w:t>人员</w:t>
      </w:r>
      <w:r>
        <w:rPr>
          <w:rFonts w:hint="eastAsia"/>
        </w:rPr>
        <w:t>负责执行。</w:t>
      </w:r>
    </w:p>
    <w:p w14:paraId="6F67C87D">
      <w:pPr>
        <w:pStyle w:val="67"/>
        <w:bidi w:val="0"/>
      </w:pPr>
      <w:r>
        <w:rPr>
          <w:rFonts w:hint="eastAsia"/>
        </w:rPr>
        <w:t>3.操作规程</w:t>
      </w:r>
    </w:p>
    <w:p w14:paraId="48D102FD">
      <w:pPr>
        <w:pStyle w:val="67"/>
        <w:bidi w:val="0"/>
      </w:pPr>
      <w:r>
        <w:rPr>
          <w:rFonts w:hint="eastAsia"/>
        </w:rPr>
        <w:t>（1）使用前阅读产品的使用说明书。</w:t>
      </w:r>
    </w:p>
    <w:p w14:paraId="4E3498DD">
      <w:pPr>
        <w:pStyle w:val="67"/>
        <w:bidi w:val="0"/>
      </w:pPr>
      <w:r>
        <w:rPr>
          <w:rFonts w:hint="eastAsia"/>
        </w:rPr>
        <w:t>（2）使用前检查产品的配件是否完好、可靠。</w:t>
      </w:r>
    </w:p>
    <w:p w14:paraId="245AC9E6">
      <w:pPr>
        <w:pStyle w:val="67"/>
        <w:bidi w:val="0"/>
      </w:pPr>
      <w:r>
        <w:rPr>
          <w:rFonts w:hint="eastAsia"/>
        </w:rPr>
        <w:t>（3）使用前应对电煎锅进行彻底的清洁。</w:t>
      </w:r>
    </w:p>
    <w:p w14:paraId="52D30A1A">
      <w:pPr>
        <w:pStyle w:val="67"/>
        <w:bidi w:val="0"/>
      </w:pPr>
      <w:r>
        <w:rPr>
          <w:rFonts w:hint="eastAsia"/>
        </w:rPr>
        <w:t>（4）准备好将要加热的食材。</w:t>
      </w:r>
    </w:p>
    <w:p w14:paraId="491E57EF">
      <w:pPr>
        <w:pStyle w:val="67"/>
        <w:bidi w:val="0"/>
      </w:pPr>
      <w:r>
        <w:rPr>
          <w:rFonts w:hint="eastAsia"/>
        </w:rPr>
        <w:t>（5）将电煎锅接电、开机后设定火力级别。</w:t>
      </w:r>
    </w:p>
    <w:p w14:paraId="7437C81D">
      <w:pPr>
        <w:pStyle w:val="67"/>
        <w:bidi w:val="0"/>
      </w:pPr>
      <w:r>
        <w:rPr>
          <w:rFonts w:hint="eastAsia"/>
        </w:rPr>
        <w:t>（6）将电煎锅涂上一些油脂预热到适合的温度。</w:t>
      </w:r>
    </w:p>
    <w:p w14:paraId="7FB94637">
      <w:pPr>
        <w:pStyle w:val="67"/>
        <w:bidi w:val="0"/>
      </w:pPr>
      <w:r>
        <w:rPr>
          <w:rFonts w:hint="eastAsia"/>
        </w:rPr>
        <w:t>（7）将食材放在锅中煎炸盘上，需要的话要对食材进行翻面处理。</w:t>
      </w:r>
    </w:p>
    <w:p w14:paraId="119B869C">
      <w:pPr>
        <w:pStyle w:val="67"/>
        <w:bidi w:val="0"/>
      </w:pPr>
      <w:r>
        <w:rPr>
          <w:rFonts w:hint="eastAsia"/>
        </w:rPr>
        <w:t>（8）食材煎炸完毕后取出，关闭电炸锅、分离电源。</w:t>
      </w:r>
    </w:p>
    <w:p w14:paraId="7081F5C2">
      <w:pPr>
        <w:pStyle w:val="67"/>
        <w:bidi w:val="0"/>
      </w:pPr>
      <w:r>
        <w:rPr>
          <w:rFonts w:hint="eastAsia"/>
        </w:rPr>
        <w:t>（9）电炸锅静置至常温后进行清洁。</w:t>
      </w:r>
    </w:p>
    <w:p w14:paraId="429BDC1F">
      <w:pPr>
        <w:pStyle w:val="67"/>
        <w:bidi w:val="0"/>
      </w:pPr>
      <w:r>
        <w:rPr>
          <w:rFonts w:hint="eastAsia"/>
        </w:rPr>
        <w:t>（10）清洁后的电炸锅擦干后收好即可。</w:t>
      </w:r>
    </w:p>
    <w:p w14:paraId="14536EED">
      <w:pPr>
        <w:pStyle w:val="67"/>
        <w:bidi w:val="0"/>
      </w:pPr>
      <w:r>
        <w:rPr>
          <w:rFonts w:hint="eastAsia"/>
        </w:rPr>
        <w:t>（11）操作程序应严格参照设备</w:t>
      </w:r>
      <w:r>
        <w:rPr>
          <w:rFonts w:hint="eastAsia"/>
          <w:lang w:eastAsia="zh-CN"/>
        </w:rPr>
        <w:t>使用</w:t>
      </w:r>
      <w:r>
        <w:rPr>
          <w:rFonts w:hint="eastAsia"/>
        </w:rPr>
        <w:t>说明，不得出现违反使用说明的情况。</w:t>
      </w:r>
    </w:p>
    <w:p w14:paraId="15572004">
      <w:pPr>
        <w:pStyle w:val="69"/>
        <w:bidi w:val="0"/>
      </w:pPr>
      <w:r>
        <w:rPr>
          <w:rFonts w:hint="eastAsia"/>
          <w:lang w:val="en-US" w:eastAsia="zh-CN"/>
        </w:rPr>
        <w:t>九、</w:t>
      </w:r>
      <w:r>
        <w:rPr>
          <w:rFonts w:hint="eastAsia"/>
        </w:rPr>
        <w:t>食堂热风循环消毒柜操作规程</w:t>
      </w:r>
    </w:p>
    <w:p w14:paraId="03D57D57">
      <w:pPr>
        <w:pStyle w:val="67"/>
        <w:bidi w:val="0"/>
      </w:pPr>
      <w:r>
        <w:rPr>
          <w:rFonts w:hint="eastAsia"/>
        </w:rPr>
        <w:t>1.制定目的：为了加强机械安全使用管理，结合食堂实际制定本规程。</w:t>
      </w:r>
    </w:p>
    <w:p w14:paraId="520BACEE">
      <w:pPr>
        <w:pStyle w:val="67"/>
        <w:bidi w:val="0"/>
      </w:pPr>
      <w:r>
        <w:rPr>
          <w:rFonts w:hint="eastAsia"/>
        </w:rPr>
        <w:t>2.职责：本规程由消毒柜操作</w:t>
      </w:r>
      <w:r>
        <w:rPr>
          <w:rFonts w:hint="eastAsia"/>
          <w:lang w:eastAsia="zh-CN"/>
        </w:rPr>
        <w:t>人员</w:t>
      </w:r>
      <w:r>
        <w:rPr>
          <w:rFonts w:hint="eastAsia"/>
        </w:rPr>
        <w:t>负责执行。</w:t>
      </w:r>
    </w:p>
    <w:p w14:paraId="394D8B95">
      <w:pPr>
        <w:pStyle w:val="67"/>
        <w:bidi w:val="0"/>
      </w:pPr>
      <w:r>
        <w:rPr>
          <w:rFonts w:hint="eastAsia"/>
        </w:rPr>
        <w:t>3.操作规程</w:t>
      </w:r>
    </w:p>
    <w:p w14:paraId="7BF93795">
      <w:pPr>
        <w:pStyle w:val="67"/>
        <w:bidi w:val="0"/>
      </w:pPr>
      <w:r>
        <w:rPr>
          <w:rFonts w:hint="eastAsia"/>
        </w:rPr>
        <w:t>（1）将待消毒器具放入柜内的挂篮里，接通电源，将电源开关置于“ON”位置，此时电源开关红色指示灯亮。</w:t>
      </w:r>
    </w:p>
    <w:p w14:paraId="333F1140">
      <w:pPr>
        <w:pStyle w:val="67"/>
        <w:bidi w:val="0"/>
      </w:pPr>
      <w:r>
        <w:rPr>
          <w:rFonts w:hint="eastAsia"/>
        </w:rPr>
        <w:t>（2）先将“温控”调至所需要的温度，然后抓动“定时”器。消毒开始启动。（建议设定温度为80</w:t>
      </w:r>
      <w:r>
        <w:rPr>
          <w:rFonts w:hint="eastAsia"/>
          <w:lang w:eastAsia="zh-CN"/>
        </w:rPr>
        <w:t>—</w:t>
      </w:r>
      <w:r>
        <w:rPr>
          <w:rFonts w:hint="eastAsia"/>
        </w:rPr>
        <w:t>130摄氏度为宜）</w:t>
      </w:r>
    </w:p>
    <w:p w14:paraId="6DA5392D">
      <w:pPr>
        <w:pStyle w:val="67"/>
        <w:bidi w:val="0"/>
      </w:pPr>
      <w:r>
        <w:rPr>
          <w:rFonts w:hint="eastAsia"/>
        </w:rPr>
        <w:t>（3）盛装器具的挂篮可使器具叠放，也可插放，用户可根据需要选择使用。</w:t>
      </w:r>
    </w:p>
    <w:p w14:paraId="24152CF8">
      <w:pPr>
        <w:pStyle w:val="67"/>
        <w:bidi w:val="0"/>
      </w:pPr>
      <w:r>
        <w:rPr>
          <w:rFonts w:hint="eastAsia"/>
        </w:rPr>
        <w:t>4.维修与保养</w:t>
      </w:r>
    </w:p>
    <w:p w14:paraId="045EC9CD">
      <w:pPr>
        <w:pStyle w:val="67"/>
        <w:bidi w:val="0"/>
      </w:pPr>
      <w:r>
        <w:rPr>
          <w:rFonts w:hint="eastAsia"/>
        </w:rPr>
        <w:t>（1）清洁机器前应先将电源切断，柜体内外必须保持清洁。</w:t>
      </w:r>
    </w:p>
    <w:p w14:paraId="35879AD1">
      <w:pPr>
        <w:pStyle w:val="67"/>
        <w:bidi w:val="0"/>
      </w:pPr>
      <w:r>
        <w:rPr>
          <w:rFonts w:hint="eastAsia"/>
        </w:rPr>
        <w:t>（2）机器电器部分要经常检查，保持接触良好。</w:t>
      </w:r>
    </w:p>
    <w:p w14:paraId="47186975">
      <w:pPr>
        <w:pStyle w:val="67"/>
        <w:bidi w:val="0"/>
      </w:pPr>
      <w:r>
        <w:rPr>
          <w:rFonts w:hint="eastAsia"/>
        </w:rPr>
        <w:t>（3）如果电源线损坏，必须更换原厂提供的专用组件。</w:t>
      </w:r>
    </w:p>
    <w:p w14:paraId="30E20223">
      <w:pPr>
        <w:pStyle w:val="67"/>
        <w:bidi w:val="0"/>
      </w:pPr>
      <w:r>
        <w:rPr>
          <w:rFonts w:hint="eastAsia"/>
        </w:rPr>
        <w:t>（4）清洁时严禁用水冲洗或喷淋机器。</w:t>
      </w:r>
    </w:p>
    <w:p w14:paraId="2B0D6BC7">
      <w:pPr>
        <w:pStyle w:val="67"/>
        <w:bidi w:val="0"/>
      </w:pPr>
      <w:r>
        <w:rPr>
          <w:rFonts w:hint="eastAsia"/>
        </w:rPr>
        <w:t>5.注意事项</w:t>
      </w:r>
    </w:p>
    <w:p w14:paraId="557269D2">
      <w:pPr>
        <w:pStyle w:val="67"/>
        <w:bidi w:val="0"/>
      </w:pPr>
      <w:r>
        <w:rPr>
          <w:rFonts w:hint="eastAsia"/>
        </w:rPr>
        <w:t>（1）操作人员必须严格按照使用说明书的规程操作。</w:t>
      </w:r>
    </w:p>
    <w:p w14:paraId="3DBB4360">
      <w:pPr>
        <w:pStyle w:val="67"/>
        <w:bidi w:val="0"/>
      </w:pPr>
      <w:r>
        <w:rPr>
          <w:rFonts w:hint="eastAsia"/>
        </w:rPr>
        <w:t>（2）柜内器具应摆放整齐、合理。餐巾、餐布等应拧至无水自然滴下</w:t>
      </w:r>
      <w:r>
        <w:rPr>
          <w:rFonts w:hint="eastAsia"/>
          <w:lang w:eastAsia="zh-CN"/>
        </w:rPr>
        <w:t>，</w:t>
      </w:r>
      <w:r>
        <w:rPr>
          <w:rFonts w:hint="eastAsia"/>
        </w:rPr>
        <w:t>才能放进消毒柜内</w:t>
      </w:r>
      <w:r>
        <w:rPr>
          <w:rFonts w:hint="eastAsia"/>
          <w:lang w:eastAsia="zh-CN"/>
        </w:rPr>
        <w:t>，</w:t>
      </w:r>
      <w:r>
        <w:rPr>
          <w:rFonts w:hint="eastAsia"/>
        </w:rPr>
        <w:t>以免柜内积水。</w:t>
      </w:r>
    </w:p>
    <w:p w14:paraId="6CBE5DCA">
      <w:pPr>
        <w:pStyle w:val="67"/>
        <w:bidi w:val="0"/>
      </w:pPr>
      <w:r>
        <w:rPr>
          <w:rFonts w:hint="eastAsia"/>
        </w:rPr>
        <w:t>（3）在消毒柜工作20分钟后才能打开柜门</w:t>
      </w:r>
      <w:r>
        <w:rPr>
          <w:rFonts w:hint="eastAsia"/>
          <w:lang w:eastAsia="zh-CN"/>
        </w:rPr>
        <w:t>，</w:t>
      </w:r>
      <w:r>
        <w:rPr>
          <w:rFonts w:hint="eastAsia"/>
        </w:rPr>
        <w:t>以免烫伤。</w:t>
      </w:r>
    </w:p>
    <w:p w14:paraId="7CE28682">
      <w:pPr>
        <w:pStyle w:val="67"/>
        <w:bidi w:val="0"/>
      </w:pPr>
      <w:r>
        <w:rPr>
          <w:rFonts w:hint="eastAsia"/>
        </w:rPr>
        <w:t>（4）不能将毛巾、鞋等非食具放入</w:t>
      </w:r>
      <w:r>
        <w:rPr>
          <w:rFonts w:hint="eastAsia"/>
          <w:lang w:eastAsia="zh-CN"/>
        </w:rPr>
        <w:t>消</w:t>
      </w:r>
      <w:r>
        <w:rPr>
          <w:rFonts w:hint="eastAsia"/>
        </w:rPr>
        <w:t>毒柜内。</w:t>
      </w:r>
    </w:p>
    <w:p w14:paraId="5319276F">
      <w:pPr>
        <w:pStyle w:val="67"/>
        <w:bidi w:val="0"/>
      </w:pPr>
      <w:r>
        <w:rPr>
          <w:rFonts w:hint="eastAsia"/>
        </w:rPr>
        <w:t>（5）消毒柜不适合于塑料等不耐高温材料食具。</w:t>
      </w:r>
    </w:p>
    <w:p w14:paraId="1C3E1C4F">
      <w:pPr>
        <w:pStyle w:val="67"/>
        <w:bidi w:val="0"/>
      </w:pPr>
      <w:r>
        <w:rPr>
          <w:rFonts w:hint="eastAsia"/>
        </w:rPr>
        <w:t>（6）安装位置远离高温、潮湿、腐蚀，周围无易燃品。</w:t>
      </w:r>
    </w:p>
    <w:p w14:paraId="42A20411">
      <w:pPr>
        <w:pStyle w:val="67"/>
        <w:bidi w:val="0"/>
      </w:pPr>
      <w:r>
        <w:rPr>
          <w:rFonts w:hint="eastAsia"/>
        </w:rPr>
        <w:t>（7）机器不使用时</w:t>
      </w:r>
      <w:r>
        <w:rPr>
          <w:rFonts w:hint="eastAsia"/>
          <w:lang w:eastAsia="zh-CN"/>
        </w:rPr>
        <w:t>，</w:t>
      </w:r>
      <w:r>
        <w:rPr>
          <w:rFonts w:hint="eastAsia"/>
        </w:rPr>
        <w:t>应切断电源</w:t>
      </w:r>
      <w:r>
        <w:rPr>
          <w:rFonts w:hint="eastAsia"/>
          <w:lang w:eastAsia="zh-CN"/>
        </w:rPr>
        <w:t>，</w:t>
      </w:r>
      <w:r>
        <w:rPr>
          <w:rFonts w:hint="eastAsia"/>
        </w:rPr>
        <w:t>以免发生意外。所有维护保养工作都必须在切断电源后进行。如机器出故障，须专业电工或送</w:t>
      </w:r>
      <w:r>
        <w:t>厂家维修</w:t>
      </w:r>
      <w:r>
        <w:rPr>
          <w:rFonts w:hint="eastAsia"/>
        </w:rPr>
        <w:t>。</w:t>
      </w:r>
    </w:p>
    <w:p w14:paraId="3A6E39EE">
      <w:pPr>
        <w:pStyle w:val="69"/>
        <w:bidi w:val="0"/>
      </w:pPr>
      <w:r>
        <w:rPr>
          <w:rFonts w:hint="eastAsia"/>
          <w:lang w:val="en-US" w:eastAsia="zh-CN"/>
        </w:rPr>
        <w:t>十、</w:t>
      </w:r>
      <w:r>
        <w:rPr>
          <w:rFonts w:hint="eastAsia"/>
        </w:rPr>
        <w:t>食堂豆浆机操作规程</w:t>
      </w:r>
    </w:p>
    <w:p w14:paraId="4FFED346">
      <w:pPr>
        <w:pStyle w:val="67"/>
        <w:bidi w:val="0"/>
      </w:pPr>
      <w:r>
        <w:rPr>
          <w:rFonts w:hint="eastAsia"/>
        </w:rPr>
        <w:t>1.制定目的：为了加强机械安全使用管理，结合食堂实际制定本规程。</w:t>
      </w:r>
    </w:p>
    <w:p w14:paraId="5AAA50EE">
      <w:pPr>
        <w:pStyle w:val="67"/>
        <w:bidi w:val="0"/>
      </w:pPr>
      <w:r>
        <w:rPr>
          <w:rFonts w:hint="eastAsia"/>
        </w:rPr>
        <w:t>2.职责：本规程由豆浆机操作人负责执行，食堂管理员负有管理责任。</w:t>
      </w:r>
    </w:p>
    <w:p w14:paraId="7B159F48">
      <w:pPr>
        <w:pStyle w:val="67"/>
        <w:bidi w:val="0"/>
      </w:pPr>
      <w:r>
        <w:rPr>
          <w:rFonts w:hint="eastAsia"/>
        </w:rPr>
        <w:t>3.操作规程</w:t>
      </w:r>
    </w:p>
    <w:p w14:paraId="592BFB35">
      <w:pPr>
        <w:pStyle w:val="67"/>
        <w:bidi w:val="0"/>
      </w:pPr>
      <w:r>
        <w:rPr>
          <w:rFonts w:hint="eastAsia"/>
        </w:rPr>
        <w:t>（1）打制豆浆前要加入桶内适量水，水位不能超过最高水位标识线也不能低于最低水位线，否则通电之后机器自动识别发出报警。</w:t>
      </w:r>
    </w:p>
    <w:p w14:paraId="2273BF74">
      <w:pPr>
        <w:pStyle w:val="67"/>
        <w:bidi w:val="0"/>
      </w:pPr>
      <w:r>
        <w:rPr>
          <w:rFonts w:hint="eastAsia"/>
        </w:rPr>
        <w:t>（2）加入大豆或其他辅料，加入总料量不能超过说明书内“投入裁量重量之注意事项”表中所示。</w:t>
      </w:r>
    </w:p>
    <w:p w14:paraId="708CBC43">
      <w:pPr>
        <w:pStyle w:val="67"/>
        <w:bidi w:val="0"/>
      </w:pPr>
      <w:r>
        <w:rPr>
          <w:rFonts w:hint="eastAsia"/>
        </w:rPr>
        <w:t>（3）接通电源机器发出“</w:t>
      </w:r>
      <w:r>
        <w:rPr>
          <w:rFonts w:hint="eastAsia"/>
          <w:lang w:eastAsia="zh-CN"/>
        </w:rPr>
        <w:t>嘀</w:t>
      </w:r>
      <w:r>
        <w:rPr>
          <w:rFonts w:hint="eastAsia"/>
        </w:rPr>
        <w:t>”一声后不再报警，所有显示灯闪亮。表示机器处于待机状态。电源线使用与机器</w:t>
      </w:r>
      <w:r>
        <w:rPr>
          <w:rFonts w:hint="eastAsia"/>
          <w:lang w:eastAsia="zh-CN"/>
        </w:rPr>
        <w:t>佩戴</w:t>
      </w:r>
      <w:r>
        <w:rPr>
          <w:rFonts w:hint="eastAsia"/>
        </w:rPr>
        <w:t>电源线，否则电源线和插头有熔断危险。</w:t>
      </w:r>
    </w:p>
    <w:p w14:paraId="78C08967">
      <w:pPr>
        <w:pStyle w:val="67"/>
        <w:bidi w:val="0"/>
      </w:pPr>
      <w:r>
        <w:rPr>
          <w:rFonts w:hint="eastAsia"/>
        </w:rPr>
        <w:t>（4）准备工作完成后，按下功能面板“豆浆”按钮机器启动豆浆制作</w:t>
      </w:r>
      <w:r>
        <w:rPr>
          <w:rFonts w:hint="eastAsia"/>
          <w:lang w:eastAsia="zh-CN"/>
        </w:rPr>
        <w:t>，其间</w:t>
      </w:r>
      <w:r>
        <w:rPr>
          <w:rFonts w:hint="eastAsia"/>
        </w:rPr>
        <w:t>机器不能断电，否则会造成二次启动加热管</w:t>
      </w:r>
      <w:r>
        <w:rPr>
          <w:rFonts w:hint="eastAsia"/>
          <w:lang w:val="en-US" w:eastAsia="zh-CN"/>
        </w:rPr>
        <w:t>糊</w:t>
      </w:r>
      <w:r>
        <w:rPr>
          <w:rFonts w:hint="eastAsia"/>
        </w:rPr>
        <w:t>管危险。制作豆浆过程中机桶高温，不要碰触以防烫伤。机器停止运行豆浆制作完成，断电后扭开阀门盛接豆浆食用。</w:t>
      </w:r>
    </w:p>
    <w:p w14:paraId="783E5A46">
      <w:pPr>
        <w:pStyle w:val="67"/>
        <w:bidi w:val="0"/>
      </w:pPr>
      <w:r>
        <w:rPr>
          <w:rFonts w:hint="eastAsia"/>
        </w:rPr>
        <w:t>4.机器清洗</w:t>
      </w:r>
    </w:p>
    <w:p w14:paraId="05E31F78">
      <w:pPr>
        <w:pStyle w:val="67"/>
        <w:bidi w:val="0"/>
      </w:pPr>
      <w:r>
        <w:rPr>
          <w:rFonts w:hint="eastAsia"/>
        </w:rPr>
        <w:t>（1）清洗机头注意不要让刀片划伤手，加热管</w:t>
      </w:r>
      <w:r>
        <w:rPr>
          <w:rFonts w:hint="eastAsia"/>
          <w:lang w:eastAsia="zh-CN"/>
        </w:rPr>
        <w:t>粘着</w:t>
      </w:r>
      <w:r>
        <w:rPr>
          <w:rFonts w:hint="eastAsia"/>
        </w:rPr>
        <w:t>物品要清理干净防止糊管，加热管变色不影响正常工作。</w:t>
      </w:r>
    </w:p>
    <w:p w14:paraId="607246BB">
      <w:pPr>
        <w:pStyle w:val="67"/>
        <w:bidi w:val="0"/>
      </w:pPr>
      <w:r>
        <w:rPr>
          <w:rFonts w:hint="eastAsia"/>
        </w:rPr>
        <w:t>（2）各类探针要清理干净，防止机器发出误判警报。</w:t>
      </w:r>
    </w:p>
    <w:p w14:paraId="6AAF8309">
      <w:pPr>
        <w:pStyle w:val="67"/>
        <w:bidi w:val="0"/>
      </w:pPr>
      <w:r>
        <w:rPr>
          <w:rFonts w:hint="eastAsia"/>
        </w:rPr>
        <w:t>（3）清洗机头切勿让水流入散热口或进入电源插座，否则会有程序错乱、烧毁电路或漏电危险。</w:t>
      </w:r>
    </w:p>
    <w:p w14:paraId="10533BEC">
      <w:pPr>
        <w:pStyle w:val="67"/>
        <w:bidi w:val="0"/>
      </w:pPr>
      <w:r>
        <w:rPr>
          <w:rFonts w:hint="eastAsia"/>
        </w:rPr>
        <w:t>（4）机头、机桶内残留物品一定要清理干净，防止下次加工食物产生污染。清理完毕后擦拭干净并晾干。</w:t>
      </w:r>
    </w:p>
    <w:p w14:paraId="3CC873D2">
      <w:pPr>
        <w:pStyle w:val="69"/>
        <w:bidi w:val="0"/>
      </w:pPr>
      <w:r>
        <w:rPr>
          <w:rFonts w:hint="eastAsia"/>
          <w:lang w:val="en-US" w:eastAsia="zh-CN"/>
        </w:rPr>
        <w:t>十一、</w:t>
      </w:r>
      <w:r>
        <w:rPr>
          <w:rFonts w:hint="eastAsia"/>
        </w:rPr>
        <w:t>食堂液态导热锅操作规程</w:t>
      </w:r>
    </w:p>
    <w:p w14:paraId="6ED47B31">
      <w:pPr>
        <w:pStyle w:val="67"/>
        <w:bidi w:val="0"/>
      </w:pPr>
      <w:r>
        <w:rPr>
          <w:rFonts w:hint="eastAsia"/>
        </w:rPr>
        <w:t>1.制定目的：为了加强机械安全使用管理，结合食堂实际制定本规程。</w:t>
      </w:r>
    </w:p>
    <w:p w14:paraId="087B6716">
      <w:pPr>
        <w:pStyle w:val="67"/>
        <w:bidi w:val="0"/>
      </w:pPr>
      <w:r>
        <w:rPr>
          <w:rFonts w:hint="eastAsia"/>
        </w:rPr>
        <w:t>2.职责：本规程由导热锅操作人负责执行，食堂管理员负有监管责任。</w:t>
      </w:r>
    </w:p>
    <w:p w14:paraId="346D1D01">
      <w:pPr>
        <w:pStyle w:val="67"/>
        <w:bidi w:val="0"/>
      </w:pPr>
      <w:r>
        <w:rPr>
          <w:rFonts w:hint="eastAsia"/>
        </w:rPr>
        <w:t>3.操作规程</w:t>
      </w:r>
    </w:p>
    <w:p w14:paraId="5B019135">
      <w:pPr>
        <w:pStyle w:val="67"/>
        <w:bidi w:val="0"/>
      </w:pPr>
      <w:r>
        <w:rPr>
          <w:rFonts w:hint="eastAsia"/>
        </w:rPr>
        <w:t>（1）接点</w:t>
      </w:r>
      <w:r>
        <w:rPr>
          <w:rFonts w:hint="eastAsia"/>
          <w:lang w:eastAsia="zh-CN"/>
        </w:rPr>
        <w:t>：</w:t>
      </w:r>
      <w:r>
        <w:rPr>
          <w:rFonts w:hint="eastAsia"/>
        </w:rPr>
        <w:t>把电源线接到与本机相同的电源上</w:t>
      </w:r>
      <w:r>
        <w:rPr>
          <w:rFonts w:hint="eastAsia"/>
          <w:lang w:eastAsia="zh-CN"/>
        </w:rPr>
        <w:t>（</w:t>
      </w:r>
      <w:r>
        <w:rPr>
          <w:rFonts w:hint="eastAsia"/>
        </w:rPr>
        <w:t>220V或380V</w:t>
      </w:r>
      <w:r>
        <w:rPr>
          <w:rFonts w:hint="eastAsia"/>
          <w:lang w:eastAsia="zh-CN"/>
        </w:rPr>
        <w:t>）</w:t>
      </w:r>
      <w:r>
        <w:rPr>
          <w:rFonts w:hint="eastAsia"/>
        </w:rPr>
        <w:t>打开电源开关</w:t>
      </w:r>
      <w:r>
        <w:rPr>
          <w:rFonts w:hint="eastAsia"/>
          <w:lang w:eastAsia="zh-CN"/>
        </w:rPr>
        <w:t>，</w:t>
      </w:r>
      <w:r>
        <w:rPr>
          <w:rFonts w:hint="eastAsia"/>
        </w:rPr>
        <w:t>内部电源接通后将时间继电器调到所需时间</w:t>
      </w:r>
      <w:r>
        <w:rPr>
          <w:rFonts w:hint="eastAsia"/>
          <w:lang w:eastAsia="zh-CN"/>
        </w:rPr>
        <w:t>，</w:t>
      </w:r>
      <w:r>
        <w:rPr>
          <w:rFonts w:hint="eastAsia"/>
        </w:rPr>
        <w:t>再把温控器调节到所需温度</w:t>
      </w:r>
      <w:r>
        <w:rPr>
          <w:rFonts w:hint="eastAsia"/>
          <w:lang w:eastAsia="zh-CN"/>
        </w:rPr>
        <w:t>，</w:t>
      </w:r>
      <w:r>
        <w:rPr>
          <w:rFonts w:hint="eastAsia"/>
        </w:rPr>
        <w:t>指示灯亮</w:t>
      </w:r>
      <w:r>
        <w:rPr>
          <w:rFonts w:hint="eastAsia"/>
          <w:lang w:eastAsia="zh-CN"/>
        </w:rPr>
        <w:t>，</w:t>
      </w:r>
      <w:r>
        <w:rPr>
          <w:rFonts w:hint="eastAsia"/>
        </w:rPr>
        <w:t>机器开始加热。</w:t>
      </w:r>
    </w:p>
    <w:p w14:paraId="4A3A7CF5">
      <w:pPr>
        <w:pStyle w:val="67"/>
        <w:bidi w:val="0"/>
        <w:rPr>
          <w:rFonts w:hint="eastAsia"/>
        </w:rPr>
      </w:pPr>
      <w:r>
        <w:rPr>
          <w:rFonts w:hint="eastAsia"/>
        </w:rPr>
        <w:t>（2）蒸煮各种食物时</w:t>
      </w:r>
      <w:r>
        <w:rPr>
          <w:rFonts w:hint="eastAsia"/>
          <w:lang w:eastAsia="zh-CN"/>
        </w:rPr>
        <w:t>，</w:t>
      </w:r>
      <w:r>
        <w:rPr>
          <w:rFonts w:hint="eastAsia"/>
        </w:rPr>
        <w:t>盖好汤桶盖。当夹层里的导热油的温度达到所设定的温度时自动</w:t>
      </w:r>
      <w:r>
        <w:rPr>
          <w:rFonts w:hint="eastAsia"/>
          <w:lang w:eastAsia="zh-CN"/>
        </w:rPr>
        <w:t>切断</w:t>
      </w:r>
      <w:r>
        <w:rPr>
          <w:rFonts w:hint="eastAsia"/>
        </w:rPr>
        <w:t>电源</w:t>
      </w:r>
      <w:r>
        <w:rPr>
          <w:rFonts w:hint="eastAsia"/>
          <w:lang w:eastAsia="zh-CN"/>
        </w:rPr>
        <w:t>，</w:t>
      </w:r>
      <w:r>
        <w:rPr>
          <w:rFonts w:hint="eastAsia"/>
        </w:rPr>
        <w:t>停止加热</w:t>
      </w:r>
      <w:r>
        <w:rPr>
          <w:rFonts w:hint="eastAsia"/>
          <w:lang w:eastAsia="zh-CN"/>
        </w:rPr>
        <w:t>，</w:t>
      </w:r>
      <w:r>
        <w:rPr>
          <w:rFonts w:hint="eastAsia"/>
        </w:rPr>
        <w:t>食物就制作完毕。</w:t>
      </w:r>
    </w:p>
    <w:p w14:paraId="12F6F42F">
      <w:pPr>
        <w:pStyle w:val="67"/>
        <w:bidi w:val="0"/>
      </w:pPr>
      <w:r>
        <w:rPr>
          <w:rFonts w:hint="eastAsia"/>
        </w:rPr>
        <w:t>（</w:t>
      </w:r>
      <w:r>
        <w:t>3</w:t>
      </w:r>
      <w:r>
        <w:rPr>
          <w:rFonts w:hint="eastAsia"/>
        </w:rPr>
        <w:t>）食物完成将桶内各种食物放出来。</w:t>
      </w:r>
    </w:p>
    <w:p w14:paraId="3203E4C2">
      <w:pPr>
        <w:pStyle w:val="67"/>
        <w:bidi w:val="0"/>
      </w:pPr>
      <w:r>
        <w:rPr>
          <w:rFonts w:hint="eastAsia"/>
        </w:rPr>
        <w:t>（</w:t>
      </w:r>
      <w:r>
        <w:t>4</w:t>
      </w:r>
      <w:r>
        <w:rPr>
          <w:rFonts w:hint="eastAsia"/>
        </w:rPr>
        <w:t>）在煲汤</w:t>
      </w:r>
      <w:r>
        <w:rPr>
          <w:rFonts w:hint="eastAsia"/>
          <w:lang w:eastAsia="zh-CN"/>
        </w:rPr>
        <w:t>或其他食物</w:t>
      </w:r>
      <w:r>
        <w:rPr>
          <w:rFonts w:hint="eastAsia"/>
        </w:rPr>
        <w:t>时</w:t>
      </w:r>
      <w:r>
        <w:rPr>
          <w:rFonts w:hint="eastAsia"/>
          <w:lang w:eastAsia="zh-CN"/>
        </w:rPr>
        <w:t>，</w:t>
      </w:r>
      <w:r>
        <w:rPr>
          <w:rFonts w:hint="eastAsia"/>
        </w:rPr>
        <w:t>可根据需要采用定时操作。</w:t>
      </w:r>
    </w:p>
    <w:p w14:paraId="53BD00AB">
      <w:pPr>
        <w:pStyle w:val="67"/>
        <w:bidi w:val="0"/>
      </w:pPr>
      <w:r>
        <w:rPr>
          <w:rFonts w:hint="eastAsia"/>
        </w:rPr>
        <w:t>4.清洗</w:t>
      </w:r>
    </w:p>
    <w:p w14:paraId="62C1A0B2">
      <w:pPr>
        <w:pStyle w:val="67"/>
        <w:bidi w:val="0"/>
      </w:pPr>
      <w:r>
        <w:rPr>
          <w:rFonts w:hint="eastAsia"/>
        </w:rPr>
        <w:t>（1）每次使用机器后</w:t>
      </w:r>
      <w:r>
        <w:rPr>
          <w:rFonts w:hint="eastAsia"/>
          <w:lang w:eastAsia="zh-CN"/>
        </w:rPr>
        <w:t>，</w:t>
      </w:r>
      <w:r>
        <w:rPr>
          <w:rFonts w:hint="eastAsia"/>
        </w:rPr>
        <w:t>必须及时认真清洗汤桶里面及机器周边</w:t>
      </w:r>
      <w:r>
        <w:rPr>
          <w:rFonts w:hint="eastAsia"/>
          <w:lang w:eastAsia="zh-CN"/>
        </w:rPr>
        <w:t>，</w:t>
      </w:r>
      <w:r>
        <w:rPr>
          <w:rFonts w:hint="eastAsia"/>
        </w:rPr>
        <w:t>以免残渣滋生细菌</w:t>
      </w:r>
      <w:r>
        <w:rPr>
          <w:rFonts w:hint="eastAsia"/>
          <w:lang w:eastAsia="zh-CN"/>
        </w:rPr>
        <w:t>，</w:t>
      </w:r>
      <w:r>
        <w:rPr>
          <w:rFonts w:hint="eastAsia"/>
        </w:rPr>
        <w:t>产生异味</w:t>
      </w:r>
      <w:r>
        <w:rPr>
          <w:rFonts w:hint="eastAsia"/>
          <w:lang w:eastAsia="zh-CN"/>
        </w:rPr>
        <w:t>，</w:t>
      </w:r>
      <w:r>
        <w:rPr>
          <w:rFonts w:hint="eastAsia"/>
        </w:rPr>
        <w:t>特别是夏天</w:t>
      </w:r>
      <w:r>
        <w:rPr>
          <w:rFonts w:hint="eastAsia"/>
          <w:lang w:eastAsia="zh-CN"/>
        </w:rPr>
        <w:t>，</w:t>
      </w:r>
      <w:r>
        <w:rPr>
          <w:rFonts w:hint="eastAsia"/>
        </w:rPr>
        <w:t>更要注意及时清洗</w:t>
      </w:r>
      <w:r>
        <w:rPr>
          <w:rFonts w:hint="eastAsia"/>
          <w:lang w:eastAsia="zh-CN"/>
        </w:rPr>
        <w:t>，</w:t>
      </w:r>
      <w:r>
        <w:rPr>
          <w:rFonts w:hint="eastAsia"/>
        </w:rPr>
        <w:t>保持机器卫生。</w:t>
      </w:r>
    </w:p>
    <w:p w14:paraId="32D339FF">
      <w:pPr>
        <w:pStyle w:val="67"/>
        <w:bidi w:val="0"/>
      </w:pPr>
      <w:r>
        <w:rPr>
          <w:rFonts w:hint="eastAsia"/>
        </w:rPr>
        <w:t>（2）清洗机器周边时用水切勿过猛</w:t>
      </w:r>
      <w:r>
        <w:rPr>
          <w:rFonts w:hint="eastAsia"/>
          <w:lang w:eastAsia="zh-CN"/>
        </w:rPr>
        <w:t>，</w:t>
      </w:r>
      <w:r>
        <w:rPr>
          <w:rFonts w:hint="eastAsia"/>
        </w:rPr>
        <w:t>防止淋湿温控</w:t>
      </w:r>
      <w:r>
        <w:rPr>
          <w:rFonts w:hint="eastAsia"/>
          <w:lang w:eastAsia="zh-CN"/>
        </w:rPr>
        <w:t>，</w:t>
      </w:r>
      <w:r>
        <w:rPr>
          <w:rFonts w:hint="eastAsia"/>
        </w:rPr>
        <w:t>产生故障。</w:t>
      </w:r>
    </w:p>
    <w:p w14:paraId="5055EB8A">
      <w:pPr>
        <w:pStyle w:val="67"/>
        <w:bidi w:val="0"/>
      </w:pPr>
      <w:r>
        <w:rPr>
          <w:rFonts w:hint="eastAsia"/>
        </w:rPr>
        <w:t>（3）用完机器后</w:t>
      </w:r>
      <w:r>
        <w:rPr>
          <w:rFonts w:hint="eastAsia"/>
          <w:lang w:eastAsia="zh-CN"/>
        </w:rPr>
        <w:t>，</w:t>
      </w:r>
      <w:r>
        <w:rPr>
          <w:rFonts w:hint="eastAsia"/>
        </w:rPr>
        <w:t>关闭电源、气源。</w:t>
      </w:r>
    </w:p>
    <w:p w14:paraId="716C5DCC">
      <w:pPr>
        <w:widowControl/>
        <w:jc w:val="left"/>
      </w:pPr>
      <w:r>
        <w:br w:type="page"/>
      </w:r>
    </w:p>
    <w:p w14:paraId="77080537">
      <w:pPr>
        <w:pStyle w:val="68"/>
        <w:bidi w:val="0"/>
        <w:rPr>
          <w:rFonts w:hint="eastAsia"/>
        </w:rPr>
      </w:pPr>
      <w:bookmarkStart w:id="81" w:name="_Toc29377"/>
      <w:bookmarkStart w:id="82" w:name="_Toc138551509"/>
      <w:r>
        <w:rPr>
          <w:rFonts w:hint="eastAsia"/>
          <w:lang w:val="en-US" w:eastAsia="zh-CN"/>
        </w:rPr>
        <w:t>青岛经济职业学校</w:t>
      </w:r>
      <w:r>
        <w:rPr>
          <w:rFonts w:hint="eastAsia"/>
        </w:rPr>
        <w:t>食品粗加工管理制度</w:t>
      </w:r>
      <w:bookmarkEnd w:id="81"/>
      <w:bookmarkEnd w:id="82"/>
    </w:p>
    <w:p w14:paraId="5E70C6D9">
      <w:pPr>
        <w:pStyle w:val="67"/>
        <w:bidi w:val="0"/>
        <w:rPr>
          <w:rFonts w:hint="eastAsia"/>
        </w:rPr>
      </w:pPr>
      <w:r>
        <w:rPr>
          <w:rFonts w:hint="eastAsia"/>
        </w:rPr>
        <w:t>一、粗加工必须在粗加工间进行；切配必须在专区或专室。加工前要检查食品原料的卫生质量，剔除不可食部分。</w:t>
      </w:r>
    </w:p>
    <w:p w14:paraId="2D7B8164">
      <w:pPr>
        <w:pStyle w:val="67"/>
        <w:bidi w:val="0"/>
        <w:rPr>
          <w:rFonts w:hint="eastAsia"/>
        </w:rPr>
      </w:pPr>
      <w:r>
        <w:rPr>
          <w:rFonts w:hint="eastAsia"/>
        </w:rPr>
        <w:t>二、食品粗加工间应配备足够的食品原料清洗池，蔬菜、肉禽制品、水产品要分池清洗，水池上要标有 “水产品</w:t>
      </w:r>
      <w:r>
        <w:rPr>
          <w:rFonts w:hint="eastAsia"/>
          <w:lang w:eastAsia="zh-CN"/>
        </w:rPr>
        <w:t>”“</w:t>
      </w:r>
      <w:r>
        <w:rPr>
          <w:rFonts w:hint="eastAsia"/>
        </w:rPr>
        <w:t>蔬菜</w:t>
      </w:r>
      <w:r>
        <w:rPr>
          <w:rFonts w:hint="eastAsia"/>
          <w:lang w:eastAsia="zh-CN"/>
        </w:rPr>
        <w:t>”“</w:t>
      </w:r>
      <w:r>
        <w:rPr>
          <w:rFonts w:hint="eastAsia"/>
        </w:rPr>
        <w:t>荤菜”等标志。</w:t>
      </w:r>
    </w:p>
    <w:p w14:paraId="342BFB69">
      <w:pPr>
        <w:pStyle w:val="67"/>
        <w:bidi w:val="0"/>
        <w:rPr>
          <w:rFonts w:hint="eastAsia"/>
        </w:rPr>
      </w:pPr>
      <w:r>
        <w:rPr>
          <w:rFonts w:hint="eastAsia"/>
        </w:rPr>
        <w:t>三、用于原料、半成品、成品的刀、墩、板、桶、盆、筐、抹布以及其他工具、容器，要有明显标志。</w:t>
      </w:r>
    </w:p>
    <w:p w14:paraId="512D1F5E">
      <w:pPr>
        <w:pStyle w:val="67"/>
        <w:bidi w:val="0"/>
        <w:rPr>
          <w:rFonts w:hint="eastAsia"/>
        </w:rPr>
      </w:pPr>
      <w:r>
        <w:rPr>
          <w:rFonts w:hint="eastAsia"/>
        </w:rPr>
        <w:t>四、冷冻的水产畜禽肉类应解冻彻底。蔬菜应清洗干净方可加工。</w:t>
      </w:r>
    </w:p>
    <w:p w14:paraId="2B93CFC4">
      <w:pPr>
        <w:pStyle w:val="67"/>
        <w:bidi w:val="0"/>
        <w:rPr>
          <w:rFonts w:hint="eastAsia"/>
        </w:rPr>
      </w:pPr>
      <w:r>
        <w:rPr>
          <w:rFonts w:hint="eastAsia"/>
        </w:rPr>
        <w:t>五、清洗后的食品应保持清洁，盛放清洗后原料的容器不能着地堆放。易腐食品要及时冷藏。</w:t>
      </w:r>
    </w:p>
    <w:p w14:paraId="54ADB65A">
      <w:pPr>
        <w:pStyle w:val="67"/>
        <w:bidi w:val="0"/>
        <w:rPr>
          <w:rFonts w:hint="eastAsia"/>
        </w:rPr>
      </w:pPr>
      <w:r>
        <w:rPr>
          <w:rFonts w:hint="eastAsia"/>
        </w:rPr>
        <w:t>六、冰箱专人管理，定期化霜消毒，保持清洁。经常检查食品质量，半成品与原料分开存放，冰箱内食品不得重叠。食品应存放在清洁的容器内，不得直接接触冰箱。</w:t>
      </w:r>
    </w:p>
    <w:p w14:paraId="74CFF603">
      <w:pPr>
        <w:widowControl/>
        <w:jc w:val="left"/>
      </w:pPr>
      <w:r>
        <w:br w:type="page"/>
      </w:r>
    </w:p>
    <w:p w14:paraId="0688AEAF">
      <w:pPr>
        <w:pStyle w:val="68"/>
        <w:bidi w:val="0"/>
        <w:rPr>
          <w:rFonts w:hint="eastAsia"/>
        </w:rPr>
      </w:pPr>
      <w:bookmarkStart w:id="83" w:name="_Toc138551510"/>
      <w:bookmarkStart w:id="84" w:name="_Toc20575"/>
      <w:r>
        <w:rPr>
          <w:rFonts w:hint="eastAsia"/>
          <w:lang w:val="en-US" w:eastAsia="zh-CN"/>
        </w:rPr>
        <w:t>青岛经济职业学校</w:t>
      </w:r>
      <w:r>
        <w:rPr>
          <w:rFonts w:hint="eastAsia"/>
        </w:rPr>
        <w:t>食品烹调加工管理制度</w:t>
      </w:r>
      <w:bookmarkEnd w:id="83"/>
      <w:bookmarkEnd w:id="84"/>
    </w:p>
    <w:p w14:paraId="0CA188B2">
      <w:pPr>
        <w:pStyle w:val="67"/>
        <w:bidi w:val="0"/>
        <w:rPr>
          <w:rFonts w:hint="eastAsia"/>
        </w:rPr>
      </w:pPr>
      <w:r>
        <w:rPr>
          <w:rFonts w:hint="eastAsia"/>
        </w:rPr>
        <w:t>一、烹饪人员</w:t>
      </w:r>
      <w:r>
        <w:rPr>
          <w:rFonts w:hint="eastAsia"/>
          <w:lang w:eastAsia="zh-CN"/>
        </w:rPr>
        <w:t>（</w:t>
      </w:r>
      <w:r>
        <w:rPr>
          <w:rFonts w:hint="eastAsia"/>
        </w:rPr>
        <w:t>厨师</w:t>
      </w:r>
      <w:r>
        <w:rPr>
          <w:rFonts w:hint="eastAsia"/>
          <w:lang w:eastAsia="zh-CN"/>
        </w:rPr>
        <w:t>）</w:t>
      </w:r>
      <w:r>
        <w:rPr>
          <w:rFonts w:hint="eastAsia"/>
        </w:rPr>
        <w:t xml:space="preserve">要严格检查待烹饪加工食品原料的卫生质量，发现有腐败变质或其他感官性状异常，不符合卫生要求的食品绝不烹制。 </w:t>
      </w:r>
    </w:p>
    <w:p w14:paraId="3A82CD97">
      <w:pPr>
        <w:pStyle w:val="67"/>
        <w:bidi w:val="0"/>
        <w:rPr>
          <w:rFonts w:hint="eastAsia"/>
        </w:rPr>
      </w:pPr>
      <w:r>
        <w:rPr>
          <w:rFonts w:hint="eastAsia"/>
        </w:rPr>
        <w:t xml:space="preserve"> 二、加工食品时要充分加热，烧熟煮透，不得只讲食品颜色而造成食物外熟内生。菜肴着重体现菜品特色，感观性强，做到可口易于消化。</w:t>
      </w:r>
    </w:p>
    <w:p w14:paraId="18A7B9F3">
      <w:pPr>
        <w:pStyle w:val="67"/>
        <w:bidi w:val="0"/>
        <w:rPr>
          <w:rFonts w:hint="eastAsia"/>
        </w:rPr>
      </w:pPr>
      <w:r>
        <w:rPr>
          <w:rFonts w:hint="eastAsia"/>
        </w:rPr>
        <w:t xml:space="preserve">学校食堂禁止加工四季豆，扁豆等高危食品，确保食品卫生安全。肉类食品烹调后应无血、无毛、无污物、无腥味、无异味，严防外熟内生。 </w:t>
      </w:r>
    </w:p>
    <w:p w14:paraId="35544065">
      <w:pPr>
        <w:pStyle w:val="67"/>
        <w:bidi w:val="0"/>
        <w:rPr>
          <w:rFonts w:hint="eastAsia"/>
        </w:rPr>
      </w:pPr>
      <w:r>
        <w:rPr>
          <w:rFonts w:hint="eastAsia"/>
        </w:rPr>
        <w:t xml:space="preserve">三、烹调好的菜、加工后的熟制品必须使用清洁、经消毒过的菜盆、瓢、碗、盘等专用容器盛装，并有序排放于熟食台。烹调后的菜必须与食品原料、半成品分开存放。未经消毒清洗的餐具，工用具，容器、抹布等不得使用。 </w:t>
      </w:r>
    </w:p>
    <w:p w14:paraId="14E9E2F3">
      <w:pPr>
        <w:pStyle w:val="67"/>
        <w:bidi w:val="0"/>
        <w:rPr>
          <w:rFonts w:hint="eastAsia"/>
        </w:rPr>
      </w:pPr>
      <w:r>
        <w:rPr>
          <w:rFonts w:hint="eastAsia"/>
        </w:rPr>
        <w:t xml:space="preserve">四、供应后剩余的食品必须放入冰箱冷藏，冷藏时间不得超过24小时。成品、半成品与原料、生食品与熟食品要分冰箱放置。 </w:t>
      </w:r>
    </w:p>
    <w:p w14:paraId="78A83ECE">
      <w:pPr>
        <w:pStyle w:val="67"/>
        <w:bidi w:val="0"/>
        <w:rPr>
          <w:rFonts w:hint="eastAsia"/>
        </w:rPr>
      </w:pPr>
      <w:r>
        <w:rPr>
          <w:rFonts w:hint="eastAsia"/>
        </w:rPr>
        <w:t xml:space="preserve">五、凡冷藏的隔夜、隔餐的食品必须经高温彻底加热，在经过试尝后、确认感观无异样、无异味后方可出售。 </w:t>
      </w:r>
    </w:p>
    <w:p w14:paraId="6E49FEA8">
      <w:pPr>
        <w:pStyle w:val="67"/>
        <w:bidi w:val="0"/>
        <w:rPr>
          <w:rFonts w:hint="eastAsia"/>
        </w:rPr>
      </w:pPr>
      <w:r>
        <w:rPr>
          <w:rFonts w:hint="eastAsia"/>
        </w:rPr>
        <w:t xml:space="preserve">六、烹饪加工工作结束后，调料容器要加盖收好。灶上灶下、工具、用具都要冲洗干净。随时保持操作间清洁，无油垢。地面无食渣，垃圾入桶，地面用水冲洗干净。 </w:t>
      </w:r>
    </w:p>
    <w:p w14:paraId="27D52FD4">
      <w:pPr>
        <w:pStyle w:val="67"/>
        <w:bidi w:val="0"/>
      </w:pPr>
      <w:r>
        <w:rPr>
          <w:rFonts w:hint="eastAsia"/>
        </w:rPr>
        <w:t>七、按照食品从业人员卫生要求做好个人卫生。</w:t>
      </w:r>
      <w:r>
        <w:br w:type="page"/>
      </w:r>
    </w:p>
    <w:p w14:paraId="315B237E">
      <w:pPr>
        <w:pStyle w:val="68"/>
        <w:bidi w:val="0"/>
        <w:rPr>
          <w:rFonts w:hint="eastAsia"/>
        </w:rPr>
      </w:pPr>
      <w:bookmarkStart w:id="85" w:name="_Toc27301"/>
      <w:bookmarkStart w:id="86" w:name="_Toc138551511"/>
      <w:r>
        <w:rPr>
          <w:rFonts w:hint="eastAsia"/>
          <w:lang w:val="en-US" w:eastAsia="zh-CN"/>
        </w:rPr>
        <w:t>青岛经济职业学校</w:t>
      </w:r>
      <w:r>
        <w:rPr>
          <w:rFonts w:hint="eastAsia"/>
        </w:rPr>
        <w:t>面食制作管理制度</w:t>
      </w:r>
      <w:bookmarkEnd w:id="85"/>
      <w:bookmarkEnd w:id="86"/>
    </w:p>
    <w:p w14:paraId="668699E9">
      <w:pPr>
        <w:ind w:firstLine="560" w:firstLineChars="200"/>
        <w:rPr>
          <w:rFonts w:hint="eastAsia" w:ascii="仿宋" w:hAnsi="仿宋" w:eastAsia="仿宋"/>
          <w:sz w:val="28"/>
          <w:szCs w:val="28"/>
        </w:rPr>
      </w:pPr>
      <w:r>
        <w:rPr>
          <w:rFonts w:hint="eastAsia" w:ascii="仿宋" w:hAnsi="仿宋" w:eastAsia="仿宋"/>
          <w:sz w:val="28"/>
          <w:szCs w:val="28"/>
        </w:rPr>
        <w:t>一、必须认真检查所用的原料、调料及添加剂是否过期或变质，保证食品安全、卫生。</w:t>
      </w:r>
    </w:p>
    <w:p w14:paraId="665042B5">
      <w:pPr>
        <w:ind w:firstLine="560" w:firstLineChars="200"/>
        <w:rPr>
          <w:rFonts w:hint="eastAsia" w:ascii="仿宋" w:hAnsi="仿宋" w:eastAsia="仿宋"/>
          <w:sz w:val="28"/>
          <w:szCs w:val="28"/>
        </w:rPr>
      </w:pPr>
      <w:r>
        <w:rPr>
          <w:rFonts w:hint="eastAsia" w:ascii="仿宋" w:hAnsi="仿宋" w:eastAsia="仿宋"/>
          <w:sz w:val="28"/>
          <w:szCs w:val="28"/>
        </w:rPr>
        <w:t>二、工作人员操作前先把手洗净，穿戴清洁的工作衣帽，不能用手直接触摸熟食品。</w:t>
      </w:r>
    </w:p>
    <w:p w14:paraId="7EBB1A95">
      <w:pPr>
        <w:ind w:firstLine="560" w:firstLineChars="200"/>
        <w:rPr>
          <w:rFonts w:hint="eastAsia" w:ascii="仿宋" w:hAnsi="仿宋" w:eastAsia="仿宋"/>
          <w:sz w:val="28"/>
          <w:szCs w:val="28"/>
        </w:rPr>
      </w:pPr>
      <w:r>
        <w:rPr>
          <w:rFonts w:hint="eastAsia" w:ascii="仿宋" w:hAnsi="仿宋" w:eastAsia="仿宋"/>
          <w:sz w:val="28"/>
          <w:szCs w:val="28"/>
        </w:rPr>
        <w:t>三、制作点心前先把台面、刀、工具、用具、容器清洗干净。</w:t>
      </w:r>
    </w:p>
    <w:p w14:paraId="0C03B802">
      <w:pPr>
        <w:ind w:firstLine="560" w:firstLineChars="200"/>
        <w:rPr>
          <w:rFonts w:hint="eastAsia" w:ascii="仿宋" w:hAnsi="仿宋" w:eastAsia="仿宋"/>
          <w:sz w:val="28"/>
          <w:szCs w:val="28"/>
        </w:rPr>
      </w:pPr>
      <w:r>
        <w:rPr>
          <w:rFonts w:hint="eastAsia" w:ascii="仿宋" w:hAnsi="仿宋" w:eastAsia="仿宋"/>
          <w:sz w:val="28"/>
          <w:szCs w:val="28"/>
        </w:rPr>
        <w:t>四、馅芯用多少加工多少，剩余包芯放入冰箱储存。</w:t>
      </w:r>
    </w:p>
    <w:p w14:paraId="14C957D5">
      <w:pPr>
        <w:ind w:firstLine="560" w:firstLineChars="200"/>
        <w:rPr>
          <w:rFonts w:hint="eastAsia" w:ascii="仿宋" w:hAnsi="仿宋" w:eastAsia="仿宋"/>
          <w:sz w:val="28"/>
          <w:szCs w:val="28"/>
        </w:rPr>
      </w:pPr>
      <w:r>
        <w:rPr>
          <w:rFonts w:hint="eastAsia" w:ascii="仿宋" w:hAnsi="仿宋" w:eastAsia="仿宋"/>
          <w:sz w:val="28"/>
          <w:szCs w:val="28"/>
        </w:rPr>
        <w:t>五、添加剂按国家《食品添加剂使用卫生标准》规定使用。</w:t>
      </w:r>
    </w:p>
    <w:p w14:paraId="5B303923">
      <w:pPr>
        <w:ind w:firstLine="560" w:firstLineChars="200"/>
        <w:rPr>
          <w:rFonts w:hint="eastAsia" w:ascii="仿宋" w:hAnsi="仿宋" w:eastAsia="仿宋"/>
          <w:sz w:val="28"/>
          <w:szCs w:val="28"/>
        </w:rPr>
      </w:pPr>
      <w:r>
        <w:rPr>
          <w:rFonts w:hint="eastAsia" w:ascii="仿宋" w:hAnsi="仿宋" w:eastAsia="仿宋"/>
          <w:sz w:val="28"/>
          <w:szCs w:val="28"/>
        </w:rPr>
        <w:t>六、成品放在经消毒的清洁容器内，并存放在专用熟食品架内，做到防蝇、防尘、防鼠。</w:t>
      </w:r>
    </w:p>
    <w:p w14:paraId="6040BA23">
      <w:pPr>
        <w:ind w:firstLine="560" w:firstLineChars="200"/>
        <w:rPr>
          <w:rFonts w:hint="eastAsia" w:ascii="仿宋" w:hAnsi="仿宋" w:eastAsia="仿宋"/>
          <w:sz w:val="28"/>
          <w:szCs w:val="28"/>
        </w:rPr>
      </w:pPr>
      <w:r>
        <w:rPr>
          <w:rFonts w:hint="eastAsia" w:ascii="仿宋" w:hAnsi="仿宋" w:eastAsia="仿宋"/>
          <w:sz w:val="28"/>
          <w:szCs w:val="28"/>
        </w:rPr>
        <w:t>七、工作人员根据当天点心加工量，每天到食品仓库领取面粉等原料，加工后剩余原料放在容器内，加盖保存。</w:t>
      </w:r>
    </w:p>
    <w:p w14:paraId="06E24F67">
      <w:pPr>
        <w:ind w:firstLine="560" w:firstLineChars="200"/>
        <w:rPr>
          <w:rFonts w:hint="eastAsia" w:ascii="仿宋" w:hAnsi="仿宋" w:eastAsia="仿宋"/>
          <w:sz w:val="28"/>
          <w:szCs w:val="28"/>
        </w:rPr>
      </w:pPr>
      <w:r>
        <w:rPr>
          <w:rFonts w:hint="eastAsia" w:ascii="仿宋" w:hAnsi="仿宋" w:eastAsia="仿宋"/>
          <w:sz w:val="28"/>
          <w:szCs w:val="28"/>
        </w:rPr>
        <w:t>八、工作结束将刀、容器、用具、台面、发酵面缸、搅拌机等食品机械及地面清洗干净。</w:t>
      </w:r>
    </w:p>
    <w:p w14:paraId="5812C757">
      <w:pPr>
        <w:pStyle w:val="17"/>
        <w:rPr>
          <w:rFonts w:hint="eastAsia"/>
        </w:rPr>
      </w:pPr>
    </w:p>
    <w:p w14:paraId="2F3299F3">
      <w:pPr>
        <w:widowControl/>
        <w:jc w:val="left"/>
      </w:pPr>
      <w:r>
        <w:br w:type="page"/>
      </w:r>
    </w:p>
    <w:p w14:paraId="3ABFB8F9">
      <w:pPr>
        <w:pStyle w:val="68"/>
        <w:bidi w:val="0"/>
        <w:rPr>
          <w:rFonts w:hint="eastAsia" w:cs="Times New Roman"/>
          <w:lang w:val="en-US" w:eastAsia="zh-CN"/>
        </w:rPr>
      </w:pPr>
      <w:bookmarkStart w:id="87" w:name="_Toc138551512"/>
      <w:bookmarkStart w:id="88" w:name="_Toc4643"/>
      <w:r>
        <w:rPr>
          <w:rFonts w:hint="eastAsia" w:cs="Times New Roman"/>
          <w:lang w:val="en-US" w:eastAsia="zh-CN"/>
        </w:rPr>
        <w:t>青岛经济职业学校食堂食品添加剂管理及公示制度</w:t>
      </w:r>
      <w:bookmarkEnd w:id="87"/>
      <w:bookmarkEnd w:id="88"/>
    </w:p>
    <w:p w14:paraId="6A962394">
      <w:pPr>
        <w:pStyle w:val="49"/>
        <w:spacing w:line="240" w:lineRule="auto"/>
      </w:pPr>
      <w:r>
        <w:rPr>
          <w:rFonts w:hint="eastAsia"/>
        </w:rPr>
        <w:t>1.不得采购、贮存、使用亚硝酸盐（包括亚硝酸钠、亚硝酸钾）。</w:t>
      </w:r>
    </w:p>
    <w:p w14:paraId="06D44301">
      <w:pPr>
        <w:pStyle w:val="49"/>
        <w:spacing w:line="240" w:lineRule="auto"/>
      </w:pPr>
      <w:r>
        <w:rPr>
          <w:rFonts w:hint="eastAsia"/>
        </w:rPr>
        <w:t>2.食品添加剂专人采购、专人保管、专人领用、专柜保存、专册记录、专具称量。</w:t>
      </w:r>
    </w:p>
    <w:p w14:paraId="235B8302">
      <w:pPr>
        <w:pStyle w:val="49"/>
        <w:spacing w:line="240" w:lineRule="auto"/>
      </w:pPr>
      <w:r>
        <w:rPr>
          <w:rFonts w:hint="eastAsia"/>
        </w:rPr>
        <w:t>3.选择具有相关合法资质的供货者采购食品添加剂。索取并留存供货者的营业执照和食品经营许可证的复印件及购物凭证、产品合格证明文件等。</w:t>
      </w:r>
    </w:p>
    <w:p w14:paraId="3D2DC250">
      <w:pPr>
        <w:pStyle w:val="49"/>
        <w:spacing w:line="240" w:lineRule="auto"/>
      </w:pPr>
      <w:r>
        <w:rPr>
          <w:rFonts w:hint="eastAsia"/>
        </w:rPr>
        <w:t>4.入库前，查验所购食品添加剂外包装、包装标识是否符合规定，是否与所购凭证相符并详细记录。</w:t>
      </w:r>
    </w:p>
    <w:p w14:paraId="270E1AB0">
      <w:pPr>
        <w:pStyle w:val="49"/>
        <w:spacing w:line="240" w:lineRule="auto"/>
      </w:pPr>
      <w:r>
        <w:rPr>
          <w:rFonts w:hint="eastAsia"/>
        </w:rPr>
        <w:t>5.定点存放食品添加剂，专柜醒目位置标明“食品添加剂”字样。拆包后的食品添加剂使用专用容器盛放，在容器上标明食品添加剂名称并保留原包装。</w:t>
      </w:r>
    </w:p>
    <w:p w14:paraId="035F5887">
      <w:pPr>
        <w:pStyle w:val="49"/>
        <w:spacing w:line="240" w:lineRule="auto"/>
      </w:pPr>
      <w:r>
        <w:rPr>
          <w:rFonts w:hint="eastAsia"/>
        </w:rPr>
        <w:t>6.食品添加剂的使用符合GB 2760《食品安全国家标准 食品添加剂使用标准》规范，采用精确的计量工具称量并有详细记录。</w:t>
      </w:r>
    </w:p>
    <w:p w14:paraId="67A0D8AE">
      <w:pPr>
        <w:pStyle w:val="49"/>
        <w:spacing w:line="240" w:lineRule="auto"/>
      </w:pPr>
      <w:r>
        <w:rPr>
          <w:rFonts w:hint="eastAsia"/>
        </w:rPr>
        <w:t>7.在食堂醒目位置公示所使用的食品添加剂。</w:t>
      </w:r>
    </w:p>
    <w:p w14:paraId="787055EA">
      <w:pPr>
        <w:widowControl/>
        <w:jc w:val="left"/>
      </w:pPr>
      <w:r>
        <w:br w:type="page"/>
      </w:r>
    </w:p>
    <w:p w14:paraId="52669D0C">
      <w:pPr>
        <w:pStyle w:val="68"/>
        <w:bidi w:val="0"/>
        <w:rPr>
          <w:rFonts w:hint="eastAsia" w:cs="Times New Roman"/>
          <w:lang w:val="en-US" w:eastAsia="zh-CN"/>
        </w:rPr>
      </w:pPr>
      <w:bookmarkStart w:id="89" w:name="_Toc18859"/>
      <w:bookmarkStart w:id="90" w:name="_Toc138551513"/>
      <w:r>
        <w:rPr>
          <w:rFonts w:hint="eastAsia" w:cs="Times New Roman"/>
          <w:lang w:val="en-US" w:eastAsia="zh-CN"/>
        </w:rPr>
        <w:t>青岛经济职业学校餐具用具消毒制度</w:t>
      </w:r>
      <w:bookmarkEnd w:id="89"/>
      <w:bookmarkEnd w:id="90"/>
    </w:p>
    <w:p w14:paraId="523F12C6">
      <w:pPr>
        <w:ind w:firstLine="560" w:firstLineChars="200"/>
        <w:rPr>
          <w:rFonts w:ascii="仿宋" w:hAnsi="仿宋" w:eastAsia="仿宋"/>
          <w:sz w:val="28"/>
          <w:szCs w:val="28"/>
        </w:rPr>
      </w:pPr>
      <w:r>
        <w:rPr>
          <w:rFonts w:hint="eastAsia" w:ascii="仿宋" w:hAnsi="仿宋" w:eastAsia="仿宋"/>
          <w:sz w:val="28"/>
          <w:szCs w:val="28"/>
        </w:rPr>
        <w:t>为保证食堂加工、销售环节的食品卫生，保障广大师生就餐的卫生安全。根据《食品卫生法》的相关规定，制定餐具清洗、消毒管理制度。</w:t>
      </w:r>
    </w:p>
    <w:p w14:paraId="663E56D7">
      <w:pPr>
        <w:ind w:firstLine="560" w:firstLineChars="200"/>
        <w:rPr>
          <w:rFonts w:hint="eastAsia" w:ascii="仿宋" w:hAnsi="仿宋" w:eastAsia="仿宋"/>
          <w:sz w:val="28"/>
          <w:szCs w:val="28"/>
        </w:rPr>
      </w:pPr>
      <w:r>
        <w:rPr>
          <w:rFonts w:hint="eastAsia" w:ascii="仿宋" w:hAnsi="仿宋" w:eastAsia="仿宋"/>
          <w:sz w:val="28"/>
          <w:szCs w:val="28"/>
        </w:rPr>
        <w:t>一、食堂售饭用的餐具．必须严格进行清洗、消毒，未经清洗消毒的餐具不允许售饭，食用餐具每次用后应洗净，保持洁净，做到“（四）洗”—刮、二洗、三消、四冲净。</w:t>
      </w:r>
    </w:p>
    <w:p w14:paraId="0941ACD1">
      <w:pPr>
        <w:ind w:firstLine="560" w:firstLineChars="200"/>
        <w:rPr>
          <w:rFonts w:hint="eastAsia" w:ascii="仿宋" w:hAnsi="仿宋" w:eastAsia="仿宋"/>
          <w:sz w:val="28"/>
          <w:szCs w:val="28"/>
        </w:rPr>
      </w:pPr>
      <w:r>
        <w:rPr>
          <w:rFonts w:hint="eastAsia" w:ascii="仿宋" w:hAnsi="仿宋" w:eastAsia="仿宋"/>
          <w:sz w:val="28"/>
          <w:szCs w:val="28"/>
        </w:rPr>
        <w:t>二、洗刷餐饮器具必须有专用水池，不得与清洗蔬菜、肉类等其他水池混用。</w:t>
      </w:r>
    </w:p>
    <w:p w14:paraId="5D573ADB">
      <w:pPr>
        <w:ind w:firstLine="560" w:firstLineChars="200"/>
        <w:rPr>
          <w:rFonts w:hint="eastAsia" w:ascii="仿宋" w:hAnsi="仿宋" w:eastAsia="仿宋"/>
          <w:sz w:val="28"/>
          <w:szCs w:val="28"/>
        </w:rPr>
      </w:pPr>
      <w:r>
        <w:rPr>
          <w:rFonts w:hint="eastAsia" w:ascii="仿宋" w:hAnsi="仿宋" w:eastAsia="仿宋"/>
          <w:sz w:val="28"/>
          <w:szCs w:val="28"/>
        </w:rPr>
        <w:t>三、洗涤、消毒餐饮具所使用的洗涤剂、消毒剂必须符合食品洗涤剂、消毒剂的</w:t>
      </w:r>
      <w:r>
        <w:rPr>
          <w:rFonts w:hint="eastAsia" w:ascii="仿宋" w:hAnsi="仿宋" w:eastAsia="仿宋"/>
          <w:sz w:val="28"/>
          <w:szCs w:val="28"/>
          <w:lang w:eastAsia="zh-CN"/>
        </w:rPr>
        <w:t>卫生标准</w:t>
      </w:r>
      <w:r>
        <w:rPr>
          <w:rFonts w:hint="eastAsia" w:ascii="仿宋" w:hAnsi="仿宋" w:eastAsia="仿宋"/>
          <w:sz w:val="28"/>
          <w:szCs w:val="28"/>
        </w:rPr>
        <w:t>和要求。</w:t>
      </w:r>
    </w:p>
    <w:p w14:paraId="0E523380">
      <w:pPr>
        <w:ind w:firstLine="560" w:firstLineChars="200"/>
        <w:rPr>
          <w:rFonts w:hint="eastAsia" w:ascii="仿宋" w:hAnsi="仿宋" w:eastAsia="仿宋"/>
          <w:sz w:val="28"/>
          <w:szCs w:val="28"/>
        </w:rPr>
      </w:pPr>
      <w:r>
        <w:rPr>
          <w:rFonts w:hint="eastAsia" w:ascii="仿宋" w:hAnsi="仿宋" w:eastAsia="仿宋"/>
          <w:sz w:val="28"/>
          <w:szCs w:val="28"/>
        </w:rPr>
        <w:t>四、食堂投入使用的各类餐具，必须高温杀菌、消毒．重复使用的餐具必须放入蒸箱，蒸气锅或消毒柜内高温杀菌消毒，方可投入使用。</w:t>
      </w:r>
    </w:p>
    <w:p w14:paraId="21003A3A">
      <w:pPr>
        <w:ind w:firstLine="560" w:firstLineChars="200"/>
        <w:rPr>
          <w:rFonts w:ascii="仿宋" w:hAnsi="仿宋" w:eastAsia="仿宋"/>
          <w:sz w:val="28"/>
          <w:szCs w:val="28"/>
        </w:rPr>
      </w:pPr>
      <w:r>
        <w:rPr>
          <w:rFonts w:hint="eastAsia" w:ascii="仿宋" w:hAnsi="仿宋" w:eastAsia="仿宋"/>
          <w:sz w:val="28"/>
          <w:szCs w:val="28"/>
        </w:rPr>
        <w:t>五、食堂要设置专用的保洁柜，对清洗、消毒过的餐具进行摆放，严禁将干净的餐具裸露</w:t>
      </w:r>
      <w:r>
        <w:rPr>
          <w:rFonts w:hint="eastAsia" w:ascii="仿宋" w:hAnsi="仿宋" w:eastAsia="仿宋"/>
          <w:sz w:val="28"/>
          <w:szCs w:val="28"/>
          <w:lang w:eastAsia="zh-CN"/>
        </w:rPr>
        <w:t>外表</w:t>
      </w:r>
      <w:r>
        <w:rPr>
          <w:rFonts w:hint="eastAsia" w:ascii="仿宋" w:hAnsi="仿宋" w:eastAsia="仿宋"/>
          <w:sz w:val="28"/>
          <w:szCs w:val="28"/>
        </w:rPr>
        <w:t>，防止二次污染。</w:t>
      </w:r>
    </w:p>
    <w:p w14:paraId="2E7524F4">
      <w:pPr>
        <w:ind w:firstLine="560" w:firstLineChars="200"/>
        <w:rPr>
          <w:rFonts w:hint="eastAsia" w:ascii="仿宋" w:hAnsi="仿宋" w:eastAsia="仿宋"/>
          <w:sz w:val="28"/>
          <w:szCs w:val="28"/>
        </w:rPr>
      </w:pPr>
      <w:r>
        <w:rPr>
          <w:rFonts w:hint="eastAsia" w:ascii="仿宋" w:hAnsi="仿宋" w:eastAsia="仿宋"/>
          <w:sz w:val="28"/>
          <w:szCs w:val="28"/>
        </w:rPr>
        <w:t>六、</w:t>
      </w:r>
      <w:r>
        <w:rPr>
          <w:rFonts w:hint="eastAsia" w:ascii="仿宋" w:hAnsi="仿宋" w:eastAsia="仿宋"/>
          <w:sz w:val="28"/>
          <w:szCs w:val="28"/>
          <w:lang w:eastAsia="zh-CN"/>
        </w:rPr>
        <w:t>蒸汽</w:t>
      </w:r>
      <w:r>
        <w:rPr>
          <w:rFonts w:hint="eastAsia" w:ascii="仿宋" w:hAnsi="仿宋" w:eastAsia="仿宋"/>
          <w:sz w:val="28"/>
          <w:szCs w:val="28"/>
        </w:rPr>
        <w:t>煮沸消毒温度在100</w:t>
      </w:r>
      <w:r>
        <w:rPr>
          <w:rFonts w:hint="eastAsia" w:ascii="仿宋" w:hAnsi="仿宋" w:eastAsia="仿宋"/>
          <w:sz w:val="28"/>
          <w:szCs w:val="28"/>
          <w:vertAlign w:val="superscript"/>
        </w:rPr>
        <w:t>。</w:t>
      </w:r>
      <w:r>
        <w:rPr>
          <w:rFonts w:hint="eastAsia" w:ascii="仿宋" w:hAnsi="仿宋" w:eastAsia="仿宋"/>
          <w:sz w:val="28"/>
          <w:szCs w:val="28"/>
        </w:rPr>
        <w:t>C，时间不得低于五分钟，臭氧、紫外线物理杀菌不得低</w:t>
      </w:r>
      <w:r>
        <w:rPr>
          <w:rFonts w:hint="eastAsia" w:ascii="仿宋" w:hAnsi="仿宋" w:eastAsia="仿宋"/>
          <w:sz w:val="28"/>
          <w:szCs w:val="28"/>
          <w:lang w:eastAsia="zh-CN"/>
        </w:rPr>
        <w:t>于</w:t>
      </w:r>
      <w:r>
        <w:rPr>
          <w:rFonts w:hint="eastAsia" w:ascii="仿宋" w:hAnsi="仿宋" w:eastAsia="仿宋"/>
          <w:sz w:val="28"/>
          <w:szCs w:val="28"/>
        </w:rPr>
        <w:t>四十五分钟。使用化学剂消毒必须严格按照使用说明书中规定的比例配制，</w:t>
      </w:r>
    </w:p>
    <w:p w14:paraId="03270DCB">
      <w:pPr>
        <w:ind w:firstLine="560" w:firstLineChars="200"/>
        <w:rPr>
          <w:rFonts w:ascii="仿宋" w:hAnsi="仿宋" w:eastAsia="仿宋"/>
          <w:sz w:val="28"/>
          <w:szCs w:val="28"/>
        </w:rPr>
      </w:pPr>
      <w:r>
        <w:rPr>
          <w:rFonts w:hint="eastAsia" w:ascii="仿宋" w:hAnsi="仿宋" w:eastAsia="仿宋"/>
          <w:sz w:val="28"/>
          <w:szCs w:val="28"/>
        </w:rPr>
        <w:t>七、餐饮具消毒要</w:t>
      </w:r>
      <w:r>
        <w:rPr>
          <w:rFonts w:hint="eastAsia" w:ascii="仿宋" w:hAnsi="仿宋" w:eastAsia="仿宋"/>
          <w:sz w:val="28"/>
          <w:szCs w:val="28"/>
          <w:lang w:eastAsia="zh-CN"/>
        </w:rPr>
        <w:t>安排</w:t>
      </w:r>
      <w:r>
        <w:rPr>
          <w:rFonts w:hint="eastAsia" w:ascii="仿宋" w:hAnsi="仿宋" w:eastAsia="仿宋"/>
          <w:sz w:val="28"/>
          <w:szCs w:val="28"/>
        </w:rPr>
        <w:t>专人负责，按照有关消毒方法进行操作，并做好每次消毒记录。</w:t>
      </w:r>
    </w:p>
    <w:p w14:paraId="635B439F">
      <w:pPr>
        <w:widowControl/>
        <w:jc w:val="left"/>
        <w:rPr>
          <w:rFonts w:cstheme="minorHAnsi"/>
          <w:b/>
          <w:bCs/>
          <w:caps/>
          <w:sz w:val="20"/>
          <w:szCs w:val="20"/>
        </w:rPr>
      </w:pPr>
      <w:r>
        <w:br w:type="page"/>
      </w:r>
    </w:p>
    <w:p w14:paraId="7F8D19F5">
      <w:pPr>
        <w:pStyle w:val="68"/>
        <w:bidi w:val="0"/>
        <w:rPr>
          <w:rFonts w:hint="eastAsia" w:cs="Times New Roman"/>
          <w:lang w:val="en-US" w:eastAsia="zh-CN"/>
        </w:rPr>
      </w:pPr>
      <w:bookmarkStart w:id="91" w:name="_Toc9788"/>
      <w:bookmarkStart w:id="92" w:name="_Toc138551514"/>
      <w:r>
        <w:rPr>
          <w:rFonts w:hint="eastAsia" w:cs="Times New Roman"/>
          <w:lang w:val="en-US" w:eastAsia="zh-CN"/>
        </w:rPr>
        <w:t>青岛经济职业学校餐厅卫生管理制度</w:t>
      </w:r>
      <w:bookmarkEnd w:id="91"/>
      <w:bookmarkEnd w:id="92"/>
    </w:p>
    <w:p w14:paraId="6F959562">
      <w:pPr>
        <w:ind w:firstLine="560" w:firstLineChars="200"/>
        <w:rPr>
          <w:rFonts w:ascii="仿宋" w:hAnsi="仿宋" w:eastAsia="仿宋"/>
          <w:sz w:val="28"/>
          <w:szCs w:val="28"/>
        </w:rPr>
      </w:pPr>
      <w:r>
        <w:rPr>
          <w:rFonts w:hint="eastAsia" w:ascii="仿宋" w:hAnsi="仿宋" w:eastAsia="仿宋"/>
          <w:sz w:val="28"/>
          <w:szCs w:val="28"/>
        </w:rPr>
        <w:t>餐厅是学生进餐的场所，保持餐厅的环境清洁、卫生，是保证学生正常进餐和学生食品卫生安全的重要环节。为此，特制定餐厅卫生管理制度：</w:t>
      </w:r>
      <w:r>
        <w:rPr>
          <w:rFonts w:ascii="仿宋" w:hAnsi="仿宋" w:eastAsia="仿宋"/>
          <w:sz w:val="28"/>
          <w:szCs w:val="28"/>
        </w:rPr>
        <w:t xml:space="preserve"> </w:t>
      </w:r>
    </w:p>
    <w:p w14:paraId="5941CCF7">
      <w:pPr>
        <w:ind w:firstLine="560" w:firstLineChars="200"/>
        <w:rPr>
          <w:rFonts w:ascii="仿宋" w:hAnsi="仿宋" w:eastAsia="仿宋"/>
          <w:sz w:val="28"/>
          <w:szCs w:val="28"/>
        </w:rPr>
      </w:pPr>
      <w:r>
        <w:rPr>
          <w:rFonts w:hint="eastAsia" w:ascii="仿宋" w:hAnsi="仿宋" w:eastAsia="仿宋"/>
          <w:sz w:val="28"/>
          <w:szCs w:val="28"/>
        </w:rPr>
        <w:t>一、餐厅必须保持清洁、卫生，做到地面无垃圾、油污，墙面、屋顶无蛛网，桌子、板凳无油污、灰尘等。</w:t>
      </w:r>
      <w:r>
        <w:rPr>
          <w:rFonts w:ascii="仿宋" w:hAnsi="仿宋" w:eastAsia="仿宋"/>
          <w:sz w:val="28"/>
          <w:szCs w:val="28"/>
        </w:rPr>
        <w:t xml:space="preserve"> </w:t>
      </w:r>
    </w:p>
    <w:p w14:paraId="349C4341">
      <w:pPr>
        <w:ind w:firstLine="560" w:firstLineChars="200"/>
        <w:rPr>
          <w:rFonts w:ascii="仿宋" w:hAnsi="仿宋" w:eastAsia="仿宋"/>
          <w:sz w:val="28"/>
          <w:szCs w:val="28"/>
        </w:rPr>
      </w:pPr>
      <w:r>
        <w:rPr>
          <w:rFonts w:hint="eastAsia" w:ascii="仿宋" w:hAnsi="仿宋" w:eastAsia="仿宋"/>
          <w:sz w:val="28"/>
          <w:szCs w:val="28"/>
        </w:rPr>
        <w:t>二、餐厅由食堂管理人员指定责任心强，工作负责的同志负责打扫餐厅的清洁卫生。</w:t>
      </w:r>
      <w:r>
        <w:rPr>
          <w:rFonts w:ascii="仿宋" w:hAnsi="仿宋" w:eastAsia="仿宋"/>
          <w:sz w:val="28"/>
          <w:szCs w:val="28"/>
        </w:rPr>
        <w:t xml:space="preserve"> </w:t>
      </w:r>
    </w:p>
    <w:p w14:paraId="70CB3C6B">
      <w:pPr>
        <w:ind w:firstLine="560" w:firstLineChars="200"/>
        <w:rPr>
          <w:rFonts w:ascii="仿宋" w:hAnsi="仿宋" w:eastAsia="仿宋"/>
          <w:sz w:val="28"/>
          <w:szCs w:val="28"/>
        </w:rPr>
      </w:pPr>
      <w:r>
        <w:rPr>
          <w:rFonts w:hint="eastAsia" w:ascii="仿宋" w:hAnsi="仿宋" w:eastAsia="仿宋"/>
          <w:sz w:val="28"/>
          <w:szCs w:val="28"/>
        </w:rPr>
        <w:t>三、餐厅清洁卫生在每餐前后都要进行打扫，保证学生在进餐时，餐厅干净卫生。</w:t>
      </w:r>
    </w:p>
    <w:p w14:paraId="003BAEEE">
      <w:pPr>
        <w:ind w:firstLine="560" w:firstLineChars="200"/>
        <w:rPr>
          <w:rFonts w:ascii="仿宋" w:hAnsi="仿宋" w:eastAsia="仿宋"/>
          <w:sz w:val="28"/>
          <w:szCs w:val="28"/>
        </w:rPr>
      </w:pPr>
      <w:r>
        <w:rPr>
          <w:rFonts w:hint="eastAsia" w:ascii="仿宋" w:hAnsi="仿宋" w:eastAsia="仿宋"/>
          <w:sz w:val="28"/>
          <w:szCs w:val="28"/>
        </w:rPr>
        <w:t>四、完善灭蝇、灭鼠、灭蟑螂、灭蚊设施，做好防“四害”工作。</w:t>
      </w:r>
    </w:p>
    <w:p w14:paraId="4830B425">
      <w:pPr>
        <w:ind w:firstLine="560" w:firstLineChars="200"/>
        <w:rPr>
          <w:rFonts w:ascii="仿宋" w:hAnsi="仿宋" w:eastAsia="仿宋"/>
          <w:sz w:val="28"/>
          <w:szCs w:val="28"/>
        </w:rPr>
      </w:pPr>
      <w:r>
        <w:rPr>
          <w:rFonts w:hint="eastAsia" w:ascii="仿宋" w:hAnsi="仿宋" w:eastAsia="仿宋"/>
          <w:sz w:val="28"/>
          <w:szCs w:val="28"/>
        </w:rPr>
        <w:t>五、引导学生文明就餐，进餐时不争抢拥挤，不大声喧哗，不要面对同学或桌上的食物咳嗽、打喷嚏，防止飞沫唾液传播疾病。</w:t>
      </w:r>
    </w:p>
    <w:p w14:paraId="2FAB814A">
      <w:pPr>
        <w:ind w:firstLine="560" w:firstLineChars="200"/>
        <w:rPr>
          <w:rFonts w:ascii="仿宋" w:hAnsi="仿宋" w:eastAsia="仿宋"/>
          <w:sz w:val="28"/>
          <w:szCs w:val="28"/>
        </w:rPr>
      </w:pPr>
      <w:r>
        <w:rPr>
          <w:rFonts w:hint="eastAsia" w:ascii="仿宋" w:hAnsi="仿宋" w:eastAsia="仿宋"/>
          <w:sz w:val="28"/>
          <w:szCs w:val="28"/>
        </w:rPr>
        <w:t>六、厅要安排管理人员或值周老师值班，维护餐厅正常秩序，保证餐厅的清洁卫生，不要随地吐痰，不乱丢杂物和纸屑，不要乱倒残留的食物和废弃物。</w:t>
      </w:r>
    </w:p>
    <w:p w14:paraId="19786BA8">
      <w:pPr>
        <w:ind w:firstLine="560" w:firstLineChars="200"/>
        <w:rPr>
          <w:rFonts w:ascii="仿宋" w:hAnsi="仿宋" w:eastAsia="仿宋"/>
          <w:sz w:val="28"/>
          <w:szCs w:val="28"/>
        </w:rPr>
      </w:pPr>
      <w:r>
        <w:rPr>
          <w:rFonts w:hint="eastAsia" w:ascii="仿宋" w:hAnsi="仿宋" w:eastAsia="仿宋"/>
          <w:sz w:val="28"/>
          <w:szCs w:val="28"/>
        </w:rPr>
        <w:t>七、食堂管理人员要随时检查餐厅的清洁卫生，保证安全，整洁，卫生。</w:t>
      </w:r>
    </w:p>
    <w:p w14:paraId="65EA84C6">
      <w:pPr>
        <w:widowControl/>
        <w:jc w:val="left"/>
      </w:pPr>
      <w:r>
        <w:br w:type="page"/>
      </w:r>
    </w:p>
    <w:p w14:paraId="52527A24">
      <w:pPr>
        <w:pStyle w:val="68"/>
        <w:bidi w:val="0"/>
      </w:pPr>
      <w:bookmarkStart w:id="93" w:name="_Toc138551515"/>
      <w:bookmarkStart w:id="94" w:name="_Toc8055"/>
      <w:r>
        <w:rPr>
          <w:rFonts w:hint="eastAsia"/>
          <w:lang w:val="en-US" w:eastAsia="zh-CN"/>
        </w:rPr>
        <w:t>青岛经济职业学校</w:t>
      </w:r>
      <w:r>
        <w:rPr>
          <w:rFonts w:hint="eastAsia"/>
        </w:rPr>
        <w:t>食堂餐厨废弃物处置管理制度</w:t>
      </w:r>
      <w:bookmarkEnd w:id="93"/>
      <w:bookmarkEnd w:id="94"/>
    </w:p>
    <w:p w14:paraId="0FACD132">
      <w:pPr>
        <w:ind w:firstLine="560" w:firstLineChars="200"/>
        <w:rPr>
          <w:rFonts w:ascii="仿宋" w:hAnsi="仿宋" w:eastAsia="仿宋"/>
          <w:sz w:val="28"/>
          <w:szCs w:val="28"/>
        </w:rPr>
      </w:pPr>
      <w:r>
        <w:rPr>
          <w:rFonts w:hint="eastAsia" w:ascii="仿宋" w:hAnsi="仿宋" w:eastAsia="仿宋"/>
          <w:sz w:val="28"/>
          <w:szCs w:val="28"/>
        </w:rPr>
        <w:t>为了保护环境，减少餐厨废弃物对环境的</w:t>
      </w:r>
      <w:r>
        <w:rPr>
          <w:rFonts w:ascii="仿宋" w:hAnsi="仿宋" w:eastAsia="仿宋"/>
          <w:sz w:val="28"/>
          <w:szCs w:val="28"/>
        </w:rPr>
        <w:t>污染</w:t>
      </w:r>
      <w:r>
        <w:rPr>
          <w:rFonts w:hint="eastAsia" w:ascii="仿宋" w:hAnsi="仿宋" w:eastAsia="仿宋"/>
          <w:sz w:val="28"/>
          <w:szCs w:val="28"/>
        </w:rPr>
        <w:t>，特制定</w:t>
      </w:r>
      <w:r>
        <w:rPr>
          <w:rFonts w:ascii="仿宋" w:hAnsi="仿宋" w:eastAsia="仿宋"/>
          <w:sz w:val="28"/>
          <w:szCs w:val="28"/>
        </w:rPr>
        <w:t>本制度</w:t>
      </w:r>
      <w:r>
        <w:rPr>
          <w:rFonts w:hint="eastAsia" w:ascii="仿宋" w:hAnsi="仿宋" w:eastAsia="仿宋"/>
          <w:sz w:val="28"/>
          <w:szCs w:val="28"/>
        </w:rPr>
        <w:t>：</w:t>
      </w:r>
    </w:p>
    <w:p w14:paraId="35884B7C">
      <w:pPr>
        <w:ind w:firstLine="560" w:firstLineChars="200"/>
        <w:rPr>
          <w:rFonts w:ascii="仿宋" w:hAnsi="仿宋" w:eastAsia="仿宋"/>
          <w:sz w:val="28"/>
          <w:szCs w:val="28"/>
        </w:rPr>
      </w:pPr>
      <w:r>
        <w:rPr>
          <w:rFonts w:hint="eastAsia" w:ascii="仿宋" w:hAnsi="仿宋" w:eastAsia="仿宋"/>
          <w:sz w:val="28"/>
          <w:szCs w:val="28"/>
        </w:rPr>
        <w:t>1.安排专人负责</w:t>
      </w:r>
      <w:r>
        <w:rPr>
          <w:rFonts w:ascii="仿宋" w:hAnsi="仿宋" w:eastAsia="仿宋"/>
          <w:sz w:val="28"/>
          <w:szCs w:val="28"/>
        </w:rPr>
        <w:t>餐厨</w:t>
      </w:r>
      <w:r>
        <w:rPr>
          <w:rFonts w:hint="eastAsia" w:ascii="仿宋" w:hAnsi="仿宋" w:eastAsia="仿宋"/>
          <w:sz w:val="28"/>
          <w:szCs w:val="28"/>
        </w:rPr>
        <w:t>废弃物的处置、收运台账管理工作。</w:t>
      </w:r>
    </w:p>
    <w:p w14:paraId="53CE9D59">
      <w:pPr>
        <w:ind w:firstLine="560" w:firstLineChars="200"/>
        <w:rPr>
          <w:rFonts w:ascii="仿宋" w:hAnsi="仿宋" w:eastAsia="仿宋"/>
          <w:sz w:val="28"/>
          <w:szCs w:val="28"/>
        </w:rPr>
      </w:pPr>
      <w:r>
        <w:rPr>
          <w:rFonts w:hint="eastAsia" w:ascii="仿宋" w:hAnsi="仿宋" w:eastAsia="仿宋"/>
          <w:sz w:val="28"/>
          <w:szCs w:val="28"/>
        </w:rPr>
        <w:t>2.建立厨房废弃物管理台账记录，将餐厨废弃物分类放置，做到日产日清。</w:t>
      </w:r>
    </w:p>
    <w:p w14:paraId="393EB292">
      <w:pPr>
        <w:ind w:firstLine="560" w:firstLineChars="200"/>
        <w:rPr>
          <w:rFonts w:ascii="仿宋" w:hAnsi="仿宋" w:eastAsia="仿宋"/>
          <w:sz w:val="28"/>
          <w:szCs w:val="28"/>
        </w:rPr>
      </w:pPr>
      <w:r>
        <w:rPr>
          <w:rFonts w:hint="eastAsia" w:ascii="仿宋" w:hAnsi="仿宋" w:eastAsia="仿宋"/>
          <w:sz w:val="28"/>
          <w:szCs w:val="28"/>
        </w:rPr>
        <w:t>3.严禁乱倒乱堆餐厨废弃物，禁止将餐厨废弃物直接排入公共水域或倒入公共厕所和生活垃圾收集设施。</w:t>
      </w:r>
    </w:p>
    <w:p w14:paraId="7F20AB9A">
      <w:pPr>
        <w:ind w:firstLine="560" w:firstLineChars="200"/>
        <w:rPr>
          <w:rFonts w:hint="eastAsia" w:ascii="仿宋" w:hAnsi="仿宋" w:eastAsia="仿宋"/>
          <w:sz w:val="28"/>
          <w:szCs w:val="28"/>
        </w:rPr>
      </w:pPr>
      <w:r>
        <w:rPr>
          <w:rFonts w:hint="eastAsia" w:ascii="仿宋" w:hAnsi="仿宋" w:eastAsia="仿宋"/>
          <w:sz w:val="28"/>
          <w:szCs w:val="28"/>
        </w:rPr>
        <w:t>4.餐厨废弃物应当实行密闭化运输，运输设备和容器应当具有餐厨废弃物标识，整洁完好，运输中不得</w:t>
      </w:r>
      <w:r>
        <w:rPr>
          <w:rFonts w:hint="eastAsia" w:ascii="仿宋" w:hAnsi="仿宋" w:eastAsia="仿宋"/>
          <w:sz w:val="28"/>
          <w:szCs w:val="28"/>
          <w:lang w:eastAsia="zh-CN"/>
        </w:rPr>
        <w:t>泄漏</w:t>
      </w:r>
      <w:r>
        <w:rPr>
          <w:rFonts w:hint="eastAsia" w:ascii="仿宋" w:hAnsi="仿宋" w:eastAsia="仿宋"/>
          <w:sz w:val="28"/>
          <w:szCs w:val="28"/>
        </w:rPr>
        <w:t>、洒落。</w:t>
      </w:r>
    </w:p>
    <w:p w14:paraId="59642D45">
      <w:pPr>
        <w:ind w:firstLine="560" w:firstLineChars="200"/>
        <w:rPr>
          <w:rFonts w:ascii="仿宋" w:hAnsi="仿宋" w:eastAsia="仿宋"/>
          <w:sz w:val="28"/>
          <w:szCs w:val="28"/>
        </w:rPr>
      </w:pPr>
      <w:r>
        <w:rPr>
          <w:rFonts w:hint="eastAsia" w:ascii="仿宋" w:hAnsi="仿宋" w:eastAsia="仿宋"/>
          <w:sz w:val="28"/>
          <w:szCs w:val="28"/>
        </w:rPr>
        <w:t>5.禁止将餐厨废弃物交给未经相关部门许可或备案的餐厨废弃物收运、处置单位或个人处理。</w:t>
      </w:r>
    </w:p>
    <w:p w14:paraId="71765811">
      <w:pPr>
        <w:ind w:firstLine="560" w:firstLineChars="200"/>
        <w:rPr>
          <w:rFonts w:ascii="仿宋" w:hAnsi="仿宋" w:eastAsia="仿宋"/>
          <w:sz w:val="28"/>
          <w:szCs w:val="28"/>
        </w:rPr>
      </w:pPr>
      <w:r>
        <w:rPr>
          <w:rFonts w:hint="eastAsia" w:ascii="仿宋" w:hAnsi="仿宋" w:eastAsia="仿宋"/>
          <w:sz w:val="28"/>
          <w:szCs w:val="28"/>
        </w:rPr>
        <w:t>6.不得</w:t>
      </w:r>
      <w:r>
        <w:rPr>
          <w:rFonts w:hint="eastAsia" w:ascii="仿宋" w:hAnsi="仿宋" w:eastAsia="仿宋"/>
          <w:sz w:val="28"/>
          <w:szCs w:val="28"/>
          <w:lang w:eastAsia="zh-CN"/>
        </w:rPr>
        <w:t>使用</w:t>
      </w:r>
      <w:r>
        <w:rPr>
          <w:rFonts w:hint="eastAsia" w:ascii="仿宋" w:hAnsi="仿宋" w:eastAsia="仿宋"/>
          <w:sz w:val="28"/>
          <w:szCs w:val="28"/>
        </w:rPr>
        <w:t>未经无害化处理的餐厨废弃物喂养畜禽。</w:t>
      </w:r>
    </w:p>
    <w:p w14:paraId="6778BCAA">
      <w:pPr>
        <w:ind w:firstLine="560" w:firstLineChars="200"/>
        <w:rPr>
          <w:rFonts w:ascii="仿宋" w:hAnsi="仿宋" w:eastAsia="仿宋"/>
          <w:sz w:val="28"/>
          <w:szCs w:val="28"/>
        </w:rPr>
      </w:pPr>
      <w:r>
        <w:rPr>
          <w:rFonts w:hint="eastAsia" w:ascii="仿宋" w:hAnsi="仿宋" w:eastAsia="仿宋"/>
          <w:sz w:val="28"/>
          <w:szCs w:val="28"/>
        </w:rPr>
        <w:t>7.建立餐厨废弃物产生、收运、处置台账，详细记录餐厨废弃物的种类、数量、去向、用途等情况，并定期向食品药品监督管理及环保部门报告。</w:t>
      </w:r>
    </w:p>
    <w:p w14:paraId="7BCF4329">
      <w:pPr>
        <w:widowControl/>
        <w:jc w:val="left"/>
        <w:rPr>
          <w:rFonts w:cstheme="minorHAnsi"/>
          <w:b/>
          <w:bCs/>
          <w:caps/>
          <w:sz w:val="20"/>
          <w:szCs w:val="20"/>
        </w:rPr>
      </w:pPr>
      <w:r>
        <w:br w:type="page"/>
      </w:r>
    </w:p>
    <w:p w14:paraId="64E775BB">
      <w:pPr>
        <w:pStyle w:val="68"/>
        <w:bidi w:val="0"/>
      </w:pPr>
      <w:bookmarkStart w:id="95" w:name="_Toc138551516"/>
      <w:bookmarkStart w:id="96" w:name="_Toc32174"/>
      <w:bookmarkStart w:id="97" w:name="_Toc107769380"/>
      <w:r>
        <w:rPr>
          <w:rFonts w:hint="eastAsia"/>
          <w:lang w:val="en-US" w:eastAsia="zh-CN"/>
        </w:rPr>
        <w:t>青岛经济职业学校</w:t>
      </w:r>
      <w:r>
        <w:rPr>
          <w:rFonts w:hint="eastAsia"/>
        </w:rPr>
        <w:t>食堂食物中毒报告制度</w:t>
      </w:r>
      <w:bookmarkEnd w:id="95"/>
      <w:bookmarkEnd w:id="96"/>
      <w:bookmarkEnd w:id="97"/>
    </w:p>
    <w:p w14:paraId="794F0850">
      <w:pPr>
        <w:pStyle w:val="6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一、轻微食物中毒</w:t>
      </w:r>
    </w:p>
    <w:p w14:paraId="14AEFB70">
      <w:pPr>
        <w:pStyle w:val="67"/>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1.及时救治中毒者，同时向上级主管部门汇报，并详细讲述事情发生经过。</w:t>
      </w:r>
    </w:p>
    <w:p w14:paraId="6647EC1B">
      <w:pPr>
        <w:pStyle w:val="67"/>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2.停止食物销售，保护现场，封存可疑食品，安抚好其他轻微的中毒者，并立即与医院联系，送往治疗。</w:t>
      </w:r>
    </w:p>
    <w:p w14:paraId="2C343B54">
      <w:pPr>
        <w:pStyle w:val="67"/>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3.保护现场，关闭有关通道门，控制员工和外来人进出、接触，通知并协助有关部门调查。</w:t>
      </w:r>
    </w:p>
    <w:p w14:paraId="77FD83A4">
      <w:pPr>
        <w:pStyle w:val="67"/>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4.进行内部清理，并由部门负责人寻找中毒原因，积极配合有关部门进行相应的调查。</w:t>
      </w:r>
    </w:p>
    <w:p w14:paraId="5CBACE13">
      <w:pPr>
        <w:pStyle w:val="67"/>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5.留样食品及留样记录备好送有关职能部门检查、化验。</w:t>
      </w:r>
    </w:p>
    <w:p w14:paraId="5F56E012">
      <w:pPr>
        <w:pStyle w:val="6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二、重大食物中毒</w:t>
      </w:r>
    </w:p>
    <w:p w14:paraId="79F6D59A">
      <w:pPr>
        <w:pStyle w:val="67"/>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1.立即停止食物销售供应，向上级主管部门汇报，配合医务人员进行抢救，并向卫生和相关部门报案。</w:t>
      </w:r>
    </w:p>
    <w:p w14:paraId="64355358">
      <w:pPr>
        <w:pStyle w:val="67"/>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2.封闭内部通道，关闭大门，不准工作人员和外来人员进出、接触，等有关部门调查，准备好员工健康证及食品留样记录、留样食品。</w:t>
      </w:r>
    </w:p>
    <w:p w14:paraId="0B6608DF">
      <w:pPr>
        <w:pStyle w:val="67"/>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3.保护好现场，进行内部清理，寻求中毒原因，积极配合有关部门调查，并如实回答调查人员的问话。</w:t>
      </w:r>
    </w:p>
    <w:p w14:paraId="6E3954FA">
      <w:pPr>
        <w:pStyle w:val="67"/>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 xml:space="preserve">4.化学性食物中毒要追究原料来源源头，看是否是人为破坏，并对所有现场人员进行现场询问，检查有无化学毒素，配合有关部门调查工作。                    </w:t>
      </w:r>
    </w:p>
    <w:p w14:paraId="2E2F857A">
      <w:pPr>
        <w:pStyle w:val="67"/>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5.把留样食物及留样记录及时送往有关部门检查、化验，并准备好各种餐用具送交卫生部门进行化验。</w:t>
      </w:r>
    </w:p>
    <w:p w14:paraId="0971459F">
      <w:pPr>
        <w:pStyle w:val="67"/>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6.对轻微中毒者无需送医院的，要现场进行安抚、救护，进行疏导，保持现场稳定。</w:t>
      </w:r>
    </w:p>
    <w:p w14:paraId="53ABE8DC">
      <w:pPr>
        <w:pStyle w:val="67"/>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7.积极做好一切善后亲属的安慰工作，安排好他们的生活，使影响降低到最低点。</w:t>
      </w:r>
    </w:p>
    <w:p w14:paraId="6241E0B1">
      <w:pPr>
        <w:widowControl/>
        <w:jc w:val="left"/>
      </w:pPr>
      <w:r>
        <w:br w:type="page"/>
      </w:r>
    </w:p>
    <w:p w14:paraId="70B5F66D">
      <w:pPr>
        <w:pStyle w:val="68"/>
        <w:bidi w:val="0"/>
        <w:rPr>
          <w:rFonts w:hint="eastAsia"/>
        </w:rPr>
      </w:pPr>
      <w:bookmarkStart w:id="98" w:name="_Toc138551517"/>
      <w:bookmarkStart w:id="99" w:name="_Toc24902"/>
      <w:r>
        <w:rPr>
          <w:rFonts w:hint="eastAsia"/>
          <w:lang w:val="en-US" w:eastAsia="zh-CN"/>
        </w:rPr>
        <w:t>青岛经济职业学校</w:t>
      </w:r>
      <w:r>
        <w:rPr>
          <w:rFonts w:hint="eastAsia"/>
        </w:rPr>
        <w:t>食物中毒责任追究制度</w:t>
      </w:r>
      <w:bookmarkEnd w:id="98"/>
      <w:bookmarkEnd w:id="99"/>
    </w:p>
    <w:p w14:paraId="2D5711E0">
      <w:pPr>
        <w:ind w:firstLine="560" w:firstLineChars="200"/>
        <w:rPr>
          <w:rFonts w:hint="eastAsia" w:ascii="仿宋" w:hAnsi="仿宋" w:eastAsia="仿宋"/>
          <w:sz w:val="28"/>
          <w:szCs w:val="28"/>
        </w:rPr>
      </w:pPr>
      <w:r>
        <w:rPr>
          <w:rFonts w:hint="eastAsia" w:ascii="仿宋" w:hAnsi="仿宋" w:eastAsia="仿宋"/>
          <w:sz w:val="28"/>
          <w:szCs w:val="28"/>
        </w:rPr>
        <w:t>为进一步落实上级有关饮食安全卫生文件精神，保障全校师生人身安全，特制定以下规定：</w:t>
      </w:r>
    </w:p>
    <w:p w14:paraId="67B809CF">
      <w:pPr>
        <w:ind w:firstLine="560" w:firstLineChars="200"/>
        <w:rPr>
          <w:rFonts w:hint="eastAsia" w:ascii="仿宋" w:hAnsi="仿宋" w:eastAsia="仿宋"/>
          <w:sz w:val="28"/>
          <w:szCs w:val="28"/>
        </w:rPr>
      </w:pPr>
      <w:r>
        <w:rPr>
          <w:rFonts w:hint="eastAsia" w:ascii="仿宋" w:hAnsi="仿宋" w:eastAsia="仿宋"/>
          <w:sz w:val="28"/>
          <w:szCs w:val="28"/>
        </w:rPr>
        <w:t>1.对学校食品卫生负责分管领导、相关科室人员、不履行或不正确履行职责等失职行为，造成学校发生食物中毒事故的应当追究其责任。</w:t>
      </w:r>
    </w:p>
    <w:p w14:paraId="611B116C">
      <w:pPr>
        <w:ind w:firstLine="560" w:firstLineChars="200"/>
        <w:rPr>
          <w:rFonts w:hint="eastAsia" w:ascii="仿宋" w:hAnsi="仿宋" w:eastAsia="仿宋"/>
          <w:sz w:val="28"/>
          <w:szCs w:val="28"/>
        </w:rPr>
      </w:pPr>
      <w:r>
        <w:rPr>
          <w:rFonts w:hint="eastAsia" w:ascii="仿宋" w:hAnsi="仿宋" w:eastAsia="仿宋"/>
          <w:sz w:val="28"/>
          <w:szCs w:val="28"/>
        </w:rPr>
        <w:t>2.学校食物中毒事故，是指学校食堂提供的用餐和食品、导致的学校师生食物中毒事故。</w:t>
      </w:r>
    </w:p>
    <w:p w14:paraId="7BA58422">
      <w:pPr>
        <w:ind w:firstLine="560" w:firstLineChars="200"/>
        <w:rPr>
          <w:rFonts w:hint="eastAsia" w:ascii="仿宋" w:hAnsi="仿宋" w:eastAsia="仿宋"/>
          <w:sz w:val="28"/>
          <w:szCs w:val="28"/>
        </w:rPr>
      </w:pPr>
      <w:r>
        <w:rPr>
          <w:rFonts w:ascii="仿宋" w:hAnsi="仿宋" w:eastAsia="仿宋"/>
          <w:sz w:val="28"/>
          <w:szCs w:val="28"/>
        </w:rPr>
        <w:t>3</w:t>
      </w:r>
      <w:r>
        <w:rPr>
          <w:rFonts w:hint="eastAsia" w:ascii="仿宋" w:hAnsi="仿宋" w:eastAsia="仿宋"/>
          <w:sz w:val="28"/>
          <w:szCs w:val="28"/>
        </w:rPr>
        <w:t>.食物中毒，有以下情形的追究有关科室人员、食堂负责人的行政责任。</w:t>
      </w:r>
    </w:p>
    <w:p w14:paraId="4CCE4807">
      <w:pPr>
        <w:ind w:firstLine="560" w:firstLineChars="200"/>
        <w:rPr>
          <w:rFonts w:hint="eastAsia" w:ascii="仿宋" w:hAnsi="仿宋" w:eastAsia="仿宋"/>
          <w:sz w:val="28"/>
          <w:szCs w:val="28"/>
        </w:rPr>
      </w:pPr>
      <w:r>
        <w:rPr>
          <w:rFonts w:hint="eastAsia" w:ascii="仿宋" w:hAnsi="仿宋" w:eastAsia="仿宋"/>
          <w:sz w:val="28"/>
          <w:szCs w:val="28"/>
        </w:rPr>
        <w:t>（1）未建立食品卫生安全管理制度（不上墙）的；</w:t>
      </w:r>
    </w:p>
    <w:p w14:paraId="7BA0D1C2">
      <w:pPr>
        <w:ind w:firstLine="560" w:firstLineChars="200"/>
        <w:rPr>
          <w:rFonts w:hint="eastAsia" w:ascii="仿宋" w:hAnsi="仿宋" w:eastAsia="仿宋"/>
          <w:sz w:val="28"/>
          <w:szCs w:val="28"/>
        </w:rPr>
      </w:pPr>
      <w:r>
        <w:rPr>
          <w:rFonts w:hint="eastAsia" w:ascii="仿宋" w:hAnsi="仿宋" w:eastAsia="仿宋"/>
          <w:sz w:val="28"/>
          <w:szCs w:val="28"/>
        </w:rPr>
        <w:t>（2）未办理卫生许可证的；</w:t>
      </w:r>
    </w:p>
    <w:p w14:paraId="518DF890">
      <w:pPr>
        <w:ind w:firstLine="560" w:firstLineChars="200"/>
        <w:rPr>
          <w:rFonts w:hint="eastAsia" w:ascii="仿宋" w:hAnsi="仿宋" w:eastAsia="仿宋"/>
          <w:sz w:val="28"/>
          <w:szCs w:val="28"/>
        </w:rPr>
      </w:pPr>
      <w:r>
        <w:rPr>
          <w:rFonts w:hint="eastAsia" w:ascii="仿宋" w:hAnsi="仿宋" w:eastAsia="仿宋"/>
          <w:sz w:val="28"/>
          <w:szCs w:val="28"/>
        </w:rPr>
        <w:t>（3）未办理健康证的；</w:t>
      </w:r>
    </w:p>
    <w:p w14:paraId="3F43D490">
      <w:pPr>
        <w:ind w:firstLine="560" w:firstLineChars="200"/>
        <w:rPr>
          <w:rFonts w:hint="eastAsia" w:ascii="仿宋" w:hAnsi="仿宋" w:eastAsia="仿宋"/>
          <w:sz w:val="28"/>
          <w:szCs w:val="28"/>
        </w:rPr>
      </w:pPr>
      <w:r>
        <w:rPr>
          <w:rFonts w:hint="eastAsia" w:ascii="仿宋" w:hAnsi="仿宋" w:eastAsia="仿宋"/>
          <w:sz w:val="28"/>
          <w:szCs w:val="28"/>
        </w:rPr>
        <w:t>（4）未按规定索证的；</w:t>
      </w:r>
    </w:p>
    <w:p w14:paraId="07309D47">
      <w:pPr>
        <w:ind w:firstLine="560" w:firstLineChars="200"/>
        <w:rPr>
          <w:rFonts w:hint="eastAsia" w:ascii="仿宋" w:hAnsi="仿宋" w:eastAsia="仿宋"/>
          <w:sz w:val="28"/>
          <w:szCs w:val="28"/>
        </w:rPr>
      </w:pPr>
      <w:r>
        <w:rPr>
          <w:rFonts w:hint="eastAsia" w:ascii="仿宋" w:hAnsi="仿宋" w:eastAsia="仿宋"/>
          <w:sz w:val="28"/>
          <w:szCs w:val="28"/>
        </w:rPr>
        <w:t>（5）检查不</w:t>
      </w:r>
      <w:r>
        <w:rPr>
          <w:rFonts w:hint="eastAsia" w:ascii="仿宋" w:hAnsi="仿宋" w:eastAsia="仿宋"/>
          <w:sz w:val="28"/>
          <w:szCs w:val="28"/>
          <w:lang w:eastAsia="zh-CN"/>
        </w:rPr>
        <w:t>到位</w:t>
      </w:r>
      <w:r>
        <w:rPr>
          <w:rFonts w:hint="eastAsia" w:ascii="仿宋" w:hAnsi="仿宋" w:eastAsia="仿宋"/>
          <w:sz w:val="28"/>
          <w:szCs w:val="28"/>
        </w:rPr>
        <w:t>，措施不得力的；</w:t>
      </w:r>
    </w:p>
    <w:p w14:paraId="440CD227">
      <w:pPr>
        <w:ind w:firstLine="560" w:firstLineChars="200"/>
        <w:rPr>
          <w:rFonts w:hint="eastAsia" w:ascii="仿宋" w:hAnsi="仿宋" w:eastAsia="仿宋"/>
          <w:sz w:val="28"/>
          <w:szCs w:val="28"/>
        </w:rPr>
      </w:pPr>
      <w:r>
        <w:rPr>
          <w:rFonts w:hint="eastAsia" w:ascii="仿宋" w:hAnsi="仿宋" w:eastAsia="仿宋"/>
          <w:sz w:val="28"/>
          <w:szCs w:val="28"/>
        </w:rPr>
        <w:t>（6） 瞒报、迟报中毒事故的；</w:t>
      </w:r>
    </w:p>
    <w:p w14:paraId="69C5CEF5">
      <w:pPr>
        <w:ind w:firstLine="560" w:firstLineChars="200"/>
        <w:rPr>
          <w:rFonts w:hint="eastAsia" w:ascii="仿宋" w:hAnsi="仿宋" w:eastAsia="仿宋"/>
          <w:sz w:val="28"/>
          <w:szCs w:val="28"/>
        </w:rPr>
      </w:pPr>
      <w:r>
        <w:rPr>
          <w:rFonts w:hint="eastAsia" w:ascii="仿宋" w:hAnsi="仿宋" w:eastAsia="仿宋"/>
          <w:sz w:val="28"/>
          <w:szCs w:val="28"/>
        </w:rPr>
        <w:t>（7）组织抢救未及时导致事态扩大的；</w:t>
      </w:r>
    </w:p>
    <w:p w14:paraId="3CF1820E">
      <w:pPr>
        <w:ind w:firstLine="560" w:firstLineChars="200"/>
        <w:rPr>
          <w:rFonts w:hint="eastAsia" w:ascii="仿宋" w:hAnsi="仿宋" w:eastAsia="仿宋"/>
          <w:sz w:val="28"/>
          <w:szCs w:val="28"/>
        </w:rPr>
      </w:pPr>
      <w:r>
        <w:rPr>
          <w:rFonts w:hint="eastAsia" w:ascii="仿宋" w:hAnsi="仿宋" w:eastAsia="仿宋"/>
          <w:sz w:val="28"/>
          <w:szCs w:val="28"/>
        </w:rPr>
        <w:t>（9）未配合卫生部门进行食物中毒调查或未保留现场的。</w:t>
      </w:r>
    </w:p>
    <w:p w14:paraId="4D2BFE60">
      <w:pPr>
        <w:ind w:firstLine="560" w:firstLineChars="200"/>
        <w:rPr>
          <w:rFonts w:hint="eastAsia" w:ascii="仿宋" w:hAnsi="仿宋" w:eastAsia="仿宋"/>
          <w:sz w:val="28"/>
          <w:szCs w:val="28"/>
        </w:rPr>
      </w:pPr>
      <w:r>
        <w:rPr>
          <w:rFonts w:hint="eastAsia" w:ascii="仿宋" w:hAnsi="仿宋" w:eastAsia="仿宋"/>
          <w:sz w:val="28"/>
          <w:szCs w:val="28"/>
        </w:rPr>
        <w:t>4.发生一般学校食物中毒事故，中毒人数少于29人，追究直接管理责任人的责任。</w:t>
      </w:r>
    </w:p>
    <w:p w14:paraId="0A1631CD">
      <w:pPr>
        <w:ind w:firstLine="560" w:firstLineChars="200"/>
        <w:rPr>
          <w:rFonts w:hint="eastAsia" w:ascii="仿宋" w:hAnsi="仿宋" w:eastAsia="仿宋"/>
          <w:sz w:val="28"/>
          <w:szCs w:val="28"/>
        </w:rPr>
      </w:pPr>
      <w:r>
        <w:rPr>
          <w:rFonts w:hint="eastAsia" w:ascii="仿宋" w:hAnsi="仿宋" w:eastAsia="仿宋"/>
          <w:sz w:val="28"/>
          <w:szCs w:val="28"/>
        </w:rPr>
        <w:t>5.发生一般学校食物中毒事故，中毒人数在30人及以上的，追究直接管理责任人的责任，但直接管理责任人在事故发生前已将学校未履行食品卫生职责情况书面报告学校主管领导，而学校主管领导未采取措施的，由学校主管领导承担责任。</w:t>
      </w:r>
    </w:p>
    <w:p w14:paraId="66DDBE17">
      <w:pPr>
        <w:ind w:firstLine="560" w:firstLineChars="200"/>
        <w:rPr>
          <w:rFonts w:hint="eastAsia" w:ascii="仿宋" w:hAnsi="仿宋" w:eastAsia="仿宋"/>
          <w:sz w:val="28"/>
          <w:szCs w:val="28"/>
        </w:rPr>
      </w:pPr>
      <w:r>
        <w:rPr>
          <w:rFonts w:hint="eastAsia" w:ascii="仿宋" w:hAnsi="仿宋" w:eastAsia="仿宋"/>
          <w:sz w:val="28"/>
          <w:szCs w:val="28"/>
        </w:rPr>
        <w:t>6.发生较大学校食物中毒事故，追究直接管理责任人和学校主管领导的责任。</w:t>
      </w:r>
    </w:p>
    <w:p w14:paraId="2C799552">
      <w:pPr>
        <w:ind w:firstLine="560" w:firstLineChars="200"/>
        <w:rPr>
          <w:rFonts w:hint="eastAsia"/>
          <w:b/>
          <w:bCs/>
        </w:rPr>
      </w:pPr>
      <w:r>
        <w:rPr>
          <w:rFonts w:hint="eastAsia" w:ascii="仿宋" w:hAnsi="仿宋" w:eastAsia="仿宋"/>
          <w:sz w:val="28"/>
          <w:szCs w:val="28"/>
        </w:rPr>
        <w:t>7.发生重大学校食物中毒事故，追究直接管理责任人、学校主管领导和学校主要领导的责任。</w:t>
      </w:r>
    </w:p>
    <w:p w14:paraId="05845EBE">
      <w:pPr>
        <w:outlineLvl w:val="2"/>
        <w:rPr>
          <w:rFonts w:ascii="仿宋" w:hAnsi="仿宋" w:eastAsia="仿宋" w:cs="宋体"/>
          <w:color w:val="000000"/>
          <w:sz w:val="28"/>
          <w:szCs w:val="28"/>
        </w:rPr>
      </w:pPr>
      <w:r>
        <w:br w:type="page"/>
      </w:r>
    </w:p>
    <w:p w14:paraId="4450A1EE">
      <w:pPr>
        <w:pStyle w:val="68"/>
        <w:bidi w:val="0"/>
      </w:pPr>
      <w:bookmarkStart w:id="100" w:name="_Toc138551518"/>
      <w:bookmarkStart w:id="101" w:name="_Toc107769381"/>
      <w:bookmarkStart w:id="102" w:name="_Toc26613"/>
      <w:r>
        <w:rPr>
          <w:rFonts w:hint="eastAsia"/>
          <w:lang w:val="en-US" w:eastAsia="zh-CN"/>
        </w:rPr>
        <w:t>青岛经济职业学校</w:t>
      </w:r>
      <w:r>
        <w:rPr>
          <w:rFonts w:hint="eastAsia"/>
        </w:rPr>
        <w:t>食堂集中用餐陪餐制度</w:t>
      </w:r>
      <w:bookmarkEnd w:id="100"/>
      <w:bookmarkEnd w:id="101"/>
      <w:bookmarkEnd w:id="102"/>
    </w:p>
    <w:p w14:paraId="069D12EB">
      <w:pPr>
        <w:pStyle w:val="69"/>
        <w:bidi w:val="0"/>
      </w:pPr>
      <w:r>
        <w:rPr>
          <w:rFonts w:hint="eastAsia"/>
        </w:rPr>
        <w:t>一、陪餐人员</w:t>
      </w:r>
    </w:p>
    <w:p w14:paraId="04D3D696">
      <w:pPr>
        <w:pStyle w:val="67"/>
        <w:bidi w:val="0"/>
      </w:pPr>
      <w:r>
        <w:rPr>
          <w:rFonts w:hint="eastAsia"/>
        </w:rPr>
        <w:t>学校相关负责人为陪餐人员。根据实际情况安排相关老师或家长参与陪餐。</w:t>
      </w:r>
    </w:p>
    <w:p w14:paraId="309DD203">
      <w:pPr>
        <w:pStyle w:val="69"/>
        <w:bidi w:val="0"/>
      </w:pPr>
      <w:r>
        <w:rPr>
          <w:rFonts w:hint="eastAsia"/>
        </w:rPr>
        <w:t>二、陪餐人员的经费保障</w:t>
      </w:r>
    </w:p>
    <w:p w14:paraId="18AE108D">
      <w:pPr>
        <w:pStyle w:val="67"/>
        <w:bidi w:val="0"/>
      </w:pPr>
      <w:r>
        <w:rPr>
          <w:rFonts w:hint="eastAsia"/>
        </w:rPr>
        <w:t>1.学校陪餐人员的陪餐费用由学校承担。</w:t>
      </w:r>
    </w:p>
    <w:p w14:paraId="1FBBA254">
      <w:pPr>
        <w:pStyle w:val="67"/>
        <w:bidi w:val="0"/>
      </w:pPr>
      <w:r>
        <w:rPr>
          <w:rFonts w:hint="eastAsia"/>
        </w:rPr>
        <w:t>2.家长自愿陪餐的，陪餐费用由学生家长承担。</w:t>
      </w:r>
    </w:p>
    <w:p w14:paraId="432D8521">
      <w:pPr>
        <w:pStyle w:val="69"/>
        <w:bidi w:val="0"/>
      </w:pPr>
      <w:r>
        <w:rPr>
          <w:rFonts w:hint="eastAsia"/>
        </w:rPr>
        <w:t>三、陪餐人员的工作职责</w:t>
      </w:r>
    </w:p>
    <w:p w14:paraId="0B6ABF9D">
      <w:pPr>
        <w:pStyle w:val="67"/>
        <w:bidi w:val="0"/>
      </w:pPr>
      <w:r>
        <w:t>1</w:t>
      </w:r>
      <w:r>
        <w:rPr>
          <w:rFonts w:hint="eastAsia"/>
        </w:rPr>
        <w:t>.陪餐人员负责组织学生文明就餐。</w:t>
      </w:r>
    </w:p>
    <w:p w14:paraId="3461D7BF">
      <w:pPr>
        <w:pStyle w:val="67"/>
        <w:bidi w:val="0"/>
      </w:pPr>
      <w:r>
        <w:t>2</w:t>
      </w:r>
      <w:r>
        <w:rPr>
          <w:rFonts w:hint="eastAsia"/>
        </w:rPr>
        <w:t>.陪餐人员教育引导学生节约粮食，按需取餐，杜绝浪费。</w:t>
      </w:r>
    </w:p>
    <w:p w14:paraId="34F033E0">
      <w:pPr>
        <w:pStyle w:val="67"/>
        <w:bidi w:val="0"/>
      </w:pPr>
      <w:r>
        <w:t>3</w:t>
      </w:r>
      <w:r>
        <w:rPr>
          <w:rFonts w:hint="eastAsia"/>
        </w:rPr>
        <w:t>.陪餐人员与学生共同用餐，收集和报告学生反馈的意见和建议。</w:t>
      </w:r>
    </w:p>
    <w:p w14:paraId="36A0B75E">
      <w:pPr>
        <w:pStyle w:val="67"/>
        <w:bidi w:val="0"/>
      </w:pPr>
      <w:r>
        <w:t>4</w:t>
      </w:r>
      <w:r>
        <w:rPr>
          <w:rFonts w:hint="eastAsia"/>
        </w:rPr>
        <w:t>.陪餐人员对食堂饭菜质量、数量、价格服务态度、就餐秩序等进行评价并做好记录。</w:t>
      </w:r>
    </w:p>
    <w:p w14:paraId="3F5DF0AC">
      <w:pPr>
        <w:pStyle w:val="67"/>
        <w:bidi w:val="0"/>
        <w:rPr>
          <w:rFonts w:hint="eastAsia"/>
        </w:rPr>
      </w:pPr>
      <w:r>
        <w:t>5</w:t>
      </w:r>
      <w:r>
        <w:rPr>
          <w:rFonts w:hint="eastAsia"/>
        </w:rPr>
        <w:t>.陪餐人员对餐饮浪费和违反就餐纪律等行为进行制止，及时发现和解决用餐过程中存在的问题。</w:t>
      </w:r>
    </w:p>
    <w:p w14:paraId="297C7352">
      <w:pPr>
        <w:rPr>
          <w:rFonts w:hint="eastAsia"/>
        </w:rPr>
      </w:pPr>
      <w:r>
        <w:rPr>
          <w:rFonts w:hint="eastAsia"/>
        </w:rPr>
        <w:br w:type="page"/>
      </w:r>
    </w:p>
    <w:p w14:paraId="1A909D17">
      <w:pPr>
        <w:pStyle w:val="68"/>
        <w:bidi w:val="0"/>
      </w:pPr>
      <w:bookmarkStart w:id="103" w:name="_Toc23770"/>
      <w:bookmarkStart w:id="104" w:name="_Toc31472"/>
      <w:bookmarkStart w:id="105" w:name="_Toc24662"/>
      <w:bookmarkStart w:id="106" w:name="_Toc138538020"/>
      <w:bookmarkStart w:id="107" w:name="_Toc23505"/>
      <w:bookmarkStart w:id="108" w:name="_Toc26235"/>
      <w:bookmarkStart w:id="109" w:name="_Toc31851"/>
      <w:r>
        <w:rPr>
          <w:rFonts w:hint="eastAsia"/>
          <w:lang w:val="en-US" w:eastAsia="zh-CN"/>
        </w:rPr>
        <w:t>青岛经济职业学校</w:t>
      </w:r>
      <w:r>
        <w:rPr>
          <w:rFonts w:hint="eastAsia"/>
        </w:rPr>
        <w:t>校园突发食物中毒应急预案</w:t>
      </w:r>
      <w:bookmarkEnd w:id="103"/>
      <w:bookmarkEnd w:id="104"/>
      <w:bookmarkEnd w:id="105"/>
      <w:bookmarkEnd w:id="106"/>
      <w:bookmarkEnd w:id="107"/>
      <w:bookmarkEnd w:id="108"/>
      <w:bookmarkEnd w:id="109"/>
    </w:p>
    <w:p w14:paraId="73ADD6C6">
      <w:pPr>
        <w:ind w:firstLine="560" w:firstLineChars="200"/>
        <w:outlineLvl w:val="9"/>
        <w:rPr>
          <w:rFonts w:ascii="仿宋" w:hAnsi="仿宋" w:eastAsia="仿宋" w:cs="仿宋"/>
          <w:sz w:val="28"/>
          <w:szCs w:val="28"/>
        </w:rPr>
      </w:pPr>
      <w:r>
        <w:rPr>
          <w:rFonts w:hint="eastAsia" w:ascii="仿宋" w:hAnsi="仿宋" w:eastAsia="仿宋" w:cs="仿宋"/>
          <w:sz w:val="28"/>
          <w:szCs w:val="28"/>
        </w:rPr>
        <w:t>为了保障我校广大师生的身体健康和生命安全，预防食物中毒的发生，根据《中华人民共和国食品卫生法</w:t>
      </w:r>
      <w:r>
        <w:rPr>
          <w:rFonts w:hint="eastAsia" w:ascii="仿宋" w:hAnsi="仿宋" w:eastAsia="仿宋" w:cs="仿宋"/>
          <w:sz w:val="28"/>
          <w:szCs w:val="28"/>
          <w:lang w:eastAsia="zh-CN"/>
        </w:rPr>
        <w:t>》《</w:t>
      </w:r>
      <w:r>
        <w:rPr>
          <w:rFonts w:hint="eastAsia" w:ascii="仿宋" w:hAnsi="仿宋" w:eastAsia="仿宋" w:cs="仿宋"/>
          <w:sz w:val="28"/>
          <w:szCs w:val="28"/>
        </w:rPr>
        <w:t>突发公共卫生事件应急处理条例》及相关规定，以便及时、正确、高效地处置可能发生的食物中毒事件，把中毒事件造成的损害降低到最低程度，特制定本预案。</w:t>
      </w:r>
    </w:p>
    <w:p w14:paraId="05F4ED5C">
      <w:pPr>
        <w:ind w:firstLine="560" w:firstLineChars="200"/>
        <w:outlineLvl w:val="9"/>
        <w:rPr>
          <w:rFonts w:ascii="仿宋" w:hAnsi="仿宋" w:eastAsia="仿宋" w:cs="仿宋"/>
          <w:sz w:val="28"/>
          <w:szCs w:val="28"/>
        </w:rPr>
      </w:pPr>
      <w:bookmarkStart w:id="110" w:name="_Toc3129"/>
      <w:bookmarkStart w:id="111" w:name="_Toc7404"/>
      <w:bookmarkStart w:id="112" w:name="_Toc22769"/>
      <w:bookmarkStart w:id="113" w:name="_Toc3598"/>
      <w:bookmarkStart w:id="114" w:name="_Toc13856"/>
      <w:bookmarkStart w:id="115" w:name="_Toc5424"/>
      <w:bookmarkStart w:id="116" w:name="_Toc31667"/>
      <w:r>
        <w:rPr>
          <w:rFonts w:hint="eastAsia" w:ascii="仿宋" w:hAnsi="仿宋" w:eastAsia="仿宋" w:cs="仿宋"/>
          <w:sz w:val="28"/>
          <w:szCs w:val="28"/>
        </w:rPr>
        <w:t>一、建立食物中毒应急处置领导小组</w:t>
      </w:r>
      <w:bookmarkEnd w:id="110"/>
      <w:bookmarkEnd w:id="111"/>
      <w:bookmarkEnd w:id="112"/>
      <w:bookmarkEnd w:id="113"/>
      <w:bookmarkEnd w:id="114"/>
      <w:bookmarkEnd w:id="115"/>
      <w:bookmarkEnd w:id="116"/>
    </w:p>
    <w:p w14:paraId="5E6154DA">
      <w:pPr>
        <w:pStyle w:val="49"/>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1C9FE71A">
      <w:pPr>
        <w:pStyle w:val="49"/>
        <w:rPr>
          <w:rFonts w:hint="default"/>
          <w:lang w:val="en-US" w:eastAsia="zh-CN"/>
        </w:rPr>
      </w:pPr>
      <w:r>
        <w:rPr>
          <w:rFonts w:hint="eastAsia"/>
        </w:rPr>
        <w:t>副组长：</w:t>
      </w:r>
      <w:r>
        <w:rPr>
          <w:rFonts w:hint="eastAsia"/>
          <w:lang w:val="en-US" w:eastAsia="zh-CN"/>
        </w:rPr>
        <w:t>于朝、左茜、臧雪</w:t>
      </w:r>
    </w:p>
    <w:p w14:paraId="567F6274">
      <w:pPr>
        <w:pStyle w:val="49"/>
        <w:rPr>
          <w:rFonts w:hint="eastAsia"/>
        </w:rPr>
      </w:pPr>
      <w:r>
        <w:rPr>
          <w:rFonts w:hint="eastAsia"/>
        </w:rPr>
        <w:t>成  员：姜晶、张晓燕、孙赟杰、高智慧、邴丽萍、肖传龙、刘昕瑜、王德文、郑晓、刘懿莹、辛念</w:t>
      </w:r>
    </w:p>
    <w:p w14:paraId="5EBE42DF">
      <w:pPr>
        <w:ind w:firstLine="560" w:firstLineChars="200"/>
        <w:outlineLvl w:val="9"/>
        <w:rPr>
          <w:rFonts w:ascii="仿宋" w:hAnsi="仿宋" w:eastAsia="仿宋" w:cs="仿宋"/>
          <w:sz w:val="28"/>
          <w:szCs w:val="28"/>
        </w:rPr>
      </w:pPr>
      <w:r>
        <w:rPr>
          <w:rFonts w:hint="eastAsia" w:ascii="仿宋" w:hAnsi="仿宋" w:eastAsia="仿宋" w:cs="仿宋"/>
          <w:sz w:val="28"/>
          <w:szCs w:val="28"/>
        </w:rPr>
        <w:t>食物中毒应急处置领导小组负责对食堂食品卫生进行监督管理；负责对学校食品卫生安全工作进行考核。统一指挥食品中毒事件处理工作，协调各方力量进行应急救援，控制事态发展；并做好善后处理工作，落实整改措施，尽快恢复学校正常教育、教学秩序。</w:t>
      </w:r>
    </w:p>
    <w:p w14:paraId="5B6425C1">
      <w:pPr>
        <w:ind w:firstLine="560" w:firstLineChars="200"/>
        <w:outlineLvl w:val="9"/>
        <w:rPr>
          <w:rFonts w:ascii="仿宋" w:hAnsi="仿宋" w:eastAsia="仿宋" w:cs="仿宋"/>
          <w:sz w:val="28"/>
          <w:szCs w:val="28"/>
        </w:rPr>
      </w:pPr>
      <w:bookmarkStart w:id="117" w:name="_Toc2340"/>
      <w:bookmarkStart w:id="118" w:name="_Toc20767"/>
      <w:bookmarkStart w:id="119" w:name="_Toc5666"/>
      <w:bookmarkStart w:id="120" w:name="_Toc4779"/>
      <w:bookmarkStart w:id="121" w:name="_Toc7611"/>
      <w:bookmarkStart w:id="122" w:name="_Toc16618"/>
      <w:bookmarkStart w:id="123" w:name="_Toc11478"/>
      <w:r>
        <w:rPr>
          <w:rFonts w:hint="eastAsia" w:ascii="仿宋" w:hAnsi="仿宋" w:eastAsia="仿宋" w:cs="仿宋"/>
          <w:sz w:val="28"/>
          <w:szCs w:val="28"/>
        </w:rPr>
        <w:t>二、广泛开展预防食物中毒宣传教育</w:t>
      </w:r>
      <w:bookmarkEnd w:id="117"/>
      <w:bookmarkEnd w:id="118"/>
      <w:bookmarkEnd w:id="119"/>
      <w:bookmarkEnd w:id="120"/>
      <w:bookmarkEnd w:id="121"/>
      <w:bookmarkEnd w:id="122"/>
      <w:bookmarkEnd w:id="123"/>
    </w:p>
    <w:p w14:paraId="42D9336F">
      <w:pPr>
        <w:ind w:firstLine="560" w:firstLineChars="200"/>
        <w:outlineLvl w:val="9"/>
        <w:rPr>
          <w:rFonts w:ascii="仿宋" w:hAnsi="仿宋" w:eastAsia="仿宋" w:cs="仿宋"/>
          <w:sz w:val="28"/>
          <w:szCs w:val="28"/>
        </w:rPr>
      </w:pPr>
      <w:r>
        <w:rPr>
          <w:rFonts w:hint="eastAsia" w:ascii="仿宋" w:hAnsi="仿宋" w:eastAsia="仿宋" w:cs="仿宋"/>
          <w:sz w:val="28"/>
          <w:szCs w:val="28"/>
        </w:rPr>
        <w:t>广泛深入地开展预防食物中毒的宣传，结合学校的实际情况，充分利用广播、黑板报，宣传画和实物标本等各种形式，宣传普及有关的食品卫生知识，减少食物中毒事件的发生。</w:t>
      </w:r>
    </w:p>
    <w:p w14:paraId="785C2BFB">
      <w:pPr>
        <w:ind w:firstLine="560" w:firstLineChars="200"/>
        <w:outlineLvl w:val="9"/>
        <w:rPr>
          <w:rFonts w:ascii="仿宋" w:hAnsi="仿宋" w:eastAsia="仿宋" w:cs="仿宋"/>
          <w:sz w:val="28"/>
          <w:szCs w:val="28"/>
        </w:rPr>
      </w:pPr>
      <w:bookmarkStart w:id="124" w:name="_Toc4974"/>
      <w:bookmarkStart w:id="125" w:name="_Toc13031"/>
      <w:bookmarkStart w:id="126" w:name="_Toc22664"/>
      <w:bookmarkStart w:id="127" w:name="_Toc27086"/>
      <w:bookmarkStart w:id="128" w:name="_Toc24331"/>
      <w:bookmarkStart w:id="129" w:name="_Toc2630"/>
      <w:bookmarkStart w:id="130" w:name="_Toc23037"/>
      <w:r>
        <w:rPr>
          <w:rFonts w:hint="eastAsia" w:ascii="仿宋" w:hAnsi="仿宋" w:eastAsia="仿宋" w:cs="仿宋"/>
          <w:sz w:val="28"/>
          <w:szCs w:val="28"/>
        </w:rPr>
        <w:t>三、食品中毒的预防措施</w:t>
      </w:r>
      <w:bookmarkEnd w:id="124"/>
      <w:bookmarkEnd w:id="125"/>
      <w:bookmarkEnd w:id="126"/>
      <w:bookmarkEnd w:id="127"/>
      <w:bookmarkEnd w:id="128"/>
      <w:bookmarkEnd w:id="129"/>
      <w:bookmarkEnd w:id="130"/>
    </w:p>
    <w:p w14:paraId="346BE52A">
      <w:pPr>
        <w:ind w:firstLine="560" w:firstLineChars="200"/>
        <w:outlineLvl w:val="9"/>
        <w:rPr>
          <w:rFonts w:ascii="仿宋" w:hAnsi="仿宋" w:eastAsia="仿宋" w:cs="仿宋"/>
          <w:sz w:val="28"/>
          <w:szCs w:val="28"/>
        </w:rPr>
      </w:pPr>
      <w:bookmarkStart w:id="131" w:name="_Toc32062"/>
      <w:r>
        <w:rPr>
          <w:rFonts w:hint="eastAsia" w:ascii="仿宋" w:hAnsi="仿宋" w:eastAsia="仿宋" w:cs="仿宋"/>
          <w:sz w:val="28"/>
          <w:szCs w:val="28"/>
        </w:rPr>
        <w:t>1.建立健全各项食品卫生管理规章制度，并认真落实到位。</w:t>
      </w:r>
      <w:bookmarkEnd w:id="131"/>
    </w:p>
    <w:p w14:paraId="253AE290">
      <w:pPr>
        <w:ind w:firstLine="560" w:firstLineChars="200"/>
        <w:outlineLvl w:val="9"/>
        <w:rPr>
          <w:rFonts w:ascii="仿宋" w:hAnsi="仿宋" w:eastAsia="仿宋" w:cs="仿宋"/>
          <w:sz w:val="28"/>
          <w:szCs w:val="28"/>
        </w:rPr>
      </w:pPr>
      <w:r>
        <w:rPr>
          <w:rFonts w:hint="eastAsia" w:ascii="仿宋" w:hAnsi="仿宋" w:eastAsia="仿宋" w:cs="仿宋"/>
          <w:sz w:val="28"/>
          <w:szCs w:val="28"/>
        </w:rPr>
        <w:t>2.进一步加强食堂卫生管理。严把索证关、验收关、消毒关。加强索证管理，凡大宗物品，必须索证；加强环节管理，注重提高环节管理质量；加强餐具管理，严格清洗消毒程序。</w:t>
      </w:r>
    </w:p>
    <w:p w14:paraId="16C44309">
      <w:pPr>
        <w:ind w:firstLine="560" w:firstLineChars="200"/>
        <w:outlineLvl w:val="9"/>
        <w:rPr>
          <w:rFonts w:ascii="仿宋" w:hAnsi="仿宋" w:eastAsia="仿宋" w:cs="仿宋"/>
          <w:sz w:val="28"/>
          <w:szCs w:val="28"/>
        </w:rPr>
      </w:pPr>
      <w:bookmarkStart w:id="132" w:name="_Toc25669"/>
      <w:r>
        <w:rPr>
          <w:rFonts w:hint="eastAsia" w:ascii="仿宋" w:hAnsi="仿宋" w:eastAsia="仿宋" w:cs="仿宋"/>
          <w:sz w:val="28"/>
          <w:szCs w:val="28"/>
        </w:rPr>
        <w:t>3.实行销售食物48小时留样、登记制度。</w:t>
      </w:r>
      <w:bookmarkEnd w:id="132"/>
    </w:p>
    <w:p w14:paraId="5CAA803E">
      <w:pPr>
        <w:ind w:firstLine="560" w:firstLineChars="200"/>
        <w:outlineLvl w:val="9"/>
        <w:rPr>
          <w:rFonts w:ascii="仿宋" w:hAnsi="仿宋" w:eastAsia="仿宋" w:cs="仿宋"/>
          <w:sz w:val="28"/>
          <w:szCs w:val="28"/>
        </w:rPr>
      </w:pPr>
      <w:r>
        <w:rPr>
          <w:rFonts w:hint="eastAsia" w:ascii="仿宋" w:hAnsi="仿宋" w:eastAsia="仿宋" w:cs="仿宋"/>
          <w:sz w:val="28"/>
          <w:szCs w:val="28"/>
        </w:rPr>
        <w:t>4.对食堂工作人员开展经常性的教育。重点进行食品卫生法制教育培训，</w:t>
      </w:r>
      <w:r>
        <w:rPr>
          <w:rFonts w:hint="eastAsia" w:ascii="仿宋" w:hAnsi="仿宋" w:eastAsia="仿宋" w:cs="仿宋"/>
          <w:sz w:val="28"/>
          <w:szCs w:val="28"/>
          <w:lang w:eastAsia="zh-CN"/>
        </w:rPr>
        <w:t>增强</w:t>
      </w:r>
      <w:r>
        <w:rPr>
          <w:rFonts w:hint="eastAsia" w:ascii="仿宋" w:hAnsi="仿宋" w:eastAsia="仿宋" w:cs="仿宋"/>
          <w:sz w:val="28"/>
          <w:szCs w:val="28"/>
        </w:rPr>
        <w:t>食堂工作人员的卫生意识和</w:t>
      </w:r>
      <w:r>
        <w:rPr>
          <w:rFonts w:hint="eastAsia" w:ascii="仿宋" w:hAnsi="仿宋" w:eastAsia="仿宋" w:cs="仿宋"/>
          <w:sz w:val="28"/>
          <w:szCs w:val="28"/>
          <w:lang w:eastAsia="zh-CN"/>
        </w:rPr>
        <w:t>法治</w:t>
      </w:r>
      <w:r>
        <w:rPr>
          <w:rFonts w:hint="eastAsia" w:ascii="仿宋" w:hAnsi="仿宋" w:eastAsia="仿宋" w:cs="仿宋"/>
          <w:sz w:val="28"/>
          <w:szCs w:val="28"/>
        </w:rPr>
        <w:t>意识，做到持证上岗。</w:t>
      </w:r>
    </w:p>
    <w:p w14:paraId="543E2492">
      <w:pPr>
        <w:ind w:firstLine="560" w:firstLineChars="200"/>
        <w:outlineLvl w:val="9"/>
        <w:rPr>
          <w:rFonts w:ascii="仿宋" w:hAnsi="仿宋" w:eastAsia="仿宋" w:cs="仿宋"/>
          <w:sz w:val="28"/>
          <w:szCs w:val="28"/>
        </w:rPr>
      </w:pPr>
      <w:r>
        <w:rPr>
          <w:rFonts w:hint="eastAsia" w:ascii="仿宋" w:hAnsi="仿宋" w:eastAsia="仿宋" w:cs="仿宋"/>
          <w:sz w:val="28"/>
          <w:szCs w:val="28"/>
        </w:rPr>
        <w:t>5.重视食堂的环境卫生和食堂工作人员的个人卫生，并定期对食堂工作人员进行体检，发现有不适合从事食品工作的人员，应及时调离食堂。</w:t>
      </w:r>
    </w:p>
    <w:p w14:paraId="28D1AD47">
      <w:pPr>
        <w:ind w:firstLine="560" w:firstLineChars="200"/>
        <w:outlineLvl w:val="9"/>
        <w:rPr>
          <w:rFonts w:ascii="仿宋" w:hAnsi="仿宋" w:eastAsia="仿宋" w:cs="仿宋"/>
          <w:sz w:val="28"/>
          <w:szCs w:val="28"/>
        </w:rPr>
      </w:pPr>
      <w:r>
        <w:rPr>
          <w:rFonts w:hint="eastAsia" w:ascii="仿宋" w:hAnsi="仿宋" w:eastAsia="仿宋" w:cs="仿宋"/>
          <w:sz w:val="28"/>
          <w:szCs w:val="28"/>
        </w:rPr>
        <w:t>6.控制细菌的污染，按照食品分类低温保藏的卫生要求贮存食品，防止食品腐烂变质。</w:t>
      </w:r>
    </w:p>
    <w:p w14:paraId="640AD33B">
      <w:pPr>
        <w:ind w:firstLine="560" w:firstLineChars="200"/>
        <w:outlineLvl w:val="9"/>
        <w:rPr>
          <w:rFonts w:ascii="仿宋" w:hAnsi="仿宋" w:eastAsia="仿宋" w:cs="仿宋"/>
          <w:sz w:val="28"/>
          <w:szCs w:val="28"/>
        </w:rPr>
      </w:pPr>
      <w:bookmarkStart w:id="133" w:name="_Toc30790"/>
      <w:bookmarkStart w:id="134" w:name="_Toc14437"/>
      <w:bookmarkStart w:id="135" w:name="_Toc18274"/>
      <w:bookmarkStart w:id="136" w:name="_Toc19701"/>
      <w:bookmarkStart w:id="137" w:name="_Toc27466"/>
      <w:bookmarkStart w:id="138" w:name="_Toc23998"/>
      <w:bookmarkStart w:id="139" w:name="_Toc6637"/>
      <w:r>
        <w:rPr>
          <w:rFonts w:hint="eastAsia" w:ascii="仿宋" w:hAnsi="仿宋" w:eastAsia="仿宋" w:cs="仿宋"/>
          <w:sz w:val="28"/>
          <w:szCs w:val="28"/>
        </w:rPr>
        <w:t>四、食品中毒的应急处理</w:t>
      </w:r>
      <w:bookmarkEnd w:id="133"/>
      <w:bookmarkEnd w:id="134"/>
      <w:bookmarkEnd w:id="135"/>
      <w:bookmarkEnd w:id="136"/>
      <w:bookmarkEnd w:id="137"/>
      <w:bookmarkEnd w:id="138"/>
      <w:bookmarkEnd w:id="139"/>
    </w:p>
    <w:p w14:paraId="647890DF">
      <w:pPr>
        <w:ind w:firstLine="560" w:firstLineChars="200"/>
        <w:outlineLvl w:val="9"/>
        <w:rPr>
          <w:rFonts w:ascii="仿宋" w:hAnsi="仿宋" w:eastAsia="仿宋" w:cs="仿宋"/>
          <w:sz w:val="28"/>
          <w:szCs w:val="28"/>
        </w:rPr>
      </w:pPr>
      <w:r>
        <w:rPr>
          <w:rFonts w:hint="eastAsia" w:ascii="仿宋" w:hAnsi="仿宋" w:eastAsia="仿宋" w:cs="仿宋"/>
          <w:sz w:val="28"/>
          <w:szCs w:val="28"/>
        </w:rPr>
        <w:t>对食物中毒人员，学校及时调配车辆，以最短时间送至医院救治，必要时拨打120救护车将患者紧急运送医院救治。</w:t>
      </w:r>
    </w:p>
    <w:p w14:paraId="013C8541">
      <w:pPr>
        <w:ind w:firstLine="560" w:firstLineChars="200"/>
        <w:outlineLvl w:val="9"/>
        <w:rPr>
          <w:rFonts w:ascii="仿宋" w:hAnsi="仿宋" w:eastAsia="仿宋" w:cs="仿宋"/>
          <w:sz w:val="28"/>
          <w:szCs w:val="28"/>
        </w:rPr>
      </w:pPr>
      <w:bookmarkStart w:id="140" w:name="_Toc11467"/>
      <w:bookmarkStart w:id="141" w:name="_Toc2924"/>
      <w:bookmarkStart w:id="142" w:name="_Toc29573"/>
      <w:bookmarkStart w:id="143" w:name="_Toc27911"/>
      <w:bookmarkStart w:id="144" w:name="_Toc20955"/>
      <w:bookmarkStart w:id="145" w:name="_Toc282"/>
      <w:bookmarkStart w:id="146" w:name="_Toc16087"/>
      <w:r>
        <w:rPr>
          <w:rFonts w:hint="eastAsia" w:ascii="仿宋" w:hAnsi="仿宋" w:eastAsia="仿宋" w:cs="仿宋"/>
          <w:sz w:val="28"/>
          <w:szCs w:val="28"/>
        </w:rPr>
        <w:t>五、协助调查，采取相应措施</w:t>
      </w:r>
      <w:bookmarkEnd w:id="140"/>
      <w:bookmarkEnd w:id="141"/>
      <w:bookmarkEnd w:id="142"/>
      <w:bookmarkEnd w:id="143"/>
      <w:bookmarkEnd w:id="144"/>
      <w:bookmarkEnd w:id="145"/>
      <w:bookmarkEnd w:id="146"/>
    </w:p>
    <w:p w14:paraId="2C0463AD">
      <w:pPr>
        <w:ind w:firstLine="560" w:firstLineChars="200"/>
        <w:outlineLvl w:val="9"/>
        <w:rPr>
          <w:rFonts w:ascii="仿宋" w:hAnsi="仿宋" w:eastAsia="仿宋" w:cs="仿宋"/>
          <w:sz w:val="28"/>
          <w:szCs w:val="28"/>
        </w:rPr>
      </w:pPr>
      <w:r>
        <w:rPr>
          <w:rFonts w:hint="eastAsia" w:ascii="仿宋" w:hAnsi="仿宋" w:eastAsia="仿宋" w:cs="仿宋"/>
          <w:sz w:val="28"/>
          <w:szCs w:val="28"/>
        </w:rPr>
        <w:t>中毒事件发生后，主抓餐厅工作的领导要主动协助卫生监督人员及时向中毒人员了解就餐场所、就餐人数、所食食品、发病人数及所出现的症状，现场检查就餐场所的卫生状况，卫生许可证及从业人员健康证的办理情况，分析中毒原因及可能造成中毒的食品，封存现场及可疑食品，追查食品及原料的来源，追缴售出的可疑食品，对病人的吐泻物及可疑食品进行取样，送上级</w:t>
      </w:r>
      <w:r>
        <w:rPr>
          <w:rFonts w:hint="eastAsia" w:ascii="仿宋" w:hAnsi="仿宋" w:eastAsia="仿宋" w:cs="仿宋"/>
          <w:sz w:val="28"/>
          <w:szCs w:val="28"/>
          <w:lang w:eastAsia="zh-CN"/>
        </w:rPr>
        <w:t>检疫</w:t>
      </w:r>
      <w:r>
        <w:rPr>
          <w:rFonts w:hint="eastAsia" w:ascii="仿宋" w:hAnsi="仿宋" w:eastAsia="仿宋" w:cs="仿宋"/>
          <w:sz w:val="28"/>
          <w:szCs w:val="28"/>
        </w:rPr>
        <w:t>部门检验。</w:t>
      </w:r>
    </w:p>
    <w:p w14:paraId="6827C22A">
      <w:pPr>
        <w:ind w:firstLine="560" w:firstLineChars="200"/>
        <w:outlineLvl w:val="9"/>
        <w:rPr>
          <w:rFonts w:ascii="仿宋" w:hAnsi="仿宋" w:eastAsia="仿宋" w:cs="仿宋"/>
          <w:sz w:val="28"/>
          <w:szCs w:val="28"/>
        </w:rPr>
      </w:pPr>
      <w:r>
        <w:rPr>
          <w:rFonts w:hint="eastAsia" w:ascii="仿宋" w:hAnsi="仿宋" w:eastAsia="仿宋" w:cs="仿宋"/>
          <w:sz w:val="28"/>
          <w:szCs w:val="28"/>
        </w:rPr>
        <w:t>学校值班保卫人员应立即派员进行现场秩序的维持，调查情况，分析是否有人为投毒的可能，控制可疑人员，必要时报请公安部门介入并对中毒现场进行隔离和戒严。同时严格审核进货渠道，对可疑食品的供货方、渠道缜密进行排查。对不能排除饮用水的因素造成的食物中毒，校后勤主管应立即停止供水，留样等待检测。</w:t>
      </w:r>
    </w:p>
    <w:p w14:paraId="566D5E5C">
      <w:pPr>
        <w:ind w:firstLine="560" w:firstLineChars="200"/>
        <w:outlineLvl w:val="9"/>
        <w:rPr>
          <w:rFonts w:ascii="仿宋" w:hAnsi="仿宋" w:eastAsia="仿宋" w:cs="仿宋"/>
          <w:sz w:val="28"/>
          <w:szCs w:val="28"/>
        </w:rPr>
      </w:pPr>
      <w:bookmarkStart w:id="147" w:name="_Toc20315"/>
      <w:bookmarkStart w:id="148" w:name="_Toc10197"/>
      <w:bookmarkStart w:id="149" w:name="_Toc4713"/>
      <w:bookmarkStart w:id="150" w:name="_Toc12956"/>
      <w:bookmarkStart w:id="151" w:name="_Toc11641"/>
      <w:bookmarkStart w:id="152" w:name="_Toc16315"/>
      <w:bookmarkStart w:id="153" w:name="_Toc8911"/>
      <w:r>
        <w:rPr>
          <w:rFonts w:hint="eastAsia" w:ascii="仿宋" w:hAnsi="仿宋" w:eastAsia="仿宋" w:cs="仿宋"/>
          <w:sz w:val="28"/>
          <w:szCs w:val="28"/>
        </w:rPr>
        <w:t>六、食品中毒事件的总结报告</w:t>
      </w:r>
      <w:bookmarkEnd w:id="147"/>
      <w:bookmarkEnd w:id="148"/>
      <w:bookmarkEnd w:id="149"/>
      <w:bookmarkEnd w:id="150"/>
      <w:bookmarkEnd w:id="151"/>
      <w:bookmarkEnd w:id="152"/>
      <w:bookmarkEnd w:id="153"/>
    </w:p>
    <w:p w14:paraId="18494494">
      <w:pPr>
        <w:ind w:firstLine="560" w:firstLineChars="200"/>
        <w:outlineLvl w:val="9"/>
        <w:rPr>
          <w:rFonts w:ascii="仿宋" w:hAnsi="仿宋" w:eastAsia="仿宋" w:cs="仿宋"/>
          <w:sz w:val="28"/>
          <w:szCs w:val="28"/>
        </w:rPr>
      </w:pPr>
      <w:r>
        <w:rPr>
          <w:rFonts w:hint="eastAsia" w:ascii="仿宋" w:hAnsi="仿宋" w:eastAsia="仿宋" w:cs="仿宋"/>
          <w:sz w:val="28"/>
          <w:szCs w:val="28"/>
        </w:rPr>
        <w:t>发生食物中毒事件后，应对事件的发生经过后果，自觉查找工作中存在的不足，进行总结与完善、强化管理，杜绝类似事件的再次发生，同时向上级有关部门作出书面报告。</w:t>
      </w:r>
    </w:p>
    <w:p w14:paraId="43451E29">
      <w:pPr>
        <w:pStyle w:val="8"/>
      </w:pPr>
    </w:p>
    <w:p w14:paraId="7E3A6EA7">
      <w:pPr>
        <w:widowControl/>
        <w:jc w:val="left"/>
      </w:pPr>
      <w:r>
        <w:br w:type="page"/>
      </w:r>
    </w:p>
    <w:p w14:paraId="4EA9681D">
      <w:pPr>
        <w:pStyle w:val="68"/>
        <w:bidi w:val="0"/>
      </w:pPr>
      <w:bookmarkStart w:id="154" w:name="_Toc23192"/>
      <w:bookmarkStart w:id="155" w:name="_Toc138551519"/>
      <w:r>
        <w:rPr>
          <w:rFonts w:hint="eastAsia"/>
          <w:lang w:val="en-US" w:eastAsia="zh-CN"/>
        </w:rPr>
        <w:t>青岛经济职业学校</w:t>
      </w:r>
      <w:r>
        <w:rPr>
          <w:rFonts w:hint="eastAsia"/>
        </w:rPr>
        <w:t>生活饮用水管理制度及应急预案</w:t>
      </w:r>
      <w:bookmarkEnd w:id="154"/>
      <w:bookmarkEnd w:id="155"/>
    </w:p>
    <w:p w14:paraId="49793CF1">
      <w:pPr>
        <w:pStyle w:val="69"/>
        <w:bidi w:val="0"/>
      </w:pPr>
      <w:r>
        <w:rPr>
          <w:rFonts w:hint="eastAsia"/>
        </w:rPr>
        <w:t>一、环境卫生管理制度：</w:t>
      </w:r>
    </w:p>
    <w:p w14:paraId="2E576FBF">
      <w:pPr>
        <w:pStyle w:val="67"/>
        <w:bidi w:val="0"/>
      </w:pPr>
      <w:r>
        <w:rPr>
          <w:rFonts w:hint="eastAsia"/>
        </w:rPr>
        <w:t>1.坚持每天清扫水房卫生，保持室内卫生整洁。</w:t>
      </w:r>
    </w:p>
    <w:p w14:paraId="57AEE45B">
      <w:pPr>
        <w:pStyle w:val="67"/>
        <w:bidi w:val="0"/>
      </w:pPr>
      <w:r>
        <w:rPr>
          <w:rFonts w:hint="eastAsia"/>
        </w:rPr>
        <w:t>2.要时常检查供水设施周围有无杂物，如发现应立即清除并及时消毒。</w:t>
      </w:r>
    </w:p>
    <w:p w14:paraId="30B5E2A3">
      <w:pPr>
        <w:pStyle w:val="67"/>
        <w:bidi w:val="0"/>
      </w:pPr>
      <w:r>
        <w:rPr>
          <w:rFonts w:hint="eastAsia"/>
        </w:rPr>
        <w:t>3.水房内严禁堆放杂物。</w:t>
      </w:r>
    </w:p>
    <w:p w14:paraId="5AF2C0C6">
      <w:pPr>
        <w:pStyle w:val="67"/>
        <w:bidi w:val="0"/>
      </w:pPr>
      <w:r>
        <w:rPr>
          <w:rFonts w:hint="eastAsia"/>
        </w:rPr>
        <w:t>4.水房内严禁饲养宠物和植物。</w:t>
      </w:r>
    </w:p>
    <w:p w14:paraId="6DD0D13C">
      <w:pPr>
        <w:pStyle w:val="67"/>
        <w:bidi w:val="0"/>
      </w:pPr>
      <w:r>
        <w:rPr>
          <w:rFonts w:hint="eastAsia"/>
        </w:rPr>
        <w:t>5.每天检查饮水机运行情况，检查饮水机开关，指示灯，电气等，如发现异常要立即报告总务处进行维修。</w:t>
      </w:r>
    </w:p>
    <w:p w14:paraId="50C7A429">
      <w:pPr>
        <w:pStyle w:val="67"/>
        <w:bidi w:val="0"/>
      </w:pPr>
      <w:r>
        <w:rPr>
          <w:rFonts w:hint="eastAsia"/>
        </w:rPr>
        <w:t>6.饮水机内滤芯，管材必须每学期更换确保安全。</w:t>
      </w:r>
    </w:p>
    <w:p w14:paraId="309C3171">
      <w:pPr>
        <w:pStyle w:val="67"/>
        <w:bidi w:val="0"/>
      </w:pPr>
      <w:r>
        <w:rPr>
          <w:rFonts w:hint="eastAsia"/>
        </w:rPr>
        <w:t>7.饮水机内滤芯，管材必须索证存档。</w:t>
      </w:r>
    </w:p>
    <w:p w14:paraId="2B14BAAB">
      <w:pPr>
        <w:pStyle w:val="67"/>
        <w:bidi w:val="0"/>
      </w:pPr>
      <w:r>
        <w:rPr>
          <w:rFonts w:hint="eastAsia"/>
        </w:rPr>
        <w:t>8.大桶水必须索要卫生许可证并存档。</w:t>
      </w:r>
    </w:p>
    <w:p w14:paraId="1B55BC4B">
      <w:pPr>
        <w:pStyle w:val="69"/>
        <w:bidi w:val="0"/>
      </w:pPr>
      <w:r>
        <w:rPr>
          <w:rFonts w:hint="eastAsia"/>
        </w:rPr>
        <w:t>二、学校水污染应急预案</w:t>
      </w:r>
    </w:p>
    <w:p w14:paraId="4D61EE39">
      <w:pPr>
        <w:pStyle w:val="67"/>
        <w:bidi w:val="0"/>
      </w:pPr>
      <w:r>
        <w:rPr>
          <w:rFonts w:hint="eastAsia"/>
        </w:rPr>
        <w:t>1.应急处理领导小组成员：</w:t>
      </w:r>
    </w:p>
    <w:p w14:paraId="40E9A1D0">
      <w:pPr>
        <w:pStyle w:val="67"/>
        <w:bidi w:val="0"/>
        <w:rPr>
          <w:rFonts w:hint="eastAsia" w:eastAsia="仿宋"/>
          <w:lang w:eastAsia="zh-CN"/>
        </w:rPr>
      </w:pPr>
      <w:r>
        <w:rPr>
          <w:rFonts w:hint="eastAsia"/>
        </w:rPr>
        <w:t>第一责任人：</w:t>
      </w:r>
      <w:r>
        <w:rPr>
          <w:rFonts w:hint="eastAsia"/>
          <w:lang w:val="en-US" w:eastAsia="zh-CN"/>
        </w:rPr>
        <w:t>郭俭</w:t>
      </w:r>
    </w:p>
    <w:p w14:paraId="402AE91B">
      <w:pPr>
        <w:pStyle w:val="67"/>
        <w:bidi w:val="0"/>
        <w:rPr>
          <w:rFonts w:hint="eastAsia" w:eastAsia="仿宋"/>
          <w:lang w:eastAsia="zh-CN"/>
        </w:rPr>
      </w:pPr>
      <w:r>
        <w:rPr>
          <w:rFonts w:hint="eastAsia"/>
        </w:rPr>
        <w:t>第二责任人：</w:t>
      </w:r>
      <w:r>
        <w:rPr>
          <w:rFonts w:hint="eastAsia"/>
          <w:lang w:val="en-US" w:eastAsia="zh-CN"/>
        </w:rPr>
        <w:t>臧雪</w:t>
      </w:r>
    </w:p>
    <w:p w14:paraId="3CA22A92">
      <w:pPr>
        <w:pStyle w:val="67"/>
        <w:bidi w:val="0"/>
        <w:rPr>
          <w:rFonts w:hint="eastAsia" w:eastAsia="仿宋"/>
          <w:lang w:eastAsia="zh-CN"/>
        </w:rPr>
      </w:pPr>
      <w:r>
        <w:rPr>
          <w:rFonts w:hint="eastAsia"/>
        </w:rPr>
        <w:t>第三责任人：</w:t>
      </w:r>
      <w:r>
        <w:rPr>
          <w:rFonts w:hint="eastAsia"/>
          <w:lang w:val="en-US" w:eastAsia="zh-CN"/>
        </w:rPr>
        <w:t>肖传龙</w:t>
      </w:r>
    </w:p>
    <w:p w14:paraId="4110B3FF">
      <w:pPr>
        <w:pStyle w:val="67"/>
        <w:bidi w:val="0"/>
      </w:pPr>
      <w:r>
        <w:rPr>
          <w:rFonts w:hint="eastAsia"/>
        </w:rPr>
        <w:t>2.如发现饮水机出水在感官上发现浑浊，有味，有杂质，不透明等原因时，要立即停止使用并报告校长或总务处、学生处，学校领导要立即上报供水管理部门和上级主管部门。</w:t>
      </w:r>
    </w:p>
    <w:p w14:paraId="73BA0148">
      <w:pPr>
        <w:pStyle w:val="67"/>
        <w:bidi w:val="0"/>
      </w:pPr>
      <w:r>
        <w:rPr>
          <w:rFonts w:hint="eastAsia"/>
        </w:rPr>
        <w:t>3.水质出现事故后，校领导要立即组织有关工作人员赶赴现场，采取有关措施关闭水阀，检查原因，写出报告，上报上级有关部门。</w:t>
      </w:r>
    </w:p>
    <w:p w14:paraId="407AB8B3">
      <w:pPr>
        <w:pStyle w:val="67"/>
        <w:bidi w:val="0"/>
      </w:pPr>
      <w:r>
        <w:rPr>
          <w:rFonts w:hint="eastAsia"/>
        </w:rPr>
        <w:t>4.积极协助供水管理部门，卫生行政部门对发生的污染事件进行调查和处理，积极采取行之有效的紧急措施消除污染。</w:t>
      </w:r>
    </w:p>
    <w:p w14:paraId="57E3B17A">
      <w:pPr>
        <w:pStyle w:val="67"/>
        <w:bidi w:val="0"/>
      </w:pPr>
      <w:r>
        <w:rPr>
          <w:rFonts w:hint="eastAsia"/>
        </w:rPr>
        <w:t>5.出现饮水污染时要立即停止供水，在保证水质安全的情况下</w:t>
      </w:r>
      <w:r>
        <w:rPr>
          <w:rFonts w:hint="eastAsia"/>
          <w:lang w:eastAsia="zh-CN"/>
        </w:rPr>
        <w:t>采取其他</w:t>
      </w:r>
      <w:r>
        <w:rPr>
          <w:rFonts w:hint="eastAsia"/>
        </w:rPr>
        <w:t>临时性供水途径（如大桶水等）。</w:t>
      </w:r>
    </w:p>
    <w:p w14:paraId="1A4C534E">
      <w:pPr>
        <w:widowControl/>
        <w:jc w:val="left"/>
        <w:rPr>
          <w:rFonts w:cstheme="minorHAnsi"/>
          <w:b/>
          <w:bCs/>
          <w:caps/>
          <w:sz w:val="20"/>
          <w:szCs w:val="20"/>
        </w:rPr>
      </w:pPr>
      <w:r>
        <w:br w:type="page"/>
      </w:r>
    </w:p>
    <w:p w14:paraId="7295AB65">
      <w:pPr>
        <w:pStyle w:val="2"/>
        <w:outlineLvl w:val="0"/>
        <w:rPr>
          <w:rFonts w:hint="eastAsia"/>
          <w:lang w:val="en-US" w:eastAsia="zh-CN"/>
        </w:rPr>
      </w:pPr>
      <w:bookmarkStart w:id="156" w:name="_Toc2245"/>
      <w:r>
        <w:rPr>
          <w:rFonts w:hint="eastAsia"/>
          <w:lang w:val="en-US" w:eastAsia="zh-CN"/>
        </w:rPr>
        <w:t>青岛经济职业学校卫生防疫制度</w:t>
      </w:r>
      <w:bookmarkEnd w:id="156"/>
    </w:p>
    <w:p w14:paraId="6941613D">
      <w:pPr>
        <w:pStyle w:val="68"/>
        <w:bidi w:val="0"/>
      </w:pPr>
      <w:bookmarkStart w:id="157" w:name="_Toc138551521"/>
      <w:bookmarkStart w:id="158" w:name="_Toc4607"/>
      <w:r>
        <w:rPr>
          <w:rFonts w:hint="eastAsia"/>
          <w:lang w:val="en-US" w:eastAsia="zh-CN"/>
        </w:rPr>
        <w:t>青岛经济职业学校</w:t>
      </w:r>
      <w:r>
        <w:rPr>
          <w:rFonts w:hint="eastAsia"/>
        </w:rPr>
        <w:t>疾病防控管理制度</w:t>
      </w:r>
      <w:bookmarkEnd w:id="157"/>
      <w:bookmarkEnd w:id="158"/>
    </w:p>
    <w:p w14:paraId="4256F141">
      <w:pPr>
        <w:pStyle w:val="67"/>
        <w:bidi w:val="0"/>
      </w:pPr>
      <w:r>
        <w:rPr>
          <w:rFonts w:hint="eastAsia"/>
        </w:rPr>
        <w:t>为了预防、控制和消除传染病的发生与流行，保障全校师生员工的身体健康，根据《中</w:t>
      </w:r>
      <w:r>
        <w:rPr>
          <w:rFonts w:hint="eastAsia"/>
          <w:lang w:eastAsia="zh-CN"/>
        </w:rPr>
        <w:t>华</w:t>
      </w:r>
      <w:r>
        <w:rPr>
          <w:rFonts w:hint="eastAsia"/>
        </w:rPr>
        <w:t>人民共和国传染病防治法</w:t>
      </w:r>
      <w:r>
        <w:rPr>
          <w:rFonts w:hint="eastAsia"/>
          <w:lang w:eastAsia="zh-CN"/>
        </w:rPr>
        <w:t>》《</w:t>
      </w:r>
      <w:r>
        <w:rPr>
          <w:rFonts w:hint="eastAsia"/>
        </w:rPr>
        <w:t>突发公共卫生事件》等</w:t>
      </w:r>
      <w:r>
        <w:rPr>
          <w:rFonts w:hint="eastAsia"/>
          <w:lang w:eastAsia="zh-CN"/>
        </w:rPr>
        <w:t>法律法规</w:t>
      </w:r>
      <w:r>
        <w:rPr>
          <w:rFonts w:hint="eastAsia"/>
        </w:rPr>
        <w:t>的规定，结合我校实际，特制定本管理制度。</w:t>
      </w:r>
    </w:p>
    <w:p w14:paraId="638631EE">
      <w:pPr>
        <w:pStyle w:val="67"/>
        <w:bidi w:val="0"/>
        <w:rPr>
          <w:rFonts w:hint="default" w:eastAsia="仿宋"/>
          <w:lang w:val="en-US" w:eastAsia="zh-CN"/>
        </w:rPr>
      </w:pPr>
      <w:r>
        <w:rPr>
          <w:rFonts w:hint="eastAsia"/>
          <w:lang w:val="en-US" w:eastAsia="zh-CN"/>
        </w:rPr>
        <w:t>1.成立疾病防控管理工作领导小组</w:t>
      </w:r>
    </w:p>
    <w:p w14:paraId="1FA94860">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4C56C25F">
      <w:pPr>
        <w:pStyle w:val="67"/>
        <w:bidi w:val="0"/>
        <w:rPr>
          <w:rFonts w:hint="default"/>
          <w:lang w:val="en-US" w:eastAsia="zh-CN"/>
        </w:rPr>
      </w:pPr>
      <w:r>
        <w:rPr>
          <w:rFonts w:hint="eastAsia"/>
        </w:rPr>
        <w:t>副组长：</w:t>
      </w:r>
      <w:r>
        <w:rPr>
          <w:rFonts w:hint="eastAsia"/>
          <w:lang w:val="en-US" w:eastAsia="zh-CN"/>
        </w:rPr>
        <w:t>臧雪</w:t>
      </w:r>
    </w:p>
    <w:p w14:paraId="3DFF947B">
      <w:pPr>
        <w:pStyle w:val="67"/>
        <w:bidi w:val="0"/>
        <w:rPr>
          <w:rFonts w:hint="default" w:eastAsia="仿宋"/>
          <w:lang w:val="en-US" w:eastAsia="zh-CN"/>
        </w:rPr>
      </w:pPr>
      <w:r>
        <w:rPr>
          <w:rFonts w:hint="eastAsia"/>
        </w:rPr>
        <w:t>成  员：王德文</w:t>
      </w:r>
      <w:r>
        <w:rPr>
          <w:rFonts w:hint="eastAsia"/>
          <w:lang w:eastAsia="zh-CN"/>
        </w:rPr>
        <w:t>、</w:t>
      </w:r>
      <w:r>
        <w:rPr>
          <w:rFonts w:hint="eastAsia"/>
          <w:lang w:val="en-US" w:eastAsia="zh-CN"/>
        </w:rPr>
        <w:t>孙秀卿、江帆</w:t>
      </w:r>
    </w:p>
    <w:p w14:paraId="0B4C4E2C">
      <w:pPr>
        <w:pStyle w:val="69"/>
        <w:bidi w:val="0"/>
        <w:rPr>
          <w:rFonts w:hint="eastAsia"/>
        </w:rPr>
      </w:pPr>
      <w:r>
        <w:rPr>
          <w:rFonts w:hint="eastAsia" w:cs="仿宋"/>
          <w:b w:val="0"/>
          <w:bCs w:val="0"/>
          <w:color w:val="000000"/>
          <w:kern w:val="2"/>
          <w:sz w:val="28"/>
          <w:szCs w:val="21"/>
          <w:lang w:val="en-US" w:eastAsia="zh-CN" w:bidi="ar-SA"/>
        </w:rPr>
        <w:t>职责：负责学校疾病防控工作的部署与推进，负责学校疾病防控工作的应急处置指挥，负责学校疾病防控工作的教育培训，负责学校日常疾病防控工作的实施与开展。</w:t>
      </w:r>
    </w:p>
    <w:p w14:paraId="6EF5DE15">
      <w:pPr>
        <w:pStyle w:val="67"/>
        <w:bidi w:val="0"/>
      </w:pPr>
      <w:r>
        <w:rPr>
          <w:rFonts w:hint="eastAsia"/>
          <w:lang w:val="en-US" w:eastAsia="zh-CN"/>
        </w:rPr>
        <w:t>2</w:t>
      </w:r>
      <w:r>
        <w:rPr>
          <w:rFonts w:hint="eastAsia"/>
        </w:rPr>
        <w:t>.加强对学生的健康教育。学生处必须每学期至少安排一次，分年级段对学生进行有关疾病防控的教育；班主任要利用晨会、班会等阵地对学生进行卫生习惯养成教育；全校老师都应时刻关注学生的生活情况和身体状况，对学生进行健康教育和正确的引导。所有学生必须参加一年一度的体检，发现有疾病和传染病的学生，班主任应及时告知其家长，督促家长对孩子进行隔离治疗。</w:t>
      </w:r>
    </w:p>
    <w:p w14:paraId="534D13D2">
      <w:pPr>
        <w:pStyle w:val="67"/>
        <w:bidi w:val="0"/>
      </w:pPr>
      <w:r>
        <w:rPr>
          <w:rFonts w:hint="eastAsia"/>
          <w:lang w:val="en-US" w:eastAsia="zh-CN"/>
        </w:rPr>
        <w:t>3</w:t>
      </w:r>
      <w:r>
        <w:rPr>
          <w:rFonts w:hint="eastAsia"/>
        </w:rPr>
        <w:t>.加强消毒工作，强化饮食卫生。后勤分管领导要安排督促每月两次对教室进行消毒，每月一次对其他学生聚集的公共场所进行消毒。</w:t>
      </w:r>
    </w:p>
    <w:p w14:paraId="162B2A69">
      <w:pPr>
        <w:pStyle w:val="67"/>
        <w:bidi w:val="0"/>
      </w:pPr>
      <w:r>
        <w:rPr>
          <w:rFonts w:hint="eastAsia"/>
          <w:lang w:val="en-US" w:eastAsia="zh-CN"/>
        </w:rPr>
        <w:t>4</w:t>
      </w:r>
      <w:r>
        <w:rPr>
          <w:rFonts w:hint="eastAsia"/>
        </w:rPr>
        <w:t>.对生病学生的处理预案。若学生生病，上班时间由班主任及时联系家长，需要去医院就诊的，由班主任负责；在班主任不在的情况下，由科任教师带学生去医院，不得拖延，更不得以任何理由委派其他学生带去看病。</w:t>
      </w:r>
    </w:p>
    <w:p w14:paraId="6C34FB00">
      <w:pPr>
        <w:pStyle w:val="67"/>
        <w:bidi w:val="0"/>
      </w:pPr>
      <w:r>
        <w:rPr>
          <w:rFonts w:hint="eastAsia"/>
          <w:lang w:val="en-US" w:eastAsia="zh-CN"/>
        </w:rPr>
        <w:t>5</w:t>
      </w:r>
      <w:r>
        <w:rPr>
          <w:rFonts w:hint="eastAsia"/>
        </w:rPr>
        <w:t>.对传染病的处理预案。发现传染病，应及时向校领导汇报，并通知家长；家长未能及时赶到的，由上述有关人员负责送医院就诊，必要时进行隔离；如学生因病回家就诊的，班主任应随时询问学生疾病情况，并告知部门相关负责人；学生病愈后，经镇级以上医院治愈的证明方可返校学习。后勤分管领导应安排督促相关人员及时、妥善处理好患病学生的物品。发生重大传染病，学校要及时上报并按疾病防控预案进行妥善处理。</w:t>
      </w:r>
    </w:p>
    <w:p w14:paraId="09944705">
      <w:pPr>
        <w:widowControl/>
        <w:jc w:val="left"/>
        <w:rPr>
          <w:rFonts w:cstheme="minorHAnsi"/>
          <w:b/>
          <w:bCs/>
          <w:caps/>
          <w:sz w:val="20"/>
          <w:szCs w:val="20"/>
        </w:rPr>
      </w:pPr>
      <w:r>
        <w:br w:type="page"/>
      </w:r>
    </w:p>
    <w:p w14:paraId="6CBCE590">
      <w:pPr>
        <w:pStyle w:val="68"/>
        <w:bidi w:val="0"/>
        <w:rPr>
          <w:rFonts w:hint="eastAsia"/>
        </w:rPr>
      </w:pPr>
      <w:bookmarkStart w:id="159" w:name="_Toc2430"/>
      <w:bookmarkStart w:id="160" w:name="_Toc138551522"/>
      <w:r>
        <w:rPr>
          <w:rFonts w:hint="eastAsia"/>
          <w:lang w:val="en-US" w:eastAsia="zh-CN"/>
        </w:rPr>
        <w:t>青岛经济职业学校</w:t>
      </w:r>
      <w:r>
        <w:rPr>
          <w:rFonts w:hint="eastAsia"/>
        </w:rPr>
        <w:t>卫生室消毒制度</w:t>
      </w:r>
      <w:bookmarkEnd w:id="159"/>
      <w:bookmarkEnd w:id="160"/>
    </w:p>
    <w:p w14:paraId="3A517203">
      <w:pPr>
        <w:pStyle w:val="67"/>
        <w:bidi w:val="0"/>
        <w:rPr>
          <w:rFonts w:hint="eastAsia"/>
        </w:rPr>
      </w:pPr>
      <w:r>
        <w:rPr>
          <w:rFonts w:hint="eastAsia"/>
        </w:rPr>
        <w:t>一、卫生室所用的敷料，物品必须用高压消毒器消毒30分钟（从达到高压指定温度算起）。</w:t>
      </w:r>
    </w:p>
    <w:p w14:paraId="633C7E6F">
      <w:pPr>
        <w:pStyle w:val="67"/>
        <w:bidi w:val="0"/>
        <w:rPr>
          <w:rFonts w:hint="eastAsia"/>
        </w:rPr>
      </w:pPr>
      <w:r>
        <w:rPr>
          <w:rFonts w:hint="eastAsia"/>
        </w:rPr>
        <w:t>二、使用过的医疗器械必须用2%强化戊二醛灭菌剂消毒，器械消毒液每周更换二次（每周二、五更换）。</w:t>
      </w:r>
    </w:p>
    <w:p w14:paraId="2AB142E4">
      <w:pPr>
        <w:pStyle w:val="67"/>
        <w:bidi w:val="0"/>
        <w:rPr>
          <w:rFonts w:hint="eastAsia"/>
        </w:rPr>
      </w:pPr>
      <w:r>
        <w:rPr>
          <w:rFonts w:hint="eastAsia"/>
        </w:rPr>
        <w:t>三、将使用过的一次性注射器及医疗物品必须用1：100浓度的84消毒液浸泡30分钟（将针头与针管分开浸泡），取出后送往医院焚烧炉销毁。</w:t>
      </w:r>
    </w:p>
    <w:p w14:paraId="692965FE">
      <w:pPr>
        <w:pStyle w:val="67"/>
        <w:bidi w:val="0"/>
        <w:rPr>
          <w:rFonts w:hint="eastAsia"/>
        </w:rPr>
      </w:pPr>
      <w:r>
        <w:rPr>
          <w:rFonts w:hint="eastAsia"/>
        </w:rPr>
        <w:t>四、消毒过的物品与未经消毒物品，要分别放置。严禁混放或混用。经过消毒物品，必须注明消毒时间。处理外伤器械与注射使用器械不得混用或混放。</w:t>
      </w:r>
    </w:p>
    <w:p w14:paraId="68D6508D">
      <w:pPr>
        <w:pStyle w:val="67"/>
        <w:bidi w:val="0"/>
        <w:rPr>
          <w:rFonts w:hint="eastAsia"/>
        </w:rPr>
      </w:pPr>
      <w:r>
        <w:rPr>
          <w:rFonts w:hint="eastAsia"/>
        </w:rPr>
        <w:t>五、办公用品及有关物品、器械台、桌椅子 、门把手、空气等，每天要用1：100的84液消毒</w:t>
      </w:r>
      <w:r>
        <w:rPr>
          <w:rFonts w:hint="eastAsia"/>
          <w:lang w:eastAsia="zh-CN"/>
        </w:rPr>
        <w:t>或</w:t>
      </w:r>
      <w:r>
        <w:rPr>
          <w:rFonts w:hint="eastAsia"/>
        </w:rPr>
        <w:t>紫外线灯照射20分钟。</w:t>
      </w:r>
    </w:p>
    <w:p w14:paraId="2699A2BE">
      <w:pPr>
        <w:pStyle w:val="67"/>
        <w:bidi w:val="0"/>
        <w:rPr>
          <w:rFonts w:hint="eastAsia"/>
        </w:rPr>
      </w:pPr>
      <w:r>
        <w:rPr>
          <w:rFonts w:hint="eastAsia"/>
        </w:rPr>
        <w:t>六、保健人员在进行治疗前</w:t>
      </w:r>
      <w:r>
        <w:rPr>
          <w:rFonts w:hint="eastAsia"/>
          <w:lang w:eastAsia="zh-CN"/>
        </w:rPr>
        <w:t>必须</w:t>
      </w:r>
      <w:r>
        <w:rPr>
          <w:rFonts w:hint="eastAsia"/>
        </w:rPr>
        <w:t>用流水洗手和消毒。接触病人和传染病源后，要进行流水洗手和消毒，避免医源交叉感染。</w:t>
      </w:r>
    </w:p>
    <w:p w14:paraId="687C9D7E">
      <w:pPr>
        <w:pStyle w:val="67"/>
        <w:bidi w:val="0"/>
        <w:rPr>
          <w:rFonts w:hint="eastAsia"/>
        </w:rPr>
      </w:pPr>
      <w:r>
        <w:rPr>
          <w:rFonts w:hint="eastAsia"/>
        </w:rPr>
        <w:t>七、卫生室及治疗室，每天下班前要用紫外线灯进行照射30分钟，离物品1米。</w:t>
      </w:r>
    </w:p>
    <w:p w14:paraId="416595F9">
      <w:pPr>
        <w:pStyle w:val="17"/>
        <w:rPr>
          <w:rFonts w:hint="eastAsia"/>
        </w:rPr>
      </w:pPr>
    </w:p>
    <w:p w14:paraId="5EFF4D7B">
      <w:pPr>
        <w:widowControl/>
        <w:jc w:val="left"/>
        <w:rPr>
          <w:rFonts w:cstheme="minorHAnsi"/>
          <w:b/>
          <w:bCs/>
          <w:caps/>
          <w:sz w:val="20"/>
          <w:szCs w:val="20"/>
        </w:rPr>
      </w:pPr>
      <w:r>
        <w:br w:type="page"/>
      </w:r>
    </w:p>
    <w:p w14:paraId="09AE2D83">
      <w:pPr>
        <w:pStyle w:val="68"/>
        <w:bidi w:val="0"/>
      </w:pPr>
      <w:bookmarkStart w:id="161" w:name="_Toc15913"/>
      <w:bookmarkStart w:id="162" w:name="_Toc138551523"/>
      <w:r>
        <w:rPr>
          <w:rFonts w:hint="eastAsia"/>
          <w:lang w:val="en-US" w:eastAsia="zh-CN"/>
        </w:rPr>
        <w:t>青岛经济职业学校</w:t>
      </w:r>
      <w:r>
        <w:rPr>
          <w:rFonts w:hint="eastAsia"/>
        </w:rPr>
        <w:t>学生健康管理工作制度</w:t>
      </w:r>
      <w:bookmarkEnd w:id="161"/>
      <w:bookmarkEnd w:id="162"/>
    </w:p>
    <w:p w14:paraId="5A65F871">
      <w:pPr>
        <w:ind w:firstLine="560" w:firstLineChars="200"/>
        <w:rPr>
          <w:rFonts w:ascii="仿宋" w:hAnsi="仿宋" w:eastAsia="仿宋"/>
          <w:sz w:val="28"/>
          <w:szCs w:val="28"/>
        </w:rPr>
      </w:pPr>
      <w:r>
        <w:rPr>
          <w:rFonts w:hint="eastAsia" w:ascii="仿宋" w:hAnsi="仿宋" w:eastAsia="仿宋"/>
          <w:sz w:val="28"/>
          <w:szCs w:val="28"/>
        </w:rPr>
        <w:t>为进一步规范学生健康管理工作，促进学生身心健康和学校健康教育</w:t>
      </w:r>
      <w:r>
        <w:rPr>
          <w:rFonts w:hint="eastAsia" w:ascii="仿宋" w:hAnsi="仿宋" w:eastAsia="仿宋"/>
          <w:sz w:val="28"/>
          <w:szCs w:val="28"/>
          <w:lang w:eastAsia="zh-CN"/>
        </w:rPr>
        <w:t>工作的开展</w:t>
      </w:r>
      <w:r>
        <w:rPr>
          <w:rFonts w:hint="eastAsia" w:ascii="仿宋" w:hAnsi="仿宋" w:eastAsia="仿宋"/>
          <w:sz w:val="28"/>
          <w:szCs w:val="28"/>
        </w:rPr>
        <w:t>，根据《中小学健康教育指导纲要</w:t>
      </w:r>
      <w:r>
        <w:rPr>
          <w:rFonts w:hint="eastAsia" w:ascii="仿宋" w:hAnsi="仿宋" w:eastAsia="仿宋"/>
          <w:sz w:val="28"/>
          <w:szCs w:val="28"/>
          <w:lang w:eastAsia="zh-CN"/>
        </w:rPr>
        <w:t>》《</w:t>
      </w:r>
      <w:r>
        <w:rPr>
          <w:rFonts w:hint="eastAsia" w:ascii="仿宋" w:hAnsi="仿宋" w:eastAsia="仿宋"/>
          <w:sz w:val="28"/>
          <w:szCs w:val="28"/>
        </w:rPr>
        <w:t>学校卫生工作条例》及青岛市教育局相关文件要求，制定本制度。</w:t>
      </w:r>
    </w:p>
    <w:p w14:paraId="4097136D">
      <w:pPr>
        <w:ind w:firstLine="560" w:firstLineChars="200"/>
        <w:rPr>
          <w:rFonts w:ascii="仿宋" w:hAnsi="仿宋" w:eastAsia="仿宋"/>
          <w:sz w:val="28"/>
          <w:szCs w:val="28"/>
        </w:rPr>
      </w:pPr>
      <w:r>
        <w:rPr>
          <w:rFonts w:hint="eastAsia" w:ascii="仿宋" w:hAnsi="仿宋" w:eastAsia="仿宋"/>
          <w:sz w:val="28"/>
          <w:szCs w:val="28"/>
        </w:rPr>
        <w:t>一、健全健康工作体系。学校成立由校长担任组长的健康工作领导小组</w:t>
      </w:r>
      <w:r>
        <w:rPr>
          <w:rFonts w:hint="eastAsia" w:ascii="仿宋" w:hAnsi="仿宋" w:eastAsia="仿宋"/>
          <w:sz w:val="28"/>
          <w:szCs w:val="28"/>
          <w:lang w:eastAsia="zh-CN"/>
        </w:rPr>
        <w:t>，</w:t>
      </w:r>
      <w:r>
        <w:rPr>
          <w:rFonts w:hint="eastAsia" w:ascii="仿宋" w:hAnsi="仿宋" w:eastAsia="仿宋"/>
          <w:sz w:val="28"/>
          <w:szCs w:val="28"/>
        </w:rPr>
        <w:t>共同参与的工作网络，因地制宜开展健康教育工作。</w:t>
      </w:r>
    </w:p>
    <w:p w14:paraId="55A47D3C">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1C066FCB">
      <w:pPr>
        <w:pStyle w:val="67"/>
        <w:bidi w:val="0"/>
        <w:rPr>
          <w:rFonts w:hint="default"/>
          <w:lang w:val="en-US" w:eastAsia="zh-CN"/>
        </w:rPr>
      </w:pPr>
      <w:r>
        <w:rPr>
          <w:rFonts w:hint="eastAsia"/>
        </w:rPr>
        <w:t>副组长：</w:t>
      </w:r>
      <w:r>
        <w:rPr>
          <w:rFonts w:hint="eastAsia"/>
          <w:lang w:val="en-US" w:eastAsia="zh-CN"/>
        </w:rPr>
        <w:t>臧雪</w:t>
      </w:r>
    </w:p>
    <w:p w14:paraId="257F7D6F">
      <w:pPr>
        <w:pStyle w:val="67"/>
        <w:bidi w:val="0"/>
        <w:rPr>
          <w:rFonts w:hint="default" w:eastAsia="仿宋"/>
          <w:lang w:val="en-US" w:eastAsia="zh-CN"/>
        </w:rPr>
      </w:pPr>
      <w:r>
        <w:rPr>
          <w:rFonts w:hint="eastAsia"/>
        </w:rPr>
        <w:t>成  员：王德文</w:t>
      </w:r>
      <w:r>
        <w:rPr>
          <w:rFonts w:hint="eastAsia"/>
          <w:lang w:eastAsia="zh-CN"/>
        </w:rPr>
        <w:t>、</w:t>
      </w:r>
      <w:r>
        <w:rPr>
          <w:rFonts w:hint="eastAsia"/>
          <w:lang w:val="en-US" w:eastAsia="zh-CN"/>
        </w:rPr>
        <w:t>孙秀卿、江帆、班主任</w:t>
      </w:r>
    </w:p>
    <w:p w14:paraId="12AE2616">
      <w:pPr>
        <w:pStyle w:val="69"/>
        <w:bidi w:val="0"/>
        <w:rPr>
          <w:rFonts w:hint="eastAsia"/>
        </w:rPr>
      </w:pPr>
      <w:r>
        <w:rPr>
          <w:rFonts w:hint="eastAsia" w:cs="仿宋"/>
          <w:b w:val="0"/>
          <w:bCs w:val="0"/>
          <w:color w:val="000000"/>
          <w:kern w:val="2"/>
          <w:sz w:val="28"/>
          <w:szCs w:val="21"/>
          <w:lang w:val="en-US" w:eastAsia="zh-CN" w:bidi="ar-SA"/>
        </w:rPr>
        <w:t>职责：负责学校健康管理工作的部署与推进，负责学校健康管理工作的应急处置指挥，负责学校健康管理工作的教育培训，负责学校日常健康管理工作的实施与开展。</w:t>
      </w:r>
    </w:p>
    <w:p w14:paraId="5E95FF8A">
      <w:pPr>
        <w:ind w:firstLine="560" w:firstLineChars="200"/>
        <w:rPr>
          <w:rFonts w:ascii="仿宋" w:hAnsi="仿宋" w:eastAsia="仿宋"/>
          <w:sz w:val="28"/>
          <w:szCs w:val="28"/>
        </w:rPr>
      </w:pPr>
      <w:r>
        <w:rPr>
          <w:rFonts w:hint="eastAsia" w:ascii="仿宋" w:hAnsi="仿宋" w:eastAsia="仿宋"/>
          <w:sz w:val="28"/>
          <w:szCs w:val="28"/>
        </w:rPr>
        <w:t>二、加强工作顶层设计。贯彻落实上级教育行政部门关于健康教育工作的各项部署，并结合学校实际制定年度健康教育工作计划，纳入学校整体工作规划，每年度对学校健康教育工作进行总结。</w:t>
      </w:r>
    </w:p>
    <w:p w14:paraId="593C3F23">
      <w:pPr>
        <w:ind w:firstLine="560" w:firstLineChars="200"/>
        <w:rPr>
          <w:rFonts w:ascii="仿宋" w:hAnsi="仿宋" w:eastAsia="仿宋"/>
          <w:sz w:val="28"/>
          <w:szCs w:val="28"/>
        </w:rPr>
      </w:pPr>
      <w:r>
        <w:rPr>
          <w:rFonts w:hint="eastAsia" w:ascii="仿宋" w:hAnsi="仿宋" w:eastAsia="仿宋"/>
          <w:sz w:val="28"/>
          <w:szCs w:val="28"/>
        </w:rPr>
        <w:t>三、规范健康教育实施。按照制度要求优化工作流程；提高卫生室专业化建设水平，配齐卫生室工作人员；规范健康教育档案管理工作。</w:t>
      </w:r>
    </w:p>
    <w:p w14:paraId="26018CB1">
      <w:pPr>
        <w:ind w:firstLine="560" w:firstLineChars="200"/>
        <w:rPr>
          <w:rFonts w:ascii="仿宋" w:hAnsi="仿宋" w:eastAsia="仿宋"/>
          <w:sz w:val="28"/>
          <w:szCs w:val="28"/>
        </w:rPr>
      </w:pPr>
      <w:r>
        <w:rPr>
          <w:rFonts w:hint="eastAsia" w:ascii="仿宋" w:hAnsi="仿宋" w:eastAsia="仿宋"/>
          <w:sz w:val="28"/>
          <w:szCs w:val="28"/>
        </w:rPr>
        <w:t>四、落实健康教育内容。按照《中小学健康教育指导纲要》要求，开齐开足健康教育课，每学期不少于六课时。通过多种渠道开展健康教育活动，</w:t>
      </w:r>
      <w:r>
        <w:rPr>
          <w:rFonts w:hint="eastAsia" w:ascii="仿宋" w:hAnsi="仿宋" w:eastAsia="仿宋"/>
          <w:sz w:val="28"/>
          <w:szCs w:val="28"/>
          <w:lang w:eastAsia="zh-CN"/>
        </w:rPr>
        <w:t>增强</w:t>
      </w:r>
      <w:r>
        <w:rPr>
          <w:rFonts w:hint="eastAsia" w:ascii="仿宋" w:hAnsi="仿宋" w:eastAsia="仿宋"/>
          <w:sz w:val="28"/>
          <w:szCs w:val="28"/>
        </w:rPr>
        <w:t>师生健康意识，提高健康技能，使师生健康知识的知晓率和健康行为的养成率达到国家规定标准。</w:t>
      </w:r>
    </w:p>
    <w:p w14:paraId="0B3F5A6D">
      <w:pPr>
        <w:ind w:firstLine="560" w:firstLineChars="200"/>
        <w:rPr>
          <w:rFonts w:ascii="仿宋" w:hAnsi="仿宋" w:eastAsia="仿宋"/>
          <w:sz w:val="28"/>
          <w:szCs w:val="28"/>
        </w:rPr>
      </w:pPr>
      <w:r>
        <w:rPr>
          <w:rFonts w:hint="eastAsia" w:ascii="仿宋" w:hAnsi="仿宋" w:eastAsia="仿宋"/>
          <w:sz w:val="28"/>
          <w:szCs w:val="28"/>
        </w:rPr>
        <w:t>五、加强心理健康教育。按照《中小学心理健康教育指导纲要》要求，规范心理咨询室建设，配齐配足心理专兼职教师，开齐开足心理健康教育课，扎实开展每年心理健康教育宣传月（周）的各项工作，做好团体辅导和个体咨询工作。</w:t>
      </w:r>
    </w:p>
    <w:p w14:paraId="7CE3A19F">
      <w:pPr>
        <w:ind w:firstLine="560" w:firstLineChars="200"/>
        <w:rPr>
          <w:rFonts w:ascii="仿宋" w:hAnsi="仿宋" w:eastAsia="仿宋"/>
          <w:sz w:val="28"/>
          <w:szCs w:val="28"/>
        </w:rPr>
      </w:pPr>
      <w:r>
        <w:rPr>
          <w:rFonts w:hint="eastAsia" w:ascii="仿宋" w:hAnsi="仿宋" w:eastAsia="仿宋"/>
          <w:sz w:val="28"/>
          <w:szCs w:val="28"/>
        </w:rPr>
        <w:t>六、做好健康体检工作。每学年进行一次师生健康体检，每学期进行两次视力普查。体检结束后按要求进行统计、分析，将统计分析结果及时上报。建立学生体质健康数据库，健全学生健康档案。体检结果及时反馈给学生家长，体检异常的学生建议及时到医院就诊，并及时掌握就诊结果。学校要做好资料的保管工作，未经教育主管部门同意，不得向任何单位、个人提供学生的体检数据。</w:t>
      </w:r>
    </w:p>
    <w:p w14:paraId="1E56070C">
      <w:pPr>
        <w:ind w:firstLine="560" w:firstLineChars="200"/>
        <w:rPr>
          <w:rFonts w:ascii="仿宋" w:hAnsi="仿宋" w:eastAsia="仿宋"/>
          <w:sz w:val="28"/>
          <w:szCs w:val="28"/>
        </w:rPr>
      </w:pPr>
      <w:r>
        <w:rPr>
          <w:rFonts w:hint="eastAsia" w:ascii="仿宋" w:hAnsi="仿宋" w:eastAsia="仿宋"/>
          <w:sz w:val="28"/>
          <w:szCs w:val="28"/>
        </w:rPr>
        <w:t>七、加强食品安全教育。引导学生关注食品安全，合理营养，平衡膳食，掌握预防营养性疾病的相关知识。</w:t>
      </w:r>
    </w:p>
    <w:p w14:paraId="42E06452">
      <w:pPr>
        <w:ind w:firstLine="560" w:firstLineChars="200"/>
        <w:rPr>
          <w:rFonts w:ascii="仿宋" w:hAnsi="仿宋" w:eastAsia="仿宋"/>
          <w:sz w:val="28"/>
          <w:szCs w:val="28"/>
        </w:rPr>
      </w:pPr>
      <w:r>
        <w:rPr>
          <w:rFonts w:hint="eastAsia" w:ascii="仿宋" w:hAnsi="仿宋" w:eastAsia="仿宋"/>
          <w:sz w:val="28"/>
          <w:szCs w:val="28"/>
        </w:rPr>
        <w:t>八、培育健康行为习惯。科学制定作息时间，强化用脑用眼卫生教育，认真组织学生做好课间操、眼保健操、亮眼操，及时纠正学生坐立读写的姿势。</w:t>
      </w:r>
    </w:p>
    <w:p w14:paraId="3667D0FA">
      <w:pPr>
        <w:ind w:firstLine="560" w:firstLineChars="200"/>
        <w:rPr>
          <w:rFonts w:ascii="仿宋" w:hAnsi="仿宋" w:eastAsia="仿宋"/>
          <w:sz w:val="28"/>
          <w:szCs w:val="28"/>
        </w:rPr>
      </w:pPr>
      <w:r>
        <w:rPr>
          <w:rFonts w:hint="eastAsia" w:ascii="仿宋" w:hAnsi="仿宋" w:eastAsia="仿宋"/>
          <w:sz w:val="28"/>
          <w:szCs w:val="28"/>
        </w:rPr>
        <w:t>九、做好校园卫生工作。学校要切实做好环境卫生、个人卫生工作，定期组织卫生检查评比。做好环境消毒、保洁工作，消除卫生死角。</w:t>
      </w:r>
    </w:p>
    <w:p w14:paraId="509374C4">
      <w:pPr>
        <w:ind w:firstLine="560" w:firstLineChars="200"/>
        <w:rPr>
          <w:rFonts w:ascii="仿宋" w:hAnsi="仿宋" w:eastAsia="仿宋"/>
          <w:sz w:val="28"/>
          <w:szCs w:val="28"/>
        </w:rPr>
      </w:pPr>
      <w:r>
        <w:rPr>
          <w:rFonts w:hint="eastAsia" w:ascii="仿宋" w:hAnsi="仿宋" w:eastAsia="仿宋"/>
          <w:sz w:val="28"/>
          <w:szCs w:val="28"/>
        </w:rPr>
        <w:t>十、保障资金物资供应。设立健康工作专项资金，专款专用，配齐配足健康工作所需物资。</w:t>
      </w:r>
    </w:p>
    <w:p w14:paraId="234E46C4">
      <w:pPr>
        <w:ind w:firstLine="560" w:firstLineChars="200"/>
        <w:rPr>
          <w:rFonts w:ascii="仿宋" w:hAnsi="仿宋" w:eastAsia="仿宋"/>
          <w:sz w:val="28"/>
          <w:szCs w:val="28"/>
        </w:rPr>
      </w:pPr>
      <w:r>
        <w:rPr>
          <w:rFonts w:ascii="仿宋" w:hAnsi="仿宋" w:eastAsia="仿宋"/>
          <w:sz w:val="28"/>
          <w:szCs w:val="28"/>
        </w:rPr>
        <w:br w:type="page"/>
      </w:r>
    </w:p>
    <w:p w14:paraId="10854A71">
      <w:pPr>
        <w:pStyle w:val="68"/>
        <w:bidi w:val="0"/>
      </w:pPr>
      <w:bookmarkStart w:id="163" w:name="_Toc138551524"/>
      <w:bookmarkStart w:id="164" w:name="_Toc4256"/>
      <w:r>
        <w:rPr>
          <w:rFonts w:hint="eastAsia"/>
          <w:lang w:val="en-US" w:eastAsia="zh-CN"/>
        </w:rPr>
        <w:t>青岛经济职业学校</w:t>
      </w:r>
      <w:r>
        <w:rPr>
          <w:rFonts w:hint="eastAsia"/>
        </w:rPr>
        <w:t>传染病预防控制健康教育制度</w:t>
      </w:r>
      <w:bookmarkEnd w:id="163"/>
      <w:bookmarkEnd w:id="164"/>
    </w:p>
    <w:p w14:paraId="1FAB5082">
      <w:pPr>
        <w:ind w:firstLine="560" w:firstLineChars="200"/>
        <w:rPr>
          <w:rFonts w:ascii="仿宋" w:hAnsi="仿宋" w:eastAsia="仿宋"/>
          <w:sz w:val="28"/>
          <w:szCs w:val="28"/>
        </w:rPr>
      </w:pPr>
      <w:r>
        <w:rPr>
          <w:rFonts w:hint="eastAsia" w:ascii="仿宋" w:hAnsi="仿宋" w:eastAsia="仿宋"/>
          <w:sz w:val="28"/>
          <w:szCs w:val="28"/>
        </w:rPr>
        <w:t>为普及传染病防控相关知识</w:t>
      </w:r>
      <w:r>
        <w:rPr>
          <w:rFonts w:hint="eastAsia" w:ascii="仿宋" w:hAnsi="仿宋" w:eastAsia="仿宋"/>
          <w:sz w:val="28"/>
          <w:szCs w:val="28"/>
          <w:lang w:eastAsia="zh-CN"/>
        </w:rPr>
        <w:t>，</w:t>
      </w:r>
      <w:r>
        <w:rPr>
          <w:rFonts w:hint="eastAsia" w:ascii="仿宋" w:hAnsi="仿宋" w:eastAsia="仿宋"/>
          <w:sz w:val="28"/>
          <w:szCs w:val="28"/>
        </w:rPr>
        <w:t xml:space="preserve"> 深入开展健康教育工作，帮助师生掌握防控传染病的方法，提高自我防范能力，依据《中华人民共和国传染病防治法</w:t>
      </w:r>
      <w:r>
        <w:rPr>
          <w:rFonts w:hint="eastAsia" w:ascii="仿宋" w:hAnsi="仿宋" w:eastAsia="仿宋"/>
          <w:sz w:val="28"/>
          <w:szCs w:val="28"/>
          <w:lang w:eastAsia="zh-CN"/>
        </w:rPr>
        <w:t>》《</w:t>
      </w:r>
      <w:r>
        <w:rPr>
          <w:rFonts w:hint="eastAsia" w:ascii="仿宋" w:hAnsi="仿宋" w:eastAsia="仿宋"/>
          <w:sz w:val="28"/>
          <w:szCs w:val="28"/>
        </w:rPr>
        <w:t>学校卫生工作条例》及青岛市教育局相关文件要求，制定本制度。</w:t>
      </w:r>
    </w:p>
    <w:p w14:paraId="40B4A826">
      <w:pPr>
        <w:ind w:firstLine="560" w:firstLineChars="200"/>
        <w:rPr>
          <w:rFonts w:ascii="仿宋" w:hAnsi="仿宋" w:eastAsia="仿宋"/>
          <w:sz w:val="28"/>
          <w:szCs w:val="28"/>
        </w:rPr>
      </w:pPr>
      <w:r>
        <w:rPr>
          <w:rFonts w:hint="eastAsia" w:ascii="仿宋" w:hAnsi="仿宋" w:eastAsia="仿宋"/>
          <w:sz w:val="28"/>
          <w:szCs w:val="28"/>
        </w:rPr>
        <w:t>一、高度重视学生健康工作。把学生流行病、传染病防治宣传教育工作摆上重要议事日程，形成“校长亲自抓、分管领导具体抓、师生员工一齐抓”的良好氛围，落实学校传染病防控宣传教育工作。</w:t>
      </w:r>
    </w:p>
    <w:p w14:paraId="12831E63">
      <w:pPr>
        <w:ind w:firstLine="560" w:firstLineChars="200"/>
        <w:rPr>
          <w:rFonts w:ascii="仿宋" w:hAnsi="仿宋" w:eastAsia="仿宋"/>
          <w:sz w:val="28"/>
          <w:szCs w:val="28"/>
        </w:rPr>
      </w:pPr>
      <w:r>
        <w:rPr>
          <w:rFonts w:hint="eastAsia" w:ascii="仿宋" w:hAnsi="仿宋" w:eastAsia="仿宋"/>
          <w:sz w:val="28"/>
          <w:szCs w:val="28"/>
        </w:rPr>
        <w:t>二、规范开展学生健康教育。学校开设健康教育课并纳入教学计划，每学期不少于6课时。要根据季节的变化和相关情况，将流行病、传染病预防知识纳入授课计划。设立专兼职授课老师，并有备课笔记或活动记录。</w:t>
      </w:r>
    </w:p>
    <w:p w14:paraId="07644B7A">
      <w:pPr>
        <w:ind w:firstLine="560" w:firstLineChars="200"/>
        <w:rPr>
          <w:rFonts w:ascii="仿宋" w:hAnsi="仿宋" w:eastAsia="仿宋"/>
          <w:sz w:val="28"/>
          <w:szCs w:val="28"/>
        </w:rPr>
      </w:pPr>
      <w:r>
        <w:rPr>
          <w:rFonts w:hint="eastAsia" w:ascii="仿宋" w:hAnsi="仿宋" w:eastAsia="仿宋"/>
          <w:sz w:val="28"/>
          <w:szCs w:val="28"/>
        </w:rPr>
        <w:t>三、拓展学校健康教育路径。学校要充分利用黑板报、讲座、广播、视频、微电影、班（团）队活动、升旗仪式、校班会、校园电子屏幕、校园网、微信公众号等途径开展丰富多样的宣传教育，引导学生了解流行病、传染病的有关知识，</w:t>
      </w:r>
      <w:r>
        <w:rPr>
          <w:rFonts w:hint="eastAsia" w:ascii="仿宋" w:hAnsi="仿宋" w:eastAsia="仿宋"/>
          <w:sz w:val="28"/>
          <w:szCs w:val="28"/>
          <w:lang w:eastAsia="zh-CN"/>
        </w:rPr>
        <w:t>增强</w:t>
      </w:r>
      <w:r>
        <w:rPr>
          <w:rFonts w:hint="eastAsia" w:ascii="仿宋" w:hAnsi="仿宋" w:eastAsia="仿宋"/>
          <w:sz w:val="28"/>
          <w:szCs w:val="28"/>
        </w:rPr>
        <w:t>防控意识，掌握基本的卫生防控知识和防护技能。</w:t>
      </w:r>
    </w:p>
    <w:p w14:paraId="72D98CE6">
      <w:pPr>
        <w:ind w:firstLine="560" w:firstLineChars="200"/>
        <w:rPr>
          <w:rFonts w:ascii="仿宋" w:hAnsi="仿宋" w:eastAsia="仿宋"/>
          <w:sz w:val="28"/>
          <w:szCs w:val="28"/>
        </w:rPr>
      </w:pPr>
      <w:r>
        <w:rPr>
          <w:rFonts w:hint="eastAsia" w:ascii="仿宋" w:hAnsi="仿宋" w:eastAsia="仿宋"/>
          <w:sz w:val="28"/>
          <w:szCs w:val="28"/>
        </w:rPr>
        <w:t>四、做好校园通风消毒工作。按照《卫生清洁消毒指引》</w:t>
      </w:r>
      <w:r>
        <w:rPr>
          <w:rFonts w:ascii="仿宋" w:hAnsi="仿宋" w:eastAsia="仿宋"/>
          <w:sz w:val="28"/>
          <w:szCs w:val="28"/>
        </w:rPr>
        <w:t>标准</w:t>
      </w:r>
      <w:r>
        <w:rPr>
          <w:rFonts w:hint="eastAsia" w:ascii="仿宋" w:hAnsi="仿宋" w:eastAsia="仿宋"/>
          <w:sz w:val="28"/>
          <w:szCs w:val="28"/>
        </w:rPr>
        <w:t>要求，落实学校日常通风消毒工作，传染病发生期间要遵照属地疾控机构的要求做好消毒工作。</w:t>
      </w:r>
    </w:p>
    <w:p w14:paraId="2466F543">
      <w:pPr>
        <w:ind w:firstLine="560" w:firstLineChars="200"/>
        <w:rPr>
          <w:rFonts w:ascii="仿宋" w:hAnsi="仿宋" w:eastAsia="仿宋"/>
          <w:sz w:val="28"/>
          <w:szCs w:val="28"/>
        </w:rPr>
      </w:pPr>
      <w:r>
        <w:rPr>
          <w:rFonts w:hint="eastAsia" w:ascii="仿宋" w:hAnsi="仿宋" w:eastAsia="仿宋"/>
          <w:sz w:val="28"/>
          <w:szCs w:val="28"/>
        </w:rPr>
        <w:t>五、严格执行预防控制措施。对患有传染病的学生，应根据医嘱采取相应的隔离治疗措施，在治愈前不得到校上课。患有传染病的教职员工和病原携带者，在治愈前不得承担教学工作。</w:t>
      </w:r>
    </w:p>
    <w:p w14:paraId="3EB58CFC">
      <w:pPr>
        <w:ind w:firstLine="560" w:firstLineChars="200"/>
        <w:rPr>
          <w:rFonts w:ascii="仿宋" w:hAnsi="仿宋" w:eastAsia="仿宋"/>
          <w:sz w:val="28"/>
          <w:szCs w:val="28"/>
        </w:rPr>
      </w:pPr>
      <w:r>
        <w:rPr>
          <w:rFonts w:hint="eastAsia" w:ascii="仿宋" w:hAnsi="仿宋" w:eastAsia="仿宋"/>
          <w:sz w:val="28"/>
          <w:szCs w:val="28"/>
        </w:rPr>
        <w:t>六、做好心理健康教育工作。尊重学生身心成长规律，关注青春期教育，做好传染病发生期间的心理疏导工作。</w:t>
      </w:r>
    </w:p>
    <w:p w14:paraId="7A83E481">
      <w:pPr>
        <w:ind w:firstLine="560" w:firstLineChars="200"/>
        <w:rPr>
          <w:rFonts w:ascii="仿宋" w:hAnsi="仿宋" w:eastAsia="仿宋"/>
          <w:sz w:val="28"/>
          <w:szCs w:val="28"/>
        </w:rPr>
      </w:pPr>
      <w:r>
        <w:rPr>
          <w:rFonts w:hint="eastAsia" w:ascii="仿宋" w:hAnsi="仿宋" w:eastAsia="仿宋"/>
          <w:sz w:val="28"/>
          <w:szCs w:val="28"/>
        </w:rPr>
        <w:t>七、养成良好个人卫生习惯。采取合理有效措施，帮助学生养成良好的个人卫生习惯，纠正不良饮食习惯，谨防病从口入。</w:t>
      </w:r>
    </w:p>
    <w:p w14:paraId="54CD4F25">
      <w:pPr>
        <w:ind w:firstLine="560" w:firstLineChars="200"/>
        <w:rPr>
          <w:rFonts w:ascii="仿宋" w:hAnsi="仿宋" w:eastAsia="仿宋"/>
          <w:sz w:val="28"/>
          <w:szCs w:val="28"/>
        </w:rPr>
      </w:pPr>
      <w:r>
        <w:rPr>
          <w:rFonts w:hint="eastAsia" w:ascii="仿宋" w:hAnsi="仿宋" w:eastAsia="仿宋"/>
          <w:sz w:val="28"/>
          <w:szCs w:val="28"/>
        </w:rPr>
        <w:t>八、落实疫情信息报告制度。学校一旦发现传染病，要按《传染病防治法》要求逐级负责、逐级报告，及时上报教育主管部门和属地疾控机构。如知情不报或隐瞒事情真相，将按照有关法规严肃处理。</w:t>
      </w:r>
    </w:p>
    <w:p w14:paraId="0FF1DF2C">
      <w:pPr>
        <w:ind w:firstLine="560" w:firstLineChars="200"/>
        <w:rPr>
          <w:rFonts w:ascii="仿宋" w:hAnsi="仿宋" w:eastAsia="仿宋"/>
          <w:sz w:val="28"/>
          <w:szCs w:val="28"/>
        </w:rPr>
      </w:pPr>
      <w:r>
        <w:rPr>
          <w:rFonts w:ascii="仿宋" w:hAnsi="仿宋" w:eastAsia="仿宋"/>
          <w:sz w:val="28"/>
          <w:szCs w:val="28"/>
        </w:rPr>
        <w:br w:type="page"/>
      </w:r>
    </w:p>
    <w:p w14:paraId="7830EB50">
      <w:pPr>
        <w:pStyle w:val="68"/>
        <w:bidi w:val="0"/>
      </w:pPr>
      <w:bookmarkStart w:id="165" w:name="_Toc16897"/>
      <w:bookmarkStart w:id="166" w:name="_Toc138551525"/>
      <w:r>
        <w:rPr>
          <w:rFonts w:hint="eastAsia"/>
          <w:lang w:val="en-US" w:eastAsia="zh-CN"/>
        </w:rPr>
        <w:t>青岛经济职业学校</w:t>
      </w:r>
      <w:r>
        <w:rPr>
          <w:rFonts w:hint="eastAsia"/>
        </w:rPr>
        <w:t>通风和消毒制度</w:t>
      </w:r>
      <w:bookmarkEnd w:id="165"/>
      <w:bookmarkEnd w:id="166"/>
    </w:p>
    <w:p w14:paraId="624A205A">
      <w:pPr>
        <w:ind w:firstLine="560" w:firstLineChars="200"/>
        <w:rPr>
          <w:rFonts w:ascii="仿宋" w:hAnsi="仿宋" w:eastAsia="仿宋"/>
          <w:sz w:val="28"/>
          <w:szCs w:val="28"/>
        </w:rPr>
      </w:pPr>
      <w:r>
        <w:rPr>
          <w:rFonts w:hint="eastAsia" w:ascii="仿宋" w:hAnsi="仿宋" w:eastAsia="仿宋"/>
          <w:sz w:val="28"/>
          <w:szCs w:val="28"/>
        </w:rPr>
        <w:t>为</w:t>
      </w:r>
      <w:r>
        <w:rPr>
          <w:rFonts w:hint="eastAsia" w:ascii="仿宋" w:hAnsi="仿宋" w:eastAsia="仿宋"/>
          <w:sz w:val="28"/>
          <w:szCs w:val="28"/>
          <w:lang w:eastAsia="zh-CN"/>
        </w:rPr>
        <w:t>切实做好</w:t>
      </w:r>
      <w:r>
        <w:rPr>
          <w:rFonts w:hint="eastAsia" w:ascii="仿宋" w:hAnsi="仿宋" w:eastAsia="仿宋"/>
          <w:sz w:val="28"/>
          <w:szCs w:val="28"/>
        </w:rPr>
        <w:t>学校传染病防治工作，把通风、消毒工作落到实处，依据《中华人民共和国传染病防治法</w:t>
      </w:r>
      <w:r>
        <w:rPr>
          <w:rFonts w:hint="eastAsia" w:ascii="仿宋" w:hAnsi="仿宋" w:eastAsia="仿宋"/>
          <w:sz w:val="28"/>
          <w:szCs w:val="28"/>
          <w:lang w:eastAsia="zh-CN"/>
        </w:rPr>
        <w:t>》《</w:t>
      </w:r>
      <w:r>
        <w:rPr>
          <w:rFonts w:hint="eastAsia" w:ascii="仿宋" w:hAnsi="仿宋" w:eastAsia="仿宋"/>
          <w:sz w:val="28"/>
          <w:szCs w:val="28"/>
        </w:rPr>
        <w:t>学校卫生工作条例》及青岛市教育局相关文件要求，制定本制度。</w:t>
      </w:r>
    </w:p>
    <w:p w14:paraId="4AB15608">
      <w:pPr>
        <w:pStyle w:val="69"/>
        <w:bidi w:val="0"/>
      </w:pPr>
      <w:r>
        <w:rPr>
          <w:rFonts w:hint="eastAsia"/>
        </w:rPr>
        <w:t>一、适时做好通风工作</w:t>
      </w:r>
    </w:p>
    <w:p w14:paraId="0A17E45C">
      <w:pPr>
        <w:ind w:firstLine="560" w:firstLineChars="200"/>
        <w:rPr>
          <w:rFonts w:ascii="仿宋" w:hAnsi="仿宋" w:eastAsia="仿宋"/>
          <w:sz w:val="28"/>
          <w:szCs w:val="28"/>
        </w:rPr>
      </w:pPr>
      <w:r>
        <w:rPr>
          <w:rFonts w:hint="eastAsia" w:ascii="仿宋" w:hAnsi="仿宋" w:eastAsia="仿宋"/>
          <w:sz w:val="28"/>
          <w:szCs w:val="28"/>
        </w:rPr>
        <w:t>（一）教室、办公室等人群密集场所要保持良好的通风状态。如温暖天气宜采取全天开窗方式换气；寒冷天气在课前和课间休息时间利用教室和走廊门窗换气，每日至少开窗2次，每次10</w:t>
      </w:r>
      <w:r>
        <w:rPr>
          <w:rFonts w:hint="eastAsia" w:ascii="仿宋" w:hAnsi="仿宋" w:eastAsia="仿宋"/>
          <w:sz w:val="28"/>
          <w:szCs w:val="28"/>
          <w:lang w:eastAsia="zh-CN"/>
        </w:rPr>
        <w:t>—</w:t>
      </w:r>
      <w:r>
        <w:rPr>
          <w:rFonts w:hint="eastAsia" w:ascii="仿宋" w:hAnsi="仿宋" w:eastAsia="仿宋"/>
          <w:sz w:val="28"/>
          <w:szCs w:val="28"/>
        </w:rPr>
        <w:t>30分钟。合理安排人员开关窗。</w:t>
      </w:r>
    </w:p>
    <w:p w14:paraId="6DE2397A">
      <w:pPr>
        <w:ind w:firstLine="560" w:firstLineChars="200"/>
        <w:rPr>
          <w:rFonts w:ascii="仿宋" w:hAnsi="仿宋" w:eastAsia="仿宋"/>
          <w:sz w:val="28"/>
          <w:szCs w:val="28"/>
        </w:rPr>
      </w:pPr>
      <w:r>
        <w:rPr>
          <w:rFonts w:hint="eastAsia" w:ascii="仿宋" w:hAnsi="仿宋" w:eastAsia="仿宋"/>
          <w:sz w:val="28"/>
          <w:szCs w:val="28"/>
        </w:rPr>
        <w:t>（二）住宿学生早上离开宿舍前，如天气状况良好，将宿舍窗户打开通风，宿舍管理员进行检查并定时关窗。</w:t>
      </w:r>
    </w:p>
    <w:p w14:paraId="3CCCF92C">
      <w:pPr>
        <w:ind w:firstLine="560" w:firstLineChars="200"/>
        <w:rPr>
          <w:rFonts w:ascii="仿宋" w:hAnsi="仿宋" w:eastAsia="仿宋"/>
          <w:sz w:val="28"/>
          <w:szCs w:val="28"/>
        </w:rPr>
      </w:pPr>
      <w:r>
        <w:rPr>
          <w:rFonts w:hint="eastAsia" w:ascii="仿宋" w:hAnsi="仿宋" w:eastAsia="仿宋"/>
          <w:sz w:val="28"/>
          <w:szCs w:val="28"/>
        </w:rPr>
        <w:t>（三）通风条件不良的室内场所，应尽量减少人员进出，采用排气扇进行机械通风换气。</w:t>
      </w:r>
    </w:p>
    <w:p w14:paraId="5E9CC12C">
      <w:pPr>
        <w:pStyle w:val="69"/>
        <w:bidi w:val="0"/>
      </w:pPr>
      <w:r>
        <w:rPr>
          <w:rFonts w:hint="eastAsia"/>
        </w:rPr>
        <w:t>二、规范做好消毒工作</w:t>
      </w:r>
    </w:p>
    <w:p w14:paraId="16132261">
      <w:pPr>
        <w:ind w:firstLine="560" w:firstLineChars="200"/>
        <w:rPr>
          <w:rFonts w:ascii="仿宋" w:hAnsi="仿宋" w:eastAsia="仿宋"/>
          <w:sz w:val="28"/>
          <w:szCs w:val="28"/>
        </w:rPr>
      </w:pPr>
      <w:r>
        <w:rPr>
          <w:rFonts w:hint="eastAsia" w:ascii="仿宋" w:hAnsi="仿宋" w:eastAsia="仿宋"/>
          <w:sz w:val="28"/>
          <w:szCs w:val="28"/>
        </w:rPr>
        <w:t>（一）做好空气消毒。可采用紫外线灯照射或空气消毒机消毒。紫外线灯照射消毒须在无人条件下开启，每次照射不少于 1 小时，每天一次。空气消毒机消毒提倡有人条件下开启使用。</w:t>
      </w:r>
    </w:p>
    <w:p w14:paraId="1B123839">
      <w:pPr>
        <w:ind w:firstLine="560" w:firstLineChars="200"/>
        <w:rPr>
          <w:rFonts w:ascii="仿宋" w:hAnsi="仿宋" w:eastAsia="仿宋"/>
          <w:sz w:val="28"/>
          <w:szCs w:val="28"/>
        </w:rPr>
      </w:pPr>
      <w:r>
        <w:rPr>
          <w:rFonts w:hint="eastAsia" w:ascii="仿宋" w:hAnsi="仿宋" w:eastAsia="仿宋"/>
          <w:sz w:val="28"/>
          <w:szCs w:val="28"/>
        </w:rPr>
        <w:t>（二）做好日常消毒。校园公共环境，由总务处派专人每周至少消毒一次。</w:t>
      </w:r>
    </w:p>
    <w:p w14:paraId="30969A5D">
      <w:pPr>
        <w:ind w:firstLine="560" w:firstLineChars="200"/>
        <w:rPr>
          <w:rFonts w:ascii="仿宋" w:hAnsi="仿宋" w:eastAsia="仿宋"/>
          <w:sz w:val="28"/>
          <w:szCs w:val="28"/>
        </w:rPr>
      </w:pPr>
      <w:r>
        <w:rPr>
          <w:rFonts w:hint="eastAsia" w:ascii="仿宋" w:hAnsi="仿宋" w:eastAsia="仿宋"/>
          <w:sz w:val="28"/>
          <w:szCs w:val="28"/>
        </w:rPr>
        <w:t>（三）做好传染病流行季节消毒。对教室、图书室、餐厅、办公室、走廊、楼（电）梯间、排污井等部位进行消毒。对使用频繁的部位，例如楼梯扶手、门把手，体育器械、公共厕所洁具等，每天至少一次擦拭消毒并做好记录。</w:t>
      </w:r>
    </w:p>
    <w:p w14:paraId="5AD5FDDC">
      <w:pPr>
        <w:ind w:firstLine="560" w:firstLineChars="200"/>
        <w:rPr>
          <w:rFonts w:ascii="仿宋" w:hAnsi="仿宋" w:eastAsia="仿宋"/>
          <w:sz w:val="28"/>
          <w:szCs w:val="28"/>
        </w:rPr>
      </w:pPr>
      <w:r>
        <w:rPr>
          <w:rFonts w:hint="eastAsia" w:ascii="仿宋" w:hAnsi="仿宋" w:eastAsia="仿宋"/>
          <w:sz w:val="28"/>
          <w:szCs w:val="28"/>
        </w:rPr>
        <w:t>（四）做好终末消毒。发现疑似或确诊病例，须在属地疾控机构指导下，对其使用过的物品、呕吐物、排泄物以及相关环境等进行终末消毒。</w:t>
      </w:r>
    </w:p>
    <w:p w14:paraId="1B3CED19">
      <w:pPr>
        <w:ind w:firstLine="560" w:firstLineChars="200"/>
        <w:rPr>
          <w:rFonts w:ascii="仿宋" w:hAnsi="仿宋" w:eastAsia="仿宋"/>
          <w:sz w:val="28"/>
          <w:szCs w:val="28"/>
        </w:rPr>
      </w:pPr>
      <w:r>
        <w:rPr>
          <w:rFonts w:hint="eastAsia" w:ascii="仿宋" w:hAnsi="仿宋" w:eastAsia="仿宋"/>
          <w:sz w:val="28"/>
          <w:szCs w:val="28"/>
        </w:rPr>
        <w:t>（五）做好消毒记录。消毒人员及时填写消毒处理记录并存档备查。</w:t>
      </w:r>
    </w:p>
    <w:p w14:paraId="70ACBF95">
      <w:pPr>
        <w:ind w:firstLine="560" w:firstLineChars="200"/>
        <w:rPr>
          <w:rFonts w:ascii="仿宋" w:hAnsi="仿宋" w:eastAsia="仿宋"/>
          <w:sz w:val="28"/>
          <w:szCs w:val="28"/>
        </w:rPr>
      </w:pPr>
      <w:r>
        <w:rPr>
          <w:rFonts w:hint="eastAsia" w:ascii="仿宋" w:hAnsi="仿宋" w:eastAsia="仿宋"/>
          <w:sz w:val="28"/>
          <w:szCs w:val="28"/>
        </w:rPr>
        <w:t>（六）严格消毒剂配制使用。按照规范操作，配备并使用标准浓度的消毒剂。含氯消毒剂有皮肤黏膜刺激性，配置和使用时应戴口罩和手套，要放置在儿童触碰不到的地方</w:t>
      </w:r>
      <w:r>
        <w:rPr>
          <w:rFonts w:ascii="仿宋" w:hAnsi="仿宋" w:eastAsia="仿宋"/>
          <w:sz w:val="28"/>
          <w:szCs w:val="28"/>
        </w:rPr>
        <w:t>，</w:t>
      </w:r>
      <w:r>
        <w:rPr>
          <w:rFonts w:hint="eastAsia" w:ascii="仿宋" w:hAnsi="仿宋" w:eastAsia="仿宋"/>
          <w:sz w:val="28"/>
          <w:szCs w:val="28"/>
        </w:rPr>
        <w:t>乙醇消毒液使用应远离火源</w:t>
      </w:r>
      <w:r>
        <w:rPr>
          <w:rFonts w:ascii="仿宋" w:hAnsi="仿宋" w:eastAsia="仿宋"/>
          <w:sz w:val="28"/>
          <w:szCs w:val="28"/>
        </w:rPr>
        <w:t>，</w:t>
      </w:r>
      <w:r>
        <w:rPr>
          <w:rFonts w:hint="eastAsia" w:ascii="仿宋" w:hAnsi="仿宋" w:eastAsia="仿宋"/>
          <w:sz w:val="28"/>
          <w:szCs w:val="28"/>
        </w:rPr>
        <w:t>消毒剂要由专人保管。</w:t>
      </w:r>
    </w:p>
    <w:p w14:paraId="1D9EF870">
      <w:pPr>
        <w:ind w:firstLine="560" w:firstLineChars="200"/>
        <w:rPr>
          <w:rFonts w:ascii="仿宋" w:hAnsi="仿宋" w:eastAsia="仿宋"/>
          <w:sz w:val="28"/>
          <w:szCs w:val="28"/>
        </w:rPr>
      </w:pPr>
    </w:p>
    <w:p w14:paraId="33844D03">
      <w:pPr>
        <w:ind w:firstLine="560" w:firstLineChars="200"/>
        <w:rPr>
          <w:rFonts w:ascii="仿宋" w:hAnsi="仿宋" w:eastAsia="仿宋"/>
          <w:sz w:val="28"/>
          <w:szCs w:val="28"/>
        </w:rPr>
      </w:pPr>
      <w:r>
        <w:rPr>
          <w:rFonts w:ascii="仿宋" w:hAnsi="仿宋" w:eastAsia="仿宋"/>
          <w:sz w:val="28"/>
          <w:szCs w:val="28"/>
        </w:rPr>
        <w:br w:type="page"/>
      </w:r>
    </w:p>
    <w:p w14:paraId="30B418B7">
      <w:pPr>
        <w:pStyle w:val="68"/>
        <w:bidi w:val="0"/>
      </w:pPr>
      <w:bookmarkStart w:id="167" w:name="_Toc138551526"/>
      <w:bookmarkStart w:id="168" w:name="_Toc1277"/>
      <w:r>
        <w:rPr>
          <w:rFonts w:hint="eastAsia"/>
          <w:lang w:val="en-US" w:eastAsia="zh-CN"/>
        </w:rPr>
        <w:t>青岛经济职业学校</w:t>
      </w:r>
      <w:r>
        <w:rPr>
          <w:rFonts w:hint="eastAsia"/>
        </w:rPr>
        <w:t>医疗垃圾管理制度</w:t>
      </w:r>
      <w:bookmarkEnd w:id="167"/>
      <w:bookmarkEnd w:id="168"/>
    </w:p>
    <w:p w14:paraId="49541CF4">
      <w:pPr>
        <w:pStyle w:val="67"/>
        <w:bidi w:val="0"/>
      </w:pPr>
      <w:r>
        <w:rPr>
          <w:rFonts w:hint="eastAsia"/>
        </w:rPr>
        <w:t>为规范对医疗废物的管理，有效预防和控制医疗废物对人体健康和环境产生危害，根据《医疗废物管理条例》，结合学校实际情况，制定本制度。学校应当按照《医疗废物管理条例》和本制度的规定对医疗废物进行管理。</w:t>
      </w:r>
    </w:p>
    <w:p w14:paraId="51FB075F">
      <w:pPr>
        <w:pStyle w:val="67"/>
        <w:bidi w:val="0"/>
      </w:pPr>
      <w:r>
        <w:rPr>
          <w:rFonts w:hint="eastAsia"/>
        </w:rPr>
        <w:t xml:space="preserve">一、卫生室和临时隔离观察场所应使用专用垃圾桶储存医疗垃圾，不得随意丢弃。 </w:t>
      </w:r>
    </w:p>
    <w:p w14:paraId="3C38DF84">
      <w:pPr>
        <w:pStyle w:val="67"/>
        <w:bidi w:val="0"/>
      </w:pPr>
      <w:r>
        <w:rPr>
          <w:rFonts w:hint="eastAsia"/>
        </w:rPr>
        <w:t xml:space="preserve">二、将医疗废物按类别分置于防渗漏、防锐器穿透的专用包装物或者密封的容器内，并有明显的警示标识和警示说明。 </w:t>
      </w:r>
    </w:p>
    <w:p w14:paraId="6960F5CC">
      <w:pPr>
        <w:pStyle w:val="67"/>
        <w:bidi w:val="0"/>
      </w:pPr>
      <w:r>
        <w:rPr>
          <w:rFonts w:hint="eastAsia"/>
        </w:rPr>
        <w:t xml:space="preserve">三、医疗废物的暂时贮存设备设施，应当定期清洗和消毒。 </w:t>
      </w:r>
    </w:p>
    <w:p w14:paraId="56A8CA31">
      <w:pPr>
        <w:pStyle w:val="67"/>
        <w:bidi w:val="0"/>
      </w:pPr>
      <w:r>
        <w:rPr>
          <w:rFonts w:hint="eastAsia"/>
        </w:rPr>
        <w:t xml:space="preserve">四、使用后的一次性医疗器具和容易致人损伤的医疗废物应当消毒并作毁形处理；不能焚烧的，消毒后集中填埋。 </w:t>
      </w:r>
    </w:p>
    <w:p w14:paraId="1BC4D7BB">
      <w:pPr>
        <w:pStyle w:val="67"/>
        <w:bidi w:val="0"/>
      </w:pPr>
      <w:r>
        <w:rPr>
          <w:rFonts w:hint="eastAsia"/>
        </w:rPr>
        <w:t xml:space="preserve">五、严禁露天存放医疗废物，医疗废物暂时储存时间不得超过一周。 </w:t>
      </w:r>
    </w:p>
    <w:p w14:paraId="14AEF31A">
      <w:pPr>
        <w:pStyle w:val="67"/>
        <w:bidi w:val="0"/>
      </w:pPr>
      <w:r>
        <w:rPr>
          <w:rFonts w:hint="eastAsia"/>
        </w:rPr>
        <w:t>六、对超过有效期的所有药水、药物、医用器材一律登记备案，妥善存放，不能再用于医疗服务，并定期向卫生管理部门申报销毁。</w:t>
      </w:r>
    </w:p>
    <w:p w14:paraId="0266949E">
      <w:pPr>
        <w:pStyle w:val="67"/>
        <w:bidi w:val="0"/>
        <w:rPr>
          <w:rFonts w:hint="eastAsia"/>
        </w:rPr>
      </w:pPr>
      <w:r>
        <w:rPr>
          <w:rFonts w:hint="eastAsia"/>
        </w:rPr>
        <w:t>七、卫生室负责人应对医疗废物进行登记：包括种类</w:t>
      </w:r>
      <w:r>
        <w:t>、</w:t>
      </w:r>
      <w:r>
        <w:rPr>
          <w:rFonts w:hint="eastAsia"/>
        </w:rPr>
        <w:t>数量、去向。</w:t>
      </w:r>
    </w:p>
    <w:p w14:paraId="044DE2CD">
      <w:pPr>
        <w:rPr>
          <w:rFonts w:hint="eastAsia"/>
        </w:rPr>
      </w:pPr>
      <w:r>
        <w:rPr>
          <w:rFonts w:hint="eastAsia"/>
        </w:rPr>
        <w:br w:type="page"/>
      </w:r>
    </w:p>
    <w:p w14:paraId="52679898">
      <w:pPr>
        <w:pStyle w:val="68"/>
        <w:bidi w:val="0"/>
      </w:pPr>
      <w:bookmarkStart w:id="169" w:name="_Toc138551527"/>
      <w:bookmarkStart w:id="170" w:name="_Toc604"/>
      <w:r>
        <w:rPr>
          <w:rFonts w:hint="eastAsia"/>
          <w:lang w:val="en-US" w:eastAsia="zh-CN"/>
        </w:rPr>
        <w:t>青岛经济职业学校</w:t>
      </w:r>
      <w:r>
        <w:rPr>
          <w:rFonts w:hint="eastAsia"/>
        </w:rPr>
        <w:t>卫生防疫与食品卫生安全应急预案</w:t>
      </w:r>
      <w:bookmarkEnd w:id="169"/>
      <w:bookmarkEnd w:id="170"/>
    </w:p>
    <w:p w14:paraId="308BDDB6">
      <w:pPr>
        <w:pStyle w:val="69"/>
        <w:bidi w:val="0"/>
      </w:pPr>
      <w:r>
        <w:rPr>
          <w:rFonts w:hint="eastAsia"/>
        </w:rPr>
        <w:t>一、加强领导，落实责任</w:t>
      </w:r>
    </w:p>
    <w:p w14:paraId="6BF4F64A">
      <w:pPr>
        <w:pStyle w:val="67"/>
        <w:bidi w:val="0"/>
      </w:pPr>
      <w:r>
        <w:rPr>
          <w:rFonts w:hint="eastAsia"/>
        </w:rPr>
        <w:t>从保障广大师生身体健康和生命安全、维护社会稳定的大局出发，将学校卫生防疫和食品卫生安全工作作为一项重大而紧迫的任务抓紧抓好。</w:t>
      </w:r>
    </w:p>
    <w:p w14:paraId="5D45D558">
      <w:pPr>
        <w:pStyle w:val="67"/>
        <w:bidi w:val="0"/>
        <w:rPr>
          <w:rFonts w:hint="default" w:eastAsia="仿宋"/>
          <w:lang w:val="en-US" w:eastAsia="zh-CN"/>
        </w:rPr>
      </w:pPr>
      <w:r>
        <w:rPr>
          <w:rFonts w:hint="eastAsia"/>
          <w:lang w:val="en-US" w:eastAsia="zh-CN"/>
        </w:rPr>
        <w:t>成立卫生防疫与食品卫生安全工作领导小组</w:t>
      </w:r>
    </w:p>
    <w:p w14:paraId="6AA48612">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6C5EE611">
      <w:pPr>
        <w:pStyle w:val="67"/>
        <w:bidi w:val="0"/>
        <w:rPr>
          <w:rFonts w:hint="default"/>
          <w:lang w:val="en-US" w:eastAsia="zh-CN"/>
        </w:rPr>
      </w:pPr>
      <w:r>
        <w:rPr>
          <w:rFonts w:hint="eastAsia"/>
        </w:rPr>
        <w:t>副组长：</w:t>
      </w:r>
      <w:r>
        <w:rPr>
          <w:rFonts w:hint="eastAsia"/>
          <w:lang w:val="en-US" w:eastAsia="zh-CN"/>
        </w:rPr>
        <w:t>臧雪</w:t>
      </w:r>
    </w:p>
    <w:p w14:paraId="56D21143">
      <w:pPr>
        <w:pStyle w:val="67"/>
        <w:bidi w:val="0"/>
        <w:rPr>
          <w:rFonts w:hint="default" w:eastAsia="仿宋"/>
          <w:lang w:val="en-US" w:eastAsia="zh-CN"/>
        </w:rPr>
      </w:pPr>
      <w:r>
        <w:rPr>
          <w:rFonts w:hint="eastAsia"/>
        </w:rPr>
        <w:t>成  员：王德文</w:t>
      </w:r>
      <w:r>
        <w:rPr>
          <w:rFonts w:hint="eastAsia"/>
          <w:lang w:eastAsia="zh-CN"/>
        </w:rPr>
        <w:t>、</w:t>
      </w:r>
      <w:r>
        <w:rPr>
          <w:rFonts w:hint="eastAsia"/>
          <w:lang w:val="en-US" w:eastAsia="zh-CN"/>
        </w:rPr>
        <w:t>孙秀卿、江帆</w:t>
      </w:r>
    </w:p>
    <w:p w14:paraId="789B0BED">
      <w:pPr>
        <w:pStyle w:val="67"/>
        <w:bidi w:val="0"/>
      </w:pPr>
      <w:r>
        <w:rPr>
          <w:rFonts w:hint="eastAsia" w:cs="仿宋"/>
          <w:b w:val="0"/>
          <w:bCs w:val="0"/>
          <w:color w:val="000000"/>
          <w:kern w:val="2"/>
          <w:sz w:val="28"/>
          <w:szCs w:val="21"/>
          <w:lang w:val="en-US" w:eastAsia="zh-CN" w:bidi="ar-SA"/>
        </w:rPr>
        <w:t>职责：</w:t>
      </w:r>
      <w:r>
        <w:rPr>
          <w:rFonts w:hint="eastAsia"/>
        </w:rPr>
        <w:t>协调落实学校卫生防疫和食品卫生安全工作，并将责任分解落实到有关部门和具体责任人。</w:t>
      </w:r>
    </w:p>
    <w:p w14:paraId="47A24157">
      <w:pPr>
        <w:pStyle w:val="69"/>
        <w:bidi w:val="0"/>
      </w:pPr>
      <w:r>
        <w:rPr>
          <w:rFonts w:hint="eastAsia"/>
        </w:rPr>
        <w:t>二、严格学校管理，完善各项制度。</w:t>
      </w:r>
    </w:p>
    <w:p w14:paraId="15A92641">
      <w:pPr>
        <w:pStyle w:val="67"/>
        <w:bidi w:val="0"/>
      </w:pPr>
      <w:r>
        <w:rPr>
          <w:rFonts w:hint="eastAsia"/>
        </w:rPr>
        <w:t>学校是人群高度密集、各种传染病容易传播的地方，我们要树立“健康第一”的思想，贯彻“预防为主”的方针，严格按照《中华人民共和国传染病防治法</w:t>
      </w:r>
      <w:r>
        <w:rPr>
          <w:rFonts w:hint="eastAsia"/>
          <w:lang w:eastAsia="zh-CN"/>
        </w:rPr>
        <w:t>》《</w:t>
      </w:r>
      <w:r>
        <w:rPr>
          <w:rFonts w:hint="eastAsia"/>
        </w:rPr>
        <w:t>突发公共卫生事件应急条例》（国务院令第376号）和《学校卫生工作条例》等</w:t>
      </w:r>
      <w:r>
        <w:rPr>
          <w:rFonts w:hint="eastAsia"/>
          <w:lang w:eastAsia="zh-CN"/>
        </w:rPr>
        <w:t>法律法规</w:t>
      </w:r>
      <w:r>
        <w:rPr>
          <w:rFonts w:hint="eastAsia"/>
        </w:rPr>
        <w:t>，依法治校、依法行政。借鉴</w:t>
      </w:r>
      <w:r>
        <w:t>新冠</w:t>
      </w:r>
      <w:r>
        <w:rPr>
          <w:rFonts w:hint="eastAsia"/>
          <w:lang w:eastAsia="zh-CN"/>
        </w:rPr>
        <w:t>疫情防控</w:t>
      </w:r>
      <w:r>
        <w:t>工作</w:t>
      </w:r>
      <w:r>
        <w:rPr>
          <w:rFonts w:hint="eastAsia"/>
        </w:rPr>
        <w:t>中形成的工作机制，建立学校卫生防疫与食品卫生安全工作长效机制和预警机制，制定应急处理工作预案，将其纳入法制化管理中。</w:t>
      </w:r>
    </w:p>
    <w:p w14:paraId="66895057">
      <w:pPr>
        <w:pStyle w:val="67"/>
        <w:bidi w:val="0"/>
      </w:pPr>
      <w:r>
        <w:rPr>
          <w:rFonts w:hint="eastAsia"/>
        </w:rPr>
        <w:t>我校要完善和坚持各项有效的工作制度，如晨检晨报制度、校园清洁卫生、门卫管理、因病缺课登记、学生返校体温</w:t>
      </w:r>
      <w:r>
        <w:rPr>
          <w:rFonts w:hint="eastAsia"/>
          <w:color w:val="C00000"/>
          <w:lang w:val="en-US" w:eastAsia="zh-CN"/>
        </w:rPr>
        <w:t>监测</w:t>
      </w:r>
      <w:r>
        <w:rPr>
          <w:rFonts w:hint="eastAsia"/>
        </w:rPr>
        <w:t>、信息与值班、疫情报告、责任追究等制度。定期检查，加强督导，及时发现隐患，</w:t>
      </w:r>
      <w:r>
        <w:rPr>
          <w:rFonts w:hint="eastAsia"/>
          <w:lang w:eastAsia="zh-CN"/>
        </w:rPr>
        <w:t>及时纠正</w:t>
      </w:r>
      <w:r>
        <w:rPr>
          <w:rFonts w:hint="eastAsia"/>
        </w:rPr>
        <w:t>，将不安全因素消灭在萌芽状态。</w:t>
      </w:r>
    </w:p>
    <w:p w14:paraId="1D3919B7">
      <w:pPr>
        <w:pStyle w:val="69"/>
        <w:bidi w:val="0"/>
      </w:pPr>
      <w:r>
        <w:rPr>
          <w:rFonts w:hint="eastAsia"/>
        </w:rPr>
        <w:t>三、加强队伍建设，开展健康教育，坚持预防为主，把好“病从口入”关</w:t>
      </w:r>
    </w:p>
    <w:p w14:paraId="451808B0">
      <w:pPr>
        <w:pStyle w:val="67"/>
        <w:bidi w:val="0"/>
      </w:pPr>
      <w:r>
        <w:rPr>
          <w:rFonts w:hint="eastAsia"/>
        </w:rPr>
        <w:t>1.我校要根据《学校卫生工作条例》和省市有关文件精神，</w:t>
      </w:r>
      <w:r>
        <w:rPr>
          <w:rFonts w:hint="eastAsia"/>
          <w:lang w:eastAsia="zh-CN"/>
        </w:rPr>
        <w:t>结合</w:t>
      </w:r>
      <w:r>
        <w:rPr>
          <w:rFonts w:hint="eastAsia"/>
        </w:rPr>
        <w:t>实际，按要求配备学校卫生防疫人员</w:t>
      </w:r>
      <w:r>
        <w:t>，</w:t>
      </w:r>
      <w:r>
        <w:rPr>
          <w:rFonts w:hint="eastAsia"/>
        </w:rPr>
        <w:t>负责卫生防疫和食品饮水卫生工作。</w:t>
      </w:r>
    </w:p>
    <w:p w14:paraId="22557B93">
      <w:pPr>
        <w:pStyle w:val="67"/>
        <w:bidi w:val="0"/>
      </w:pPr>
      <w:r>
        <w:rPr>
          <w:rFonts w:hint="eastAsia"/>
        </w:rPr>
        <w:t>2.学生预防接种、常见病防治和定期体检是保护学生身体健康和生命安全的基础工作，是及时发现疾病、及时予以控制、减少传染病发生和流行的基本保证，我校重视和组织学生进行预防接种和常见病防治。学校要做好学生和家长的宣传、解释工作。</w:t>
      </w:r>
    </w:p>
    <w:p w14:paraId="5ACC3F5D">
      <w:pPr>
        <w:pStyle w:val="67"/>
        <w:bidi w:val="0"/>
      </w:pPr>
      <w:r>
        <w:rPr>
          <w:rFonts w:hint="eastAsia"/>
        </w:rPr>
        <w:t>3.健康教育是</w:t>
      </w:r>
      <w:r>
        <w:rPr>
          <w:rFonts w:hint="eastAsia"/>
          <w:lang w:eastAsia="zh-CN"/>
        </w:rPr>
        <w:t>增强</w:t>
      </w:r>
      <w:r>
        <w:rPr>
          <w:rFonts w:hint="eastAsia"/>
        </w:rPr>
        <w:t>学生卫生防病意识、增强自我保护能力的有效手段。学校将健康教育纳入教学计划，每学期不少于8——15课时，做到“三个落实”，即课时落实、教材落实、师资落实，保证健康教育课的正常开展。</w:t>
      </w:r>
    </w:p>
    <w:p w14:paraId="67A0A6F7">
      <w:pPr>
        <w:pStyle w:val="67"/>
        <w:bidi w:val="0"/>
      </w:pPr>
      <w:r>
        <w:rPr>
          <w:rFonts w:hint="eastAsia"/>
        </w:rPr>
        <w:t>4.要加强学校食堂设施设备的改造工作，要严格按照《中华人民共和国食品卫生法</w:t>
      </w:r>
      <w:r>
        <w:rPr>
          <w:rFonts w:hint="eastAsia"/>
          <w:lang w:eastAsia="zh-CN"/>
        </w:rPr>
        <w:t>》《</w:t>
      </w:r>
      <w:r>
        <w:rPr>
          <w:rFonts w:hint="eastAsia"/>
        </w:rPr>
        <w:t>学校食堂与学生集体用餐卫生管理规定》的要求，严格执行取得卫生许可证和健康证的规定，做到持证上岗。炊事人员必须定期体检，接受烹饪专业知识和卫生知识培训。食堂加工操作间和食品原料存放间要加强管理，严禁炊事人员随意进出，严防投毒事件发生。对食堂进行每日检查，确保万无一失。</w:t>
      </w:r>
    </w:p>
    <w:p w14:paraId="22651083">
      <w:pPr>
        <w:pStyle w:val="67"/>
        <w:bidi w:val="0"/>
      </w:pPr>
      <w:r>
        <w:rPr>
          <w:rFonts w:hint="eastAsia"/>
        </w:rPr>
        <w:t xml:space="preserve">5.加大学校生活饮用水设施管理力度，确保学校饮用水卫生。   </w:t>
      </w:r>
    </w:p>
    <w:p w14:paraId="585C196E">
      <w:pPr>
        <w:pStyle w:val="69"/>
        <w:bidi w:val="0"/>
      </w:pPr>
      <w:r>
        <w:rPr>
          <w:rFonts w:hint="eastAsia"/>
        </w:rPr>
        <w:t>四、严格疫情报告制度，加强监督检查，建立责任追究制度</w:t>
      </w:r>
    </w:p>
    <w:p w14:paraId="16CAAE3B">
      <w:pPr>
        <w:pStyle w:val="67"/>
        <w:bidi w:val="0"/>
      </w:pPr>
      <w:r>
        <w:rPr>
          <w:rFonts w:hint="eastAsia"/>
        </w:rPr>
        <w:t>学校发生传染病或不明原因疾病流行、食物中毒事件时，应及时报告卫生、教育行政部门和疾病控制机构，并逐级上报。做到早发现、早报告、早隔离、早治疗，严禁瞒报、迟报和谎报，一旦发现，要追究责任，依法处理。</w:t>
      </w:r>
    </w:p>
    <w:p w14:paraId="1B87EAF6">
      <w:pPr>
        <w:pStyle w:val="67"/>
        <w:bidi w:val="0"/>
      </w:pPr>
      <w:r>
        <w:rPr>
          <w:rFonts w:hint="eastAsia"/>
        </w:rPr>
        <w:t>我校要将卫生防疫和食品卫生安全工作纳入学期末考核中，落实责任，形成制度，定期督察，及时发现问题，及时提出整改意见，检查整改情况，将整改结果上报主管部门并予以公布。对因整改措施不力，而导致学校发生传染病流行或食物中毒事件的，要依法查处直接责任人，并追究有关领导的领导责任。</w:t>
      </w:r>
    </w:p>
    <w:p w14:paraId="5420808F">
      <w:pPr>
        <w:pStyle w:val="69"/>
        <w:bidi w:val="0"/>
      </w:pPr>
      <w:r>
        <w:rPr>
          <w:rFonts w:hint="eastAsia"/>
        </w:rPr>
        <w:t>五、突发饮食卫生事故应急预案</w:t>
      </w:r>
    </w:p>
    <w:p w14:paraId="6956F005">
      <w:pPr>
        <w:pStyle w:val="67"/>
        <w:bidi w:val="0"/>
      </w:pPr>
      <w:r>
        <w:rPr>
          <w:rFonts w:hint="eastAsia"/>
        </w:rPr>
        <w:t>1.预防措施</w:t>
      </w:r>
    </w:p>
    <w:p w14:paraId="6A15FF5F">
      <w:pPr>
        <w:pStyle w:val="67"/>
        <w:bidi w:val="0"/>
      </w:pPr>
      <w:r>
        <w:rPr>
          <w:rFonts w:hint="eastAsia"/>
        </w:rPr>
        <w:t>（1）严格按照</w:t>
      </w:r>
      <w:r>
        <w:t>《</w:t>
      </w:r>
      <w:r>
        <w:rPr>
          <w:rFonts w:hint="eastAsia"/>
        </w:rPr>
        <w:t>中华人民共和国食品卫生法</w:t>
      </w:r>
      <w:r>
        <w:t>》的要求</w:t>
      </w:r>
      <w:r>
        <w:rPr>
          <w:rFonts w:hint="eastAsia"/>
        </w:rPr>
        <w:t>，餐厅工作人员按时进行健康查体，无健康合格证的严禁上岗。</w:t>
      </w:r>
    </w:p>
    <w:p w14:paraId="01957F71">
      <w:pPr>
        <w:pStyle w:val="67"/>
        <w:bidi w:val="0"/>
      </w:pPr>
      <w:r>
        <w:rPr>
          <w:rFonts w:hint="eastAsia"/>
        </w:rPr>
        <w:t>（2）与工作人员签订饮食卫生责任书。</w:t>
      </w:r>
    </w:p>
    <w:p w14:paraId="21E9F971">
      <w:pPr>
        <w:pStyle w:val="67"/>
        <w:bidi w:val="0"/>
      </w:pPr>
      <w:r>
        <w:rPr>
          <w:rFonts w:hint="eastAsia"/>
        </w:rPr>
        <w:t>（3）定期组织食堂员工学习食品安全管理的有关</w:t>
      </w:r>
      <w:r>
        <w:rPr>
          <w:rFonts w:hint="eastAsia"/>
          <w:lang w:eastAsia="zh-CN"/>
        </w:rPr>
        <w:t>法律法规</w:t>
      </w:r>
      <w:r>
        <w:rPr>
          <w:rFonts w:hint="eastAsia"/>
        </w:rPr>
        <w:t>和有关文件。</w:t>
      </w:r>
    </w:p>
    <w:p w14:paraId="3C896C0A">
      <w:pPr>
        <w:pStyle w:val="67"/>
        <w:bidi w:val="0"/>
      </w:pPr>
      <w:r>
        <w:rPr>
          <w:rFonts w:hint="eastAsia"/>
        </w:rPr>
        <w:t>（4）建立每日对食堂卫生的检查与记录。</w:t>
      </w:r>
    </w:p>
    <w:p w14:paraId="6860850D">
      <w:pPr>
        <w:pStyle w:val="67"/>
        <w:bidi w:val="0"/>
      </w:pPr>
      <w:r>
        <w:rPr>
          <w:rFonts w:hint="eastAsia"/>
        </w:rPr>
        <w:t>（5）建立学校食物中毒报告与通报制度。</w:t>
      </w:r>
    </w:p>
    <w:p w14:paraId="6B881CEB">
      <w:pPr>
        <w:pStyle w:val="67"/>
        <w:bidi w:val="0"/>
      </w:pPr>
      <w:r>
        <w:rPr>
          <w:rFonts w:hint="eastAsia"/>
        </w:rPr>
        <w:t>（六）食物中毒应急预案</w:t>
      </w:r>
    </w:p>
    <w:p w14:paraId="3B0AE0AA">
      <w:pPr>
        <w:pStyle w:val="67"/>
        <w:bidi w:val="0"/>
      </w:pPr>
      <w:r>
        <w:rPr>
          <w:rFonts w:hint="eastAsia"/>
        </w:rPr>
        <w:t>（1）发现师生有类似食物中毒症状（集体腹痛、腹泻、恶心、呕吐等）时，应迅速送学校卫生室进行初诊，同时拨打“120”电话或送医院进行医治。</w:t>
      </w:r>
    </w:p>
    <w:p w14:paraId="097D9C0E">
      <w:pPr>
        <w:pStyle w:val="67"/>
        <w:bidi w:val="0"/>
      </w:pPr>
      <w:r>
        <w:rPr>
          <w:rFonts w:hint="eastAsia"/>
        </w:rPr>
        <w:t>（2）迅速向上级部门及卫生防疫部门报告。</w:t>
      </w:r>
    </w:p>
    <w:p w14:paraId="79E502CE">
      <w:pPr>
        <w:pStyle w:val="67"/>
        <w:bidi w:val="0"/>
      </w:pPr>
      <w:r>
        <w:rPr>
          <w:rFonts w:hint="eastAsia"/>
        </w:rPr>
        <w:t>（3）建立食物留样制度，做好所有食物食品留样工作，以备卫生部门检验。如是食用校外食物所致，也积极配合有关部门取样。</w:t>
      </w:r>
    </w:p>
    <w:p w14:paraId="5B4253F0">
      <w:pPr>
        <w:pStyle w:val="67"/>
        <w:bidi w:val="0"/>
      </w:pPr>
      <w:r>
        <w:rPr>
          <w:rFonts w:hint="eastAsia"/>
        </w:rPr>
        <w:t>（4）迅速排查食用致毒食物的师生名单，并检查身体状况。</w:t>
      </w:r>
    </w:p>
    <w:p w14:paraId="18899D4C">
      <w:pPr>
        <w:pStyle w:val="67"/>
        <w:bidi w:val="0"/>
      </w:pPr>
      <w:r>
        <w:rPr>
          <w:rFonts w:hint="eastAsia"/>
        </w:rPr>
        <w:t>（5）及时通知家长并做好家长和家属的工作。</w:t>
      </w:r>
    </w:p>
    <w:p w14:paraId="7EC50EAE">
      <w:pPr>
        <w:pStyle w:val="67"/>
        <w:bidi w:val="0"/>
      </w:pPr>
      <w:r>
        <w:rPr>
          <w:rFonts w:hint="eastAsia"/>
        </w:rPr>
        <w:t>（6）积极配合上级有关部门做好诊治、调查事故、处理等工作。</w:t>
      </w:r>
    </w:p>
    <w:p w14:paraId="54907524">
      <w:pPr>
        <w:pStyle w:val="69"/>
        <w:bidi w:val="0"/>
      </w:pPr>
      <w:r>
        <w:rPr>
          <w:rFonts w:hint="eastAsia"/>
        </w:rPr>
        <w:t xml:space="preserve">六、传染病防治应急预案 </w:t>
      </w:r>
    </w:p>
    <w:p w14:paraId="385049E6">
      <w:pPr>
        <w:pStyle w:val="67"/>
        <w:bidi w:val="0"/>
      </w:pPr>
      <w:r>
        <w:rPr>
          <w:rFonts w:hint="eastAsia"/>
        </w:rPr>
        <w:t>1.预防措施</w:t>
      </w:r>
    </w:p>
    <w:p w14:paraId="3BE15EAB">
      <w:pPr>
        <w:pStyle w:val="67"/>
        <w:bidi w:val="0"/>
      </w:pPr>
      <w:r>
        <w:rPr>
          <w:rFonts w:hint="eastAsia"/>
        </w:rPr>
        <w:t>（1）学校有效开展预防传染病的卫生健康教育，组织力量消除鼠害和蚊、蝇等虫媒昆虫以及其他传播传染病的或者患有人畜共患传染病动物的危害。</w:t>
      </w:r>
    </w:p>
    <w:p w14:paraId="76EA7132">
      <w:pPr>
        <w:pStyle w:val="67"/>
        <w:bidi w:val="0"/>
      </w:pPr>
      <w:r>
        <w:rPr>
          <w:rFonts w:hint="eastAsia"/>
        </w:rPr>
        <w:t>（2）学校有计划地建设和改造公共卫生设施，对污水、污物、粪便进行无害化处理，改善饮用水卫生条件。</w:t>
      </w:r>
    </w:p>
    <w:p w14:paraId="4B677C45">
      <w:pPr>
        <w:pStyle w:val="67"/>
        <w:bidi w:val="0"/>
      </w:pPr>
      <w:r>
        <w:rPr>
          <w:rFonts w:hint="eastAsia"/>
        </w:rPr>
        <w:t>（3）学校配备设立专门的卫生室和校医，承担本单位的传染病预防、控制和疫情管理工作。</w:t>
      </w:r>
    </w:p>
    <w:p w14:paraId="6C0F3067">
      <w:pPr>
        <w:pStyle w:val="67"/>
        <w:bidi w:val="0"/>
      </w:pPr>
      <w:r>
        <w:rPr>
          <w:rFonts w:hint="eastAsia"/>
        </w:rPr>
        <w:t>（4）学校响应防疫站的号召，定期为学生接种疫苗。</w:t>
      </w:r>
    </w:p>
    <w:p w14:paraId="48CE94C2">
      <w:pPr>
        <w:pStyle w:val="67"/>
        <w:bidi w:val="0"/>
      </w:pPr>
      <w:r>
        <w:rPr>
          <w:rFonts w:hint="eastAsia"/>
        </w:rPr>
        <w:t>（5）供水单位供应的饮用水要符合国家规定的卫生标准。</w:t>
      </w:r>
    </w:p>
    <w:p w14:paraId="0A0B04E0">
      <w:pPr>
        <w:pStyle w:val="67"/>
        <w:bidi w:val="0"/>
      </w:pPr>
      <w:r>
        <w:rPr>
          <w:rFonts w:hint="eastAsia"/>
        </w:rPr>
        <w:t>（6）学校食堂符合</w:t>
      </w:r>
      <w:r>
        <w:t>《</w:t>
      </w:r>
      <w:r>
        <w:rPr>
          <w:rFonts w:hint="eastAsia"/>
        </w:rPr>
        <w:t>中华人民共和国食品卫生法</w:t>
      </w:r>
      <w:r>
        <w:t>》</w:t>
      </w:r>
      <w:r>
        <w:rPr>
          <w:rFonts w:hint="eastAsia"/>
        </w:rPr>
        <w:t>的标准，建立严格的食堂管理制度，做到食物新鲜卫生，场所定期消毒并做好“除四害”工作。食堂人员都有健康证。</w:t>
      </w:r>
    </w:p>
    <w:p w14:paraId="4A363CCE">
      <w:pPr>
        <w:pStyle w:val="67"/>
        <w:bidi w:val="0"/>
      </w:pPr>
      <w:r>
        <w:rPr>
          <w:rFonts w:hint="eastAsia"/>
        </w:rPr>
        <w:t>（7）如学生或教师被</w:t>
      </w:r>
      <w:r>
        <w:rPr>
          <w:rFonts w:hint="eastAsia"/>
          <w:lang w:eastAsia="zh-CN"/>
        </w:rPr>
        <w:t>认作</w:t>
      </w:r>
      <w:r>
        <w:rPr>
          <w:rFonts w:hint="eastAsia"/>
        </w:rPr>
        <w:t>传染病病人、病原携带者和疑似传染病病人，在治愈或者排除传染病嫌疑前，不得来校上课或从事学校工作。</w:t>
      </w:r>
    </w:p>
    <w:p w14:paraId="0493C0CE">
      <w:pPr>
        <w:pStyle w:val="67"/>
        <w:bidi w:val="0"/>
      </w:pPr>
      <w:r>
        <w:rPr>
          <w:rFonts w:hint="eastAsia"/>
        </w:rPr>
        <w:t>（8）任何人在学校发现传染病病人或者疑似传染病病人时，都应当及时向学校校医或学校领导报告。医疗保健人员发现甲类、乙类和监测区域内的丙类传染病病人、病原携带者或者疑似传染病病人，必须按照国务院卫生行政部门规定的时限向当地卫生防疫机构报告疫情。卫生防疫机构发现传染病流行或者接到甲类传染病和乙类传染病中的艾滋病、炭疽中的肺炭疽的疫情报告，应当立即报告当地卫生行政部门，由当地卫生行政部门立即报告当地政府，同时报告上级卫生行政部门和国务院卫生行政部门。</w:t>
      </w:r>
    </w:p>
    <w:p w14:paraId="57925F8B">
      <w:pPr>
        <w:pStyle w:val="67"/>
        <w:bidi w:val="0"/>
      </w:pPr>
      <w:r>
        <w:rPr>
          <w:rFonts w:hint="eastAsia"/>
        </w:rPr>
        <w:t>（9）学校有关主管人员和校医，不得隐瞒、谎报或者授意他人隐瞒、谎报疫情。</w:t>
      </w:r>
    </w:p>
    <w:p w14:paraId="0CB24280">
      <w:pPr>
        <w:pStyle w:val="67"/>
        <w:bidi w:val="0"/>
      </w:pPr>
      <w:r>
        <w:rPr>
          <w:rFonts w:hint="eastAsia"/>
        </w:rPr>
        <w:t>2.应急措施</w:t>
      </w:r>
    </w:p>
    <w:p w14:paraId="146A2202">
      <w:pPr>
        <w:pStyle w:val="67"/>
        <w:bidi w:val="0"/>
      </w:pPr>
      <w:r>
        <w:rPr>
          <w:rFonts w:hint="eastAsia"/>
        </w:rPr>
        <w:t>（1）在学校发现</w:t>
      </w:r>
      <w:r>
        <w:t>需要隔离的传染病患者时，应尽快</w:t>
      </w:r>
      <w:r>
        <w:rPr>
          <w:rFonts w:hint="eastAsia"/>
        </w:rPr>
        <w:t>予以隔离治疗。隔离期限根据医学检查结果确定。拒绝隔离治疗或者隔离期未满擅自脱离隔离治疗的，可以由公安部门协助治疗单位采取强制隔离治疗措施。</w:t>
      </w:r>
    </w:p>
    <w:p w14:paraId="2C464585">
      <w:pPr>
        <w:pStyle w:val="67"/>
        <w:bidi w:val="0"/>
      </w:pPr>
      <w:r>
        <w:rPr>
          <w:rFonts w:hint="eastAsia"/>
        </w:rPr>
        <w:t>（2）对除艾滋病病人、炭疽中的肺炭疽病人以外的乙类、丙类传染病病人，</w:t>
      </w:r>
      <w:r>
        <w:t>或国家规定</w:t>
      </w:r>
      <w:r>
        <w:rPr>
          <w:rFonts w:hint="eastAsia"/>
          <w:lang w:eastAsia="zh-CN"/>
        </w:rPr>
        <w:t>的其他类型</w:t>
      </w:r>
      <w:r>
        <w:t>传染病患者</w:t>
      </w:r>
      <w:r>
        <w:rPr>
          <w:rFonts w:hint="eastAsia"/>
        </w:rPr>
        <w:t>，</w:t>
      </w:r>
      <w:r>
        <w:t>应</w:t>
      </w:r>
      <w:r>
        <w:rPr>
          <w:rFonts w:hint="eastAsia"/>
        </w:rPr>
        <w:t>采取必要的治疗和控制传播措施。</w:t>
      </w:r>
    </w:p>
    <w:p w14:paraId="380603DD">
      <w:pPr>
        <w:pStyle w:val="67"/>
        <w:bidi w:val="0"/>
      </w:pPr>
      <w:r>
        <w:rPr>
          <w:rFonts w:hint="eastAsia"/>
        </w:rPr>
        <w:t>（3）对疑似甲类传染病病人，在明确诊断前，在指定场所进行医学观察。</w:t>
      </w:r>
    </w:p>
    <w:p w14:paraId="06A7ACCF">
      <w:pPr>
        <w:pStyle w:val="67"/>
        <w:bidi w:val="0"/>
      </w:pPr>
      <w:r>
        <w:rPr>
          <w:rFonts w:hint="eastAsia"/>
        </w:rPr>
        <w:t>（4）对传染病病人、病原携带者、疑似传染病病人污染的场所、物品和密切接触的人员，实施必要的卫生处理和预防措施。</w:t>
      </w:r>
    </w:p>
    <w:p w14:paraId="28E0DAC1">
      <w:pPr>
        <w:pStyle w:val="67"/>
        <w:bidi w:val="0"/>
      </w:pPr>
      <w:r>
        <w:rPr>
          <w:rFonts w:hint="eastAsia"/>
        </w:rPr>
        <w:t>（5）传染病暴发、流行时，</w:t>
      </w:r>
      <w:r>
        <w:t>学校</w:t>
      </w:r>
      <w:r>
        <w:rPr>
          <w:rFonts w:hint="eastAsia"/>
        </w:rPr>
        <w:t>应当立即组织力量进行防治，切断传染病的传播途径</w:t>
      </w:r>
      <w:r>
        <w:t>并及时上报教育主管部门</w:t>
      </w:r>
      <w:r>
        <w:rPr>
          <w:rFonts w:hint="eastAsia"/>
        </w:rPr>
        <w:t>。</w:t>
      </w:r>
    </w:p>
    <w:p w14:paraId="42452651">
      <w:pPr>
        <w:pStyle w:val="67"/>
        <w:bidi w:val="0"/>
      </w:pPr>
      <w:r>
        <w:rPr>
          <w:rFonts w:hint="eastAsia"/>
        </w:rPr>
        <w:t>3.</w:t>
      </w:r>
      <w:r>
        <w:rPr>
          <w:rFonts w:hint="eastAsia"/>
          <w:lang w:eastAsia="zh-CN"/>
        </w:rPr>
        <w:t>监督</w:t>
      </w:r>
      <w:r>
        <w:rPr>
          <w:rFonts w:hint="eastAsia"/>
        </w:rPr>
        <w:t>责任</w:t>
      </w:r>
    </w:p>
    <w:p w14:paraId="431E8F96">
      <w:pPr>
        <w:pStyle w:val="67"/>
        <w:bidi w:val="0"/>
      </w:pPr>
      <w:r>
        <w:rPr>
          <w:rFonts w:hint="eastAsia"/>
        </w:rPr>
        <w:t>（1）学校上下人人重视，层层把关，领导起带头作用对传染病防治工作行使监督管理职权。</w:t>
      </w:r>
    </w:p>
    <w:p w14:paraId="35B060A2">
      <w:pPr>
        <w:pStyle w:val="67"/>
        <w:bidi w:val="0"/>
      </w:pPr>
      <w:r>
        <w:rPr>
          <w:rFonts w:hint="eastAsia"/>
        </w:rPr>
        <w:t>（2）校医要对传染病的预防、治疗、监测、控制和疫情管理措施进行监督、检查。</w:t>
      </w:r>
    </w:p>
    <w:p w14:paraId="36C9D8F8">
      <w:pPr>
        <w:pStyle w:val="67"/>
        <w:bidi w:val="0"/>
      </w:pPr>
      <w:r>
        <w:rPr>
          <w:rFonts w:hint="eastAsia"/>
        </w:rPr>
        <w:t>（3）如果因为某人的责任引起传染病大规模流行或引起相应后果的要受到学校或法律的相关处罚。</w:t>
      </w:r>
    </w:p>
    <w:p w14:paraId="227E1515">
      <w:pPr>
        <w:pStyle w:val="67"/>
        <w:bidi w:val="0"/>
        <w:rPr>
          <w:rFonts w:hint="eastAsia"/>
        </w:rPr>
      </w:pPr>
      <w:r>
        <w:rPr>
          <w:rFonts w:hint="eastAsia"/>
        </w:rPr>
        <w:t>（4）学校领导发现传染病人后，迅速向全体师生公布病情感染源及其采取的防护措施，让广大师生了解情况，安定人心，维护学校稳定，树立战胜传染病的信念。</w:t>
      </w:r>
    </w:p>
    <w:p w14:paraId="5C7FB0CE">
      <w:pPr>
        <w:rPr>
          <w:rFonts w:hint="eastAsia"/>
        </w:rPr>
      </w:pPr>
      <w:r>
        <w:rPr>
          <w:rFonts w:hint="eastAsia"/>
        </w:rPr>
        <w:br w:type="page"/>
      </w:r>
    </w:p>
    <w:p w14:paraId="289071EB">
      <w:pPr>
        <w:pStyle w:val="68"/>
        <w:bidi w:val="0"/>
      </w:pPr>
      <w:bookmarkStart w:id="171" w:name="_Toc28543"/>
      <w:bookmarkStart w:id="172" w:name="_Toc30941"/>
      <w:bookmarkStart w:id="173" w:name="_Toc10834"/>
      <w:bookmarkStart w:id="174" w:name="_Toc20385"/>
      <w:bookmarkStart w:id="175" w:name="_Toc138538022"/>
      <w:bookmarkStart w:id="176" w:name="_Toc5178"/>
      <w:bookmarkStart w:id="177" w:name="_Toc22722"/>
      <w:r>
        <w:rPr>
          <w:rFonts w:hint="eastAsia"/>
          <w:lang w:val="en-US" w:eastAsia="zh-CN"/>
        </w:rPr>
        <w:t>青岛经济职业学校</w:t>
      </w:r>
      <w:r>
        <w:rPr>
          <w:rFonts w:hint="eastAsia"/>
        </w:rPr>
        <w:t>传染病预防应急预案</w:t>
      </w:r>
      <w:bookmarkEnd w:id="171"/>
      <w:bookmarkEnd w:id="172"/>
      <w:bookmarkEnd w:id="173"/>
      <w:bookmarkEnd w:id="174"/>
      <w:bookmarkEnd w:id="175"/>
      <w:bookmarkEnd w:id="176"/>
      <w:bookmarkEnd w:id="177"/>
    </w:p>
    <w:p w14:paraId="4A1DDE25">
      <w:pPr>
        <w:ind w:firstLine="560" w:firstLineChars="200"/>
        <w:outlineLvl w:val="9"/>
        <w:rPr>
          <w:rFonts w:ascii="仿宋" w:hAnsi="仿宋" w:eastAsia="仿宋" w:cs="仿宋"/>
          <w:sz w:val="28"/>
          <w:szCs w:val="28"/>
        </w:rPr>
      </w:pPr>
      <w:r>
        <w:rPr>
          <w:rFonts w:hint="eastAsia" w:ascii="仿宋" w:hAnsi="仿宋" w:eastAsia="仿宋" w:cs="仿宋"/>
          <w:sz w:val="28"/>
          <w:szCs w:val="28"/>
        </w:rPr>
        <w:t>为了加强学校传染病预防工作，提高学校的应急速度，保证应急工作的高效、有序开展，确保疫情发生后能够统一指挥，有条不紊地做好全校师生的预防工作，使损失降低到最低，特制定本预案。</w:t>
      </w:r>
    </w:p>
    <w:p w14:paraId="79640355">
      <w:pPr>
        <w:ind w:firstLine="560" w:firstLineChars="200"/>
        <w:outlineLvl w:val="9"/>
        <w:rPr>
          <w:rFonts w:ascii="仿宋" w:hAnsi="仿宋" w:eastAsia="仿宋" w:cs="仿宋"/>
          <w:sz w:val="28"/>
          <w:szCs w:val="28"/>
        </w:rPr>
      </w:pPr>
      <w:bookmarkStart w:id="178" w:name="_Toc19146"/>
      <w:bookmarkStart w:id="179" w:name="_Toc29254"/>
      <w:bookmarkStart w:id="180" w:name="_Toc9392"/>
      <w:bookmarkStart w:id="181" w:name="_Toc3990"/>
      <w:bookmarkStart w:id="182" w:name="_Toc4445"/>
      <w:bookmarkStart w:id="183" w:name="_Toc20554"/>
      <w:bookmarkStart w:id="184" w:name="_Toc22874"/>
      <w:r>
        <w:rPr>
          <w:rFonts w:hint="eastAsia" w:ascii="仿宋" w:hAnsi="仿宋" w:eastAsia="仿宋" w:cs="仿宋"/>
          <w:sz w:val="28"/>
          <w:szCs w:val="28"/>
        </w:rPr>
        <w:t>一、适用范围：</w:t>
      </w:r>
      <w:bookmarkEnd w:id="178"/>
      <w:bookmarkEnd w:id="179"/>
      <w:bookmarkEnd w:id="180"/>
      <w:bookmarkEnd w:id="181"/>
      <w:bookmarkEnd w:id="182"/>
      <w:bookmarkEnd w:id="183"/>
      <w:bookmarkEnd w:id="184"/>
    </w:p>
    <w:p w14:paraId="165DB52E">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传染性疾病。 </w:t>
      </w:r>
    </w:p>
    <w:p w14:paraId="321A4466">
      <w:pPr>
        <w:ind w:firstLine="560" w:firstLineChars="200"/>
        <w:outlineLvl w:val="9"/>
        <w:rPr>
          <w:rFonts w:ascii="仿宋" w:hAnsi="仿宋" w:eastAsia="仿宋" w:cs="仿宋"/>
          <w:sz w:val="28"/>
          <w:szCs w:val="28"/>
        </w:rPr>
      </w:pPr>
      <w:bookmarkStart w:id="185" w:name="_Toc23794"/>
      <w:bookmarkStart w:id="186" w:name="_Toc26602"/>
      <w:bookmarkStart w:id="187" w:name="_Toc16983"/>
      <w:bookmarkStart w:id="188" w:name="_Toc20288"/>
      <w:bookmarkStart w:id="189" w:name="_Toc33"/>
      <w:bookmarkStart w:id="190" w:name="_Toc15848"/>
      <w:bookmarkStart w:id="191" w:name="_Toc22760"/>
      <w:r>
        <w:rPr>
          <w:rFonts w:hint="eastAsia" w:ascii="仿宋" w:hAnsi="仿宋" w:eastAsia="仿宋" w:cs="仿宋"/>
          <w:sz w:val="28"/>
          <w:szCs w:val="28"/>
        </w:rPr>
        <w:t>二、“传染病”预防领导小组</w:t>
      </w:r>
      <w:bookmarkEnd w:id="185"/>
      <w:bookmarkEnd w:id="186"/>
      <w:bookmarkEnd w:id="187"/>
      <w:bookmarkEnd w:id="188"/>
      <w:bookmarkEnd w:id="189"/>
      <w:bookmarkEnd w:id="190"/>
      <w:bookmarkEnd w:id="191"/>
    </w:p>
    <w:p w14:paraId="37BCA7E0">
      <w:pPr>
        <w:pStyle w:val="49"/>
        <w:rPr>
          <w:rFonts w:hint="default"/>
          <w:lang w:val="en-US" w:eastAsia="zh-CN"/>
        </w:rPr>
      </w:pPr>
      <w:bookmarkStart w:id="192" w:name="_Toc3643"/>
      <w:bookmarkStart w:id="193" w:name="_Toc21237"/>
      <w:bookmarkStart w:id="194" w:name="_Toc6080"/>
      <w:bookmarkStart w:id="195" w:name="_Toc1637"/>
      <w:bookmarkStart w:id="196" w:name="_Toc6402"/>
      <w:bookmarkStart w:id="197" w:name="_Toc7688"/>
      <w:bookmarkStart w:id="198" w:name="_Toc29204"/>
      <w:r>
        <w:rPr>
          <w:rFonts w:hint="eastAsia"/>
        </w:rPr>
        <w:t>组  长：王建鹏</w:t>
      </w:r>
      <w:r>
        <w:rPr>
          <w:rFonts w:hint="eastAsia"/>
          <w:lang w:eastAsia="zh-CN"/>
        </w:rPr>
        <w:t>、</w:t>
      </w:r>
      <w:r>
        <w:rPr>
          <w:rFonts w:hint="eastAsia"/>
          <w:lang w:val="en-US" w:eastAsia="zh-CN"/>
        </w:rPr>
        <w:t>郭俭</w:t>
      </w:r>
    </w:p>
    <w:p w14:paraId="641DE125">
      <w:pPr>
        <w:pStyle w:val="49"/>
        <w:rPr>
          <w:rFonts w:hint="default"/>
          <w:lang w:val="en-US" w:eastAsia="zh-CN"/>
        </w:rPr>
      </w:pPr>
      <w:r>
        <w:rPr>
          <w:rFonts w:hint="eastAsia"/>
        </w:rPr>
        <w:t>副组长：</w:t>
      </w:r>
      <w:r>
        <w:rPr>
          <w:rFonts w:hint="eastAsia"/>
          <w:lang w:val="en-US" w:eastAsia="zh-CN"/>
        </w:rPr>
        <w:t>臧雪</w:t>
      </w:r>
    </w:p>
    <w:p w14:paraId="5AB8F589">
      <w:pPr>
        <w:pStyle w:val="49"/>
        <w:rPr>
          <w:rFonts w:hint="default" w:eastAsia="仿宋"/>
          <w:lang w:val="en-US" w:eastAsia="zh-CN"/>
        </w:rPr>
      </w:pPr>
      <w:r>
        <w:rPr>
          <w:rFonts w:hint="eastAsia"/>
        </w:rPr>
        <w:t>成  员：</w:t>
      </w:r>
      <w:r>
        <w:rPr>
          <w:rFonts w:hint="eastAsia"/>
          <w:lang w:val="en-US" w:eastAsia="zh-CN"/>
        </w:rPr>
        <w:t>王德文、孙秀卿、江帆</w:t>
      </w:r>
    </w:p>
    <w:p w14:paraId="23198EF7">
      <w:pPr>
        <w:ind w:firstLine="560" w:firstLineChars="200"/>
        <w:outlineLvl w:val="9"/>
        <w:rPr>
          <w:rFonts w:ascii="仿宋" w:hAnsi="仿宋" w:eastAsia="仿宋" w:cs="仿宋"/>
          <w:sz w:val="28"/>
          <w:szCs w:val="28"/>
        </w:rPr>
      </w:pPr>
      <w:r>
        <w:rPr>
          <w:rFonts w:hint="eastAsia" w:ascii="仿宋" w:hAnsi="仿宋" w:eastAsia="仿宋" w:cs="仿宋"/>
          <w:sz w:val="28"/>
          <w:szCs w:val="28"/>
        </w:rPr>
        <w:t>三、职责分工</w:t>
      </w:r>
      <w:bookmarkEnd w:id="192"/>
      <w:bookmarkEnd w:id="193"/>
      <w:bookmarkEnd w:id="194"/>
      <w:bookmarkEnd w:id="195"/>
      <w:bookmarkEnd w:id="196"/>
      <w:bookmarkEnd w:id="197"/>
      <w:bookmarkEnd w:id="198"/>
    </w:p>
    <w:p w14:paraId="53E02CEF">
      <w:pPr>
        <w:ind w:firstLine="560" w:firstLineChars="200"/>
        <w:outlineLvl w:val="9"/>
        <w:rPr>
          <w:rFonts w:ascii="仿宋" w:hAnsi="仿宋" w:eastAsia="仿宋" w:cs="仿宋"/>
          <w:sz w:val="28"/>
          <w:szCs w:val="28"/>
        </w:rPr>
      </w:pPr>
      <w:r>
        <w:rPr>
          <w:rFonts w:hint="eastAsia" w:ascii="仿宋" w:hAnsi="仿宋" w:eastAsia="仿宋" w:cs="仿宋"/>
          <w:sz w:val="28"/>
          <w:szCs w:val="28"/>
        </w:rPr>
        <w:t>组长：全面负责全校突发公共卫生事件的各项工作。</w:t>
      </w:r>
    </w:p>
    <w:p w14:paraId="55F7D20C">
      <w:pPr>
        <w:ind w:firstLine="560" w:firstLineChars="200"/>
        <w:outlineLvl w:val="9"/>
        <w:rPr>
          <w:rFonts w:ascii="仿宋" w:hAnsi="仿宋" w:eastAsia="仿宋" w:cs="仿宋"/>
          <w:sz w:val="28"/>
          <w:szCs w:val="28"/>
        </w:rPr>
      </w:pPr>
      <w:r>
        <w:rPr>
          <w:rFonts w:hint="eastAsia" w:ascii="仿宋" w:hAnsi="仿宋" w:eastAsia="仿宋" w:cs="仿宋"/>
          <w:sz w:val="28"/>
          <w:szCs w:val="28"/>
        </w:rPr>
        <w:t>副组长：协助校长做好突发公共卫生事件的各项工作</w:t>
      </w:r>
    </w:p>
    <w:p w14:paraId="3C71040E">
      <w:pPr>
        <w:ind w:firstLine="560" w:firstLineChars="200"/>
        <w:outlineLvl w:val="9"/>
        <w:rPr>
          <w:rFonts w:ascii="仿宋" w:hAnsi="仿宋" w:eastAsia="仿宋" w:cs="仿宋"/>
          <w:sz w:val="28"/>
          <w:szCs w:val="28"/>
        </w:rPr>
      </w:pPr>
      <w:r>
        <w:rPr>
          <w:rFonts w:hint="eastAsia" w:ascii="仿宋" w:hAnsi="仿宋" w:eastAsia="仿宋" w:cs="仿宋"/>
          <w:sz w:val="28"/>
          <w:szCs w:val="28"/>
        </w:rPr>
        <w:t>成员：</w:t>
      </w:r>
    </w:p>
    <w:p w14:paraId="514E5761">
      <w:pPr>
        <w:ind w:firstLine="560" w:firstLineChars="200"/>
        <w:outlineLvl w:val="9"/>
        <w:rPr>
          <w:rFonts w:ascii="仿宋" w:hAnsi="仿宋" w:eastAsia="仿宋" w:cs="仿宋"/>
          <w:sz w:val="28"/>
          <w:szCs w:val="28"/>
        </w:rPr>
      </w:pPr>
      <w:bookmarkStart w:id="199" w:name="_Toc11867"/>
      <w:r>
        <w:rPr>
          <w:rFonts w:hint="eastAsia" w:ascii="仿宋" w:hAnsi="仿宋" w:eastAsia="仿宋" w:cs="仿宋"/>
          <w:sz w:val="28"/>
          <w:szCs w:val="28"/>
        </w:rPr>
        <w:t>1.负责突发事件中的预防、报告、应急处理等各项工作</w:t>
      </w:r>
      <w:bookmarkEnd w:id="199"/>
    </w:p>
    <w:p w14:paraId="315BA0DA">
      <w:pPr>
        <w:ind w:firstLine="560" w:firstLineChars="200"/>
        <w:outlineLvl w:val="9"/>
        <w:rPr>
          <w:rFonts w:ascii="仿宋" w:hAnsi="仿宋" w:eastAsia="仿宋" w:cs="仿宋"/>
          <w:sz w:val="28"/>
          <w:szCs w:val="28"/>
        </w:rPr>
      </w:pPr>
      <w:r>
        <w:rPr>
          <w:rFonts w:hint="eastAsia" w:ascii="仿宋" w:hAnsi="仿宋" w:eastAsia="仿宋" w:cs="仿宋"/>
          <w:sz w:val="28"/>
          <w:szCs w:val="28"/>
        </w:rPr>
        <w:t>2.负责开展突发事件应急知识的宣传教育，协助做好突发事件中的预防、报告、应急处理等各项工作。</w:t>
      </w:r>
    </w:p>
    <w:p w14:paraId="248661D3">
      <w:pPr>
        <w:ind w:firstLine="560" w:firstLineChars="200"/>
        <w:outlineLvl w:val="9"/>
        <w:rPr>
          <w:rFonts w:ascii="仿宋" w:hAnsi="仿宋" w:eastAsia="仿宋" w:cs="仿宋"/>
          <w:sz w:val="28"/>
          <w:szCs w:val="28"/>
        </w:rPr>
      </w:pPr>
      <w:r>
        <w:rPr>
          <w:rFonts w:hint="eastAsia" w:ascii="仿宋" w:hAnsi="仿宋" w:eastAsia="仿宋" w:cs="仿宋"/>
          <w:sz w:val="28"/>
          <w:szCs w:val="28"/>
        </w:rPr>
        <w:t>3.负责对突发事件中的预防、报告、应急处理等各项工作的监督检查工作。</w:t>
      </w:r>
    </w:p>
    <w:p w14:paraId="664A5DB4">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 </w:t>
      </w:r>
      <w:bookmarkStart w:id="200" w:name="_Toc7315"/>
      <w:bookmarkStart w:id="201" w:name="_Toc27678"/>
      <w:bookmarkStart w:id="202" w:name="_Toc17342"/>
      <w:bookmarkStart w:id="203" w:name="_Toc23586"/>
      <w:bookmarkStart w:id="204" w:name="_Toc21728"/>
      <w:bookmarkStart w:id="205" w:name="_Toc18613"/>
      <w:bookmarkStart w:id="206" w:name="_Toc4434"/>
      <w:r>
        <w:rPr>
          <w:rFonts w:hint="eastAsia" w:ascii="仿宋" w:hAnsi="仿宋" w:eastAsia="仿宋" w:cs="仿宋"/>
          <w:sz w:val="28"/>
          <w:szCs w:val="28"/>
        </w:rPr>
        <w:t>四、做好传染病防治宣传工作</w:t>
      </w:r>
      <w:bookmarkEnd w:id="200"/>
      <w:bookmarkEnd w:id="201"/>
      <w:bookmarkEnd w:id="202"/>
      <w:bookmarkEnd w:id="203"/>
      <w:bookmarkEnd w:id="204"/>
      <w:bookmarkEnd w:id="205"/>
      <w:bookmarkEnd w:id="206"/>
    </w:p>
    <w:p w14:paraId="49DCD804">
      <w:pPr>
        <w:ind w:firstLine="560" w:firstLineChars="200"/>
        <w:outlineLvl w:val="9"/>
        <w:rPr>
          <w:rFonts w:ascii="仿宋" w:hAnsi="仿宋" w:eastAsia="仿宋" w:cs="仿宋"/>
          <w:sz w:val="28"/>
          <w:szCs w:val="28"/>
        </w:rPr>
      </w:pPr>
      <w:r>
        <w:rPr>
          <w:rFonts w:hint="eastAsia" w:ascii="仿宋" w:hAnsi="仿宋" w:eastAsia="仿宋" w:cs="仿宋"/>
          <w:sz w:val="28"/>
          <w:szCs w:val="28"/>
        </w:rPr>
        <w:t>1.开好师生大会，贯彻上级有关传染病防治工作精神，讲解传染病防治知识。</w:t>
      </w:r>
    </w:p>
    <w:p w14:paraId="0ABFBB4C">
      <w:pPr>
        <w:ind w:firstLine="560" w:firstLineChars="200"/>
        <w:outlineLvl w:val="9"/>
        <w:rPr>
          <w:rFonts w:ascii="仿宋" w:hAnsi="仿宋" w:eastAsia="仿宋" w:cs="仿宋"/>
          <w:sz w:val="28"/>
          <w:szCs w:val="28"/>
        </w:rPr>
      </w:pPr>
      <w:bookmarkStart w:id="207" w:name="_Toc31092"/>
      <w:r>
        <w:rPr>
          <w:rFonts w:hint="eastAsia" w:ascii="仿宋" w:hAnsi="仿宋" w:eastAsia="仿宋" w:cs="仿宋"/>
          <w:sz w:val="28"/>
          <w:szCs w:val="28"/>
        </w:rPr>
        <w:t>2.利用黑板报及校园广播宣传传染病防治知识。</w:t>
      </w:r>
      <w:bookmarkEnd w:id="207"/>
    </w:p>
    <w:p w14:paraId="0B41EA91">
      <w:pPr>
        <w:ind w:firstLine="560" w:firstLineChars="200"/>
        <w:outlineLvl w:val="9"/>
        <w:rPr>
          <w:rFonts w:ascii="仿宋" w:hAnsi="仿宋" w:eastAsia="仿宋" w:cs="仿宋"/>
          <w:sz w:val="28"/>
          <w:szCs w:val="28"/>
        </w:rPr>
      </w:pPr>
      <w:bookmarkStart w:id="208" w:name="_Toc446"/>
      <w:bookmarkStart w:id="209" w:name="_Toc11274"/>
      <w:bookmarkStart w:id="210" w:name="_Toc10815"/>
      <w:bookmarkStart w:id="211" w:name="_Toc31265"/>
      <w:bookmarkStart w:id="212" w:name="_Toc25631"/>
      <w:bookmarkStart w:id="213" w:name="_Toc10008"/>
      <w:bookmarkStart w:id="214" w:name="_Toc19307"/>
      <w:r>
        <w:rPr>
          <w:rFonts w:hint="eastAsia" w:ascii="仿宋" w:hAnsi="仿宋" w:eastAsia="仿宋" w:cs="仿宋"/>
          <w:sz w:val="28"/>
          <w:szCs w:val="28"/>
        </w:rPr>
        <w:t>五、制订并落实防治传染病措施</w:t>
      </w:r>
      <w:bookmarkEnd w:id="208"/>
      <w:bookmarkEnd w:id="209"/>
      <w:bookmarkEnd w:id="210"/>
      <w:bookmarkEnd w:id="211"/>
      <w:bookmarkEnd w:id="212"/>
      <w:bookmarkEnd w:id="213"/>
      <w:bookmarkEnd w:id="214"/>
    </w:p>
    <w:p w14:paraId="5DC4C0E1">
      <w:pPr>
        <w:ind w:firstLine="560" w:firstLineChars="200"/>
        <w:outlineLvl w:val="9"/>
        <w:rPr>
          <w:rFonts w:ascii="仿宋" w:hAnsi="仿宋" w:eastAsia="仿宋" w:cs="仿宋"/>
          <w:sz w:val="28"/>
          <w:szCs w:val="28"/>
        </w:rPr>
      </w:pPr>
      <w:r>
        <w:rPr>
          <w:rFonts w:hint="eastAsia" w:ascii="仿宋" w:hAnsi="仿宋" w:eastAsia="仿宋" w:cs="仿宋"/>
          <w:sz w:val="28"/>
          <w:szCs w:val="28"/>
        </w:rPr>
        <w:t>1.成立应急小分队，给每位应急小分队成员配备必要的防护用品，如防病毒口罩、手套等，要求小分队成员随时保持通讯畅通，随时处理突发状况。</w:t>
      </w:r>
    </w:p>
    <w:p w14:paraId="035C93FB">
      <w:pPr>
        <w:ind w:firstLine="560" w:firstLineChars="200"/>
        <w:outlineLvl w:val="9"/>
        <w:rPr>
          <w:rFonts w:ascii="仿宋" w:hAnsi="仿宋" w:eastAsia="仿宋" w:cs="仿宋"/>
          <w:sz w:val="28"/>
          <w:szCs w:val="28"/>
        </w:rPr>
      </w:pPr>
      <w:r>
        <w:rPr>
          <w:rFonts w:hint="eastAsia" w:ascii="仿宋" w:hAnsi="仿宋" w:eastAsia="仿宋" w:cs="仿宋"/>
          <w:sz w:val="28"/>
          <w:szCs w:val="28"/>
        </w:rPr>
        <w:t>2.实行严格的报告制度，学校在特殊时期对师生员工每天都要</w:t>
      </w:r>
      <w:r>
        <w:rPr>
          <w:rFonts w:hint="eastAsia" w:ascii="仿宋" w:hAnsi="仿宋" w:eastAsia="仿宋" w:cs="仿宋"/>
          <w:sz w:val="28"/>
          <w:szCs w:val="28"/>
          <w:lang w:eastAsia="zh-CN"/>
        </w:rPr>
        <w:t>做力所能及</w:t>
      </w:r>
      <w:r>
        <w:rPr>
          <w:rFonts w:hint="eastAsia" w:ascii="仿宋" w:hAnsi="仿宋" w:eastAsia="仿宋" w:cs="仿宋"/>
          <w:sz w:val="28"/>
          <w:szCs w:val="28"/>
        </w:rPr>
        <w:t>的身体健康状况</w:t>
      </w:r>
      <w:r>
        <w:rPr>
          <w:rFonts w:hint="eastAsia" w:ascii="仿宋" w:hAnsi="仿宋" w:eastAsia="仿宋" w:cs="仿宋"/>
          <w:sz w:val="28"/>
          <w:szCs w:val="28"/>
          <w:lang w:val="en-US" w:eastAsia="zh-CN"/>
        </w:rPr>
        <w:t>监测</w:t>
      </w:r>
      <w:r>
        <w:rPr>
          <w:rFonts w:hint="eastAsia" w:ascii="仿宋" w:hAnsi="仿宋" w:eastAsia="仿宋" w:cs="仿宋"/>
          <w:sz w:val="28"/>
          <w:szCs w:val="28"/>
        </w:rPr>
        <w:t>，务必做到早发现、早报告、早隔离、早治疗。</w:t>
      </w:r>
    </w:p>
    <w:p w14:paraId="0E2B6683">
      <w:pPr>
        <w:ind w:firstLine="560" w:firstLineChars="200"/>
        <w:outlineLvl w:val="9"/>
        <w:rPr>
          <w:rFonts w:ascii="仿宋" w:hAnsi="仿宋" w:eastAsia="仿宋" w:cs="仿宋"/>
          <w:sz w:val="28"/>
          <w:szCs w:val="28"/>
        </w:rPr>
      </w:pPr>
      <w:r>
        <w:rPr>
          <w:rFonts w:hint="eastAsia" w:ascii="仿宋" w:hAnsi="仿宋" w:eastAsia="仿宋" w:cs="仿宋"/>
          <w:sz w:val="28"/>
          <w:szCs w:val="28"/>
        </w:rPr>
        <w:t>3.对公共场所定期进行消毒。</w:t>
      </w:r>
    </w:p>
    <w:p w14:paraId="1DC4C831">
      <w:pPr>
        <w:ind w:firstLine="560" w:firstLineChars="200"/>
        <w:outlineLvl w:val="9"/>
        <w:rPr>
          <w:rFonts w:ascii="仿宋" w:hAnsi="仿宋" w:eastAsia="仿宋" w:cs="仿宋"/>
          <w:sz w:val="28"/>
          <w:szCs w:val="28"/>
        </w:rPr>
      </w:pPr>
      <w:r>
        <w:rPr>
          <w:rFonts w:hint="eastAsia" w:ascii="仿宋" w:hAnsi="仿宋" w:eastAsia="仿宋" w:cs="仿宋"/>
          <w:sz w:val="28"/>
          <w:szCs w:val="28"/>
        </w:rPr>
        <w:t>4.广泛开展爱国卫生运动。</w:t>
      </w:r>
    </w:p>
    <w:p w14:paraId="6AEA7245">
      <w:pPr>
        <w:ind w:firstLine="560" w:firstLineChars="200"/>
        <w:outlineLvl w:val="9"/>
        <w:rPr>
          <w:rFonts w:ascii="仿宋" w:hAnsi="仿宋" w:eastAsia="仿宋" w:cs="仿宋"/>
          <w:sz w:val="28"/>
          <w:szCs w:val="28"/>
        </w:rPr>
      </w:pPr>
      <w:r>
        <w:rPr>
          <w:rFonts w:hint="eastAsia" w:ascii="仿宋" w:hAnsi="仿宋" w:eastAsia="仿宋" w:cs="仿宋"/>
          <w:sz w:val="28"/>
          <w:szCs w:val="28"/>
        </w:rPr>
        <w:t>5.加强体育锻炼，提高免疫力。</w:t>
      </w:r>
    </w:p>
    <w:p w14:paraId="3129FA1C">
      <w:pPr>
        <w:ind w:firstLine="560" w:firstLineChars="200"/>
        <w:outlineLvl w:val="9"/>
        <w:rPr>
          <w:rFonts w:ascii="仿宋" w:hAnsi="仿宋" w:eastAsia="仿宋" w:cs="仿宋"/>
          <w:sz w:val="28"/>
          <w:szCs w:val="28"/>
        </w:rPr>
      </w:pPr>
      <w:r>
        <w:rPr>
          <w:rFonts w:hint="eastAsia" w:ascii="仿宋" w:hAnsi="仿宋" w:eastAsia="仿宋" w:cs="仿宋"/>
          <w:sz w:val="28"/>
          <w:szCs w:val="28"/>
        </w:rPr>
        <w:t>6.在特殊时期，严格控制外来人员来校和本校学生外出，远离病源。</w:t>
      </w:r>
    </w:p>
    <w:p w14:paraId="7F0D966F">
      <w:pPr>
        <w:ind w:firstLine="560" w:firstLineChars="200"/>
        <w:outlineLvl w:val="9"/>
        <w:rPr>
          <w:rFonts w:ascii="仿宋" w:hAnsi="仿宋" w:eastAsia="仿宋" w:cs="仿宋"/>
          <w:sz w:val="28"/>
          <w:szCs w:val="28"/>
        </w:rPr>
      </w:pPr>
      <w:r>
        <w:rPr>
          <w:rFonts w:hint="eastAsia" w:ascii="仿宋" w:hAnsi="仿宋" w:eastAsia="仿宋" w:cs="仿宋"/>
          <w:sz w:val="28"/>
          <w:szCs w:val="28"/>
        </w:rPr>
        <w:t>7.对突发公共卫生事件，若疑似传染病例，立即实施隔离，并及时上报疫情。</w:t>
      </w:r>
    </w:p>
    <w:p w14:paraId="4A04250F">
      <w:pPr>
        <w:ind w:firstLine="560" w:firstLineChars="200"/>
        <w:rPr>
          <w:rFonts w:ascii="仿宋" w:hAnsi="仿宋" w:eastAsia="仿宋" w:cs="仿宋"/>
          <w:sz w:val="28"/>
          <w:szCs w:val="28"/>
        </w:rPr>
      </w:pPr>
      <w:r>
        <w:rPr>
          <w:rFonts w:hint="eastAsia" w:ascii="仿宋" w:hAnsi="仿宋" w:eastAsia="仿宋" w:cs="仿宋"/>
          <w:sz w:val="28"/>
          <w:szCs w:val="28"/>
        </w:rPr>
        <w:br w:type="page"/>
      </w:r>
    </w:p>
    <w:p w14:paraId="6F90C469">
      <w:pPr>
        <w:pStyle w:val="68"/>
        <w:bidi w:val="0"/>
      </w:pPr>
      <w:bookmarkStart w:id="215" w:name="_Toc16946"/>
      <w:bookmarkStart w:id="216" w:name="_Toc18524"/>
      <w:bookmarkStart w:id="217" w:name="_Toc20831"/>
      <w:bookmarkStart w:id="218" w:name="_Toc20321"/>
      <w:bookmarkStart w:id="219" w:name="_Toc138538023"/>
      <w:bookmarkStart w:id="220" w:name="_Toc5448"/>
      <w:bookmarkStart w:id="221" w:name="_Toc27110"/>
      <w:r>
        <w:rPr>
          <w:rFonts w:hint="eastAsia"/>
          <w:lang w:val="en-US" w:eastAsia="zh-CN"/>
        </w:rPr>
        <w:t>青岛经济职业学校</w:t>
      </w:r>
      <w:r>
        <w:rPr>
          <w:rFonts w:hint="eastAsia"/>
        </w:rPr>
        <w:t>突发传染病防控停课预案</w:t>
      </w:r>
      <w:bookmarkEnd w:id="215"/>
      <w:bookmarkEnd w:id="216"/>
      <w:bookmarkEnd w:id="217"/>
      <w:bookmarkEnd w:id="218"/>
      <w:bookmarkEnd w:id="219"/>
      <w:bookmarkEnd w:id="220"/>
      <w:bookmarkEnd w:id="221"/>
    </w:p>
    <w:p w14:paraId="7D3E2D1C">
      <w:pPr>
        <w:ind w:firstLine="560" w:firstLineChars="200"/>
        <w:outlineLvl w:val="9"/>
        <w:rPr>
          <w:rFonts w:ascii="仿宋" w:hAnsi="仿宋" w:eastAsia="仿宋" w:cs="仿宋"/>
          <w:sz w:val="28"/>
          <w:szCs w:val="28"/>
        </w:rPr>
      </w:pPr>
      <w:r>
        <w:rPr>
          <w:rFonts w:hint="eastAsia" w:ascii="仿宋" w:hAnsi="仿宋" w:eastAsia="仿宋" w:cs="仿宋"/>
          <w:sz w:val="28"/>
          <w:szCs w:val="28"/>
        </w:rPr>
        <w:t>为充分做好</w:t>
      </w:r>
      <w:r>
        <w:rPr>
          <w:rFonts w:hint="eastAsia" w:ascii="仿宋" w:hAnsi="仿宋" w:eastAsia="仿宋" w:cs="仿宋"/>
          <w:sz w:val="28"/>
          <w:szCs w:val="28"/>
          <w:lang w:eastAsia="zh-CN"/>
        </w:rPr>
        <w:t>疫情暴发</w:t>
      </w:r>
      <w:r>
        <w:rPr>
          <w:rFonts w:hint="eastAsia" w:ascii="仿宋" w:hAnsi="仿宋" w:eastAsia="仿宋" w:cs="仿宋"/>
          <w:sz w:val="28"/>
          <w:szCs w:val="28"/>
        </w:rPr>
        <w:t>期间学校的防控工作，提高我校预防和控制突发传染病疫情的能力和水平，规范学校突发传染病疫情的应急处置工作，完善应急处置机制，保障全体师生员工的身体健康与生命安全，维护学校正常的教育教学秩序和校园稳定，根据青岛市教育局、高校工委《突发传染病防控与应急预案（试行）》，制定本预案。</w:t>
      </w:r>
    </w:p>
    <w:p w14:paraId="5CA3FA6C">
      <w:pPr>
        <w:ind w:firstLine="560" w:firstLineChars="200"/>
        <w:outlineLvl w:val="9"/>
        <w:rPr>
          <w:rFonts w:ascii="仿宋" w:hAnsi="仿宋" w:eastAsia="仿宋" w:cs="仿宋"/>
          <w:sz w:val="28"/>
          <w:szCs w:val="28"/>
        </w:rPr>
      </w:pPr>
      <w:bookmarkStart w:id="222" w:name="_Toc27225"/>
      <w:bookmarkStart w:id="223" w:name="_Toc21923"/>
      <w:bookmarkStart w:id="224" w:name="_Toc28604"/>
      <w:bookmarkStart w:id="225" w:name="_Toc5065"/>
      <w:bookmarkStart w:id="226" w:name="_Toc12845"/>
      <w:bookmarkStart w:id="227" w:name="_Toc10352"/>
      <w:bookmarkStart w:id="228" w:name="_Toc17012"/>
      <w:r>
        <w:rPr>
          <w:rFonts w:hint="eastAsia" w:ascii="仿宋" w:hAnsi="仿宋" w:eastAsia="仿宋" w:cs="仿宋"/>
          <w:sz w:val="28"/>
          <w:szCs w:val="28"/>
        </w:rPr>
        <w:t>一、编制依据</w:t>
      </w:r>
      <w:bookmarkEnd w:id="222"/>
      <w:bookmarkEnd w:id="223"/>
      <w:bookmarkEnd w:id="224"/>
      <w:bookmarkEnd w:id="225"/>
      <w:bookmarkEnd w:id="226"/>
      <w:bookmarkEnd w:id="227"/>
      <w:bookmarkEnd w:id="228"/>
    </w:p>
    <w:p w14:paraId="716CAAB3">
      <w:pPr>
        <w:ind w:firstLine="560" w:firstLineChars="200"/>
        <w:outlineLvl w:val="9"/>
        <w:rPr>
          <w:rFonts w:ascii="仿宋" w:hAnsi="仿宋" w:eastAsia="仿宋" w:cs="仿宋"/>
          <w:sz w:val="28"/>
          <w:szCs w:val="28"/>
        </w:rPr>
      </w:pPr>
      <w:r>
        <w:rPr>
          <w:rFonts w:hint="eastAsia" w:ascii="仿宋" w:hAnsi="仿宋" w:eastAsia="仿宋" w:cs="仿宋"/>
          <w:sz w:val="28"/>
          <w:szCs w:val="28"/>
        </w:rPr>
        <w:t>本预案编制依据为《中华人民共和国传染病防治法</w:t>
      </w:r>
      <w:r>
        <w:rPr>
          <w:rFonts w:hint="eastAsia" w:ascii="仿宋" w:hAnsi="仿宋" w:eastAsia="仿宋" w:cs="仿宋"/>
          <w:sz w:val="28"/>
          <w:szCs w:val="28"/>
          <w:lang w:eastAsia="zh-CN"/>
        </w:rPr>
        <w:t>》《</w:t>
      </w:r>
      <w:r>
        <w:rPr>
          <w:rFonts w:hint="eastAsia" w:ascii="仿宋" w:hAnsi="仿宋" w:eastAsia="仿宋" w:cs="仿宋"/>
          <w:sz w:val="28"/>
          <w:szCs w:val="28"/>
        </w:rPr>
        <w:t>突发公共卫生事件应急条例</w:t>
      </w:r>
      <w:r>
        <w:rPr>
          <w:rFonts w:hint="eastAsia" w:ascii="仿宋" w:hAnsi="仿宋" w:eastAsia="仿宋" w:cs="仿宋"/>
          <w:sz w:val="28"/>
          <w:szCs w:val="28"/>
          <w:lang w:eastAsia="zh-CN"/>
        </w:rPr>
        <w:t>》《</w:t>
      </w:r>
      <w:r>
        <w:rPr>
          <w:rFonts w:hint="eastAsia" w:ascii="仿宋" w:hAnsi="仿宋" w:eastAsia="仿宋" w:cs="仿宋"/>
          <w:sz w:val="28"/>
          <w:szCs w:val="28"/>
        </w:rPr>
        <w:t>山东省关于切实做好学校突发公共卫生事件防控工作的通知》等</w:t>
      </w:r>
      <w:r>
        <w:rPr>
          <w:rFonts w:hint="eastAsia" w:ascii="仿宋" w:hAnsi="仿宋" w:eastAsia="仿宋" w:cs="仿宋"/>
          <w:sz w:val="28"/>
          <w:szCs w:val="28"/>
          <w:lang w:eastAsia="zh-CN"/>
        </w:rPr>
        <w:t>法律法规</w:t>
      </w:r>
      <w:r>
        <w:rPr>
          <w:rFonts w:hint="eastAsia" w:ascii="仿宋" w:hAnsi="仿宋" w:eastAsia="仿宋" w:cs="仿宋"/>
          <w:sz w:val="28"/>
          <w:szCs w:val="28"/>
        </w:rPr>
        <w:t>和规范性文件。</w:t>
      </w:r>
    </w:p>
    <w:p w14:paraId="2AE591F0">
      <w:pPr>
        <w:ind w:firstLine="560" w:firstLineChars="200"/>
        <w:outlineLvl w:val="9"/>
        <w:rPr>
          <w:rFonts w:ascii="仿宋" w:hAnsi="仿宋" w:eastAsia="仿宋" w:cs="仿宋"/>
          <w:sz w:val="28"/>
          <w:szCs w:val="28"/>
        </w:rPr>
      </w:pPr>
      <w:bookmarkStart w:id="229" w:name="_Toc32573"/>
      <w:bookmarkStart w:id="230" w:name="_Toc25811"/>
      <w:bookmarkStart w:id="231" w:name="_Toc6835"/>
      <w:bookmarkStart w:id="232" w:name="_Toc21924"/>
      <w:bookmarkStart w:id="233" w:name="_Toc12270"/>
      <w:bookmarkStart w:id="234" w:name="_Toc25766"/>
      <w:bookmarkStart w:id="235" w:name="_Toc9736"/>
      <w:r>
        <w:rPr>
          <w:rFonts w:hint="eastAsia" w:ascii="仿宋" w:hAnsi="仿宋" w:eastAsia="仿宋" w:cs="仿宋"/>
          <w:sz w:val="28"/>
          <w:szCs w:val="28"/>
        </w:rPr>
        <w:t>二、适用范围</w:t>
      </w:r>
      <w:bookmarkEnd w:id="229"/>
      <w:bookmarkEnd w:id="230"/>
      <w:bookmarkEnd w:id="231"/>
      <w:bookmarkEnd w:id="232"/>
      <w:bookmarkEnd w:id="233"/>
      <w:bookmarkEnd w:id="234"/>
      <w:bookmarkEnd w:id="235"/>
    </w:p>
    <w:p w14:paraId="083810DA">
      <w:pPr>
        <w:ind w:firstLine="560" w:firstLineChars="200"/>
        <w:outlineLvl w:val="9"/>
        <w:rPr>
          <w:rFonts w:ascii="仿宋" w:hAnsi="仿宋" w:eastAsia="仿宋" w:cs="仿宋"/>
          <w:sz w:val="28"/>
          <w:szCs w:val="28"/>
        </w:rPr>
      </w:pPr>
      <w:r>
        <w:rPr>
          <w:rFonts w:hint="eastAsia" w:ascii="仿宋" w:hAnsi="仿宋" w:eastAsia="仿宋" w:cs="仿宋"/>
          <w:sz w:val="28"/>
          <w:szCs w:val="28"/>
        </w:rPr>
        <w:t>本预案仅适用于青岛经济职业学校。</w:t>
      </w:r>
    </w:p>
    <w:p w14:paraId="1B7B43FF">
      <w:pPr>
        <w:ind w:firstLine="560" w:firstLineChars="200"/>
        <w:outlineLvl w:val="9"/>
        <w:rPr>
          <w:rFonts w:ascii="仿宋" w:hAnsi="仿宋" w:eastAsia="仿宋" w:cs="仿宋"/>
          <w:sz w:val="28"/>
          <w:szCs w:val="28"/>
        </w:rPr>
      </w:pPr>
      <w:bookmarkStart w:id="236" w:name="_Toc30458"/>
      <w:bookmarkStart w:id="237" w:name="_Toc23992"/>
      <w:bookmarkStart w:id="238" w:name="_Toc2048"/>
      <w:bookmarkStart w:id="239" w:name="_Toc12822"/>
      <w:bookmarkStart w:id="240" w:name="_Toc20466"/>
      <w:bookmarkStart w:id="241" w:name="_Toc14706"/>
      <w:bookmarkStart w:id="242" w:name="_Toc12999"/>
      <w:r>
        <w:rPr>
          <w:rFonts w:hint="eastAsia" w:ascii="仿宋" w:hAnsi="仿宋" w:eastAsia="仿宋" w:cs="仿宋"/>
          <w:sz w:val="28"/>
          <w:szCs w:val="28"/>
        </w:rPr>
        <w:t>三、组织领导</w:t>
      </w:r>
      <w:bookmarkEnd w:id="236"/>
      <w:bookmarkEnd w:id="237"/>
      <w:bookmarkEnd w:id="238"/>
      <w:bookmarkEnd w:id="239"/>
      <w:bookmarkEnd w:id="240"/>
      <w:bookmarkEnd w:id="241"/>
      <w:bookmarkEnd w:id="242"/>
    </w:p>
    <w:p w14:paraId="7FB8E56F">
      <w:pPr>
        <w:pStyle w:val="49"/>
        <w:rPr>
          <w:rFonts w:hint="default"/>
          <w:lang w:val="en-US" w:eastAsia="zh-CN"/>
        </w:rPr>
      </w:pPr>
      <w:bookmarkStart w:id="243" w:name="_Toc29237"/>
      <w:bookmarkStart w:id="244" w:name="_Toc20182"/>
      <w:bookmarkStart w:id="245" w:name="_Toc12067"/>
      <w:bookmarkStart w:id="246" w:name="_Toc25401"/>
      <w:bookmarkStart w:id="247" w:name="_Toc30221"/>
      <w:bookmarkStart w:id="248" w:name="_Toc4353"/>
      <w:bookmarkStart w:id="249" w:name="_Toc31809"/>
      <w:r>
        <w:rPr>
          <w:rFonts w:hint="eastAsia"/>
        </w:rPr>
        <w:t>组  长：王建鹏</w:t>
      </w:r>
      <w:r>
        <w:rPr>
          <w:rFonts w:hint="eastAsia"/>
          <w:lang w:eastAsia="zh-CN"/>
        </w:rPr>
        <w:t>、</w:t>
      </w:r>
      <w:r>
        <w:rPr>
          <w:rFonts w:hint="eastAsia"/>
          <w:lang w:val="en-US" w:eastAsia="zh-CN"/>
        </w:rPr>
        <w:t>郭俭</w:t>
      </w:r>
    </w:p>
    <w:p w14:paraId="5DD7359B">
      <w:pPr>
        <w:pStyle w:val="49"/>
        <w:rPr>
          <w:rFonts w:hint="default"/>
          <w:lang w:val="en-US" w:eastAsia="zh-CN"/>
        </w:rPr>
      </w:pPr>
      <w:r>
        <w:rPr>
          <w:rFonts w:hint="eastAsia"/>
        </w:rPr>
        <w:t>副组长：</w:t>
      </w:r>
      <w:r>
        <w:rPr>
          <w:rFonts w:hint="eastAsia"/>
          <w:lang w:val="en-US" w:eastAsia="zh-CN"/>
        </w:rPr>
        <w:t>臧雪</w:t>
      </w:r>
    </w:p>
    <w:p w14:paraId="612B108C">
      <w:pPr>
        <w:pStyle w:val="49"/>
        <w:rPr>
          <w:rFonts w:hint="default" w:eastAsia="仿宋"/>
          <w:lang w:val="en-US" w:eastAsia="zh-CN"/>
        </w:rPr>
      </w:pPr>
      <w:r>
        <w:rPr>
          <w:rFonts w:hint="eastAsia"/>
        </w:rPr>
        <w:t>成  员：王德文、</w:t>
      </w:r>
      <w:r>
        <w:rPr>
          <w:rFonts w:hint="eastAsia"/>
          <w:lang w:val="en-US" w:eastAsia="zh-CN"/>
        </w:rPr>
        <w:t>孙秀卿、江帆</w:t>
      </w:r>
    </w:p>
    <w:p w14:paraId="6533B90A">
      <w:pPr>
        <w:ind w:firstLine="560" w:firstLineChars="200"/>
        <w:outlineLvl w:val="9"/>
        <w:rPr>
          <w:rFonts w:ascii="仿宋" w:hAnsi="仿宋" w:eastAsia="仿宋" w:cs="仿宋"/>
          <w:sz w:val="28"/>
          <w:szCs w:val="28"/>
        </w:rPr>
      </w:pPr>
      <w:r>
        <w:rPr>
          <w:rFonts w:hint="eastAsia" w:ascii="仿宋" w:hAnsi="仿宋" w:eastAsia="仿宋" w:cs="仿宋"/>
          <w:sz w:val="28"/>
          <w:szCs w:val="28"/>
        </w:rPr>
        <w:t>四、突发传染病疫情的应急响应</w:t>
      </w:r>
      <w:bookmarkEnd w:id="243"/>
      <w:bookmarkEnd w:id="244"/>
      <w:bookmarkEnd w:id="245"/>
      <w:bookmarkEnd w:id="246"/>
      <w:bookmarkEnd w:id="247"/>
      <w:bookmarkEnd w:id="248"/>
      <w:bookmarkEnd w:id="249"/>
    </w:p>
    <w:p w14:paraId="1A1B4CD6">
      <w:pPr>
        <w:ind w:firstLine="560" w:firstLineChars="200"/>
        <w:outlineLvl w:val="9"/>
        <w:rPr>
          <w:rFonts w:ascii="仿宋" w:hAnsi="仿宋" w:eastAsia="仿宋" w:cs="仿宋"/>
          <w:sz w:val="28"/>
          <w:szCs w:val="28"/>
        </w:rPr>
      </w:pPr>
      <w:r>
        <w:rPr>
          <w:rFonts w:hint="eastAsia" w:ascii="仿宋" w:hAnsi="仿宋" w:eastAsia="仿宋" w:cs="仿宋"/>
          <w:sz w:val="28"/>
          <w:szCs w:val="28"/>
        </w:rPr>
        <w:t>学校一旦发现突发传染病疫情并有</w:t>
      </w:r>
      <w:r>
        <w:rPr>
          <w:rFonts w:hint="eastAsia" w:ascii="仿宋" w:hAnsi="仿宋" w:eastAsia="仿宋" w:cs="仿宋"/>
          <w:sz w:val="28"/>
          <w:szCs w:val="28"/>
          <w:lang w:eastAsia="zh-CN"/>
        </w:rPr>
        <w:t>扩散</w:t>
      </w:r>
      <w:r>
        <w:rPr>
          <w:rFonts w:hint="eastAsia" w:ascii="仿宋" w:hAnsi="仿宋" w:eastAsia="仿宋" w:cs="仿宋"/>
          <w:sz w:val="28"/>
          <w:szCs w:val="28"/>
        </w:rPr>
        <w:t>迹象，应马上启动停课应急预案，做出应急响应。</w:t>
      </w:r>
    </w:p>
    <w:p w14:paraId="0AF69833">
      <w:pPr>
        <w:ind w:firstLine="560" w:firstLineChars="200"/>
        <w:outlineLvl w:val="9"/>
        <w:rPr>
          <w:rFonts w:ascii="仿宋" w:hAnsi="仿宋" w:eastAsia="仿宋" w:cs="仿宋"/>
          <w:sz w:val="28"/>
          <w:szCs w:val="28"/>
        </w:rPr>
      </w:pPr>
      <w:r>
        <w:rPr>
          <w:rFonts w:hint="eastAsia" w:ascii="仿宋" w:hAnsi="仿宋" w:eastAsia="仿宋" w:cs="仿宋"/>
          <w:sz w:val="28"/>
          <w:szCs w:val="28"/>
        </w:rPr>
        <w:t>1.实施“日报告”和“零报告”制度，学校实行24小时值班制度，加强学校内的疫情通报。</w:t>
      </w:r>
    </w:p>
    <w:p w14:paraId="39DE8A30">
      <w:pPr>
        <w:ind w:firstLine="560" w:firstLineChars="200"/>
        <w:outlineLvl w:val="9"/>
        <w:rPr>
          <w:rFonts w:ascii="仿宋" w:hAnsi="仿宋" w:eastAsia="仿宋" w:cs="仿宋"/>
          <w:sz w:val="28"/>
          <w:szCs w:val="28"/>
        </w:rPr>
      </w:pPr>
      <w:r>
        <w:rPr>
          <w:rFonts w:hint="eastAsia" w:ascii="仿宋" w:hAnsi="仿宋" w:eastAsia="仿宋" w:cs="仿宋"/>
          <w:sz w:val="28"/>
          <w:szCs w:val="28"/>
        </w:rPr>
        <w:t>2.学校严格执行出入校门管理制度，控制校外人员进入校园。必要时实行封闭式校园管理，住校学生不得离开学校，严格控制外来人员进入校园。</w:t>
      </w:r>
    </w:p>
    <w:p w14:paraId="0DE53F3B">
      <w:pPr>
        <w:ind w:firstLine="560" w:firstLineChars="200"/>
        <w:outlineLvl w:val="9"/>
        <w:rPr>
          <w:rFonts w:ascii="仿宋" w:hAnsi="仿宋" w:eastAsia="仿宋" w:cs="仿宋"/>
          <w:sz w:val="28"/>
          <w:szCs w:val="28"/>
        </w:rPr>
      </w:pPr>
      <w:r>
        <w:rPr>
          <w:rFonts w:hint="eastAsia" w:ascii="仿宋" w:hAnsi="仿宋" w:eastAsia="仿宋" w:cs="仿宋"/>
          <w:sz w:val="28"/>
          <w:szCs w:val="28"/>
        </w:rPr>
        <w:t>3.学校会同卫生疾控部门组织专门人员指导与督促疫情落实各项防治措施并做好进入应急状态的准备。</w:t>
      </w:r>
    </w:p>
    <w:p w14:paraId="604BF078">
      <w:pPr>
        <w:ind w:firstLine="560" w:firstLineChars="200"/>
        <w:outlineLvl w:val="9"/>
        <w:rPr>
          <w:rFonts w:ascii="仿宋" w:hAnsi="仿宋" w:eastAsia="仿宋" w:cs="仿宋"/>
          <w:sz w:val="28"/>
          <w:szCs w:val="28"/>
        </w:rPr>
      </w:pPr>
      <w:r>
        <w:rPr>
          <w:rFonts w:hint="eastAsia" w:ascii="仿宋" w:hAnsi="仿宋" w:eastAsia="仿宋" w:cs="仿宋"/>
          <w:sz w:val="28"/>
          <w:szCs w:val="28"/>
        </w:rPr>
        <w:t>4.发现疑似突发传染病疫情时，要第一时间与卫生、疾控部门联系，加强对发热病人的追踪管理。第一时间报告并请示上级领导部门，准备实施停课预案。</w:t>
      </w:r>
    </w:p>
    <w:p w14:paraId="5C3DE1E3">
      <w:pPr>
        <w:ind w:firstLine="560" w:firstLineChars="200"/>
        <w:outlineLvl w:val="9"/>
        <w:rPr>
          <w:rFonts w:ascii="仿宋" w:hAnsi="仿宋" w:eastAsia="仿宋" w:cs="仿宋"/>
          <w:sz w:val="28"/>
          <w:szCs w:val="28"/>
        </w:rPr>
      </w:pPr>
      <w:bookmarkStart w:id="250" w:name="_Toc19015"/>
      <w:bookmarkStart w:id="251" w:name="_Toc31187"/>
      <w:bookmarkStart w:id="252" w:name="_Toc25918"/>
      <w:bookmarkStart w:id="253" w:name="_Toc23884"/>
      <w:bookmarkStart w:id="254" w:name="_Toc12339"/>
      <w:bookmarkStart w:id="255" w:name="_Toc3934"/>
      <w:bookmarkStart w:id="256" w:name="_Toc1928"/>
      <w:r>
        <w:rPr>
          <w:rFonts w:hint="eastAsia" w:ascii="仿宋" w:hAnsi="仿宋" w:eastAsia="仿宋" w:cs="仿宋"/>
          <w:sz w:val="28"/>
          <w:szCs w:val="28"/>
        </w:rPr>
        <w:t>五、停课预案的启动条件和发布机构</w:t>
      </w:r>
      <w:bookmarkEnd w:id="250"/>
      <w:bookmarkEnd w:id="251"/>
      <w:bookmarkEnd w:id="252"/>
      <w:bookmarkEnd w:id="253"/>
      <w:bookmarkEnd w:id="254"/>
      <w:bookmarkEnd w:id="255"/>
      <w:bookmarkEnd w:id="256"/>
    </w:p>
    <w:p w14:paraId="59FF86A1">
      <w:pPr>
        <w:ind w:firstLine="560" w:firstLineChars="200"/>
        <w:outlineLvl w:val="9"/>
        <w:rPr>
          <w:rFonts w:ascii="仿宋" w:hAnsi="仿宋" w:eastAsia="仿宋" w:cs="仿宋"/>
          <w:sz w:val="28"/>
          <w:szCs w:val="28"/>
        </w:rPr>
      </w:pPr>
      <w:r>
        <w:rPr>
          <w:rFonts w:hint="eastAsia" w:ascii="仿宋" w:hAnsi="仿宋" w:eastAsia="仿宋" w:cs="仿宋"/>
          <w:sz w:val="28"/>
          <w:szCs w:val="28"/>
        </w:rPr>
        <w:t>根据我市疫情动态及学校的发病情况，若发生个案或疑似案例，报请市教育局突发传染病防控指挥部后，视疫情情况决定是否停课，同时启动预案。</w:t>
      </w:r>
    </w:p>
    <w:p w14:paraId="0DBC8415">
      <w:pPr>
        <w:ind w:firstLine="560" w:firstLineChars="200"/>
        <w:outlineLvl w:val="9"/>
        <w:rPr>
          <w:rFonts w:ascii="仿宋" w:hAnsi="仿宋" w:eastAsia="仿宋" w:cs="仿宋"/>
          <w:sz w:val="28"/>
          <w:szCs w:val="28"/>
        </w:rPr>
      </w:pPr>
      <w:r>
        <w:rPr>
          <w:rFonts w:hint="eastAsia" w:ascii="仿宋" w:hAnsi="仿宋" w:eastAsia="仿宋" w:cs="仿宋"/>
          <w:sz w:val="28"/>
          <w:szCs w:val="28"/>
        </w:rPr>
        <w:t>1.学校出现3例以上疑似或确诊突发传染病病例。</w:t>
      </w:r>
    </w:p>
    <w:p w14:paraId="6C862782">
      <w:pPr>
        <w:ind w:firstLine="560" w:firstLineChars="200"/>
        <w:outlineLvl w:val="9"/>
        <w:rPr>
          <w:rFonts w:ascii="仿宋" w:hAnsi="仿宋" w:eastAsia="仿宋" w:cs="仿宋"/>
          <w:sz w:val="28"/>
          <w:szCs w:val="28"/>
        </w:rPr>
      </w:pPr>
      <w:r>
        <w:rPr>
          <w:rFonts w:hint="eastAsia" w:ascii="仿宋" w:hAnsi="仿宋" w:eastAsia="仿宋" w:cs="仿宋"/>
          <w:sz w:val="28"/>
          <w:szCs w:val="28"/>
        </w:rPr>
        <w:t>2.学校发生在短时期内同时出现疑似或确诊突发传染病病例。</w:t>
      </w:r>
    </w:p>
    <w:p w14:paraId="2D55BBE0">
      <w:pPr>
        <w:ind w:firstLine="560" w:firstLineChars="200"/>
        <w:outlineLvl w:val="9"/>
        <w:rPr>
          <w:rFonts w:ascii="仿宋" w:hAnsi="仿宋" w:eastAsia="仿宋" w:cs="仿宋"/>
          <w:sz w:val="28"/>
          <w:szCs w:val="28"/>
        </w:rPr>
      </w:pPr>
      <w:r>
        <w:rPr>
          <w:rFonts w:hint="eastAsia" w:ascii="仿宋" w:hAnsi="仿宋" w:eastAsia="仿宋" w:cs="仿宋"/>
          <w:sz w:val="28"/>
          <w:szCs w:val="28"/>
        </w:rPr>
        <w:t>3.按照市突发传染病防控指挥部统一部署和要求停课，同时启动预案。</w:t>
      </w:r>
    </w:p>
    <w:p w14:paraId="398A5421">
      <w:pPr>
        <w:ind w:firstLine="560" w:firstLineChars="200"/>
        <w:outlineLvl w:val="9"/>
        <w:rPr>
          <w:rFonts w:ascii="仿宋" w:hAnsi="仿宋" w:eastAsia="仿宋" w:cs="仿宋"/>
          <w:sz w:val="28"/>
          <w:szCs w:val="28"/>
        </w:rPr>
      </w:pPr>
      <w:bookmarkStart w:id="257" w:name="_Toc11612"/>
      <w:r>
        <w:rPr>
          <w:rFonts w:hint="eastAsia" w:ascii="仿宋" w:hAnsi="仿宋" w:eastAsia="仿宋" w:cs="仿宋"/>
          <w:sz w:val="28"/>
          <w:szCs w:val="28"/>
        </w:rPr>
        <w:t>4.停课期间，学校内外的教学、课外活动以及各项比赛暂停。</w:t>
      </w:r>
      <w:bookmarkEnd w:id="257"/>
    </w:p>
    <w:p w14:paraId="38FC0A7B">
      <w:pPr>
        <w:ind w:firstLine="560" w:firstLineChars="200"/>
        <w:outlineLvl w:val="9"/>
        <w:rPr>
          <w:rFonts w:ascii="仿宋" w:hAnsi="仿宋" w:eastAsia="仿宋" w:cs="仿宋"/>
          <w:sz w:val="28"/>
          <w:szCs w:val="28"/>
        </w:rPr>
      </w:pPr>
      <w:bookmarkStart w:id="258" w:name="_Toc8555"/>
      <w:bookmarkStart w:id="259" w:name="_Toc18829"/>
      <w:bookmarkStart w:id="260" w:name="_Toc31775"/>
      <w:bookmarkStart w:id="261" w:name="_Toc12441"/>
      <w:bookmarkStart w:id="262" w:name="_Toc6767"/>
      <w:bookmarkStart w:id="263" w:name="_Toc15970"/>
      <w:bookmarkStart w:id="264" w:name="_Toc13941"/>
      <w:r>
        <w:rPr>
          <w:rFonts w:hint="eastAsia" w:ascii="仿宋" w:hAnsi="仿宋" w:eastAsia="仿宋" w:cs="仿宋"/>
          <w:sz w:val="28"/>
          <w:szCs w:val="28"/>
        </w:rPr>
        <w:t>六、应对措施</w:t>
      </w:r>
      <w:bookmarkEnd w:id="258"/>
      <w:bookmarkEnd w:id="259"/>
      <w:bookmarkEnd w:id="260"/>
      <w:bookmarkEnd w:id="261"/>
      <w:bookmarkEnd w:id="262"/>
      <w:bookmarkEnd w:id="263"/>
      <w:bookmarkEnd w:id="264"/>
    </w:p>
    <w:p w14:paraId="70F27445">
      <w:pPr>
        <w:ind w:firstLine="560" w:firstLineChars="200"/>
        <w:outlineLvl w:val="9"/>
        <w:rPr>
          <w:rFonts w:ascii="仿宋" w:hAnsi="仿宋" w:eastAsia="仿宋" w:cs="仿宋"/>
          <w:sz w:val="28"/>
          <w:szCs w:val="28"/>
        </w:rPr>
      </w:pPr>
      <w:r>
        <w:rPr>
          <w:rFonts w:hint="eastAsia" w:ascii="仿宋" w:hAnsi="仿宋" w:eastAsia="仿宋" w:cs="仿宋"/>
          <w:sz w:val="28"/>
          <w:szCs w:val="28"/>
        </w:rPr>
        <w:t>停课前：</w:t>
      </w:r>
    </w:p>
    <w:p w14:paraId="714EB970">
      <w:pPr>
        <w:ind w:firstLine="560" w:firstLineChars="200"/>
        <w:outlineLvl w:val="9"/>
        <w:rPr>
          <w:rFonts w:ascii="仿宋" w:hAnsi="仿宋" w:eastAsia="仿宋" w:cs="仿宋"/>
          <w:sz w:val="28"/>
          <w:szCs w:val="28"/>
        </w:rPr>
      </w:pPr>
      <w:r>
        <w:rPr>
          <w:rFonts w:hint="eastAsia" w:ascii="仿宋" w:hAnsi="仿宋" w:eastAsia="仿宋" w:cs="仿宋"/>
          <w:sz w:val="28"/>
          <w:szCs w:val="28"/>
        </w:rPr>
        <w:t>1.学校向学生发放《致家长一封信》，向家长说明停课原因，并由家长签字，班主任教师负责收回，确保每位家长了解情况。</w:t>
      </w:r>
    </w:p>
    <w:p w14:paraId="4A241B2A">
      <w:pPr>
        <w:ind w:firstLine="560" w:firstLineChars="200"/>
        <w:outlineLvl w:val="9"/>
        <w:rPr>
          <w:rFonts w:ascii="仿宋" w:hAnsi="仿宋" w:eastAsia="仿宋" w:cs="仿宋"/>
          <w:sz w:val="28"/>
          <w:szCs w:val="28"/>
        </w:rPr>
      </w:pPr>
      <w:r>
        <w:rPr>
          <w:rFonts w:hint="eastAsia" w:ascii="仿宋" w:hAnsi="仿宋" w:eastAsia="仿宋" w:cs="仿宋"/>
          <w:sz w:val="28"/>
          <w:szCs w:val="28"/>
        </w:rPr>
        <w:t>2.做好师生的心理疏导和宣传教育工作。向学生进行防控知识宣传教育，消除师生的</w:t>
      </w:r>
      <w:r>
        <w:rPr>
          <w:rFonts w:hint="eastAsia" w:ascii="仿宋" w:hAnsi="仿宋" w:eastAsia="仿宋" w:cs="仿宋"/>
          <w:sz w:val="28"/>
          <w:szCs w:val="28"/>
          <w:lang w:eastAsia="zh-CN"/>
        </w:rPr>
        <w:t>恐慌心理</w:t>
      </w:r>
      <w:r>
        <w:rPr>
          <w:rFonts w:hint="eastAsia" w:ascii="仿宋" w:hAnsi="仿宋" w:eastAsia="仿宋" w:cs="仿宋"/>
          <w:sz w:val="28"/>
          <w:szCs w:val="28"/>
        </w:rPr>
        <w:t>，减轻心理负担和压力。</w:t>
      </w:r>
    </w:p>
    <w:p w14:paraId="0AB12CF7">
      <w:pPr>
        <w:ind w:firstLine="560" w:firstLineChars="200"/>
        <w:outlineLvl w:val="9"/>
        <w:rPr>
          <w:rFonts w:ascii="仿宋" w:hAnsi="仿宋" w:eastAsia="仿宋" w:cs="仿宋"/>
          <w:sz w:val="28"/>
          <w:szCs w:val="28"/>
        </w:rPr>
      </w:pPr>
      <w:r>
        <w:rPr>
          <w:rFonts w:hint="eastAsia" w:ascii="仿宋" w:hAnsi="仿宋" w:eastAsia="仿宋" w:cs="仿宋"/>
          <w:sz w:val="28"/>
          <w:szCs w:val="28"/>
        </w:rPr>
        <w:t>3.向学生提出停课期间自主学习、休息计划的指导意见和要求。</w:t>
      </w:r>
    </w:p>
    <w:p w14:paraId="535FD27A">
      <w:pPr>
        <w:ind w:firstLine="560" w:firstLineChars="200"/>
        <w:outlineLvl w:val="9"/>
        <w:rPr>
          <w:rFonts w:ascii="仿宋" w:hAnsi="仿宋" w:eastAsia="仿宋" w:cs="仿宋"/>
          <w:sz w:val="28"/>
          <w:szCs w:val="28"/>
        </w:rPr>
      </w:pPr>
      <w:r>
        <w:rPr>
          <w:rFonts w:hint="eastAsia" w:ascii="仿宋" w:hAnsi="仿宋" w:eastAsia="仿宋" w:cs="仿宋"/>
          <w:sz w:val="28"/>
          <w:szCs w:val="28"/>
        </w:rPr>
        <w:t>4.建立家庭与学校联络体系，随时保证信息畅通。</w:t>
      </w:r>
    </w:p>
    <w:p w14:paraId="09C849D3">
      <w:pPr>
        <w:ind w:firstLine="560" w:firstLineChars="200"/>
        <w:outlineLvl w:val="9"/>
        <w:rPr>
          <w:rFonts w:ascii="仿宋" w:hAnsi="仿宋" w:eastAsia="仿宋" w:cs="仿宋"/>
          <w:sz w:val="28"/>
          <w:szCs w:val="28"/>
        </w:rPr>
      </w:pPr>
      <w:r>
        <w:rPr>
          <w:rFonts w:hint="eastAsia" w:ascii="仿宋" w:hAnsi="仿宋" w:eastAsia="仿宋" w:cs="仿宋"/>
          <w:sz w:val="28"/>
          <w:szCs w:val="28"/>
        </w:rPr>
        <w:t>停课期间：</w:t>
      </w:r>
    </w:p>
    <w:p w14:paraId="596A348C">
      <w:pPr>
        <w:ind w:firstLine="560" w:firstLineChars="200"/>
        <w:outlineLvl w:val="9"/>
        <w:rPr>
          <w:rFonts w:ascii="仿宋" w:hAnsi="仿宋" w:eastAsia="仿宋" w:cs="仿宋"/>
          <w:sz w:val="28"/>
          <w:szCs w:val="28"/>
        </w:rPr>
      </w:pPr>
      <w:r>
        <w:rPr>
          <w:rFonts w:hint="eastAsia" w:ascii="仿宋" w:hAnsi="仿宋" w:eastAsia="仿宋" w:cs="仿宋"/>
          <w:sz w:val="28"/>
          <w:szCs w:val="28"/>
        </w:rPr>
        <w:t>市区学生全部回家隔离。郊区学生能回家隔离的回家隔离。不能回家隔离的和外地学生一律在学生宿舍隔离。对回家隔离学生，按家庭居住地10</w:t>
      </w:r>
      <w:r>
        <w:rPr>
          <w:rFonts w:hint="eastAsia" w:ascii="仿宋" w:hAnsi="仿宋" w:eastAsia="仿宋" w:cs="仿宋"/>
          <w:sz w:val="28"/>
          <w:szCs w:val="28"/>
          <w:lang w:eastAsia="zh-CN"/>
        </w:rPr>
        <w:t>—</w:t>
      </w:r>
      <w:r>
        <w:rPr>
          <w:rFonts w:hint="eastAsia" w:ascii="仿宋" w:hAnsi="仿宋" w:eastAsia="仿宋" w:cs="仿宋"/>
          <w:sz w:val="28"/>
          <w:szCs w:val="28"/>
        </w:rPr>
        <w:t>12人分一组，每组确定一名教师，负责每天和学生联系两次，了解体温和身体情况，并每天统计上报，出现异常，立即由校防突发传染病办公室采取对应措施。在校隔离学生，由校医室、后勤服务中心和学生处统一安排，并指定老师安排学生自学。</w:t>
      </w:r>
    </w:p>
    <w:p w14:paraId="6DB8CFBB">
      <w:pPr>
        <w:ind w:firstLine="560" w:firstLineChars="200"/>
        <w:outlineLvl w:val="9"/>
        <w:rPr>
          <w:rFonts w:ascii="仿宋" w:hAnsi="仿宋" w:eastAsia="仿宋" w:cs="仿宋"/>
          <w:sz w:val="28"/>
          <w:szCs w:val="28"/>
        </w:rPr>
      </w:pPr>
      <w:r>
        <w:rPr>
          <w:rFonts w:hint="eastAsia" w:ascii="仿宋" w:hAnsi="仿宋" w:eastAsia="仿宋" w:cs="仿宋"/>
          <w:sz w:val="28"/>
          <w:szCs w:val="28"/>
        </w:rPr>
        <w:t>1.学校突发传染病防控领导小组每日上午召开工作例会，通报情况，研究疫情，及时处理解决相关问题。专设值班室，实行24小时全天候专人值班制度。</w:t>
      </w:r>
    </w:p>
    <w:p w14:paraId="58937C35">
      <w:pPr>
        <w:ind w:firstLine="560" w:firstLineChars="200"/>
        <w:outlineLvl w:val="9"/>
        <w:rPr>
          <w:rFonts w:ascii="仿宋" w:hAnsi="仿宋" w:eastAsia="仿宋" w:cs="仿宋"/>
          <w:sz w:val="28"/>
          <w:szCs w:val="28"/>
        </w:rPr>
      </w:pPr>
      <w:r>
        <w:rPr>
          <w:rFonts w:hint="eastAsia" w:ascii="仿宋" w:hAnsi="仿宋" w:eastAsia="仿宋" w:cs="仿宋"/>
          <w:sz w:val="28"/>
          <w:szCs w:val="28"/>
        </w:rPr>
        <w:t>2.停课期间，教师坚守工作岗位，每人包干负责若干名学生，每天至少通信联系一次，及时了解学生健康、自学情况，并随时向家长通报情况。</w:t>
      </w:r>
    </w:p>
    <w:p w14:paraId="6D5E26E8">
      <w:pPr>
        <w:ind w:firstLine="560" w:firstLineChars="200"/>
        <w:outlineLvl w:val="9"/>
        <w:rPr>
          <w:rFonts w:ascii="仿宋" w:hAnsi="仿宋" w:eastAsia="仿宋" w:cs="仿宋"/>
          <w:sz w:val="28"/>
          <w:szCs w:val="28"/>
        </w:rPr>
      </w:pPr>
      <w:r>
        <w:rPr>
          <w:rFonts w:hint="eastAsia" w:ascii="仿宋" w:hAnsi="仿宋" w:eastAsia="仿宋" w:cs="仿宋"/>
          <w:sz w:val="28"/>
          <w:szCs w:val="28"/>
        </w:rPr>
        <w:t>3.停课期间，对新发现的人感染突发传染病病人、疑似病人须做好登记，立即按规定报告当地疾控机构，并配合市、区疾病预防控机构做好调查、样品采集、消毒等工作。</w:t>
      </w:r>
    </w:p>
    <w:p w14:paraId="4C5609E6">
      <w:pPr>
        <w:ind w:firstLine="560" w:firstLineChars="200"/>
        <w:outlineLvl w:val="9"/>
        <w:rPr>
          <w:rFonts w:ascii="仿宋" w:hAnsi="仿宋" w:eastAsia="仿宋" w:cs="仿宋"/>
          <w:sz w:val="28"/>
          <w:szCs w:val="28"/>
        </w:rPr>
      </w:pPr>
      <w:r>
        <w:rPr>
          <w:rFonts w:hint="eastAsia" w:ascii="仿宋" w:hAnsi="仿宋" w:eastAsia="仿宋" w:cs="仿宋"/>
          <w:sz w:val="28"/>
          <w:szCs w:val="28"/>
        </w:rPr>
        <w:t>4.停课期间，利用网络建立“空中课堂”，按照教学计划要求，设计网上教学课时、内容和学生电子作业，提供学习网址，让学生及时学习知识并了解疫情动态。停课耽误的课程可选用下列方案之一来处理：暑假延迟两周；双休日上课；下学期开学后，每周六上课；不专门补课，由各任课教师修改授课计划，删减教学内容，降低部分内容的教学要求。</w:t>
      </w:r>
    </w:p>
    <w:p w14:paraId="43DC540D">
      <w:pPr>
        <w:ind w:firstLine="560" w:firstLineChars="200"/>
        <w:outlineLvl w:val="9"/>
        <w:rPr>
          <w:rFonts w:ascii="仿宋" w:hAnsi="仿宋" w:eastAsia="仿宋" w:cs="仿宋"/>
          <w:sz w:val="28"/>
          <w:szCs w:val="28"/>
        </w:rPr>
      </w:pPr>
      <w:r>
        <w:rPr>
          <w:rFonts w:hint="eastAsia" w:ascii="仿宋" w:hAnsi="仿宋" w:eastAsia="仿宋" w:cs="仿宋"/>
          <w:sz w:val="28"/>
          <w:szCs w:val="28"/>
        </w:rPr>
        <w:t>复课后：</w:t>
      </w:r>
    </w:p>
    <w:p w14:paraId="6EBC46E3">
      <w:pPr>
        <w:ind w:firstLine="560" w:firstLineChars="200"/>
        <w:outlineLvl w:val="9"/>
        <w:rPr>
          <w:rFonts w:ascii="仿宋" w:hAnsi="仿宋" w:eastAsia="仿宋" w:cs="仿宋"/>
          <w:sz w:val="28"/>
          <w:szCs w:val="28"/>
        </w:rPr>
      </w:pPr>
      <w:r>
        <w:rPr>
          <w:rFonts w:hint="eastAsia" w:ascii="仿宋" w:hAnsi="仿宋" w:eastAsia="仿宋" w:cs="仿宋"/>
          <w:sz w:val="28"/>
          <w:szCs w:val="28"/>
        </w:rPr>
        <w:t>1.学校在学生到校前一天，要进行彻底卫生扫除和消毒，重点是教室、宿舍、食堂、课桌椅等相关场所和物品，并随时保持教室处于通风状态。</w:t>
      </w:r>
    </w:p>
    <w:p w14:paraId="4F508E9B">
      <w:pPr>
        <w:ind w:firstLine="560" w:firstLineChars="200"/>
        <w:outlineLvl w:val="9"/>
        <w:rPr>
          <w:rFonts w:ascii="仿宋" w:hAnsi="仿宋" w:eastAsia="仿宋" w:cs="仿宋"/>
          <w:sz w:val="28"/>
          <w:szCs w:val="28"/>
        </w:rPr>
      </w:pPr>
      <w:r>
        <w:rPr>
          <w:rFonts w:hint="eastAsia" w:ascii="仿宋" w:hAnsi="仿宋" w:eastAsia="仿宋" w:cs="仿宋"/>
          <w:sz w:val="28"/>
          <w:szCs w:val="28"/>
        </w:rPr>
        <w:t>2.要做好复课后的教学计划，合理安排课时，做好学生的课程补习及辅导工作。</w:t>
      </w:r>
    </w:p>
    <w:p w14:paraId="5CAABB06">
      <w:pPr>
        <w:ind w:firstLine="560" w:firstLineChars="200"/>
        <w:outlineLvl w:val="9"/>
        <w:rPr>
          <w:rFonts w:ascii="仿宋" w:hAnsi="仿宋" w:eastAsia="仿宋" w:cs="仿宋"/>
          <w:sz w:val="28"/>
          <w:szCs w:val="28"/>
        </w:rPr>
      </w:pPr>
      <w:r>
        <w:rPr>
          <w:rFonts w:hint="eastAsia" w:ascii="仿宋" w:hAnsi="仿宋" w:eastAsia="仿宋" w:cs="仿宋"/>
          <w:sz w:val="28"/>
          <w:szCs w:val="28"/>
        </w:rPr>
        <w:t>3.继续严格晨检制度，建立体温测量登记制度，向学生发放《学生体温自测记录卡》，上学前在家中填好，到校后，交给班主任教师，由学校校医进行汇总统计。如没有填写《学生体温自测记录卡》的同学，由学校校医负责进行补测并登记。切实做到“早发现、早报告、早诊断、早隔离、早治疗”。</w:t>
      </w:r>
    </w:p>
    <w:p w14:paraId="1BCD9514">
      <w:pPr>
        <w:ind w:firstLine="560" w:firstLineChars="200"/>
        <w:outlineLvl w:val="9"/>
        <w:rPr>
          <w:rFonts w:ascii="仿宋" w:hAnsi="仿宋" w:eastAsia="仿宋" w:cs="仿宋"/>
          <w:sz w:val="28"/>
          <w:szCs w:val="28"/>
        </w:rPr>
      </w:pPr>
      <w:bookmarkStart w:id="265" w:name="_Toc30678"/>
      <w:bookmarkStart w:id="266" w:name="_Toc26189"/>
      <w:bookmarkStart w:id="267" w:name="_Toc13405"/>
      <w:bookmarkStart w:id="268" w:name="_Toc1983"/>
      <w:bookmarkStart w:id="269" w:name="_Toc6134"/>
      <w:bookmarkStart w:id="270" w:name="_Toc10029"/>
      <w:bookmarkStart w:id="271" w:name="_Toc27622"/>
      <w:r>
        <w:rPr>
          <w:rFonts w:hint="eastAsia" w:ascii="仿宋" w:hAnsi="仿宋" w:eastAsia="仿宋" w:cs="仿宋"/>
          <w:sz w:val="28"/>
          <w:szCs w:val="28"/>
        </w:rPr>
        <w:t>七、责任追究制度</w:t>
      </w:r>
      <w:bookmarkEnd w:id="265"/>
      <w:bookmarkEnd w:id="266"/>
      <w:bookmarkEnd w:id="267"/>
      <w:bookmarkEnd w:id="268"/>
      <w:bookmarkEnd w:id="269"/>
      <w:bookmarkEnd w:id="270"/>
      <w:bookmarkEnd w:id="271"/>
    </w:p>
    <w:p w14:paraId="5693D544">
      <w:pPr>
        <w:ind w:firstLine="560" w:firstLineChars="200"/>
        <w:outlineLvl w:val="9"/>
        <w:rPr>
          <w:rFonts w:ascii="仿宋" w:hAnsi="仿宋" w:eastAsia="仿宋" w:cs="仿宋"/>
          <w:sz w:val="28"/>
          <w:szCs w:val="28"/>
        </w:rPr>
      </w:pPr>
      <w:r>
        <w:rPr>
          <w:rFonts w:hint="eastAsia" w:ascii="仿宋" w:hAnsi="仿宋" w:eastAsia="仿宋" w:cs="仿宋"/>
          <w:sz w:val="28"/>
          <w:szCs w:val="28"/>
        </w:rPr>
        <w:t>实行责任追究制。按照事故原因未查清不放过、责任人员未处理不放过、整改措施未落实不放过、有关人员未受教育不放过的“四不放过”原则，对于玩忽职守，疏于管理，隐瞒、迟报、谎报或者授意向他人隐瞒、迟报、谎报突发传染病疫情，造成学校突发传染病</w:t>
      </w:r>
      <w:r>
        <w:rPr>
          <w:rFonts w:hint="eastAsia" w:ascii="仿宋" w:hAnsi="仿宋" w:eastAsia="仿宋" w:cs="仿宋"/>
          <w:sz w:val="28"/>
          <w:szCs w:val="28"/>
          <w:lang w:eastAsia="zh-CN"/>
        </w:rPr>
        <w:t>疫情暴发</w:t>
      </w:r>
      <w:r>
        <w:rPr>
          <w:rFonts w:hint="eastAsia" w:ascii="仿宋" w:hAnsi="仿宋" w:eastAsia="仿宋" w:cs="仿宋"/>
          <w:sz w:val="28"/>
          <w:szCs w:val="28"/>
        </w:rPr>
        <w:t>者，学校将视情节轻重，给有关责任人以相应处分，触犯刑律的要依法追究其刑事责任。</w:t>
      </w:r>
    </w:p>
    <w:p w14:paraId="4B97A19E">
      <w:pPr>
        <w:pStyle w:val="8"/>
        <w:rPr>
          <w:rFonts w:hint="eastAsia"/>
        </w:rPr>
      </w:pPr>
    </w:p>
    <w:p w14:paraId="4B982482">
      <w:pPr>
        <w:rPr>
          <w:rFonts w:hint="eastAsia"/>
        </w:rPr>
      </w:pPr>
      <w:r>
        <w:rPr>
          <w:rFonts w:hint="eastAsia"/>
        </w:rPr>
        <w:br w:type="page"/>
      </w:r>
    </w:p>
    <w:p w14:paraId="7E2BF955">
      <w:pPr>
        <w:pStyle w:val="2"/>
        <w:outlineLvl w:val="0"/>
        <w:rPr>
          <w:rFonts w:hint="eastAsia"/>
          <w:lang w:val="en-US" w:eastAsia="zh-CN"/>
        </w:rPr>
      </w:pPr>
      <w:bookmarkStart w:id="272" w:name="_Toc2942"/>
      <w:r>
        <w:rPr>
          <w:rFonts w:hint="eastAsia"/>
          <w:lang w:val="en-US" w:eastAsia="zh-CN"/>
        </w:rPr>
        <w:t>青岛经济职业学校三支队伍管理制度</w:t>
      </w:r>
      <w:bookmarkEnd w:id="272"/>
    </w:p>
    <w:p w14:paraId="7D270634">
      <w:pPr>
        <w:pStyle w:val="68"/>
        <w:bidi w:val="0"/>
      </w:pPr>
      <w:bookmarkStart w:id="273" w:name="_Toc7498"/>
      <w:bookmarkStart w:id="274" w:name="_Toc12687"/>
      <w:bookmarkStart w:id="275" w:name="_Toc31415"/>
      <w:bookmarkStart w:id="276" w:name="_Toc107767666"/>
      <w:bookmarkStart w:id="277" w:name="_Toc6143"/>
      <w:r>
        <w:rPr>
          <w:rFonts w:hint="eastAsia"/>
          <w:lang w:val="en-US" w:eastAsia="zh-CN"/>
        </w:rPr>
        <w:t>青岛经济职业学校</w:t>
      </w:r>
      <w:r>
        <w:rPr>
          <w:rFonts w:hint="eastAsia"/>
        </w:rPr>
        <w:t>三支队伍建设与管理制度</w:t>
      </w:r>
      <w:bookmarkEnd w:id="273"/>
      <w:bookmarkEnd w:id="274"/>
      <w:bookmarkEnd w:id="275"/>
      <w:bookmarkEnd w:id="276"/>
      <w:bookmarkEnd w:id="277"/>
    </w:p>
    <w:p w14:paraId="5A7DBE43">
      <w:pPr>
        <w:pStyle w:val="67"/>
        <w:bidi w:val="0"/>
      </w:pPr>
      <w:r>
        <w:rPr>
          <w:rFonts w:hint="eastAsia"/>
        </w:rPr>
        <w:t>为全面提升学校安全工作治理水平，保障师生身心健康和生命安全，维护学校正常教育教学秩序，为学校安全稳定提供坚实的人力支撑，结合我校实际情况，现就进一步加强学校专职保安、护校队和护学岗队伍的建设与管理规定如下</w:t>
      </w:r>
      <w:r>
        <w:rPr>
          <w:rFonts w:hint="eastAsia"/>
          <w:lang w:eastAsia="zh-CN"/>
        </w:rPr>
        <w:t>：</w:t>
      </w:r>
    </w:p>
    <w:p w14:paraId="62C235C3">
      <w:pPr>
        <w:pStyle w:val="69"/>
        <w:bidi w:val="0"/>
      </w:pPr>
      <w:bookmarkStart w:id="278" w:name="_Toc14055"/>
      <w:r>
        <w:rPr>
          <w:rFonts w:hint="eastAsia"/>
        </w:rPr>
        <w:t>一、组织领导</w:t>
      </w:r>
      <w:bookmarkEnd w:id="278"/>
    </w:p>
    <w:p w14:paraId="11BC5351">
      <w:pPr>
        <w:pStyle w:val="67"/>
        <w:bidi w:val="0"/>
        <w:rPr>
          <w:rFonts w:hint="default" w:eastAsia="仿宋"/>
          <w:lang w:val="en-US" w:eastAsia="zh-CN"/>
        </w:rPr>
      </w:pPr>
      <w:r>
        <w:rPr>
          <w:rFonts w:hint="eastAsia"/>
          <w:lang w:val="en-US" w:eastAsia="zh-CN"/>
        </w:rPr>
        <w:t>成立学校三支队伍建设工作领导小组</w:t>
      </w:r>
    </w:p>
    <w:p w14:paraId="334B5F0A">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3F89F28F">
      <w:pPr>
        <w:pStyle w:val="67"/>
        <w:bidi w:val="0"/>
        <w:rPr>
          <w:rFonts w:hint="default"/>
          <w:lang w:val="en-US" w:eastAsia="zh-CN"/>
        </w:rPr>
      </w:pPr>
      <w:r>
        <w:rPr>
          <w:rFonts w:hint="eastAsia"/>
        </w:rPr>
        <w:t>副组长：</w:t>
      </w:r>
      <w:r>
        <w:rPr>
          <w:rFonts w:hint="eastAsia"/>
          <w:lang w:val="en-US" w:eastAsia="zh-CN"/>
        </w:rPr>
        <w:t>于朝、左茜、臧雪</w:t>
      </w:r>
    </w:p>
    <w:p w14:paraId="22217A2D">
      <w:pPr>
        <w:pStyle w:val="67"/>
        <w:bidi w:val="0"/>
        <w:rPr>
          <w:rFonts w:hint="default" w:eastAsia="仿宋"/>
          <w:lang w:val="en-US" w:eastAsia="zh-CN"/>
        </w:rPr>
      </w:pPr>
      <w:r>
        <w:rPr>
          <w:rFonts w:hint="eastAsia"/>
        </w:rPr>
        <w:t>成  员：姜晶、张晓燕、孙赟杰、高智慧、邴丽萍、肖传龙、刘昕瑜、王德文、郑晓、刘懿莹、辛念</w:t>
      </w:r>
    </w:p>
    <w:p w14:paraId="5E442119">
      <w:pPr>
        <w:pStyle w:val="69"/>
        <w:bidi w:val="0"/>
        <w:rPr>
          <w:rFonts w:hint="eastAsia" w:ascii="仿宋" w:hAnsi="仿宋" w:eastAsia="仿宋" w:cs="仿宋"/>
          <w:b w:val="0"/>
          <w:bCs w:val="0"/>
          <w:color w:val="000000"/>
          <w:kern w:val="2"/>
          <w:sz w:val="28"/>
          <w:szCs w:val="21"/>
          <w:lang w:val="en-US" w:eastAsia="zh-CN" w:bidi="ar-SA"/>
        </w:rPr>
      </w:pPr>
      <w:r>
        <w:rPr>
          <w:rFonts w:hint="eastAsia" w:cs="仿宋"/>
          <w:b w:val="0"/>
          <w:bCs w:val="0"/>
          <w:color w:val="000000"/>
          <w:kern w:val="2"/>
          <w:sz w:val="28"/>
          <w:szCs w:val="21"/>
          <w:lang w:val="en-US" w:eastAsia="zh-CN" w:bidi="ar-SA"/>
        </w:rPr>
        <w:t>职责：全面负责三支队伍的建设及工作开展情况，负责三支队伍的制度建设</w:t>
      </w:r>
      <w:r>
        <w:rPr>
          <w:rFonts w:hint="eastAsia" w:ascii="仿宋" w:hAnsi="仿宋" w:eastAsia="仿宋" w:cs="仿宋"/>
          <w:b w:val="0"/>
          <w:bCs w:val="0"/>
          <w:color w:val="000000"/>
          <w:kern w:val="2"/>
          <w:sz w:val="28"/>
          <w:szCs w:val="21"/>
          <w:lang w:val="en-US" w:eastAsia="zh-CN" w:bidi="ar-SA"/>
        </w:rPr>
        <w:t>及工作落实情况，负责三支队伍的会议召开及培训工作。</w:t>
      </w:r>
    </w:p>
    <w:p w14:paraId="5C3D4BE9">
      <w:pPr>
        <w:pStyle w:val="67"/>
        <w:bidi w:val="0"/>
      </w:pPr>
      <w:r>
        <w:rPr>
          <w:rFonts w:hint="eastAsia"/>
        </w:rPr>
        <w:t>第一条  学校专职保安。学校的专职保安由财务处负责对接市教育局安保处，根据学生人数按照年度，及时上报预算，并对接保安公司。</w:t>
      </w:r>
    </w:p>
    <w:p w14:paraId="2FF93505">
      <w:pPr>
        <w:pStyle w:val="67"/>
        <w:bidi w:val="0"/>
      </w:pPr>
      <w:r>
        <w:rPr>
          <w:rFonts w:hint="eastAsia"/>
        </w:rPr>
        <w:t>第二条  学校护校队伍。学校的护校队按照学校在校学生数千分之十、原则上最低不少于10名的比例，组织学校体育教师、后勤人员、物业人员等教职员工成立“护校队”。</w:t>
      </w:r>
    </w:p>
    <w:p w14:paraId="4D3FE21C">
      <w:pPr>
        <w:pStyle w:val="67"/>
        <w:bidi w:val="0"/>
      </w:pPr>
      <w:r>
        <w:rPr>
          <w:rFonts w:hint="eastAsia"/>
        </w:rPr>
        <w:t>第三条  学校护学岗队伍。学校的护学岗成员主要由公安民警、辅警、家长志愿者、社区巡防人员等各方力量组成。</w:t>
      </w:r>
    </w:p>
    <w:p w14:paraId="7932AC84">
      <w:pPr>
        <w:pStyle w:val="69"/>
        <w:bidi w:val="0"/>
      </w:pPr>
      <w:bookmarkStart w:id="279" w:name="_Toc19870"/>
      <w:r>
        <w:rPr>
          <w:rFonts w:hint="eastAsia"/>
        </w:rPr>
        <w:t>二、人员要求及设施设备</w:t>
      </w:r>
      <w:bookmarkEnd w:id="279"/>
    </w:p>
    <w:p w14:paraId="0FB341B1">
      <w:pPr>
        <w:pStyle w:val="67"/>
        <w:bidi w:val="0"/>
      </w:pPr>
      <w:r>
        <w:rPr>
          <w:rFonts w:hint="eastAsia"/>
        </w:rPr>
        <w:t>第四条  专职保安人员须经过相关培训、取得从业资格证书，并查询无犯罪前科的人员。</w:t>
      </w:r>
    </w:p>
    <w:p w14:paraId="02524096">
      <w:pPr>
        <w:pStyle w:val="67"/>
        <w:bidi w:val="0"/>
      </w:pPr>
      <w:r>
        <w:rPr>
          <w:rFonts w:hint="eastAsia"/>
        </w:rPr>
        <w:t>第五条  专职保安配备统一制式的服装和人手一套的长警棍、短警棍、防刺背心、防割手套、钢叉、防护盾牌、强光手电、对讲机、防爆头盔、荧光背心等器械装备。</w:t>
      </w:r>
    </w:p>
    <w:p w14:paraId="7C875A00">
      <w:pPr>
        <w:pStyle w:val="67"/>
        <w:bidi w:val="0"/>
      </w:pPr>
      <w:r>
        <w:rPr>
          <w:rFonts w:hint="eastAsia"/>
        </w:rPr>
        <w:t>第六条  学校的护校队人员，应当</w:t>
      </w:r>
      <w:r>
        <w:rPr>
          <w:rFonts w:hint="eastAsia"/>
          <w:lang w:eastAsia="zh-CN"/>
        </w:rPr>
        <w:t>由</w:t>
      </w:r>
      <w:r>
        <w:rPr>
          <w:rFonts w:hint="eastAsia"/>
        </w:rPr>
        <w:t>高度的责任心，安全意识强的人员组成。</w:t>
      </w:r>
    </w:p>
    <w:p w14:paraId="4E93A14E">
      <w:pPr>
        <w:pStyle w:val="67"/>
        <w:bidi w:val="0"/>
      </w:pPr>
      <w:r>
        <w:rPr>
          <w:rFonts w:hint="eastAsia"/>
        </w:rPr>
        <w:t>第七条  学校应按照护校队员数量情况，配备警棍、防刺背心、防割手套、钢叉、防护盾牌、强光手电、对讲机等安保器械装备。</w:t>
      </w:r>
    </w:p>
    <w:p w14:paraId="54C76C75">
      <w:pPr>
        <w:pStyle w:val="67"/>
        <w:bidi w:val="0"/>
      </w:pPr>
      <w:r>
        <w:rPr>
          <w:rFonts w:hint="eastAsia"/>
        </w:rPr>
        <w:t xml:space="preserve">第八条 </w:t>
      </w:r>
      <w:r>
        <w:t xml:space="preserve"> </w:t>
      </w:r>
      <w:r>
        <w:rPr>
          <w:rFonts w:hint="eastAsia"/>
        </w:rPr>
        <w:t>学校的护学岗成员主要由热爱学校和有责任心的家长志愿者组成，同时协调公安和社会的志愿者参与。</w:t>
      </w:r>
    </w:p>
    <w:p w14:paraId="2B6C918A">
      <w:pPr>
        <w:pStyle w:val="67"/>
        <w:bidi w:val="0"/>
      </w:pPr>
      <w:r>
        <w:rPr>
          <w:rFonts w:hint="eastAsia"/>
        </w:rPr>
        <w:t>第九条</w:t>
      </w:r>
      <w:r>
        <w:t xml:space="preserve">  </w:t>
      </w:r>
      <w:r>
        <w:rPr>
          <w:rFonts w:hint="eastAsia"/>
        </w:rPr>
        <w:t>护校岗人员在执行护校任务时</w:t>
      </w:r>
      <w:r>
        <w:rPr>
          <w:rFonts w:hint="eastAsia"/>
          <w:lang w:eastAsia="zh-CN"/>
        </w:rPr>
        <w:t>应配备</w:t>
      </w:r>
      <w:r>
        <w:rPr>
          <w:rFonts w:hint="eastAsia"/>
        </w:rPr>
        <w:t>袖标、反光背心、护导旗等护学装备。</w:t>
      </w:r>
    </w:p>
    <w:p w14:paraId="05AE59F1">
      <w:pPr>
        <w:pStyle w:val="67"/>
        <w:bidi w:val="0"/>
      </w:pPr>
      <w:r>
        <w:rPr>
          <w:rFonts w:hint="eastAsia"/>
        </w:rPr>
        <w:t>第十条  学校三支队伍设施设备的配置，由各负责主体向学校安全工作领导小组提出，学校统一采购。</w:t>
      </w:r>
    </w:p>
    <w:p w14:paraId="4972EA56">
      <w:pPr>
        <w:pStyle w:val="69"/>
        <w:bidi w:val="0"/>
      </w:pPr>
      <w:bookmarkStart w:id="280" w:name="_Toc26664"/>
      <w:r>
        <w:rPr>
          <w:rFonts w:hint="eastAsia"/>
        </w:rPr>
        <w:t>三、三支队伍的职责</w:t>
      </w:r>
      <w:bookmarkEnd w:id="280"/>
    </w:p>
    <w:p w14:paraId="3245521C">
      <w:pPr>
        <w:pStyle w:val="67"/>
        <w:bidi w:val="0"/>
      </w:pPr>
      <w:r>
        <w:rPr>
          <w:rFonts w:hint="eastAsia"/>
        </w:rPr>
        <w:t>第十一条  专职保安的基本职责：</w:t>
      </w:r>
    </w:p>
    <w:p w14:paraId="0912B676">
      <w:pPr>
        <w:pStyle w:val="67"/>
        <w:bidi w:val="0"/>
      </w:pPr>
      <w:r>
        <w:rPr>
          <w:rFonts w:hint="eastAsia"/>
        </w:rPr>
        <w:t>1.定点值守。根据学校安排，在学生上学、放学、晚修等重点时段，按照标准着装并携带安保器材在校园门口值守，及时发现和处置可能危及师生人身安全的</w:t>
      </w:r>
      <w:r>
        <w:rPr>
          <w:rFonts w:hint="eastAsia"/>
          <w:lang w:eastAsia="zh-CN"/>
        </w:rPr>
        <w:t>事件</w:t>
      </w:r>
      <w:r>
        <w:rPr>
          <w:rFonts w:hint="eastAsia"/>
        </w:rPr>
        <w:t>，协助维护校园门口治安和交通秩序，确保师生人身安全。</w:t>
      </w:r>
    </w:p>
    <w:p w14:paraId="1A011A3A">
      <w:pPr>
        <w:pStyle w:val="67"/>
        <w:bidi w:val="0"/>
      </w:pPr>
      <w:r>
        <w:rPr>
          <w:rFonts w:hint="eastAsia"/>
        </w:rPr>
        <w:t>2.门卫警戒。应当在学校上课时间实行“封闭式管理”，关闭大门，防止无关人员进入；在上、放学时间指挥、疏导出入人员、车辆，清理无关人员，维护学校出入口的正常秩序；对外来车辆和人员必须询问，严格查验证件，防止未经许可的人员、车辆和物品进入校园；对进出学校的外来人员携带的物品进行登记，对可疑物品要进行查验，严禁易燃易爆、剧毒、管制刀具等危险物品进入校园；遇有来校找师生或办事的人员，必须与相关人员联系确认，登记后方可准予入校。</w:t>
      </w:r>
    </w:p>
    <w:p w14:paraId="61EC1350">
      <w:pPr>
        <w:pStyle w:val="67"/>
        <w:bidi w:val="0"/>
      </w:pPr>
      <w:r>
        <w:rPr>
          <w:rFonts w:hint="eastAsia"/>
        </w:rPr>
        <w:t>3.安全巡查。在非上学、放学时段，在校园内部开展安全巡查，对学校重点部位及周边巡查每日不少于5次，重点检查要害部位、消防设施、水电开关等安全情况，防止人员攀爬围栏或院墙进入校园内，发现安全隐患及时处置并向学校值班领导报告；对已发生的盗窃等侵财类案件，应当及时报警、报告，并积极保护现场，协助调查取证；寄宿制学校夜间值班保安员在学生就寝后的安全巡查不少于2次，重点巡查学生宿舍安全情况。</w:t>
      </w:r>
    </w:p>
    <w:p w14:paraId="43318949">
      <w:pPr>
        <w:pStyle w:val="67"/>
        <w:bidi w:val="0"/>
      </w:pPr>
      <w:r>
        <w:rPr>
          <w:rFonts w:hint="eastAsia"/>
        </w:rPr>
        <w:t>4.应急处置。熟悉掌握学校及周边治安特点及校园安全防范工作重点，对发现的与违法犯罪有关的可疑情况及时报警，对正在发生的侵害师生的违法犯罪行为，迅速使用防卫器械先期处置，采取果断措施防止事态扩大，并及时报告校方及公安机关，保护事故现场，协助疏导、疏散和师生安全离开，救助受伤人员。</w:t>
      </w:r>
    </w:p>
    <w:p w14:paraId="20ABC149">
      <w:pPr>
        <w:pStyle w:val="67"/>
        <w:bidi w:val="0"/>
      </w:pPr>
      <w:r>
        <w:rPr>
          <w:rFonts w:hint="eastAsia"/>
        </w:rPr>
        <w:t>5.秩序维护。维护好学校的正常秩序，发现校内打架、斗殴、破坏绿化和公物等违反规章制度的行为应立即制止；情节严重者及时向学校领导和有关部门报告；保护学校公共财产安全，对带出学校的大宗物品要请示学校领导同意并查验登记后方可放行。</w:t>
      </w:r>
    </w:p>
    <w:p w14:paraId="25A47A9D">
      <w:pPr>
        <w:pStyle w:val="67"/>
        <w:bidi w:val="0"/>
      </w:pPr>
      <w:r>
        <w:rPr>
          <w:rFonts w:hint="eastAsia"/>
        </w:rPr>
        <w:t>6.</w:t>
      </w:r>
      <w:r>
        <w:rPr>
          <w:rFonts w:hint="eastAsia"/>
          <w:lang w:eastAsia="zh-CN"/>
        </w:rPr>
        <w:t>其他</w:t>
      </w:r>
      <w:r>
        <w:rPr>
          <w:rFonts w:hint="eastAsia"/>
        </w:rPr>
        <w:t>工作。协助完成学校安排</w:t>
      </w:r>
      <w:r>
        <w:rPr>
          <w:rFonts w:hint="eastAsia"/>
          <w:lang w:eastAsia="zh-CN"/>
        </w:rPr>
        <w:t>的其他有关</w:t>
      </w:r>
      <w:r>
        <w:rPr>
          <w:rFonts w:hint="eastAsia"/>
        </w:rPr>
        <w:t>安全防范、护导等工作任务。</w:t>
      </w:r>
    </w:p>
    <w:p w14:paraId="7DBE8B1D">
      <w:pPr>
        <w:pStyle w:val="67"/>
        <w:bidi w:val="0"/>
      </w:pPr>
      <w:r>
        <w:rPr>
          <w:rFonts w:hint="eastAsia"/>
        </w:rPr>
        <w:t>第十二条  护校队的基本职责：</w:t>
      </w:r>
    </w:p>
    <w:p w14:paraId="783FE259">
      <w:pPr>
        <w:pStyle w:val="67"/>
        <w:bidi w:val="0"/>
      </w:pPr>
      <w:r>
        <w:rPr>
          <w:rFonts w:hint="eastAsia"/>
        </w:rPr>
        <w:t>1.在课间、午休等时段，开展校园内部安全巡查，特别是操场、教室走廊、楼梯及视频监控无法覆盖的厕所等区域，及时发现并制止学生抽烟、打闹、欺凌和暴力等现象，防止发生安全事故。</w:t>
      </w:r>
    </w:p>
    <w:p w14:paraId="320437E9">
      <w:pPr>
        <w:pStyle w:val="67"/>
        <w:bidi w:val="0"/>
      </w:pPr>
      <w:r>
        <w:rPr>
          <w:rFonts w:hint="eastAsia"/>
        </w:rPr>
        <w:t>2.定期对校内建筑物、构筑物、悬挂物以及体育场馆、体育器材、电气线路、取暖设施、炊事用具等设施、设备进行安全检查，及时整治安全隐患。</w:t>
      </w:r>
    </w:p>
    <w:p w14:paraId="3B5816F9">
      <w:pPr>
        <w:pStyle w:val="67"/>
        <w:bidi w:val="0"/>
      </w:pPr>
      <w:r>
        <w:rPr>
          <w:rFonts w:hint="eastAsia"/>
        </w:rPr>
        <w:t>3.定时开展对校园周边环境的巡查，发现安全隐患及时报告驻地政府有关部门进行整治。</w:t>
      </w:r>
    </w:p>
    <w:p w14:paraId="07B0A0D0">
      <w:pPr>
        <w:pStyle w:val="67"/>
        <w:bidi w:val="0"/>
      </w:pPr>
      <w:r>
        <w:rPr>
          <w:rFonts w:hint="eastAsia"/>
        </w:rPr>
        <w:t>4.当学校发生较大突发安全事件时，协助完成事件的应急处置工作，维护学校正常教育教学秩序和安全稳定。</w:t>
      </w:r>
    </w:p>
    <w:p w14:paraId="17187FC8">
      <w:pPr>
        <w:pStyle w:val="67"/>
        <w:bidi w:val="0"/>
      </w:pPr>
      <w:r>
        <w:rPr>
          <w:rFonts w:hint="eastAsia"/>
        </w:rPr>
        <w:t>第十三条  护学岗的基本职责：</w:t>
      </w:r>
    </w:p>
    <w:p w14:paraId="70D73597">
      <w:pPr>
        <w:pStyle w:val="67"/>
        <w:bidi w:val="0"/>
      </w:pPr>
      <w:r>
        <w:rPr>
          <w:rFonts w:hint="eastAsia"/>
        </w:rPr>
        <w:t>1.协助做好学生上下学私家车接送、横穿马路时的安全工作，劝导私家车尽快驶离校园门口。</w:t>
      </w:r>
    </w:p>
    <w:p w14:paraId="003FD5C1">
      <w:pPr>
        <w:pStyle w:val="67"/>
        <w:bidi w:val="0"/>
      </w:pPr>
      <w:r>
        <w:rPr>
          <w:rFonts w:hint="eastAsia"/>
        </w:rPr>
        <w:t>2.协助做好上下学时段校园门口及周边交通疏导工作，防止发生交通拥堵，维护正常交通秩序。</w:t>
      </w:r>
    </w:p>
    <w:p w14:paraId="0A06093E">
      <w:pPr>
        <w:pStyle w:val="67"/>
        <w:bidi w:val="0"/>
      </w:pPr>
      <w:r>
        <w:rPr>
          <w:rFonts w:hint="eastAsia"/>
        </w:rPr>
        <w:t>3.做好校园门口及周边安全巡逻，遇有突发事故及时报警，协助做好事故处置工作，维护好校园门口及周边治安秩序。</w:t>
      </w:r>
    </w:p>
    <w:p w14:paraId="359C008C">
      <w:pPr>
        <w:pStyle w:val="69"/>
        <w:bidi w:val="0"/>
      </w:pPr>
      <w:bookmarkStart w:id="281" w:name="_Toc748"/>
      <w:r>
        <w:rPr>
          <w:rFonts w:hint="eastAsia"/>
        </w:rPr>
        <w:t>四、三支队伍的管理</w:t>
      </w:r>
      <w:bookmarkEnd w:id="281"/>
    </w:p>
    <w:p w14:paraId="29752B87">
      <w:pPr>
        <w:pStyle w:val="67"/>
        <w:bidi w:val="0"/>
        <w:rPr>
          <w:rFonts w:hint="eastAsia" w:eastAsia="仿宋"/>
          <w:color w:val="auto"/>
          <w:lang w:eastAsia="zh-CN"/>
        </w:rPr>
      </w:pPr>
      <w:r>
        <w:rPr>
          <w:rFonts w:hint="eastAsia"/>
        </w:rPr>
        <w:t>三支队伍的各责任主体要抓好基本教育培训工作，定期组织“三支队伍”人</w:t>
      </w:r>
      <w:r>
        <w:rPr>
          <w:rFonts w:hint="eastAsia"/>
          <w:color w:val="auto"/>
        </w:rPr>
        <w:t>员学习安全知识，开展法制宣传，进行安全稳定形势教育，</w:t>
      </w:r>
      <w:r>
        <w:rPr>
          <w:rFonts w:hint="eastAsia"/>
          <w:color w:val="auto"/>
          <w:lang w:eastAsia="zh-CN"/>
        </w:rPr>
        <w:t>增强</w:t>
      </w:r>
      <w:r>
        <w:rPr>
          <w:rFonts w:hint="eastAsia"/>
          <w:color w:val="auto"/>
        </w:rPr>
        <w:t>防范意识</w:t>
      </w:r>
      <w:r>
        <w:rPr>
          <w:rFonts w:hint="eastAsia"/>
          <w:color w:val="auto"/>
          <w:lang w:eastAsia="zh-CN"/>
        </w:rPr>
        <w:t>。</w:t>
      </w:r>
    </w:p>
    <w:p w14:paraId="44D2CA5F">
      <w:pPr>
        <w:pStyle w:val="67"/>
        <w:bidi w:val="0"/>
        <w:rPr>
          <w:color w:val="auto"/>
        </w:rPr>
      </w:pPr>
      <w:r>
        <w:rPr>
          <w:rFonts w:hint="eastAsia"/>
          <w:color w:val="auto"/>
        </w:rPr>
        <w:t>三支队伍的各责任主体要建立工作交流机制，定期召开会议，交流总结经验，</w:t>
      </w:r>
      <w:r>
        <w:rPr>
          <w:rFonts w:hint="eastAsia"/>
          <w:color w:val="auto"/>
          <w:lang w:eastAsia="zh-CN"/>
        </w:rPr>
        <w:t>增强</w:t>
      </w:r>
      <w:r>
        <w:rPr>
          <w:rFonts w:hint="eastAsia"/>
          <w:color w:val="auto"/>
        </w:rPr>
        <w:t>其自我防护意识和应急处置能力，防范化解校园重大风险隐患。</w:t>
      </w:r>
    </w:p>
    <w:p w14:paraId="04859BF9">
      <w:pPr>
        <w:pStyle w:val="67"/>
        <w:bidi w:val="0"/>
      </w:pPr>
      <w:r>
        <w:rPr>
          <w:rFonts w:hint="eastAsia"/>
        </w:rPr>
        <w:t>第十四条  由学校主动联合公安民警、辅警、家长志愿者、社区巡防人员等各方力量，成立护学岗队伍，协助公安民警在学生上下学等重点时段加强校园门口秩序维护和联防联动，确保学生安全。按照市教育局设定的标准要求，为参与本校护学岗的</w:t>
      </w:r>
      <w:r>
        <w:rPr>
          <w:rFonts w:hint="eastAsia"/>
          <w:lang w:eastAsia="zh-CN"/>
        </w:rPr>
        <w:t>人员配备</w:t>
      </w:r>
      <w:r>
        <w:rPr>
          <w:rFonts w:hint="eastAsia"/>
        </w:rPr>
        <w:t>袖标、反光背心、护导旗等护学装备。</w:t>
      </w:r>
    </w:p>
    <w:p w14:paraId="26CF5A63">
      <w:pPr>
        <w:pStyle w:val="67"/>
        <w:bidi w:val="0"/>
      </w:pPr>
      <w:r>
        <w:rPr>
          <w:rFonts w:hint="eastAsia"/>
        </w:rPr>
        <w:t>第十五条  学校“三支队伍”在开展工作时，要规范工作的标准，掌握开展工作的合法方式方法，</w:t>
      </w:r>
      <w:r>
        <w:rPr>
          <w:rFonts w:hint="eastAsia"/>
          <w:lang w:eastAsia="zh-CN"/>
        </w:rPr>
        <w:t>增强</w:t>
      </w:r>
      <w:r>
        <w:rPr>
          <w:rFonts w:hint="eastAsia"/>
        </w:rPr>
        <w:t>守法意识和责任意识，避免违法违规行为和发生意外安全事故，顺利履行岗位职责。</w:t>
      </w:r>
    </w:p>
    <w:p w14:paraId="4F2E85B6">
      <w:pPr>
        <w:pStyle w:val="67"/>
        <w:bidi w:val="0"/>
      </w:pPr>
      <w:r>
        <w:rPr>
          <w:rFonts w:hint="eastAsia"/>
        </w:rPr>
        <w:t>第十六条  专职保安人员学校根据日常在工作中的表现，向保安公司进行定期通报，如发现不适合继续担任专职保安人员的，</w:t>
      </w:r>
      <w:r>
        <w:rPr>
          <w:rFonts w:hint="eastAsia"/>
          <w:lang w:eastAsia="zh-CN"/>
        </w:rPr>
        <w:t>及时</w:t>
      </w:r>
      <w:r>
        <w:rPr>
          <w:rFonts w:hint="eastAsia"/>
          <w:lang w:val="en-US" w:eastAsia="zh-CN"/>
        </w:rPr>
        <w:t>要求</w:t>
      </w:r>
      <w:r>
        <w:rPr>
          <w:rFonts w:hint="eastAsia"/>
        </w:rPr>
        <w:t>保安公司</w:t>
      </w:r>
      <w:r>
        <w:rPr>
          <w:rFonts w:hint="eastAsia"/>
          <w:lang w:val="en-US" w:eastAsia="zh-CN"/>
        </w:rPr>
        <w:t>做出</w:t>
      </w:r>
      <w:r>
        <w:rPr>
          <w:rFonts w:hint="eastAsia"/>
        </w:rPr>
        <w:t>人员调整。</w:t>
      </w:r>
    </w:p>
    <w:p w14:paraId="763DF887">
      <w:pPr>
        <w:pStyle w:val="67"/>
        <w:bidi w:val="0"/>
      </w:pPr>
      <w:r>
        <w:rPr>
          <w:rFonts w:hint="eastAsia"/>
        </w:rPr>
        <w:t>第十七条  护校队人员学校根据在履行护校工作职责中的表现，在评优与职务晋升上优先考虑。</w:t>
      </w:r>
    </w:p>
    <w:p w14:paraId="11A79560">
      <w:pPr>
        <w:pStyle w:val="67"/>
        <w:bidi w:val="0"/>
      </w:pPr>
      <w:r>
        <w:rPr>
          <w:rFonts w:hint="eastAsia"/>
        </w:rPr>
        <w:t>第十八条  学校给予护学岗人员表彰与奖励。</w:t>
      </w:r>
    </w:p>
    <w:p w14:paraId="65B3C367">
      <w:pPr>
        <w:pStyle w:val="67"/>
        <w:bidi w:val="0"/>
        <w:rPr>
          <w:rFonts w:hint="eastAsia"/>
        </w:rPr>
      </w:pPr>
      <w:r>
        <w:rPr>
          <w:rFonts w:hint="eastAsia"/>
        </w:rPr>
        <w:t>本制度从发布之日起实施。</w:t>
      </w:r>
    </w:p>
    <w:p w14:paraId="0E9C3553">
      <w:pPr>
        <w:rPr>
          <w:rFonts w:hint="eastAsia"/>
        </w:rPr>
      </w:pPr>
      <w:r>
        <w:rPr>
          <w:rFonts w:hint="eastAsia"/>
        </w:rPr>
        <w:br w:type="page"/>
      </w:r>
    </w:p>
    <w:p w14:paraId="167FE19B">
      <w:pPr>
        <w:pStyle w:val="68"/>
        <w:bidi w:val="0"/>
      </w:pPr>
      <w:bookmarkStart w:id="282" w:name="_Toc12955"/>
      <w:bookmarkStart w:id="283" w:name="_Toc1728"/>
      <w:r>
        <w:rPr>
          <w:rFonts w:hint="eastAsia"/>
          <w:lang w:val="en-US" w:eastAsia="zh-CN"/>
        </w:rPr>
        <w:t>青岛经济职业学校</w:t>
      </w:r>
      <w:r>
        <w:rPr>
          <w:rFonts w:hint="eastAsia"/>
        </w:rPr>
        <w:t>校园安全保卫工作制度</w:t>
      </w:r>
      <w:bookmarkEnd w:id="282"/>
      <w:bookmarkEnd w:id="283"/>
    </w:p>
    <w:p w14:paraId="71A2B73B">
      <w:pPr>
        <w:pStyle w:val="67"/>
        <w:bidi w:val="0"/>
      </w:pPr>
      <w:r>
        <w:rPr>
          <w:rFonts w:hint="eastAsia"/>
        </w:rPr>
        <w:t>为进一步做好学校安全保卫工作，确保正常的教育教学秩序，确保学校无事故，确保师生人身安全，确保集体、个人财产不受损失，特订本制度。</w:t>
      </w:r>
    </w:p>
    <w:p w14:paraId="3FE21C6F">
      <w:pPr>
        <w:pStyle w:val="67"/>
        <w:bidi w:val="0"/>
      </w:pPr>
      <w:r>
        <w:rPr>
          <w:rFonts w:hint="eastAsia"/>
        </w:rPr>
        <w:t>一、严格遵守国家的法规、法令和学校的各项规章制度，树立高度负责的工作态度，衣着整洁，礼貌待人，全心全意为全校师生服务。提高工作责任心，消除麻痹思想，</w:t>
      </w:r>
      <w:r>
        <w:rPr>
          <w:rFonts w:hint="eastAsia"/>
          <w:lang w:eastAsia="zh-CN"/>
        </w:rPr>
        <w:t>增强</w:t>
      </w:r>
      <w:r>
        <w:rPr>
          <w:rFonts w:hint="eastAsia"/>
        </w:rPr>
        <w:t>防范意识，确保全校师生的生命财产安全和学校财产不受损失。</w:t>
      </w:r>
    </w:p>
    <w:p w14:paraId="31895A98">
      <w:pPr>
        <w:pStyle w:val="67"/>
        <w:bidi w:val="0"/>
      </w:pPr>
      <w:r>
        <w:rPr>
          <w:rFonts w:hint="eastAsia"/>
        </w:rPr>
        <w:t>二、严格遵守作息制度，按时开关校门。负责做好“门前三包”工作，确保校门内外整洁。</w:t>
      </w:r>
    </w:p>
    <w:p w14:paraId="76CFF6FD">
      <w:pPr>
        <w:pStyle w:val="67"/>
        <w:bidi w:val="0"/>
      </w:pPr>
      <w:r>
        <w:rPr>
          <w:rFonts w:hint="eastAsia"/>
        </w:rPr>
        <w:t>三、坚守岗位，保持高度的警惕性，上班时间不得吸烟、喝酒、看电视、不打瞌睡，中午和晚上不得回家用餐。</w:t>
      </w:r>
    </w:p>
    <w:p w14:paraId="5CBDDCF3">
      <w:pPr>
        <w:pStyle w:val="67"/>
        <w:bidi w:val="0"/>
      </w:pPr>
      <w:r>
        <w:rPr>
          <w:rFonts w:hint="eastAsia"/>
        </w:rPr>
        <w:t>四、认真做好外来人员来访的登记工作，必须认真询问并联系被访人征得同意后方可登记进入并做好登记，特殊情况需被访人到传达室接入。</w:t>
      </w:r>
    </w:p>
    <w:p w14:paraId="7EDCE43B">
      <w:pPr>
        <w:pStyle w:val="67"/>
        <w:bidi w:val="0"/>
      </w:pPr>
      <w:r>
        <w:rPr>
          <w:rFonts w:hint="eastAsia"/>
        </w:rPr>
        <w:t>五、认真做好校内物资、设备出校门的核对、登记工作，并做到数量、品名与出门证相符才能放行。教职员工携带学校物品及外单位借用学校公物者出校，必须经总务主任同意后，才能放行。</w:t>
      </w:r>
    </w:p>
    <w:p w14:paraId="1B0487E3">
      <w:pPr>
        <w:pStyle w:val="67"/>
        <w:bidi w:val="0"/>
      </w:pPr>
      <w:r>
        <w:rPr>
          <w:rFonts w:hint="eastAsia"/>
        </w:rPr>
        <w:t>六、双休日、节假日、夜间外单位车辆不得进入学校，确需进入事先经领导批准，在认真做好检查、登记工作后方能放行。</w:t>
      </w:r>
    </w:p>
    <w:p w14:paraId="5925B5CB">
      <w:pPr>
        <w:pStyle w:val="67"/>
        <w:bidi w:val="0"/>
      </w:pPr>
      <w:r>
        <w:rPr>
          <w:rFonts w:hint="eastAsia"/>
        </w:rPr>
        <w:t>七、认真做好校内机动车辆和非机动车辆的管理工作；课间、学生上放学期间要引导、指挥校内车辆行驶，车辆进出要及时开关门。</w:t>
      </w:r>
    </w:p>
    <w:p w14:paraId="07C6C23A">
      <w:pPr>
        <w:pStyle w:val="67"/>
        <w:bidi w:val="0"/>
      </w:pPr>
      <w:r>
        <w:rPr>
          <w:rFonts w:hint="eastAsia"/>
        </w:rPr>
        <w:t>八、严格禁止学生上课和晚自习期间出校门，如有特殊情况者，必须持有班主任或值班教师签字批准的请假条。在学生上、放学以及返回宿舍期间，在校门口做好安全护卫和交通疏导工作。在学生进入校区以后，将大门关闭，严禁学生私自外出。</w:t>
      </w:r>
    </w:p>
    <w:p w14:paraId="1FE22732">
      <w:pPr>
        <w:pStyle w:val="67"/>
        <w:bidi w:val="0"/>
      </w:pPr>
      <w:r>
        <w:rPr>
          <w:rFonts w:hint="eastAsia"/>
        </w:rPr>
        <w:t>九、严格执行24小时值班制度，认真巡查校园并按时巡更，巡查工作必须认真仔细，尤其是做好对学校重要部位的检查；要做好教学楼、办公楼的每天开关门工作，和人员清场工作；不得擅自离岗、空岗，按时交接班并做好记录；值班期间发现教室、办公室的门、窗、电器未关或</w:t>
      </w:r>
      <w:r>
        <w:rPr>
          <w:rFonts w:hint="eastAsia"/>
          <w:lang w:eastAsia="zh-CN"/>
        </w:rPr>
        <w:t>有其他</w:t>
      </w:r>
      <w:r>
        <w:rPr>
          <w:rFonts w:hint="eastAsia"/>
        </w:rPr>
        <w:t>情况须及时记录，能处理的要马上处理。</w:t>
      </w:r>
    </w:p>
    <w:p w14:paraId="5025FFC5">
      <w:pPr>
        <w:pStyle w:val="67"/>
        <w:bidi w:val="0"/>
      </w:pPr>
      <w:r>
        <w:rPr>
          <w:rFonts w:hint="eastAsia"/>
        </w:rPr>
        <w:t>十、做好传送室的消防安全工作，定期检查插头、电线，遇有火警或其他紧急情况，应迅速扑救或采取有效措施保护现场，并及时上报。负责处理夜间紧急意外情况，遇有重大情况及时向值班领导或主管领导报告或报警。</w:t>
      </w:r>
    </w:p>
    <w:p w14:paraId="49812EAE">
      <w:pPr>
        <w:pStyle w:val="67"/>
        <w:bidi w:val="0"/>
      </w:pPr>
      <w:r>
        <w:rPr>
          <w:rFonts w:hint="eastAsia"/>
        </w:rPr>
        <w:t>十一、任何人不得在传送室从事与工作无关的活动，不得存放或代人存放贵重物品、现金和危险品。</w:t>
      </w:r>
    </w:p>
    <w:p w14:paraId="64B54E46">
      <w:pPr>
        <w:pStyle w:val="67"/>
        <w:bidi w:val="0"/>
      </w:pPr>
      <w:r>
        <w:rPr>
          <w:rFonts w:hint="eastAsia"/>
        </w:rPr>
        <w:t>十二、做好报纸、信件、杂志的收发工作；对出入人员和车辆所携带、装运的物品物资进行严格的查验，禁止私自将危险或违禁品带入校园；教职员工订购的物品，到传送室领取。</w:t>
      </w:r>
    </w:p>
    <w:p w14:paraId="643C69C5">
      <w:pPr>
        <w:pStyle w:val="67"/>
        <w:bidi w:val="0"/>
      </w:pPr>
      <w:r>
        <w:rPr>
          <w:rFonts w:hint="eastAsia"/>
        </w:rPr>
        <w:t>十三、学校要与有关单位负责人签订《治安管理目标责任书》，将其治安工作纳入全校治安工作之中。</w:t>
      </w:r>
    </w:p>
    <w:p w14:paraId="0AA292A8">
      <w:pPr>
        <w:pStyle w:val="67"/>
        <w:bidi w:val="0"/>
      </w:pPr>
      <w:r>
        <w:rPr>
          <w:rFonts w:hint="eastAsia"/>
        </w:rPr>
        <w:t>十四、认真完成学校领导安排的临时性任务。</w:t>
      </w:r>
      <w:r>
        <w:br w:type="page"/>
      </w:r>
    </w:p>
    <w:p w14:paraId="214414B8">
      <w:pPr>
        <w:pStyle w:val="68"/>
        <w:bidi w:val="0"/>
      </w:pPr>
      <w:bookmarkStart w:id="284" w:name="_Toc31612"/>
      <w:bookmarkStart w:id="285" w:name="_Toc14640"/>
      <w:r>
        <w:rPr>
          <w:rFonts w:hint="eastAsia"/>
          <w:lang w:val="en-US" w:eastAsia="zh-CN"/>
        </w:rPr>
        <w:t>青岛经济职业学校</w:t>
      </w:r>
      <w:r>
        <w:rPr>
          <w:rFonts w:hint="eastAsia"/>
        </w:rPr>
        <w:t>学生上放学期间门卫行为准则</w:t>
      </w:r>
      <w:bookmarkEnd w:id="284"/>
      <w:bookmarkEnd w:id="285"/>
    </w:p>
    <w:p w14:paraId="2DD2DCB5">
      <w:pPr>
        <w:pStyle w:val="67"/>
        <w:bidi w:val="0"/>
      </w:pPr>
      <w:r>
        <w:rPr>
          <w:rFonts w:hint="eastAsia"/>
        </w:rPr>
        <w:t>一、值班期间必须忠于职守，坚守岗位，不畏强暴，发现隐患及时报告，组织力量予以消除；</w:t>
      </w:r>
    </w:p>
    <w:p w14:paraId="28EB61A2">
      <w:pPr>
        <w:pStyle w:val="67"/>
        <w:bidi w:val="0"/>
      </w:pPr>
      <w:r>
        <w:rPr>
          <w:rFonts w:hint="eastAsia"/>
        </w:rPr>
        <w:t>二、注意仪表形象和言</w:t>
      </w:r>
      <w:r>
        <w:rPr>
          <w:rFonts w:hint="eastAsia"/>
          <w:lang w:eastAsia="zh-CN"/>
        </w:rPr>
        <w:t>谈</w:t>
      </w:r>
      <w:r>
        <w:rPr>
          <w:rFonts w:hint="eastAsia"/>
        </w:rPr>
        <w:t>举止，礼貌待人，严格执勤，一视同仁，不擅自离岗，严把进出校门关；</w:t>
      </w:r>
    </w:p>
    <w:p w14:paraId="2AA56F63">
      <w:pPr>
        <w:pStyle w:val="67"/>
        <w:bidi w:val="0"/>
      </w:pPr>
      <w:r>
        <w:rPr>
          <w:rFonts w:hint="eastAsia"/>
        </w:rPr>
        <w:t>三、按规定佩戴保安器械和防刺背心；</w:t>
      </w:r>
    </w:p>
    <w:p w14:paraId="6F1CC47D">
      <w:pPr>
        <w:pStyle w:val="67"/>
        <w:bidi w:val="0"/>
      </w:pPr>
      <w:r>
        <w:rPr>
          <w:rFonts w:hint="eastAsia"/>
        </w:rPr>
        <w:t>四、学生在校期间，值班人员应保持警惕，预防和防止一些不良现象的发生，确保师生安全及学校公私财产不受损失；</w:t>
      </w:r>
    </w:p>
    <w:p w14:paraId="3E61FE7F">
      <w:pPr>
        <w:pStyle w:val="67"/>
        <w:bidi w:val="0"/>
      </w:pPr>
      <w:r>
        <w:rPr>
          <w:rFonts w:hint="eastAsia"/>
        </w:rPr>
        <w:t>五、签名后请假单方可离校（紧急情况除外）；</w:t>
      </w:r>
    </w:p>
    <w:p w14:paraId="4B0BBB35">
      <w:pPr>
        <w:pStyle w:val="67"/>
        <w:bidi w:val="0"/>
      </w:pPr>
      <w:r>
        <w:rPr>
          <w:rFonts w:hint="eastAsia"/>
        </w:rPr>
        <w:t>六、学生上、下学期间，及时疏散门口聚集的学生，防止意外事件发生；</w:t>
      </w:r>
    </w:p>
    <w:p w14:paraId="5DDCF45C">
      <w:pPr>
        <w:pStyle w:val="67"/>
        <w:bidi w:val="0"/>
      </w:pPr>
      <w:r>
        <w:rPr>
          <w:rFonts w:hint="eastAsia"/>
        </w:rPr>
        <w:t>七、上、放学期间要密切注意人员进出，社会闲杂人员一律不得入内，若发现社会闲杂人员进校打架斗殴情况，要及时制止并报告学校领导，必要时报警。</w:t>
      </w:r>
    </w:p>
    <w:p w14:paraId="5565F588">
      <w:pPr>
        <w:widowControl/>
        <w:jc w:val="left"/>
        <w:rPr>
          <w:rFonts w:cstheme="minorHAnsi"/>
          <w:b/>
          <w:bCs/>
          <w:caps/>
          <w:sz w:val="20"/>
          <w:szCs w:val="20"/>
        </w:rPr>
      </w:pPr>
      <w:r>
        <w:br w:type="page"/>
      </w:r>
    </w:p>
    <w:p w14:paraId="4F8B7557">
      <w:pPr>
        <w:pStyle w:val="68"/>
        <w:bidi w:val="0"/>
      </w:pPr>
      <w:bookmarkStart w:id="286" w:name="_Toc13127"/>
      <w:bookmarkStart w:id="287" w:name="_Toc96"/>
      <w:r>
        <w:rPr>
          <w:rFonts w:hint="eastAsia"/>
          <w:lang w:val="en-US" w:eastAsia="zh-CN"/>
        </w:rPr>
        <w:t>青岛经济职业学校</w:t>
      </w:r>
      <w:r>
        <w:rPr>
          <w:rFonts w:hint="eastAsia"/>
        </w:rPr>
        <w:t>周边环境安全治理制度</w:t>
      </w:r>
      <w:bookmarkEnd w:id="286"/>
      <w:bookmarkEnd w:id="287"/>
    </w:p>
    <w:p w14:paraId="12EEB672">
      <w:pPr>
        <w:ind w:firstLine="560" w:firstLineChars="200"/>
        <w:rPr>
          <w:rFonts w:ascii="仿宋" w:hAnsi="仿宋" w:eastAsia="仿宋"/>
          <w:sz w:val="28"/>
          <w:szCs w:val="28"/>
        </w:rPr>
      </w:pPr>
      <w:r>
        <w:rPr>
          <w:rFonts w:hint="eastAsia" w:ascii="仿宋" w:hAnsi="仿宋" w:eastAsia="仿宋"/>
          <w:sz w:val="28"/>
          <w:szCs w:val="28"/>
        </w:rPr>
        <w:t>学校周边治理情况是关系到学校安全稳定的重要因素，为保障学校正常的教育教学和校园和谐稳定，特制定本制度。</w:t>
      </w:r>
    </w:p>
    <w:p w14:paraId="6304ADF8">
      <w:pPr>
        <w:ind w:firstLine="560" w:firstLineChars="200"/>
        <w:rPr>
          <w:rFonts w:ascii="仿宋" w:hAnsi="仿宋" w:eastAsia="仿宋"/>
          <w:sz w:val="28"/>
          <w:szCs w:val="28"/>
        </w:rPr>
      </w:pPr>
      <w:r>
        <w:rPr>
          <w:rFonts w:hint="eastAsia" w:ascii="仿宋" w:hAnsi="仿宋" w:eastAsia="仿宋"/>
          <w:sz w:val="28"/>
          <w:szCs w:val="28"/>
        </w:rPr>
        <w:t>1.学校周边环境治理涵盖师生人身安全、食品卫生、文化活动等方面，应取得社会各界的广泛支持与通力配合，密切关注与监控学校周边环境。</w:t>
      </w:r>
    </w:p>
    <w:p w14:paraId="589739BF">
      <w:pPr>
        <w:ind w:firstLine="560" w:firstLineChars="200"/>
        <w:rPr>
          <w:rFonts w:ascii="仿宋" w:hAnsi="仿宋" w:eastAsia="仿宋"/>
          <w:sz w:val="28"/>
          <w:szCs w:val="28"/>
        </w:rPr>
      </w:pPr>
      <w:r>
        <w:rPr>
          <w:rFonts w:hint="eastAsia" w:ascii="仿宋" w:hAnsi="仿宋" w:eastAsia="仿宋"/>
          <w:sz w:val="28"/>
          <w:szCs w:val="28"/>
        </w:rPr>
        <w:t>2.在做好校园内部保卫工作的同时，应重视学校周边环境的安全治理工作，应主动联系辖区的派出所、街道、工商管理、文化监管等部门共同抓好治理工作。</w:t>
      </w:r>
    </w:p>
    <w:p w14:paraId="379146CB">
      <w:pPr>
        <w:ind w:firstLine="560" w:firstLineChars="200"/>
        <w:rPr>
          <w:rFonts w:ascii="仿宋" w:hAnsi="仿宋" w:eastAsia="仿宋"/>
          <w:sz w:val="28"/>
          <w:szCs w:val="28"/>
        </w:rPr>
      </w:pPr>
      <w:r>
        <w:rPr>
          <w:rFonts w:hint="eastAsia" w:ascii="仿宋" w:hAnsi="仿宋" w:eastAsia="仿宋"/>
          <w:sz w:val="28"/>
          <w:szCs w:val="28"/>
        </w:rPr>
        <w:t>3.值班人员除做好校内的巡视工作，还应注意对校园外附近环境的巡查，发现社会不法人员对师生骚扰</w:t>
      </w:r>
      <w:r>
        <w:rPr>
          <w:rFonts w:hint="eastAsia" w:ascii="仿宋" w:hAnsi="仿宋" w:eastAsia="仿宋"/>
          <w:sz w:val="28"/>
          <w:szCs w:val="28"/>
          <w:lang w:eastAsia="zh-CN"/>
        </w:rPr>
        <w:t>或其他</w:t>
      </w:r>
      <w:r>
        <w:rPr>
          <w:rFonts w:hint="eastAsia" w:ascii="仿宋" w:hAnsi="仿宋" w:eastAsia="仿宋"/>
          <w:sz w:val="28"/>
          <w:szCs w:val="28"/>
        </w:rPr>
        <w:t>不良行为后，要针对不同情况及时报告“110</w:t>
      </w:r>
      <w:r>
        <w:rPr>
          <w:rFonts w:hint="eastAsia" w:ascii="仿宋" w:hAnsi="仿宋" w:eastAsia="仿宋"/>
          <w:sz w:val="28"/>
          <w:szCs w:val="28"/>
          <w:lang w:eastAsia="zh-CN"/>
        </w:rPr>
        <w:t>”“</w:t>
      </w:r>
      <w:r>
        <w:rPr>
          <w:rFonts w:hint="eastAsia" w:ascii="仿宋" w:hAnsi="仿宋" w:eastAsia="仿宋"/>
          <w:sz w:val="28"/>
          <w:szCs w:val="28"/>
        </w:rPr>
        <w:t>120</w:t>
      </w:r>
      <w:r>
        <w:rPr>
          <w:rFonts w:hint="eastAsia" w:ascii="仿宋" w:hAnsi="仿宋" w:eastAsia="仿宋"/>
          <w:sz w:val="28"/>
          <w:szCs w:val="28"/>
          <w:lang w:eastAsia="zh-CN"/>
        </w:rPr>
        <w:t>”“</w:t>
      </w:r>
      <w:r>
        <w:rPr>
          <w:rFonts w:hint="eastAsia" w:ascii="仿宋" w:hAnsi="仿宋" w:eastAsia="仿宋"/>
          <w:sz w:val="28"/>
          <w:szCs w:val="28"/>
        </w:rPr>
        <w:t>122”或附近派出所，保护学校师生的人身和财产安全。</w:t>
      </w:r>
    </w:p>
    <w:p w14:paraId="62D2C42C">
      <w:pPr>
        <w:ind w:firstLine="560" w:firstLineChars="200"/>
        <w:rPr>
          <w:rFonts w:ascii="仿宋" w:hAnsi="仿宋" w:eastAsia="仿宋"/>
          <w:sz w:val="28"/>
          <w:szCs w:val="28"/>
        </w:rPr>
      </w:pPr>
      <w:r>
        <w:rPr>
          <w:rFonts w:hint="eastAsia" w:ascii="仿宋" w:hAnsi="仿宋" w:eastAsia="仿宋"/>
          <w:sz w:val="28"/>
          <w:szCs w:val="28"/>
        </w:rPr>
        <w:t>4.每天放学前，教师要提醒学生，注意交通等安全事项。</w:t>
      </w:r>
    </w:p>
    <w:p w14:paraId="3BA06DCA">
      <w:pPr>
        <w:ind w:firstLine="560" w:firstLineChars="200"/>
        <w:rPr>
          <w:rFonts w:ascii="仿宋" w:hAnsi="仿宋" w:eastAsia="仿宋"/>
          <w:sz w:val="28"/>
          <w:szCs w:val="28"/>
        </w:rPr>
      </w:pPr>
      <w:r>
        <w:rPr>
          <w:rFonts w:hint="eastAsia" w:ascii="仿宋" w:hAnsi="仿宋" w:eastAsia="仿宋"/>
          <w:sz w:val="28"/>
          <w:szCs w:val="28"/>
        </w:rPr>
        <w:t>5.要教育学生自觉遵守社会公德以及各类法规，维护社会公共秩序，敢于与坏人</w:t>
      </w:r>
      <w:r>
        <w:rPr>
          <w:rFonts w:hint="eastAsia" w:ascii="仿宋" w:hAnsi="仿宋" w:eastAsia="仿宋"/>
          <w:sz w:val="28"/>
          <w:szCs w:val="28"/>
          <w:lang w:eastAsia="zh-CN"/>
        </w:rPr>
        <w:t>做</w:t>
      </w:r>
      <w:r>
        <w:rPr>
          <w:rFonts w:hint="eastAsia" w:ascii="仿宋" w:hAnsi="仿宋" w:eastAsia="仿宋"/>
          <w:sz w:val="28"/>
          <w:szCs w:val="28"/>
        </w:rPr>
        <w:t>斗争，并掌握正确的维护方式和方法，提高学生的自护能力。</w:t>
      </w:r>
    </w:p>
    <w:p w14:paraId="2AF15CBF">
      <w:pPr>
        <w:ind w:firstLine="560" w:firstLineChars="200"/>
        <w:rPr>
          <w:rFonts w:ascii="仿宋" w:hAnsi="仿宋" w:eastAsia="仿宋"/>
          <w:sz w:val="28"/>
          <w:szCs w:val="28"/>
        </w:rPr>
      </w:pPr>
      <w:r>
        <w:rPr>
          <w:rFonts w:hint="eastAsia" w:ascii="仿宋" w:hAnsi="仿宋" w:eastAsia="仿宋"/>
          <w:sz w:val="28"/>
          <w:szCs w:val="28"/>
        </w:rPr>
        <w:t>6.建立学校突发事件应急处置救护队，高度警觉，随时出动。</w:t>
      </w:r>
    </w:p>
    <w:p w14:paraId="303C350D">
      <w:pPr>
        <w:ind w:firstLine="560" w:firstLineChars="200"/>
        <w:rPr>
          <w:rFonts w:ascii="仿宋" w:hAnsi="仿宋" w:eastAsia="仿宋"/>
          <w:sz w:val="28"/>
          <w:szCs w:val="28"/>
        </w:rPr>
      </w:pPr>
      <w:r>
        <w:rPr>
          <w:rFonts w:hint="eastAsia" w:ascii="仿宋" w:hAnsi="仿宋" w:eastAsia="仿宋"/>
          <w:sz w:val="28"/>
          <w:szCs w:val="28"/>
        </w:rPr>
        <w:t>7.与公安、消防、食药卫生、城管等</w:t>
      </w:r>
      <w:r>
        <w:rPr>
          <w:rFonts w:hint="eastAsia" w:ascii="仿宋" w:hAnsi="仿宋" w:eastAsia="仿宋"/>
          <w:sz w:val="28"/>
          <w:szCs w:val="28"/>
          <w:lang w:eastAsia="zh-CN"/>
        </w:rPr>
        <w:t>部门</w:t>
      </w:r>
      <w:r>
        <w:rPr>
          <w:rFonts w:hint="eastAsia" w:ascii="仿宋" w:hAnsi="仿宋" w:eastAsia="仿宋"/>
          <w:sz w:val="28"/>
          <w:szCs w:val="28"/>
        </w:rPr>
        <w:t>协调，经常性开展综合检查和治理工作。</w:t>
      </w:r>
    </w:p>
    <w:p w14:paraId="1E640DBF">
      <w:pPr>
        <w:rPr>
          <w:rFonts w:hint="eastAsia"/>
        </w:rPr>
      </w:pPr>
      <w:bookmarkStart w:id="288" w:name="_Toc8560"/>
      <w:r>
        <w:rPr>
          <w:rFonts w:hint="eastAsia"/>
        </w:rPr>
        <w:br w:type="page"/>
      </w:r>
    </w:p>
    <w:p w14:paraId="44375C7F">
      <w:pPr>
        <w:pStyle w:val="68"/>
        <w:bidi w:val="0"/>
      </w:pPr>
      <w:bookmarkStart w:id="289" w:name="_Toc23166"/>
      <w:r>
        <w:rPr>
          <w:rFonts w:hint="eastAsia"/>
          <w:lang w:val="en-US" w:eastAsia="zh-CN"/>
        </w:rPr>
        <w:t>青岛经济职业学校</w:t>
      </w:r>
      <w:r>
        <w:rPr>
          <w:rFonts w:hint="eastAsia"/>
        </w:rPr>
        <w:t>交通安全管理制度</w:t>
      </w:r>
      <w:bookmarkEnd w:id="288"/>
      <w:bookmarkEnd w:id="289"/>
    </w:p>
    <w:p w14:paraId="34EEB7EB">
      <w:pPr>
        <w:ind w:firstLine="560" w:firstLineChars="200"/>
        <w:rPr>
          <w:rFonts w:ascii="仿宋" w:hAnsi="仿宋" w:eastAsia="仿宋"/>
          <w:sz w:val="28"/>
          <w:szCs w:val="28"/>
        </w:rPr>
      </w:pPr>
      <w:r>
        <w:rPr>
          <w:rFonts w:hint="eastAsia" w:ascii="仿宋" w:hAnsi="仿宋" w:eastAsia="仿宋"/>
          <w:sz w:val="28"/>
          <w:szCs w:val="28"/>
        </w:rPr>
        <w:t>为确保生命安全，人人必须遵守交通规则。学校有义务教育学生遵守交通规则，为此特制定交通安全管理制度。</w:t>
      </w:r>
    </w:p>
    <w:p w14:paraId="6228B881">
      <w:pPr>
        <w:ind w:firstLine="560" w:firstLineChars="200"/>
        <w:rPr>
          <w:rFonts w:ascii="仿宋" w:hAnsi="仿宋" w:eastAsia="仿宋"/>
          <w:sz w:val="28"/>
          <w:szCs w:val="28"/>
        </w:rPr>
      </w:pPr>
      <w:r>
        <w:rPr>
          <w:rFonts w:hint="eastAsia" w:ascii="仿宋" w:hAnsi="仿宋" w:eastAsia="仿宋"/>
          <w:sz w:val="28"/>
          <w:szCs w:val="28"/>
        </w:rPr>
        <w:t>1.坚持不懈地对学生进行道路交通安全知识的教育，让每一个学生养成文明交通、安全出行的良好习惯。</w:t>
      </w:r>
    </w:p>
    <w:p w14:paraId="183393FF">
      <w:pPr>
        <w:ind w:firstLine="560" w:firstLineChars="200"/>
        <w:rPr>
          <w:rFonts w:ascii="仿宋" w:hAnsi="仿宋" w:eastAsia="仿宋"/>
          <w:sz w:val="28"/>
          <w:szCs w:val="28"/>
        </w:rPr>
      </w:pPr>
      <w:r>
        <w:rPr>
          <w:rFonts w:hint="eastAsia" w:ascii="仿宋" w:hAnsi="仿宋" w:eastAsia="仿宋"/>
          <w:sz w:val="28"/>
          <w:szCs w:val="28"/>
        </w:rPr>
        <w:t>2.学生上学、放学必须遵守右侧通行的原则。</w:t>
      </w:r>
    </w:p>
    <w:p w14:paraId="241365AA">
      <w:pPr>
        <w:ind w:firstLine="560" w:firstLineChars="200"/>
        <w:rPr>
          <w:rFonts w:ascii="仿宋" w:hAnsi="仿宋" w:eastAsia="仿宋"/>
          <w:sz w:val="28"/>
          <w:szCs w:val="28"/>
        </w:rPr>
      </w:pPr>
      <w:r>
        <w:rPr>
          <w:rFonts w:hint="eastAsia" w:ascii="仿宋" w:hAnsi="仿宋" w:eastAsia="仿宋"/>
          <w:sz w:val="28"/>
          <w:szCs w:val="28"/>
        </w:rPr>
        <w:t>3.车辆、行人必须各行其道。借道通行的车辆或行人，应当让在其本道内行驶的车辆或行人优先通行。车辆、行人必须在确保安全的原则下通行。</w:t>
      </w:r>
    </w:p>
    <w:p w14:paraId="265AC83C">
      <w:pPr>
        <w:ind w:firstLine="560" w:firstLineChars="200"/>
        <w:rPr>
          <w:rFonts w:ascii="仿宋" w:hAnsi="仿宋" w:eastAsia="仿宋"/>
          <w:sz w:val="28"/>
          <w:szCs w:val="28"/>
        </w:rPr>
      </w:pPr>
      <w:r>
        <w:rPr>
          <w:rFonts w:hint="eastAsia" w:ascii="仿宋" w:hAnsi="仿宋" w:eastAsia="仿宋"/>
          <w:sz w:val="28"/>
          <w:szCs w:val="28"/>
        </w:rPr>
        <w:t>4.严格注意交通信号、交通标志和交通标线，服从交通指挥。</w:t>
      </w:r>
    </w:p>
    <w:p w14:paraId="0615E1AD">
      <w:pPr>
        <w:ind w:firstLine="560" w:firstLineChars="200"/>
        <w:rPr>
          <w:rFonts w:ascii="仿宋" w:hAnsi="仿宋" w:eastAsia="仿宋"/>
          <w:sz w:val="28"/>
          <w:szCs w:val="28"/>
        </w:rPr>
      </w:pPr>
      <w:r>
        <w:rPr>
          <w:rFonts w:hint="eastAsia" w:ascii="仿宋" w:hAnsi="仿宋" w:eastAsia="仿宋"/>
          <w:sz w:val="28"/>
          <w:szCs w:val="28"/>
        </w:rPr>
        <w:t>5.行走时要专心，注意周边情况，不要东张西望，不准勾肩搭背、三五成群并肩而行，不在公路上玩耍、追逐、打闹、嬉戏，不边走路边看书报或做其他事情。</w:t>
      </w:r>
    </w:p>
    <w:p w14:paraId="09EC02FD">
      <w:pPr>
        <w:ind w:firstLine="560" w:firstLineChars="200"/>
        <w:rPr>
          <w:rFonts w:ascii="仿宋" w:hAnsi="仿宋" w:eastAsia="仿宋"/>
          <w:sz w:val="28"/>
          <w:szCs w:val="28"/>
        </w:rPr>
      </w:pPr>
      <w:r>
        <w:rPr>
          <w:rFonts w:hint="eastAsia" w:ascii="仿宋" w:hAnsi="仿宋" w:eastAsia="仿宋"/>
          <w:sz w:val="28"/>
          <w:szCs w:val="28"/>
        </w:rPr>
        <w:t>6.步行时，在横穿街道、公路或交叉路口时，应注意来往车辆。在无来往车辆时，从人行横道线内通过。</w:t>
      </w:r>
    </w:p>
    <w:p w14:paraId="31065AC5">
      <w:pPr>
        <w:ind w:firstLine="560" w:firstLineChars="200"/>
        <w:rPr>
          <w:rFonts w:ascii="仿宋" w:hAnsi="仿宋" w:eastAsia="仿宋"/>
          <w:sz w:val="28"/>
          <w:szCs w:val="28"/>
        </w:rPr>
      </w:pPr>
      <w:r>
        <w:rPr>
          <w:rFonts w:hint="eastAsia" w:ascii="仿宋" w:hAnsi="仿宋" w:eastAsia="仿宋"/>
          <w:sz w:val="28"/>
          <w:szCs w:val="28"/>
        </w:rPr>
        <w:t>7.前进途中，遇到路边堆放障碍物时，要特别注意来往车辆，待无来往车辆通过时再通过，并且要靠安全一侧。</w:t>
      </w:r>
    </w:p>
    <w:p w14:paraId="2C3C9A73">
      <w:pPr>
        <w:ind w:firstLine="560" w:firstLineChars="200"/>
        <w:rPr>
          <w:rFonts w:ascii="仿宋" w:hAnsi="仿宋" w:eastAsia="仿宋"/>
          <w:sz w:val="28"/>
          <w:szCs w:val="28"/>
        </w:rPr>
      </w:pPr>
      <w:r>
        <w:rPr>
          <w:rFonts w:hint="eastAsia" w:ascii="仿宋" w:hAnsi="仿宋" w:eastAsia="仿宋"/>
          <w:sz w:val="28"/>
          <w:szCs w:val="28"/>
        </w:rPr>
        <w:t>8.在雾、雨、雪天等天气行走，最好穿着色彩鲜艳的衣服，以便于机动车司机尽早发现目标，提前采取安全措施。特别是雨天，要穿好雨衣，帽檐不可挡住视线，如果撑雨伞不能让雨伞拦住视线，以免造成交通事故。</w:t>
      </w:r>
    </w:p>
    <w:p w14:paraId="23552C75">
      <w:pPr>
        <w:ind w:firstLine="560" w:firstLineChars="200"/>
        <w:rPr>
          <w:rFonts w:ascii="仿宋" w:hAnsi="仿宋" w:eastAsia="仿宋"/>
          <w:sz w:val="28"/>
          <w:szCs w:val="28"/>
        </w:rPr>
      </w:pPr>
      <w:r>
        <w:rPr>
          <w:rFonts w:hint="eastAsia" w:ascii="仿宋" w:hAnsi="仿宋" w:eastAsia="仿宋"/>
          <w:sz w:val="28"/>
          <w:szCs w:val="28"/>
        </w:rPr>
        <w:t>9.规范乘车、服从售票员、驾驶员的指挥。任何人不准搭乘“三无”车辆、非客运车辆、超载车辆、不安全的车辆和存在安全隐患的“黑校车”，更不得搭乘摩托车、农用车、卡车、拖拉机等车辆。</w:t>
      </w:r>
    </w:p>
    <w:p w14:paraId="718D4267">
      <w:pPr>
        <w:ind w:firstLine="560" w:firstLineChars="200"/>
        <w:rPr>
          <w:rFonts w:ascii="仿宋" w:hAnsi="仿宋" w:eastAsia="仿宋"/>
          <w:sz w:val="28"/>
          <w:szCs w:val="28"/>
        </w:rPr>
      </w:pPr>
      <w:r>
        <w:rPr>
          <w:rFonts w:ascii="仿宋" w:hAnsi="仿宋" w:eastAsia="仿宋"/>
          <w:sz w:val="28"/>
          <w:szCs w:val="28"/>
        </w:rPr>
        <w:t>10.</w:t>
      </w:r>
      <w:r>
        <w:rPr>
          <w:rFonts w:hint="eastAsia" w:ascii="仿宋" w:hAnsi="仿宋" w:eastAsia="仿宋"/>
          <w:sz w:val="28"/>
          <w:szCs w:val="28"/>
        </w:rPr>
        <w:t>学校门卫、值班教师负责学校校门口的交通秩序。</w:t>
      </w:r>
    </w:p>
    <w:p w14:paraId="17B73D10">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1</w:t>
      </w:r>
      <w:r>
        <w:rPr>
          <w:rFonts w:hint="eastAsia" w:ascii="仿宋" w:hAnsi="仿宋" w:eastAsia="仿宋"/>
          <w:sz w:val="28"/>
          <w:szCs w:val="28"/>
        </w:rPr>
        <w:t>.建立健全“家校联系”制度，学生未按时到学校上课，班主任要在第一时间与家长取得联系，并及时报告学校；学生未按时返家，家长要及时报告学生的班主任教师，避免意外伤害。</w:t>
      </w:r>
    </w:p>
    <w:p w14:paraId="2D73A1F4">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2</w:t>
      </w:r>
      <w:r>
        <w:rPr>
          <w:rFonts w:hint="eastAsia" w:ascii="仿宋" w:hAnsi="仿宋" w:eastAsia="仿宋"/>
          <w:sz w:val="28"/>
          <w:szCs w:val="28"/>
        </w:rPr>
        <w:t>.教职工必须依法驾驶机动车辆，按秩序进出校园，规范停车。</w:t>
      </w:r>
    </w:p>
    <w:p w14:paraId="37C6DDAE">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3.</w:t>
      </w:r>
      <w:r>
        <w:rPr>
          <w:rFonts w:hint="eastAsia" w:ascii="仿宋" w:hAnsi="仿宋" w:eastAsia="仿宋"/>
          <w:sz w:val="28"/>
          <w:szCs w:val="28"/>
        </w:rPr>
        <w:t>校内车辆限速5</w:t>
      </w:r>
      <w:r>
        <w:rPr>
          <w:rFonts w:ascii="仿宋" w:hAnsi="仿宋" w:eastAsia="仿宋"/>
          <w:sz w:val="28"/>
          <w:szCs w:val="28"/>
        </w:rPr>
        <w:t>km/h</w:t>
      </w:r>
      <w:r>
        <w:rPr>
          <w:rFonts w:hint="eastAsia" w:ascii="仿宋" w:hAnsi="仿宋" w:eastAsia="仿宋"/>
          <w:sz w:val="28"/>
          <w:szCs w:val="28"/>
        </w:rPr>
        <w:t>。课间或学生上、放学期间，校内车辆应停止移动，或按照相关人员指示行驶。</w:t>
      </w:r>
    </w:p>
    <w:p w14:paraId="5299FBA6">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4</w:t>
      </w:r>
      <w:r>
        <w:rPr>
          <w:rFonts w:hint="eastAsia" w:ascii="仿宋" w:hAnsi="仿宋" w:eastAsia="仿宋"/>
          <w:sz w:val="28"/>
          <w:szCs w:val="28"/>
        </w:rPr>
        <w:t>.确需租用客运车辆，必须经学校校长批准并报教育局备案后，方可组织教职工或学生搭乘安全可靠的校车。</w:t>
      </w:r>
    </w:p>
    <w:p w14:paraId="6E3A2B15">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5</w:t>
      </w:r>
      <w:r>
        <w:rPr>
          <w:rFonts w:hint="eastAsia" w:ascii="仿宋" w:hAnsi="仿宋" w:eastAsia="仿宋"/>
          <w:sz w:val="28"/>
          <w:szCs w:val="28"/>
        </w:rPr>
        <w:t>.出现道路交通或其他意外事故，任何人都有立即报告和报警求助的义务。</w:t>
      </w:r>
    </w:p>
    <w:p w14:paraId="31B53327">
      <w:pPr>
        <w:widowControl/>
        <w:jc w:val="left"/>
        <w:rPr>
          <w:rFonts w:cstheme="minorHAnsi"/>
          <w:b/>
          <w:bCs/>
          <w:caps/>
          <w:sz w:val="20"/>
          <w:szCs w:val="20"/>
        </w:rPr>
      </w:pPr>
      <w:r>
        <w:br w:type="page"/>
      </w:r>
    </w:p>
    <w:p w14:paraId="483D64C7">
      <w:pPr>
        <w:pStyle w:val="68"/>
        <w:bidi w:val="0"/>
        <w:rPr>
          <w:rFonts w:hint="eastAsia"/>
        </w:rPr>
      </w:pPr>
      <w:bookmarkStart w:id="290" w:name="baidusnap0"/>
      <w:bookmarkEnd w:id="290"/>
      <w:bookmarkStart w:id="291" w:name="_Toc32390"/>
      <w:bookmarkStart w:id="292" w:name="_Toc1876"/>
      <w:r>
        <w:rPr>
          <w:rFonts w:hint="eastAsia"/>
          <w:lang w:val="en-US" w:eastAsia="zh-CN"/>
        </w:rPr>
        <w:t>青岛经济职业学校</w:t>
      </w:r>
      <w:r>
        <w:rPr>
          <w:rFonts w:hint="eastAsia"/>
        </w:rPr>
        <w:t>车辆管理制度</w:t>
      </w:r>
      <w:bookmarkEnd w:id="291"/>
      <w:bookmarkEnd w:id="292"/>
    </w:p>
    <w:p w14:paraId="061FEF98">
      <w:pPr>
        <w:ind w:firstLine="560" w:firstLineChars="200"/>
        <w:rPr>
          <w:rFonts w:ascii="仿宋" w:hAnsi="仿宋" w:eastAsia="仿宋"/>
          <w:sz w:val="28"/>
          <w:szCs w:val="28"/>
        </w:rPr>
      </w:pPr>
      <w:r>
        <w:rPr>
          <w:rFonts w:ascii="仿宋" w:hAnsi="仿宋" w:eastAsia="仿宋"/>
          <w:sz w:val="28"/>
          <w:szCs w:val="28"/>
        </w:rPr>
        <w:t>为了严格遵守上级部门的有关公务用车规定，加强学校车辆管理，明确驾驶员职责，确保校车安全、正常使用，特制定</w:t>
      </w:r>
      <w:r>
        <w:rPr>
          <w:rFonts w:hint="eastAsia" w:ascii="仿宋" w:hAnsi="仿宋" w:eastAsia="仿宋"/>
          <w:sz w:val="28"/>
          <w:szCs w:val="28"/>
        </w:rPr>
        <w:t>本制度</w:t>
      </w:r>
      <w:r>
        <w:rPr>
          <w:rFonts w:ascii="仿宋" w:hAnsi="仿宋" w:eastAsia="仿宋"/>
          <w:sz w:val="28"/>
          <w:szCs w:val="28"/>
        </w:rPr>
        <w:t>：</w:t>
      </w:r>
    </w:p>
    <w:p w14:paraId="5F4EE8B7">
      <w:pPr>
        <w:ind w:firstLine="562" w:firstLineChars="200"/>
        <w:rPr>
          <w:rFonts w:ascii="仿宋" w:hAnsi="仿宋" w:eastAsia="仿宋"/>
          <w:b/>
          <w:bCs/>
          <w:sz w:val="28"/>
          <w:szCs w:val="28"/>
        </w:rPr>
      </w:pPr>
      <w:r>
        <w:rPr>
          <w:rFonts w:ascii="仿宋" w:hAnsi="仿宋" w:eastAsia="仿宋"/>
          <w:b/>
          <w:bCs/>
          <w:sz w:val="28"/>
          <w:szCs w:val="28"/>
        </w:rPr>
        <w:t>一、校车任务</w:t>
      </w:r>
    </w:p>
    <w:p w14:paraId="67F093A1">
      <w:pPr>
        <w:ind w:firstLine="560" w:firstLineChars="200"/>
        <w:rPr>
          <w:rFonts w:ascii="仿宋" w:hAnsi="仿宋" w:eastAsia="仿宋"/>
          <w:sz w:val="28"/>
          <w:szCs w:val="28"/>
        </w:rPr>
      </w:pPr>
      <w:r>
        <w:rPr>
          <w:rFonts w:ascii="仿宋" w:hAnsi="仿宋" w:eastAsia="仿宋"/>
          <w:sz w:val="28"/>
          <w:szCs w:val="28"/>
        </w:rPr>
        <w:t>1.学校车辆系</w:t>
      </w:r>
      <w:r>
        <w:rPr>
          <w:rFonts w:hint="eastAsia" w:ascii="仿宋" w:hAnsi="仿宋" w:eastAsia="仿宋"/>
          <w:sz w:val="28"/>
          <w:szCs w:val="28"/>
        </w:rPr>
        <w:t>学</w:t>
      </w:r>
      <w:r>
        <w:rPr>
          <w:rFonts w:ascii="仿宋" w:hAnsi="仿宋" w:eastAsia="仿宋"/>
          <w:sz w:val="28"/>
          <w:szCs w:val="28"/>
        </w:rPr>
        <w:t>校工作用车，重点保证</w:t>
      </w:r>
      <w:r>
        <w:rPr>
          <w:rFonts w:hint="eastAsia" w:ascii="仿宋" w:hAnsi="仿宋" w:eastAsia="仿宋"/>
          <w:sz w:val="28"/>
          <w:szCs w:val="28"/>
        </w:rPr>
        <w:t>学</w:t>
      </w:r>
      <w:r>
        <w:rPr>
          <w:rFonts w:ascii="仿宋" w:hAnsi="仿宋" w:eastAsia="仿宋"/>
          <w:sz w:val="28"/>
          <w:szCs w:val="28"/>
        </w:rPr>
        <w:t>校公务用车和其他特殊公务用车。</w:t>
      </w:r>
    </w:p>
    <w:p w14:paraId="1637007E">
      <w:pPr>
        <w:ind w:firstLine="560" w:firstLineChars="200"/>
        <w:rPr>
          <w:rFonts w:ascii="仿宋" w:hAnsi="仿宋" w:eastAsia="仿宋"/>
          <w:sz w:val="28"/>
          <w:szCs w:val="28"/>
        </w:rPr>
      </w:pPr>
      <w:r>
        <w:rPr>
          <w:rFonts w:ascii="仿宋" w:hAnsi="仿宋" w:eastAsia="仿宋"/>
          <w:sz w:val="28"/>
          <w:szCs w:val="28"/>
        </w:rPr>
        <w:t>2.保证学校组织重大活动用车。</w:t>
      </w:r>
    </w:p>
    <w:p w14:paraId="3218D4EC">
      <w:pPr>
        <w:ind w:firstLine="560" w:firstLineChars="200"/>
        <w:rPr>
          <w:rFonts w:ascii="仿宋" w:hAnsi="仿宋" w:eastAsia="仿宋"/>
          <w:sz w:val="28"/>
          <w:szCs w:val="28"/>
        </w:rPr>
      </w:pPr>
      <w:r>
        <w:rPr>
          <w:rFonts w:ascii="仿宋" w:hAnsi="仿宋" w:eastAsia="仿宋"/>
          <w:sz w:val="28"/>
          <w:szCs w:val="28"/>
        </w:rPr>
        <w:t>3.为学校危重病人的及时运送提供用车。</w:t>
      </w:r>
    </w:p>
    <w:p w14:paraId="5D69B9B1">
      <w:pPr>
        <w:ind w:firstLine="560" w:firstLineChars="200"/>
        <w:rPr>
          <w:rFonts w:ascii="仿宋" w:hAnsi="仿宋" w:eastAsia="仿宋"/>
          <w:sz w:val="28"/>
          <w:szCs w:val="28"/>
        </w:rPr>
      </w:pPr>
      <w:r>
        <w:rPr>
          <w:rFonts w:ascii="仿宋" w:hAnsi="仿宋" w:eastAsia="仿宋"/>
          <w:sz w:val="28"/>
          <w:szCs w:val="28"/>
        </w:rPr>
        <w:t>4.为后勤服务工作提供用车。</w:t>
      </w:r>
    </w:p>
    <w:p w14:paraId="2F45303C">
      <w:pPr>
        <w:ind w:firstLine="562" w:firstLineChars="200"/>
        <w:rPr>
          <w:rFonts w:ascii="仿宋" w:hAnsi="仿宋" w:eastAsia="仿宋"/>
          <w:b/>
          <w:bCs/>
          <w:sz w:val="28"/>
          <w:szCs w:val="28"/>
        </w:rPr>
      </w:pPr>
      <w:r>
        <w:rPr>
          <w:rFonts w:ascii="仿宋" w:hAnsi="仿宋" w:eastAsia="仿宋"/>
          <w:b/>
          <w:bCs/>
          <w:sz w:val="28"/>
          <w:szCs w:val="28"/>
        </w:rPr>
        <w:t>二、校车管理：</w:t>
      </w:r>
    </w:p>
    <w:p w14:paraId="6E49F28E">
      <w:pPr>
        <w:ind w:firstLine="560" w:firstLineChars="200"/>
        <w:rPr>
          <w:rFonts w:ascii="仿宋" w:hAnsi="仿宋" w:eastAsia="仿宋"/>
          <w:sz w:val="28"/>
          <w:szCs w:val="28"/>
        </w:rPr>
      </w:pPr>
      <w:r>
        <w:rPr>
          <w:rFonts w:ascii="仿宋" w:hAnsi="仿宋" w:eastAsia="仿宋"/>
          <w:sz w:val="28"/>
          <w:szCs w:val="28"/>
        </w:rPr>
        <w:t>1.校车由</w:t>
      </w:r>
      <w:r>
        <w:rPr>
          <w:rFonts w:hint="eastAsia" w:ascii="仿宋" w:hAnsi="仿宋" w:eastAsia="仿宋"/>
          <w:sz w:val="28"/>
          <w:szCs w:val="28"/>
        </w:rPr>
        <w:t>办公</w:t>
      </w:r>
      <w:r>
        <w:rPr>
          <w:rFonts w:ascii="仿宋" w:hAnsi="仿宋" w:eastAsia="仿宋"/>
          <w:sz w:val="28"/>
          <w:szCs w:val="28"/>
        </w:rPr>
        <w:t>室管理，车辆使用规范管理，实行用车审批制度。各部门用车须填写《</w:t>
      </w:r>
      <w:r>
        <w:rPr>
          <w:rFonts w:hint="eastAsia" w:ascii="仿宋" w:hAnsi="仿宋" w:eastAsia="仿宋"/>
          <w:sz w:val="28"/>
          <w:szCs w:val="28"/>
        </w:rPr>
        <w:t>公务</w:t>
      </w:r>
      <w:r>
        <w:rPr>
          <w:rFonts w:ascii="仿宋" w:hAnsi="仿宋" w:eastAsia="仿宋"/>
          <w:sz w:val="28"/>
          <w:szCs w:val="28"/>
        </w:rPr>
        <w:t>用车</w:t>
      </w:r>
      <w:r>
        <w:rPr>
          <w:rFonts w:hint="eastAsia" w:ascii="仿宋" w:hAnsi="仿宋" w:eastAsia="仿宋"/>
          <w:sz w:val="28"/>
          <w:szCs w:val="28"/>
        </w:rPr>
        <w:t>派车</w:t>
      </w:r>
      <w:r>
        <w:rPr>
          <w:rFonts w:ascii="仿宋" w:hAnsi="仿宋" w:eastAsia="仿宋"/>
          <w:sz w:val="28"/>
          <w:szCs w:val="28"/>
        </w:rPr>
        <w:t>单》，经批准后由</w:t>
      </w:r>
      <w:r>
        <w:rPr>
          <w:rFonts w:hint="eastAsia" w:ascii="仿宋" w:hAnsi="仿宋" w:eastAsia="仿宋"/>
          <w:sz w:val="28"/>
          <w:szCs w:val="28"/>
        </w:rPr>
        <w:t>办公室</w:t>
      </w:r>
      <w:r>
        <w:rPr>
          <w:rFonts w:ascii="仿宋" w:hAnsi="仿宋" w:eastAsia="仿宋"/>
          <w:sz w:val="28"/>
          <w:szCs w:val="28"/>
        </w:rPr>
        <w:t>安排驾驶员出车。其他人不得擅自要求驾驶员出车，驾驶员不得私自用车。</w:t>
      </w:r>
    </w:p>
    <w:p w14:paraId="19DB469F">
      <w:pPr>
        <w:ind w:firstLine="560" w:firstLineChars="200"/>
        <w:rPr>
          <w:rFonts w:ascii="仿宋" w:hAnsi="仿宋" w:eastAsia="仿宋"/>
          <w:sz w:val="28"/>
          <w:szCs w:val="28"/>
        </w:rPr>
      </w:pPr>
      <w:r>
        <w:rPr>
          <w:rFonts w:ascii="仿宋" w:hAnsi="仿宋" w:eastAsia="仿宋"/>
          <w:sz w:val="28"/>
          <w:szCs w:val="28"/>
        </w:rPr>
        <w:t>2.学校教师开会、进修等一般不派车，如有特殊情况确需用车，须经校领导同意后再统筹安排。</w:t>
      </w:r>
    </w:p>
    <w:p w14:paraId="5A891BEA">
      <w:pPr>
        <w:ind w:firstLine="560" w:firstLineChars="200"/>
        <w:rPr>
          <w:rFonts w:ascii="仿宋" w:hAnsi="仿宋" w:eastAsia="仿宋"/>
          <w:sz w:val="28"/>
          <w:szCs w:val="28"/>
        </w:rPr>
      </w:pPr>
      <w:r>
        <w:rPr>
          <w:rFonts w:ascii="仿宋" w:hAnsi="仿宋" w:eastAsia="仿宋"/>
          <w:sz w:val="28"/>
          <w:szCs w:val="28"/>
        </w:rPr>
        <w:t>3.私事一般不派车。如有特殊情况或有特殊困难需提供帮助，须经校领导同意再作安排，并由用车者按公里数支付油耗、过路桥费和驾驶员加班补贴等。</w:t>
      </w:r>
    </w:p>
    <w:p w14:paraId="59710F2F">
      <w:pPr>
        <w:ind w:firstLine="560" w:firstLineChars="200"/>
        <w:rPr>
          <w:rFonts w:ascii="仿宋" w:hAnsi="仿宋" w:eastAsia="仿宋"/>
          <w:sz w:val="28"/>
          <w:szCs w:val="28"/>
        </w:rPr>
      </w:pPr>
      <w:r>
        <w:rPr>
          <w:rFonts w:ascii="仿宋" w:hAnsi="仿宋" w:eastAsia="仿宋"/>
          <w:sz w:val="28"/>
          <w:szCs w:val="28"/>
        </w:rPr>
        <w:t>4.校车要按学校规定位置停放，不得随意停放。</w:t>
      </w:r>
    </w:p>
    <w:p w14:paraId="6A711571">
      <w:pPr>
        <w:ind w:firstLine="562" w:firstLineChars="200"/>
        <w:rPr>
          <w:rFonts w:ascii="仿宋" w:hAnsi="仿宋" w:eastAsia="仿宋"/>
          <w:b/>
          <w:bCs/>
          <w:sz w:val="28"/>
          <w:szCs w:val="28"/>
        </w:rPr>
      </w:pPr>
      <w:r>
        <w:rPr>
          <w:rFonts w:ascii="仿宋" w:hAnsi="仿宋" w:eastAsia="仿宋"/>
          <w:b/>
          <w:bCs/>
          <w:sz w:val="28"/>
          <w:szCs w:val="28"/>
        </w:rPr>
        <w:t>三、车辆保养与维修：</w:t>
      </w:r>
    </w:p>
    <w:p w14:paraId="57AFC946">
      <w:pPr>
        <w:ind w:firstLine="560" w:firstLineChars="200"/>
        <w:rPr>
          <w:rFonts w:ascii="仿宋" w:hAnsi="仿宋" w:eastAsia="仿宋"/>
          <w:sz w:val="28"/>
          <w:szCs w:val="28"/>
        </w:rPr>
      </w:pPr>
      <w:r>
        <w:rPr>
          <w:rFonts w:ascii="仿宋" w:hAnsi="仿宋" w:eastAsia="仿宋"/>
          <w:sz w:val="28"/>
          <w:szCs w:val="28"/>
        </w:rPr>
        <w:t>1.车辆实行定人定车</w:t>
      </w:r>
      <w:r>
        <w:rPr>
          <w:rFonts w:hint="eastAsia" w:ascii="仿宋" w:hAnsi="仿宋" w:eastAsia="仿宋"/>
          <w:sz w:val="28"/>
          <w:szCs w:val="28"/>
        </w:rPr>
        <w:t>、</w:t>
      </w:r>
      <w:r>
        <w:rPr>
          <w:rFonts w:ascii="仿宋" w:hAnsi="仿宋" w:eastAsia="仿宋"/>
          <w:sz w:val="28"/>
          <w:szCs w:val="28"/>
        </w:rPr>
        <w:t>专人保管，驾驶员必须做好车辆的日常保养，做到勤擦洗、勤打蜡，做好出车前、中、后的检查，严禁带故障出车，保管好随车工具和附件，保持车容整洁</w:t>
      </w:r>
      <w:r>
        <w:rPr>
          <w:rFonts w:hint="eastAsia" w:ascii="仿宋" w:hAnsi="仿宋" w:eastAsia="仿宋"/>
          <w:sz w:val="28"/>
          <w:szCs w:val="28"/>
        </w:rPr>
        <w:t>、</w:t>
      </w:r>
      <w:r>
        <w:rPr>
          <w:rFonts w:ascii="仿宋" w:hAnsi="仿宋" w:eastAsia="仿宋"/>
          <w:sz w:val="28"/>
          <w:szCs w:val="28"/>
        </w:rPr>
        <w:t>车况良好，保证随时能够出车。</w:t>
      </w:r>
    </w:p>
    <w:p w14:paraId="1266C66B">
      <w:pPr>
        <w:ind w:firstLine="560" w:firstLineChars="200"/>
        <w:rPr>
          <w:rFonts w:ascii="仿宋" w:hAnsi="仿宋" w:eastAsia="仿宋"/>
          <w:sz w:val="28"/>
          <w:szCs w:val="28"/>
        </w:rPr>
      </w:pPr>
      <w:r>
        <w:rPr>
          <w:rFonts w:ascii="仿宋" w:hAnsi="仿宋" w:eastAsia="仿宋"/>
          <w:sz w:val="28"/>
          <w:szCs w:val="28"/>
        </w:rPr>
        <w:t>2.车辆修理原则上实行定点修理，车辆修理费用必须事先向校领导汇报。车辆外出途中的修理费或材料费发票要经用车领导或用车人证明签字后才可予以报销。</w:t>
      </w:r>
    </w:p>
    <w:p w14:paraId="10F6754A">
      <w:pPr>
        <w:ind w:firstLine="562" w:firstLineChars="200"/>
        <w:rPr>
          <w:rFonts w:ascii="仿宋" w:hAnsi="仿宋" w:eastAsia="仿宋"/>
          <w:b/>
          <w:bCs/>
          <w:sz w:val="28"/>
          <w:szCs w:val="28"/>
        </w:rPr>
      </w:pPr>
      <w:r>
        <w:rPr>
          <w:rFonts w:ascii="仿宋" w:hAnsi="仿宋" w:eastAsia="仿宋"/>
          <w:b/>
          <w:bCs/>
          <w:sz w:val="28"/>
          <w:szCs w:val="28"/>
        </w:rPr>
        <w:t>四、安全行车规定：</w:t>
      </w:r>
    </w:p>
    <w:p w14:paraId="261C8C15">
      <w:pPr>
        <w:ind w:firstLine="560" w:firstLineChars="200"/>
        <w:rPr>
          <w:rFonts w:ascii="仿宋" w:hAnsi="仿宋" w:eastAsia="仿宋"/>
          <w:sz w:val="28"/>
          <w:szCs w:val="28"/>
        </w:rPr>
      </w:pPr>
      <w:r>
        <w:rPr>
          <w:rFonts w:ascii="仿宋" w:hAnsi="仿宋" w:eastAsia="仿宋"/>
          <w:sz w:val="28"/>
          <w:szCs w:val="28"/>
        </w:rPr>
        <w:t>1.驾驶员要</w:t>
      </w:r>
      <w:r>
        <w:rPr>
          <w:rFonts w:hint="eastAsia" w:ascii="仿宋" w:hAnsi="仿宋" w:eastAsia="仿宋"/>
          <w:sz w:val="28"/>
          <w:szCs w:val="28"/>
          <w:lang w:eastAsia="zh-CN"/>
        </w:rPr>
        <w:t>增强</w:t>
      </w:r>
      <w:r>
        <w:rPr>
          <w:rFonts w:ascii="仿宋" w:hAnsi="仿宋" w:eastAsia="仿宋"/>
          <w:sz w:val="28"/>
          <w:szCs w:val="28"/>
        </w:rPr>
        <w:t>安全行车意识，严格遵守职业道德、遵守交通管理条例和各项规章制度，文明开车、礼貌待人，自觉做到行车时精神饱满，思想集中，不酒后开车，不带故障出车。</w:t>
      </w:r>
    </w:p>
    <w:p w14:paraId="3CAAD80E">
      <w:pPr>
        <w:ind w:firstLine="560" w:firstLineChars="200"/>
        <w:rPr>
          <w:rFonts w:ascii="仿宋" w:hAnsi="仿宋" w:eastAsia="仿宋"/>
          <w:sz w:val="28"/>
          <w:szCs w:val="28"/>
        </w:rPr>
      </w:pPr>
      <w:r>
        <w:rPr>
          <w:rFonts w:ascii="仿宋" w:hAnsi="仿宋" w:eastAsia="仿宋"/>
          <w:sz w:val="28"/>
          <w:szCs w:val="28"/>
        </w:rPr>
        <w:t>2.驾驶员要服从统一调度，不得擅离职守，临时出车或有事外出必须事先向总务主任（或单位负责人）请假。</w:t>
      </w:r>
    </w:p>
    <w:p w14:paraId="78CBD619">
      <w:pPr>
        <w:ind w:firstLine="560" w:firstLineChars="200"/>
        <w:rPr>
          <w:rFonts w:ascii="仿宋" w:hAnsi="仿宋" w:eastAsia="仿宋"/>
          <w:sz w:val="28"/>
          <w:szCs w:val="28"/>
        </w:rPr>
      </w:pPr>
      <w:r>
        <w:rPr>
          <w:rFonts w:ascii="仿宋" w:hAnsi="仿宋" w:eastAsia="仿宋"/>
          <w:sz w:val="28"/>
          <w:szCs w:val="28"/>
        </w:rPr>
        <w:t>3.驾驶员要尽心尽责保养好车辆。严禁将车辆交给他人驾驶。本校车辆未经同意，不得外借、出租或擅自出私车。如发生事故，一切费用、责任由该车驾驶员自负。</w:t>
      </w:r>
    </w:p>
    <w:p w14:paraId="6AC6E869">
      <w:pPr>
        <w:ind w:firstLine="560" w:firstLineChars="200"/>
        <w:rPr>
          <w:rFonts w:ascii="仿宋" w:hAnsi="仿宋" w:eastAsia="仿宋"/>
          <w:sz w:val="28"/>
          <w:szCs w:val="28"/>
        </w:rPr>
      </w:pPr>
      <w:r>
        <w:rPr>
          <w:rFonts w:ascii="仿宋" w:hAnsi="仿宋" w:eastAsia="仿宋"/>
          <w:sz w:val="28"/>
          <w:szCs w:val="28"/>
        </w:rPr>
        <w:t>4.在外执行公务，停放车辆应在安全地带，因擅自停放外面，发生事故，一切费用、责任自负。</w:t>
      </w:r>
    </w:p>
    <w:p w14:paraId="00988461">
      <w:pPr>
        <w:ind w:firstLine="560" w:firstLineChars="200"/>
        <w:rPr>
          <w:rFonts w:ascii="仿宋" w:hAnsi="仿宋" w:eastAsia="仿宋"/>
          <w:sz w:val="28"/>
          <w:szCs w:val="28"/>
        </w:rPr>
      </w:pPr>
      <w:r>
        <w:rPr>
          <w:rFonts w:ascii="仿宋" w:hAnsi="仿宋" w:eastAsia="仿宋"/>
          <w:sz w:val="28"/>
          <w:szCs w:val="28"/>
        </w:rPr>
        <w:t>5.驾驶员发生车辆事故后，要立即向校领导报告，由学校出面及时向保险公司报案，并处理有关事宜。隐藏事故不报的，经查实，从严处理，后果自负。</w:t>
      </w:r>
    </w:p>
    <w:p w14:paraId="4432D6E5">
      <w:pPr>
        <w:rPr>
          <w:rFonts w:ascii="仿宋" w:hAnsi="仿宋" w:eastAsia="仿宋"/>
          <w:sz w:val="28"/>
          <w:szCs w:val="28"/>
        </w:rPr>
      </w:pPr>
      <w:r>
        <w:rPr>
          <w:rFonts w:ascii="仿宋" w:hAnsi="仿宋" w:eastAsia="仿宋"/>
          <w:sz w:val="28"/>
          <w:szCs w:val="28"/>
        </w:rPr>
        <w:br w:type="page"/>
      </w:r>
    </w:p>
    <w:p w14:paraId="2411CD67">
      <w:pPr>
        <w:pStyle w:val="68"/>
        <w:bidi w:val="0"/>
        <w:rPr>
          <w:rFonts w:hint="eastAsia"/>
          <w:lang w:val="en-US" w:eastAsia="zh-CN"/>
        </w:rPr>
      </w:pPr>
      <w:bookmarkStart w:id="293" w:name="_Toc17067"/>
      <w:bookmarkStart w:id="294" w:name="_Toc12431"/>
      <w:r>
        <w:rPr>
          <w:rFonts w:hint="eastAsia"/>
          <w:lang w:val="en-US" w:eastAsia="zh-CN"/>
        </w:rPr>
        <w:t>青岛经济职业学校值班管理制度</w:t>
      </w:r>
      <w:bookmarkEnd w:id="293"/>
      <w:bookmarkEnd w:id="294"/>
    </w:p>
    <w:p w14:paraId="1CFA6D17">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rPr>
        <w:t>为规范学校值班工作，预防各类安全事故的发生，保证学校日常教学工作和在节假日期间的安全，特制定</w:t>
      </w:r>
      <w:r>
        <w:rPr>
          <w:rFonts w:hint="eastAsia"/>
          <w:lang w:val="en-US" w:eastAsia="zh-CN"/>
        </w:rPr>
        <w:t>青岛经济职业</w:t>
      </w:r>
      <w:r>
        <w:rPr>
          <w:rFonts w:hint="eastAsia"/>
        </w:rPr>
        <w:t>学校领导与教师值班制度</w:t>
      </w:r>
      <w:r>
        <w:rPr>
          <w:rFonts w:hint="eastAsia"/>
          <w:lang w:eastAsia="zh-CN"/>
        </w:rPr>
        <w:t>，</w:t>
      </w:r>
      <w:r>
        <w:rPr>
          <w:rFonts w:hint="eastAsia"/>
          <w:lang w:val="en-US" w:eastAsia="zh-CN"/>
        </w:rPr>
        <w:t>具体管理制度如下：</w:t>
      </w:r>
    </w:p>
    <w:p w14:paraId="3B7189AB">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一、在学校教学和</w:t>
      </w:r>
      <w:r>
        <w:rPr>
          <w:rFonts w:hint="eastAsia"/>
          <w:lang w:val="en-US" w:eastAsia="zh-CN"/>
        </w:rPr>
        <w:t>节</w:t>
      </w:r>
      <w:r>
        <w:rPr>
          <w:rFonts w:hint="eastAsia"/>
        </w:rPr>
        <w:t>假</w:t>
      </w:r>
      <w:r>
        <w:rPr>
          <w:rFonts w:hint="eastAsia"/>
          <w:lang w:val="en-US" w:eastAsia="zh-CN"/>
        </w:rPr>
        <w:t>日</w:t>
      </w:r>
      <w:r>
        <w:rPr>
          <w:rFonts w:hint="eastAsia"/>
        </w:rPr>
        <w:t>期间由学校统一安排</w:t>
      </w:r>
      <w:r>
        <w:rPr>
          <w:rFonts w:hint="eastAsia"/>
          <w:lang w:val="en-US" w:eastAsia="zh-CN"/>
        </w:rPr>
        <w:t>校</w:t>
      </w:r>
      <w:r>
        <w:rPr>
          <w:rFonts w:hint="eastAsia"/>
        </w:rPr>
        <w:t>领导和教</w:t>
      </w:r>
      <w:r>
        <w:rPr>
          <w:rFonts w:hint="eastAsia"/>
          <w:lang w:val="en-US" w:eastAsia="zh-CN"/>
        </w:rPr>
        <w:t>职员工轮流</w:t>
      </w:r>
      <w:r>
        <w:rPr>
          <w:rFonts w:hint="eastAsia"/>
        </w:rPr>
        <w:t>值班，并发放值班安排表。教职工必须服从学校安排。</w:t>
      </w:r>
    </w:p>
    <w:p w14:paraId="403AF145">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仿宋"/>
          <w:lang w:eastAsia="zh-CN"/>
        </w:rPr>
      </w:pPr>
      <w:r>
        <w:rPr>
          <w:rFonts w:hint="eastAsia"/>
        </w:rPr>
        <w:t>二、值班领导和教师必须按时签名报到参与值班，不得迟到、缺席。有事必须提前两天向值班领导请假，由值班领导与学校协商另行安排替补值班教师</w:t>
      </w:r>
      <w:r>
        <w:rPr>
          <w:rFonts w:hint="eastAsia"/>
          <w:lang w:eastAsia="zh-CN"/>
        </w:rPr>
        <w:t>。</w:t>
      </w:r>
    </w:p>
    <w:p w14:paraId="3FC9164C">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三、值班领导和教师在值班期间，要忠于职守，</w:t>
      </w:r>
      <w:r>
        <w:rPr>
          <w:rFonts w:hint="eastAsia"/>
          <w:lang w:val="en-US" w:eastAsia="zh-CN"/>
        </w:rPr>
        <w:t>不得饮酒，</w:t>
      </w:r>
      <w:r>
        <w:rPr>
          <w:rFonts w:hint="eastAsia"/>
        </w:rPr>
        <w:t>不得随意离校。值班期间须巡视学校办公楼、教学楼、实验楼、学生宿舍楼等的安全， 特别在晚上尤其要提高警惕，发现安全隐患及时排除，切忌麻痹大意。</w:t>
      </w:r>
    </w:p>
    <w:p w14:paraId="42C6F7A8">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四、热情接待来访客人和学生家长，尽力解决客人和学生家长提出的问题和困难。</w:t>
      </w:r>
    </w:p>
    <w:p w14:paraId="654C1B8F">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五、及时处理学校突发性事件，发现有不良行为或不安全现象应及时、严肃阻止，不留后遗症。</w:t>
      </w:r>
    </w:p>
    <w:p w14:paraId="4DEAC137">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rPr>
        <w:t>六、</w:t>
      </w:r>
      <w:r>
        <w:rPr>
          <w:rFonts w:hint="eastAsia"/>
          <w:lang w:val="en-US" w:eastAsia="zh-CN"/>
        </w:rPr>
        <w:t>值班人员遇到突发事件，按照值班期间突发事件处置流程，及时处置，并向学校领导报告。</w:t>
      </w:r>
    </w:p>
    <w:p w14:paraId="4B5FF1D3">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仿宋"/>
          <w:lang w:val="en-US" w:eastAsia="zh-CN"/>
        </w:rPr>
      </w:pPr>
      <w:r>
        <w:rPr>
          <w:rFonts w:hint="eastAsia"/>
        </w:rPr>
        <w:t>七、值班期间，值班领导和</w:t>
      </w:r>
      <w:r>
        <w:rPr>
          <w:rFonts w:hint="eastAsia"/>
          <w:lang w:val="en-US" w:eastAsia="zh-CN"/>
        </w:rPr>
        <w:t>值班教职员工</w:t>
      </w:r>
      <w:r>
        <w:rPr>
          <w:rFonts w:hint="eastAsia"/>
        </w:rPr>
        <w:t>必须在校住宿。</w:t>
      </w:r>
    </w:p>
    <w:p w14:paraId="620BFD2E">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八、若遇台风等恶劣天气，所有安排值班的领导和教师应随时待命，服从学校安排任务，保护师生安全和国家财产不受损失。</w:t>
      </w:r>
    </w:p>
    <w:p w14:paraId="0CD21815">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九、值班人员必须每天做好值班记录</w:t>
      </w:r>
      <w:r>
        <w:rPr>
          <w:rFonts w:hint="eastAsia"/>
          <w:lang w:eastAsia="zh-CN"/>
        </w:rPr>
        <w:t>（</w:t>
      </w:r>
      <w:r>
        <w:rPr>
          <w:rFonts w:hint="eastAsia"/>
        </w:rPr>
        <w:t>每星期一上午 10:10 时-10 ： 30 时交接值班记录簿，交班领导将值班记录簿交到学校办公室，接班科领导到学校办公室领取值班记录簿</w:t>
      </w:r>
      <w:r>
        <w:rPr>
          <w:rFonts w:hint="eastAsia"/>
          <w:lang w:eastAsia="zh-CN"/>
        </w:rPr>
        <w:t>）</w:t>
      </w:r>
      <w:r>
        <w:rPr>
          <w:rFonts w:hint="eastAsia"/>
        </w:rPr>
        <w:t>。</w:t>
      </w:r>
    </w:p>
    <w:p w14:paraId="367D5C59">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十、</w:t>
      </w:r>
      <w:r>
        <w:rPr>
          <w:rFonts w:hint="eastAsia"/>
          <w:lang w:val="en-US" w:eastAsia="zh-CN"/>
        </w:rPr>
        <w:t>由学校统一组织定期进行值班业务培训</w:t>
      </w:r>
      <w:r>
        <w:rPr>
          <w:rFonts w:hint="eastAsia"/>
        </w:rPr>
        <w:t>。</w:t>
      </w:r>
    </w:p>
    <w:p w14:paraId="62E43025">
      <w:pPr>
        <w:rPr>
          <w:rFonts w:hint="eastAsia" w:cs="宋体"/>
        </w:rPr>
      </w:pPr>
      <w:r>
        <w:rPr>
          <w:rFonts w:hint="eastAsia" w:cs="宋体"/>
        </w:rPr>
        <w:br w:type="page"/>
      </w:r>
    </w:p>
    <w:p w14:paraId="67654473">
      <w:pPr>
        <w:pStyle w:val="68"/>
        <w:bidi w:val="0"/>
        <w:rPr>
          <w:rFonts w:hint="eastAsia" w:cs="Times New Roman"/>
          <w:lang w:val="en-US" w:eastAsia="zh-CN"/>
        </w:rPr>
      </w:pPr>
      <w:bookmarkStart w:id="295" w:name="_Toc8219"/>
      <w:bookmarkStart w:id="296" w:name="_Toc24089"/>
      <w:bookmarkStart w:id="297" w:name="_Toc23318"/>
      <w:r>
        <w:rPr>
          <w:rFonts w:hint="eastAsia" w:cs="Times New Roman"/>
          <w:lang w:val="en-US" w:eastAsia="zh-CN"/>
        </w:rPr>
        <w:t>青岛经济职业学校值班巡查制度</w:t>
      </w:r>
      <w:bookmarkEnd w:id="295"/>
      <w:bookmarkEnd w:id="296"/>
      <w:bookmarkEnd w:id="297"/>
    </w:p>
    <w:p w14:paraId="2143274D">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为确保学校安全、稳定，保证师生的身体健康和生命安全及正常的教育教学秩序，牢固树立学校教育</w:t>
      </w:r>
      <w:r>
        <w:rPr>
          <w:rFonts w:hint="eastAsia"/>
          <w:lang w:eastAsia="zh-CN"/>
        </w:rPr>
        <w:t>“</w:t>
      </w:r>
      <w:r>
        <w:rPr>
          <w:rFonts w:hint="eastAsia"/>
        </w:rPr>
        <w:t>安全第一，预防为主</w:t>
      </w:r>
      <w:r>
        <w:rPr>
          <w:rFonts w:hint="eastAsia"/>
          <w:lang w:eastAsia="zh-CN"/>
        </w:rPr>
        <w:t>”</w:t>
      </w:r>
      <w:r>
        <w:rPr>
          <w:rFonts w:hint="eastAsia"/>
        </w:rPr>
        <w:t>的指导思想，切实承担教学管理和保护师生平安的职责，确保学校教育教学工作有效</w:t>
      </w:r>
      <w:r>
        <w:rPr>
          <w:rFonts w:hint="eastAsia"/>
          <w:lang w:eastAsia="zh-CN"/>
        </w:rPr>
        <w:t>地</w:t>
      </w:r>
      <w:r>
        <w:rPr>
          <w:rFonts w:hint="eastAsia"/>
        </w:rPr>
        <w:t>开展，确保师生人身及学校财产安全，特制定本制度。</w:t>
      </w:r>
    </w:p>
    <w:p w14:paraId="5440809B">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1.成立学校安全工作领导小组，由校级领导带班，定期对学校安全工作进行检查。</w:t>
      </w:r>
    </w:p>
    <w:p w14:paraId="68AA9F58">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t>2.</w:t>
      </w:r>
      <w:r>
        <w:rPr>
          <w:rFonts w:hint="eastAsia"/>
        </w:rPr>
        <w:t>保安、值班人员须认真履责，不空岗，不擅离职守，如有特殊情况不能到岗须提前请示主管领导进行调换；随身携带防卫器械和通讯工具，保证人身安全；并能熟练操作并经常检查学校的技防设施，保证其正常运行；在对校区的巡查工作中发现异常</w:t>
      </w:r>
      <w:r>
        <w:rPr>
          <w:rFonts w:hint="eastAsia"/>
          <w:lang w:eastAsia="zh-CN"/>
        </w:rPr>
        <w:t>或其他</w:t>
      </w:r>
      <w:r>
        <w:rPr>
          <w:rFonts w:hint="eastAsia"/>
        </w:rPr>
        <w:t>可疑情况应立即采取相应措施并及时报警或报告主管领导；并应认真</w:t>
      </w:r>
      <w:r>
        <w:rPr>
          <w:rFonts w:hint="eastAsia"/>
          <w:lang w:eastAsia="zh-CN"/>
        </w:rPr>
        <w:t>详实</w:t>
      </w:r>
      <w:r>
        <w:rPr>
          <w:rFonts w:hint="eastAsia"/>
        </w:rPr>
        <w:t>地做好值班记录。</w:t>
      </w:r>
    </w:p>
    <w:p w14:paraId="502C4E5E">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t>3</w:t>
      </w:r>
      <w:r>
        <w:rPr>
          <w:rFonts w:hint="eastAsia"/>
        </w:rPr>
        <w:t>.各班级、处室要设有安全管理员。班主任为本班级的第一责任人，处室主管领导为本处室第一责任人。各班级、处室对安全检查要自成体系，职责要落实到具体人员，对重要部位和贵重物品检查要定时、定人、定位检查。</w:t>
      </w:r>
    </w:p>
    <w:p w14:paraId="2E793B93">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eastAsia="仿宋"/>
          <w:lang w:eastAsia="zh-CN"/>
        </w:rPr>
      </w:pPr>
      <w:r>
        <w:t>4</w:t>
      </w:r>
      <w:r>
        <w:rPr>
          <w:rFonts w:hint="eastAsia"/>
        </w:rPr>
        <w:t>.安全巡查务必有计划，有步骤、经常性地进行，并明确检查资料、重点和方法，促进各项防范措施的落实。</w:t>
      </w:r>
      <w:r>
        <w:rPr>
          <w:rFonts w:hint="eastAsia"/>
          <w:lang w:val="en-US" w:eastAsia="zh-CN"/>
        </w:rPr>
        <w:t>着重</w:t>
      </w:r>
      <w:r>
        <w:rPr>
          <w:rFonts w:hint="eastAsia"/>
        </w:rPr>
        <w:t>加强对学生宿舍、食堂等重点部位的巡查，坚决做到“五个确保”（确保安全出口、疏散通道畅通无阻；确保消防车通道、登高操作场地不被占用；确保用火用电用气规范安全；确保使用期间严禁动火动焊施工作业；</w:t>
      </w:r>
      <w:r>
        <w:rPr>
          <w:rFonts w:hint="eastAsia"/>
          <w:lang w:eastAsia="zh-CN"/>
        </w:rPr>
        <w:t>确保</w:t>
      </w:r>
      <w:r>
        <w:rPr>
          <w:rFonts w:hint="eastAsia"/>
        </w:rPr>
        <w:t>学生宿舍值班人员在岗在位）</w:t>
      </w:r>
      <w:r>
        <w:rPr>
          <w:rFonts w:hint="eastAsia"/>
          <w:lang w:eastAsia="zh-CN"/>
        </w:rPr>
        <w:t>。</w:t>
      </w:r>
    </w:p>
    <w:p w14:paraId="1712C0A4">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t>5</w:t>
      </w:r>
      <w:r>
        <w:rPr>
          <w:rFonts w:hint="eastAsia"/>
        </w:rPr>
        <w:t>.各部门严肃安全检查登记制度。检查中不能走马观花，流于形式或出现漏检现象，对查出的各类隐患，要详细记录，对检查中发现的问题，要提出整改意见，落实到具体管理人员。记录要有检查负责人和存有安全隐患的部门负责人签字，有关落实状况检查负责人要进行再复查。   </w:t>
      </w:r>
    </w:p>
    <w:p w14:paraId="4460ACA0">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t>6</w:t>
      </w:r>
      <w:r>
        <w:rPr>
          <w:rFonts w:hint="eastAsia"/>
        </w:rPr>
        <w:t>.各部门要及时填写《学校安全检查自查自纠表》，定期将自查自纠表汇总后上报学校安全工作领导小组存档。</w:t>
      </w:r>
    </w:p>
    <w:p w14:paraId="78DE1CF3">
      <w:pPr>
        <w:pStyle w:val="2"/>
        <w:keepNext/>
        <w:keepLines/>
        <w:pageBreakBefore w:val="0"/>
        <w:widowControl w:val="0"/>
        <w:kinsoku/>
        <w:wordWrap/>
        <w:overflowPunct/>
        <w:topLinePunct w:val="0"/>
        <w:autoSpaceDE/>
        <w:autoSpaceDN/>
        <w:bidi w:val="0"/>
        <w:adjustRightInd/>
        <w:snapToGrid/>
        <w:spacing w:before="60" w:after="60"/>
        <w:textAlignment w:val="auto"/>
        <w:rPr>
          <w:rStyle w:val="70"/>
          <w:rFonts w:hint="eastAsia"/>
        </w:rPr>
      </w:pPr>
      <w:r>
        <w:br w:type="page"/>
      </w:r>
      <w:bookmarkStart w:id="298" w:name="_Toc24690"/>
      <w:bookmarkStart w:id="299" w:name="_Toc30513"/>
      <w:r>
        <w:rPr>
          <w:rStyle w:val="70"/>
          <w:rFonts w:hint="eastAsia"/>
          <w:lang w:val="en-US" w:eastAsia="zh-CN"/>
        </w:rPr>
        <w:t>青岛经济职业学校</w:t>
      </w:r>
      <w:r>
        <w:rPr>
          <w:rStyle w:val="70"/>
          <w:rFonts w:hint="eastAsia"/>
        </w:rPr>
        <w:t>节假日值班汇报制度</w:t>
      </w:r>
      <w:bookmarkEnd w:id="298"/>
      <w:bookmarkEnd w:id="299"/>
    </w:p>
    <w:p w14:paraId="16A94B9C">
      <w:pPr>
        <w:ind w:firstLine="560" w:firstLineChars="200"/>
        <w:rPr>
          <w:rFonts w:hint="eastAsia" w:ascii="仿宋" w:hAnsi="仿宋" w:eastAsia="仿宋"/>
          <w:sz w:val="28"/>
          <w:szCs w:val="28"/>
        </w:rPr>
      </w:pPr>
      <w:r>
        <w:rPr>
          <w:rFonts w:hint="eastAsia" w:ascii="仿宋" w:hAnsi="仿宋" w:eastAsia="仿宋"/>
          <w:sz w:val="28"/>
          <w:szCs w:val="28"/>
        </w:rPr>
        <w:t>认真抓好学校安全保卫工作，确保师生人身安全和国有资产安全</w:t>
      </w:r>
      <w:r>
        <w:rPr>
          <w:rFonts w:hint="eastAsia" w:ascii="仿宋" w:hAnsi="仿宋" w:eastAsia="仿宋"/>
          <w:sz w:val="28"/>
          <w:szCs w:val="28"/>
          <w:lang w:eastAsia="zh-CN"/>
        </w:rPr>
        <w:t>，</w:t>
      </w:r>
      <w:r>
        <w:rPr>
          <w:rFonts w:hint="eastAsia" w:ascii="仿宋" w:hAnsi="仿宋" w:eastAsia="仿宋"/>
          <w:sz w:val="28"/>
          <w:szCs w:val="28"/>
        </w:rPr>
        <w:t>是讲政治、保稳定、促发展，关系到国计民生的一件大事，为加强学校安全保卫工作，制定以下值班及汇报制度。</w:t>
      </w:r>
    </w:p>
    <w:p w14:paraId="54D2C08E">
      <w:pPr>
        <w:ind w:firstLine="560" w:firstLineChars="200"/>
        <w:rPr>
          <w:rFonts w:hint="eastAsia" w:ascii="仿宋" w:hAnsi="仿宋" w:eastAsia="仿宋"/>
          <w:sz w:val="28"/>
          <w:szCs w:val="28"/>
        </w:rPr>
      </w:pPr>
      <w:r>
        <w:rPr>
          <w:rFonts w:hint="eastAsia" w:ascii="仿宋" w:hAnsi="仿宋" w:eastAsia="仿宋"/>
          <w:sz w:val="28"/>
          <w:szCs w:val="28"/>
        </w:rPr>
        <w:t>一、警卫（传达）室负责学校大门的安全保卫工作，警卫（传达）人员必须以高度的责任心认真履行警卫（传达）人员的岗位职责，坚守岗位，不准空岗、串岗、睡岗，严禁工作期间饮酒和从事一切娱乐活动。</w:t>
      </w:r>
    </w:p>
    <w:p w14:paraId="4E9617AA">
      <w:pPr>
        <w:ind w:firstLine="560" w:firstLineChars="200"/>
        <w:rPr>
          <w:rFonts w:hint="eastAsia" w:ascii="仿宋" w:hAnsi="仿宋" w:eastAsia="仿宋"/>
          <w:sz w:val="28"/>
          <w:szCs w:val="28"/>
        </w:rPr>
      </w:pPr>
      <w:r>
        <w:rPr>
          <w:rFonts w:hint="eastAsia" w:ascii="仿宋" w:hAnsi="仿宋" w:eastAsia="仿宋"/>
          <w:sz w:val="28"/>
          <w:szCs w:val="28"/>
        </w:rPr>
        <w:t>二、警卫（传达）人员要严格执行来客登记制度，对来访客人要礼貌认真询问，严禁小商小贩和拾荒收废品者进入学校。严禁社会一切不良分子进入学校滋事。如遇滋事者危及学校和学生人身安全时，除坚决制止外，要立即向学校值班领导或公安机关报告。</w:t>
      </w:r>
    </w:p>
    <w:p w14:paraId="1643DCFC">
      <w:pPr>
        <w:ind w:firstLine="560" w:firstLineChars="200"/>
        <w:rPr>
          <w:rFonts w:hint="eastAsia" w:ascii="仿宋" w:hAnsi="仿宋" w:eastAsia="仿宋"/>
          <w:sz w:val="28"/>
          <w:szCs w:val="28"/>
        </w:rPr>
      </w:pPr>
      <w:r>
        <w:rPr>
          <w:rFonts w:hint="eastAsia" w:ascii="仿宋" w:hAnsi="仿宋" w:eastAsia="仿宋"/>
          <w:sz w:val="28"/>
          <w:szCs w:val="28"/>
        </w:rPr>
        <w:t>三、进出车辆要认真检查车载货物，进行认真登记，符合手续，方可放行，确保学校资产安全。</w:t>
      </w:r>
    </w:p>
    <w:p w14:paraId="1DEC941B">
      <w:pPr>
        <w:ind w:firstLine="560" w:firstLineChars="200"/>
        <w:rPr>
          <w:rFonts w:hint="eastAsia" w:ascii="仿宋" w:hAnsi="仿宋" w:eastAsia="仿宋"/>
          <w:sz w:val="28"/>
          <w:szCs w:val="28"/>
        </w:rPr>
      </w:pPr>
      <w:r>
        <w:rPr>
          <w:rFonts w:hint="eastAsia" w:ascii="仿宋" w:hAnsi="仿宋" w:eastAsia="仿宋"/>
          <w:sz w:val="28"/>
          <w:szCs w:val="28"/>
        </w:rPr>
        <w:t>四、实行干部安全值班制度，每天由2名中层以上干部安全值班，负责全校安全工作的领导、检查、督促，处理突发事件，杜绝一切不安全因素的发生。</w:t>
      </w:r>
    </w:p>
    <w:p w14:paraId="268D7DCF">
      <w:pPr>
        <w:ind w:firstLine="560" w:firstLineChars="200"/>
        <w:rPr>
          <w:rFonts w:hint="eastAsia" w:ascii="仿宋" w:hAnsi="仿宋" w:eastAsia="仿宋"/>
          <w:sz w:val="28"/>
          <w:szCs w:val="28"/>
        </w:rPr>
      </w:pPr>
      <w:r>
        <w:rPr>
          <w:rFonts w:hint="eastAsia" w:ascii="仿宋" w:hAnsi="仿宋" w:eastAsia="仿宋"/>
          <w:sz w:val="28"/>
          <w:szCs w:val="28"/>
        </w:rPr>
        <w:t>五、节假日和重大活动会议等，要认真组织教职工的值班工作，并由领导干部带班，认真做好值班记录，确保学校内一方平安，遇到问题及时向带班领导报告。</w:t>
      </w:r>
    </w:p>
    <w:p w14:paraId="6CA2A569">
      <w:pPr>
        <w:ind w:firstLine="560" w:firstLineChars="200"/>
        <w:rPr>
          <w:rFonts w:hint="eastAsia" w:ascii="仿宋" w:hAnsi="仿宋" w:eastAsia="仿宋"/>
          <w:sz w:val="28"/>
          <w:szCs w:val="28"/>
        </w:rPr>
      </w:pPr>
      <w:r>
        <w:rPr>
          <w:rFonts w:hint="eastAsia" w:ascii="仿宋" w:hAnsi="仿宋" w:eastAsia="仿宋"/>
          <w:sz w:val="28"/>
          <w:szCs w:val="28"/>
        </w:rPr>
        <w:t>六、教学楼内设专人夜班值班，值班人员必须做到按时到岗，不晚岗、不睡岗，严禁饮酒，与警卫（传达）室值夜班人员一起</w:t>
      </w:r>
      <w:r>
        <w:rPr>
          <w:rFonts w:hint="eastAsia" w:ascii="仿宋" w:hAnsi="仿宋" w:eastAsia="仿宋"/>
          <w:sz w:val="28"/>
          <w:szCs w:val="28"/>
        </w:rPr>
        <w:tab/>
      </w:r>
      <w:r>
        <w:rPr>
          <w:rFonts w:hint="eastAsia" w:ascii="仿宋" w:hAnsi="仿宋" w:eastAsia="仿宋"/>
          <w:sz w:val="28"/>
          <w:szCs w:val="28"/>
        </w:rPr>
        <w:t>全面负责教学楼内外的安全保卫工作，严防失盗事故发生，遇情况必须采取有效措施后，立即向有关部门报告以便及时处理。</w:t>
      </w:r>
    </w:p>
    <w:p w14:paraId="7FEC2045">
      <w:pPr>
        <w:rPr>
          <w:rFonts w:hint="eastAsia" w:ascii="仿宋" w:hAnsi="仿宋" w:eastAsia="仿宋"/>
          <w:sz w:val="28"/>
          <w:szCs w:val="28"/>
        </w:rPr>
      </w:pPr>
      <w:r>
        <w:rPr>
          <w:rFonts w:hint="eastAsia" w:ascii="仿宋" w:hAnsi="仿宋" w:eastAsia="仿宋"/>
          <w:sz w:val="28"/>
          <w:szCs w:val="28"/>
        </w:rPr>
        <w:br w:type="page"/>
      </w:r>
    </w:p>
    <w:p w14:paraId="38DF89EA">
      <w:pPr>
        <w:pStyle w:val="68"/>
        <w:bidi w:val="0"/>
      </w:pPr>
      <w:bookmarkStart w:id="300" w:name="_Toc138538041"/>
      <w:bookmarkStart w:id="301" w:name="_Toc15436"/>
      <w:bookmarkStart w:id="302" w:name="_Toc7512"/>
      <w:bookmarkStart w:id="303" w:name="_Toc16491"/>
      <w:bookmarkStart w:id="304" w:name="_Toc29384"/>
      <w:bookmarkStart w:id="305" w:name="_Toc10932"/>
      <w:bookmarkStart w:id="306" w:name="_Toc3616"/>
      <w:r>
        <w:rPr>
          <w:rFonts w:hint="eastAsia"/>
          <w:lang w:val="en-US" w:eastAsia="zh-CN"/>
        </w:rPr>
        <w:t>青岛经济职业学校</w:t>
      </w:r>
      <w:r>
        <w:rPr>
          <w:rFonts w:hint="eastAsia"/>
        </w:rPr>
        <w:t>反恐防暴应急预案</w:t>
      </w:r>
      <w:bookmarkEnd w:id="300"/>
      <w:bookmarkEnd w:id="301"/>
      <w:bookmarkEnd w:id="302"/>
      <w:bookmarkEnd w:id="303"/>
      <w:bookmarkEnd w:id="304"/>
      <w:bookmarkEnd w:id="305"/>
      <w:bookmarkEnd w:id="306"/>
    </w:p>
    <w:p w14:paraId="5F848969">
      <w:pPr>
        <w:ind w:firstLine="560" w:firstLineChars="200"/>
        <w:outlineLvl w:val="9"/>
        <w:rPr>
          <w:rFonts w:ascii="仿宋" w:hAnsi="仿宋" w:eastAsia="仿宋" w:cs="仿宋"/>
          <w:sz w:val="28"/>
          <w:szCs w:val="28"/>
        </w:rPr>
      </w:pPr>
      <w:r>
        <w:rPr>
          <w:rFonts w:hint="eastAsia" w:ascii="仿宋" w:hAnsi="仿宋" w:eastAsia="仿宋" w:cs="仿宋"/>
          <w:sz w:val="28"/>
          <w:szCs w:val="28"/>
        </w:rPr>
        <w:t>为有效预防、及时控制和消除校园重大突发事件的危害，保障师生身体健康与生命安全，维护学校正常的教育教学秩序，根据我校实际情况特制定校园反恐防暴预案。</w:t>
      </w:r>
    </w:p>
    <w:p w14:paraId="68342ED7">
      <w:pPr>
        <w:ind w:firstLine="560" w:firstLineChars="200"/>
        <w:outlineLvl w:val="9"/>
        <w:rPr>
          <w:rFonts w:ascii="仿宋" w:hAnsi="仿宋" w:eastAsia="仿宋" w:cs="仿宋"/>
          <w:sz w:val="28"/>
          <w:szCs w:val="28"/>
        </w:rPr>
      </w:pPr>
      <w:bookmarkStart w:id="307" w:name="_Toc9390"/>
      <w:bookmarkStart w:id="308" w:name="_Toc12202"/>
      <w:bookmarkStart w:id="309" w:name="_Toc1797"/>
      <w:bookmarkStart w:id="310" w:name="_Toc20564"/>
      <w:bookmarkStart w:id="311" w:name="_Toc22087"/>
      <w:bookmarkStart w:id="312" w:name="_Toc23822"/>
      <w:bookmarkStart w:id="313" w:name="_Toc25491"/>
      <w:r>
        <w:rPr>
          <w:rFonts w:hint="eastAsia" w:ascii="仿宋" w:hAnsi="仿宋" w:eastAsia="仿宋" w:cs="仿宋"/>
          <w:sz w:val="28"/>
          <w:szCs w:val="28"/>
        </w:rPr>
        <w:t>一、指导思想</w:t>
      </w:r>
      <w:bookmarkEnd w:id="307"/>
      <w:bookmarkEnd w:id="308"/>
      <w:bookmarkEnd w:id="309"/>
      <w:bookmarkEnd w:id="310"/>
      <w:bookmarkEnd w:id="311"/>
      <w:bookmarkEnd w:id="312"/>
      <w:bookmarkEnd w:id="313"/>
      <w:r>
        <w:rPr>
          <w:rFonts w:hint="eastAsia" w:ascii="仿宋" w:hAnsi="仿宋" w:eastAsia="仿宋" w:cs="仿宋"/>
          <w:sz w:val="28"/>
          <w:szCs w:val="28"/>
        </w:rPr>
        <w:t xml:space="preserve">  </w:t>
      </w:r>
    </w:p>
    <w:p w14:paraId="0B2E66A1">
      <w:pPr>
        <w:ind w:firstLine="560" w:firstLineChars="200"/>
        <w:outlineLvl w:val="9"/>
        <w:rPr>
          <w:rFonts w:ascii="仿宋" w:hAnsi="仿宋" w:eastAsia="仿宋" w:cs="仿宋"/>
          <w:sz w:val="28"/>
          <w:szCs w:val="28"/>
        </w:rPr>
      </w:pPr>
      <w:r>
        <w:rPr>
          <w:rFonts w:hint="eastAsia" w:ascii="仿宋" w:hAnsi="仿宋" w:eastAsia="仿宋" w:cs="仿宋"/>
          <w:sz w:val="28"/>
          <w:szCs w:val="28"/>
        </w:rPr>
        <w:t>遵照市教育局有关学校安全工作的重要指示，自觉维护学校的安全稳定。坚持以人为本、预防为主、统一领导、分级负责的原则，全面提高应对恐怖和暴力的能力，保障师生的生命财产安全。</w:t>
      </w:r>
    </w:p>
    <w:p w14:paraId="537D60DD">
      <w:pPr>
        <w:ind w:firstLine="560" w:firstLineChars="200"/>
        <w:outlineLvl w:val="9"/>
        <w:rPr>
          <w:rFonts w:ascii="仿宋" w:hAnsi="仿宋" w:eastAsia="仿宋" w:cs="仿宋"/>
          <w:sz w:val="28"/>
          <w:szCs w:val="28"/>
        </w:rPr>
      </w:pPr>
      <w:bookmarkStart w:id="314" w:name="_Toc4363"/>
      <w:bookmarkStart w:id="315" w:name="_Toc5880"/>
      <w:bookmarkStart w:id="316" w:name="_Toc5188"/>
      <w:bookmarkStart w:id="317" w:name="_Toc3460"/>
      <w:bookmarkStart w:id="318" w:name="_Toc27248"/>
      <w:bookmarkStart w:id="319" w:name="_Toc25109"/>
      <w:bookmarkStart w:id="320" w:name="_Toc1324"/>
      <w:r>
        <w:rPr>
          <w:rFonts w:hint="eastAsia" w:ascii="仿宋" w:hAnsi="仿宋" w:eastAsia="仿宋" w:cs="仿宋"/>
          <w:sz w:val="28"/>
          <w:szCs w:val="28"/>
        </w:rPr>
        <w:t>二、工作目标</w:t>
      </w:r>
      <w:bookmarkEnd w:id="314"/>
      <w:bookmarkEnd w:id="315"/>
      <w:bookmarkEnd w:id="316"/>
      <w:bookmarkEnd w:id="317"/>
      <w:bookmarkEnd w:id="318"/>
      <w:bookmarkEnd w:id="319"/>
      <w:bookmarkEnd w:id="320"/>
    </w:p>
    <w:p w14:paraId="72E29B77">
      <w:pPr>
        <w:ind w:firstLine="560" w:firstLineChars="200"/>
        <w:outlineLvl w:val="9"/>
        <w:rPr>
          <w:rFonts w:ascii="仿宋" w:hAnsi="仿宋" w:eastAsia="仿宋" w:cs="仿宋"/>
          <w:sz w:val="28"/>
          <w:szCs w:val="28"/>
        </w:rPr>
      </w:pPr>
      <w:r>
        <w:rPr>
          <w:rFonts w:hint="eastAsia" w:ascii="仿宋" w:hAnsi="仿宋" w:eastAsia="仿宋" w:cs="仿宋"/>
          <w:sz w:val="28"/>
          <w:szCs w:val="28"/>
        </w:rPr>
        <w:t>有效预防、及时控制和妥善处置校园可能发生的各类恐怖和暴力事件，形成指挥统一、决策科学、保障有力、行动高效的应急管理体系，控制事态发展，限制在最短时间，最小范围内，使负面影响和损失减少到最低程度，做好学生工作，安定师生情绪，尽快恢复学校的正常教学和生活秩序。</w:t>
      </w:r>
    </w:p>
    <w:p w14:paraId="2AA209EF">
      <w:pPr>
        <w:ind w:firstLine="560" w:firstLineChars="200"/>
        <w:outlineLvl w:val="9"/>
        <w:rPr>
          <w:rFonts w:ascii="仿宋" w:hAnsi="仿宋" w:eastAsia="仿宋" w:cs="仿宋"/>
          <w:sz w:val="28"/>
          <w:szCs w:val="28"/>
        </w:rPr>
      </w:pPr>
      <w:bookmarkStart w:id="321" w:name="_Toc29720"/>
      <w:bookmarkStart w:id="322" w:name="_Toc2332"/>
      <w:bookmarkStart w:id="323" w:name="_Toc23365"/>
      <w:bookmarkStart w:id="324" w:name="_Toc12919"/>
      <w:bookmarkStart w:id="325" w:name="_Toc17619"/>
      <w:bookmarkStart w:id="326" w:name="_Toc22699"/>
      <w:bookmarkStart w:id="327" w:name="_Toc4193"/>
      <w:r>
        <w:rPr>
          <w:rFonts w:hint="eastAsia" w:ascii="仿宋" w:hAnsi="仿宋" w:eastAsia="仿宋" w:cs="仿宋"/>
          <w:sz w:val="28"/>
          <w:szCs w:val="28"/>
        </w:rPr>
        <w:t>三、组织领导</w:t>
      </w:r>
      <w:bookmarkEnd w:id="321"/>
      <w:bookmarkEnd w:id="322"/>
      <w:bookmarkEnd w:id="323"/>
      <w:bookmarkEnd w:id="324"/>
      <w:bookmarkEnd w:id="325"/>
      <w:bookmarkEnd w:id="326"/>
      <w:bookmarkEnd w:id="327"/>
    </w:p>
    <w:p w14:paraId="7A579CD9">
      <w:pPr>
        <w:ind w:firstLine="560" w:firstLineChars="200"/>
        <w:outlineLvl w:val="9"/>
        <w:rPr>
          <w:rFonts w:ascii="仿宋" w:hAnsi="仿宋" w:eastAsia="仿宋" w:cs="仿宋"/>
          <w:sz w:val="28"/>
          <w:szCs w:val="28"/>
        </w:rPr>
      </w:pPr>
      <w:r>
        <w:rPr>
          <w:rFonts w:hint="eastAsia" w:ascii="仿宋" w:hAnsi="仿宋" w:eastAsia="仿宋" w:cs="仿宋"/>
          <w:sz w:val="28"/>
          <w:szCs w:val="28"/>
        </w:rPr>
        <w:t>学校成立反恐防暴指挥部，领导小组机构如下：</w:t>
      </w:r>
    </w:p>
    <w:p w14:paraId="7CCB8DFC">
      <w:pPr>
        <w:pStyle w:val="49"/>
        <w:rPr>
          <w:rFonts w:hint="default"/>
          <w:lang w:val="en-US" w:eastAsia="zh-CN"/>
        </w:rPr>
      </w:pPr>
      <w:bookmarkStart w:id="328" w:name="_Toc9533"/>
      <w:bookmarkStart w:id="329" w:name="_Toc31350"/>
      <w:bookmarkStart w:id="330" w:name="_Toc25790"/>
      <w:bookmarkStart w:id="331" w:name="_Toc5327"/>
      <w:bookmarkStart w:id="332" w:name="_Toc4451"/>
      <w:bookmarkStart w:id="333" w:name="_Toc5006"/>
      <w:bookmarkStart w:id="334" w:name="_Toc26818"/>
      <w:r>
        <w:rPr>
          <w:rFonts w:hint="eastAsia"/>
        </w:rPr>
        <w:t>组  长：王建鹏</w:t>
      </w:r>
      <w:r>
        <w:rPr>
          <w:rFonts w:hint="eastAsia"/>
          <w:lang w:eastAsia="zh-CN"/>
        </w:rPr>
        <w:t>、</w:t>
      </w:r>
      <w:r>
        <w:rPr>
          <w:rFonts w:hint="eastAsia"/>
          <w:lang w:val="en-US" w:eastAsia="zh-CN"/>
        </w:rPr>
        <w:t>郭俭</w:t>
      </w:r>
    </w:p>
    <w:p w14:paraId="6DE2CD0A">
      <w:pPr>
        <w:pStyle w:val="49"/>
        <w:rPr>
          <w:rFonts w:hint="default"/>
          <w:lang w:val="en-US" w:eastAsia="zh-CN"/>
        </w:rPr>
      </w:pPr>
      <w:r>
        <w:rPr>
          <w:rFonts w:hint="eastAsia"/>
        </w:rPr>
        <w:t>副组长：</w:t>
      </w:r>
      <w:r>
        <w:rPr>
          <w:rFonts w:hint="eastAsia"/>
          <w:lang w:val="en-US" w:eastAsia="zh-CN"/>
        </w:rPr>
        <w:t>于朝、左茜、臧雪</w:t>
      </w:r>
    </w:p>
    <w:p w14:paraId="1896BB62">
      <w:pPr>
        <w:pStyle w:val="49"/>
        <w:rPr>
          <w:rFonts w:hint="eastAsia"/>
        </w:rPr>
      </w:pPr>
      <w:r>
        <w:rPr>
          <w:rFonts w:hint="eastAsia"/>
        </w:rPr>
        <w:t>成  员：姜晶、张晓燕、孙赟杰、高智慧、邴丽萍、肖传龙、刘昕瑜、王德文、郑晓、刘懿莹、辛念</w:t>
      </w:r>
    </w:p>
    <w:p w14:paraId="3E2C6FE4">
      <w:pPr>
        <w:ind w:firstLine="560" w:firstLineChars="200"/>
        <w:outlineLvl w:val="9"/>
        <w:rPr>
          <w:rFonts w:ascii="仿宋" w:hAnsi="仿宋" w:eastAsia="仿宋" w:cs="仿宋"/>
          <w:sz w:val="28"/>
          <w:szCs w:val="28"/>
        </w:rPr>
      </w:pPr>
      <w:r>
        <w:rPr>
          <w:rFonts w:hint="eastAsia" w:ascii="仿宋" w:hAnsi="仿宋" w:eastAsia="仿宋" w:cs="仿宋"/>
          <w:sz w:val="28"/>
          <w:szCs w:val="28"/>
        </w:rPr>
        <w:t>四、职责分工</w:t>
      </w:r>
      <w:bookmarkEnd w:id="328"/>
      <w:bookmarkEnd w:id="329"/>
      <w:bookmarkEnd w:id="330"/>
      <w:bookmarkEnd w:id="331"/>
      <w:bookmarkEnd w:id="332"/>
      <w:bookmarkEnd w:id="333"/>
      <w:bookmarkEnd w:id="334"/>
    </w:p>
    <w:p w14:paraId="49C99609">
      <w:pPr>
        <w:ind w:firstLine="560" w:firstLineChars="200"/>
        <w:outlineLvl w:val="9"/>
        <w:rPr>
          <w:rFonts w:ascii="仿宋" w:hAnsi="仿宋" w:eastAsia="仿宋" w:cs="仿宋"/>
          <w:sz w:val="28"/>
          <w:szCs w:val="28"/>
        </w:rPr>
      </w:pPr>
      <w:r>
        <w:rPr>
          <w:rFonts w:hint="eastAsia" w:ascii="仿宋" w:hAnsi="仿宋" w:eastAsia="仿宋" w:cs="仿宋"/>
          <w:sz w:val="28"/>
          <w:szCs w:val="28"/>
        </w:rPr>
        <w:t>以指挥部为中心，下设反恐防暴应急工作小组，负责维护校园安全和稳定工作。</w:t>
      </w:r>
    </w:p>
    <w:p w14:paraId="020F53CF">
      <w:pPr>
        <w:ind w:firstLine="560" w:firstLineChars="200"/>
        <w:outlineLvl w:val="9"/>
        <w:rPr>
          <w:rFonts w:ascii="仿宋" w:hAnsi="仿宋" w:eastAsia="仿宋" w:cs="仿宋"/>
          <w:sz w:val="28"/>
          <w:szCs w:val="28"/>
        </w:rPr>
      </w:pPr>
      <w:r>
        <w:rPr>
          <w:rFonts w:hint="eastAsia" w:ascii="仿宋" w:hAnsi="仿宋" w:eastAsia="仿宋" w:cs="仿宋"/>
          <w:sz w:val="28"/>
          <w:szCs w:val="28"/>
        </w:rPr>
        <w:t>（1）指挥办公室</w:t>
      </w:r>
    </w:p>
    <w:p w14:paraId="3FB181D6">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总指挥：</w:t>
      </w:r>
      <w:r>
        <w:rPr>
          <w:rFonts w:hint="eastAsia" w:ascii="仿宋" w:hAnsi="仿宋" w:eastAsia="仿宋" w:cs="仿宋"/>
          <w:sz w:val="28"/>
          <w:szCs w:val="28"/>
          <w:lang w:val="en-US" w:eastAsia="zh-CN"/>
        </w:rPr>
        <w:t>郭俭</w:t>
      </w:r>
    </w:p>
    <w:p w14:paraId="6696132C">
      <w:pPr>
        <w:pStyle w:val="49"/>
        <w:rPr>
          <w:rFonts w:hint="default"/>
          <w:lang w:val="en-US" w:eastAsia="zh-CN"/>
        </w:rPr>
      </w:pPr>
      <w:r>
        <w:rPr>
          <w:rFonts w:hint="eastAsia"/>
        </w:rPr>
        <w:t>副</w:t>
      </w:r>
      <w:r>
        <w:rPr>
          <w:rFonts w:hint="eastAsia"/>
          <w:lang w:val="en-US" w:eastAsia="zh-CN"/>
        </w:rPr>
        <w:t>总指挥</w:t>
      </w:r>
      <w:r>
        <w:rPr>
          <w:rFonts w:hint="eastAsia"/>
        </w:rPr>
        <w:t>：</w:t>
      </w:r>
      <w:r>
        <w:rPr>
          <w:rFonts w:hint="eastAsia"/>
          <w:lang w:val="en-US" w:eastAsia="zh-CN"/>
        </w:rPr>
        <w:t>臧雪</w:t>
      </w:r>
    </w:p>
    <w:p w14:paraId="29AA3D71">
      <w:pPr>
        <w:pStyle w:val="49"/>
        <w:rPr>
          <w:rFonts w:ascii="仿宋" w:hAnsi="仿宋" w:eastAsia="仿宋" w:cs="仿宋"/>
          <w:sz w:val="28"/>
          <w:szCs w:val="28"/>
        </w:rPr>
      </w:pPr>
      <w:r>
        <w:rPr>
          <w:rFonts w:hint="eastAsia"/>
        </w:rPr>
        <w:t>成  员：姜晶、张晓燕、孙赟杰、高智慧、邴丽萍、肖传龙、刘昕瑜、王德文、郑晓、刘懿莹、辛念</w:t>
      </w:r>
    </w:p>
    <w:p w14:paraId="0D55AB81">
      <w:pPr>
        <w:ind w:firstLine="560" w:firstLineChars="200"/>
        <w:outlineLvl w:val="9"/>
        <w:rPr>
          <w:rFonts w:ascii="仿宋" w:hAnsi="仿宋" w:eastAsia="仿宋" w:cs="仿宋"/>
          <w:sz w:val="28"/>
          <w:szCs w:val="28"/>
        </w:rPr>
      </w:pPr>
      <w:r>
        <w:rPr>
          <w:rFonts w:hint="eastAsia" w:ascii="仿宋" w:hAnsi="仿宋" w:eastAsia="仿宋" w:cs="仿宋"/>
          <w:sz w:val="28"/>
          <w:szCs w:val="28"/>
        </w:rPr>
        <w:t>工作职责：承担指挥领导小组办事机构的职能，传达上级指示，协调各部门对突发事件处置，并向学校指挥部汇报和联络工作。根据学校指挥领导小组的指令，编播有关制止事态发展的通告，开展法制宣传教育等。</w:t>
      </w:r>
    </w:p>
    <w:p w14:paraId="027EF2F0">
      <w:pPr>
        <w:ind w:firstLine="560" w:firstLineChars="200"/>
        <w:outlineLvl w:val="9"/>
        <w:rPr>
          <w:rFonts w:ascii="仿宋" w:hAnsi="仿宋" w:eastAsia="仿宋" w:cs="仿宋"/>
          <w:sz w:val="28"/>
          <w:szCs w:val="28"/>
        </w:rPr>
      </w:pPr>
      <w:r>
        <w:rPr>
          <w:rFonts w:hint="eastAsia" w:ascii="仿宋" w:hAnsi="仿宋" w:eastAsia="仿宋" w:cs="仿宋"/>
          <w:sz w:val="28"/>
          <w:szCs w:val="28"/>
        </w:rPr>
        <w:t>（2）应急疏散组</w:t>
      </w:r>
    </w:p>
    <w:p w14:paraId="2D5EB67D">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王德文</w:t>
      </w:r>
    </w:p>
    <w:p w14:paraId="061B8E85">
      <w:pPr>
        <w:ind w:firstLine="560" w:firstLineChars="200"/>
        <w:outlineLvl w:val="9"/>
        <w:rPr>
          <w:rFonts w:ascii="仿宋" w:hAnsi="仿宋" w:eastAsia="仿宋" w:cs="仿宋"/>
          <w:sz w:val="28"/>
          <w:szCs w:val="28"/>
        </w:rPr>
      </w:pPr>
      <w:r>
        <w:rPr>
          <w:rFonts w:hint="eastAsia" w:ascii="仿宋" w:hAnsi="仿宋" w:eastAsia="仿宋" w:cs="仿宋"/>
          <w:sz w:val="28"/>
          <w:szCs w:val="28"/>
        </w:rPr>
        <w:t>成员：</w:t>
      </w:r>
      <w:r>
        <w:rPr>
          <w:rFonts w:hint="eastAsia" w:ascii="仿宋" w:hAnsi="仿宋" w:eastAsia="仿宋" w:cs="仿宋"/>
          <w:sz w:val="28"/>
          <w:szCs w:val="28"/>
          <w:lang w:val="en-US" w:eastAsia="zh-CN"/>
        </w:rPr>
        <w:t>级</w:t>
      </w:r>
      <w:r>
        <w:rPr>
          <w:rFonts w:hint="eastAsia" w:ascii="仿宋" w:hAnsi="仿宋" w:eastAsia="仿宋" w:cs="仿宋"/>
          <w:sz w:val="28"/>
          <w:szCs w:val="28"/>
        </w:rPr>
        <w:t>部长、班主任</w:t>
      </w:r>
    </w:p>
    <w:p w14:paraId="41FBEBBA">
      <w:pPr>
        <w:ind w:firstLine="560" w:firstLineChars="200"/>
        <w:outlineLvl w:val="9"/>
        <w:rPr>
          <w:rFonts w:ascii="仿宋" w:hAnsi="仿宋" w:eastAsia="仿宋" w:cs="仿宋"/>
          <w:sz w:val="28"/>
          <w:szCs w:val="28"/>
        </w:rPr>
      </w:pPr>
      <w:r>
        <w:rPr>
          <w:rFonts w:hint="eastAsia" w:ascii="仿宋" w:hAnsi="仿宋" w:eastAsia="仿宋" w:cs="仿宋"/>
          <w:sz w:val="28"/>
          <w:szCs w:val="28"/>
        </w:rPr>
        <w:t>工作职责：按学校领导小组指令，具体组织实施现场处置工作。稳定情绪，开展劝阻、疏导和维护秩序工作，制止破坏校园公共财物及其他破坏活动等，及时向学校领导报告事态发展及处置情况。</w:t>
      </w:r>
    </w:p>
    <w:p w14:paraId="6BECC63D">
      <w:pPr>
        <w:ind w:firstLine="560" w:firstLineChars="200"/>
        <w:outlineLvl w:val="9"/>
        <w:rPr>
          <w:rFonts w:ascii="仿宋" w:hAnsi="仿宋" w:eastAsia="仿宋" w:cs="仿宋"/>
          <w:sz w:val="28"/>
          <w:szCs w:val="28"/>
        </w:rPr>
      </w:pPr>
      <w:r>
        <w:rPr>
          <w:rFonts w:hint="eastAsia" w:ascii="仿宋" w:hAnsi="仿宋" w:eastAsia="仿宋" w:cs="仿宋"/>
          <w:sz w:val="28"/>
          <w:szCs w:val="28"/>
        </w:rPr>
        <w:t>（3）通讯联络组</w:t>
      </w:r>
    </w:p>
    <w:p w14:paraId="65CB5AFC">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姜晶</w:t>
      </w:r>
    </w:p>
    <w:p w14:paraId="7745C100">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成员：</w:t>
      </w:r>
      <w:r>
        <w:rPr>
          <w:rFonts w:hint="eastAsia" w:ascii="仿宋" w:hAnsi="仿宋" w:eastAsia="仿宋" w:cs="仿宋"/>
          <w:sz w:val="28"/>
          <w:szCs w:val="28"/>
          <w:lang w:val="en-US" w:eastAsia="zh-CN"/>
        </w:rPr>
        <w:t>刘昕瑜</w:t>
      </w:r>
    </w:p>
    <w:p w14:paraId="703DE12A">
      <w:pPr>
        <w:ind w:firstLine="560" w:firstLineChars="200"/>
        <w:outlineLvl w:val="9"/>
        <w:rPr>
          <w:rFonts w:ascii="仿宋" w:hAnsi="仿宋" w:eastAsia="仿宋" w:cs="仿宋"/>
          <w:sz w:val="28"/>
          <w:szCs w:val="28"/>
        </w:rPr>
      </w:pPr>
      <w:r>
        <w:rPr>
          <w:rFonts w:hint="eastAsia" w:ascii="仿宋" w:hAnsi="仿宋" w:eastAsia="仿宋" w:cs="仿宋"/>
          <w:sz w:val="28"/>
          <w:szCs w:val="28"/>
        </w:rPr>
        <w:t>工作职责：要</w:t>
      </w:r>
      <w:r>
        <w:rPr>
          <w:rFonts w:hint="eastAsia" w:ascii="仿宋" w:hAnsi="仿宋" w:eastAsia="仿宋" w:cs="仿宋"/>
          <w:sz w:val="28"/>
          <w:szCs w:val="28"/>
          <w:lang w:eastAsia="zh-CN"/>
        </w:rPr>
        <w:t>确保通信</w:t>
      </w:r>
      <w:r>
        <w:rPr>
          <w:rFonts w:hint="eastAsia" w:ascii="仿宋" w:hAnsi="仿宋" w:eastAsia="仿宋" w:cs="仿宋"/>
          <w:sz w:val="28"/>
          <w:szCs w:val="28"/>
        </w:rPr>
        <w:t>联络畅通和有关现场信息收集，为现场指挥组提供可靠信息保障。</w:t>
      </w:r>
    </w:p>
    <w:p w14:paraId="52BB56F0">
      <w:pPr>
        <w:ind w:firstLine="560" w:firstLineChars="200"/>
        <w:outlineLvl w:val="9"/>
        <w:rPr>
          <w:rFonts w:ascii="仿宋" w:hAnsi="仿宋" w:eastAsia="仿宋" w:cs="仿宋"/>
          <w:sz w:val="28"/>
          <w:szCs w:val="28"/>
        </w:rPr>
      </w:pPr>
      <w:r>
        <w:rPr>
          <w:rFonts w:hint="eastAsia" w:ascii="仿宋" w:hAnsi="仿宋" w:eastAsia="仿宋" w:cs="仿宋"/>
          <w:sz w:val="28"/>
          <w:szCs w:val="28"/>
        </w:rPr>
        <w:t>（4）现场处置组</w:t>
      </w:r>
    </w:p>
    <w:p w14:paraId="552CE61C">
      <w:pPr>
        <w:ind w:firstLine="560" w:firstLineChars="200"/>
        <w:outlineLvl w:val="9"/>
        <w:rPr>
          <w:rFonts w:ascii="仿宋" w:hAnsi="仿宋" w:eastAsia="仿宋" w:cs="仿宋"/>
          <w:sz w:val="28"/>
          <w:szCs w:val="28"/>
        </w:rPr>
      </w:pPr>
      <w:r>
        <w:rPr>
          <w:rFonts w:hint="eastAsia" w:ascii="仿宋" w:hAnsi="仿宋" w:eastAsia="仿宋" w:cs="仿宋"/>
          <w:sz w:val="28"/>
          <w:szCs w:val="28"/>
        </w:rPr>
        <w:t>组长：</w:t>
      </w:r>
      <w:r>
        <w:rPr>
          <w:rFonts w:hint="eastAsia" w:ascii="仿宋" w:hAnsi="仿宋" w:eastAsia="仿宋" w:cs="仿宋"/>
          <w:sz w:val="28"/>
          <w:szCs w:val="28"/>
          <w:lang w:val="en-US" w:eastAsia="zh-CN"/>
        </w:rPr>
        <w:t>辛念</w:t>
      </w:r>
      <w:r>
        <w:rPr>
          <w:rFonts w:hint="eastAsia" w:ascii="仿宋" w:hAnsi="仿宋" w:eastAsia="仿宋" w:cs="仿宋"/>
          <w:sz w:val="28"/>
          <w:szCs w:val="28"/>
        </w:rPr>
        <w:t xml:space="preserve">  派出所民警</w:t>
      </w:r>
    </w:p>
    <w:p w14:paraId="0CFA0E4C">
      <w:pPr>
        <w:ind w:firstLine="560" w:firstLineChars="200"/>
        <w:outlineLvl w:val="9"/>
        <w:rPr>
          <w:rFonts w:ascii="仿宋" w:hAnsi="仿宋" w:eastAsia="仿宋" w:cs="仿宋"/>
          <w:sz w:val="28"/>
          <w:szCs w:val="28"/>
        </w:rPr>
      </w:pPr>
      <w:r>
        <w:rPr>
          <w:rFonts w:hint="eastAsia" w:ascii="仿宋" w:hAnsi="仿宋" w:eastAsia="仿宋" w:cs="仿宋"/>
          <w:sz w:val="28"/>
          <w:szCs w:val="28"/>
        </w:rPr>
        <w:t>成员：保安、学校护卫队</w:t>
      </w:r>
    </w:p>
    <w:p w14:paraId="541F2778">
      <w:pPr>
        <w:ind w:firstLine="560" w:firstLineChars="200"/>
        <w:outlineLvl w:val="9"/>
        <w:rPr>
          <w:rFonts w:ascii="仿宋" w:hAnsi="仿宋" w:eastAsia="仿宋" w:cs="仿宋"/>
          <w:sz w:val="28"/>
          <w:szCs w:val="28"/>
        </w:rPr>
      </w:pPr>
      <w:r>
        <w:rPr>
          <w:rFonts w:hint="eastAsia" w:ascii="仿宋" w:hAnsi="仿宋" w:eastAsia="仿宋" w:cs="仿宋"/>
          <w:sz w:val="28"/>
          <w:szCs w:val="28"/>
        </w:rPr>
        <w:t>工作职责：根据学校领导小组指令迅速封锁现场，切断闹事群体与外界的联系，控制事态发展，及时做好校园重要部位的安全工作，根据事态发展轻重情况，负责与110联系。</w:t>
      </w:r>
    </w:p>
    <w:p w14:paraId="6D7C85D2">
      <w:pPr>
        <w:ind w:firstLine="560" w:firstLineChars="200"/>
        <w:outlineLvl w:val="9"/>
        <w:rPr>
          <w:rFonts w:ascii="仿宋" w:hAnsi="仿宋" w:eastAsia="仿宋" w:cs="仿宋"/>
          <w:sz w:val="28"/>
          <w:szCs w:val="28"/>
        </w:rPr>
      </w:pPr>
      <w:r>
        <w:rPr>
          <w:rFonts w:hint="eastAsia" w:ascii="仿宋" w:hAnsi="仿宋" w:eastAsia="仿宋" w:cs="仿宋"/>
          <w:sz w:val="28"/>
          <w:szCs w:val="28"/>
        </w:rPr>
        <w:t>（5）后勤保障组</w:t>
      </w:r>
    </w:p>
    <w:p w14:paraId="59019142">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肖传龙</w:t>
      </w:r>
    </w:p>
    <w:p w14:paraId="4F8D8F77">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rPr>
        <w:t>成员：</w:t>
      </w:r>
      <w:r>
        <w:rPr>
          <w:rFonts w:hint="eastAsia" w:ascii="仿宋" w:hAnsi="仿宋" w:eastAsia="仿宋" w:cs="仿宋"/>
          <w:sz w:val="28"/>
          <w:szCs w:val="28"/>
          <w:lang w:val="en-US" w:eastAsia="zh-CN"/>
        </w:rPr>
        <w:t>杨峥嵘、赵颖、王海燕、杨楠</w:t>
      </w:r>
    </w:p>
    <w:p w14:paraId="0518E681">
      <w:pPr>
        <w:ind w:firstLine="560" w:firstLineChars="200"/>
        <w:outlineLvl w:val="9"/>
        <w:rPr>
          <w:rFonts w:ascii="仿宋" w:hAnsi="仿宋" w:eastAsia="仿宋" w:cs="仿宋"/>
          <w:sz w:val="28"/>
          <w:szCs w:val="28"/>
        </w:rPr>
      </w:pPr>
      <w:r>
        <w:rPr>
          <w:rFonts w:hint="eastAsia" w:ascii="仿宋" w:hAnsi="仿宋" w:eastAsia="仿宋" w:cs="仿宋"/>
          <w:sz w:val="28"/>
          <w:szCs w:val="28"/>
        </w:rPr>
        <w:t>工作职责：根据学校领导小组指令，组织动员后勤工作人员，配合其他工作小组，进一步做好校园通信、交通、水电以及安全防护措施，为平息事态提供一切物质保障。</w:t>
      </w:r>
    </w:p>
    <w:p w14:paraId="612C1475">
      <w:pPr>
        <w:ind w:firstLine="560" w:firstLineChars="200"/>
        <w:outlineLvl w:val="9"/>
        <w:rPr>
          <w:rFonts w:ascii="仿宋" w:hAnsi="仿宋" w:eastAsia="仿宋" w:cs="仿宋"/>
          <w:sz w:val="28"/>
          <w:szCs w:val="28"/>
        </w:rPr>
      </w:pPr>
      <w:bookmarkStart w:id="335" w:name="_Toc31935"/>
      <w:bookmarkStart w:id="336" w:name="_Toc31071"/>
      <w:bookmarkStart w:id="337" w:name="_Toc12216"/>
      <w:bookmarkStart w:id="338" w:name="_Toc16475"/>
      <w:bookmarkStart w:id="339" w:name="_Toc31136"/>
      <w:bookmarkStart w:id="340" w:name="_Toc1671"/>
      <w:bookmarkStart w:id="341" w:name="_Toc27774"/>
      <w:r>
        <w:rPr>
          <w:rFonts w:hint="eastAsia" w:ascii="仿宋" w:hAnsi="仿宋" w:eastAsia="仿宋" w:cs="仿宋"/>
          <w:sz w:val="28"/>
          <w:szCs w:val="28"/>
        </w:rPr>
        <w:t>五、工作原则</w:t>
      </w:r>
      <w:bookmarkEnd w:id="335"/>
      <w:bookmarkEnd w:id="336"/>
      <w:bookmarkEnd w:id="337"/>
      <w:bookmarkEnd w:id="338"/>
      <w:bookmarkEnd w:id="339"/>
      <w:bookmarkEnd w:id="340"/>
      <w:bookmarkEnd w:id="341"/>
    </w:p>
    <w:p w14:paraId="18B43BE3">
      <w:pPr>
        <w:ind w:firstLine="560" w:firstLineChars="200"/>
        <w:outlineLvl w:val="9"/>
        <w:rPr>
          <w:rFonts w:ascii="仿宋" w:hAnsi="仿宋" w:eastAsia="仿宋" w:cs="仿宋"/>
          <w:sz w:val="28"/>
          <w:szCs w:val="28"/>
        </w:rPr>
      </w:pPr>
      <w:r>
        <w:rPr>
          <w:rFonts w:hint="eastAsia" w:ascii="仿宋" w:hAnsi="仿宋" w:eastAsia="仿宋" w:cs="仿宋"/>
          <w:sz w:val="28"/>
          <w:szCs w:val="28"/>
        </w:rPr>
        <w:t>1.以人为本原则。把保障师生的生命安全和身体健康作为首要任务，最大限度地减少突发公共事件造成的人员伤亡和危害，切实加强对应急救援人员的安全防护。</w:t>
      </w:r>
    </w:p>
    <w:p w14:paraId="5C63CAB3">
      <w:pPr>
        <w:ind w:firstLine="560" w:firstLineChars="200"/>
        <w:outlineLvl w:val="9"/>
        <w:rPr>
          <w:rFonts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eastAsia="zh-CN"/>
        </w:rPr>
        <w:t>快速反应</w:t>
      </w:r>
      <w:r>
        <w:rPr>
          <w:rFonts w:hint="eastAsia" w:ascii="仿宋" w:hAnsi="仿宋" w:eastAsia="仿宋" w:cs="仿宋"/>
          <w:sz w:val="28"/>
          <w:szCs w:val="28"/>
        </w:rPr>
        <w:t>原则。学校一旦发生重大突发事件，第一时间向校领导小组报告，第一时间赶到现场，第一时间果断处置。</w:t>
      </w:r>
    </w:p>
    <w:p w14:paraId="442B3303">
      <w:pPr>
        <w:ind w:firstLine="560" w:firstLineChars="200"/>
        <w:outlineLvl w:val="9"/>
        <w:rPr>
          <w:rFonts w:ascii="仿宋" w:hAnsi="仿宋" w:eastAsia="仿宋" w:cs="仿宋"/>
          <w:sz w:val="28"/>
          <w:szCs w:val="28"/>
        </w:rPr>
      </w:pPr>
      <w:r>
        <w:rPr>
          <w:rFonts w:hint="eastAsia" w:ascii="仿宋" w:hAnsi="仿宋" w:eastAsia="仿宋" w:cs="仿宋"/>
          <w:sz w:val="28"/>
          <w:szCs w:val="28"/>
        </w:rPr>
        <w:t>3.预防为主原则。努力提高全校防范突发公共事件的意识，落实各项预防措施，做好应对突发公共事件的思想准备、组织准备、物资准备等各项工作。及时对各类可能引发突发公共事件的情况进行分析、预警，做到早发现、早报告、早处置。</w:t>
      </w:r>
    </w:p>
    <w:p w14:paraId="298B23FF">
      <w:pPr>
        <w:ind w:firstLine="560" w:firstLineChars="200"/>
        <w:outlineLvl w:val="9"/>
        <w:rPr>
          <w:rFonts w:ascii="仿宋" w:hAnsi="仿宋" w:eastAsia="仿宋" w:cs="仿宋"/>
          <w:sz w:val="28"/>
          <w:szCs w:val="28"/>
        </w:rPr>
      </w:pPr>
      <w:bookmarkStart w:id="342" w:name="_Toc28518"/>
      <w:r>
        <w:rPr>
          <w:rFonts w:hint="eastAsia" w:ascii="仿宋" w:hAnsi="仿宋" w:eastAsia="仿宋" w:cs="仿宋"/>
          <w:sz w:val="28"/>
          <w:szCs w:val="28"/>
        </w:rPr>
        <w:t>4.防止激化的原则。重在思想教育。</w:t>
      </w:r>
      <w:bookmarkEnd w:id="342"/>
    </w:p>
    <w:p w14:paraId="76BDC67C">
      <w:pPr>
        <w:ind w:firstLine="560" w:firstLineChars="200"/>
        <w:outlineLvl w:val="9"/>
        <w:rPr>
          <w:rFonts w:ascii="仿宋" w:hAnsi="仿宋" w:eastAsia="仿宋" w:cs="仿宋"/>
          <w:sz w:val="28"/>
          <w:szCs w:val="28"/>
        </w:rPr>
      </w:pPr>
      <w:r>
        <w:rPr>
          <w:rFonts w:hint="eastAsia" w:ascii="仿宋" w:hAnsi="仿宋" w:eastAsia="仿宋" w:cs="仿宋"/>
          <w:sz w:val="28"/>
          <w:szCs w:val="28"/>
        </w:rPr>
        <w:t>5.统一领导、分级负责原则。根据突发公共事件的范围、性质和危害程度，对突发公共事件实行分级处置。每组的主要负责人是本组公共事件处置工作的第一责任人。</w:t>
      </w:r>
    </w:p>
    <w:p w14:paraId="2D1422E5">
      <w:pPr>
        <w:ind w:firstLine="560" w:firstLineChars="200"/>
        <w:outlineLvl w:val="9"/>
        <w:rPr>
          <w:rFonts w:ascii="仿宋" w:hAnsi="仿宋" w:eastAsia="仿宋" w:cs="仿宋"/>
          <w:sz w:val="28"/>
          <w:szCs w:val="28"/>
        </w:rPr>
      </w:pPr>
      <w:bookmarkStart w:id="343" w:name="_Toc26015"/>
      <w:bookmarkStart w:id="344" w:name="_Toc5093"/>
      <w:bookmarkStart w:id="345" w:name="_Toc13010"/>
      <w:bookmarkStart w:id="346" w:name="_Toc14469"/>
      <w:bookmarkStart w:id="347" w:name="_Toc9441"/>
      <w:bookmarkStart w:id="348" w:name="_Toc17974"/>
      <w:bookmarkStart w:id="349" w:name="_Toc23398"/>
      <w:r>
        <w:rPr>
          <w:rFonts w:hint="eastAsia" w:ascii="仿宋" w:hAnsi="仿宋" w:eastAsia="仿宋" w:cs="仿宋"/>
          <w:sz w:val="28"/>
          <w:szCs w:val="28"/>
        </w:rPr>
        <w:t>六、处置措施</w:t>
      </w:r>
      <w:bookmarkEnd w:id="343"/>
      <w:bookmarkEnd w:id="344"/>
      <w:bookmarkEnd w:id="345"/>
      <w:bookmarkEnd w:id="346"/>
      <w:bookmarkEnd w:id="347"/>
      <w:bookmarkEnd w:id="348"/>
      <w:bookmarkEnd w:id="349"/>
    </w:p>
    <w:p w14:paraId="2C6B5DC6">
      <w:pPr>
        <w:ind w:firstLine="560" w:firstLineChars="200"/>
        <w:outlineLvl w:val="9"/>
        <w:rPr>
          <w:rFonts w:ascii="仿宋" w:hAnsi="仿宋" w:eastAsia="仿宋" w:cs="仿宋"/>
          <w:sz w:val="28"/>
          <w:szCs w:val="28"/>
        </w:rPr>
      </w:pPr>
      <w:r>
        <w:rPr>
          <w:rFonts w:hint="eastAsia" w:ascii="仿宋" w:hAnsi="仿宋" w:eastAsia="仿宋" w:cs="仿宋"/>
          <w:sz w:val="28"/>
          <w:szCs w:val="28"/>
        </w:rPr>
        <w:t>1.校园一旦发生恐怖暴力事件，学校指挥领导小组，负责本校安全稳定工作，观察事件发展动向，及时掌握信息与指挥中心取得联系，按指挥中心要求，做好应急准备工作，组织落实本校护卫队为应急力量，并随时接受指挥中心调动。</w:t>
      </w:r>
    </w:p>
    <w:p w14:paraId="75734652">
      <w:pPr>
        <w:ind w:firstLine="560" w:firstLineChars="200"/>
        <w:outlineLvl w:val="9"/>
        <w:rPr>
          <w:rFonts w:ascii="仿宋" w:hAnsi="仿宋" w:eastAsia="仿宋" w:cs="仿宋"/>
          <w:sz w:val="28"/>
          <w:szCs w:val="28"/>
        </w:rPr>
      </w:pPr>
      <w:r>
        <w:rPr>
          <w:rFonts w:hint="eastAsia" w:ascii="仿宋" w:hAnsi="仿宋" w:eastAsia="仿宋" w:cs="仿宋"/>
          <w:sz w:val="28"/>
          <w:szCs w:val="28"/>
        </w:rPr>
        <w:t>2.指挥领导小组在第一时间向市教育局报告事态发生情况，不隐瞒事实真相，并采取</w:t>
      </w:r>
      <w:r>
        <w:rPr>
          <w:rFonts w:hint="eastAsia" w:ascii="仿宋" w:hAnsi="仿宋" w:eastAsia="仿宋" w:cs="仿宋"/>
          <w:sz w:val="28"/>
          <w:szCs w:val="28"/>
          <w:lang w:eastAsia="zh-CN"/>
        </w:rPr>
        <w:t>相</w:t>
      </w:r>
      <w:r>
        <w:rPr>
          <w:rFonts w:hint="eastAsia" w:ascii="仿宋" w:hAnsi="仿宋" w:eastAsia="仿宋" w:cs="仿宋"/>
          <w:sz w:val="28"/>
          <w:szCs w:val="28"/>
        </w:rPr>
        <w:t>应措施，控制事态发展。</w:t>
      </w:r>
    </w:p>
    <w:p w14:paraId="5E512007">
      <w:pPr>
        <w:ind w:firstLine="560" w:firstLineChars="200"/>
        <w:outlineLvl w:val="9"/>
        <w:rPr>
          <w:rFonts w:ascii="仿宋" w:hAnsi="仿宋" w:eastAsia="仿宋" w:cs="仿宋"/>
          <w:sz w:val="28"/>
          <w:szCs w:val="28"/>
        </w:rPr>
      </w:pPr>
      <w:bookmarkStart w:id="350" w:name="_Toc7196"/>
      <w:r>
        <w:rPr>
          <w:rFonts w:hint="eastAsia" w:ascii="仿宋" w:hAnsi="仿宋" w:eastAsia="仿宋" w:cs="仿宋"/>
          <w:sz w:val="28"/>
          <w:szCs w:val="28"/>
        </w:rPr>
        <w:t>3.严格安全保卫，阻隔外界闹事群体与本校学生的联系。</w:t>
      </w:r>
      <w:bookmarkEnd w:id="350"/>
    </w:p>
    <w:p w14:paraId="53342CA1">
      <w:pPr>
        <w:ind w:firstLine="560" w:firstLineChars="200"/>
        <w:outlineLvl w:val="9"/>
        <w:rPr>
          <w:rFonts w:ascii="仿宋" w:hAnsi="仿宋" w:eastAsia="仿宋" w:cs="仿宋"/>
          <w:sz w:val="28"/>
          <w:szCs w:val="28"/>
        </w:rPr>
      </w:pPr>
      <w:r>
        <w:rPr>
          <w:rFonts w:hint="eastAsia" w:ascii="仿宋" w:hAnsi="仿宋" w:eastAsia="仿宋" w:cs="仿宋"/>
          <w:sz w:val="28"/>
          <w:szCs w:val="28"/>
        </w:rPr>
        <w:t>4.做好学生思想工作。学校指挥领导小组迅速召开有关部门会议，处置措施，各专业部部长根据指挥小组要求，做好学生思想工作，全力稳定本班学生情绪，以避免学生卷入事件中。</w:t>
      </w:r>
    </w:p>
    <w:p w14:paraId="543021B4">
      <w:pPr>
        <w:ind w:firstLine="560" w:firstLineChars="200"/>
        <w:outlineLvl w:val="9"/>
        <w:rPr>
          <w:rFonts w:ascii="仿宋" w:hAnsi="仿宋" w:eastAsia="仿宋" w:cs="仿宋"/>
          <w:sz w:val="28"/>
          <w:szCs w:val="28"/>
        </w:rPr>
      </w:pPr>
      <w:r>
        <w:rPr>
          <w:rFonts w:hint="eastAsia" w:ascii="仿宋" w:hAnsi="仿宋" w:eastAsia="仿宋" w:cs="仿宋"/>
          <w:sz w:val="28"/>
          <w:szCs w:val="28"/>
        </w:rPr>
        <w:t>5.当闹事者不听劝告 ，肆意破坏校园财物，或冲出校园进行非法活动时，保安、学校护卫队迅速将闹事者与围观者隔开。情况紧急和必要时直接与公安部门取得联系，依法强行制止事态发展。</w:t>
      </w:r>
    </w:p>
    <w:p w14:paraId="26BA2E21">
      <w:pPr>
        <w:ind w:firstLine="560" w:firstLineChars="200"/>
        <w:outlineLvl w:val="9"/>
        <w:rPr>
          <w:rFonts w:ascii="仿宋" w:hAnsi="仿宋" w:eastAsia="仿宋" w:cs="仿宋"/>
          <w:sz w:val="28"/>
          <w:szCs w:val="28"/>
        </w:rPr>
      </w:pPr>
      <w:r>
        <w:rPr>
          <w:rFonts w:hint="eastAsia" w:ascii="仿宋" w:hAnsi="仿宋" w:eastAsia="仿宋" w:cs="仿宋"/>
          <w:sz w:val="28"/>
          <w:szCs w:val="28"/>
        </w:rPr>
        <w:t>6.妥善处理事后工作。当事态得到基本控制或平息后，要继续做好思想教育工作，抱着教育多数，帮助少数，挽救个别，稳住大局的原则，做好安全稳定工作。学校后勤保障组做好后勤服务工作，以进一步稳定学生情绪，防止事态反复。并组织力量采取有效措施迅速恢复正常的工作秩序，尽可能减少恐怖事件带来的损失和影响。</w:t>
      </w:r>
    </w:p>
    <w:p w14:paraId="09A172E1">
      <w:pPr>
        <w:pStyle w:val="17"/>
        <w:rPr>
          <w:rFonts w:hint="eastAsia"/>
        </w:rPr>
      </w:pPr>
    </w:p>
    <w:p w14:paraId="05DDAF23">
      <w:pPr>
        <w:rPr>
          <w:rFonts w:hint="eastAsia" w:ascii="仿宋" w:hAnsi="仿宋" w:eastAsia="仿宋"/>
          <w:sz w:val="28"/>
          <w:szCs w:val="28"/>
        </w:rPr>
      </w:pPr>
      <w:r>
        <w:rPr>
          <w:rFonts w:hint="eastAsia" w:ascii="仿宋" w:hAnsi="仿宋" w:eastAsia="仿宋"/>
          <w:sz w:val="28"/>
          <w:szCs w:val="28"/>
        </w:rPr>
        <w:br w:type="page"/>
      </w:r>
    </w:p>
    <w:p w14:paraId="267C727F">
      <w:pPr>
        <w:pStyle w:val="68"/>
        <w:bidi w:val="0"/>
      </w:pPr>
      <w:bookmarkStart w:id="351" w:name="_Toc311"/>
      <w:bookmarkStart w:id="352" w:name="_Toc12382"/>
      <w:bookmarkStart w:id="353" w:name="_Toc5042"/>
      <w:bookmarkStart w:id="354" w:name="_Toc28572"/>
      <w:bookmarkStart w:id="355" w:name="_Toc8741"/>
      <w:bookmarkStart w:id="356" w:name="_Toc138538024"/>
      <w:bookmarkStart w:id="357" w:name="_Toc9650"/>
      <w:r>
        <w:rPr>
          <w:rFonts w:hint="eastAsia"/>
          <w:lang w:val="en-US" w:eastAsia="zh-CN"/>
        </w:rPr>
        <w:t>青岛经济职业学校</w:t>
      </w:r>
      <w:r>
        <w:rPr>
          <w:rFonts w:hint="eastAsia"/>
        </w:rPr>
        <w:t>校园突发治安事件处置预案</w:t>
      </w:r>
      <w:bookmarkEnd w:id="351"/>
      <w:bookmarkEnd w:id="352"/>
      <w:bookmarkEnd w:id="353"/>
      <w:bookmarkEnd w:id="354"/>
      <w:bookmarkEnd w:id="355"/>
      <w:bookmarkEnd w:id="356"/>
      <w:bookmarkEnd w:id="357"/>
    </w:p>
    <w:p w14:paraId="5817CDD0">
      <w:pPr>
        <w:ind w:firstLine="560" w:firstLineChars="200"/>
        <w:outlineLvl w:val="9"/>
        <w:rPr>
          <w:rFonts w:ascii="仿宋" w:hAnsi="仿宋" w:eastAsia="仿宋" w:cs="仿宋"/>
          <w:sz w:val="28"/>
          <w:szCs w:val="28"/>
        </w:rPr>
      </w:pPr>
      <w:r>
        <w:rPr>
          <w:rFonts w:hint="eastAsia" w:ascii="仿宋" w:hAnsi="仿宋" w:eastAsia="仿宋" w:cs="仿宋"/>
          <w:sz w:val="28"/>
          <w:szCs w:val="28"/>
        </w:rPr>
        <w:t>为了保障我校教育教学工作的正常进行和师生生命安全及国家财产的安全，能及时、高效、合理有序地处置学校突发性事件，现特制定本预案。</w:t>
      </w:r>
    </w:p>
    <w:p w14:paraId="65AEC998">
      <w:pPr>
        <w:ind w:firstLine="560" w:firstLineChars="200"/>
        <w:outlineLvl w:val="9"/>
        <w:rPr>
          <w:rFonts w:ascii="仿宋" w:hAnsi="仿宋" w:eastAsia="仿宋" w:cs="仿宋"/>
          <w:sz w:val="28"/>
          <w:szCs w:val="28"/>
        </w:rPr>
      </w:pPr>
      <w:bookmarkStart w:id="358" w:name="_Toc28504"/>
      <w:bookmarkStart w:id="359" w:name="_Toc10900"/>
      <w:bookmarkStart w:id="360" w:name="_Toc10538"/>
      <w:bookmarkStart w:id="361" w:name="_Toc29930"/>
      <w:bookmarkStart w:id="362" w:name="_Toc28836"/>
      <w:bookmarkStart w:id="363" w:name="_Toc6661"/>
      <w:bookmarkStart w:id="364" w:name="_Toc20148"/>
      <w:r>
        <w:rPr>
          <w:rFonts w:hint="eastAsia" w:ascii="仿宋" w:hAnsi="仿宋" w:eastAsia="仿宋" w:cs="仿宋"/>
          <w:sz w:val="28"/>
          <w:szCs w:val="28"/>
        </w:rPr>
        <w:t>一、指导思想</w:t>
      </w:r>
      <w:bookmarkEnd w:id="358"/>
      <w:bookmarkEnd w:id="359"/>
      <w:bookmarkEnd w:id="360"/>
      <w:bookmarkEnd w:id="361"/>
      <w:bookmarkEnd w:id="362"/>
      <w:bookmarkEnd w:id="363"/>
      <w:bookmarkEnd w:id="364"/>
    </w:p>
    <w:p w14:paraId="70F820F3">
      <w:pPr>
        <w:ind w:firstLine="560" w:firstLineChars="200"/>
        <w:outlineLvl w:val="9"/>
        <w:rPr>
          <w:rFonts w:ascii="仿宋" w:hAnsi="仿宋" w:eastAsia="仿宋" w:cs="仿宋"/>
          <w:sz w:val="28"/>
          <w:szCs w:val="28"/>
        </w:rPr>
      </w:pPr>
      <w:r>
        <w:rPr>
          <w:rFonts w:hint="eastAsia" w:ascii="仿宋" w:hAnsi="仿宋" w:eastAsia="仿宋" w:cs="仿宋"/>
          <w:sz w:val="28"/>
          <w:szCs w:val="28"/>
        </w:rPr>
        <w:t>坚持以人为本的思想和师生生命安全及国家利益高于一切，同时坚持“预防为主、积极处置”的方针，尽一切</w:t>
      </w:r>
      <w:r>
        <w:rPr>
          <w:rFonts w:hint="eastAsia" w:ascii="仿宋" w:hAnsi="仿宋" w:eastAsia="仿宋" w:cs="仿宋"/>
          <w:sz w:val="28"/>
          <w:szCs w:val="28"/>
          <w:lang w:eastAsia="zh-CN"/>
        </w:rPr>
        <w:t>努力</w:t>
      </w:r>
      <w:r>
        <w:rPr>
          <w:rFonts w:hint="eastAsia" w:ascii="仿宋" w:hAnsi="仿宋" w:eastAsia="仿宋" w:cs="仿宋"/>
          <w:sz w:val="28"/>
          <w:szCs w:val="28"/>
        </w:rPr>
        <w:t>杜绝或减少校园治安突发性事件的发生，尽一切努力把师生生命财产及国家财产的损失降低到最低。</w:t>
      </w:r>
    </w:p>
    <w:p w14:paraId="0075D022">
      <w:pPr>
        <w:ind w:firstLine="560" w:firstLineChars="200"/>
        <w:outlineLvl w:val="9"/>
        <w:rPr>
          <w:rFonts w:ascii="仿宋" w:hAnsi="仿宋" w:eastAsia="仿宋" w:cs="仿宋"/>
          <w:sz w:val="28"/>
          <w:szCs w:val="28"/>
        </w:rPr>
      </w:pPr>
      <w:bookmarkStart w:id="365" w:name="_Toc26478"/>
      <w:bookmarkStart w:id="366" w:name="_Toc17188"/>
      <w:bookmarkStart w:id="367" w:name="_Toc24725"/>
      <w:bookmarkStart w:id="368" w:name="_Toc6381"/>
      <w:bookmarkStart w:id="369" w:name="_Toc13705"/>
      <w:bookmarkStart w:id="370" w:name="_Toc27742"/>
      <w:bookmarkStart w:id="371" w:name="_Toc1179"/>
      <w:r>
        <w:rPr>
          <w:rFonts w:hint="eastAsia" w:ascii="仿宋" w:hAnsi="仿宋" w:eastAsia="仿宋" w:cs="仿宋"/>
          <w:sz w:val="28"/>
          <w:szCs w:val="28"/>
        </w:rPr>
        <w:t>二、组织机构</w:t>
      </w:r>
      <w:bookmarkEnd w:id="365"/>
      <w:bookmarkEnd w:id="366"/>
      <w:bookmarkEnd w:id="367"/>
      <w:bookmarkEnd w:id="368"/>
      <w:bookmarkEnd w:id="369"/>
      <w:bookmarkEnd w:id="370"/>
      <w:bookmarkEnd w:id="371"/>
    </w:p>
    <w:p w14:paraId="5FD03A7F">
      <w:pPr>
        <w:pStyle w:val="49"/>
        <w:rPr>
          <w:rFonts w:hint="default"/>
          <w:lang w:val="en-US" w:eastAsia="zh-CN"/>
        </w:rPr>
      </w:pPr>
      <w:bookmarkStart w:id="372" w:name="_Toc10236"/>
      <w:bookmarkStart w:id="373" w:name="_Toc193"/>
      <w:bookmarkStart w:id="374" w:name="_Toc9861"/>
      <w:bookmarkStart w:id="375" w:name="_Toc29320"/>
      <w:bookmarkStart w:id="376" w:name="_Toc15496"/>
      <w:bookmarkStart w:id="377" w:name="_Toc10591"/>
      <w:bookmarkStart w:id="378" w:name="_Toc23083"/>
      <w:r>
        <w:rPr>
          <w:rFonts w:hint="eastAsia"/>
        </w:rPr>
        <w:t>组  长：王建鹏</w:t>
      </w:r>
      <w:r>
        <w:rPr>
          <w:rFonts w:hint="eastAsia"/>
          <w:lang w:eastAsia="zh-CN"/>
        </w:rPr>
        <w:t>、</w:t>
      </w:r>
      <w:r>
        <w:rPr>
          <w:rFonts w:hint="eastAsia"/>
          <w:lang w:val="en-US" w:eastAsia="zh-CN"/>
        </w:rPr>
        <w:t>郭俭</w:t>
      </w:r>
    </w:p>
    <w:p w14:paraId="22DADCDD">
      <w:pPr>
        <w:pStyle w:val="49"/>
        <w:rPr>
          <w:rFonts w:hint="default"/>
          <w:lang w:val="en-US" w:eastAsia="zh-CN"/>
        </w:rPr>
      </w:pPr>
      <w:r>
        <w:rPr>
          <w:rFonts w:hint="eastAsia"/>
        </w:rPr>
        <w:t>副组长：</w:t>
      </w:r>
      <w:r>
        <w:rPr>
          <w:rFonts w:hint="eastAsia"/>
          <w:lang w:val="en-US" w:eastAsia="zh-CN"/>
        </w:rPr>
        <w:t>于朝、左茜、臧雪</w:t>
      </w:r>
    </w:p>
    <w:p w14:paraId="5CAD82ED">
      <w:pPr>
        <w:pStyle w:val="49"/>
        <w:rPr>
          <w:rFonts w:hint="eastAsia"/>
        </w:rPr>
      </w:pPr>
      <w:r>
        <w:rPr>
          <w:rFonts w:hint="eastAsia"/>
        </w:rPr>
        <w:t>成  员：姜晶、张晓燕、孙赟杰、高智慧、邴丽萍、肖传龙、刘昕瑜、王德文、郑晓、刘懿莹、辛念</w:t>
      </w:r>
    </w:p>
    <w:p w14:paraId="0C6D526C">
      <w:pPr>
        <w:ind w:firstLine="560" w:firstLineChars="200"/>
        <w:outlineLvl w:val="9"/>
        <w:rPr>
          <w:rFonts w:ascii="仿宋" w:hAnsi="仿宋" w:eastAsia="仿宋" w:cs="仿宋"/>
          <w:sz w:val="28"/>
          <w:szCs w:val="28"/>
        </w:rPr>
      </w:pPr>
      <w:r>
        <w:rPr>
          <w:rFonts w:hint="eastAsia" w:ascii="仿宋" w:hAnsi="仿宋" w:eastAsia="仿宋" w:cs="仿宋"/>
          <w:sz w:val="28"/>
          <w:szCs w:val="28"/>
        </w:rPr>
        <w:t>三、主要职责</w:t>
      </w:r>
      <w:bookmarkEnd w:id="372"/>
      <w:bookmarkEnd w:id="373"/>
      <w:bookmarkEnd w:id="374"/>
      <w:bookmarkEnd w:id="375"/>
      <w:bookmarkEnd w:id="376"/>
      <w:bookmarkEnd w:id="377"/>
      <w:bookmarkEnd w:id="378"/>
    </w:p>
    <w:p w14:paraId="26E999E4">
      <w:pPr>
        <w:ind w:firstLine="560" w:firstLineChars="200"/>
        <w:outlineLvl w:val="9"/>
        <w:rPr>
          <w:rFonts w:ascii="仿宋" w:hAnsi="仿宋" w:eastAsia="仿宋" w:cs="仿宋"/>
          <w:sz w:val="28"/>
          <w:szCs w:val="28"/>
        </w:rPr>
      </w:pPr>
      <w:r>
        <w:rPr>
          <w:rFonts w:hint="eastAsia" w:ascii="仿宋" w:hAnsi="仿宋" w:eastAsia="仿宋" w:cs="仿宋"/>
          <w:sz w:val="28"/>
          <w:szCs w:val="28"/>
        </w:rPr>
        <w:t>若突发事件发生，立即电话报告上级有关部门同时拨打110报警电话，以最快速度得到上级的指示。</w:t>
      </w:r>
    </w:p>
    <w:p w14:paraId="0F79D010">
      <w:pPr>
        <w:ind w:firstLine="560" w:firstLineChars="200"/>
        <w:outlineLvl w:val="9"/>
        <w:rPr>
          <w:rFonts w:ascii="仿宋" w:hAnsi="仿宋" w:eastAsia="仿宋" w:cs="仿宋"/>
          <w:sz w:val="28"/>
          <w:szCs w:val="28"/>
        </w:rPr>
      </w:pPr>
      <w:r>
        <w:rPr>
          <w:rFonts w:hint="eastAsia" w:ascii="仿宋" w:hAnsi="仿宋" w:eastAsia="仿宋" w:cs="仿宋"/>
          <w:sz w:val="28"/>
          <w:szCs w:val="28"/>
        </w:rPr>
        <w:t>领导小组负责督促、检查各项安全制度的落实，负责协调值班防范工作，</w:t>
      </w:r>
    </w:p>
    <w:p w14:paraId="2C9B15A9">
      <w:pPr>
        <w:ind w:firstLine="560" w:firstLineChars="200"/>
        <w:outlineLvl w:val="9"/>
        <w:rPr>
          <w:rFonts w:ascii="仿宋" w:hAnsi="仿宋" w:eastAsia="仿宋" w:cs="仿宋"/>
          <w:sz w:val="28"/>
          <w:szCs w:val="28"/>
        </w:rPr>
      </w:pPr>
      <w:r>
        <w:rPr>
          <w:rFonts w:hint="eastAsia" w:ascii="仿宋" w:hAnsi="仿宋" w:eastAsia="仿宋" w:cs="仿宋"/>
          <w:sz w:val="28"/>
          <w:szCs w:val="28"/>
        </w:rPr>
        <w:t>及时组织清理校园中的外来人员，维护校园教育教学工作秩序。若发生突发事件，负责</w:t>
      </w:r>
      <w:r>
        <w:rPr>
          <w:rFonts w:hint="eastAsia" w:ascii="仿宋" w:hAnsi="仿宋" w:eastAsia="仿宋" w:cs="仿宋"/>
          <w:sz w:val="28"/>
          <w:szCs w:val="28"/>
          <w:lang w:eastAsia="zh-CN"/>
        </w:rPr>
        <w:t>立即组织</w:t>
      </w:r>
      <w:r>
        <w:rPr>
          <w:rFonts w:hint="eastAsia" w:ascii="仿宋" w:hAnsi="仿宋" w:eastAsia="仿宋" w:cs="仿宋"/>
          <w:sz w:val="28"/>
          <w:szCs w:val="28"/>
        </w:rPr>
        <w:t>全校师生有序</w:t>
      </w:r>
      <w:r>
        <w:rPr>
          <w:rFonts w:hint="eastAsia" w:ascii="仿宋" w:hAnsi="仿宋" w:eastAsia="仿宋" w:cs="仿宋"/>
          <w:sz w:val="28"/>
          <w:szCs w:val="28"/>
          <w:lang w:eastAsia="zh-CN"/>
        </w:rPr>
        <w:t>地</w:t>
      </w:r>
      <w:r>
        <w:rPr>
          <w:rFonts w:hint="eastAsia" w:ascii="仿宋" w:hAnsi="仿宋" w:eastAsia="仿宋" w:cs="仿宋"/>
          <w:sz w:val="28"/>
          <w:szCs w:val="28"/>
        </w:rPr>
        <w:t>疏散到安全区域，保护师生的人身安全。</w:t>
      </w:r>
    </w:p>
    <w:p w14:paraId="633D279A">
      <w:pPr>
        <w:ind w:firstLine="560" w:firstLineChars="200"/>
        <w:outlineLvl w:val="9"/>
        <w:rPr>
          <w:rFonts w:ascii="仿宋" w:hAnsi="仿宋" w:eastAsia="仿宋" w:cs="仿宋"/>
          <w:sz w:val="28"/>
          <w:szCs w:val="28"/>
        </w:rPr>
      </w:pPr>
      <w:r>
        <w:rPr>
          <w:rFonts w:hint="eastAsia" w:ascii="仿宋" w:hAnsi="仿宋" w:eastAsia="仿宋" w:cs="仿宋"/>
          <w:sz w:val="28"/>
          <w:szCs w:val="28"/>
        </w:rPr>
        <w:t>负责安排对突发事件中受伤师生进行救护、处理和包扎伤口，做好及时送医院治疗的准备工作。</w:t>
      </w:r>
    </w:p>
    <w:p w14:paraId="18698F13">
      <w:pPr>
        <w:ind w:firstLine="560" w:firstLineChars="200"/>
        <w:outlineLvl w:val="9"/>
        <w:rPr>
          <w:rFonts w:ascii="仿宋" w:hAnsi="仿宋" w:eastAsia="仿宋" w:cs="仿宋"/>
          <w:sz w:val="28"/>
          <w:szCs w:val="28"/>
        </w:rPr>
      </w:pPr>
      <w:bookmarkStart w:id="379" w:name="_Toc477"/>
      <w:bookmarkStart w:id="380" w:name="_Toc2918"/>
      <w:bookmarkStart w:id="381" w:name="_Toc32185"/>
      <w:bookmarkStart w:id="382" w:name="_Toc3346"/>
      <w:bookmarkStart w:id="383" w:name="_Toc5653"/>
      <w:bookmarkStart w:id="384" w:name="_Toc16341"/>
      <w:bookmarkStart w:id="385" w:name="_Toc2952"/>
      <w:r>
        <w:rPr>
          <w:rFonts w:hint="eastAsia" w:ascii="仿宋" w:hAnsi="仿宋" w:eastAsia="仿宋" w:cs="仿宋"/>
          <w:sz w:val="28"/>
          <w:szCs w:val="28"/>
        </w:rPr>
        <w:t>四、主要处置措施</w:t>
      </w:r>
      <w:bookmarkEnd w:id="379"/>
      <w:bookmarkEnd w:id="380"/>
      <w:bookmarkEnd w:id="381"/>
      <w:bookmarkEnd w:id="382"/>
      <w:bookmarkEnd w:id="383"/>
      <w:bookmarkEnd w:id="384"/>
      <w:bookmarkEnd w:id="385"/>
    </w:p>
    <w:p w14:paraId="19C80DE4">
      <w:pPr>
        <w:ind w:firstLine="560" w:firstLineChars="200"/>
        <w:outlineLvl w:val="9"/>
        <w:rPr>
          <w:rFonts w:ascii="仿宋" w:hAnsi="仿宋" w:eastAsia="仿宋" w:cs="仿宋"/>
          <w:sz w:val="28"/>
          <w:szCs w:val="28"/>
        </w:rPr>
      </w:pPr>
      <w:bookmarkStart w:id="386" w:name="_Toc22111"/>
      <w:r>
        <w:rPr>
          <w:rFonts w:hint="eastAsia" w:ascii="仿宋" w:hAnsi="仿宋" w:eastAsia="仿宋" w:cs="仿宋"/>
          <w:sz w:val="28"/>
          <w:szCs w:val="28"/>
        </w:rPr>
        <w:t>1.校园突发事件发生，立即启动学校安全预案。</w:t>
      </w:r>
      <w:bookmarkEnd w:id="386"/>
    </w:p>
    <w:p w14:paraId="31678601">
      <w:pPr>
        <w:ind w:firstLine="560" w:firstLineChars="200"/>
        <w:outlineLvl w:val="9"/>
        <w:rPr>
          <w:rFonts w:ascii="仿宋" w:hAnsi="仿宋" w:eastAsia="仿宋" w:cs="仿宋"/>
          <w:sz w:val="28"/>
          <w:szCs w:val="28"/>
        </w:rPr>
      </w:pPr>
      <w:r>
        <w:rPr>
          <w:rFonts w:hint="eastAsia" w:ascii="仿宋" w:hAnsi="仿宋" w:eastAsia="仿宋" w:cs="仿宋"/>
          <w:sz w:val="28"/>
          <w:szCs w:val="28"/>
        </w:rPr>
        <w:t>2.及时向上级报告事件情况，以取得领导的指示，便于采取下一步行动。</w:t>
      </w:r>
    </w:p>
    <w:p w14:paraId="18D42E3C">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3.学校领导小组立即召集各小组，召开简短的紧急会议，协商布置处置办法，各小组必须在校领导小组的统一指挥下，</w:t>
      </w:r>
      <w:r>
        <w:rPr>
          <w:rFonts w:hint="eastAsia" w:ascii="仿宋" w:hAnsi="仿宋" w:eastAsia="仿宋" w:cs="仿宋"/>
          <w:sz w:val="28"/>
          <w:szCs w:val="28"/>
          <w:lang w:eastAsia="zh-CN"/>
        </w:rPr>
        <w:t>各司其职</w:t>
      </w:r>
      <w:r>
        <w:rPr>
          <w:rFonts w:hint="eastAsia" w:ascii="仿宋" w:hAnsi="仿宋" w:eastAsia="仿宋" w:cs="仿宋"/>
          <w:sz w:val="28"/>
          <w:szCs w:val="28"/>
        </w:rPr>
        <w:t>，开展工作。</w:t>
      </w:r>
    </w:p>
    <w:p w14:paraId="78582DDD">
      <w:pPr>
        <w:rPr>
          <w:rFonts w:hint="eastAsia" w:ascii="仿宋" w:hAnsi="仿宋" w:eastAsia="仿宋" w:cs="仿宋"/>
          <w:sz w:val="28"/>
          <w:szCs w:val="28"/>
        </w:rPr>
      </w:pPr>
      <w:r>
        <w:rPr>
          <w:rFonts w:hint="eastAsia" w:ascii="仿宋" w:hAnsi="仿宋" w:eastAsia="仿宋" w:cs="仿宋"/>
          <w:sz w:val="28"/>
          <w:szCs w:val="28"/>
        </w:rPr>
        <w:br w:type="page"/>
      </w:r>
    </w:p>
    <w:p w14:paraId="20157CCA">
      <w:pPr>
        <w:pStyle w:val="68"/>
        <w:bidi w:val="0"/>
      </w:pPr>
      <w:bookmarkStart w:id="387" w:name="_Toc25599"/>
      <w:bookmarkStart w:id="388" w:name="_Toc138538029"/>
      <w:bookmarkStart w:id="389" w:name="_Toc1019"/>
      <w:bookmarkStart w:id="390" w:name="_Toc5769"/>
      <w:bookmarkStart w:id="391" w:name="_Toc13560"/>
      <w:bookmarkStart w:id="392" w:name="_Toc32187"/>
      <w:bookmarkStart w:id="393" w:name="_Toc27569"/>
      <w:r>
        <w:rPr>
          <w:rFonts w:hint="eastAsia"/>
          <w:lang w:val="en-US" w:eastAsia="zh-CN"/>
        </w:rPr>
        <w:t>青岛经济职业学校</w:t>
      </w:r>
      <w:r>
        <w:rPr>
          <w:rFonts w:hint="eastAsia"/>
        </w:rPr>
        <w:t>交通安全应急预案</w:t>
      </w:r>
      <w:bookmarkEnd w:id="387"/>
      <w:bookmarkEnd w:id="388"/>
      <w:bookmarkEnd w:id="389"/>
      <w:bookmarkEnd w:id="390"/>
      <w:bookmarkEnd w:id="391"/>
      <w:bookmarkEnd w:id="392"/>
      <w:bookmarkEnd w:id="393"/>
    </w:p>
    <w:p w14:paraId="4FD89C3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一、指导思想</w:t>
      </w:r>
    </w:p>
    <w:p w14:paraId="42F38F09">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安全工作关系到千家万户的幸福，为了维护道路交通秩序，杜绝交通事故的发生，预防和减少交通事故，保护师生的人身安全，</w:t>
      </w:r>
      <w:r>
        <w:rPr>
          <w:rFonts w:hint="eastAsia" w:ascii="仿宋" w:hAnsi="仿宋" w:eastAsia="仿宋" w:cs="仿宋"/>
          <w:sz w:val="28"/>
          <w:szCs w:val="28"/>
          <w:lang w:eastAsia="zh-CN"/>
        </w:rPr>
        <w:t>增强</w:t>
      </w:r>
      <w:r>
        <w:rPr>
          <w:rFonts w:hint="eastAsia" w:ascii="仿宋" w:hAnsi="仿宋" w:eastAsia="仿宋" w:cs="仿宋"/>
          <w:sz w:val="28"/>
          <w:szCs w:val="28"/>
        </w:rPr>
        <w:t>安全意识，预防我校师生可能发生的交通安全事故，提升学校应对交通安全突发事件的快速反应能力和处置水平，确保在第一时间内做好抢救和消除隐患工作，特制订本预案。</w:t>
      </w:r>
    </w:p>
    <w:p w14:paraId="42C2B86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394" w:name="_Toc15284"/>
      <w:bookmarkStart w:id="395" w:name="_Toc15173"/>
      <w:bookmarkStart w:id="396" w:name="_Toc9603"/>
      <w:bookmarkStart w:id="397" w:name="_Toc10275"/>
      <w:bookmarkStart w:id="398" w:name="_Toc19048"/>
      <w:bookmarkStart w:id="399" w:name="_Toc31567"/>
      <w:bookmarkStart w:id="400" w:name="_Toc4285"/>
      <w:r>
        <w:rPr>
          <w:rFonts w:hint="eastAsia" w:ascii="仿宋" w:hAnsi="仿宋" w:eastAsia="仿宋" w:cs="仿宋"/>
          <w:sz w:val="28"/>
          <w:szCs w:val="28"/>
        </w:rPr>
        <w:t>二、组织机构</w:t>
      </w:r>
      <w:bookmarkEnd w:id="394"/>
      <w:bookmarkEnd w:id="395"/>
      <w:bookmarkEnd w:id="396"/>
      <w:bookmarkEnd w:id="397"/>
      <w:bookmarkEnd w:id="398"/>
      <w:bookmarkEnd w:id="399"/>
      <w:bookmarkEnd w:id="400"/>
    </w:p>
    <w:p w14:paraId="3AA2F3A5">
      <w:pPr>
        <w:pStyle w:val="49"/>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bookmarkStart w:id="401" w:name="_Toc22967"/>
      <w:bookmarkStart w:id="402" w:name="_Toc32268"/>
      <w:bookmarkStart w:id="403" w:name="_Toc16057"/>
      <w:bookmarkStart w:id="404" w:name="_Toc26124"/>
      <w:bookmarkStart w:id="405" w:name="_Toc30050"/>
      <w:bookmarkStart w:id="406" w:name="_Toc8826"/>
      <w:r>
        <w:rPr>
          <w:rFonts w:hint="eastAsia"/>
        </w:rPr>
        <w:t>组  长：王建鹏</w:t>
      </w:r>
      <w:r>
        <w:rPr>
          <w:rFonts w:hint="eastAsia"/>
          <w:lang w:eastAsia="zh-CN"/>
        </w:rPr>
        <w:t>、</w:t>
      </w:r>
      <w:r>
        <w:rPr>
          <w:rFonts w:hint="eastAsia"/>
          <w:lang w:val="en-US" w:eastAsia="zh-CN"/>
        </w:rPr>
        <w:t>郭俭</w:t>
      </w:r>
    </w:p>
    <w:p w14:paraId="68559774">
      <w:pPr>
        <w:pStyle w:val="49"/>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val="en-US" w:eastAsia="zh-CN"/>
        </w:rPr>
        <w:t>臧雪</w:t>
      </w:r>
    </w:p>
    <w:p w14:paraId="0DA55F44">
      <w:pPr>
        <w:pStyle w:val="4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成  员：肖传龙</w:t>
      </w:r>
      <w:r>
        <w:rPr>
          <w:rFonts w:hint="eastAsia"/>
          <w:lang w:eastAsia="zh-CN"/>
        </w:rPr>
        <w:t>、</w:t>
      </w:r>
      <w:r>
        <w:rPr>
          <w:rFonts w:hint="eastAsia"/>
        </w:rPr>
        <w:t>王德文</w:t>
      </w:r>
    </w:p>
    <w:p w14:paraId="398EC31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三、预防措施</w:t>
      </w:r>
      <w:bookmarkEnd w:id="401"/>
      <w:bookmarkEnd w:id="402"/>
      <w:bookmarkEnd w:id="403"/>
      <w:bookmarkEnd w:id="404"/>
      <w:bookmarkEnd w:id="405"/>
      <w:bookmarkEnd w:id="406"/>
    </w:p>
    <w:p w14:paraId="2D6A06A5">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1.定期召开交通安全工作会议，不断强化安全工作要求，使全体师生高度重视安全工作。</w:t>
      </w:r>
    </w:p>
    <w:p w14:paraId="34AA613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2.建立健全安全工作制度，规范安全工作管理，使安全工作做到经常化、制度化，坚持预防为主，防患于未然。</w:t>
      </w:r>
    </w:p>
    <w:p w14:paraId="3927521A">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407" w:name="_Toc13249"/>
      <w:r>
        <w:rPr>
          <w:rFonts w:hint="eastAsia" w:ascii="仿宋" w:hAnsi="仿宋" w:eastAsia="仿宋" w:cs="仿宋"/>
          <w:sz w:val="28"/>
          <w:szCs w:val="28"/>
        </w:rPr>
        <w:t>3.坚持责任到人，强化安全督查，开展多种形式的宣传教育活动。</w:t>
      </w:r>
      <w:bookmarkEnd w:id="407"/>
    </w:p>
    <w:p w14:paraId="30DD4E77">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4.值班教师要对学生进出校门的情况进行现场监督，对违反交通安全规定的学生进行批评教育，对不听从教育的学生要将其报告给相关的班主任进行处理。</w:t>
      </w:r>
    </w:p>
    <w:p w14:paraId="5545B2F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5.值班教师要在学生进出校门的时间到现场做好组织工作，要指挥师生和外来办事人员摆放好车辆，以防止阻塞交通。外来车辆应主动接受门卫管理并登记。</w:t>
      </w:r>
    </w:p>
    <w:p w14:paraId="7E7A66B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6.加强对师生交通安全教育和行为规范教育，定期组织师生学习交通法规及有关交通安全预防等方面知识，开展多种形式的宣传教育活动。</w:t>
      </w:r>
    </w:p>
    <w:p w14:paraId="5D609B1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7.引导师生文明乘车，不坐无牌、无证车辆，不坐超载车。坐车时，不将头手伸出窗外，不抢座位。</w:t>
      </w:r>
    </w:p>
    <w:p w14:paraId="068BFD3C">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8.教育师生上下班或上学、放学走绿色通道，在指定位置过马路，横穿马路时做到一停、二看、三通过。</w:t>
      </w:r>
    </w:p>
    <w:p w14:paraId="083F973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408" w:name="_Toc7973"/>
      <w:r>
        <w:rPr>
          <w:rFonts w:hint="eastAsia" w:ascii="仿宋" w:hAnsi="仿宋" w:eastAsia="仿宋" w:cs="仿宋"/>
          <w:sz w:val="28"/>
          <w:szCs w:val="28"/>
        </w:rPr>
        <w:t>9.教育学生不在马路上玩耍、游戏、打闹。</w:t>
      </w:r>
      <w:bookmarkEnd w:id="408"/>
    </w:p>
    <w:p w14:paraId="3617213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10.加强教职员工自驾车辆和租用车辆人员的安全管理，确保安全行驶。</w:t>
      </w:r>
    </w:p>
    <w:p w14:paraId="02083227">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11.学校组织的群体性外出活动，应按上级有关部门的规定租用车辆等交通工具，确保安全。</w:t>
      </w:r>
    </w:p>
    <w:p w14:paraId="46721A0C">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409" w:name="_Toc9875"/>
      <w:bookmarkStart w:id="410" w:name="_Toc16014"/>
      <w:bookmarkStart w:id="411" w:name="_Toc8389"/>
      <w:bookmarkStart w:id="412" w:name="_Toc12434"/>
      <w:bookmarkStart w:id="413" w:name="_Toc8799"/>
      <w:bookmarkStart w:id="414" w:name="_Toc3873"/>
      <w:bookmarkStart w:id="415" w:name="_Toc29744"/>
      <w:r>
        <w:rPr>
          <w:rFonts w:hint="eastAsia" w:ascii="仿宋" w:hAnsi="仿宋" w:eastAsia="仿宋" w:cs="仿宋"/>
          <w:sz w:val="28"/>
          <w:szCs w:val="28"/>
        </w:rPr>
        <w:t>四、应急处置</w:t>
      </w:r>
      <w:bookmarkEnd w:id="409"/>
      <w:bookmarkEnd w:id="410"/>
      <w:bookmarkEnd w:id="411"/>
      <w:bookmarkEnd w:id="412"/>
      <w:bookmarkEnd w:id="413"/>
      <w:bookmarkEnd w:id="414"/>
      <w:bookmarkEnd w:id="415"/>
    </w:p>
    <w:p w14:paraId="2C16428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 xml:space="preserve"> 1.报告：一旦出现交通安全事故，我校所有教职工均有权、有义务立即报告。现场教师或知情教师与学生应在第一时间内，立即向学校交通安全工作领导小组报告情况；交通安全工作领导小组的成员在第一时间内，立即向学校交通安全工作领导小组组长报告情况；组长根据情况决定向上级及有关部门报告，情况非常特殊可越级上报。</w:t>
      </w:r>
    </w:p>
    <w:p w14:paraId="0D76CA7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2.发生交通事故未造成人员伤亡，对事故责任无争议的，可撤离现场，恢复交通，自行协商处理；不能撤离的，由交管部门处理。</w:t>
      </w:r>
    </w:p>
    <w:p w14:paraId="36EA5DE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3.应急预案小组和相关人员协助公安交警部门调查取证，尽快查明事故原因和</w:t>
      </w:r>
      <w:r>
        <w:rPr>
          <w:rFonts w:hint="eastAsia" w:ascii="仿宋" w:hAnsi="仿宋" w:eastAsia="仿宋" w:cs="仿宋"/>
          <w:sz w:val="28"/>
          <w:szCs w:val="28"/>
          <w:lang w:eastAsia="zh-CN"/>
        </w:rPr>
        <w:t>作出</w:t>
      </w:r>
      <w:r>
        <w:rPr>
          <w:rFonts w:hint="eastAsia" w:ascii="仿宋" w:hAnsi="仿宋" w:eastAsia="仿宋" w:cs="仿宋"/>
          <w:sz w:val="28"/>
          <w:szCs w:val="28"/>
        </w:rPr>
        <w:t>处理，并组织上报。</w:t>
      </w:r>
    </w:p>
    <w:p w14:paraId="468F731E">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416" w:name="_Toc14609"/>
      <w:bookmarkStart w:id="417" w:name="_Toc3601"/>
      <w:bookmarkStart w:id="418" w:name="_Toc10355"/>
      <w:bookmarkStart w:id="419" w:name="_Toc9732"/>
      <w:bookmarkStart w:id="420" w:name="_Toc29363"/>
      <w:bookmarkStart w:id="421" w:name="_Toc28473"/>
      <w:bookmarkStart w:id="422" w:name="_Toc20267"/>
      <w:r>
        <w:rPr>
          <w:rFonts w:hint="eastAsia" w:ascii="仿宋" w:hAnsi="仿宋" w:eastAsia="仿宋" w:cs="仿宋"/>
          <w:sz w:val="28"/>
          <w:szCs w:val="28"/>
        </w:rPr>
        <w:t>五、责任与奖惩</w:t>
      </w:r>
      <w:bookmarkEnd w:id="416"/>
      <w:bookmarkEnd w:id="417"/>
      <w:bookmarkEnd w:id="418"/>
      <w:bookmarkEnd w:id="419"/>
      <w:bookmarkEnd w:id="420"/>
      <w:bookmarkEnd w:id="421"/>
      <w:bookmarkEnd w:id="422"/>
    </w:p>
    <w:p w14:paraId="27D418B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 xml:space="preserve"> 1.对在交通安全突发事件应急处理工作中，做出突出贡献的要给予表彰奖励。</w:t>
      </w:r>
    </w:p>
    <w:p w14:paraId="4926B99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 xml:space="preserve"> 2.发生事故后，相关人员应及时向学校汇报，不得迟报瞒报。对未能尽责而发生责任事故的有关人员，学校将给予批评教育和相应的处罚。</w:t>
      </w:r>
    </w:p>
    <w:p w14:paraId="60A7A699">
      <w:pPr>
        <w:pStyle w:val="17"/>
      </w:pPr>
    </w:p>
    <w:p w14:paraId="59F6168B">
      <w:pPr>
        <w:rPr>
          <w:rFonts w:hint="eastAsia"/>
        </w:rPr>
      </w:pPr>
      <w:r>
        <w:rPr>
          <w:rFonts w:hint="eastAsia"/>
        </w:rPr>
        <w:br w:type="page"/>
      </w:r>
    </w:p>
    <w:p w14:paraId="61FF9AEF">
      <w:pPr>
        <w:pStyle w:val="2"/>
        <w:outlineLvl w:val="0"/>
        <w:rPr>
          <w:rFonts w:hint="eastAsia"/>
          <w:lang w:val="en-US" w:eastAsia="zh-CN"/>
        </w:rPr>
      </w:pPr>
      <w:bookmarkStart w:id="423" w:name="_Toc7094"/>
      <w:r>
        <w:rPr>
          <w:rFonts w:hint="eastAsia"/>
          <w:lang w:val="en-US" w:eastAsia="zh-CN"/>
        </w:rPr>
        <w:t>青岛经济职业学校在校生管理制度</w:t>
      </w:r>
      <w:bookmarkEnd w:id="423"/>
    </w:p>
    <w:p w14:paraId="283498AB">
      <w:pPr>
        <w:pStyle w:val="68"/>
        <w:bidi w:val="0"/>
      </w:pPr>
      <w:bookmarkStart w:id="424" w:name="_Toc10511"/>
      <w:bookmarkStart w:id="425" w:name="_Toc22131"/>
      <w:bookmarkStart w:id="426" w:name="_Toc4378"/>
      <w:r>
        <w:rPr>
          <w:rFonts w:hint="eastAsia"/>
          <w:lang w:val="en-US" w:eastAsia="zh-CN"/>
        </w:rPr>
        <w:t>青岛经济职业学校</w:t>
      </w:r>
      <w:r>
        <w:rPr>
          <w:rFonts w:hint="eastAsia"/>
        </w:rPr>
        <w:t>校内学生安全管理制度</w:t>
      </w:r>
      <w:bookmarkEnd w:id="424"/>
      <w:bookmarkEnd w:id="425"/>
    </w:p>
    <w:p w14:paraId="6E4B27FA">
      <w:pPr>
        <w:pStyle w:val="69"/>
        <w:bidi w:val="0"/>
      </w:pPr>
      <w:bookmarkStart w:id="427" w:name="_Toc9864"/>
      <w:bookmarkStart w:id="428" w:name="_Toc5347"/>
      <w:r>
        <w:rPr>
          <w:rFonts w:hint="eastAsia"/>
        </w:rPr>
        <w:t>一、</w:t>
      </w:r>
      <w:bookmarkEnd w:id="427"/>
      <w:bookmarkEnd w:id="428"/>
      <w:r>
        <w:rPr>
          <w:rFonts w:hint="eastAsia"/>
        </w:rPr>
        <w:t>保安</w:t>
      </w:r>
    </w:p>
    <w:p w14:paraId="51C1C163">
      <w:pPr>
        <w:pStyle w:val="67"/>
        <w:bidi w:val="0"/>
      </w:pPr>
      <w:r>
        <w:rPr>
          <w:rFonts w:hint="eastAsia"/>
        </w:rPr>
        <w:t>1．学校传达室人员必须全面履行门卫职责，按学校规定时间开关学校大门。学生在校上课期间，学校大门必须呈关闭状态。</w:t>
      </w:r>
    </w:p>
    <w:p w14:paraId="3CED4B1B">
      <w:pPr>
        <w:pStyle w:val="67"/>
        <w:bidi w:val="0"/>
      </w:pPr>
      <w:r>
        <w:rPr>
          <w:rFonts w:hint="eastAsia"/>
        </w:rPr>
        <w:t>2．建立外来人员进出登记制度。进校人员必须出示有关证件并填写登记表。传达人员要坚决杜绝闲杂人员进</w:t>
      </w:r>
      <w:r>
        <w:rPr>
          <w:rFonts w:hint="eastAsia"/>
          <w:lang w:eastAsia="zh-CN"/>
        </w:rPr>
        <w:t>入学</w:t>
      </w:r>
      <w:r>
        <w:rPr>
          <w:rFonts w:hint="eastAsia"/>
        </w:rPr>
        <w:t>校。</w:t>
      </w:r>
    </w:p>
    <w:p w14:paraId="779346E9">
      <w:pPr>
        <w:pStyle w:val="67"/>
        <w:bidi w:val="0"/>
      </w:pPr>
      <w:r>
        <w:rPr>
          <w:rFonts w:hint="eastAsia"/>
        </w:rPr>
        <w:t>3．学生上课期间，学校不允许家长随意进入学校。家长为学生送学习用品等，一律由传达人员转交，家长不得进入学校，若家长需接走孩子，由传达人员通知有关教师将学生带到传达室，经有关教师落实后方可接走。</w:t>
      </w:r>
    </w:p>
    <w:p w14:paraId="59A9E01E">
      <w:pPr>
        <w:pStyle w:val="67"/>
        <w:bidi w:val="0"/>
      </w:pPr>
      <w:r>
        <w:rPr>
          <w:rFonts w:hint="eastAsia"/>
        </w:rPr>
        <w:t>4．传达人员应坚决杜绝学生在校期间内以任何理由随意离校，如果有特殊原因需离校，必须有班主任老师的电话说明或文字证明。</w:t>
      </w:r>
    </w:p>
    <w:p w14:paraId="37B66570">
      <w:pPr>
        <w:pStyle w:val="69"/>
        <w:bidi w:val="0"/>
      </w:pPr>
      <w:bookmarkStart w:id="429" w:name="_Toc26154"/>
      <w:bookmarkStart w:id="430" w:name="_Toc26663"/>
      <w:r>
        <w:rPr>
          <w:rFonts w:hint="eastAsia"/>
        </w:rPr>
        <w:t>二、护导</w:t>
      </w:r>
      <w:bookmarkEnd w:id="429"/>
      <w:bookmarkEnd w:id="430"/>
    </w:p>
    <w:p w14:paraId="77B4299B">
      <w:pPr>
        <w:pStyle w:val="67"/>
        <w:bidi w:val="0"/>
      </w:pPr>
      <w:r>
        <w:rPr>
          <w:rFonts w:hint="eastAsia"/>
        </w:rPr>
        <w:t>1．每一位教职员工都是学校安全工作者，具有随时保护、询问、监督、提醒学生注意安全的责任，随时排除</w:t>
      </w:r>
      <w:r>
        <w:rPr>
          <w:rFonts w:hint="eastAsia"/>
          <w:lang w:eastAsia="zh-CN"/>
        </w:rPr>
        <w:t>各项</w:t>
      </w:r>
      <w:r>
        <w:rPr>
          <w:rFonts w:hint="eastAsia"/>
        </w:rPr>
        <w:t>安全隐患。</w:t>
      </w:r>
    </w:p>
    <w:p w14:paraId="4D8D8CFA">
      <w:pPr>
        <w:pStyle w:val="67"/>
        <w:bidi w:val="0"/>
      </w:pPr>
      <w:r>
        <w:rPr>
          <w:rFonts w:hint="eastAsia"/>
        </w:rPr>
        <w:t>2．护导教师要严格遵守上岗时间，认真履行护导职责，做好行为习惯的督促和检查。如有特殊情况向</w:t>
      </w:r>
      <w:r>
        <w:rPr>
          <w:rFonts w:hint="eastAsia"/>
          <w:lang w:val="en-US" w:eastAsia="zh-CN"/>
        </w:rPr>
        <w:t>上级</w:t>
      </w:r>
      <w:r>
        <w:rPr>
          <w:rFonts w:hint="eastAsia"/>
        </w:rPr>
        <w:t>请假，并找人调换，不得空岗或擅自离岗。</w:t>
      </w:r>
    </w:p>
    <w:p w14:paraId="5D8AE395">
      <w:pPr>
        <w:pStyle w:val="67"/>
        <w:bidi w:val="0"/>
      </w:pPr>
      <w:r>
        <w:rPr>
          <w:rFonts w:hint="eastAsia"/>
        </w:rPr>
        <w:t>3．在教学楼走廊内、楼梯上，必须沿右侧排成单行或两行有序行走，不得拥挤。上、下楼梯如遇突然停电，不得起哄、推搡、严防挤压等事故发生。</w:t>
      </w:r>
    </w:p>
    <w:p w14:paraId="554DDEA3">
      <w:pPr>
        <w:pStyle w:val="67"/>
        <w:bidi w:val="0"/>
      </w:pPr>
      <w:r>
        <w:rPr>
          <w:rFonts w:hint="eastAsia"/>
        </w:rPr>
        <w:t>4．班主任教师要教育学生不在校园内奔跑、打闹、做危险的游戏；护导教师要认真进行巡视、护导，随时提醒学生注意安全。</w:t>
      </w:r>
    </w:p>
    <w:p w14:paraId="4F84A131">
      <w:pPr>
        <w:pStyle w:val="67"/>
        <w:bidi w:val="0"/>
      </w:pPr>
      <w:r>
        <w:rPr>
          <w:rFonts w:hint="eastAsia"/>
        </w:rPr>
        <w:t>5．教育学生不在教学楼内将任何物品向上抛掷，不在窗台上放置易倒、易碎物品。</w:t>
      </w:r>
    </w:p>
    <w:p w14:paraId="55DC6969">
      <w:pPr>
        <w:pStyle w:val="67"/>
        <w:bidi w:val="0"/>
      </w:pPr>
      <w:r>
        <w:rPr>
          <w:rFonts w:hint="eastAsia"/>
        </w:rPr>
        <w:t>6．积极与公安交通部门协作，在学校附近的路口，设置明显的警示标志和临时标志。</w:t>
      </w:r>
    </w:p>
    <w:p w14:paraId="14DAA8AD">
      <w:pPr>
        <w:pStyle w:val="69"/>
        <w:bidi w:val="0"/>
      </w:pPr>
      <w:bookmarkStart w:id="431" w:name="_Toc31040"/>
      <w:bookmarkStart w:id="432" w:name="_Toc7406"/>
      <w:r>
        <w:rPr>
          <w:rFonts w:hint="eastAsia"/>
        </w:rPr>
        <w:t>三、值班</w:t>
      </w:r>
      <w:bookmarkEnd w:id="431"/>
      <w:bookmarkEnd w:id="432"/>
    </w:p>
    <w:p w14:paraId="4B30F8B5">
      <w:pPr>
        <w:pStyle w:val="67"/>
        <w:bidi w:val="0"/>
      </w:pPr>
      <w:r>
        <w:rPr>
          <w:rFonts w:hint="eastAsia"/>
        </w:rPr>
        <w:t>1．学校要保证二十四小时日夜值班，夜间值班人员必须保证3人以上。夜间值班人员要坚守岗位，每夜</w:t>
      </w:r>
      <w:r>
        <w:rPr>
          <w:rFonts w:hint="eastAsia"/>
          <w:lang w:eastAsia="zh-CN"/>
        </w:rPr>
        <w:t>至少要对校园及教学楼巡视两遍</w:t>
      </w:r>
      <w:r>
        <w:rPr>
          <w:rFonts w:hint="eastAsia"/>
        </w:rPr>
        <w:t>。发现异常情况要及时报警，同时向校长汇报。</w:t>
      </w:r>
    </w:p>
    <w:p w14:paraId="6D7CDD10">
      <w:pPr>
        <w:pStyle w:val="67"/>
        <w:bidi w:val="0"/>
      </w:pPr>
      <w:r>
        <w:rPr>
          <w:rFonts w:hint="eastAsia"/>
        </w:rPr>
        <w:t>2．节假日、寒暑假期间，学校要每天至少安排一名校级领导带班一名中层值班及传达三名人员值班。值班人员要坚守岗位，每班</w:t>
      </w:r>
      <w:r>
        <w:rPr>
          <w:rFonts w:hint="eastAsia"/>
          <w:lang w:eastAsia="zh-CN"/>
        </w:rPr>
        <w:t>至少要对校园及教学巡视两遍</w:t>
      </w:r>
      <w:r>
        <w:rPr>
          <w:rFonts w:hint="eastAsia"/>
        </w:rPr>
        <w:t>。发现异常情况要及时报警，同时向带班领导或校长汇报。</w:t>
      </w:r>
    </w:p>
    <w:p w14:paraId="6DD29B6D">
      <w:pPr>
        <w:pStyle w:val="67"/>
        <w:bidi w:val="0"/>
      </w:pPr>
      <w:r>
        <w:rPr>
          <w:rFonts w:hint="eastAsia"/>
        </w:rPr>
        <w:t>3．值班人员应做好值班记录。</w:t>
      </w:r>
    </w:p>
    <w:p w14:paraId="036C7EA3">
      <w:pPr>
        <w:pStyle w:val="69"/>
        <w:bidi w:val="0"/>
      </w:pPr>
      <w:bookmarkStart w:id="433" w:name="_Toc19519"/>
      <w:bookmarkStart w:id="434" w:name="_Toc29138"/>
      <w:r>
        <w:rPr>
          <w:rFonts w:hint="eastAsia"/>
        </w:rPr>
        <w:t>四、清校</w:t>
      </w:r>
      <w:bookmarkEnd w:id="433"/>
      <w:bookmarkEnd w:id="434"/>
    </w:p>
    <w:p w14:paraId="050395A6">
      <w:pPr>
        <w:pStyle w:val="67"/>
        <w:bidi w:val="0"/>
      </w:pPr>
      <w:r>
        <w:rPr>
          <w:rFonts w:hint="eastAsia"/>
        </w:rPr>
        <w:t>1．教师在离开办公室前和每天放学时，要查看办公室和教室。</w:t>
      </w:r>
    </w:p>
    <w:p w14:paraId="632DF95F">
      <w:pPr>
        <w:pStyle w:val="67"/>
        <w:bidi w:val="0"/>
      </w:pPr>
      <w:r>
        <w:rPr>
          <w:rFonts w:hint="eastAsia"/>
        </w:rPr>
        <w:t>2．要注意关好门窗、微机、饮水机、空调、电灯开关及电源总开关。</w:t>
      </w:r>
    </w:p>
    <w:p w14:paraId="404245B5">
      <w:pPr>
        <w:pStyle w:val="67"/>
        <w:bidi w:val="0"/>
      </w:pPr>
      <w:r>
        <w:rPr>
          <w:rFonts w:hint="eastAsia"/>
        </w:rPr>
        <w:t>3．每天晚自习后，传达人员要进行清校，对校园进行巡视，对学校所有楼层进行检查，包括各教室、专用教室、办公室、洗手间门窗、电源、用水关闭情况，发现问题及时解决。</w:t>
      </w:r>
    </w:p>
    <w:p w14:paraId="5E03A5D8">
      <w:pPr>
        <w:pStyle w:val="69"/>
        <w:bidi w:val="0"/>
      </w:pPr>
      <w:bookmarkStart w:id="435" w:name="_Toc23729"/>
      <w:bookmarkStart w:id="436" w:name="_Toc26610"/>
      <w:r>
        <w:rPr>
          <w:rFonts w:hint="eastAsia"/>
        </w:rPr>
        <w:t>五、集会</w:t>
      </w:r>
      <w:bookmarkEnd w:id="435"/>
      <w:bookmarkEnd w:id="436"/>
    </w:p>
    <w:p w14:paraId="04175FC1">
      <w:pPr>
        <w:pStyle w:val="67"/>
        <w:bidi w:val="0"/>
      </w:pPr>
      <w:r>
        <w:rPr>
          <w:rFonts w:hint="eastAsia"/>
        </w:rPr>
        <w:t>1．学生集会，由各班主任负责带队，按照学校指定的路线依次靠右行走，到指定的地点集合。带队教师要注意组织疏导、安置，确保学生安全。</w:t>
      </w:r>
    </w:p>
    <w:p w14:paraId="306ADF99">
      <w:pPr>
        <w:pStyle w:val="67"/>
        <w:bidi w:val="0"/>
      </w:pPr>
      <w:r>
        <w:rPr>
          <w:rFonts w:hint="eastAsia"/>
        </w:rPr>
        <w:t>2．学生集会时，由集会召集人负责安排好各班站队位置，各班主任负责学生纪律，保证学生有序。</w:t>
      </w:r>
    </w:p>
    <w:p w14:paraId="55CD192F">
      <w:pPr>
        <w:pStyle w:val="67"/>
        <w:bidi w:val="0"/>
        <w:rPr>
          <w:rFonts w:hint="eastAsia"/>
        </w:rPr>
      </w:pPr>
      <w:r>
        <w:rPr>
          <w:rFonts w:hint="eastAsia"/>
        </w:rPr>
        <w:t>3．学生集会后，由集会召集人负责组织指挥散会，由各班主任负责带队，按照学校指定的路线依次靠右行走回教室。带队教师要注意组织疏导，确保学生安全。</w:t>
      </w:r>
    </w:p>
    <w:p w14:paraId="1A1C278C">
      <w:pPr>
        <w:rPr>
          <w:rFonts w:hint="eastAsia"/>
        </w:rPr>
      </w:pPr>
      <w:r>
        <w:rPr>
          <w:rFonts w:hint="eastAsia"/>
        </w:rPr>
        <w:br w:type="page"/>
      </w:r>
    </w:p>
    <w:p w14:paraId="5852D1F3">
      <w:pPr>
        <w:pStyle w:val="68"/>
        <w:bidi w:val="0"/>
      </w:pPr>
      <w:bookmarkStart w:id="437" w:name="_Toc11613"/>
      <w:r>
        <w:rPr>
          <w:rFonts w:hint="eastAsia"/>
          <w:lang w:val="en-US" w:eastAsia="zh-CN"/>
        </w:rPr>
        <w:t>青岛经济职业学校</w:t>
      </w:r>
      <w:r>
        <w:rPr>
          <w:rFonts w:hint="eastAsia"/>
        </w:rPr>
        <w:t>教学安全管理制度</w:t>
      </w:r>
      <w:bookmarkEnd w:id="426"/>
      <w:bookmarkEnd w:id="437"/>
    </w:p>
    <w:p w14:paraId="7F10211A">
      <w:pPr>
        <w:pStyle w:val="67"/>
        <w:bidi w:val="0"/>
      </w:pPr>
      <w:r>
        <w:rPr>
          <w:rFonts w:hint="eastAsia"/>
        </w:rPr>
        <w:t>教育教学</w:t>
      </w:r>
      <w:r>
        <w:rPr>
          <w:rFonts w:hint="eastAsia"/>
          <w:lang w:eastAsia="zh-CN"/>
        </w:rPr>
        <w:t>是</w:t>
      </w:r>
      <w:r>
        <w:rPr>
          <w:rFonts w:hint="eastAsia"/>
        </w:rPr>
        <w:t>学校工作的中心环节，为确保正常的教学秩序，杜绝安全事故的发生，特制定教学安全管理制度。</w:t>
      </w:r>
    </w:p>
    <w:p w14:paraId="50502456">
      <w:pPr>
        <w:pStyle w:val="69"/>
        <w:bidi w:val="0"/>
      </w:pPr>
      <w:r>
        <w:rPr>
          <w:rFonts w:hint="eastAsia"/>
        </w:rPr>
        <w:t>一、教学区及教学设施安全</w:t>
      </w:r>
    </w:p>
    <w:p w14:paraId="226F7544">
      <w:pPr>
        <w:pStyle w:val="67"/>
        <w:bidi w:val="0"/>
      </w:pPr>
      <w:r>
        <w:rPr>
          <w:rFonts w:hint="eastAsia"/>
        </w:rPr>
        <w:t>1．各班要教育学生上下课不得拥挤起哄，不得相互推搡。</w:t>
      </w:r>
    </w:p>
    <w:p w14:paraId="57B03E14">
      <w:pPr>
        <w:pStyle w:val="67"/>
        <w:bidi w:val="0"/>
      </w:pPr>
      <w:r>
        <w:rPr>
          <w:rFonts w:hint="eastAsia"/>
        </w:rPr>
        <w:t>2．各班要教育学生课间休息时间不得打闹喧哗，更不得追逐嬉戏。</w:t>
      </w:r>
    </w:p>
    <w:p w14:paraId="77EFE3E0">
      <w:pPr>
        <w:pStyle w:val="67"/>
        <w:bidi w:val="0"/>
      </w:pPr>
      <w:r>
        <w:rPr>
          <w:rFonts w:hint="eastAsia"/>
        </w:rPr>
        <w:t>3．各班要每天检查教室内的各种教学设施及电器线路，发现安全隐患及时报告，严防安全事故。</w:t>
      </w:r>
    </w:p>
    <w:p w14:paraId="3E545DD1">
      <w:pPr>
        <w:pStyle w:val="67"/>
        <w:bidi w:val="0"/>
      </w:pPr>
      <w:r>
        <w:rPr>
          <w:rFonts w:hint="eastAsia"/>
        </w:rPr>
        <w:t>4．各教学设备管理人员及各学科任课教师要认真检查并及时维修教学设施，保障教学设备设施的完好性及安全性。</w:t>
      </w:r>
    </w:p>
    <w:p w14:paraId="24AB8BF9">
      <w:pPr>
        <w:pStyle w:val="67"/>
        <w:bidi w:val="0"/>
      </w:pPr>
      <w:r>
        <w:rPr>
          <w:rFonts w:hint="eastAsia"/>
        </w:rPr>
        <w:t>5．放学或下自习时间，各安全值班人员必须按时到位，认真组织学生上下学。</w:t>
      </w:r>
    </w:p>
    <w:p w14:paraId="48DE6C17">
      <w:pPr>
        <w:pStyle w:val="69"/>
        <w:bidi w:val="0"/>
      </w:pPr>
      <w:r>
        <w:rPr>
          <w:rFonts w:hint="eastAsia"/>
        </w:rPr>
        <w:t>二、课堂教学安全</w:t>
      </w:r>
    </w:p>
    <w:p w14:paraId="11801FB2">
      <w:pPr>
        <w:pStyle w:val="67"/>
        <w:bidi w:val="0"/>
      </w:pPr>
      <w:r>
        <w:rPr>
          <w:rFonts w:hint="eastAsia"/>
        </w:rPr>
        <w:t>1．各任课教师要认真组织每一堂课的教学，做到两分钟铃到位，课堂组织有序，发现问题立即报告，并做好记录和处理工作。</w:t>
      </w:r>
    </w:p>
    <w:p w14:paraId="61D91503">
      <w:pPr>
        <w:pStyle w:val="67"/>
        <w:bidi w:val="0"/>
      </w:pPr>
      <w:r>
        <w:rPr>
          <w:rFonts w:hint="eastAsia"/>
        </w:rPr>
        <w:t>2．体育课教师要认真组织好体育课，必须做到：</w:t>
      </w:r>
    </w:p>
    <w:p w14:paraId="4084F430">
      <w:pPr>
        <w:pStyle w:val="67"/>
        <w:bidi w:val="0"/>
      </w:pPr>
      <w:r>
        <w:rPr>
          <w:rFonts w:hint="eastAsia"/>
        </w:rPr>
        <w:t>2</w:t>
      </w:r>
      <w:r>
        <w:t>.1</w:t>
      </w:r>
      <w:r>
        <w:rPr>
          <w:rFonts w:hint="eastAsia"/>
        </w:rPr>
        <w:t>学生必须穿运动服和运动鞋，不得随身带有钥匙、小刀等硬物；</w:t>
      </w:r>
    </w:p>
    <w:p w14:paraId="79CE0445">
      <w:pPr>
        <w:pStyle w:val="67"/>
        <w:bidi w:val="0"/>
      </w:pPr>
      <w:r>
        <w:rPr>
          <w:rFonts w:hint="eastAsia"/>
        </w:rPr>
        <w:t>2</w:t>
      </w:r>
      <w:r>
        <w:t>.2</w:t>
      </w:r>
      <w:r>
        <w:rPr>
          <w:rFonts w:hint="eastAsia"/>
        </w:rPr>
        <w:t>教师要课前课后整队清人，组织有序；</w:t>
      </w:r>
    </w:p>
    <w:p w14:paraId="2FC1B010">
      <w:pPr>
        <w:pStyle w:val="67"/>
        <w:bidi w:val="0"/>
      </w:pPr>
      <w:r>
        <w:rPr>
          <w:rFonts w:hint="eastAsia"/>
        </w:rPr>
        <w:t>2</w:t>
      </w:r>
      <w:r>
        <w:t>.3</w:t>
      </w:r>
      <w:r>
        <w:rPr>
          <w:rFonts w:hint="eastAsia"/>
        </w:rPr>
        <w:t>教学内容要严格按教学大纲进行，不得让学生随意自由活动；</w:t>
      </w:r>
    </w:p>
    <w:p w14:paraId="2B0380E9">
      <w:pPr>
        <w:pStyle w:val="67"/>
        <w:bidi w:val="0"/>
      </w:pPr>
      <w:r>
        <w:rPr>
          <w:rFonts w:hint="eastAsia"/>
        </w:rPr>
        <w:t>2</w:t>
      </w:r>
      <w:r>
        <w:t>.4</w:t>
      </w:r>
      <w:r>
        <w:rPr>
          <w:rFonts w:hint="eastAsia"/>
        </w:rPr>
        <w:t>教学过程中必须自始至终做好学生的组织工作，保证学生在准备、学习、练习等环节均队列整齐安全有序，不得出现学生散乱教师离场等严重违纪行为及安全问题。</w:t>
      </w:r>
    </w:p>
    <w:p w14:paraId="26720DE0">
      <w:pPr>
        <w:pStyle w:val="67"/>
        <w:bidi w:val="0"/>
      </w:pPr>
      <w:r>
        <w:rPr>
          <w:rFonts w:hint="eastAsia"/>
        </w:rPr>
        <w:t>3．上实验课教师及实验员要切实上好实验课，保证实验课的安全。实验员要严格按教材要求做好实验准备，对所用药品、器材要于课前检查并进行预做，确保药品器材安全有效。不得让过期变质及存在安全隐患的器材药品进入课堂。上课教师要认真组织实验课的教学工作，必须做到：</w:t>
      </w:r>
    </w:p>
    <w:p w14:paraId="483B9E3B">
      <w:pPr>
        <w:pStyle w:val="67"/>
        <w:bidi w:val="0"/>
      </w:pPr>
      <w:r>
        <w:t>3.1</w:t>
      </w:r>
      <w:r>
        <w:rPr>
          <w:rFonts w:hint="eastAsia"/>
        </w:rPr>
        <w:t>课前认真组织学生预习实验内容，让学生对实验内容及步骤熟记于心，并教会学生必要的实验安全知识及处理安全事故的知识；</w:t>
      </w:r>
    </w:p>
    <w:p w14:paraId="043B1A07">
      <w:pPr>
        <w:pStyle w:val="67"/>
        <w:bidi w:val="0"/>
      </w:pPr>
      <w:r>
        <w:t>3.2</w:t>
      </w:r>
      <w:r>
        <w:rPr>
          <w:rFonts w:hint="eastAsia"/>
        </w:rPr>
        <w:t>上课时先讲实验要点及安全注意事项，并对重要操作进行必要的示范和演示；</w:t>
      </w:r>
    </w:p>
    <w:p w14:paraId="0E46C179">
      <w:pPr>
        <w:pStyle w:val="67"/>
        <w:bidi w:val="0"/>
      </w:pPr>
      <w:r>
        <w:t>3.3</w:t>
      </w:r>
      <w:r>
        <w:rPr>
          <w:rFonts w:hint="eastAsia"/>
        </w:rPr>
        <w:t>上课过程中进行认真指导和全面监控，确保学生安全；</w:t>
      </w:r>
    </w:p>
    <w:p w14:paraId="05E93DAA">
      <w:pPr>
        <w:pStyle w:val="67"/>
        <w:bidi w:val="0"/>
      </w:pPr>
      <w:r>
        <w:rPr>
          <w:rFonts w:hint="eastAsia"/>
        </w:rPr>
        <w:t>3</w:t>
      </w:r>
      <w:r>
        <w:t>.4</w:t>
      </w:r>
      <w:r>
        <w:rPr>
          <w:rFonts w:hint="eastAsia"/>
        </w:rPr>
        <w:t>所有学生必须严格遵守实验室管理制度及操作规程，做到课前预习，课上认真实验，严格遵守操作规程及实验步骤，不懂就问，有问题及时向老师汇报；</w:t>
      </w:r>
    </w:p>
    <w:p w14:paraId="71A5A41A">
      <w:pPr>
        <w:pStyle w:val="67"/>
        <w:bidi w:val="0"/>
      </w:pPr>
      <w:r>
        <w:rPr>
          <w:rFonts w:hint="eastAsia"/>
        </w:rPr>
        <w:t>3</w:t>
      </w:r>
      <w:r>
        <w:t>.5</w:t>
      </w:r>
      <w:r>
        <w:rPr>
          <w:rFonts w:hint="eastAsia"/>
        </w:rPr>
        <w:t>各实验室都要根据上级有关规定结合本单位的实际情况制订防火、防水、防潮、防腐、防爆、防触电、防盗、防放射污染的实施细则，指定专人负责安全工作，并经常做好下列事项：</w:t>
      </w:r>
    </w:p>
    <w:p w14:paraId="5C261872">
      <w:pPr>
        <w:pStyle w:val="67"/>
        <w:bidi w:val="0"/>
      </w:pPr>
      <w:r>
        <w:t>3.5.1</w:t>
      </w:r>
      <w:r>
        <w:rPr>
          <w:rFonts w:hint="eastAsia"/>
        </w:rPr>
        <w:t>每天下班前负责检查、督促关锁门窗；</w:t>
      </w:r>
    </w:p>
    <w:p w14:paraId="4E9835C6">
      <w:pPr>
        <w:pStyle w:val="67"/>
        <w:bidi w:val="0"/>
      </w:pPr>
      <w:r>
        <w:t>3.5.2</w:t>
      </w:r>
      <w:r>
        <w:rPr>
          <w:rFonts w:hint="eastAsia"/>
        </w:rPr>
        <w:t>关闭水管、电器和切断电源，清除室内外的木屑、废纸等易燃品，对剧毒、易燃药品及雷管、炸药的使用、贮存要严格按制度执行并提出改进安全措施。</w:t>
      </w:r>
    </w:p>
    <w:p w14:paraId="69BAEE75">
      <w:pPr>
        <w:pStyle w:val="67"/>
        <w:bidi w:val="0"/>
      </w:pPr>
      <w:r>
        <w:rPr>
          <w:rFonts w:hint="eastAsia"/>
        </w:rPr>
        <w:t>4．</w:t>
      </w:r>
      <w:r>
        <w:rPr>
          <w:rFonts w:hint="eastAsia"/>
          <w:lang w:eastAsia="zh-CN"/>
        </w:rPr>
        <w:t>其他</w:t>
      </w:r>
      <w:r>
        <w:rPr>
          <w:rFonts w:hint="eastAsia"/>
        </w:rPr>
        <w:t>需上室外课的科目，教师必须于上课前一天填写申请表，经批准后方可上室外课，并必须认真组织教学确保学生安全。</w:t>
      </w:r>
    </w:p>
    <w:p w14:paraId="284B7C23">
      <w:pPr>
        <w:widowControl/>
        <w:jc w:val="left"/>
      </w:pPr>
      <w:r>
        <w:br w:type="page"/>
      </w:r>
    </w:p>
    <w:p w14:paraId="07D1EEC4">
      <w:pPr>
        <w:pStyle w:val="68"/>
        <w:bidi w:val="0"/>
      </w:pPr>
      <w:bookmarkStart w:id="438" w:name="_Toc9973"/>
      <w:bookmarkStart w:id="439" w:name="_Toc940"/>
      <w:r>
        <w:rPr>
          <w:rFonts w:hint="eastAsia"/>
          <w:lang w:val="en-US" w:eastAsia="zh-CN"/>
        </w:rPr>
        <w:t>青岛经济职业学校</w:t>
      </w:r>
      <w:r>
        <w:rPr>
          <w:rFonts w:hint="eastAsia"/>
        </w:rPr>
        <w:t>关于课堂教学安全管理的意见</w:t>
      </w:r>
      <w:bookmarkEnd w:id="438"/>
      <w:bookmarkEnd w:id="439"/>
    </w:p>
    <w:p w14:paraId="08EF75C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安全工作是学校工作的“重中之重”。严格课堂教学管理，确保课堂教学安</w:t>
      </w:r>
      <w:r>
        <w:rPr>
          <w:rFonts w:hint="eastAsia"/>
          <w:color w:val="auto"/>
        </w:rPr>
        <w:t>全，是每一位老师的责任。为</w:t>
      </w:r>
      <w:r>
        <w:rPr>
          <w:rFonts w:hint="eastAsia"/>
          <w:color w:val="auto"/>
          <w:lang w:eastAsia="zh-CN"/>
        </w:rPr>
        <w:t>增强</w:t>
      </w:r>
      <w:r>
        <w:rPr>
          <w:rFonts w:hint="eastAsia"/>
          <w:color w:val="auto"/>
        </w:rPr>
        <w:t>我校全体教师的安全意识，强化风险防控，明</w:t>
      </w:r>
      <w:r>
        <w:rPr>
          <w:rFonts w:hint="eastAsia"/>
        </w:rPr>
        <w:t>确安全责任，充分调动任课教师参与课堂安全管理工作的积极性和主动性，有效地消除安全隐患，杜绝安全事故的发生，确保教学秩序的正常进行，依据《教师法</w:t>
      </w:r>
      <w:r>
        <w:rPr>
          <w:rFonts w:hint="eastAsia"/>
          <w:lang w:eastAsia="zh-CN"/>
        </w:rPr>
        <w:t>》《</w:t>
      </w:r>
      <w:r>
        <w:rPr>
          <w:rFonts w:hint="eastAsia"/>
        </w:rPr>
        <w:t>未成年人保护法》等相关教育法规，特制定课堂教学安全管理意见。</w:t>
      </w:r>
    </w:p>
    <w:p w14:paraId="4D3B91ED">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一、各类课堂教学的安全管理</w:t>
      </w:r>
    </w:p>
    <w:p w14:paraId="5F20A3B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（一）室内课堂教学</w:t>
      </w:r>
    </w:p>
    <w:p w14:paraId="7CA93F6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1.任课教师要努力提高职业道德水平，关心爱护学生，贯彻落实党的教育方针，依法执教，使</w:t>
      </w:r>
      <w:r>
        <w:rPr>
          <w:rFonts w:hint="eastAsia"/>
          <w:lang w:eastAsia="zh-CN"/>
        </w:rPr>
        <w:t>学生</w:t>
      </w:r>
      <w:r>
        <w:rPr>
          <w:rFonts w:hint="eastAsia"/>
        </w:rPr>
        <w:t>健康快乐地成长。</w:t>
      </w:r>
    </w:p>
    <w:p w14:paraId="08D52E6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任课教师要严格遵守工作纪律和课堂时间。要按时到达教室上课（含学校临时调换的课），不得迟到、早退和随意离开课堂；上课时间不接打电话；不得自行提前或滞后上课、下课；坚决杜绝缺岗和随便缺课、私自调课现象。如情况特殊，确需调课的，按照相关规定执行。</w:t>
      </w:r>
    </w:p>
    <w:p w14:paraId="1ACA5FC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3.每节课任课教师必须点名，认真核对学生出勤，若发现学生无故缺席或有异常情况，应立即询问情况、查明原因并及时和班主任取得联系。</w:t>
      </w:r>
    </w:p>
    <w:p w14:paraId="18D06BA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4.任课老师要严格遵守课堂教学规范、按照学科教学要求，进行课堂教学活动，要经常结合各学科特点和教学内容，有的放矢地对学生进行思想道德教育、安全教育、国防教育、民族与文华传统教育。  </w:t>
      </w:r>
    </w:p>
    <w:p w14:paraId="24216F6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上课期间，教师要关注学生的思想和身体状态，发现学生情绪不稳定或身体状况不佳时，应主动询问情况，采取适当方式进行处置，及时与班主任联系，妥善处理。严禁教师将学生拒之门外或滞留办公室内，不得要求学生中途离开教室或回家。</w:t>
      </w:r>
    </w:p>
    <w:p w14:paraId="3BC5F3F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教师要依法施教，恪守职业道德，尊重学生人格；要讲究教学方法与策略，不采用简单粗暴的方法，不讽刺、挖苦、体罚或变相体罚学生；要针对学生的心理特点，帮助学生解除心理困惑，培养良好的意志品质。</w:t>
      </w:r>
    </w:p>
    <w:p w14:paraId="6C80905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（二）实训课堂教学</w:t>
      </w:r>
    </w:p>
    <w:p w14:paraId="234CB65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在严格执行上述要求的同时，实训课教师还要切实做好以下工作准备，保证实训课的安全。</w:t>
      </w:r>
    </w:p>
    <w:p w14:paraId="0EA604E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7.任课教师要严格按教材要求做好实训准备，对所用器材要在课前检查，确保器材安全有效，严防存在安全隐患的器材进入课堂。</w:t>
      </w:r>
    </w:p>
    <w:p w14:paraId="2DB348B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8.任课教师要做到：课前对要做的实训项目的整个过程能熟练操作；课堂上要讲清安全注意事项以及处理安全事故的必要知识；并对重要操作进行必要的示范和演示；同时亲自对实训的整个过程进行认真指导和全面监控，确保学生安全。</w:t>
      </w:r>
    </w:p>
    <w:p w14:paraId="61DB221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9.学生实训结束后，任课教师和实训室管理人员要及时关好门窗及各种电器，并做好实训室使用的记录。</w:t>
      </w:r>
    </w:p>
    <w:p w14:paraId="5D475CD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10.如遇各种突发事故，任课教师必须立即停止课程，并及时向有关处室汇报。</w:t>
      </w:r>
    </w:p>
    <w:p w14:paraId="17F79AF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（三）室外课堂（体育课）教学</w:t>
      </w:r>
    </w:p>
    <w:p w14:paraId="394346A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体育类室外教学，除应按照上述“室内教学”要求外，还应做到：</w:t>
      </w:r>
    </w:p>
    <w:p w14:paraId="61D9716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11.上课铃响前，体育教师须站在上课场地上等待学生的到来。</w:t>
      </w:r>
    </w:p>
    <w:p w14:paraId="569054D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12.根据课堂内容，教师须对学生进行必要的安全教育，合理安排运动量和运动强度。 </w:t>
      </w:r>
    </w:p>
    <w:p w14:paraId="2307D31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13.要禁止学生上体育课衣服上别胸针、校牌等证章，不</w:t>
      </w:r>
      <w:r>
        <w:rPr>
          <w:rFonts w:hint="eastAsia"/>
          <w:lang w:eastAsia="zh-CN"/>
        </w:rPr>
        <w:t>佩戴</w:t>
      </w:r>
      <w:r>
        <w:rPr>
          <w:rFonts w:hint="eastAsia"/>
        </w:rPr>
        <w:t>金属或玻璃装饰品及穿皮鞋。</w:t>
      </w:r>
    </w:p>
    <w:p w14:paraId="2A9C554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14.关注体质较弱学生和特异体质学生。对于因各种原因不能上体育课的学生，体育老师要给予关注，应联系班主任做好管理工作，坚决杜绝出现学生脱管的现象。</w:t>
      </w:r>
    </w:p>
    <w:p w14:paraId="2736CE5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15.体育课上，发生学生疾病或受伤等突发情况，体育教师应立即采取应急处置措施。根据学生（伤）情轻重程度，迅速联系校医、班主任和分管领导协助处理。</w:t>
      </w:r>
    </w:p>
    <w:p w14:paraId="0110986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16.体育组教师要适时对学校的体育设施、器材进行安全检查，若发现不安全因素，要及时以书面形式报告相关部门，及时对体育设备、器材进行维修。</w:t>
      </w:r>
    </w:p>
    <w:p w14:paraId="4EDE5EE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17.体育课因特殊天气或其他原因不能上室外课，教师要在教室内组织学生进行体育常识或健康保健方面的教育，不能出现无授课内容的课堂。</w:t>
      </w:r>
    </w:p>
    <w:p w14:paraId="6F3E8158">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二、其他教学活动的安全管理</w:t>
      </w:r>
    </w:p>
    <w:p w14:paraId="65257A1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教师组织学生参加各级技能比赛、见习活动和现代学徒制活动等，要有详尽的活动方案和安全预案；要加强学生的安全教育，切实做好安全防范工作。</w:t>
      </w:r>
    </w:p>
    <w:p w14:paraId="7622C10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各类活动方案，应提前3天向相关领导申请，经批准后方可组织活动。</w:t>
      </w:r>
    </w:p>
    <w:p w14:paraId="0CA544B4">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三、《课堂教学安全管理的意见》的说明</w:t>
      </w:r>
    </w:p>
    <w:p w14:paraId="34E725D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课堂教学过程中，教师要将安全意识和安全教育贯穿于学科教学环节中，且在教案中有明确体现。</w:t>
      </w:r>
    </w:p>
    <w:p w14:paraId="6FBA843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凡违反以上规定，给学生造成身心伤害、给学校造成不良影响者，将依据中华人民共和国人力资源和社会保障部、中华人民共和国监察部联合签发的18号令《事业单位工作人员处分暂行规定》和《中华人民共和国教师法》第三十七条严肃处理，全程追责。</w:t>
      </w:r>
    </w:p>
    <w:p w14:paraId="4745C97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本《意见》自公布之日起实施。</w:t>
      </w:r>
    </w:p>
    <w:p w14:paraId="1A9E7F7E">
      <w:pPr>
        <w:pStyle w:val="2"/>
        <w:keepNext/>
        <w:keepLines/>
        <w:pageBreakBefore w:val="0"/>
        <w:widowControl w:val="0"/>
        <w:kinsoku/>
        <w:wordWrap/>
        <w:overflowPunct/>
        <w:topLinePunct w:val="0"/>
        <w:autoSpaceDE/>
        <w:autoSpaceDN/>
        <w:bidi w:val="0"/>
        <w:adjustRightInd/>
        <w:snapToGrid/>
        <w:spacing w:before="60" w:after="60"/>
        <w:textAlignment w:val="auto"/>
        <w:rPr>
          <w:rStyle w:val="70"/>
        </w:rPr>
      </w:pPr>
      <w:r>
        <w:br w:type="page"/>
      </w:r>
      <w:bookmarkStart w:id="440" w:name="_Toc24139"/>
      <w:bookmarkStart w:id="441" w:name="_Toc19284"/>
      <w:r>
        <w:rPr>
          <w:rStyle w:val="70"/>
          <w:rFonts w:hint="eastAsia"/>
          <w:lang w:val="en-US" w:eastAsia="zh-CN"/>
        </w:rPr>
        <w:t>青岛经济职业学校</w:t>
      </w:r>
      <w:r>
        <w:rPr>
          <w:rStyle w:val="70"/>
          <w:rFonts w:hint="eastAsia"/>
        </w:rPr>
        <w:t>体育活动安全管理制度</w:t>
      </w:r>
      <w:bookmarkEnd w:id="440"/>
      <w:bookmarkEnd w:id="441"/>
    </w:p>
    <w:p w14:paraId="407A8D57">
      <w:pPr>
        <w:pStyle w:val="67"/>
        <w:bidi w:val="0"/>
      </w:pPr>
      <w:r>
        <w:rPr>
          <w:rFonts w:hint="eastAsia"/>
        </w:rPr>
        <w:t>一、教师在组织体育活动时，负有对学生进行安全教育、管理和保护的职责。要坚守岗位，认真履行职责。</w:t>
      </w:r>
    </w:p>
    <w:p w14:paraId="3A59439A">
      <w:pPr>
        <w:pStyle w:val="67"/>
        <w:bidi w:val="0"/>
      </w:pPr>
      <w:r>
        <w:rPr>
          <w:rFonts w:hint="eastAsia"/>
        </w:rPr>
        <w:t>二、教师在组织体育活动时，必须遵守《学校体育工作条例》的要求，树立“健康第一”的指导思想，促进学生身心健康成长。安排的内容不应超出学生的一般承受能力。应根据学生的不同年龄、不同体质状况安排适宜的内容，对体质弱的学生要给予必要的照顾。学生要学会自我监督，随时注意身体功能状况变化，若有不良症状要及时向教师反映情况，采取必要的保健措施。参加与自己身体相适应的锻炼，禁止患病、带伤学生参加剧烈运动或比赛。</w:t>
      </w:r>
    </w:p>
    <w:p w14:paraId="40F2CA49">
      <w:pPr>
        <w:pStyle w:val="67"/>
        <w:bidi w:val="0"/>
      </w:pPr>
      <w:r>
        <w:rPr>
          <w:rFonts w:hint="eastAsia"/>
        </w:rPr>
        <w:t>三、体育课教学应当遵循学生身心发展的规律，教学内容应当符合课程标准的要求，符合学生年龄、性别特点和地理、气候条件。</w:t>
      </w:r>
    </w:p>
    <w:p w14:paraId="1E1FBF03">
      <w:pPr>
        <w:pStyle w:val="67"/>
        <w:bidi w:val="0"/>
      </w:pPr>
      <w:r>
        <w:rPr>
          <w:rFonts w:hint="eastAsia"/>
        </w:rPr>
        <w:t>四、体育活动使用的设施、器材要经常检查维护和保养，使之始终处于完好状态。体育课前必须对场地、设施和器材的质量进行安全检查，消除安全隐患。消除安全隐患的职责有相应处室、任课教师负责。体育设施区域内要设置警示语。</w:t>
      </w:r>
    </w:p>
    <w:p w14:paraId="08C55AC3">
      <w:pPr>
        <w:pStyle w:val="67"/>
        <w:bidi w:val="0"/>
      </w:pPr>
      <w:r>
        <w:rPr>
          <w:rFonts w:hint="eastAsia"/>
        </w:rPr>
        <w:t>五、教师应主动了解学生的既往病史，做出合理上课安排，避免对学生身体造成不利影响；有既往病史的学生应主动去校医务室检查，由校医出具上课建议。</w:t>
      </w:r>
    </w:p>
    <w:p w14:paraId="23DBEF7B">
      <w:pPr>
        <w:pStyle w:val="67"/>
        <w:bidi w:val="0"/>
      </w:pPr>
      <w:r>
        <w:rPr>
          <w:rFonts w:hint="eastAsia"/>
        </w:rPr>
        <w:t>六、教师组织体育活动时，应加强纪律教育，严密组织管理，精心组织实施。体育老师负责有针对性地进行安全知识教育，</w:t>
      </w:r>
      <w:r>
        <w:rPr>
          <w:rFonts w:hint="eastAsia"/>
          <w:lang w:eastAsia="zh-CN"/>
        </w:rPr>
        <w:t>增强</w:t>
      </w:r>
      <w:r>
        <w:rPr>
          <w:rFonts w:hint="eastAsia"/>
        </w:rPr>
        <w:t>学生的安全意识，提高学生自我防范和自我保护能力。</w:t>
      </w:r>
    </w:p>
    <w:p w14:paraId="18400EB0">
      <w:pPr>
        <w:pStyle w:val="67"/>
        <w:bidi w:val="0"/>
      </w:pPr>
      <w:r>
        <w:rPr>
          <w:rFonts w:hint="eastAsia"/>
        </w:rPr>
        <w:t>七、学生上体育课时，着装要适宜运动，穿运动服、运动鞋，不佩戴与体育课无关的物品，如金属徽章、别针、小刀和其他尖锐、硬质物品等。</w:t>
      </w:r>
    </w:p>
    <w:p w14:paraId="1AF68BCE">
      <w:pPr>
        <w:pStyle w:val="67"/>
        <w:bidi w:val="0"/>
      </w:pPr>
      <w:r>
        <w:rPr>
          <w:rFonts w:hint="eastAsia"/>
        </w:rPr>
        <w:t>八、学生必须遵守课堂纪律，听清教师关于体育活动应注意的事项，要服从体育教师和学生体育干部的安排，不做与该课无关的事。不得擅自进行教师没有布置的活动项目。禁止在课堂中打闹。</w:t>
      </w:r>
    </w:p>
    <w:p w14:paraId="48488369">
      <w:pPr>
        <w:pStyle w:val="67"/>
        <w:bidi w:val="0"/>
      </w:pPr>
      <w:r>
        <w:rPr>
          <w:rFonts w:hint="eastAsia"/>
        </w:rPr>
        <w:t>九、学生在体育活动前要做好准备运动：运动前做好准备活动，运动后做好放松活动；剧烈运动后，不要立即坐下休息，应积极整理、放松；上课前后一小时不饮食，不大量喝水，讲究运动卫生，养成良好习惯。</w:t>
      </w:r>
    </w:p>
    <w:p w14:paraId="1382FDF7">
      <w:pPr>
        <w:pStyle w:val="67"/>
        <w:bidi w:val="0"/>
      </w:pPr>
      <w:r>
        <w:rPr>
          <w:rFonts w:hint="eastAsia"/>
        </w:rPr>
        <w:t>学生运动应按体育活动项目所规定的安全要求进行，铅球等投掷项目必须由教师领取运动器材并负责安全监督，在无体育教师在场时，学生不能自行活动。</w:t>
      </w:r>
    </w:p>
    <w:p w14:paraId="322E4BE0">
      <w:pPr>
        <w:pStyle w:val="67"/>
        <w:bidi w:val="0"/>
      </w:pPr>
      <w:r>
        <w:rPr>
          <w:rFonts w:hint="eastAsia"/>
        </w:rPr>
        <w:t>十、体育活动时，一旦学生发生伤害事故，要及时向学校领导报告，启动安全应急预案，同时采取相应的救护措施，并及时通知学生的父母及其他监护人。教师在现场要尽快做简单处理或由校医进行处理，情况严重者，应及时拨打120电话，到医院进行处理。</w:t>
      </w:r>
    </w:p>
    <w:p w14:paraId="3FE54E1D">
      <w:pPr>
        <w:pStyle w:val="67"/>
        <w:bidi w:val="0"/>
      </w:pPr>
      <w:r>
        <w:rPr>
          <w:rFonts w:hint="eastAsia"/>
        </w:rPr>
        <w:t>十一、教学内容中应注意的问题</w:t>
      </w:r>
    </w:p>
    <w:p w14:paraId="46654A37">
      <w:pPr>
        <w:pStyle w:val="67"/>
        <w:bidi w:val="0"/>
      </w:pPr>
      <w:bookmarkStart w:id="442" w:name="_Toc6545"/>
      <w:bookmarkStart w:id="443" w:name="_Toc5678"/>
      <w:r>
        <w:rPr>
          <w:rFonts w:hint="eastAsia"/>
        </w:rPr>
        <w:t>（一）田径</w:t>
      </w:r>
      <w:bookmarkEnd w:id="442"/>
      <w:bookmarkEnd w:id="443"/>
    </w:p>
    <w:p w14:paraId="1CF3C02B">
      <w:pPr>
        <w:pStyle w:val="67"/>
        <w:bidi w:val="0"/>
      </w:pPr>
      <w:r>
        <w:rPr>
          <w:rFonts w:hint="eastAsia"/>
        </w:rPr>
        <w:t>1．一般运动穿胶鞋，必须在教师指导下进行。</w:t>
      </w:r>
    </w:p>
    <w:p w14:paraId="5338D697">
      <w:pPr>
        <w:pStyle w:val="67"/>
        <w:bidi w:val="0"/>
      </w:pPr>
      <w:r>
        <w:rPr>
          <w:rFonts w:hint="eastAsia"/>
        </w:rPr>
        <w:t>2．学习跨栏时，不能反方向跨越栏架，栏架高度的选择要适宜。</w:t>
      </w:r>
    </w:p>
    <w:p w14:paraId="7D12736F">
      <w:pPr>
        <w:pStyle w:val="67"/>
        <w:bidi w:val="0"/>
      </w:pPr>
      <w:r>
        <w:rPr>
          <w:rFonts w:hint="eastAsia"/>
        </w:rPr>
        <w:t>3．跳高练习时，必须准备好海绵垫子，横竿高度应循序渐进。进行“背越式”跳高练习时，一定要按教师规定的路线、顺序进行练习，以便准确地落在海绵垫上。</w:t>
      </w:r>
    </w:p>
    <w:p w14:paraId="21A36812">
      <w:pPr>
        <w:pStyle w:val="67"/>
        <w:bidi w:val="0"/>
      </w:pPr>
      <w:r>
        <w:rPr>
          <w:rFonts w:hint="eastAsia"/>
        </w:rPr>
        <w:t>4．学习跳远时，必须整理好沙池，当前面同学走出落地区，扒松平整好沙地后，下一个学生才可以开始助跑。平整沙地工具，每次用后，要远离沙地，锋口应朝下。</w:t>
      </w:r>
    </w:p>
    <w:p w14:paraId="69FCD210">
      <w:pPr>
        <w:pStyle w:val="67"/>
        <w:bidi w:val="0"/>
      </w:pPr>
      <w:r>
        <w:rPr>
          <w:rFonts w:hint="eastAsia"/>
        </w:rPr>
        <w:t>5．学习投掷时，器材落地区是禁区，禁止学生穿越禁区，禁止站在练习者投掷臂同侧方，学生要严格按教师发出的投掷和拾捡器材信号进行练习，绝对禁止相互对掷练习。拾捡器材时，应持器材回投掷区，禁止抛掷回投掷区。</w:t>
      </w:r>
    </w:p>
    <w:p w14:paraId="7375A2E4">
      <w:pPr>
        <w:pStyle w:val="67"/>
        <w:bidi w:val="0"/>
      </w:pPr>
      <w:r>
        <w:rPr>
          <w:rFonts w:hint="eastAsia"/>
        </w:rPr>
        <w:t>6．避免安排大运动量和大强度的练习。</w:t>
      </w:r>
    </w:p>
    <w:p w14:paraId="237A4CD1">
      <w:pPr>
        <w:pStyle w:val="67"/>
        <w:bidi w:val="0"/>
      </w:pPr>
      <w:bookmarkStart w:id="444" w:name="_Toc18060"/>
      <w:bookmarkStart w:id="445" w:name="_Toc27312"/>
      <w:r>
        <w:rPr>
          <w:rFonts w:hint="eastAsia"/>
        </w:rPr>
        <w:t>（二）体操</w:t>
      </w:r>
      <w:bookmarkEnd w:id="444"/>
      <w:bookmarkEnd w:id="445"/>
    </w:p>
    <w:p w14:paraId="259FB620">
      <w:pPr>
        <w:pStyle w:val="67"/>
        <w:bidi w:val="0"/>
      </w:pPr>
      <w:r>
        <w:rPr>
          <w:rFonts w:hint="eastAsia"/>
        </w:rPr>
        <w:t>1．基本体操学习前应认真检查场地器材设备，如：单、双杠紧固程度，山羊、跳箱是否牢固等，准备好辅助保护器材等。</w:t>
      </w:r>
    </w:p>
    <w:p w14:paraId="17270FE3">
      <w:pPr>
        <w:pStyle w:val="67"/>
        <w:bidi w:val="0"/>
      </w:pPr>
      <w:r>
        <w:rPr>
          <w:rFonts w:hint="eastAsia"/>
        </w:rPr>
        <w:t>2．学生学习动作前必须认真做好各部位的准备活动。作技巧滚翻动作时特别要加强颈椎部的准备活动。</w:t>
      </w:r>
    </w:p>
    <w:p w14:paraId="04BC05F0">
      <w:pPr>
        <w:pStyle w:val="67"/>
        <w:bidi w:val="0"/>
      </w:pPr>
      <w:r>
        <w:rPr>
          <w:rFonts w:hint="eastAsia"/>
        </w:rPr>
        <w:t>3．学生学习时必须在教师或者学生保护帮助下进行。学生要学会自我保护的办法，如一旦身体失去平衡，要曲肘、团身。</w:t>
      </w:r>
    </w:p>
    <w:p w14:paraId="30CF854F">
      <w:pPr>
        <w:pStyle w:val="67"/>
        <w:bidi w:val="0"/>
      </w:pPr>
      <w:r>
        <w:rPr>
          <w:rFonts w:hint="eastAsia"/>
        </w:rPr>
        <w:t>4．教师必须加强对学生学习的指导和帮助，师生牢记安全第一的指导思想。</w:t>
      </w:r>
    </w:p>
    <w:p w14:paraId="4A0B0E8E">
      <w:pPr>
        <w:pStyle w:val="67"/>
        <w:bidi w:val="0"/>
      </w:pPr>
      <w:bookmarkStart w:id="446" w:name="_Toc25858"/>
      <w:bookmarkStart w:id="447" w:name="_Toc14004"/>
      <w:r>
        <w:rPr>
          <w:rFonts w:hint="eastAsia"/>
        </w:rPr>
        <w:t>（三）球类运动</w:t>
      </w:r>
      <w:bookmarkEnd w:id="446"/>
      <w:bookmarkEnd w:id="447"/>
    </w:p>
    <w:p w14:paraId="570ACF27">
      <w:pPr>
        <w:pStyle w:val="67"/>
        <w:bidi w:val="0"/>
      </w:pPr>
      <w:r>
        <w:rPr>
          <w:rFonts w:hint="eastAsia"/>
        </w:rPr>
        <w:t>1．应在平坦、清洁、干爽的场地上进行球类练习，不要在凹凸不平，或有障碍物的场地上进行活动。</w:t>
      </w:r>
    </w:p>
    <w:p w14:paraId="7DD1C0E6">
      <w:pPr>
        <w:pStyle w:val="67"/>
        <w:bidi w:val="0"/>
      </w:pPr>
      <w:r>
        <w:rPr>
          <w:rFonts w:hint="eastAsia"/>
        </w:rPr>
        <w:t>2．学习前应认真检查场地器材，如球架、球网等。练习所用球充气要适当，不要太硬。</w:t>
      </w:r>
    </w:p>
    <w:p w14:paraId="7504106F">
      <w:pPr>
        <w:pStyle w:val="67"/>
        <w:bidi w:val="0"/>
      </w:pPr>
      <w:r>
        <w:rPr>
          <w:rFonts w:hint="eastAsia"/>
        </w:rPr>
        <w:t>3．开始学习前必须做好各部位准备活动。</w:t>
      </w:r>
    </w:p>
    <w:p w14:paraId="545B28AC">
      <w:pPr>
        <w:pStyle w:val="67"/>
        <w:bidi w:val="0"/>
        <w:rPr>
          <w:rFonts w:hint="eastAsia"/>
        </w:rPr>
      </w:pPr>
      <w:r>
        <w:rPr>
          <w:rFonts w:hint="eastAsia"/>
        </w:rPr>
        <w:t>4．比赛时要遵守比赛规则，禁止粗野动作。</w:t>
      </w:r>
    </w:p>
    <w:p w14:paraId="0D86FDFA">
      <w:pPr>
        <w:rPr>
          <w:rFonts w:hint="eastAsia"/>
        </w:rPr>
      </w:pPr>
      <w:r>
        <w:rPr>
          <w:rFonts w:hint="eastAsia"/>
        </w:rPr>
        <w:br w:type="page"/>
      </w:r>
    </w:p>
    <w:p w14:paraId="73C4F8B1">
      <w:pPr>
        <w:pStyle w:val="68"/>
        <w:bidi w:val="0"/>
      </w:pPr>
      <w:bookmarkStart w:id="448" w:name="_Toc9634"/>
      <w:bookmarkStart w:id="449" w:name="_Toc10682"/>
      <w:r>
        <w:rPr>
          <w:rFonts w:hint="eastAsia"/>
          <w:lang w:val="en-US" w:eastAsia="zh-CN"/>
        </w:rPr>
        <w:t>青岛经济职业学校</w:t>
      </w:r>
      <w:r>
        <w:rPr>
          <w:rFonts w:hint="eastAsia"/>
        </w:rPr>
        <w:t>“1530”安全教育制度</w:t>
      </w:r>
      <w:bookmarkEnd w:id="448"/>
      <w:bookmarkEnd w:id="449"/>
    </w:p>
    <w:p w14:paraId="560CA411">
      <w:pPr>
        <w:pStyle w:val="67"/>
        <w:bidi w:val="0"/>
      </w:pPr>
      <w:r>
        <w:rPr>
          <w:rFonts w:hint="eastAsia"/>
        </w:rPr>
        <w:t>为了更好</w:t>
      </w:r>
      <w:r>
        <w:rPr>
          <w:rFonts w:hint="eastAsia"/>
          <w:lang w:eastAsia="zh-CN"/>
        </w:rPr>
        <w:t>地</w:t>
      </w:r>
      <w:r>
        <w:rPr>
          <w:rFonts w:hint="eastAsia"/>
        </w:rPr>
        <w:t>落实安全教育工作，着重实施“1530”安全教育工作。作为学校中的最小单位班级，也是贯彻教育方针、落实培养目标的基本单位。班主任是连接学生、学校、教师和家长之间的桥梁和纽带，在学校工作中，扮演着前台主角的作用。因此，班主任的工作举足轻重，至关重要。积极抓好“1530”安全教育工作。</w:t>
      </w:r>
    </w:p>
    <w:p w14:paraId="1009393C">
      <w:pPr>
        <w:pStyle w:val="67"/>
        <w:bidi w:val="0"/>
      </w:pPr>
      <w:r>
        <w:rPr>
          <w:rFonts w:hint="eastAsia"/>
        </w:rPr>
        <w:t>1.班主任要定期组织本班学生学习学校及班级安全管理的各项制度、规定、办法等，让学生知晓学校、班级在安全管理方面的各项规定和要求，从而达到约束的目的。</w:t>
      </w:r>
    </w:p>
    <w:p w14:paraId="3B48E04B">
      <w:pPr>
        <w:pStyle w:val="67"/>
        <w:bidi w:val="0"/>
      </w:pPr>
      <w:r>
        <w:rPr>
          <w:rFonts w:hint="eastAsia"/>
        </w:rPr>
        <w:t>2.认真落实“1530”安全教育模式：即每天中午和下午放学前1分钟、每周五放学前5分钟、双休假期和节假日放假前30分钟对学生进行安全提醒和安全教育。班主任要坚持对学生安全教育每日一提醒，提醒内容可以写在黑板右上角的固定位置，内容要有针对性和教育性。要做好“1530”安全教育记录。</w:t>
      </w:r>
    </w:p>
    <w:p w14:paraId="25C91F59">
      <w:pPr>
        <w:pStyle w:val="67"/>
        <w:bidi w:val="0"/>
      </w:pPr>
      <w:r>
        <w:rPr>
          <w:rFonts w:hint="eastAsia"/>
        </w:rPr>
        <w:t xml:space="preserve">“1”分钟：班主任老师每天放学给学生进行1分钟安全教育； </w:t>
      </w:r>
    </w:p>
    <w:p w14:paraId="3B13EA70">
      <w:pPr>
        <w:pStyle w:val="67"/>
        <w:bidi w:val="0"/>
      </w:pPr>
      <w:r>
        <w:rPr>
          <w:rFonts w:hint="eastAsia"/>
        </w:rPr>
        <w:t>“5”分钟：周五下午放学前班主任对学生进行5分钟安全教育。</w:t>
      </w:r>
    </w:p>
    <w:p w14:paraId="16733E95">
      <w:pPr>
        <w:pStyle w:val="67"/>
        <w:bidi w:val="0"/>
      </w:pPr>
      <w:r>
        <w:rPr>
          <w:rFonts w:hint="eastAsia"/>
          <w:lang w:eastAsia="zh-CN"/>
        </w:rPr>
        <w:t>（</w:t>
      </w:r>
      <w:r>
        <w:rPr>
          <w:rFonts w:hint="eastAsia"/>
        </w:rPr>
        <w:t>对一周的安全情况小结）</w:t>
      </w:r>
    </w:p>
    <w:p w14:paraId="79CDE3C3">
      <w:pPr>
        <w:pStyle w:val="67"/>
        <w:bidi w:val="0"/>
      </w:pPr>
      <w:r>
        <w:rPr>
          <w:rFonts w:hint="eastAsia"/>
        </w:rPr>
        <w:t>“30”分钟：节假日、放假前由学校主管领导给学生上安全教育课。</w:t>
      </w:r>
    </w:p>
    <w:p w14:paraId="02BDBD9C">
      <w:pPr>
        <w:pStyle w:val="67"/>
        <w:bidi w:val="0"/>
      </w:pPr>
      <w:r>
        <w:rPr>
          <w:rFonts w:hint="eastAsia"/>
        </w:rPr>
        <w:t>3.班主任要不断创新安全教育的内容和形式，利用1分钟得到警示作用。利用5分钟总结本周安全工作，利用30分钟主抓领导给学生讲解安全重要性。</w:t>
      </w:r>
    </w:p>
    <w:p w14:paraId="5BBA8759">
      <w:pPr>
        <w:pStyle w:val="67"/>
        <w:bidi w:val="0"/>
      </w:pPr>
      <w:r>
        <w:rPr>
          <w:rFonts w:hint="eastAsia"/>
        </w:rPr>
        <w:t>在安全管理工作中，不能有丝毫的麻痹大意，不能有丝毫的侥幸心理，不能有丝毫的</w:t>
      </w:r>
      <w:r>
        <w:rPr>
          <w:rFonts w:hint="eastAsia"/>
          <w:lang w:eastAsia="zh-CN"/>
        </w:rPr>
        <w:t>松懈</w:t>
      </w:r>
      <w:r>
        <w:rPr>
          <w:rFonts w:hint="eastAsia"/>
        </w:rPr>
        <w:t>情绪。不仅要天天讲，而且要详细记录，更重要的是把各项工作做细、做精、做规范，在落实上狠下功夫。</w:t>
      </w:r>
    </w:p>
    <w:p w14:paraId="5241A154">
      <w:pPr>
        <w:pStyle w:val="68"/>
        <w:bidi w:val="0"/>
      </w:pPr>
      <w:bookmarkStart w:id="450" w:name="_Toc12936"/>
      <w:bookmarkStart w:id="451" w:name="_Toc6588"/>
      <w:r>
        <w:rPr>
          <w:rFonts w:hint="eastAsia"/>
          <w:lang w:val="en-US" w:eastAsia="zh-CN"/>
        </w:rPr>
        <w:t>青岛经济职业学校</w:t>
      </w:r>
      <w:r>
        <w:rPr>
          <w:rFonts w:hint="eastAsia"/>
        </w:rPr>
        <w:t>学生安全信息通报制度</w:t>
      </w:r>
      <w:bookmarkEnd w:id="450"/>
      <w:bookmarkEnd w:id="451"/>
    </w:p>
    <w:p w14:paraId="2F67FB13">
      <w:pPr>
        <w:pStyle w:val="49"/>
      </w:pPr>
      <w:r>
        <w:rPr>
          <w:rFonts w:hint="eastAsia"/>
        </w:rPr>
        <w:t>为了学生在校的安全健康成长，保证学生和家长的相关权益，进一步做好学生安全信息通报工作，特制定本制度。</w:t>
      </w:r>
    </w:p>
    <w:p w14:paraId="3A7BF7BF">
      <w:pPr>
        <w:pStyle w:val="49"/>
      </w:pPr>
      <w:r>
        <w:rPr>
          <w:rFonts w:hint="eastAsia"/>
        </w:rPr>
        <w:t>第一条  学校在学生录取通知书中，一并将学校的校园环境、学生和家长应当注意的安全事项、学生发生意外伤害事故的处置程序告知家长。学生家长在入学前就了解到学校的安全环境，同时提醒重要的安全事项。</w:t>
      </w:r>
    </w:p>
    <w:p w14:paraId="05832470">
      <w:pPr>
        <w:ind w:firstLine="560" w:firstLineChars="200"/>
      </w:pPr>
      <w:r>
        <w:rPr>
          <w:rFonts w:hint="eastAsia" w:ascii="仿宋" w:hAnsi="仿宋" w:eastAsia="仿宋" w:cs="宋体"/>
          <w:color w:val="000000"/>
          <w:sz w:val="28"/>
          <w:szCs w:val="28"/>
        </w:rPr>
        <w:t>第二条  学校班级加强对学生的安全教育，学生到校和放学时间张贴在学校醒目位置，并于每学期开学教育时告知学生及其监护人。班主任要根据学校不同时期的作息时间变动，将学校规定的学生到校和放学时间通过家长会或信息平台等形式及时告知其监护人。</w:t>
      </w:r>
    </w:p>
    <w:p w14:paraId="3B821935">
      <w:pPr>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第三条  学生在校期间，班主任要严格考勤制度，卫生室要严格执行晨检制度，若发生学生非正常缺席或者擅自离校情况，班主任要尽快和其监护人取得联系，如果联系不上其监护人，或事态严重，必须向学生处报告。</w:t>
      </w:r>
    </w:p>
    <w:p w14:paraId="207F66CB">
      <w:pPr>
        <w:pStyle w:val="49"/>
      </w:pPr>
      <w:r>
        <w:rPr>
          <w:rFonts w:hint="eastAsia"/>
        </w:rPr>
        <w:t>学生因特殊情况需要外出，必须履行申报请假制度，班主任老师第一时间与学生家长进行沟通，确认后方可批写出门条允许学生离校。</w:t>
      </w:r>
    </w:p>
    <w:p w14:paraId="63AA4413">
      <w:pPr>
        <w:pStyle w:val="49"/>
      </w:pPr>
      <w:r>
        <w:rPr>
          <w:rFonts w:hint="eastAsia"/>
        </w:rPr>
        <w:t>第四条  学校和班级分别建立学校与监护人、班主任与监护人的联系渠道和联系方式，同时需要在信息表上预留紧急联系人，以保障学生安全信息的畅通。</w:t>
      </w:r>
    </w:p>
    <w:p w14:paraId="6D267665">
      <w:pPr>
        <w:pStyle w:val="49"/>
      </w:pPr>
      <w:r>
        <w:rPr>
          <w:rFonts w:hint="eastAsia"/>
        </w:rPr>
        <w:t>第五条  学生没到校上学，应当及时向学生家长打电话询问情况，电话没打通，应当想办法通知邻居和学生亲属直到联系上，条件具体时可上门家访。</w:t>
      </w:r>
    </w:p>
    <w:p w14:paraId="026B368F">
      <w:pPr>
        <w:pStyle w:val="49"/>
      </w:pPr>
      <w:r>
        <w:rPr>
          <w:rFonts w:hint="eastAsia"/>
        </w:rPr>
        <w:t>第六条  学校举办大型活动、外出参加</w:t>
      </w:r>
      <w:r>
        <w:rPr>
          <w:rFonts w:hint="eastAsia"/>
          <w:lang w:eastAsia="zh-CN"/>
        </w:rPr>
        <w:t>各类</w:t>
      </w:r>
      <w:r>
        <w:rPr>
          <w:rFonts w:hint="eastAsia"/>
        </w:rPr>
        <w:t>活动以及学生实习实训，应当书面告知学生家长活动的开始和结束时间以及安全注意事项。</w:t>
      </w:r>
    </w:p>
    <w:p w14:paraId="690B4390">
      <w:pPr>
        <w:pStyle w:val="49"/>
      </w:pPr>
      <w:r>
        <w:rPr>
          <w:rFonts w:hint="eastAsia"/>
        </w:rPr>
        <w:t>第七条  学生出现不正常的异常表现，应仔细、耐心询问原因，并及时采取有针对性的预防措施，及时告知监护人，配合学校做好学生的心理沟通与辅导。</w:t>
      </w:r>
    </w:p>
    <w:p w14:paraId="1F2777BB">
      <w:pPr>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第八条  建立学生健康与安全信息库，妥善保管学生的健康与安全信息资料。班主任要排查班级中是否有特殊体质、特定疾病或者其他生理、心理状况异常的学生，并及时告知监护人、卫生室、体育组和校长室。一些不适合这些学生参加的活动，</w:t>
      </w:r>
      <w:r>
        <w:rPr>
          <w:rFonts w:hint="eastAsia" w:ascii="仿宋" w:hAnsi="仿宋" w:eastAsia="仿宋" w:cs="宋体"/>
          <w:color w:val="000000"/>
          <w:sz w:val="28"/>
          <w:szCs w:val="28"/>
          <w:lang w:eastAsia="zh-CN"/>
        </w:rPr>
        <w:t>班主任</w:t>
      </w:r>
      <w:r>
        <w:rPr>
          <w:rFonts w:hint="eastAsia" w:ascii="仿宋" w:hAnsi="仿宋" w:eastAsia="仿宋" w:cs="宋体"/>
          <w:color w:val="000000"/>
          <w:sz w:val="28"/>
          <w:szCs w:val="28"/>
        </w:rPr>
        <w:t>应当给予适当关注和照顾，可私下告知他们可以不参加，依法保护学生的个人隐私。</w:t>
      </w:r>
    </w:p>
    <w:p w14:paraId="5E693D98">
      <w:pPr>
        <w:pStyle w:val="49"/>
      </w:pPr>
      <w:r>
        <w:rPr>
          <w:rFonts w:hint="eastAsia"/>
        </w:rPr>
        <w:t xml:space="preserve">第九条 </w:t>
      </w:r>
      <w:r>
        <w:t xml:space="preserve"> </w:t>
      </w:r>
      <w:r>
        <w:rPr>
          <w:rFonts w:hint="eastAsia"/>
        </w:rPr>
        <w:t>学生在校期间，如遇学生在运动中受伤、身体不适、精神不佳、心理异常，遗传病史复发等情况，班主任或任课老师第一时间通知学生的监护人，并向学校安全工作领导小组和上级教育主管部门报案。</w:t>
      </w:r>
    </w:p>
    <w:p w14:paraId="7F30E93D">
      <w:pPr>
        <w:widowControl/>
        <w:jc w:val="left"/>
      </w:pPr>
      <w:r>
        <w:br w:type="page"/>
      </w:r>
    </w:p>
    <w:p w14:paraId="52D43A03">
      <w:pPr>
        <w:pStyle w:val="68"/>
        <w:bidi w:val="0"/>
        <w:rPr>
          <w:rFonts w:hint="eastAsia"/>
        </w:rPr>
      </w:pPr>
      <w:bookmarkStart w:id="452" w:name="_Toc24491"/>
      <w:bookmarkStart w:id="453" w:name="_Toc26171"/>
      <w:r>
        <w:rPr>
          <w:rFonts w:hint="eastAsia"/>
          <w:lang w:val="en-US" w:eastAsia="zh-CN"/>
        </w:rPr>
        <w:t>青岛经济职业学校</w:t>
      </w:r>
      <w:r>
        <w:rPr>
          <w:rFonts w:hint="eastAsia"/>
        </w:rPr>
        <w:t>校园集体活动安全责任制度</w:t>
      </w:r>
      <w:bookmarkEnd w:id="452"/>
      <w:bookmarkEnd w:id="453"/>
    </w:p>
    <w:p w14:paraId="7C7C78A5">
      <w:pPr>
        <w:ind w:firstLine="560" w:firstLineChars="200"/>
        <w:rPr>
          <w:rFonts w:ascii="仿宋" w:hAnsi="仿宋" w:eastAsia="仿宋"/>
          <w:sz w:val="28"/>
          <w:szCs w:val="28"/>
        </w:rPr>
      </w:pPr>
      <w:r>
        <w:rPr>
          <w:rFonts w:hint="eastAsia" w:ascii="仿宋" w:hAnsi="仿宋" w:eastAsia="仿宋"/>
          <w:sz w:val="28"/>
          <w:szCs w:val="28"/>
        </w:rPr>
        <w:t>安全文明校园创建工作，以服务师生为宗旨，紧密结合教育改革、发展和稳定的实际，认真研究校园安全文明建设的新情况、新问题，坚持教育与管理、治理与建设相结合，解放思想，实事求是、与时俱进，务求实效，切实维护学校师生正常教学、科研和生活秩序，保证师生生命财产安全，营造安全、稳定、文明、健康的育人环境。</w:t>
      </w:r>
    </w:p>
    <w:p w14:paraId="5C1774BF">
      <w:pPr>
        <w:ind w:firstLine="560" w:firstLineChars="200"/>
        <w:rPr>
          <w:rFonts w:hint="eastAsia" w:ascii="仿宋" w:hAnsi="仿宋" w:eastAsia="仿宋"/>
          <w:sz w:val="28"/>
          <w:szCs w:val="28"/>
        </w:rPr>
      </w:pPr>
      <w:r>
        <w:rPr>
          <w:rFonts w:hint="eastAsia" w:ascii="仿宋" w:hAnsi="仿宋" w:eastAsia="仿宋"/>
          <w:sz w:val="28"/>
          <w:szCs w:val="28"/>
        </w:rPr>
        <w:t>为维护正常活动秩序、保护师生人身安全、杜绝大型集体活动中的事故隐患，经青岛经济职业学校安全工作领导小组研究，特制定青岛经济职业学校“大型集体活动安全”管理制度。</w:t>
      </w:r>
    </w:p>
    <w:p w14:paraId="37F1F0A8">
      <w:pPr>
        <w:ind w:firstLine="560" w:firstLineChars="200"/>
        <w:rPr>
          <w:rFonts w:hint="eastAsia" w:ascii="仿宋" w:hAnsi="仿宋" w:eastAsia="仿宋"/>
          <w:sz w:val="28"/>
          <w:szCs w:val="28"/>
        </w:rPr>
      </w:pPr>
      <w:r>
        <w:rPr>
          <w:rFonts w:hint="eastAsia" w:ascii="仿宋" w:hAnsi="仿宋" w:eastAsia="仿宋"/>
          <w:sz w:val="28"/>
          <w:szCs w:val="28"/>
        </w:rPr>
        <w:t>一、大型集体活动前，学校通过专项会议，明确各个部门的岗位职责。</w:t>
      </w:r>
    </w:p>
    <w:p w14:paraId="4160FAC1">
      <w:pPr>
        <w:ind w:firstLine="560" w:firstLineChars="200"/>
        <w:rPr>
          <w:rFonts w:hint="eastAsia" w:ascii="仿宋" w:hAnsi="仿宋" w:eastAsia="仿宋"/>
          <w:sz w:val="28"/>
          <w:szCs w:val="28"/>
        </w:rPr>
      </w:pPr>
      <w:r>
        <w:rPr>
          <w:rFonts w:hint="eastAsia" w:ascii="仿宋" w:hAnsi="仿宋" w:eastAsia="仿宋"/>
          <w:sz w:val="28"/>
          <w:szCs w:val="28"/>
        </w:rPr>
        <w:t>二、大型集体活动前，开展全校性的专项安全教育，并在班级中由班主任老师进行全班性的安全教育。</w:t>
      </w:r>
    </w:p>
    <w:p w14:paraId="76365714">
      <w:pPr>
        <w:ind w:firstLine="560" w:firstLineChars="200"/>
        <w:rPr>
          <w:rFonts w:hint="eastAsia" w:ascii="仿宋" w:hAnsi="仿宋" w:eastAsia="仿宋"/>
          <w:sz w:val="28"/>
          <w:szCs w:val="28"/>
        </w:rPr>
      </w:pPr>
      <w:r>
        <w:rPr>
          <w:rFonts w:hint="eastAsia" w:ascii="仿宋" w:hAnsi="仿宋" w:eastAsia="仿宋"/>
          <w:sz w:val="28"/>
          <w:szCs w:val="28"/>
        </w:rPr>
        <w:t>三、大型集体活动前，对活动所用环境做好严密的安全检查。</w:t>
      </w:r>
    </w:p>
    <w:p w14:paraId="238727BE">
      <w:pPr>
        <w:ind w:firstLine="560" w:firstLineChars="200"/>
        <w:rPr>
          <w:rFonts w:hint="eastAsia" w:ascii="仿宋" w:hAnsi="仿宋" w:eastAsia="仿宋"/>
          <w:sz w:val="28"/>
          <w:szCs w:val="28"/>
        </w:rPr>
      </w:pPr>
      <w:r>
        <w:rPr>
          <w:rFonts w:hint="eastAsia" w:ascii="仿宋" w:hAnsi="仿宋" w:eastAsia="仿宋"/>
          <w:sz w:val="28"/>
          <w:szCs w:val="28"/>
        </w:rPr>
        <w:t>四、大型集体活动前，设计好一些处理各种突发事件的方案。</w:t>
      </w:r>
    </w:p>
    <w:p w14:paraId="40AA5539">
      <w:pPr>
        <w:ind w:firstLine="560" w:firstLineChars="200"/>
        <w:rPr>
          <w:rFonts w:hint="eastAsia" w:ascii="仿宋" w:hAnsi="仿宋" w:eastAsia="仿宋"/>
          <w:sz w:val="28"/>
          <w:szCs w:val="28"/>
        </w:rPr>
      </w:pPr>
      <w:r>
        <w:rPr>
          <w:rFonts w:hint="eastAsia" w:ascii="仿宋" w:hAnsi="仿宋" w:eastAsia="仿宋"/>
          <w:sz w:val="28"/>
          <w:szCs w:val="28"/>
        </w:rPr>
        <w:t>五、大型集体活动时，学校各个部门都要真正落实安全责任制，责任到人。</w:t>
      </w:r>
    </w:p>
    <w:p w14:paraId="7D06C8FF">
      <w:pPr>
        <w:ind w:firstLine="560" w:firstLineChars="200"/>
        <w:rPr>
          <w:rFonts w:hint="eastAsia" w:ascii="仿宋" w:hAnsi="仿宋" w:eastAsia="仿宋"/>
          <w:sz w:val="28"/>
          <w:szCs w:val="28"/>
        </w:rPr>
      </w:pPr>
      <w:r>
        <w:rPr>
          <w:rFonts w:hint="eastAsia" w:ascii="仿宋" w:hAnsi="仿宋" w:eastAsia="仿宋"/>
          <w:sz w:val="28"/>
          <w:szCs w:val="28"/>
        </w:rPr>
        <w:t>六、大型集体活动时，教导员随时准备，一有突发情况，随时出发。</w:t>
      </w:r>
    </w:p>
    <w:p w14:paraId="16617117">
      <w:pPr>
        <w:ind w:firstLine="560" w:firstLineChars="200"/>
        <w:rPr>
          <w:rFonts w:hint="eastAsia" w:ascii="仿宋" w:hAnsi="仿宋" w:eastAsia="仿宋"/>
          <w:sz w:val="28"/>
          <w:szCs w:val="28"/>
        </w:rPr>
      </w:pPr>
      <w:r>
        <w:rPr>
          <w:rFonts w:hint="eastAsia" w:ascii="仿宋" w:hAnsi="仿宋" w:eastAsia="仿宋"/>
          <w:sz w:val="28"/>
          <w:szCs w:val="28"/>
        </w:rPr>
        <w:t>七、大型集体活动时，老师必须对自己所带学生进行安全管理方面的指导、检查和督促。</w:t>
      </w:r>
    </w:p>
    <w:p w14:paraId="2C801F34">
      <w:pPr>
        <w:ind w:firstLine="560" w:firstLineChars="200"/>
        <w:rPr>
          <w:rFonts w:hint="eastAsia" w:ascii="仿宋" w:hAnsi="仿宋" w:eastAsia="仿宋"/>
          <w:sz w:val="28"/>
          <w:szCs w:val="28"/>
        </w:rPr>
      </w:pPr>
      <w:r>
        <w:rPr>
          <w:rFonts w:hint="eastAsia" w:ascii="仿宋" w:hAnsi="仿宋" w:eastAsia="仿宋"/>
          <w:sz w:val="28"/>
          <w:szCs w:val="28"/>
        </w:rPr>
        <w:t>八、如果在大型集体活动中出现事故，严格按照《学生意外伤害事故处理办法》处理。</w:t>
      </w:r>
    </w:p>
    <w:p w14:paraId="39BD97FA">
      <w:pPr>
        <w:ind w:firstLine="560" w:firstLineChars="200"/>
        <w:rPr>
          <w:rFonts w:hint="eastAsia" w:ascii="仿宋" w:hAnsi="仿宋" w:eastAsia="仿宋"/>
          <w:sz w:val="28"/>
          <w:szCs w:val="28"/>
        </w:rPr>
      </w:pPr>
      <w:r>
        <w:rPr>
          <w:rFonts w:hint="eastAsia" w:ascii="仿宋" w:hAnsi="仿宋" w:eastAsia="仿宋"/>
          <w:sz w:val="28"/>
          <w:szCs w:val="28"/>
        </w:rPr>
        <w:t>九、今后凡在学校大型活动中发生事故的，根据学校有关责任追究制度，追究其责任。如果造成事故，后果比较严重的将依法行事。</w:t>
      </w:r>
    </w:p>
    <w:p w14:paraId="1DE8358D">
      <w:pPr>
        <w:pStyle w:val="68"/>
        <w:bidi w:val="0"/>
      </w:pPr>
      <w:bookmarkStart w:id="454" w:name="_Toc31275"/>
      <w:bookmarkStart w:id="455" w:name="_Toc12508"/>
      <w:r>
        <w:rPr>
          <w:rFonts w:hint="eastAsia"/>
          <w:lang w:val="en-US" w:eastAsia="zh-CN"/>
        </w:rPr>
        <w:t>青岛经济职业学校</w:t>
      </w:r>
      <w:r>
        <w:rPr>
          <w:rFonts w:hint="eastAsia"/>
        </w:rPr>
        <w:t>大型集体活动安全管理制度</w:t>
      </w:r>
      <w:bookmarkEnd w:id="454"/>
      <w:bookmarkEnd w:id="455"/>
    </w:p>
    <w:p w14:paraId="7EE5ED3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为了加强大型集体活动、社会实践的安全组织和管理，切实做好安全防范工作，预防和避免各类事故的发生，确保师生</w:t>
      </w:r>
      <w:r>
        <w:rPr>
          <w:rFonts w:hint="eastAsia" w:ascii="仿宋" w:hAnsi="仿宋" w:eastAsia="仿宋"/>
          <w:sz w:val="28"/>
          <w:szCs w:val="28"/>
          <w:lang w:eastAsia="zh-CN"/>
        </w:rPr>
        <w:t>人身安全</w:t>
      </w:r>
      <w:r>
        <w:rPr>
          <w:rFonts w:hint="eastAsia" w:ascii="仿宋" w:hAnsi="仿宋" w:eastAsia="仿宋"/>
          <w:sz w:val="28"/>
          <w:szCs w:val="28"/>
        </w:rPr>
        <w:t>和财产安全，特制定本制度：</w:t>
      </w:r>
    </w:p>
    <w:p w14:paraId="71B34D8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1.全体领导和教职工均要以高度的责任心对每个学生的安全负责。大型集体活动、社会实践安全管理要以“完备预案、严格申报、全程关注、确保安全”为指导思想。按活动路线分为校内和校外两条线，按规模大小分为大规模和小规模分别落实安全管理，确保活动安全。</w:t>
      </w:r>
    </w:p>
    <w:p w14:paraId="11C88D1C">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 xml:space="preserve">2.建立活动安全管理组织系统。组建学校安全工作领导小组，学校校长为安全工作总负责，活动组织部门为活动安全具体负责，是活动安全工作的具体操作者。班级集体活动，班主任为安全具体负责。学生活动中，校医或聘请职业医生参与医疗保障工作。 </w:t>
      </w:r>
    </w:p>
    <w:p w14:paraId="01D879CA">
      <w:pPr>
        <w:pStyle w:val="8"/>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cstheme="minorBidi"/>
          <w:sz w:val="28"/>
          <w:szCs w:val="28"/>
          <w:lang w:val="en-US"/>
        </w:rPr>
      </w:pPr>
      <w:r>
        <w:rPr>
          <w:rFonts w:hint="eastAsia" w:ascii="仿宋" w:hAnsi="仿宋" w:eastAsia="仿宋" w:cstheme="minorBidi"/>
          <w:sz w:val="28"/>
          <w:szCs w:val="28"/>
          <w:lang w:val="en-US"/>
        </w:rPr>
        <w:t>活动组织者必须按下述规定履行安全审批手续：组织3人以下（含3人）、活动地点在本市区的学生外出活动，报分管领导审批；组织3人以下（含3人）、但活动地点离开本市区的学生外出活动，报校长审批；组织3人以上学生外出活动，必须报校长审批。</w:t>
      </w:r>
    </w:p>
    <w:p w14:paraId="5421A566">
      <w:pPr>
        <w:pStyle w:val="8"/>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theme="minorBidi"/>
          <w:sz w:val="28"/>
          <w:szCs w:val="28"/>
          <w:lang w:val="en-US"/>
        </w:rPr>
      </w:pPr>
      <w:r>
        <w:rPr>
          <w:rFonts w:hint="eastAsia" w:ascii="仿宋" w:hAnsi="仿宋" w:eastAsia="仿宋" w:cstheme="minorBidi"/>
          <w:sz w:val="28"/>
          <w:szCs w:val="28"/>
          <w:lang w:val="en-US"/>
        </w:rPr>
        <w:t>安全审批手续必须书面申报，要写清活动内容、时间、地点、人数、安全措施和安全负责人，所谓安全审批主要是审查安全措施和落实安全负责人，审批人必须明确签署意见并签名，批件送保卫组备查。</w:t>
      </w:r>
    </w:p>
    <w:p w14:paraId="2E80B7C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3.完善活动方案</w:t>
      </w:r>
      <w:r>
        <w:rPr>
          <w:rFonts w:hint="eastAsia" w:ascii="仿宋" w:hAnsi="仿宋" w:eastAsia="仿宋"/>
          <w:sz w:val="28"/>
          <w:szCs w:val="28"/>
          <w:lang w:eastAsia="zh-CN"/>
        </w:rPr>
        <w:t>提出</w:t>
      </w:r>
      <w:r>
        <w:rPr>
          <w:rFonts w:hint="eastAsia" w:ascii="仿宋" w:hAnsi="仿宋" w:eastAsia="仿宋"/>
          <w:sz w:val="28"/>
          <w:szCs w:val="28"/>
        </w:rPr>
        <w:t>和安全工作信息呈报。每一个活动（含校内集体活动、社会实践、社会调查、春游、秋游、公益劳动、义务劳动、参观访问等）都需制订活动方案和安全预案，落实安全岗位责任，并及时呈报。班级或年级段或团队组织的校内外活动必须呈报对应组织管理部门，再由对应组织管理部门上报分管校长，由校级领导同意再执行。在活动中如果发生师生受伤害事件，要及时向校长汇报，并由学校上报市教育局。</w:t>
      </w:r>
    </w:p>
    <w:p w14:paraId="3CBE2AF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4.发生重大突发事件、事故不及时上报或隐瞒不报，要通报批评，因不及时上报或隐瞒不报造成严重后果的要追究当事人的责任，如学校不及时上报或隐瞒不报造成严重后果由教育局追究学校主要负责人的责任。</w:t>
      </w:r>
    </w:p>
    <w:p w14:paraId="7205EBD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5.实施特殊体质学生活动管理。由班主任牵头，建立特殊体质学生档案，记录体检情况和向家长告知的身体特殊情况，并</w:t>
      </w:r>
      <w:r>
        <w:rPr>
          <w:rFonts w:hint="eastAsia" w:ascii="仿宋" w:hAnsi="仿宋" w:eastAsia="仿宋"/>
          <w:sz w:val="28"/>
          <w:szCs w:val="28"/>
          <w:lang w:eastAsia="zh-CN"/>
        </w:rPr>
        <w:t>告知</w:t>
      </w:r>
      <w:r>
        <w:rPr>
          <w:rFonts w:hint="eastAsia" w:ascii="仿宋" w:hAnsi="仿宋" w:eastAsia="仿宋"/>
          <w:sz w:val="28"/>
          <w:szCs w:val="28"/>
        </w:rPr>
        <w:t xml:space="preserve">相关活动组织部门。活动组织者应根据已知情况，禁止安排或限制特殊体质学生参加不适合的活动。 </w:t>
      </w:r>
    </w:p>
    <w:p w14:paraId="39A13E2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6.活动前要加强安全教育。对学生进行思想、运动常识、生理卫生和运动安</w:t>
      </w:r>
      <w:r>
        <w:rPr>
          <w:rFonts w:hint="eastAsia" w:ascii="仿宋" w:hAnsi="仿宋" w:eastAsia="仿宋"/>
          <w:color w:val="auto"/>
          <w:sz w:val="28"/>
          <w:szCs w:val="28"/>
        </w:rPr>
        <w:t>全教育，要向学生提出安全保卫要求和注意事项，教育学生遵守纪律、听从指挥，</w:t>
      </w:r>
      <w:r>
        <w:rPr>
          <w:rFonts w:hint="eastAsia" w:ascii="仿宋" w:hAnsi="仿宋" w:eastAsia="仿宋"/>
          <w:color w:val="auto"/>
          <w:sz w:val="28"/>
          <w:szCs w:val="28"/>
          <w:lang w:eastAsia="zh-CN"/>
        </w:rPr>
        <w:t>增强</w:t>
      </w:r>
      <w:r>
        <w:rPr>
          <w:rFonts w:hint="eastAsia" w:ascii="仿宋" w:hAnsi="仿宋" w:eastAsia="仿宋"/>
          <w:color w:val="auto"/>
          <w:sz w:val="28"/>
          <w:szCs w:val="28"/>
        </w:rPr>
        <w:t>学生的安全防范意识，让学生掌握自护、自救、互救安全防范的知识和本领。学生活动如需家长配合的，及时加强家校联系，实现家校的有效沟通和配合。活</w:t>
      </w:r>
      <w:r>
        <w:rPr>
          <w:rFonts w:hint="eastAsia" w:ascii="仿宋" w:hAnsi="仿宋" w:eastAsia="仿宋"/>
          <w:sz w:val="28"/>
          <w:szCs w:val="28"/>
        </w:rPr>
        <w:t>动结束后要进行活动总结，评价学生对活动安全的执行情况。</w:t>
      </w:r>
    </w:p>
    <w:p w14:paraId="36C1D709">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7.社会实践</w:t>
      </w:r>
      <w:r>
        <w:rPr>
          <w:rFonts w:hint="eastAsia" w:ascii="仿宋" w:hAnsi="仿宋" w:eastAsia="仿宋"/>
          <w:sz w:val="28"/>
          <w:szCs w:val="28"/>
          <w:lang w:eastAsia="zh-CN"/>
        </w:rPr>
        <w:t>活动</w:t>
      </w:r>
      <w:r>
        <w:rPr>
          <w:rFonts w:hint="eastAsia" w:ascii="仿宋" w:hAnsi="仿宋" w:eastAsia="仿宋"/>
          <w:sz w:val="28"/>
          <w:szCs w:val="28"/>
        </w:rPr>
        <w:t xml:space="preserve">，学生应自始至终在领导、教师的带领和保护下开展活动。 </w:t>
      </w:r>
    </w:p>
    <w:p w14:paraId="1CFE6D1D">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（1）学生在活动前由值班老师点名，对未到的学生查明原因并记录。如需坐车，组织学生有秩序地上车，教育学生不要争先恐后，要礼让。乘车时不要将头</w:t>
      </w:r>
      <w:r>
        <w:rPr>
          <w:rFonts w:hint="eastAsia" w:ascii="仿宋" w:hAnsi="仿宋" w:eastAsia="仿宋"/>
          <w:sz w:val="28"/>
          <w:szCs w:val="28"/>
          <w:lang w:eastAsia="zh-CN"/>
        </w:rPr>
        <w:t>、</w:t>
      </w:r>
      <w:r>
        <w:rPr>
          <w:rFonts w:hint="eastAsia" w:ascii="仿宋" w:hAnsi="仿宋" w:eastAsia="仿宋"/>
          <w:sz w:val="28"/>
          <w:szCs w:val="28"/>
        </w:rPr>
        <w:t>手伸出窗外。</w:t>
      </w:r>
    </w:p>
    <w:p w14:paraId="3037F6E9">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 xml:space="preserve">（2）达目的地后要组织和开展活动，不要随意“放羊”。 </w:t>
      </w:r>
    </w:p>
    <w:p w14:paraId="1BFA928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（3）分散自由活动时，要求学生分组，不要个别行动，教育学生发现问题或发生事故时要及时报告，班主任或跟班老师要加强巡视，分管领导要做好监控，发生事故要采取应急措施。</w:t>
      </w:r>
    </w:p>
    <w:p w14:paraId="1C92489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 xml:space="preserve">（4）活动结束要在规定的地点按时集中，清点人数上报，并有秩序回校，进行活动总结。 </w:t>
      </w:r>
    </w:p>
    <w:p w14:paraId="625549E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 xml:space="preserve">8.学生在活动中如遇紧急情况，活动组织老师要迅速做好处理工作，本着学生优先的原则进行，尽最大努力确保学生人身安全，救助为先。并在第一时间上报活动负责人及分管校长，分管校长呈报校长、通报相关家长。在救治伤员的同时，要安排专人做好维护现场秩序的工作，保护现场，也以利于各种抢救措施的顺利实施。如果情况危急，活动难以继续，则要由跟班教师迅速组织其他同学有组织地撤离现场，转移到安全地带，并尽快带回学校。 </w:t>
      </w:r>
    </w:p>
    <w:p w14:paraId="4934894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9.组织学生外出集体活动，必须充分考虑活动场所、线路、交通工具、气候</w:t>
      </w:r>
      <w:r>
        <w:rPr>
          <w:rFonts w:hint="eastAsia" w:ascii="仿宋" w:hAnsi="仿宋" w:eastAsia="仿宋"/>
          <w:color w:val="auto"/>
          <w:sz w:val="28"/>
          <w:szCs w:val="28"/>
        </w:rPr>
        <w:t>环境等方面的安全性，尽量以就近、小</w:t>
      </w:r>
      <w:r>
        <w:rPr>
          <w:rFonts w:hint="eastAsia" w:ascii="仿宋" w:hAnsi="仿宋" w:eastAsia="仿宋"/>
          <w:color w:val="auto"/>
          <w:sz w:val="28"/>
          <w:szCs w:val="28"/>
          <w:lang w:eastAsia="zh-CN"/>
        </w:rPr>
        <w:t>心</w:t>
      </w:r>
      <w:r>
        <w:rPr>
          <w:rFonts w:hint="eastAsia" w:ascii="仿宋" w:hAnsi="仿宋" w:eastAsia="仿宋"/>
          <w:color w:val="auto"/>
          <w:sz w:val="28"/>
          <w:szCs w:val="28"/>
        </w:rPr>
        <w:t>、安全为原则。能不动用交通工具的尽</w:t>
      </w:r>
      <w:r>
        <w:rPr>
          <w:rFonts w:hint="eastAsia" w:ascii="仿宋" w:hAnsi="仿宋" w:eastAsia="仿宋"/>
          <w:sz w:val="28"/>
          <w:szCs w:val="28"/>
        </w:rPr>
        <w:t>量不动用。如确需要乘坐车船，学生活动组织者要负责对交通工具安全性能的监督。</w:t>
      </w:r>
    </w:p>
    <w:p w14:paraId="71D72FA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10.活动的路线地点，事前应进行实地勘查，不得组织学生到危险地方开展活动。</w:t>
      </w:r>
    </w:p>
    <w:p w14:paraId="03E11B3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（1）利用马路或其他公共场所进行活动时，要注意周围的环境，加强安全保护，防止车祸、跌落、倒塌等事故的发生。</w:t>
      </w:r>
    </w:p>
    <w:p w14:paraId="48CE1C6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（2）到山区活动要防止山火、翻车、迷失、摔跌等事故。室内活动特别要重视消防安全。</w:t>
      </w:r>
    </w:p>
    <w:p w14:paraId="13AFC33D">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 xml:space="preserve">11.组织学生参加社会公益劳动，必须坚持安全、无毒、无害和力所能及的原则。要加强劳动组织，重视劳动保护，教育学生遵守劳动规则。 </w:t>
      </w:r>
    </w:p>
    <w:p w14:paraId="61E512C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12.不得组织学生参加商业性庆典活动。其他各类社会庆祝活动原则上也不组织学生参与，个别确需在校生参加的，须经校长或市教育行政部门批准，并严格控制人数，明确专人负责，确保安全。</w:t>
      </w:r>
    </w:p>
    <w:p w14:paraId="39188BEF">
      <w:pPr>
        <w:widowControl/>
        <w:jc w:val="left"/>
        <w:rPr>
          <w:rFonts w:cstheme="minorHAnsi"/>
          <w:b/>
          <w:bCs/>
          <w:caps/>
          <w:sz w:val="20"/>
          <w:szCs w:val="20"/>
        </w:rPr>
      </w:pPr>
      <w:r>
        <w:br w:type="page"/>
      </w:r>
    </w:p>
    <w:p w14:paraId="4009377B">
      <w:pPr>
        <w:pStyle w:val="68"/>
        <w:bidi w:val="0"/>
      </w:pPr>
      <w:bookmarkStart w:id="456" w:name="_Toc28555"/>
      <w:bookmarkStart w:id="457" w:name="_Toc3266"/>
      <w:r>
        <w:rPr>
          <w:rFonts w:hint="eastAsia"/>
          <w:lang w:val="en-US" w:eastAsia="zh-CN"/>
        </w:rPr>
        <w:t>青岛经济职业学校</w:t>
      </w:r>
      <w:r>
        <w:rPr>
          <w:rFonts w:hint="eastAsia"/>
        </w:rPr>
        <w:t>社会实践、外出活动安全管理制度</w:t>
      </w:r>
      <w:bookmarkEnd w:id="456"/>
      <w:bookmarkEnd w:id="457"/>
    </w:p>
    <w:p w14:paraId="66ACAAFE">
      <w:pPr>
        <w:pStyle w:val="49"/>
      </w:pPr>
      <w:r>
        <w:rPr>
          <w:rFonts w:hint="eastAsia"/>
        </w:rPr>
        <w:t>一、学校组织学生开展活动应当与学生的生理、心理特点以及认知能力相适应，不得组织学生参加或者从事危及人身安全的活动。</w:t>
      </w:r>
    </w:p>
    <w:p w14:paraId="0EF54128">
      <w:pPr>
        <w:pStyle w:val="49"/>
      </w:pPr>
      <w:r>
        <w:rPr>
          <w:rFonts w:hint="eastAsia"/>
        </w:rPr>
        <w:t>学校组织学生外出参加文化娱乐、体育竞赛、社会实践等集体活动前，应当进行安全风险评估，制定安全风险防控方案，对学生进行安全教育，并安排专门人员进行安全管理。</w:t>
      </w:r>
    </w:p>
    <w:p w14:paraId="5A0349DE">
      <w:pPr>
        <w:pStyle w:val="49"/>
      </w:pPr>
      <w:r>
        <w:rPr>
          <w:rFonts w:hint="eastAsia"/>
        </w:rPr>
        <w:t>二、学校组织学生参加社会实践、外出活动前，必须针对活动计划制定相应的安全保障措施和应急预案。必须事先制定活动计划或活动方案，对活动时间、活动场所、活动路线、活动内容、交通工具的安全及责任人进行逐一落实。</w:t>
      </w:r>
    </w:p>
    <w:p w14:paraId="18DCE546">
      <w:pPr>
        <w:pStyle w:val="49"/>
      </w:pPr>
      <w:r>
        <w:rPr>
          <w:rFonts w:hint="eastAsia"/>
        </w:rPr>
        <w:t>三、学校组织学生参加社会实践、外出等大型校外集体活动，必须提前三天向上级主管部门进行申报，经</w:t>
      </w:r>
      <w:r>
        <w:rPr>
          <w:rFonts w:hint="eastAsia"/>
          <w:lang w:eastAsia="zh-CN"/>
        </w:rPr>
        <w:t>上级</w:t>
      </w:r>
      <w:r>
        <w:rPr>
          <w:rFonts w:hint="eastAsia"/>
        </w:rPr>
        <w:t>主管部门审批后方可出行。就近的小型外出活动，经校长批准后方可行。</w:t>
      </w:r>
    </w:p>
    <w:p w14:paraId="4131CAF1">
      <w:pPr>
        <w:pStyle w:val="49"/>
      </w:pPr>
      <w:r>
        <w:rPr>
          <w:rFonts w:hint="eastAsia"/>
        </w:rPr>
        <w:t>四、组织学生参加由相关部门组织的外出活动，要严格审核对方是否具有由市局认证的组织活动资质，无组织活动资质部门组织的活动一律不得参加。学校有权拒绝任何组织和个人要求学生参加的没有安全保障的社会实践活动。严禁组织学生前往不安全或安全措施不落实的地方参加活动。</w:t>
      </w:r>
    </w:p>
    <w:p w14:paraId="36508A5B">
      <w:pPr>
        <w:pStyle w:val="49"/>
      </w:pPr>
      <w:r>
        <w:rPr>
          <w:rFonts w:hint="eastAsia"/>
        </w:rPr>
        <w:t>五、学生参加社会实践、外出等校外集体活动需要租用车辆接送学生的，应当租用有相应客运资质的运输企业的客运车辆，并与运输企业签订运输合同，明确安全责任。</w:t>
      </w:r>
    </w:p>
    <w:p w14:paraId="7B5E8972">
      <w:pPr>
        <w:pStyle w:val="49"/>
      </w:pPr>
      <w:r>
        <w:rPr>
          <w:rFonts w:hint="eastAsia"/>
        </w:rPr>
        <w:t>六、组织学生参加社会实践、外出活动前，必须对所有参与活动的教师和学生进行细致的、有针对性的安全教育、自护自救教育，遵守社会公告等内容的教育，</w:t>
      </w:r>
      <w:r>
        <w:rPr>
          <w:rFonts w:hint="eastAsia"/>
          <w:lang w:eastAsia="zh-CN"/>
        </w:rPr>
        <w:t>增强</w:t>
      </w:r>
      <w:r>
        <w:rPr>
          <w:rFonts w:hint="eastAsia"/>
        </w:rPr>
        <w:t>学生自我保护的意识。对学生着装、携带物品及活动须知进行提示，确保学生在活动中的安全。</w:t>
      </w:r>
    </w:p>
    <w:p w14:paraId="6524FD3E">
      <w:pPr>
        <w:pStyle w:val="49"/>
      </w:pPr>
      <w:r>
        <w:rPr>
          <w:rFonts w:hint="eastAsia"/>
        </w:rPr>
        <w:t>七、学校应提前下发家长信，将活动开展的时间、地点及活动内容通知家长，并对活动准备提出具体要求，认真组织好接送工作。</w:t>
      </w:r>
    </w:p>
    <w:p w14:paraId="10AB7A97">
      <w:pPr>
        <w:pStyle w:val="49"/>
      </w:pPr>
      <w:r>
        <w:rPr>
          <w:rFonts w:hint="eastAsia"/>
        </w:rPr>
        <w:t>八、组织学生参加社会实践、外出活动，实行校长全面负责制、干部级部负责制、教师跟班负责制，责任到人。校长作为第一安全责任人必须亲自参加组织，每个级部安排跟队领导，每个班安排足够数量的跟班教师，护导教师负责检查纪律、安全。外出实践、活动前、活动中和活动结束后，要注意随时清点人数，及时上报。</w:t>
      </w:r>
    </w:p>
    <w:p w14:paraId="53213FE8">
      <w:pPr>
        <w:pStyle w:val="49"/>
      </w:pPr>
      <w:r>
        <w:rPr>
          <w:rFonts w:hint="eastAsia"/>
        </w:rPr>
        <w:t>九、组织学生参加社会实践、外出活动中，应配备医护教师跟队并携带基本的医护</w:t>
      </w:r>
      <w:r>
        <w:rPr>
          <w:rFonts w:hint="eastAsia"/>
          <w:lang w:eastAsia="zh-CN"/>
        </w:rPr>
        <w:t>用品</w:t>
      </w:r>
      <w:r>
        <w:rPr>
          <w:rFonts w:hint="eastAsia"/>
        </w:rPr>
        <w:t>。一旦发生意外事故，当事教师要立即上报校长及有关人员，校长要立即启动活动应急预案。</w:t>
      </w:r>
    </w:p>
    <w:p w14:paraId="536AD8DF">
      <w:pPr>
        <w:pStyle w:val="49"/>
        <w:rPr>
          <w:rFonts w:hint="default"/>
          <w:lang w:val="en-US" w:eastAsia="zh-CN"/>
        </w:rPr>
      </w:pPr>
      <w:r>
        <w:rPr>
          <w:rFonts w:hint="eastAsia"/>
        </w:rPr>
        <w:t>十、活动结束，应将学生带回学校统一放学。</w:t>
      </w:r>
    </w:p>
    <w:p w14:paraId="6B1FE5E1">
      <w:pPr>
        <w:pStyle w:val="17"/>
        <w:rPr>
          <w:rFonts w:hint="eastAsia"/>
        </w:rPr>
      </w:pPr>
    </w:p>
    <w:p w14:paraId="1EA2E3B4">
      <w:pPr>
        <w:widowControl/>
        <w:jc w:val="left"/>
      </w:pPr>
      <w:r>
        <w:br w:type="page"/>
      </w:r>
    </w:p>
    <w:p w14:paraId="4AAB8CE2">
      <w:pPr>
        <w:pStyle w:val="68"/>
        <w:bidi w:val="0"/>
      </w:pPr>
      <w:bookmarkStart w:id="458" w:name="_Toc24616"/>
      <w:bookmarkStart w:id="459" w:name="_Toc2807"/>
      <w:r>
        <w:rPr>
          <w:rFonts w:hint="eastAsia"/>
          <w:lang w:val="en-US" w:eastAsia="zh-CN"/>
        </w:rPr>
        <w:t>青岛经济职业学校</w:t>
      </w:r>
      <w:r>
        <w:rPr>
          <w:rFonts w:hint="eastAsia"/>
        </w:rPr>
        <w:t>学生因病缺课登记追踪制度</w:t>
      </w:r>
      <w:bookmarkEnd w:id="458"/>
      <w:bookmarkEnd w:id="459"/>
    </w:p>
    <w:p w14:paraId="75F4D795">
      <w:pPr>
        <w:ind w:firstLine="560" w:firstLineChars="200"/>
        <w:rPr>
          <w:rFonts w:ascii="仿宋" w:hAnsi="仿宋" w:eastAsia="仿宋"/>
          <w:sz w:val="28"/>
          <w:szCs w:val="28"/>
        </w:rPr>
      </w:pPr>
      <w:r>
        <w:rPr>
          <w:rFonts w:hint="eastAsia" w:ascii="仿宋" w:hAnsi="仿宋" w:eastAsia="仿宋"/>
          <w:sz w:val="28"/>
          <w:szCs w:val="28"/>
        </w:rPr>
        <w:t>为了进一步加强学校卫生防病工作，有效遏制学校传染病的流行，维护正常的教育教学秩序，切实保障广大师生的生命健康安全。根据有关文件精神要求，结合我校实际，特制定本制度如下：</w:t>
      </w:r>
    </w:p>
    <w:p w14:paraId="61307727">
      <w:pPr>
        <w:ind w:firstLine="560" w:firstLineChars="200"/>
        <w:rPr>
          <w:rFonts w:ascii="仿宋" w:hAnsi="仿宋" w:eastAsia="仿宋"/>
          <w:sz w:val="28"/>
          <w:szCs w:val="28"/>
        </w:rPr>
      </w:pPr>
      <w:r>
        <w:rPr>
          <w:rFonts w:hint="eastAsia" w:ascii="仿宋" w:hAnsi="仿宋" w:eastAsia="仿宋"/>
          <w:sz w:val="28"/>
          <w:szCs w:val="28"/>
        </w:rPr>
        <w:t>1．发现学生缺课后，班主任应及时与家长取得联系，问清缺席原因。</w:t>
      </w:r>
    </w:p>
    <w:p w14:paraId="7549A17F">
      <w:pPr>
        <w:ind w:firstLine="560" w:firstLineChars="200"/>
        <w:rPr>
          <w:rFonts w:ascii="仿宋" w:hAnsi="仿宋" w:eastAsia="仿宋"/>
          <w:sz w:val="28"/>
          <w:szCs w:val="28"/>
        </w:rPr>
      </w:pPr>
      <w:r>
        <w:rPr>
          <w:rFonts w:hint="eastAsia" w:ascii="仿宋" w:hAnsi="仿宋" w:eastAsia="仿宋"/>
          <w:sz w:val="28"/>
          <w:szCs w:val="28"/>
        </w:rPr>
        <w:t>2．班主任老师进行查问并了解病情后登记好学生病假时间（年、月、日）、姓名、年龄、性别、疾病名称、病假天数，应注意学生病情的追踪。</w:t>
      </w:r>
    </w:p>
    <w:p w14:paraId="082680E4">
      <w:pPr>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．对患病体温≥ 37.5</w:t>
      </w:r>
      <w:r>
        <w:rPr>
          <w:rFonts w:ascii="仿宋" w:hAnsi="仿宋" w:eastAsia="仿宋"/>
          <w:sz w:val="28"/>
          <w:szCs w:val="28"/>
        </w:rPr>
        <w:t>℃</w:t>
      </w:r>
      <w:r>
        <w:rPr>
          <w:rFonts w:hint="eastAsia" w:ascii="仿宋" w:hAnsi="仿宋" w:eastAsia="仿宋"/>
          <w:sz w:val="28"/>
          <w:szCs w:val="28"/>
        </w:rPr>
        <w:t>的学生，及时通知家长送往医院就诊或回家休养。</w:t>
      </w:r>
    </w:p>
    <w:p w14:paraId="53CC58EA">
      <w:pPr>
        <w:ind w:firstLine="560" w:firstLineChars="200"/>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．学校建立学生晨检、因病缺课、病因追查与登记制度。学校的老师发现学生有传染病早期症状、疑似传染病病人以及因病缺勤等情况时，应及时报告给学校疫情报告人。</w:t>
      </w:r>
    </w:p>
    <w:p w14:paraId="346D7F43">
      <w:pPr>
        <w:ind w:firstLine="560" w:firstLineChars="200"/>
        <w:rPr>
          <w:rFonts w:hint="eastAsia" w:ascii="仿宋" w:hAnsi="仿宋" w:eastAsia="仿宋"/>
          <w:sz w:val="28"/>
          <w:szCs w:val="28"/>
        </w:rPr>
      </w:pPr>
      <w:r>
        <w:rPr>
          <w:rFonts w:hint="eastAsia" w:ascii="仿宋" w:hAnsi="仿宋" w:eastAsia="仿宋"/>
          <w:sz w:val="28"/>
          <w:szCs w:val="28"/>
        </w:rPr>
        <w:t>5</w:t>
      </w:r>
      <w:r>
        <w:rPr>
          <w:rFonts w:ascii="仿宋" w:hAnsi="仿宋" w:eastAsia="仿宋"/>
          <w:sz w:val="28"/>
          <w:szCs w:val="28"/>
        </w:rPr>
        <w:t>.</w:t>
      </w:r>
      <w:r>
        <w:rPr>
          <w:rFonts w:hint="eastAsia" w:ascii="仿宋" w:hAnsi="仿宋" w:eastAsia="仿宋"/>
          <w:sz w:val="28"/>
          <w:szCs w:val="28"/>
        </w:rPr>
        <w:t>学校疫情报告人应及时进行排查，并记录排查情况。</w:t>
      </w:r>
    </w:p>
    <w:p w14:paraId="5659B150">
      <w:pPr>
        <w:rPr>
          <w:rFonts w:hint="eastAsia" w:ascii="仿宋" w:hAnsi="仿宋" w:eastAsia="仿宋"/>
          <w:sz w:val="28"/>
          <w:szCs w:val="28"/>
        </w:rPr>
      </w:pPr>
      <w:r>
        <w:rPr>
          <w:rFonts w:hint="eastAsia" w:ascii="仿宋" w:hAnsi="仿宋" w:eastAsia="仿宋"/>
          <w:sz w:val="28"/>
          <w:szCs w:val="28"/>
        </w:rPr>
        <w:br w:type="page"/>
      </w:r>
    </w:p>
    <w:p w14:paraId="6BD7C2DB">
      <w:pPr>
        <w:pStyle w:val="68"/>
        <w:bidi w:val="0"/>
      </w:pPr>
      <w:bookmarkStart w:id="460" w:name="_Toc15325"/>
      <w:bookmarkStart w:id="461" w:name="_Toc138538028"/>
      <w:bookmarkStart w:id="462" w:name="_Toc30071"/>
      <w:bookmarkStart w:id="463" w:name="_Toc82"/>
      <w:bookmarkStart w:id="464" w:name="_Toc22719"/>
      <w:bookmarkStart w:id="465" w:name="_Toc25143"/>
      <w:bookmarkStart w:id="466" w:name="_Toc18314"/>
      <w:r>
        <w:rPr>
          <w:rFonts w:hint="eastAsia"/>
          <w:lang w:val="en-US" w:eastAsia="zh-CN"/>
        </w:rPr>
        <w:t>青岛经济职业学校</w:t>
      </w:r>
      <w:r>
        <w:rPr>
          <w:rFonts w:hint="eastAsia"/>
        </w:rPr>
        <w:t>体育活动突发事故处置预案</w:t>
      </w:r>
      <w:bookmarkEnd w:id="460"/>
      <w:bookmarkEnd w:id="461"/>
      <w:bookmarkEnd w:id="462"/>
      <w:bookmarkEnd w:id="463"/>
      <w:bookmarkEnd w:id="464"/>
      <w:bookmarkEnd w:id="465"/>
      <w:bookmarkEnd w:id="466"/>
    </w:p>
    <w:p w14:paraId="771A5A3A">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学生在体育活动中，因活动保护不当造成的事故时有发生，轻则挫伤、擦伤、关节损伤、肌肉抽筋、拉伤，重则造成骨折、呼吸紊乱、严重休克甚至丧失生命。伤害事故一般发生在球类活动、体操、田径运动和游泳等运动项目中。为在体育活动中有效地预防各类伤害事故的发生，保护广大学生的生命安全，特制订处置预案如下：</w:t>
      </w:r>
    </w:p>
    <w:p w14:paraId="34897AAD">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467" w:name="_Toc25427"/>
      <w:bookmarkStart w:id="468" w:name="_Toc27530"/>
      <w:bookmarkStart w:id="469" w:name="_Toc4435"/>
      <w:bookmarkStart w:id="470" w:name="_Toc11599"/>
      <w:bookmarkStart w:id="471" w:name="_Toc9196"/>
      <w:bookmarkStart w:id="472" w:name="_Toc30295"/>
      <w:bookmarkStart w:id="473" w:name="_Toc30797"/>
      <w:r>
        <w:rPr>
          <w:rFonts w:hint="eastAsia" w:ascii="仿宋" w:hAnsi="仿宋" w:eastAsia="仿宋" w:cs="仿宋"/>
          <w:sz w:val="28"/>
          <w:szCs w:val="28"/>
        </w:rPr>
        <w:t>一、领导小组</w:t>
      </w:r>
      <w:bookmarkEnd w:id="467"/>
      <w:bookmarkEnd w:id="468"/>
      <w:bookmarkEnd w:id="469"/>
      <w:bookmarkEnd w:id="470"/>
      <w:bookmarkEnd w:id="471"/>
      <w:bookmarkEnd w:id="472"/>
      <w:bookmarkEnd w:id="473"/>
    </w:p>
    <w:p w14:paraId="43F2AC0D">
      <w:pPr>
        <w:pStyle w:val="49"/>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bookmarkStart w:id="474" w:name="_Toc11262"/>
      <w:bookmarkStart w:id="475" w:name="_Toc2188"/>
      <w:bookmarkStart w:id="476" w:name="_Toc25127"/>
      <w:bookmarkStart w:id="477" w:name="_Toc22753"/>
      <w:bookmarkStart w:id="478" w:name="_Toc13930"/>
      <w:bookmarkStart w:id="479" w:name="_Toc16343"/>
      <w:bookmarkStart w:id="480" w:name="_Toc19787"/>
      <w:r>
        <w:rPr>
          <w:rFonts w:hint="eastAsia"/>
        </w:rPr>
        <w:t>组  长：王建鹏</w:t>
      </w:r>
      <w:r>
        <w:rPr>
          <w:rFonts w:hint="eastAsia"/>
          <w:lang w:eastAsia="zh-CN"/>
        </w:rPr>
        <w:t>、</w:t>
      </w:r>
      <w:r>
        <w:rPr>
          <w:rFonts w:hint="eastAsia"/>
          <w:lang w:val="en-US" w:eastAsia="zh-CN"/>
        </w:rPr>
        <w:t>郭俭</w:t>
      </w:r>
    </w:p>
    <w:p w14:paraId="66553C0A">
      <w:pPr>
        <w:pStyle w:val="49"/>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val="en-US" w:eastAsia="zh-CN"/>
        </w:rPr>
        <w:t>臧雪</w:t>
      </w:r>
    </w:p>
    <w:p w14:paraId="11A50F0B">
      <w:pPr>
        <w:pStyle w:val="49"/>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eastAsia="仿宋"/>
          <w:lang w:val="en-US" w:eastAsia="zh-CN"/>
        </w:rPr>
      </w:pPr>
      <w:r>
        <w:rPr>
          <w:rFonts w:hint="eastAsia"/>
        </w:rPr>
        <w:t>成  员：王德文、</w:t>
      </w:r>
      <w:r>
        <w:rPr>
          <w:rFonts w:hint="eastAsia"/>
          <w:lang w:val="en-US" w:eastAsia="zh-CN"/>
        </w:rPr>
        <w:t>郑海燕、马天星、杨天锦、欧阳许昊</w:t>
      </w:r>
    </w:p>
    <w:p w14:paraId="557B14A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二、体育活动事故的预防</w:t>
      </w:r>
      <w:bookmarkEnd w:id="474"/>
      <w:bookmarkEnd w:id="475"/>
      <w:bookmarkEnd w:id="476"/>
      <w:bookmarkEnd w:id="477"/>
      <w:bookmarkEnd w:id="478"/>
      <w:bookmarkEnd w:id="479"/>
      <w:bookmarkEnd w:id="480"/>
    </w:p>
    <w:p w14:paraId="468D949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481" w:name="_Toc22730"/>
      <w:r>
        <w:rPr>
          <w:rFonts w:hint="eastAsia" w:ascii="仿宋" w:hAnsi="仿宋" w:eastAsia="仿宋" w:cs="仿宋"/>
          <w:sz w:val="28"/>
          <w:szCs w:val="28"/>
        </w:rPr>
        <w:t>1.加强思想教育、</w:t>
      </w:r>
      <w:r>
        <w:rPr>
          <w:rFonts w:hint="eastAsia" w:ascii="仿宋" w:hAnsi="仿宋" w:eastAsia="仿宋" w:cs="仿宋"/>
          <w:sz w:val="28"/>
          <w:szCs w:val="28"/>
          <w:lang w:eastAsia="zh-CN"/>
        </w:rPr>
        <w:t>增强</w:t>
      </w:r>
      <w:r>
        <w:rPr>
          <w:rFonts w:hint="eastAsia" w:ascii="仿宋" w:hAnsi="仿宋" w:eastAsia="仿宋" w:cs="仿宋"/>
          <w:sz w:val="28"/>
          <w:szCs w:val="28"/>
        </w:rPr>
        <w:t>防范意识</w:t>
      </w:r>
      <w:bookmarkEnd w:id="481"/>
    </w:p>
    <w:p w14:paraId="1E5E5A9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中学生好胜心强，经验不足，思想上麻痹大意，缺乏预防事故的意识，教师要教育学生树立“宁失一分，勿伤一人”的思想。</w:t>
      </w:r>
    </w:p>
    <w:p w14:paraId="6416296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482" w:name="_Toc30301"/>
      <w:r>
        <w:rPr>
          <w:rFonts w:hint="eastAsia" w:ascii="仿宋" w:hAnsi="仿宋" w:eastAsia="仿宋" w:cs="仿宋"/>
          <w:sz w:val="28"/>
          <w:szCs w:val="28"/>
        </w:rPr>
        <w:t>2.完善活动设施建设和管理</w:t>
      </w:r>
      <w:bookmarkEnd w:id="482"/>
    </w:p>
    <w:p w14:paraId="234F6CD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运动场地要保持平整，不应有坑洼、石块等，地面不宜太硬、打滑；运动设施要定期检修。</w:t>
      </w:r>
    </w:p>
    <w:p w14:paraId="03154743">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483" w:name="_Toc9231"/>
      <w:r>
        <w:rPr>
          <w:rFonts w:hint="eastAsia" w:ascii="仿宋" w:hAnsi="仿宋" w:eastAsia="仿宋" w:cs="仿宋"/>
          <w:sz w:val="28"/>
          <w:szCs w:val="28"/>
        </w:rPr>
        <w:t>3.精心设计，严密计划</w:t>
      </w:r>
      <w:bookmarkEnd w:id="483"/>
    </w:p>
    <w:p w14:paraId="152F23A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教学和训练、竞赛活动必须精心设计、严密组织、严格要求、严格训练。</w:t>
      </w:r>
    </w:p>
    <w:p w14:paraId="7E4B2147">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（1）建立良好教学秩序、重视课前准备；教师、学生着装规范，必须穿着体育服装上课，学生不准穿皮鞋、有跟鞋、凉鞋，女学生不穿裙子上课。</w:t>
      </w:r>
    </w:p>
    <w:p w14:paraId="5C02C61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（2）精密组织教学，加强纪律教育。体育教师必须经常反复地向学生进行遵守纪律、遵守常规、服从组织、遵守游戏规则等方面的教育。</w:t>
      </w:r>
    </w:p>
    <w:p w14:paraId="69CDD319">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提高</w:t>
      </w:r>
      <w:r>
        <w:rPr>
          <w:rFonts w:hint="eastAsia" w:ascii="仿宋" w:hAnsi="仿宋" w:eastAsia="仿宋" w:cs="仿宋"/>
          <w:sz w:val="28"/>
          <w:szCs w:val="28"/>
        </w:rPr>
        <w:t>学生自我保护、相互保护的意识。</w:t>
      </w:r>
    </w:p>
    <w:p w14:paraId="73B0DA4A">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（4）体育教师应掌握特异体质的学生情况，掌握合理的运动量、注意区别对待。在运动量的掌握上，教师要随时注意学生的生理反应，</w:t>
      </w:r>
      <w:r>
        <w:rPr>
          <w:rFonts w:hint="eastAsia" w:ascii="仿宋" w:hAnsi="仿宋" w:eastAsia="仿宋" w:cs="仿宋"/>
          <w:sz w:val="28"/>
          <w:szCs w:val="28"/>
          <w:lang w:val="en-US" w:eastAsia="zh-CN"/>
        </w:rPr>
        <w:t>做出</w:t>
      </w:r>
      <w:r>
        <w:rPr>
          <w:rFonts w:hint="eastAsia" w:ascii="仿宋" w:hAnsi="仿宋" w:eastAsia="仿宋" w:cs="仿宋"/>
          <w:sz w:val="28"/>
          <w:szCs w:val="28"/>
        </w:rPr>
        <w:t>合理调整；教师对于病痛、体弱、伤残的学生要及时关心，安排他们免修、观摩等。</w:t>
      </w:r>
    </w:p>
    <w:p w14:paraId="43E6B47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484" w:name="_Toc2216"/>
      <w:r>
        <w:rPr>
          <w:rFonts w:hint="eastAsia" w:ascii="仿宋" w:hAnsi="仿宋" w:eastAsia="仿宋" w:cs="仿宋"/>
          <w:sz w:val="28"/>
          <w:szCs w:val="28"/>
        </w:rPr>
        <w:t>4.重视准备活动、加强医务监督</w:t>
      </w:r>
      <w:bookmarkEnd w:id="484"/>
    </w:p>
    <w:p w14:paraId="296CA75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教师应根据上课内容和气候情况决定准备活动的内容，严禁不做准备活动就进入体育活动，准备活动要充分、有针对性；学生应掌握自我医务监督的常识。</w:t>
      </w:r>
    </w:p>
    <w:p w14:paraId="28116DE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485" w:name="_Toc20229"/>
      <w:r>
        <w:rPr>
          <w:rFonts w:hint="eastAsia" w:ascii="仿宋" w:hAnsi="仿宋" w:eastAsia="仿宋" w:cs="仿宋"/>
          <w:sz w:val="28"/>
          <w:szCs w:val="28"/>
        </w:rPr>
        <w:t>5.加强保护措施</w:t>
      </w:r>
      <w:bookmarkEnd w:id="485"/>
    </w:p>
    <w:p w14:paraId="1EB4176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严格裁判、禁止粗野动作，不使用错误的推、拉、撞等危险动作。</w:t>
      </w:r>
    </w:p>
    <w:p w14:paraId="2AF1FF65">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486" w:name="_Toc10216"/>
      <w:r>
        <w:rPr>
          <w:rFonts w:hint="eastAsia" w:ascii="仿宋" w:hAnsi="仿宋" w:eastAsia="仿宋" w:cs="仿宋"/>
          <w:sz w:val="28"/>
          <w:szCs w:val="28"/>
        </w:rPr>
        <w:t>6.加强组织领导，建立和健全规章制度</w:t>
      </w:r>
      <w:bookmarkEnd w:id="486"/>
    </w:p>
    <w:p w14:paraId="16E3089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487" w:name="_Toc5668"/>
      <w:bookmarkStart w:id="488" w:name="_Toc3842"/>
      <w:bookmarkStart w:id="489" w:name="_Toc32002"/>
      <w:bookmarkStart w:id="490" w:name="_Toc16385"/>
      <w:bookmarkStart w:id="491" w:name="_Toc18785"/>
      <w:bookmarkStart w:id="492" w:name="_Toc8895"/>
      <w:bookmarkStart w:id="493" w:name="_Toc24602"/>
      <w:r>
        <w:rPr>
          <w:rFonts w:hint="eastAsia" w:ascii="仿宋" w:hAnsi="仿宋" w:eastAsia="仿宋" w:cs="仿宋"/>
          <w:sz w:val="28"/>
          <w:szCs w:val="28"/>
        </w:rPr>
        <w:t>三、体育活动事故的处理</w:t>
      </w:r>
      <w:bookmarkEnd w:id="487"/>
      <w:bookmarkEnd w:id="488"/>
      <w:bookmarkEnd w:id="489"/>
      <w:bookmarkEnd w:id="490"/>
      <w:bookmarkEnd w:id="491"/>
      <w:bookmarkEnd w:id="492"/>
      <w:bookmarkEnd w:id="493"/>
    </w:p>
    <w:p w14:paraId="46BD2E2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在场人员发现险情后要及时报告在场老师和班主任，紧急或情况复杂时还应及时报告学校领导；有关教师应立即到达现场，了解伤者情况，判断伤情，先行急救；遇到重伤的或不能判断伤情的，应及时送医院检查、急救或打120救护电话。</w:t>
      </w:r>
    </w:p>
    <w:p w14:paraId="693720A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2.及时通知家长及其他监护人，以便做出救治决定，并</w:t>
      </w:r>
      <w:r>
        <w:rPr>
          <w:rFonts w:hint="eastAsia" w:ascii="仿宋" w:hAnsi="仿宋" w:eastAsia="仿宋" w:cs="仿宋"/>
          <w:sz w:val="28"/>
          <w:szCs w:val="28"/>
          <w:lang w:eastAsia="zh-CN"/>
        </w:rPr>
        <w:t>做好</w:t>
      </w:r>
      <w:r>
        <w:rPr>
          <w:rFonts w:hint="eastAsia" w:ascii="仿宋" w:hAnsi="仿宋" w:eastAsia="仿宋" w:cs="仿宋"/>
          <w:sz w:val="28"/>
          <w:szCs w:val="28"/>
        </w:rPr>
        <w:t>安抚工作。</w:t>
      </w:r>
    </w:p>
    <w:p w14:paraId="5F9F25F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3.保护现场、了解事故发生经过，调查事故原因，</w:t>
      </w:r>
      <w:r>
        <w:rPr>
          <w:rFonts w:hint="eastAsia" w:ascii="仿宋" w:hAnsi="仿宋" w:eastAsia="仿宋" w:cs="仿宋"/>
          <w:sz w:val="28"/>
          <w:szCs w:val="28"/>
          <w:lang w:eastAsia="zh-CN"/>
        </w:rPr>
        <w:t>做好</w:t>
      </w:r>
      <w:r>
        <w:rPr>
          <w:rFonts w:hint="eastAsia" w:ascii="仿宋" w:hAnsi="仿宋" w:eastAsia="仿宋" w:cs="仿宋"/>
          <w:sz w:val="28"/>
          <w:szCs w:val="28"/>
        </w:rPr>
        <w:t>有关记录并保护现场，采集有关证据，以利于对事故处理做到事实清楚、责任明确。</w:t>
      </w:r>
    </w:p>
    <w:p w14:paraId="64CA6A5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494" w:name="_Toc23390"/>
      <w:r>
        <w:rPr>
          <w:rFonts w:hint="eastAsia" w:ascii="仿宋" w:hAnsi="仿宋" w:eastAsia="仿宋" w:cs="仿宋"/>
          <w:sz w:val="28"/>
          <w:szCs w:val="28"/>
        </w:rPr>
        <w:t>4.重大的伤害事故要及时上报市教育局。</w:t>
      </w:r>
      <w:bookmarkEnd w:id="494"/>
    </w:p>
    <w:p w14:paraId="3A08B2BA">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5.事故发生在课上或因学校设施原因造成伤害的，根据《学生伤害事故处理办法》有关规定，学校应承担责任的，必须在第一时间与保险公司取得联系。</w:t>
      </w:r>
    </w:p>
    <w:p w14:paraId="2297CDA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仿宋" w:hAnsi="仿宋" w:eastAsia="仿宋" w:cs="仿宋"/>
          <w:sz w:val="28"/>
          <w:szCs w:val="28"/>
        </w:rPr>
      </w:pPr>
      <w:bookmarkStart w:id="495" w:name="_Toc14971"/>
      <w:r>
        <w:rPr>
          <w:rFonts w:hint="eastAsia" w:ascii="仿宋" w:hAnsi="仿宋" w:eastAsia="仿宋" w:cs="仿宋"/>
          <w:sz w:val="28"/>
          <w:szCs w:val="28"/>
        </w:rPr>
        <w:t>6.前往医院探视，随时掌握伤者身体康复情况。</w:t>
      </w:r>
      <w:bookmarkEnd w:id="495"/>
    </w:p>
    <w:p w14:paraId="0C8891D8">
      <w:pPr>
        <w:rPr>
          <w:rFonts w:hint="eastAsia" w:ascii="仿宋" w:hAnsi="仿宋" w:eastAsia="仿宋" w:cs="仿宋"/>
          <w:sz w:val="28"/>
          <w:szCs w:val="28"/>
        </w:rPr>
      </w:pPr>
      <w:r>
        <w:rPr>
          <w:rFonts w:hint="eastAsia" w:ascii="仿宋" w:hAnsi="仿宋" w:eastAsia="仿宋" w:cs="仿宋"/>
          <w:sz w:val="28"/>
          <w:szCs w:val="28"/>
        </w:rPr>
        <w:br w:type="page"/>
      </w:r>
    </w:p>
    <w:p w14:paraId="6DCFCE0A">
      <w:pPr>
        <w:pStyle w:val="68"/>
        <w:bidi w:val="0"/>
      </w:pPr>
      <w:bookmarkStart w:id="496" w:name="_Toc4681"/>
      <w:bookmarkStart w:id="497" w:name="_Toc16568"/>
      <w:bookmarkStart w:id="498" w:name="_Toc23540"/>
      <w:r>
        <w:rPr>
          <w:rFonts w:hint="eastAsia"/>
          <w:lang w:val="en-US" w:eastAsia="zh-CN"/>
        </w:rPr>
        <w:t>青岛经济职业学校</w:t>
      </w:r>
      <w:r>
        <w:rPr>
          <w:rFonts w:hint="eastAsia"/>
        </w:rPr>
        <w:t>校园运动会活动应急预案</w:t>
      </w:r>
      <w:bookmarkEnd w:id="496"/>
      <w:bookmarkEnd w:id="497"/>
      <w:bookmarkEnd w:id="498"/>
      <w:r>
        <w:rPr>
          <w:rFonts w:hint="eastAsia"/>
        </w:rPr>
        <w:t xml:space="preserve">  </w:t>
      </w:r>
    </w:p>
    <w:p w14:paraId="0B355A6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一、总 则</w:t>
      </w:r>
    </w:p>
    <w:p w14:paraId="6F18604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1.1 编制目的 </w:t>
      </w:r>
    </w:p>
    <w:p w14:paraId="2CAD02D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建立健全应急机制，全面提高应对学校运动会活动的各种突发事件的能力，有效预防、及时控制和妥善处置运动会活动的突发事件，最大程度地预防和减轻运动会中突发事件引起的危害，保障师生员工的身心健康和生命财产安全，维护正常教育教学秩序和学校安全稳定。 </w:t>
      </w:r>
    </w:p>
    <w:p w14:paraId="11D586E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1.2 编制依据 </w:t>
      </w:r>
    </w:p>
    <w:p w14:paraId="4EB594C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依据《中华人民共和国突发事件应对法</w:t>
      </w:r>
      <w:r>
        <w:rPr>
          <w:rFonts w:hint="eastAsia"/>
          <w:lang w:eastAsia="zh-CN"/>
        </w:rPr>
        <w:t>》《</w:t>
      </w:r>
      <w:r>
        <w:rPr>
          <w:rFonts w:hint="eastAsia"/>
        </w:rPr>
        <w:t>国家突发公共事件总体应急预案</w:t>
      </w:r>
      <w:r>
        <w:rPr>
          <w:rFonts w:hint="eastAsia"/>
          <w:lang w:eastAsia="zh-CN"/>
        </w:rPr>
        <w:t>》《</w:t>
      </w:r>
      <w:r>
        <w:rPr>
          <w:rFonts w:hint="eastAsia"/>
        </w:rPr>
        <w:t>山东省突发公共事件总体应急预案》《青岛市突发事件总体应急预案</w:t>
      </w:r>
      <w:r>
        <w:rPr>
          <w:rFonts w:hint="eastAsia"/>
          <w:lang w:eastAsia="zh-CN"/>
        </w:rPr>
        <w:t>》《</w:t>
      </w:r>
      <w:r>
        <w:rPr>
          <w:rFonts w:hint="eastAsia"/>
        </w:rPr>
        <w:t>青岛市处置公共场所突发事件应急预案</w:t>
      </w:r>
      <w:r>
        <w:rPr>
          <w:rFonts w:hint="eastAsia"/>
          <w:lang w:eastAsia="zh-CN"/>
        </w:rPr>
        <w:t>》《</w:t>
      </w:r>
      <w:r>
        <w:rPr>
          <w:rFonts w:hint="eastAsia"/>
        </w:rPr>
        <w:t>青岛市教育系统突发公共事件应急预案（修订）》，以及《大型群众性活动安全管理条例</w:t>
      </w:r>
      <w:r>
        <w:rPr>
          <w:rFonts w:hint="eastAsia"/>
          <w:lang w:eastAsia="zh-CN"/>
        </w:rPr>
        <w:t>》《</w:t>
      </w:r>
      <w:r>
        <w:rPr>
          <w:rFonts w:hint="eastAsia"/>
        </w:rPr>
        <w:t>学校体育运动风险防控暂行办法》（教体艺〔2015〕3号）等有关</w:t>
      </w:r>
      <w:r>
        <w:rPr>
          <w:rFonts w:hint="eastAsia"/>
          <w:lang w:eastAsia="zh-CN"/>
        </w:rPr>
        <w:t>法律法规</w:t>
      </w:r>
      <w:r>
        <w:rPr>
          <w:rFonts w:hint="eastAsia"/>
        </w:rPr>
        <w:t xml:space="preserve">，结合我校实际，制定本预案。 </w:t>
      </w:r>
    </w:p>
    <w:p w14:paraId="7717AD9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1.3 工作原则 </w:t>
      </w:r>
    </w:p>
    <w:p w14:paraId="3682527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以人为本，群防群控。把保障师生员工身心健康和生命财产安全作为首要任务，最大程度地减少突发事件造成的人员伤亡和危害；切实加强应急救援人员的安全防护；依靠广大师生员工，形成群防群控的工作格局。 </w:t>
      </w:r>
    </w:p>
    <w:p w14:paraId="4793045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2）预防为主，防救结合。立足于防范，做好应对突发事件的准备工作，抓早、抓小、抓苗头，争取早发现、早报告、早控制、早解决。一旦发生突发事件，立即启动应急机制，采取果断措施，控制事态扩大蔓延，把事件损失降到最低程度。 </w:t>
      </w:r>
    </w:p>
    <w:p w14:paraId="65ABB95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统一领导，分级负责。学校成立突发事件应急工作领导小组（以下简称“领导小组”），全面负责学校突发事件应急处置工作。建立健全“统一领导，分类管理，分级负责，责任到人”的应急管理体制，明确分工，各负其责，严格落实领导责任制和责任追究制。</w:t>
      </w:r>
    </w:p>
    <w:p w14:paraId="4C92B1B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1.4  适用范围 </w:t>
      </w:r>
    </w:p>
    <w:p w14:paraId="0EAA814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本预案适用于学校组织各类运动会活动时突然发生或可以预见的，可能或已经对学校师生员工身心健康、生命财产安全和学校安全稳定产生影响的各类突发事件的应急处置工作。具体包括如下运动会活动：</w:t>
      </w:r>
    </w:p>
    <w:p w14:paraId="0823351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（1）学校组织的大型运动会活动；</w:t>
      </w:r>
    </w:p>
    <w:p w14:paraId="3593063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（2）学校组织的趣味性运动活动；</w:t>
      </w:r>
    </w:p>
    <w:p w14:paraId="28BBA37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（3）学校组织的校际联谊运动活动；</w:t>
      </w:r>
    </w:p>
    <w:p w14:paraId="4D9F147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（4）学校组织的外出体育比赛活动；</w:t>
      </w:r>
    </w:p>
    <w:p w14:paraId="33FEA01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（5）学校组织的其他体育比赛活动；</w:t>
      </w:r>
    </w:p>
    <w:p w14:paraId="2425E38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（6）学校组织的其他类似运动会形式的活动。</w:t>
      </w:r>
    </w:p>
    <w:p w14:paraId="37883FA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1.5 评估分类 </w:t>
      </w:r>
    </w:p>
    <w:p w14:paraId="6811672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本预案所称突发事件是运动会中突然发生，造成或者可能造成人员伤亡、重大财产损失，影响学校安全稳定，危及公共安全，造成社会危害的紧急事件。 </w:t>
      </w:r>
    </w:p>
    <w:p w14:paraId="5BB8F76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根据突发事件的性质、演变过程和发生机理，总结分析国内大型体育活动和校园运动会活动中突发事件的经验教训，结合学校所在城市地理、气象等特点，对可能发生的突发事件做出以下评估分类： </w:t>
      </w:r>
    </w:p>
    <w:p w14:paraId="421ACCF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运动会的组织责任和发</w:t>
      </w:r>
      <w:r>
        <w:rPr>
          <w:rFonts w:hint="eastAsia"/>
          <w:lang w:val="en-US" w:eastAsia="zh-CN"/>
        </w:rPr>
        <w:t>生</w:t>
      </w:r>
      <w:r>
        <w:rPr>
          <w:rFonts w:hint="eastAsia"/>
        </w:rPr>
        <w:t>安全风险事故。学校</w:t>
      </w:r>
      <w:r>
        <w:rPr>
          <w:rFonts w:hint="eastAsia"/>
          <w:lang w:eastAsia="zh-CN"/>
        </w:rPr>
        <w:t>组织</w:t>
      </w:r>
      <w:r>
        <w:rPr>
          <w:rFonts w:hint="eastAsia"/>
        </w:rPr>
        <w:t>运动会时，要注意完善学校的组织责任和保险转嫁责任的落实，对学生和参加人员及时告知相关安全注意事项，避免因组织责任落实不到位，和安全告知落实不到位，造成意外事故。</w:t>
      </w:r>
    </w:p>
    <w:p w14:paraId="2FA6F38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（2）运动骨折、猝死类突发事件。因运动原因学生发生心脏突然停搏等事故，是运动活动中常发生的事故，可能影响校园和社会稳定的事件。</w:t>
      </w:r>
    </w:p>
    <w:p w14:paraId="2F91B1D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（3）运动器材和服装服饰安全事件。因运动会中使用的装备器材缺陷，造成学生意外受伤；或者因运动会服装及相关赞助广告引发的舆情风险。</w:t>
      </w:r>
    </w:p>
    <w:p w14:paraId="491D40A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（4）踩踏风险。包括集散过程及活动中的人员管理秩序，避免人员拥挤造成踩踏风险。</w:t>
      </w:r>
    </w:p>
    <w:p w14:paraId="17E5FFC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5）场地类突发事件。包括活动场地环境，建筑物倒塌、建筑部件脱落事故、活动场地悬挂物坠落、临时宣传展板倒塌等；火灾消防通道等环境安全；溺水、触电、事故；其他影响学校安全和稳定的突发灾难事故。 </w:t>
      </w:r>
    </w:p>
    <w:p w14:paraId="1C5B043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6）公共卫生类突发事件。包括突然发生并造成或可能造成师生员工身心健康严重损害的集体性食物中毒事故、传染病疫情、群体性不明原因疾病、动物疫情等事件；学校所在区域发生的、可能对学校师生健康造成危害的突发公共卫生事件，如新冠肺炎、流感等严重影响公众安全的公共卫生事件。 </w:t>
      </w:r>
    </w:p>
    <w:p w14:paraId="37D1C8E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（7）第三方服务风险。严格审核相关方资质，加强对承包方、租赁方及临时用工、提供服务的相关方的管理，避免因相关的责任，给学校的安全稳定带来影响。</w:t>
      </w:r>
    </w:p>
    <w:p w14:paraId="1E2E1B3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（8）自然灾害类突发事件。包括恶劣天气（包括但不限于雷电天气及冰冻天气、雾霾天气、暴雨天气等）、地震、因自然灾害诱发的各种次生灾害。 </w:t>
      </w:r>
    </w:p>
    <w:p w14:paraId="3406256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1.6级别划分 </w:t>
      </w:r>
    </w:p>
    <w:p w14:paraId="1ED1733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运动会的突发事件按照其性质、严重程度、可控性和影响范围等因素，分为以下三级：（1）特大突发事件。对师生员工人身安全，对学校生活工作秩序、社会稳定造成特别重大危害和恶劣影响，出现跨学校甚至向社会蔓延扩散的态势，需由地方政府、教育厅和其他部门共同参与协调处置，甚至需由省政府组织有关部门共同处置的突发事件。 </w:t>
      </w:r>
    </w:p>
    <w:p w14:paraId="02D6CCE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2）重大突发事件。在运动会活动中发生的，对师生员工人身安全，对学校工作、生活秩序、社会稳定造成严重影响和重大伤害，需由学校和驻地政府共同参与处理，甚至需由驻地政府组织有关部门处理的突发事件。 </w:t>
      </w:r>
    </w:p>
    <w:p w14:paraId="7D2B7A4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（3）一般性突发事件。在学校运动会活动中发生的，可能涉及师生员工人身安全，对学校生活工作秩序、社会稳定可能造成一定影响，在上级部门的领导下，以学校为主可以处置的突发事件。 </w:t>
      </w:r>
    </w:p>
    <w:p w14:paraId="53B64AD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499" w:name="_Toc8423"/>
      <w:bookmarkStart w:id="500" w:name="_Toc456"/>
      <w:r>
        <w:rPr>
          <w:rFonts w:hint="eastAsia"/>
        </w:rPr>
        <w:t>二、组织机构</w:t>
      </w:r>
      <w:bookmarkEnd w:id="499"/>
      <w:bookmarkEnd w:id="500"/>
    </w:p>
    <w:p w14:paraId="071D52F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1.工作领导小组</w:t>
      </w:r>
    </w:p>
    <w:p w14:paraId="480A365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3D60557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val="en-US" w:eastAsia="zh-CN"/>
        </w:rPr>
        <w:t>臧雪</w:t>
      </w:r>
    </w:p>
    <w:p w14:paraId="2C6011B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成  员：王德文、郑晓、刘懿莹、辛念</w:t>
      </w:r>
    </w:p>
    <w:p w14:paraId="5E0FA36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2.工作领导小组工作职责</w:t>
      </w:r>
    </w:p>
    <w:p w14:paraId="2C8C6BF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2.1贯彻执行青岛经济职业学校运动会安全组织工作的有关规定；</w:t>
      </w:r>
    </w:p>
    <w:p w14:paraId="2F67466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2.2负责检查运动会活动的安全工作，关注活动期间的安全情况，督促工作组落实运动会活动前后的各项安全教育和措施。</w:t>
      </w:r>
    </w:p>
    <w:p w14:paraId="5B1538F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2.3预防和及时处理运动会活动期间的各类安全突发事故、事件；负责向上级及有关部门和学校及时报告突发事故、事件情况；</w:t>
      </w:r>
    </w:p>
    <w:p w14:paraId="7F2BB0E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2.4负责落实运动会活动时的所有安全工作，关注运动会进行中各类安全情况，积极预防各项安全突发事故、事件的发生，排除安全隐患；</w:t>
      </w:r>
    </w:p>
    <w:p w14:paraId="528868F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2.5保障运动会活动时的各类器材符合安全标准；</w:t>
      </w:r>
    </w:p>
    <w:p w14:paraId="397C0EE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2.6</w:t>
      </w:r>
      <w:r>
        <w:rPr>
          <w:rFonts w:hint="eastAsia"/>
          <w:lang w:eastAsia="zh-CN"/>
        </w:rPr>
        <w:t>负责</w:t>
      </w:r>
      <w:r>
        <w:rPr>
          <w:rFonts w:hint="eastAsia"/>
        </w:rPr>
        <w:t>运动会活动期间的其他各项具体工作，包括运动会前的安全教育、运动会比赛进行中的热身安全准备和相关安全事项、防范监控及其他未尽事宜。</w:t>
      </w:r>
    </w:p>
    <w:p w14:paraId="36D4F72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501" w:name="_Toc26240"/>
      <w:bookmarkStart w:id="502" w:name="_Toc21492"/>
      <w:r>
        <w:rPr>
          <w:rFonts w:hint="eastAsia"/>
        </w:rPr>
        <w:t>三、运行机制</w:t>
      </w:r>
      <w:bookmarkEnd w:id="501"/>
      <w:bookmarkEnd w:id="502"/>
      <w:r>
        <w:rPr>
          <w:rFonts w:hint="eastAsia"/>
        </w:rPr>
        <w:t xml:space="preserve"> </w:t>
      </w:r>
    </w:p>
    <w:p w14:paraId="21B3949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学校建立运动会活动应对突发事件的预防、预警、应急处置、信息发布和舆论引导、恢复重建等机制，提高应急处置能力和水平。 </w:t>
      </w:r>
    </w:p>
    <w:p w14:paraId="41B9B36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3.1 预防 </w:t>
      </w:r>
    </w:p>
    <w:p w14:paraId="47A7FBE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（1）以班级为单位，落实安全告知、教育和安全责任制度，明确</w:t>
      </w:r>
      <w:r>
        <w:rPr>
          <w:rFonts w:hint="eastAsia"/>
          <w:lang w:eastAsia="zh-CN"/>
        </w:rPr>
        <w:t>安全</w:t>
      </w:r>
      <w:r>
        <w:rPr>
          <w:rFonts w:hint="eastAsia"/>
        </w:rPr>
        <w:t xml:space="preserve">措施，开展隐患排查任务和安全宣传教育工作；及时排查、发现、消除各类安全隐患，防止和减少各类突发事件的发生。 </w:t>
      </w:r>
    </w:p>
    <w:p w14:paraId="58ABB91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（2）所有参赛学生要确保身体健康具有参赛条件，家长同意学生参加比赛，长跑学生需提前到校医务室进行检查。</w:t>
      </w:r>
    </w:p>
    <w:p w14:paraId="0160E87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（3）场地器材管理员到活动场所，实地查看活动器械（具）设备、设施是否存在安全隐患，及时予以排除。 </w:t>
      </w:r>
    </w:p>
    <w:p w14:paraId="4557FD4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（4）活动前学管处对学生进行纪律和安全教育，</w:t>
      </w:r>
      <w:r>
        <w:rPr>
          <w:rFonts w:hint="eastAsia"/>
          <w:lang w:eastAsia="zh-CN"/>
        </w:rPr>
        <w:t>增强</w:t>
      </w:r>
      <w:r>
        <w:rPr>
          <w:rFonts w:hint="eastAsia"/>
        </w:rPr>
        <w:t>学生的自我保护意识，由活动主管领导及班主任负责。</w:t>
      </w:r>
    </w:p>
    <w:p w14:paraId="7F15553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w:t>
      </w:r>
      <w:r>
        <w:rPr>
          <w:rFonts w:hint="eastAsia"/>
          <w:lang w:val="en-US" w:eastAsia="zh-CN"/>
        </w:rPr>
        <w:t>提高</w:t>
      </w:r>
      <w:r>
        <w:rPr>
          <w:rFonts w:hint="eastAsia"/>
        </w:rPr>
        <w:t>教师责任意识教育，要求教师把严格管理贯穿于集体活动的全过程，由活动主管领导负责。</w:t>
      </w:r>
    </w:p>
    <w:p w14:paraId="486BB1B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（6）活动前，场地器材管理员到活动场所，实地查看活动器械（具）设备、设施是否存在安全隐患，及时予以排除。</w:t>
      </w:r>
    </w:p>
    <w:p w14:paraId="659F44F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（7）各班级要配备安全员和应急救援人员，加强宣传教育和人员培训，定期开展应急演练，提升应对突发事件的能力和水平。 </w:t>
      </w:r>
    </w:p>
    <w:p w14:paraId="398667A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（8）做好应对各类突发事件的保障工作，配备相应的急救物资和设备以及保险保障。 </w:t>
      </w:r>
    </w:p>
    <w:p w14:paraId="0902DE2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3.2 预警 </w:t>
      </w:r>
    </w:p>
    <w:p w14:paraId="6C8555D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学校按照政府和相关部门通知，根据学校实际情况，对可能发生的突发事件进行预警。 </w:t>
      </w:r>
    </w:p>
    <w:p w14:paraId="1F37869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预警内容包括：突发事件类别、预警级别、起始时间、可能影响范围、警示事项、应采取的措施和发布机关等。 </w:t>
      </w:r>
    </w:p>
    <w:p w14:paraId="2D1FA65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预警信息的发布、调整和解除通过公告、广播、电视、通信、网络等方式。 </w:t>
      </w:r>
    </w:p>
    <w:p w14:paraId="77E8C14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3.3 应急处置 </w:t>
      </w:r>
    </w:p>
    <w:p w14:paraId="34AC32D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3.3.1 先期处置 </w:t>
      </w:r>
    </w:p>
    <w:p w14:paraId="75F6F33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突发事件发生后，现场人员要立即开展救助工作。运动会比赛中如遇到学生受伤的情况时班主任或裁判员要在第一时间及时向学管处报告，学管处立即向总指挥报告，班主任迅速联系家长，校医果断救治，安排车辆迅速将学生送往医院。</w:t>
      </w:r>
    </w:p>
    <w:p w14:paraId="4CB9A2A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3.3.2 紧急疏散</w:t>
      </w:r>
    </w:p>
    <w:p w14:paraId="3893FB4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如遇特殊情况需要紧急疏散时，立即启动以下疏散程序： </w:t>
      </w:r>
    </w:p>
    <w:p w14:paraId="721820D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由学管处指挥学生疏散，各年级组长和班主任、德育辅导员负责安排本年级各班学生有秩序地疏散。高一年级从食堂门前出口疏散，高二年级从中间出口疏散（中间出口班级先行疏散）、高三年级从西出口疏散。学生疏散过程中，各班主任要将学生排成两路纵队，沿疏散路线撤离到安全地带集合。班主任要全面负责本班学生疏散秩序，避免学生拥挤等情况的发生。</w:t>
      </w:r>
    </w:p>
    <w:p w14:paraId="07BFB1C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（2）由总裁判长负责指挥全体裁判员从学校门前出口紧随高一年级疏散。</w:t>
      </w:r>
    </w:p>
    <w:p w14:paraId="454C644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（3）学校运动会保卫组人员到出口处检查疏散安全情况，待全校师生安全离开场地后，再行撤离。</w:t>
      </w:r>
    </w:p>
    <w:p w14:paraId="5FC73FE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3.3.3 事件报告 </w:t>
      </w:r>
    </w:p>
    <w:p w14:paraId="3F5A537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突发事件发生后，专项应急工作小组负责单位作为突发事件信息报告责任主体，要尽快掌握情况，第一时间向领导小组办公室报告（电话报告基本情况，书面报告详细情况。书面报告最迟不得晚于事件发生后 1 个小时）。首报后 30 分钟内要进行第一次续报。在整个事件处置过程中要随时保持通讯联系，做好全程跟踪续报工作。事态紧急的，要随时进行续报。突发事件处置结束后，必须在 24 小时内提供书面终报材料。 </w:t>
      </w:r>
    </w:p>
    <w:p w14:paraId="602AEA4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3.3.4 报告内容 </w:t>
      </w:r>
    </w:p>
    <w:p w14:paraId="3086F14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突发事件基本情况，包括时间、地点、规模、涉及人员、破坏程度以及人员伤亡的基本情况；事件起因、背景、性质判断和影响程度评估；事发部门已采取的措施；校（园）内外公众及媒体等方面的</w:t>
      </w:r>
      <w:r>
        <w:rPr>
          <w:rFonts w:hint="eastAsia"/>
          <w:lang w:eastAsia="zh-CN"/>
        </w:rPr>
        <w:t>反映</w:t>
      </w:r>
      <w:r>
        <w:rPr>
          <w:rFonts w:hint="eastAsia"/>
        </w:rPr>
        <w:t xml:space="preserve">；事件发展状态、处置过程和结果；需要报送的其他事项。 </w:t>
      </w:r>
    </w:p>
    <w:p w14:paraId="110A9E8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3.3.5 处置程序 </w:t>
      </w:r>
    </w:p>
    <w:p w14:paraId="3665F5A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领导小组办公室接到突发事件报告后，立即报告领导小组。 </w:t>
      </w:r>
    </w:p>
    <w:p w14:paraId="122677A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根据突发事件性质，由领导小组召集专项应急工作小组和相关人员召开专题会议，对突发事件进行综合研判，按照事件等级，立即启动应急响应。 </w:t>
      </w:r>
    </w:p>
    <w:p w14:paraId="67B6300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专项应急工作小组根据专项应急预案负责突发事件的处置与应对，并将进展情况进行跟踪报告。 </w:t>
      </w:r>
    </w:p>
    <w:p w14:paraId="25FCE85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根据突发事件应急管理有关规定，领导小组办公室依据事件性质、等级，提出报告意见，经领导小组同意，报告驻地政府应急管理办公室和上级主管部门。 </w:t>
      </w:r>
    </w:p>
    <w:p w14:paraId="7F4D091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事件处置结束，领导小组组织对突发事件的起因、性质、影响、责任、经验教训等进行调查分析和总结评估，按规定向驻地政府应急管理办公室和上级主管部门报告。 </w:t>
      </w:r>
    </w:p>
    <w:p w14:paraId="6D34861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领导小组办公室负责全部信息的汇总统计，及时将相关数据信息向领导小组报告，并同步反馈至专项应急工作小组和相关部门、单位，实现信息共享，提高工作主动性和针对性。对伤残、死亡等涉及师生员工隐私的信息，要严格执行保密纪律，控制知悉范围。 </w:t>
      </w:r>
    </w:p>
    <w:p w14:paraId="7C18E42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3.4 信息发布和舆论引导 </w:t>
      </w:r>
    </w:p>
    <w:p w14:paraId="7AA33C6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学校突发事件的信息由学校统一发布。要高度重视舆论引导工作，根据传统媒体和新兴媒体的特点和规律，把握好舆论引导的时机、节奏、力度，掌握舆论的主动权。 </w:t>
      </w:r>
    </w:p>
    <w:p w14:paraId="7D5A39B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3.5 恢复与重建 </w:t>
      </w:r>
    </w:p>
    <w:p w14:paraId="2EDE579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3.5.1 善后处置 </w:t>
      </w:r>
    </w:p>
    <w:p w14:paraId="1897FB1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事件处置结束，学校要及时对应急处置中的伤亡人员、工作人员，依法依规给予抚恤、补助或补偿，必要时向上级主管部门或驻地政府寻求援助。协调保险机构及时做好单位和个人损失的理赔工作。相关部门要及时组织开展心理咨询、抚慰等心理危机干预工作。 </w:t>
      </w:r>
    </w:p>
    <w:p w14:paraId="26B5CD5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3.5.2 恢复重建 </w:t>
      </w:r>
    </w:p>
    <w:p w14:paraId="13E0D87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事件处置结束，学校要配合上级有关部门对受灾情况、重建能力及可利用资源进行全面评估，制定并实施灾后重建秩序的计划。 </w:t>
      </w:r>
    </w:p>
    <w:p w14:paraId="67EF194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503" w:name="_Toc12108"/>
      <w:bookmarkStart w:id="504" w:name="_Toc10452"/>
      <w:r>
        <w:rPr>
          <w:rFonts w:hint="eastAsia"/>
        </w:rPr>
        <w:t>四、应急保障</w:t>
      </w:r>
      <w:bookmarkEnd w:id="503"/>
      <w:bookmarkEnd w:id="504"/>
      <w:r>
        <w:rPr>
          <w:rFonts w:hint="eastAsia"/>
        </w:rPr>
        <w:t xml:space="preserve"> </w:t>
      </w:r>
    </w:p>
    <w:p w14:paraId="762DF35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4.1 队伍保障 </w:t>
      </w:r>
    </w:p>
    <w:p w14:paraId="2B0ECE3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专项应急工作小组、相关单位要建立应急救援队伍，加强宣传教育和人员培训，增强应对突发事件的实战能力。突发事件发生后，根据事件进展情况由领导小组办公室负责调度应急救援队伍实施救援。 </w:t>
      </w:r>
    </w:p>
    <w:p w14:paraId="2E55339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4.2 物资保障 </w:t>
      </w:r>
    </w:p>
    <w:p w14:paraId="0D2F28B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运动会活动，要配备医护人员、医护用品和药品以及相关急救设备（AED），确保应急物资的实用性和有效性。 </w:t>
      </w:r>
    </w:p>
    <w:p w14:paraId="4B8C09C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4.3 基本生活保障 </w:t>
      </w:r>
    </w:p>
    <w:p w14:paraId="1315021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学校要负责做运动会参加师生和学生的基本生活保障工作，确保饮食安全。 </w:t>
      </w:r>
    </w:p>
    <w:p w14:paraId="0126B66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4.4 医疗卫生保障 </w:t>
      </w:r>
      <w:bookmarkStart w:id="910" w:name="_GoBack"/>
      <w:bookmarkEnd w:id="910"/>
    </w:p>
    <w:p w14:paraId="16977E7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学校带队领导负责组建医疗队伍，根据需要及时赴现场开展医疗救治、疾病预防控制等卫生应急工作，寻求社会</w:t>
      </w:r>
      <w:r>
        <w:rPr>
          <w:rFonts w:hint="eastAsia"/>
          <w:lang w:eastAsia="zh-CN"/>
        </w:rPr>
        <w:t>卫生力量</w:t>
      </w:r>
      <w:r>
        <w:rPr>
          <w:rFonts w:hint="eastAsia"/>
        </w:rPr>
        <w:t xml:space="preserve">援助。 </w:t>
      </w:r>
    </w:p>
    <w:p w14:paraId="5ADCFAE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4.5 交通运输保障 </w:t>
      </w:r>
    </w:p>
    <w:p w14:paraId="2C572FF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若有乘车需要，学校带队领导确保交通行车路线、车辆状况以及驾驶人员的安全。</w:t>
      </w:r>
    </w:p>
    <w:p w14:paraId="2FE8A65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4.6 治安维护 </w:t>
      </w:r>
    </w:p>
    <w:p w14:paraId="1F3EBED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学校运动会的组织者要负责对运动会活动</w:t>
      </w:r>
      <w:r>
        <w:rPr>
          <w:rFonts w:hint="eastAsia"/>
          <w:lang w:eastAsia="zh-CN"/>
        </w:rPr>
        <w:t>的</w:t>
      </w:r>
      <w:r>
        <w:rPr>
          <w:rFonts w:hint="eastAsia"/>
        </w:rPr>
        <w:t xml:space="preserve">重点时段、重点区域、重点场所、重点人群、重要物资和设备的安全保护，必要时，依规取消参加活动的资格。 </w:t>
      </w:r>
    </w:p>
    <w:p w14:paraId="1D53EF4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4.7 应急场所 </w:t>
      </w:r>
    </w:p>
    <w:p w14:paraId="171B38A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学校运动会的组织者负责检查现场悬挂物品的牢固状况，协调有关部门明确校内应急场所和疏散线路，确保在紧急情况下公众安全、有序地转移或疏散。 </w:t>
      </w:r>
    </w:p>
    <w:p w14:paraId="6876D76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505" w:name="_Toc28397"/>
      <w:bookmarkStart w:id="506" w:name="_Toc12766"/>
      <w:r>
        <w:rPr>
          <w:rFonts w:hint="eastAsia"/>
        </w:rPr>
        <w:t>五、监督管理</w:t>
      </w:r>
      <w:bookmarkEnd w:id="505"/>
      <w:bookmarkEnd w:id="506"/>
      <w:r>
        <w:rPr>
          <w:rFonts w:hint="eastAsia"/>
        </w:rPr>
        <w:t xml:space="preserve"> </w:t>
      </w:r>
    </w:p>
    <w:p w14:paraId="4428D2B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5.1 应急演练 </w:t>
      </w:r>
    </w:p>
    <w:p w14:paraId="1D5FB29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学校运动会组织者要结合学校平时应急演练的实际情况，有计划、有重点做好运动会活动的安全应急演练。 </w:t>
      </w:r>
    </w:p>
    <w:p w14:paraId="71A6ACE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5.2 宣传和培训 </w:t>
      </w:r>
    </w:p>
    <w:p w14:paraId="7DFBDC1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学校运动会活动的组织者要定期宣传应急法规和应急处理知识，</w:t>
      </w:r>
      <w:r>
        <w:rPr>
          <w:rFonts w:hint="eastAsia"/>
          <w:lang w:eastAsia="zh-CN"/>
        </w:rPr>
        <w:t>增强</w:t>
      </w:r>
      <w:r>
        <w:rPr>
          <w:rFonts w:hint="eastAsia"/>
        </w:rPr>
        <w:t>师生员工的安全防范意识和责任感。有计划地对参加运动会活动的人员进行培训，</w:t>
      </w:r>
      <w:r>
        <w:rPr>
          <w:rFonts w:hint="eastAsia"/>
          <w:lang w:eastAsia="zh-CN"/>
        </w:rPr>
        <w:t>增强</w:t>
      </w:r>
      <w:r>
        <w:rPr>
          <w:rFonts w:hint="eastAsia"/>
        </w:rPr>
        <w:t xml:space="preserve">其风险防范意识和技能。 </w:t>
      </w:r>
    </w:p>
    <w:p w14:paraId="0D30F17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507" w:name="_Toc3530"/>
      <w:bookmarkStart w:id="508" w:name="_Toc25111"/>
      <w:r>
        <w:rPr>
          <w:rFonts w:hint="eastAsia"/>
        </w:rPr>
        <w:t>六、附 则</w:t>
      </w:r>
      <w:bookmarkEnd w:id="507"/>
      <w:bookmarkEnd w:id="508"/>
    </w:p>
    <w:p w14:paraId="7AD1709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本预案由学校安全工作领导小组办公室负责解释，自发布之日起施行。</w:t>
      </w:r>
    </w:p>
    <w:p w14:paraId="780EAA28">
      <w:pPr>
        <w:pStyle w:val="17"/>
        <w:rPr>
          <w:rFonts w:hint="eastAsia"/>
        </w:rPr>
      </w:pPr>
    </w:p>
    <w:p w14:paraId="34039817">
      <w:pPr>
        <w:rPr>
          <w:rFonts w:hint="eastAsia" w:ascii="仿宋" w:hAnsi="仿宋" w:eastAsia="仿宋" w:cs="仿宋"/>
          <w:sz w:val="28"/>
          <w:szCs w:val="28"/>
        </w:rPr>
      </w:pPr>
      <w:r>
        <w:rPr>
          <w:rFonts w:hint="eastAsia" w:ascii="仿宋" w:hAnsi="仿宋" w:eastAsia="仿宋" w:cs="仿宋"/>
          <w:sz w:val="28"/>
          <w:szCs w:val="28"/>
        </w:rPr>
        <w:br w:type="page"/>
      </w:r>
    </w:p>
    <w:p w14:paraId="7265F724">
      <w:pPr>
        <w:pStyle w:val="2"/>
        <w:spacing w:before="120" w:after="120" w:line="360" w:lineRule="auto"/>
        <w:rPr>
          <w:rStyle w:val="70"/>
        </w:rPr>
      </w:pPr>
      <w:bookmarkStart w:id="509" w:name="_Toc27807"/>
      <w:bookmarkStart w:id="510" w:name="_Toc9853"/>
      <w:bookmarkStart w:id="511" w:name="_Toc17664"/>
      <w:bookmarkStart w:id="512" w:name="_Toc26266"/>
      <w:bookmarkStart w:id="513" w:name="_Toc31307"/>
      <w:bookmarkStart w:id="514" w:name="_Toc10173"/>
      <w:r>
        <w:rPr>
          <w:rStyle w:val="70"/>
          <w:rFonts w:hint="eastAsia"/>
          <w:lang w:val="en-US" w:eastAsia="zh-CN"/>
        </w:rPr>
        <w:t>青岛经济职业学校</w:t>
      </w:r>
      <w:r>
        <w:rPr>
          <w:rStyle w:val="70"/>
          <w:rFonts w:hint="eastAsia"/>
        </w:rPr>
        <w:t>学生</w:t>
      </w:r>
      <w:r>
        <w:rPr>
          <w:rStyle w:val="70"/>
          <w:rFonts w:hint="eastAsia"/>
          <w:lang w:eastAsia="zh-CN"/>
        </w:rPr>
        <w:t>突发</w:t>
      </w:r>
      <w:r>
        <w:rPr>
          <w:rStyle w:val="70"/>
          <w:rFonts w:hint="eastAsia"/>
        </w:rPr>
        <w:t>意外伤害事故应急预案</w:t>
      </w:r>
      <w:bookmarkEnd w:id="509"/>
      <w:bookmarkEnd w:id="510"/>
      <w:bookmarkEnd w:id="511"/>
      <w:bookmarkEnd w:id="512"/>
      <w:bookmarkEnd w:id="513"/>
      <w:bookmarkEnd w:id="514"/>
    </w:p>
    <w:p w14:paraId="464B48C6">
      <w:pPr>
        <w:ind w:firstLine="560" w:firstLineChars="200"/>
        <w:outlineLvl w:val="9"/>
        <w:rPr>
          <w:rFonts w:ascii="仿宋" w:hAnsi="仿宋" w:eastAsia="仿宋" w:cs="仿宋"/>
          <w:sz w:val="28"/>
          <w:szCs w:val="28"/>
        </w:rPr>
      </w:pPr>
      <w:r>
        <w:rPr>
          <w:rFonts w:hint="eastAsia" w:ascii="仿宋" w:hAnsi="仿宋" w:eastAsia="仿宋" w:cs="仿宋"/>
          <w:sz w:val="28"/>
          <w:szCs w:val="28"/>
        </w:rPr>
        <w:t>为有效防范校园内发生学生意外伤害事故，切实保障广大师生人身安全，及时处置学生意外伤害事件的发生，维护学校的稳定，特制定本预案。</w:t>
      </w:r>
    </w:p>
    <w:p w14:paraId="7D577CA9">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 </w:t>
      </w:r>
      <w:bookmarkStart w:id="515" w:name="_Toc4629"/>
      <w:bookmarkStart w:id="516" w:name="_Toc16135"/>
      <w:bookmarkStart w:id="517" w:name="_Toc12315"/>
      <w:bookmarkStart w:id="518" w:name="_Toc28361"/>
      <w:bookmarkStart w:id="519" w:name="_Toc23138"/>
      <w:bookmarkStart w:id="520" w:name="_Toc14675"/>
      <w:r>
        <w:rPr>
          <w:rFonts w:hint="eastAsia" w:ascii="仿宋" w:hAnsi="仿宋" w:eastAsia="仿宋" w:cs="仿宋"/>
          <w:sz w:val="28"/>
          <w:szCs w:val="28"/>
        </w:rPr>
        <w:t>一、适用范围</w:t>
      </w:r>
      <w:bookmarkEnd w:id="515"/>
      <w:bookmarkEnd w:id="516"/>
      <w:bookmarkEnd w:id="517"/>
      <w:bookmarkEnd w:id="518"/>
      <w:bookmarkEnd w:id="519"/>
      <w:bookmarkEnd w:id="520"/>
      <w:r>
        <w:rPr>
          <w:rFonts w:hint="eastAsia" w:ascii="仿宋" w:hAnsi="仿宋" w:eastAsia="仿宋" w:cs="仿宋"/>
          <w:sz w:val="28"/>
          <w:szCs w:val="28"/>
        </w:rPr>
        <w:t xml:space="preserve"> </w:t>
      </w:r>
    </w:p>
    <w:p w14:paraId="7153A7E1">
      <w:pPr>
        <w:ind w:firstLine="560" w:firstLineChars="200"/>
        <w:outlineLvl w:val="9"/>
        <w:rPr>
          <w:rFonts w:ascii="仿宋" w:hAnsi="仿宋" w:eastAsia="仿宋" w:cs="仿宋"/>
          <w:sz w:val="28"/>
          <w:szCs w:val="28"/>
        </w:rPr>
      </w:pPr>
      <w:r>
        <w:rPr>
          <w:rFonts w:hint="eastAsia" w:ascii="仿宋" w:hAnsi="仿宋" w:eastAsia="仿宋" w:cs="仿宋"/>
          <w:sz w:val="28"/>
          <w:szCs w:val="28"/>
        </w:rPr>
        <w:t>本预案适用于学生在校期间突发意外伤害事故，对学校安全稳定产生影响的各类突发事件的应急处置工作。具体包括如下事件：</w:t>
      </w:r>
    </w:p>
    <w:p w14:paraId="2846D35E">
      <w:pPr>
        <w:ind w:firstLine="560" w:firstLineChars="200"/>
        <w:outlineLvl w:val="9"/>
        <w:rPr>
          <w:rFonts w:ascii="仿宋" w:hAnsi="仿宋" w:eastAsia="仿宋" w:cs="仿宋"/>
          <w:sz w:val="28"/>
          <w:szCs w:val="28"/>
        </w:rPr>
      </w:pPr>
      <w:r>
        <w:rPr>
          <w:rFonts w:hint="eastAsia" w:ascii="仿宋" w:hAnsi="仿宋" w:eastAsia="仿宋" w:cs="仿宋"/>
          <w:sz w:val="28"/>
          <w:szCs w:val="28"/>
        </w:rPr>
        <w:t>（1）学生</w:t>
      </w:r>
      <w:r>
        <w:rPr>
          <w:rFonts w:hint="eastAsia" w:ascii="仿宋" w:hAnsi="仿宋" w:eastAsia="仿宋" w:cs="仿宋"/>
          <w:sz w:val="28"/>
          <w:szCs w:val="28"/>
          <w:lang w:eastAsia="zh-CN"/>
        </w:rPr>
        <w:t>的</w:t>
      </w:r>
      <w:r>
        <w:rPr>
          <w:rFonts w:hint="eastAsia" w:ascii="仿宋" w:hAnsi="仿宋" w:eastAsia="仿宋" w:cs="仿宋"/>
          <w:sz w:val="28"/>
          <w:szCs w:val="28"/>
        </w:rPr>
        <w:t>自杀、自残、自虐、意外高坠事件；</w:t>
      </w:r>
    </w:p>
    <w:p w14:paraId="77A5749F">
      <w:pPr>
        <w:ind w:firstLine="560" w:firstLineChars="200"/>
        <w:outlineLvl w:val="9"/>
        <w:rPr>
          <w:rFonts w:ascii="仿宋" w:hAnsi="仿宋" w:eastAsia="仿宋" w:cs="仿宋"/>
          <w:sz w:val="28"/>
          <w:szCs w:val="28"/>
        </w:rPr>
      </w:pPr>
      <w:r>
        <w:rPr>
          <w:rFonts w:hint="eastAsia" w:ascii="仿宋" w:hAnsi="仿宋" w:eastAsia="仿宋" w:cs="仿宋"/>
          <w:sz w:val="28"/>
          <w:szCs w:val="28"/>
        </w:rPr>
        <w:t>（2）学生的猝死事件；</w:t>
      </w:r>
    </w:p>
    <w:p w14:paraId="1CEED10A">
      <w:pPr>
        <w:ind w:firstLine="560" w:firstLineChars="200"/>
        <w:outlineLvl w:val="9"/>
        <w:rPr>
          <w:rFonts w:ascii="仿宋" w:hAnsi="仿宋" w:eastAsia="仿宋" w:cs="仿宋"/>
          <w:sz w:val="28"/>
          <w:szCs w:val="28"/>
        </w:rPr>
      </w:pPr>
      <w:r>
        <w:rPr>
          <w:rFonts w:hint="eastAsia" w:ascii="仿宋" w:hAnsi="仿宋" w:eastAsia="仿宋" w:cs="仿宋"/>
          <w:sz w:val="28"/>
          <w:szCs w:val="28"/>
        </w:rPr>
        <w:t>（3）学生的骨折事件；</w:t>
      </w:r>
    </w:p>
    <w:p w14:paraId="7CEE061B">
      <w:pPr>
        <w:ind w:firstLine="560" w:firstLineChars="200"/>
        <w:outlineLvl w:val="9"/>
        <w:rPr>
          <w:rFonts w:ascii="仿宋" w:hAnsi="仿宋" w:eastAsia="仿宋" w:cs="仿宋"/>
          <w:sz w:val="28"/>
          <w:szCs w:val="28"/>
        </w:rPr>
      </w:pPr>
      <w:r>
        <w:rPr>
          <w:rFonts w:hint="eastAsia" w:ascii="仿宋" w:hAnsi="仿宋" w:eastAsia="仿宋" w:cs="仿宋"/>
          <w:sz w:val="28"/>
          <w:szCs w:val="28"/>
        </w:rPr>
        <w:t>（4）学生离校出走或失踪事件，</w:t>
      </w:r>
    </w:p>
    <w:p w14:paraId="1C1F19A1">
      <w:pPr>
        <w:ind w:firstLine="560" w:firstLineChars="200"/>
        <w:outlineLvl w:val="9"/>
        <w:rPr>
          <w:rFonts w:ascii="仿宋" w:hAnsi="仿宋" w:eastAsia="仿宋" w:cs="仿宋"/>
          <w:sz w:val="28"/>
          <w:szCs w:val="28"/>
        </w:rPr>
      </w:pPr>
      <w:r>
        <w:rPr>
          <w:rFonts w:hint="eastAsia" w:ascii="仿宋" w:hAnsi="仿宋" w:eastAsia="仿宋" w:cs="仿宋"/>
          <w:sz w:val="28"/>
          <w:szCs w:val="28"/>
        </w:rPr>
        <w:t>（5）学生打架或群殴事件，</w:t>
      </w:r>
    </w:p>
    <w:p w14:paraId="1930B86D">
      <w:pPr>
        <w:ind w:firstLine="560" w:firstLineChars="200"/>
        <w:outlineLvl w:val="9"/>
        <w:rPr>
          <w:rFonts w:ascii="仿宋" w:hAnsi="仿宋" w:eastAsia="仿宋" w:cs="仿宋"/>
          <w:sz w:val="28"/>
          <w:szCs w:val="28"/>
        </w:rPr>
      </w:pPr>
      <w:r>
        <w:rPr>
          <w:rFonts w:hint="eastAsia" w:ascii="仿宋" w:hAnsi="仿宋" w:eastAsia="仿宋" w:cs="仿宋"/>
          <w:sz w:val="28"/>
          <w:szCs w:val="28"/>
        </w:rPr>
        <w:t>（6）学生突发严重疾病或发生交通意外等事件。</w:t>
      </w:r>
    </w:p>
    <w:p w14:paraId="418CAB92">
      <w:pPr>
        <w:ind w:firstLine="560" w:firstLineChars="200"/>
        <w:outlineLvl w:val="9"/>
        <w:rPr>
          <w:rFonts w:ascii="仿宋" w:hAnsi="仿宋" w:eastAsia="仿宋" w:cs="仿宋"/>
          <w:sz w:val="28"/>
          <w:szCs w:val="28"/>
        </w:rPr>
      </w:pPr>
      <w:r>
        <w:rPr>
          <w:rFonts w:hint="eastAsia" w:ascii="仿宋" w:hAnsi="仿宋" w:eastAsia="仿宋" w:cs="仿宋"/>
          <w:sz w:val="28"/>
          <w:szCs w:val="28"/>
        </w:rPr>
        <w:t>（7）学生的其他意外伤害事件；</w:t>
      </w:r>
      <w:bookmarkStart w:id="521" w:name="_Toc15237"/>
      <w:bookmarkStart w:id="522" w:name="_Toc30185"/>
      <w:bookmarkStart w:id="523" w:name="_Toc17398"/>
      <w:bookmarkStart w:id="524" w:name="_Toc9357"/>
    </w:p>
    <w:p w14:paraId="578C0DDE">
      <w:pPr>
        <w:ind w:firstLine="560" w:firstLineChars="200"/>
        <w:outlineLvl w:val="9"/>
        <w:rPr>
          <w:rFonts w:ascii="仿宋" w:hAnsi="仿宋" w:eastAsia="仿宋" w:cs="仿宋"/>
          <w:sz w:val="28"/>
          <w:szCs w:val="28"/>
        </w:rPr>
      </w:pPr>
      <w:bookmarkStart w:id="525" w:name="_Toc1163"/>
      <w:bookmarkStart w:id="526" w:name="_Toc1556"/>
      <w:bookmarkStart w:id="527" w:name="_Toc27937"/>
      <w:r>
        <w:rPr>
          <w:rFonts w:hint="eastAsia" w:ascii="仿宋" w:hAnsi="仿宋" w:eastAsia="仿宋" w:cs="仿宋"/>
          <w:sz w:val="28"/>
          <w:szCs w:val="28"/>
        </w:rPr>
        <w:t>二、工作原则</w:t>
      </w:r>
      <w:bookmarkEnd w:id="521"/>
      <w:bookmarkEnd w:id="522"/>
      <w:bookmarkEnd w:id="523"/>
      <w:bookmarkEnd w:id="524"/>
      <w:bookmarkEnd w:id="525"/>
      <w:bookmarkEnd w:id="526"/>
      <w:bookmarkEnd w:id="527"/>
    </w:p>
    <w:p w14:paraId="04C308BD">
      <w:pPr>
        <w:ind w:firstLine="560" w:firstLineChars="200"/>
        <w:outlineLvl w:val="9"/>
        <w:rPr>
          <w:rFonts w:ascii="仿宋" w:hAnsi="仿宋" w:eastAsia="仿宋" w:cs="仿宋"/>
          <w:sz w:val="28"/>
          <w:szCs w:val="28"/>
        </w:rPr>
      </w:pPr>
      <w:r>
        <w:rPr>
          <w:rFonts w:hint="eastAsia" w:ascii="仿宋" w:hAnsi="仿宋" w:eastAsia="仿宋" w:cs="仿宋"/>
          <w:sz w:val="28"/>
          <w:szCs w:val="28"/>
        </w:rPr>
        <w:t>以人为本、安全第一，统一领导、分级负责，正确引导、以防为主，快速反应、高效处置。</w:t>
      </w:r>
    </w:p>
    <w:p w14:paraId="3D4B2AB5">
      <w:pPr>
        <w:ind w:firstLine="560" w:firstLineChars="200"/>
        <w:outlineLvl w:val="9"/>
        <w:rPr>
          <w:rFonts w:ascii="仿宋" w:hAnsi="仿宋" w:eastAsia="仿宋" w:cs="仿宋"/>
          <w:sz w:val="28"/>
          <w:szCs w:val="28"/>
        </w:rPr>
      </w:pPr>
      <w:bookmarkStart w:id="528" w:name="_Toc21626"/>
      <w:bookmarkStart w:id="529" w:name="_Toc4582"/>
      <w:bookmarkStart w:id="530" w:name="_Toc5977"/>
      <w:bookmarkStart w:id="531" w:name="_Toc18789"/>
      <w:bookmarkStart w:id="532" w:name="_Toc28685"/>
      <w:bookmarkStart w:id="533" w:name="_Toc11691"/>
      <w:bookmarkStart w:id="534" w:name="_Toc31387"/>
      <w:r>
        <w:rPr>
          <w:rFonts w:hint="eastAsia" w:ascii="仿宋" w:hAnsi="仿宋" w:eastAsia="仿宋" w:cs="仿宋"/>
          <w:sz w:val="28"/>
          <w:szCs w:val="28"/>
        </w:rPr>
        <w:t>三、组织管理</w:t>
      </w:r>
      <w:bookmarkEnd w:id="528"/>
      <w:bookmarkEnd w:id="529"/>
      <w:bookmarkEnd w:id="530"/>
      <w:bookmarkEnd w:id="531"/>
      <w:bookmarkEnd w:id="532"/>
      <w:bookmarkEnd w:id="533"/>
      <w:bookmarkEnd w:id="534"/>
    </w:p>
    <w:p w14:paraId="0B2EF911">
      <w:pPr>
        <w:ind w:firstLine="560" w:firstLineChars="200"/>
        <w:outlineLvl w:val="9"/>
        <w:rPr>
          <w:rFonts w:ascii="仿宋" w:hAnsi="仿宋" w:eastAsia="仿宋" w:cs="仿宋"/>
          <w:sz w:val="28"/>
          <w:szCs w:val="28"/>
        </w:rPr>
      </w:pPr>
      <w:r>
        <w:rPr>
          <w:rFonts w:hint="eastAsia" w:ascii="仿宋" w:hAnsi="仿宋" w:eastAsia="仿宋" w:cs="仿宋"/>
          <w:sz w:val="28"/>
          <w:szCs w:val="28"/>
        </w:rPr>
        <w:t>成立领导小组，具体负责学校学生意外伤害事故预防和处置工作。</w:t>
      </w:r>
    </w:p>
    <w:p w14:paraId="0A892C21">
      <w:pPr>
        <w:ind w:firstLine="560" w:firstLineChars="200"/>
        <w:outlineLvl w:val="9"/>
        <w:rPr>
          <w:rFonts w:ascii="仿宋" w:hAnsi="仿宋" w:eastAsia="仿宋" w:cs="仿宋"/>
          <w:sz w:val="28"/>
          <w:szCs w:val="28"/>
        </w:rPr>
      </w:pPr>
      <w:r>
        <w:rPr>
          <w:rFonts w:hint="eastAsia" w:ascii="仿宋" w:hAnsi="仿宋" w:eastAsia="仿宋" w:cs="仿宋"/>
          <w:sz w:val="28"/>
          <w:szCs w:val="28"/>
        </w:rPr>
        <w:t>领导小组职责：贯彻落实影响校园安</w:t>
      </w:r>
      <w:r>
        <w:rPr>
          <w:rFonts w:hint="eastAsia" w:ascii="仿宋" w:hAnsi="仿宋" w:eastAsia="仿宋" w:cs="仿宋"/>
          <w:sz w:val="28"/>
          <w:szCs w:val="28"/>
          <w:lang w:eastAsia="zh-CN"/>
        </w:rPr>
        <w:t>全的法律法规，</w:t>
      </w:r>
      <w:r>
        <w:rPr>
          <w:rFonts w:hint="eastAsia" w:ascii="仿宋" w:hAnsi="仿宋" w:eastAsia="仿宋" w:cs="仿宋"/>
          <w:sz w:val="28"/>
          <w:szCs w:val="28"/>
        </w:rPr>
        <w:t>分析、研究影响校园安全事件防范与处置工作存在的问题及注意事项</w:t>
      </w:r>
      <w:r>
        <w:rPr>
          <w:rFonts w:hint="eastAsia" w:ascii="仿宋" w:hAnsi="仿宋" w:eastAsia="仿宋" w:cs="仿宋"/>
          <w:sz w:val="28"/>
          <w:szCs w:val="28"/>
          <w:lang w:eastAsia="zh-CN"/>
        </w:rPr>
        <w:t>；</w:t>
      </w:r>
      <w:r>
        <w:rPr>
          <w:rFonts w:hint="eastAsia" w:ascii="仿宋" w:hAnsi="仿宋" w:eastAsia="仿宋" w:cs="仿宋"/>
          <w:sz w:val="28"/>
          <w:szCs w:val="28"/>
        </w:rPr>
        <w:t>切实加强日常安全风险管理，排查高空坠落风险隐患，开展安全教育和心理疏导，采取有效控制措施，严防高空坠落事故发生；负责校园突发事件的先期处置工作</w:t>
      </w:r>
      <w:r>
        <w:rPr>
          <w:rFonts w:hint="eastAsia" w:ascii="仿宋" w:hAnsi="仿宋" w:eastAsia="仿宋" w:cs="仿宋"/>
          <w:sz w:val="28"/>
          <w:szCs w:val="28"/>
          <w:lang w:eastAsia="zh-CN"/>
        </w:rPr>
        <w:t>，</w:t>
      </w:r>
      <w:r>
        <w:rPr>
          <w:rFonts w:hint="eastAsia" w:ascii="仿宋" w:hAnsi="仿宋" w:eastAsia="仿宋" w:cs="仿宋"/>
          <w:sz w:val="28"/>
          <w:szCs w:val="28"/>
        </w:rPr>
        <w:t>发生或发现可能发生学生高空坠落事故后，立即启动应急响应，快速组织有效应急处置工作，避免或减少学生生命危害，必要时请示上级业务部门给予支持。</w:t>
      </w:r>
    </w:p>
    <w:p w14:paraId="6C9A4160">
      <w:pPr>
        <w:ind w:firstLine="560" w:firstLineChars="200"/>
        <w:outlineLvl w:val="9"/>
        <w:rPr>
          <w:rFonts w:ascii="仿宋" w:hAnsi="仿宋" w:eastAsia="仿宋" w:cs="仿宋"/>
          <w:sz w:val="28"/>
          <w:szCs w:val="28"/>
        </w:rPr>
      </w:pPr>
      <w:bookmarkStart w:id="535" w:name="_Toc24200"/>
      <w:r>
        <w:rPr>
          <w:rFonts w:hint="eastAsia" w:ascii="仿宋" w:hAnsi="仿宋" w:eastAsia="仿宋" w:cs="仿宋"/>
          <w:sz w:val="28"/>
          <w:szCs w:val="28"/>
        </w:rPr>
        <w:t>（一）领导小组成员</w:t>
      </w:r>
      <w:bookmarkEnd w:id="535"/>
    </w:p>
    <w:p w14:paraId="36B2EFF8">
      <w:pPr>
        <w:pStyle w:val="49"/>
        <w:rPr>
          <w:rFonts w:hint="default"/>
          <w:lang w:val="en-US" w:eastAsia="zh-CN"/>
        </w:rPr>
      </w:pPr>
      <w:bookmarkStart w:id="536" w:name="_Toc11002"/>
      <w:r>
        <w:rPr>
          <w:rFonts w:hint="eastAsia"/>
        </w:rPr>
        <w:t>组  长：王建鹏</w:t>
      </w:r>
      <w:r>
        <w:rPr>
          <w:rFonts w:hint="eastAsia"/>
          <w:lang w:eastAsia="zh-CN"/>
        </w:rPr>
        <w:t>、</w:t>
      </w:r>
      <w:r>
        <w:rPr>
          <w:rFonts w:hint="eastAsia"/>
          <w:lang w:val="en-US" w:eastAsia="zh-CN"/>
        </w:rPr>
        <w:t>郭俭</w:t>
      </w:r>
    </w:p>
    <w:p w14:paraId="336B3692">
      <w:pPr>
        <w:pStyle w:val="49"/>
        <w:rPr>
          <w:rFonts w:hint="default"/>
          <w:lang w:val="en-US" w:eastAsia="zh-CN"/>
        </w:rPr>
      </w:pPr>
      <w:r>
        <w:rPr>
          <w:rFonts w:hint="eastAsia"/>
        </w:rPr>
        <w:t>副组长：</w:t>
      </w:r>
      <w:r>
        <w:rPr>
          <w:rFonts w:hint="eastAsia"/>
          <w:lang w:val="en-US" w:eastAsia="zh-CN"/>
        </w:rPr>
        <w:t>于朝、左茜、臧雪</w:t>
      </w:r>
    </w:p>
    <w:p w14:paraId="780B753F">
      <w:pPr>
        <w:pStyle w:val="49"/>
        <w:rPr>
          <w:rFonts w:hint="eastAsia"/>
        </w:rPr>
      </w:pPr>
      <w:r>
        <w:rPr>
          <w:rFonts w:hint="eastAsia"/>
        </w:rPr>
        <w:t>成  员：姜晶、张晓燕、孙赟杰、高智慧、邴丽萍、肖传龙、刘昕瑜、王德文、郑晓、刘懿莹、辛念</w:t>
      </w:r>
    </w:p>
    <w:p w14:paraId="0F7F59F9">
      <w:pPr>
        <w:ind w:firstLine="560" w:firstLineChars="200"/>
        <w:outlineLvl w:val="9"/>
        <w:rPr>
          <w:rFonts w:ascii="仿宋" w:hAnsi="仿宋" w:eastAsia="仿宋" w:cs="仿宋"/>
          <w:sz w:val="28"/>
          <w:szCs w:val="28"/>
        </w:rPr>
      </w:pPr>
      <w:r>
        <w:rPr>
          <w:rFonts w:hint="eastAsia" w:ascii="仿宋" w:hAnsi="仿宋" w:eastAsia="仿宋" w:cs="仿宋"/>
          <w:sz w:val="28"/>
          <w:szCs w:val="28"/>
        </w:rPr>
        <w:t>（二）职责分工</w:t>
      </w:r>
      <w:bookmarkEnd w:id="536"/>
    </w:p>
    <w:p w14:paraId="4B980D6C">
      <w:pPr>
        <w:ind w:firstLine="560" w:firstLineChars="200"/>
        <w:outlineLvl w:val="9"/>
        <w:rPr>
          <w:rFonts w:ascii="仿宋" w:hAnsi="仿宋" w:eastAsia="仿宋" w:cs="仿宋"/>
          <w:sz w:val="28"/>
          <w:szCs w:val="28"/>
        </w:rPr>
      </w:pPr>
      <w:r>
        <w:rPr>
          <w:rFonts w:hint="eastAsia" w:ascii="仿宋" w:hAnsi="仿宋" w:eastAsia="仿宋" w:cs="仿宋"/>
          <w:sz w:val="28"/>
          <w:szCs w:val="28"/>
        </w:rPr>
        <w:t>1.组长：负责贯彻落实影响校园安全</w:t>
      </w:r>
      <w:r>
        <w:rPr>
          <w:rFonts w:hint="eastAsia" w:ascii="仿宋" w:hAnsi="仿宋" w:eastAsia="仿宋" w:cs="仿宋"/>
          <w:sz w:val="28"/>
          <w:szCs w:val="28"/>
          <w:lang w:eastAsia="zh-CN"/>
        </w:rPr>
        <w:t>法律法规，</w:t>
      </w:r>
      <w:r>
        <w:rPr>
          <w:rFonts w:hint="eastAsia" w:ascii="仿宋" w:hAnsi="仿宋" w:eastAsia="仿宋" w:cs="仿宋"/>
          <w:sz w:val="28"/>
          <w:szCs w:val="28"/>
        </w:rPr>
        <w:t>统筹校园安全事件防范与处置工作，对校园安全工作负总责。负责决策、组织、指挥高空</w:t>
      </w:r>
      <w:r>
        <w:rPr>
          <w:rFonts w:hint="eastAsia" w:ascii="仿宋" w:hAnsi="仿宋" w:eastAsia="仿宋" w:cs="仿宋"/>
          <w:sz w:val="28"/>
          <w:szCs w:val="28"/>
          <w:lang w:eastAsia="zh-CN"/>
        </w:rPr>
        <w:t>坠落</w:t>
      </w:r>
      <w:r>
        <w:rPr>
          <w:rFonts w:hint="eastAsia" w:ascii="仿宋" w:hAnsi="仿宋" w:eastAsia="仿宋" w:cs="仿宋"/>
          <w:sz w:val="28"/>
          <w:szCs w:val="28"/>
        </w:rPr>
        <w:t>应急工作</w:t>
      </w:r>
      <w:r>
        <w:rPr>
          <w:rFonts w:hint="eastAsia" w:ascii="仿宋" w:hAnsi="仿宋" w:eastAsia="仿宋" w:cs="仿宋"/>
          <w:sz w:val="28"/>
          <w:szCs w:val="28"/>
          <w:lang w:eastAsia="zh-CN"/>
        </w:rPr>
        <w:t>，</w:t>
      </w:r>
      <w:r>
        <w:rPr>
          <w:rFonts w:hint="eastAsia" w:ascii="仿宋" w:hAnsi="仿宋" w:eastAsia="仿宋" w:cs="仿宋"/>
          <w:sz w:val="28"/>
          <w:szCs w:val="28"/>
        </w:rPr>
        <w:t>下达应急处置工作任务</w:t>
      </w:r>
      <w:r>
        <w:rPr>
          <w:rFonts w:hint="eastAsia" w:ascii="仿宋" w:hAnsi="仿宋" w:eastAsia="仿宋" w:cs="仿宋"/>
          <w:sz w:val="28"/>
          <w:szCs w:val="28"/>
          <w:lang w:eastAsia="zh-CN"/>
        </w:rPr>
        <w:t>；</w:t>
      </w:r>
      <w:r>
        <w:rPr>
          <w:rFonts w:hint="eastAsia" w:ascii="仿宋" w:hAnsi="仿宋" w:eastAsia="仿宋" w:cs="仿宋"/>
          <w:sz w:val="28"/>
          <w:szCs w:val="28"/>
        </w:rPr>
        <w:t>指导各分管领导做好突发应急事件的应对和处置工作。</w:t>
      </w:r>
    </w:p>
    <w:p w14:paraId="59A27685">
      <w:pPr>
        <w:ind w:firstLine="560" w:firstLineChars="200"/>
        <w:outlineLvl w:val="9"/>
        <w:rPr>
          <w:rFonts w:ascii="仿宋" w:hAnsi="仿宋" w:eastAsia="仿宋" w:cs="仿宋"/>
          <w:sz w:val="28"/>
          <w:szCs w:val="28"/>
        </w:rPr>
      </w:pPr>
      <w:r>
        <w:rPr>
          <w:rFonts w:hint="eastAsia" w:ascii="仿宋" w:hAnsi="仿宋" w:eastAsia="仿宋" w:cs="仿宋"/>
          <w:sz w:val="28"/>
          <w:szCs w:val="28"/>
        </w:rPr>
        <w:t>2.副组长：按照分管业务，具体组织实施校园日常安全管理、风险排查、安全教育、心理疏导、信息报告工作，协助组长做好突发事件的救援处置工作。</w:t>
      </w:r>
    </w:p>
    <w:p w14:paraId="5B2ECCF2">
      <w:pPr>
        <w:ind w:firstLine="560" w:firstLineChars="200"/>
        <w:outlineLvl w:val="9"/>
        <w:rPr>
          <w:rFonts w:ascii="仿宋" w:hAnsi="仿宋" w:eastAsia="仿宋" w:cs="仿宋"/>
          <w:sz w:val="28"/>
          <w:szCs w:val="28"/>
        </w:rPr>
      </w:pPr>
      <w:r>
        <w:rPr>
          <w:rFonts w:hint="eastAsia" w:ascii="仿宋" w:hAnsi="仿宋" w:eastAsia="仿宋" w:cs="仿宋"/>
          <w:sz w:val="28"/>
          <w:szCs w:val="28"/>
        </w:rPr>
        <w:t>3.部门领导：负责协助主要领导做好决策、组织、指挥校突发事件的应急处置工作；负责分管领域内各类突发事件，指导做好分管领域内的安全教育和事故预防工作。</w:t>
      </w:r>
    </w:p>
    <w:p w14:paraId="267D3669">
      <w:pPr>
        <w:ind w:firstLine="560" w:firstLineChars="200"/>
        <w:outlineLvl w:val="9"/>
        <w:rPr>
          <w:rFonts w:ascii="仿宋" w:hAnsi="仿宋" w:eastAsia="仿宋" w:cs="仿宋"/>
          <w:sz w:val="28"/>
          <w:szCs w:val="28"/>
        </w:rPr>
      </w:pPr>
      <w:r>
        <w:rPr>
          <w:rFonts w:hint="eastAsia" w:ascii="仿宋" w:hAnsi="仿宋" w:eastAsia="仿宋" w:cs="仿宋"/>
          <w:sz w:val="28"/>
          <w:szCs w:val="28"/>
        </w:rPr>
        <w:t>4.成员：按照岗位职责具体负责校园日常安全管理、风险排查、安全教育、心理疏导、信息报告、应急处置实施工作。</w:t>
      </w:r>
    </w:p>
    <w:p w14:paraId="5FF2ABC8">
      <w:pPr>
        <w:ind w:firstLine="560" w:firstLineChars="200"/>
        <w:outlineLvl w:val="9"/>
        <w:rPr>
          <w:rFonts w:ascii="仿宋" w:hAnsi="仿宋" w:eastAsia="仿宋" w:cs="仿宋"/>
          <w:sz w:val="28"/>
          <w:szCs w:val="28"/>
        </w:rPr>
      </w:pPr>
      <w:bookmarkStart w:id="537" w:name="_Toc28034"/>
      <w:bookmarkStart w:id="538" w:name="_Toc3308"/>
      <w:bookmarkStart w:id="539" w:name="_Toc31086"/>
      <w:bookmarkStart w:id="540" w:name="_Toc30677"/>
      <w:bookmarkStart w:id="541" w:name="_Toc11635"/>
      <w:bookmarkStart w:id="542" w:name="_Toc12150"/>
      <w:bookmarkStart w:id="543" w:name="_Toc16068"/>
      <w:r>
        <w:rPr>
          <w:rFonts w:hint="eastAsia" w:ascii="仿宋" w:hAnsi="仿宋" w:eastAsia="仿宋" w:cs="仿宋"/>
          <w:sz w:val="28"/>
          <w:szCs w:val="28"/>
        </w:rPr>
        <w:t>四、风险防控</w:t>
      </w:r>
      <w:bookmarkEnd w:id="537"/>
      <w:bookmarkEnd w:id="538"/>
      <w:bookmarkEnd w:id="539"/>
      <w:bookmarkEnd w:id="540"/>
      <w:bookmarkEnd w:id="541"/>
      <w:bookmarkEnd w:id="542"/>
      <w:bookmarkEnd w:id="543"/>
    </w:p>
    <w:p w14:paraId="07545AA9">
      <w:pPr>
        <w:ind w:firstLine="560" w:firstLineChars="200"/>
        <w:outlineLvl w:val="9"/>
        <w:rPr>
          <w:rFonts w:ascii="仿宋" w:hAnsi="仿宋" w:eastAsia="仿宋" w:cs="仿宋"/>
          <w:sz w:val="28"/>
          <w:szCs w:val="28"/>
        </w:rPr>
      </w:pPr>
      <w:r>
        <w:rPr>
          <w:rFonts w:hint="eastAsia" w:ascii="仿宋" w:hAnsi="仿宋" w:eastAsia="仿宋" w:cs="仿宋"/>
          <w:sz w:val="28"/>
          <w:szCs w:val="28"/>
        </w:rPr>
        <w:t>（一）加强对学生进行生命教育和抗挫能力教育，</w:t>
      </w:r>
      <w:r>
        <w:rPr>
          <w:rFonts w:hint="eastAsia" w:ascii="仿宋" w:hAnsi="仿宋" w:eastAsia="仿宋" w:cs="仿宋"/>
          <w:sz w:val="28"/>
          <w:szCs w:val="28"/>
          <w:lang w:eastAsia="zh-CN"/>
        </w:rPr>
        <w:t>增强</w:t>
      </w:r>
      <w:r>
        <w:rPr>
          <w:rFonts w:hint="eastAsia" w:ascii="仿宋" w:hAnsi="仿宋" w:eastAsia="仿宋" w:cs="仿宋"/>
          <w:sz w:val="28"/>
          <w:szCs w:val="28"/>
        </w:rPr>
        <w:t>自我保护意识。</w:t>
      </w:r>
    </w:p>
    <w:p w14:paraId="680DA110">
      <w:pPr>
        <w:ind w:firstLine="560" w:firstLineChars="200"/>
        <w:outlineLvl w:val="9"/>
        <w:rPr>
          <w:rFonts w:ascii="仿宋" w:hAnsi="仿宋" w:eastAsia="仿宋" w:cs="仿宋"/>
          <w:sz w:val="28"/>
          <w:szCs w:val="28"/>
        </w:rPr>
      </w:pPr>
      <w:r>
        <w:rPr>
          <w:rFonts w:hint="eastAsia" w:ascii="仿宋" w:hAnsi="仿宋" w:eastAsia="仿宋" w:cs="仿宋"/>
          <w:sz w:val="28"/>
          <w:szCs w:val="28"/>
        </w:rPr>
        <w:t>（二）加强日常巡查、走访，及时了解掌握学生的思想头部，发现不良情绪、可疑情况及时采取干预措施。</w:t>
      </w:r>
    </w:p>
    <w:p w14:paraId="044505BB">
      <w:pPr>
        <w:ind w:firstLine="560" w:firstLineChars="200"/>
        <w:outlineLvl w:val="9"/>
        <w:rPr>
          <w:rFonts w:ascii="仿宋" w:hAnsi="仿宋" w:eastAsia="仿宋" w:cs="仿宋"/>
          <w:sz w:val="28"/>
          <w:szCs w:val="28"/>
        </w:rPr>
      </w:pPr>
      <w:r>
        <w:rPr>
          <w:rFonts w:hint="eastAsia" w:ascii="仿宋" w:hAnsi="仿宋" w:eastAsia="仿宋" w:cs="仿宋"/>
          <w:sz w:val="28"/>
          <w:szCs w:val="28"/>
        </w:rPr>
        <w:t>（三）加强对学生大考、升学、评优、批评、早恋、处分等敏感时期的观察和交流沟通，做好思想工作。</w:t>
      </w:r>
    </w:p>
    <w:p w14:paraId="3E6E195E">
      <w:pPr>
        <w:ind w:firstLine="560" w:firstLineChars="200"/>
        <w:outlineLvl w:val="9"/>
        <w:rPr>
          <w:rFonts w:ascii="仿宋" w:hAnsi="仿宋" w:eastAsia="仿宋" w:cs="仿宋"/>
          <w:sz w:val="28"/>
          <w:szCs w:val="28"/>
        </w:rPr>
      </w:pPr>
      <w:r>
        <w:rPr>
          <w:rFonts w:hint="eastAsia" w:ascii="仿宋" w:hAnsi="仿宋" w:eastAsia="仿宋" w:cs="仿宋"/>
          <w:sz w:val="28"/>
          <w:szCs w:val="28"/>
        </w:rPr>
        <w:t>（四）对高层建筑楼顶、窗户等危险区域采取封闭防范措施，严密视频监控，及时发现制止无关人员进入危险区域。</w:t>
      </w:r>
    </w:p>
    <w:p w14:paraId="5132F2C3">
      <w:pPr>
        <w:ind w:firstLine="560" w:firstLineChars="200"/>
        <w:outlineLvl w:val="9"/>
        <w:rPr>
          <w:rFonts w:ascii="仿宋" w:hAnsi="仿宋" w:eastAsia="仿宋" w:cs="仿宋"/>
          <w:sz w:val="28"/>
          <w:szCs w:val="28"/>
        </w:rPr>
      </w:pPr>
      <w:bookmarkStart w:id="544" w:name="_Toc30079"/>
      <w:bookmarkStart w:id="545" w:name="_Toc28451"/>
      <w:bookmarkStart w:id="546" w:name="_Toc14459"/>
      <w:bookmarkStart w:id="547" w:name="_Toc3077"/>
      <w:bookmarkStart w:id="548" w:name="_Toc16387"/>
      <w:bookmarkStart w:id="549" w:name="_Toc24445"/>
      <w:bookmarkStart w:id="550" w:name="_Toc31339"/>
      <w:r>
        <w:rPr>
          <w:rFonts w:hint="eastAsia" w:ascii="仿宋" w:hAnsi="仿宋" w:eastAsia="仿宋" w:cs="仿宋"/>
          <w:sz w:val="28"/>
          <w:szCs w:val="28"/>
        </w:rPr>
        <w:t>五、信息报告</w:t>
      </w:r>
      <w:bookmarkEnd w:id="544"/>
      <w:bookmarkEnd w:id="545"/>
      <w:bookmarkEnd w:id="546"/>
      <w:bookmarkEnd w:id="547"/>
      <w:bookmarkEnd w:id="548"/>
      <w:bookmarkEnd w:id="549"/>
      <w:bookmarkEnd w:id="550"/>
    </w:p>
    <w:p w14:paraId="2B5C0260">
      <w:pPr>
        <w:ind w:firstLine="560" w:firstLineChars="200"/>
        <w:outlineLvl w:val="9"/>
        <w:rPr>
          <w:rFonts w:ascii="仿宋" w:hAnsi="仿宋" w:eastAsia="仿宋" w:cs="仿宋"/>
          <w:sz w:val="28"/>
          <w:szCs w:val="28"/>
        </w:rPr>
      </w:pPr>
      <w:r>
        <w:rPr>
          <w:rFonts w:hint="eastAsia" w:ascii="仿宋" w:hAnsi="仿宋" w:eastAsia="仿宋" w:cs="仿宋"/>
          <w:sz w:val="28"/>
          <w:szCs w:val="28"/>
        </w:rPr>
        <w:t>（一）学校应当坚持24小时值班和校领导带班制度，保持通信畅通。</w:t>
      </w:r>
    </w:p>
    <w:p w14:paraId="3D3C2926">
      <w:pPr>
        <w:ind w:firstLine="560" w:firstLineChars="200"/>
        <w:outlineLvl w:val="9"/>
        <w:rPr>
          <w:rFonts w:ascii="仿宋" w:hAnsi="仿宋" w:eastAsia="仿宋" w:cs="仿宋"/>
          <w:sz w:val="28"/>
          <w:szCs w:val="28"/>
        </w:rPr>
      </w:pPr>
      <w:r>
        <w:rPr>
          <w:rFonts w:hint="eastAsia" w:ascii="仿宋" w:hAnsi="仿宋" w:eastAsia="仿宋" w:cs="仿宋"/>
          <w:sz w:val="28"/>
          <w:szCs w:val="28"/>
        </w:rPr>
        <w:t>（二）事故发生或发现可能发生后，第一发现人按照就近就快的原则，通知周边人员采取防止事故发生或救援受伤人员的措施，同时通知校医、安保开展救援，立即向领导小组如实报告情况。</w:t>
      </w:r>
    </w:p>
    <w:p w14:paraId="7648BEB7">
      <w:pPr>
        <w:ind w:firstLine="560" w:firstLineChars="200"/>
        <w:outlineLvl w:val="9"/>
        <w:rPr>
          <w:rFonts w:ascii="仿宋" w:hAnsi="仿宋" w:eastAsia="仿宋" w:cs="仿宋"/>
          <w:sz w:val="28"/>
          <w:szCs w:val="28"/>
        </w:rPr>
      </w:pPr>
      <w:r>
        <w:rPr>
          <w:rFonts w:hint="eastAsia" w:ascii="仿宋" w:hAnsi="仿宋" w:eastAsia="仿宋" w:cs="仿宋"/>
          <w:sz w:val="28"/>
          <w:szCs w:val="28"/>
        </w:rPr>
        <w:t>（三）领导小组应当在10分钟内先电话后书面向上级业务主管部门报告</w:t>
      </w:r>
      <w:r>
        <w:rPr>
          <w:rFonts w:hint="eastAsia" w:ascii="仿宋" w:hAnsi="仿宋" w:eastAsia="仿宋" w:cs="仿宋"/>
          <w:sz w:val="28"/>
          <w:szCs w:val="28"/>
          <w:lang w:eastAsia="zh-CN"/>
        </w:rPr>
        <w:t>（</w:t>
      </w:r>
      <w:r>
        <w:rPr>
          <w:rFonts w:hint="eastAsia" w:ascii="仿宋" w:hAnsi="仿宋" w:eastAsia="仿宋" w:cs="仿宋"/>
          <w:sz w:val="28"/>
          <w:szCs w:val="28"/>
        </w:rPr>
        <w:t>书面报告最迟不得晚于事件发生后半小时</w:t>
      </w:r>
      <w:r>
        <w:rPr>
          <w:rFonts w:hint="eastAsia" w:ascii="仿宋" w:hAnsi="仿宋" w:eastAsia="仿宋" w:cs="仿宋"/>
          <w:sz w:val="28"/>
          <w:szCs w:val="28"/>
          <w:lang w:eastAsia="zh-CN"/>
        </w:rPr>
        <w:t>）</w:t>
      </w:r>
      <w:r>
        <w:rPr>
          <w:rFonts w:hint="eastAsia" w:ascii="仿宋" w:hAnsi="仿宋" w:eastAsia="仿宋" w:cs="仿宋"/>
          <w:sz w:val="28"/>
          <w:szCs w:val="28"/>
        </w:rPr>
        <w:t>。紧急信息要边处置、边核实、边报告</w:t>
      </w:r>
      <w:r>
        <w:rPr>
          <w:rFonts w:hint="eastAsia" w:ascii="仿宋" w:hAnsi="仿宋" w:eastAsia="仿宋" w:cs="仿宋"/>
          <w:sz w:val="28"/>
          <w:szCs w:val="28"/>
          <w:lang w:eastAsia="zh-CN"/>
        </w:rPr>
        <w:t>，</w:t>
      </w:r>
      <w:r>
        <w:rPr>
          <w:rFonts w:hint="eastAsia" w:ascii="仿宋" w:hAnsi="仿宋" w:eastAsia="仿宋" w:cs="仿宋"/>
          <w:sz w:val="28"/>
          <w:szCs w:val="28"/>
        </w:rPr>
        <w:t>最新处置进展情况要及时续报</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14:paraId="0B2384F5">
      <w:pPr>
        <w:ind w:firstLine="560" w:firstLineChars="200"/>
        <w:outlineLvl w:val="9"/>
        <w:rPr>
          <w:rFonts w:ascii="仿宋" w:hAnsi="仿宋" w:eastAsia="仿宋" w:cs="仿宋"/>
          <w:sz w:val="28"/>
          <w:szCs w:val="28"/>
        </w:rPr>
      </w:pPr>
      <w:r>
        <w:rPr>
          <w:rFonts w:hint="eastAsia" w:ascii="仿宋" w:hAnsi="仿宋" w:eastAsia="仿宋" w:cs="仿宋"/>
          <w:sz w:val="28"/>
          <w:szCs w:val="28"/>
        </w:rPr>
        <w:t>报告要客观、真实</w:t>
      </w:r>
      <w:r>
        <w:rPr>
          <w:rFonts w:hint="eastAsia" w:ascii="仿宋" w:hAnsi="仿宋" w:eastAsia="仿宋" w:cs="仿宋"/>
          <w:sz w:val="28"/>
          <w:szCs w:val="28"/>
          <w:lang w:eastAsia="zh-CN"/>
        </w:rPr>
        <w:t>，</w:t>
      </w:r>
      <w:r>
        <w:rPr>
          <w:rFonts w:hint="eastAsia" w:ascii="仿宋" w:hAnsi="仿宋" w:eastAsia="仿宋" w:cs="仿宋"/>
          <w:sz w:val="28"/>
          <w:szCs w:val="28"/>
        </w:rPr>
        <w:t>不得迟报、谎报、瞒报和漏报。</w:t>
      </w:r>
    </w:p>
    <w:p w14:paraId="3512D6E8">
      <w:pPr>
        <w:ind w:firstLine="560" w:firstLineChars="200"/>
        <w:outlineLvl w:val="9"/>
        <w:rPr>
          <w:rFonts w:ascii="仿宋" w:hAnsi="仿宋" w:eastAsia="仿宋" w:cs="仿宋"/>
          <w:sz w:val="28"/>
          <w:szCs w:val="28"/>
        </w:rPr>
      </w:pPr>
      <w:bookmarkStart w:id="551" w:name="_Toc9492"/>
      <w:bookmarkStart w:id="552" w:name="_Toc6632"/>
      <w:bookmarkStart w:id="553" w:name="_Toc10775"/>
      <w:bookmarkStart w:id="554" w:name="_Toc25908"/>
      <w:bookmarkStart w:id="555" w:name="_Toc32690"/>
      <w:bookmarkStart w:id="556" w:name="_Toc5344"/>
      <w:bookmarkStart w:id="557" w:name="_Toc27473"/>
      <w:r>
        <w:rPr>
          <w:rFonts w:hint="eastAsia" w:ascii="仿宋" w:hAnsi="仿宋" w:eastAsia="仿宋" w:cs="仿宋"/>
          <w:sz w:val="28"/>
          <w:szCs w:val="28"/>
        </w:rPr>
        <w:t>六、</w:t>
      </w:r>
      <w:bookmarkEnd w:id="551"/>
      <w:bookmarkEnd w:id="552"/>
      <w:bookmarkEnd w:id="553"/>
      <w:bookmarkEnd w:id="554"/>
      <w:r>
        <w:rPr>
          <w:rFonts w:hint="eastAsia" w:ascii="仿宋" w:hAnsi="仿宋" w:eastAsia="仿宋" w:cs="仿宋"/>
          <w:sz w:val="28"/>
          <w:szCs w:val="28"/>
        </w:rPr>
        <w:t>应急处理</w:t>
      </w:r>
      <w:bookmarkEnd w:id="555"/>
      <w:bookmarkEnd w:id="556"/>
      <w:bookmarkEnd w:id="557"/>
    </w:p>
    <w:p w14:paraId="6C94B9EA">
      <w:pPr>
        <w:ind w:firstLine="560" w:firstLineChars="200"/>
        <w:outlineLvl w:val="9"/>
        <w:rPr>
          <w:rFonts w:ascii="仿宋" w:hAnsi="仿宋" w:eastAsia="仿宋" w:cs="仿宋"/>
          <w:sz w:val="28"/>
          <w:szCs w:val="28"/>
        </w:rPr>
      </w:pPr>
      <w:bookmarkStart w:id="558" w:name="_Toc26711"/>
      <w:r>
        <w:rPr>
          <w:rFonts w:hint="eastAsia" w:ascii="仿宋" w:hAnsi="仿宋" w:eastAsia="仿宋" w:cs="仿宋"/>
          <w:sz w:val="28"/>
          <w:szCs w:val="28"/>
        </w:rPr>
        <w:t>1.学生自杀、自残、自虐性事的处理</w:t>
      </w:r>
      <w:bookmarkEnd w:id="558"/>
    </w:p>
    <w:p w14:paraId="1AFC1E3B">
      <w:pPr>
        <w:ind w:firstLine="560" w:firstLineChars="200"/>
        <w:outlineLvl w:val="9"/>
        <w:rPr>
          <w:rFonts w:ascii="仿宋" w:hAnsi="仿宋" w:eastAsia="仿宋" w:cs="仿宋"/>
          <w:sz w:val="28"/>
          <w:szCs w:val="28"/>
        </w:rPr>
      </w:pPr>
      <w:r>
        <w:rPr>
          <w:rFonts w:hint="eastAsia" w:ascii="仿宋" w:hAnsi="仿宋" w:eastAsia="仿宋" w:cs="仿宋"/>
          <w:sz w:val="28"/>
          <w:szCs w:val="28"/>
        </w:rPr>
        <w:t>（1）学生发生自杀、自残、自虐性事件还应及时将情况报告班主任，并立即实施救治。</w:t>
      </w:r>
    </w:p>
    <w:p w14:paraId="22875E21">
      <w:pPr>
        <w:ind w:firstLine="560" w:firstLineChars="200"/>
        <w:outlineLvl w:val="9"/>
        <w:rPr>
          <w:rFonts w:ascii="仿宋" w:hAnsi="仿宋" w:eastAsia="仿宋" w:cs="仿宋"/>
          <w:sz w:val="28"/>
          <w:szCs w:val="28"/>
        </w:rPr>
      </w:pPr>
      <w:r>
        <w:rPr>
          <w:rFonts w:hint="eastAsia" w:ascii="仿宋" w:hAnsi="仿宋" w:eastAsia="仿宋" w:cs="仿宋"/>
          <w:sz w:val="28"/>
          <w:szCs w:val="28"/>
        </w:rPr>
        <w:t>（2）班主任在</w:t>
      </w:r>
      <w:r>
        <w:rPr>
          <w:rFonts w:hint="eastAsia" w:ascii="仿宋" w:hAnsi="仿宋" w:eastAsia="仿宋" w:cs="仿宋"/>
          <w:sz w:val="28"/>
          <w:szCs w:val="28"/>
          <w:lang w:val="en-US" w:eastAsia="zh-CN"/>
        </w:rPr>
        <w:t>获</w:t>
      </w:r>
      <w:r>
        <w:rPr>
          <w:rFonts w:hint="eastAsia" w:ascii="仿宋" w:hAnsi="仿宋" w:eastAsia="仿宋" w:cs="仿宋"/>
          <w:sz w:val="28"/>
          <w:szCs w:val="28"/>
        </w:rPr>
        <w:t>悉情况后，应立即向学校分管领导汇报，并在第一时间赶到现场。</w:t>
      </w:r>
    </w:p>
    <w:p w14:paraId="22DCEAE3">
      <w:pPr>
        <w:ind w:firstLine="560" w:firstLineChars="200"/>
        <w:outlineLvl w:val="9"/>
        <w:rPr>
          <w:rFonts w:ascii="仿宋" w:hAnsi="仿宋" w:eastAsia="仿宋" w:cs="仿宋"/>
          <w:sz w:val="28"/>
          <w:szCs w:val="28"/>
        </w:rPr>
      </w:pPr>
      <w:r>
        <w:rPr>
          <w:rFonts w:hint="eastAsia" w:ascii="仿宋" w:hAnsi="仿宋" w:eastAsia="仿宋" w:cs="仿宋"/>
          <w:sz w:val="28"/>
          <w:szCs w:val="28"/>
        </w:rPr>
        <w:t>（3）学校应及时将情况通知学生家长，并做好家长来校的接待和安抚工作。</w:t>
      </w:r>
    </w:p>
    <w:p w14:paraId="696CFB82">
      <w:pPr>
        <w:ind w:firstLine="560" w:firstLineChars="200"/>
        <w:outlineLvl w:val="9"/>
        <w:rPr>
          <w:rFonts w:ascii="仿宋" w:hAnsi="仿宋" w:eastAsia="仿宋" w:cs="仿宋"/>
          <w:sz w:val="28"/>
          <w:szCs w:val="28"/>
        </w:rPr>
      </w:pPr>
      <w:r>
        <w:rPr>
          <w:rFonts w:hint="eastAsia" w:ascii="仿宋" w:hAnsi="仿宋" w:eastAsia="仿宋" w:cs="仿宋"/>
          <w:sz w:val="28"/>
          <w:szCs w:val="28"/>
        </w:rPr>
        <w:t>（4）学生突发事件应急领导小组立即组织有关职能部门开展调查，必要时应配合公安机关做好情况不明的案件的侦查工作。</w:t>
      </w:r>
    </w:p>
    <w:p w14:paraId="3CDA249B">
      <w:pPr>
        <w:ind w:firstLine="560" w:firstLineChars="200"/>
        <w:outlineLvl w:val="9"/>
        <w:rPr>
          <w:rFonts w:ascii="仿宋" w:hAnsi="仿宋" w:eastAsia="仿宋" w:cs="仿宋"/>
          <w:sz w:val="28"/>
          <w:szCs w:val="28"/>
        </w:rPr>
      </w:pPr>
      <w:bookmarkStart w:id="559" w:name="_Toc32427"/>
      <w:r>
        <w:rPr>
          <w:rFonts w:hint="eastAsia" w:ascii="仿宋" w:hAnsi="仿宋" w:eastAsia="仿宋" w:cs="仿宋"/>
          <w:sz w:val="28"/>
          <w:szCs w:val="28"/>
        </w:rPr>
        <w:t>2.学生离校出走或失踪事件的处理</w:t>
      </w:r>
      <w:bookmarkEnd w:id="559"/>
    </w:p>
    <w:p w14:paraId="199A3F12">
      <w:pPr>
        <w:ind w:firstLine="560" w:firstLineChars="200"/>
        <w:outlineLvl w:val="9"/>
        <w:rPr>
          <w:rFonts w:ascii="仿宋" w:hAnsi="仿宋" w:eastAsia="仿宋" w:cs="仿宋"/>
          <w:sz w:val="28"/>
          <w:szCs w:val="28"/>
        </w:rPr>
      </w:pPr>
      <w:r>
        <w:rPr>
          <w:rFonts w:hint="eastAsia" w:ascii="仿宋" w:hAnsi="仿宋" w:eastAsia="仿宋" w:cs="仿宋"/>
          <w:sz w:val="28"/>
          <w:szCs w:val="28"/>
        </w:rPr>
        <w:t>（1）学生擅自离校后，知情人员应及时将情况报告班主任。</w:t>
      </w:r>
    </w:p>
    <w:p w14:paraId="3FA5F481">
      <w:pPr>
        <w:ind w:firstLine="560" w:firstLineChars="200"/>
        <w:outlineLvl w:val="9"/>
        <w:rPr>
          <w:rFonts w:ascii="仿宋" w:hAnsi="仿宋" w:eastAsia="仿宋" w:cs="仿宋"/>
          <w:sz w:val="28"/>
          <w:szCs w:val="28"/>
        </w:rPr>
      </w:pPr>
      <w:r>
        <w:rPr>
          <w:rFonts w:hint="eastAsia" w:ascii="仿宋" w:hAnsi="仿宋" w:eastAsia="仿宋" w:cs="仿宋"/>
          <w:sz w:val="28"/>
          <w:szCs w:val="28"/>
        </w:rPr>
        <w:t>（2）班主任在获悉学生擅自离校的情况后，</w:t>
      </w:r>
      <w:r>
        <w:rPr>
          <w:rFonts w:hint="eastAsia" w:ascii="仿宋" w:hAnsi="仿宋" w:eastAsia="仿宋" w:cs="仿宋"/>
          <w:sz w:val="28"/>
          <w:szCs w:val="28"/>
          <w:lang w:eastAsia="zh-CN"/>
        </w:rPr>
        <w:t>应立即</w:t>
      </w:r>
      <w:r>
        <w:rPr>
          <w:rFonts w:hint="eastAsia" w:ascii="仿宋" w:hAnsi="仿宋" w:eastAsia="仿宋" w:cs="仿宋"/>
          <w:sz w:val="28"/>
          <w:szCs w:val="28"/>
        </w:rPr>
        <w:t>向学校领导汇报，同时及时进行调查了解；对去向不明的学生应立即组织查找，及时查明该学生的去向。</w:t>
      </w:r>
    </w:p>
    <w:p w14:paraId="1E5FEE43">
      <w:pPr>
        <w:ind w:firstLine="560" w:firstLineChars="200"/>
        <w:outlineLvl w:val="9"/>
        <w:rPr>
          <w:rFonts w:ascii="仿宋" w:hAnsi="仿宋" w:eastAsia="仿宋" w:cs="仿宋"/>
          <w:sz w:val="28"/>
          <w:szCs w:val="28"/>
        </w:rPr>
      </w:pPr>
      <w:r>
        <w:rPr>
          <w:rFonts w:hint="eastAsia" w:ascii="仿宋" w:hAnsi="仿宋" w:eastAsia="仿宋" w:cs="仿宋"/>
          <w:sz w:val="28"/>
          <w:szCs w:val="28"/>
        </w:rPr>
        <w:t>（3）在无法查明学生去向的情况下，应在2小时之内将情况向学校突发事件领导小组汇报，同时及时通知学生家长。</w:t>
      </w:r>
    </w:p>
    <w:p w14:paraId="38620B61">
      <w:pPr>
        <w:ind w:firstLine="560" w:firstLineChars="200"/>
        <w:outlineLvl w:val="9"/>
        <w:rPr>
          <w:rFonts w:ascii="仿宋" w:hAnsi="仿宋" w:eastAsia="仿宋" w:cs="仿宋"/>
          <w:sz w:val="28"/>
          <w:szCs w:val="28"/>
        </w:rPr>
      </w:pPr>
      <w:r>
        <w:rPr>
          <w:rFonts w:hint="eastAsia" w:ascii="仿宋" w:hAnsi="仿宋" w:eastAsia="仿宋" w:cs="仿宋"/>
          <w:sz w:val="28"/>
          <w:szCs w:val="28"/>
        </w:rPr>
        <w:t>（4）学校学生突发事件领导小组在2小时之内向公安机关报案，并报告上级有关部门。</w:t>
      </w:r>
    </w:p>
    <w:p w14:paraId="161FF777">
      <w:pPr>
        <w:ind w:firstLine="560" w:firstLineChars="200"/>
        <w:outlineLvl w:val="9"/>
        <w:rPr>
          <w:rFonts w:ascii="仿宋" w:hAnsi="仿宋" w:eastAsia="仿宋" w:cs="仿宋"/>
          <w:sz w:val="28"/>
          <w:szCs w:val="28"/>
        </w:rPr>
      </w:pPr>
      <w:bookmarkStart w:id="560" w:name="_Toc30658"/>
      <w:r>
        <w:rPr>
          <w:rFonts w:hint="eastAsia" w:ascii="仿宋" w:hAnsi="仿宋" w:eastAsia="仿宋" w:cs="仿宋"/>
          <w:sz w:val="28"/>
          <w:szCs w:val="28"/>
        </w:rPr>
        <w:t>3.学生打架或群殴事件的处理</w:t>
      </w:r>
      <w:bookmarkEnd w:id="560"/>
    </w:p>
    <w:p w14:paraId="40C344D9">
      <w:pPr>
        <w:ind w:firstLine="560" w:firstLineChars="200"/>
        <w:outlineLvl w:val="9"/>
        <w:rPr>
          <w:rFonts w:ascii="仿宋" w:hAnsi="仿宋" w:eastAsia="仿宋" w:cs="仿宋"/>
          <w:sz w:val="28"/>
          <w:szCs w:val="28"/>
        </w:rPr>
      </w:pPr>
      <w:r>
        <w:rPr>
          <w:rFonts w:hint="eastAsia" w:ascii="仿宋" w:hAnsi="仿宋" w:eastAsia="仿宋" w:cs="仿宋"/>
          <w:sz w:val="28"/>
          <w:szCs w:val="28"/>
        </w:rPr>
        <w:t>实行“首遇负责制”，学校每一位教职工都是应急处理小组的成员，面对应急纠纷时，立即采取以下措施：</w:t>
      </w:r>
    </w:p>
    <w:p w14:paraId="0705176C">
      <w:pPr>
        <w:ind w:firstLine="560" w:firstLineChars="200"/>
        <w:outlineLvl w:val="9"/>
        <w:rPr>
          <w:rFonts w:ascii="仿宋" w:hAnsi="仿宋" w:eastAsia="仿宋" w:cs="仿宋"/>
          <w:sz w:val="28"/>
          <w:szCs w:val="28"/>
        </w:rPr>
      </w:pPr>
      <w:r>
        <w:rPr>
          <w:rFonts w:hint="eastAsia" w:ascii="仿宋" w:hAnsi="仿宋" w:eastAsia="仿宋" w:cs="仿宋"/>
          <w:sz w:val="28"/>
          <w:szCs w:val="28"/>
        </w:rPr>
        <w:t>（1）学生发生打架或群殴事件，立即劝阻，并呼喊近处教工，共同制止纠纷。</w:t>
      </w:r>
    </w:p>
    <w:p w14:paraId="5F957F84">
      <w:pPr>
        <w:ind w:firstLine="560" w:firstLineChars="200"/>
        <w:outlineLvl w:val="9"/>
        <w:rPr>
          <w:rFonts w:ascii="仿宋" w:hAnsi="仿宋" w:eastAsia="仿宋" w:cs="仿宋"/>
          <w:sz w:val="28"/>
          <w:szCs w:val="28"/>
        </w:rPr>
      </w:pPr>
      <w:r>
        <w:rPr>
          <w:rFonts w:hint="eastAsia" w:ascii="仿宋" w:hAnsi="仿宋" w:eastAsia="仿宋" w:cs="仿宋"/>
          <w:sz w:val="28"/>
          <w:szCs w:val="28"/>
        </w:rPr>
        <w:t>（2）学校分管领导和班主任在获悉情况后，应在第一时间赶到现场，设法稳定局势，防止事态恶化；如有人员受伤，应立即组织人员将伤员送至诊所诊治，若事态严重，送县医院或立即</w:t>
      </w:r>
      <w:r>
        <w:rPr>
          <w:rFonts w:hint="eastAsia" w:ascii="仿宋" w:hAnsi="仿宋" w:eastAsia="仿宋" w:cs="仿宋"/>
          <w:sz w:val="28"/>
          <w:szCs w:val="28"/>
          <w:lang w:eastAsia="zh-CN"/>
        </w:rPr>
        <w:t>拨打</w:t>
      </w:r>
      <w:r>
        <w:rPr>
          <w:rFonts w:hint="eastAsia" w:ascii="仿宋" w:hAnsi="仿宋" w:eastAsia="仿宋" w:cs="仿宋"/>
          <w:sz w:val="28"/>
          <w:szCs w:val="28"/>
        </w:rPr>
        <w:t>120请求帮助；同时班主任应立即将情况向学校领导汇报。</w:t>
      </w:r>
    </w:p>
    <w:p w14:paraId="71E4EE66">
      <w:pPr>
        <w:ind w:firstLine="560" w:firstLineChars="200"/>
        <w:outlineLvl w:val="9"/>
        <w:rPr>
          <w:rFonts w:ascii="仿宋" w:hAnsi="仿宋" w:eastAsia="仿宋" w:cs="仿宋"/>
          <w:sz w:val="28"/>
          <w:szCs w:val="28"/>
        </w:rPr>
      </w:pPr>
      <w:r>
        <w:rPr>
          <w:rFonts w:hint="eastAsia" w:ascii="仿宋" w:hAnsi="仿宋" w:eastAsia="仿宋" w:cs="仿宋"/>
          <w:sz w:val="28"/>
          <w:szCs w:val="28"/>
        </w:rPr>
        <w:t>（3）发生学生伤亡的，学校应及时将情况通知学生家长，并做好家长的接待和安抚工作。</w:t>
      </w:r>
    </w:p>
    <w:p w14:paraId="61C862EB">
      <w:pPr>
        <w:ind w:firstLine="560" w:firstLineChars="200"/>
        <w:outlineLvl w:val="9"/>
        <w:rPr>
          <w:rFonts w:ascii="仿宋" w:hAnsi="仿宋" w:eastAsia="仿宋" w:cs="仿宋"/>
          <w:sz w:val="28"/>
          <w:szCs w:val="28"/>
        </w:rPr>
      </w:pPr>
      <w:r>
        <w:rPr>
          <w:rFonts w:hint="eastAsia" w:ascii="仿宋" w:hAnsi="仿宋" w:eastAsia="仿宋" w:cs="仿宋"/>
          <w:sz w:val="28"/>
          <w:szCs w:val="28"/>
        </w:rPr>
        <w:t>（5）学校学生突发事件领导小组将后果严重的学生打架事件，在2小时之内向上级主管部门汇报。</w:t>
      </w:r>
    </w:p>
    <w:p w14:paraId="6D8F05C6">
      <w:pPr>
        <w:ind w:firstLine="560" w:firstLineChars="200"/>
        <w:outlineLvl w:val="9"/>
        <w:rPr>
          <w:rFonts w:ascii="仿宋" w:hAnsi="仿宋" w:eastAsia="仿宋" w:cs="仿宋"/>
          <w:sz w:val="28"/>
          <w:szCs w:val="28"/>
        </w:rPr>
      </w:pPr>
      <w:r>
        <w:rPr>
          <w:rFonts w:hint="eastAsia" w:ascii="仿宋" w:hAnsi="仿宋" w:eastAsia="仿宋" w:cs="仿宋"/>
          <w:sz w:val="28"/>
          <w:szCs w:val="28"/>
        </w:rPr>
        <w:t>（6）学校应积极配合有关部门开展调查取证工作，尽早向目击者了解事件的真实情况，及时查清突发事件的原因和经过。</w:t>
      </w:r>
    </w:p>
    <w:p w14:paraId="618B1DA4">
      <w:pPr>
        <w:ind w:firstLine="560" w:firstLineChars="200"/>
        <w:outlineLvl w:val="9"/>
        <w:rPr>
          <w:rFonts w:ascii="仿宋" w:hAnsi="仿宋" w:eastAsia="仿宋" w:cs="仿宋"/>
          <w:sz w:val="28"/>
          <w:szCs w:val="28"/>
        </w:rPr>
      </w:pPr>
      <w:r>
        <w:rPr>
          <w:rFonts w:hint="eastAsia" w:ascii="仿宋" w:hAnsi="仿宋" w:eastAsia="仿宋" w:cs="仿宋"/>
          <w:sz w:val="28"/>
          <w:szCs w:val="28"/>
        </w:rPr>
        <w:t>（7）相关人员应立即提出整改措施，加强对学生的思想教育。</w:t>
      </w:r>
    </w:p>
    <w:p w14:paraId="54422AA4">
      <w:pPr>
        <w:ind w:firstLine="560" w:firstLineChars="200"/>
        <w:outlineLvl w:val="9"/>
        <w:rPr>
          <w:rFonts w:ascii="仿宋" w:hAnsi="仿宋" w:eastAsia="仿宋" w:cs="仿宋"/>
          <w:sz w:val="28"/>
          <w:szCs w:val="28"/>
        </w:rPr>
      </w:pPr>
      <w:bookmarkStart w:id="561" w:name="_Toc4918"/>
      <w:r>
        <w:rPr>
          <w:rFonts w:hint="eastAsia" w:ascii="仿宋" w:hAnsi="仿宋" w:eastAsia="仿宋" w:cs="仿宋"/>
          <w:sz w:val="28"/>
          <w:szCs w:val="28"/>
        </w:rPr>
        <w:t>4.学生发生交通意外</w:t>
      </w:r>
      <w:r>
        <w:rPr>
          <w:rFonts w:hint="eastAsia" w:ascii="仿宋" w:hAnsi="仿宋" w:eastAsia="仿宋" w:cs="仿宋"/>
          <w:sz w:val="28"/>
          <w:szCs w:val="28"/>
          <w:lang w:eastAsia="zh-CN"/>
        </w:rPr>
        <w:t>或</w:t>
      </w:r>
      <w:r>
        <w:rPr>
          <w:rFonts w:hint="eastAsia" w:ascii="仿宋" w:hAnsi="仿宋" w:eastAsia="仿宋" w:cs="仿宋"/>
          <w:sz w:val="28"/>
          <w:szCs w:val="28"/>
        </w:rPr>
        <w:t>重大恶性事故的处理</w:t>
      </w:r>
      <w:bookmarkEnd w:id="561"/>
    </w:p>
    <w:p w14:paraId="47170A18">
      <w:pPr>
        <w:ind w:firstLine="560" w:firstLineChars="200"/>
        <w:outlineLvl w:val="9"/>
        <w:rPr>
          <w:rFonts w:ascii="仿宋" w:hAnsi="仿宋" w:eastAsia="仿宋" w:cs="仿宋"/>
          <w:sz w:val="28"/>
          <w:szCs w:val="28"/>
        </w:rPr>
      </w:pPr>
      <w:r>
        <w:rPr>
          <w:rFonts w:hint="eastAsia" w:ascii="仿宋" w:hAnsi="仿宋" w:eastAsia="仿宋" w:cs="仿宋"/>
          <w:sz w:val="28"/>
          <w:szCs w:val="28"/>
        </w:rPr>
        <w:t>（1）学生发生交通事故，班主任在接到通知后向分管领导汇报，并及时与学生家长取得联系；应立即向学校应急小组汇报。</w:t>
      </w:r>
    </w:p>
    <w:p w14:paraId="0A6BD486">
      <w:pPr>
        <w:ind w:firstLine="560" w:firstLineChars="200"/>
        <w:outlineLvl w:val="9"/>
        <w:rPr>
          <w:rFonts w:ascii="仿宋" w:hAnsi="仿宋" w:eastAsia="仿宋" w:cs="仿宋"/>
          <w:sz w:val="28"/>
          <w:szCs w:val="28"/>
        </w:rPr>
      </w:pPr>
      <w:r>
        <w:rPr>
          <w:rFonts w:hint="eastAsia" w:ascii="仿宋" w:hAnsi="仿宋" w:eastAsia="仿宋" w:cs="仿宋"/>
          <w:sz w:val="28"/>
          <w:szCs w:val="28"/>
        </w:rPr>
        <w:t>（2）首遇人员应立即将情况向学校突发事件应急指挥领导小组汇报，并积极配合医院和交警部门，做好学生的救治和事故处理工作。</w:t>
      </w:r>
    </w:p>
    <w:p w14:paraId="545D4246">
      <w:pPr>
        <w:ind w:firstLine="560" w:firstLineChars="200"/>
        <w:outlineLvl w:val="9"/>
        <w:rPr>
          <w:rFonts w:ascii="仿宋" w:hAnsi="仿宋" w:eastAsia="仿宋" w:cs="仿宋"/>
          <w:sz w:val="28"/>
          <w:szCs w:val="28"/>
        </w:rPr>
      </w:pPr>
      <w:r>
        <w:rPr>
          <w:rFonts w:hint="eastAsia" w:ascii="仿宋" w:hAnsi="仿宋" w:eastAsia="仿宋" w:cs="仿宋"/>
          <w:sz w:val="28"/>
          <w:szCs w:val="28"/>
        </w:rPr>
        <w:t>（3）学校突发事件应急指挥领导小组和有关职能部门，做好学生家长的接待和安抚工作。</w:t>
      </w:r>
    </w:p>
    <w:p w14:paraId="53A30EC6">
      <w:pPr>
        <w:ind w:firstLine="560" w:firstLineChars="200"/>
        <w:outlineLvl w:val="9"/>
        <w:rPr>
          <w:rFonts w:ascii="仿宋" w:hAnsi="仿宋" w:eastAsia="仿宋" w:cs="仿宋"/>
          <w:sz w:val="28"/>
          <w:szCs w:val="28"/>
        </w:rPr>
      </w:pPr>
      <w:r>
        <w:rPr>
          <w:rFonts w:hint="eastAsia" w:ascii="仿宋" w:hAnsi="仿宋" w:eastAsia="仿宋" w:cs="仿宋"/>
          <w:sz w:val="28"/>
          <w:szCs w:val="28"/>
        </w:rPr>
        <w:t>（4）程序：</w:t>
      </w:r>
    </w:p>
    <w:p w14:paraId="3E819E82">
      <w:pPr>
        <w:ind w:firstLine="560" w:firstLineChars="200"/>
        <w:outlineLvl w:val="9"/>
        <w:rPr>
          <w:rFonts w:ascii="仿宋" w:hAnsi="仿宋" w:eastAsia="仿宋" w:cs="仿宋"/>
          <w:sz w:val="28"/>
          <w:szCs w:val="28"/>
        </w:rPr>
      </w:pPr>
      <w:r>
        <w:rPr>
          <w:rFonts w:hint="eastAsia" w:ascii="仿宋" w:hAnsi="仿宋" w:eastAsia="仿宋" w:cs="仿宋"/>
          <w:sz w:val="28"/>
          <w:szCs w:val="28"/>
        </w:rPr>
        <w:t>发生交通事故时，对受伤人员及时送医院抢救，并要记清肇事车辆的型号、牌号。 保护好事故现场以及重要物品、证据。迅速拨打120向交警部门报告，再向学校、家庭、教育局报告。 并做好家长、家属的工作 ，配合交警部门做好调查、取证、事故处理等工作。</w:t>
      </w:r>
    </w:p>
    <w:p w14:paraId="37475341">
      <w:pPr>
        <w:ind w:firstLine="560" w:firstLineChars="200"/>
        <w:outlineLvl w:val="9"/>
        <w:rPr>
          <w:rFonts w:ascii="仿宋" w:hAnsi="仿宋" w:eastAsia="仿宋" w:cs="仿宋"/>
          <w:sz w:val="28"/>
          <w:szCs w:val="28"/>
        </w:rPr>
      </w:pPr>
      <w:r>
        <w:rPr>
          <w:rFonts w:hint="eastAsia" w:ascii="仿宋" w:hAnsi="仿宋" w:eastAsia="仿宋" w:cs="仿宋"/>
          <w:sz w:val="28"/>
          <w:szCs w:val="28"/>
        </w:rPr>
        <w:t>（5）学生其他突发伤害事故的处理</w:t>
      </w:r>
    </w:p>
    <w:p w14:paraId="0B1849DC">
      <w:pPr>
        <w:ind w:firstLine="560" w:firstLineChars="200"/>
        <w:outlineLvl w:val="9"/>
        <w:rPr>
          <w:rFonts w:ascii="仿宋" w:hAnsi="仿宋" w:eastAsia="仿宋" w:cs="仿宋"/>
          <w:sz w:val="28"/>
          <w:szCs w:val="28"/>
        </w:rPr>
      </w:pPr>
      <w:r>
        <w:rPr>
          <w:rFonts w:hint="eastAsia" w:ascii="仿宋" w:hAnsi="仿宋" w:eastAsia="仿宋" w:cs="仿宋"/>
          <w:sz w:val="28"/>
          <w:szCs w:val="28"/>
        </w:rPr>
        <w:t>（1）组长或委托副组长应第一时间到场并按照规定启动应急响应，开展应急处置工作。</w:t>
      </w:r>
    </w:p>
    <w:p w14:paraId="253662E7">
      <w:pPr>
        <w:ind w:firstLine="560" w:firstLineChars="200"/>
        <w:outlineLvl w:val="9"/>
        <w:rPr>
          <w:rFonts w:ascii="仿宋" w:hAnsi="仿宋" w:eastAsia="仿宋" w:cs="仿宋"/>
          <w:sz w:val="28"/>
          <w:szCs w:val="28"/>
        </w:rPr>
      </w:pPr>
      <w:r>
        <w:rPr>
          <w:rFonts w:hint="eastAsia" w:ascii="仿宋" w:hAnsi="仿宋" w:eastAsia="仿宋" w:cs="仿宋"/>
          <w:sz w:val="28"/>
          <w:szCs w:val="28"/>
        </w:rPr>
        <w:t>（2）学校保卫处等有关部门，组织人力迅速赶到事故现场，进行现场警戒，设立保护区，防止再次发生意外。负责收集和分析突发事件情况，提出处理意见和具体措施，协调相关处室做好突发事件的应急处置。</w:t>
      </w:r>
    </w:p>
    <w:p w14:paraId="69764296">
      <w:pPr>
        <w:ind w:firstLine="560" w:firstLineChars="200"/>
        <w:outlineLvl w:val="9"/>
        <w:rPr>
          <w:rFonts w:ascii="仿宋" w:hAnsi="仿宋" w:eastAsia="仿宋" w:cs="仿宋"/>
          <w:sz w:val="28"/>
          <w:szCs w:val="28"/>
        </w:rPr>
      </w:pPr>
      <w:r>
        <w:rPr>
          <w:rFonts w:hint="eastAsia" w:ascii="仿宋" w:hAnsi="仿宋" w:eastAsia="仿宋" w:cs="仿宋"/>
          <w:sz w:val="28"/>
          <w:szCs w:val="28"/>
        </w:rPr>
        <w:t>（3）校医立即观察伤者受伤情况、部位，开展应急抢救。</w:t>
      </w:r>
    </w:p>
    <w:p w14:paraId="4142FA0F">
      <w:pPr>
        <w:ind w:firstLine="560" w:firstLineChars="200"/>
        <w:outlineLvl w:val="9"/>
        <w:rPr>
          <w:rFonts w:ascii="仿宋" w:hAnsi="仿宋" w:eastAsia="仿宋" w:cs="仿宋"/>
          <w:sz w:val="28"/>
          <w:szCs w:val="28"/>
        </w:rPr>
      </w:pPr>
      <w:r>
        <w:rPr>
          <w:rFonts w:hint="eastAsia" w:ascii="仿宋" w:hAnsi="仿宋" w:eastAsia="仿宋" w:cs="仿宋"/>
          <w:sz w:val="28"/>
          <w:szCs w:val="28"/>
        </w:rPr>
        <w:t>（4）立即将坠楼人员送往医院救治，在等待救护车的过程中，门卫要在大门口迎接救护车，</w:t>
      </w:r>
      <w:r>
        <w:rPr>
          <w:rFonts w:hint="eastAsia" w:ascii="仿宋" w:hAnsi="仿宋" w:eastAsia="仿宋" w:cs="仿宋"/>
          <w:sz w:val="28"/>
          <w:szCs w:val="28"/>
          <w:lang w:eastAsia="zh-CN"/>
        </w:rPr>
        <w:t>有序</w:t>
      </w:r>
      <w:r>
        <w:rPr>
          <w:rFonts w:hint="eastAsia" w:ascii="仿宋" w:hAnsi="仿宋" w:eastAsia="仿宋" w:cs="仿宋"/>
          <w:sz w:val="28"/>
          <w:szCs w:val="28"/>
        </w:rPr>
        <w:t>地处理事故，为坠楼人员的营救工作争取时间。</w:t>
      </w:r>
    </w:p>
    <w:p w14:paraId="51568B5F">
      <w:pPr>
        <w:ind w:firstLine="560" w:firstLineChars="200"/>
        <w:outlineLvl w:val="9"/>
        <w:rPr>
          <w:rFonts w:ascii="仿宋" w:hAnsi="仿宋" w:eastAsia="仿宋" w:cs="仿宋"/>
          <w:sz w:val="28"/>
          <w:szCs w:val="28"/>
        </w:rPr>
      </w:pPr>
      <w:r>
        <w:rPr>
          <w:rFonts w:hint="eastAsia" w:ascii="仿宋" w:hAnsi="仿宋" w:eastAsia="仿宋" w:cs="仿宋"/>
          <w:sz w:val="28"/>
          <w:szCs w:val="28"/>
        </w:rPr>
        <w:t>（五）相关老师，第一时间通知学生家属，协助分管校长接待来校的家属，做好后续安慰工作。</w:t>
      </w:r>
    </w:p>
    <w:p w14:paraId="4F5A93F8">
      <w:pPr>
        <w:ind w:firstLine="560" w:firstLineChars="200"/>
        <w:outlineLvl w:val="9"/>
        <w:rPr>
          <w:rFonts w:ascii="仿宋" w:hAnsi="仿宋" w:eastAsia="仿宋" w:cs="仿宋"/>
          <w:sz w:val="28"/>
          <w:szCs w:val="28"/>
        </w:rPr>
      </w:pPr>
      <w:r>
        <w:rPr>
          <w:rFonts w:hint="eastAsia" w:ascii="仿宋" w:hAnsi="仿宋" w:eastAsia="仿宋" w:cs="仿宋"/>
          <w:sz w:val="28"/>
          <w:szCs w:val="28"/>
        </w:rPr>
        <w:t>（6）配合政府有关部门做好事故调查和善后安抚等工作；按照相关规定配合政府做好信息发布和舆情引导工作；关注事件发展，控制恶化态势，及时恢复正常教育教学秩序。</w:t>
      </w:r>
    </w:p>
    <w:p w14:paraId="6FA1CA10">
      <w:pPr>
        <w:ind w:firstLine="560" w:firstLineChars="200"/>
        <w:outlineLvl w:val="9"/>
        <w:rPr>
          <w:rFonts w:ascii="仿宋" w:hAnsi="仿宋" w:eastAsia="仿宋" w:cs="仿宋"/>
          <w:sz w:val="28"/>
          <w:szCs w:val="28"/>
        </w:rPr>
      </w:pPr>
      <w:bookmarkStart w:id="562" w:name="_Toc9356"/>
      <w:bookmarkStart w:id="563" w:name="_Toc26195"/>
      <w:bookmarkStart w:id="564" w:name="_Toc31239"/>
      <w:bookmarkStart w:id="565" w:name="_Toc14089"/>
      <w:bookmarkStart w:id="566" w:name="_Toc5829"/>
      <w:bookmarkStart w:id="567" w:name="_Toc30438"/>
      <w:bookmarkStart w:id="568" w:name="_Toc22877"/>
      <w:r>
        <w:rPr>
          <w:rFonts w:hint="eastAsia" w:ascii="仿宋" w:hAnsi="仿宋" w:eastAsia="仿宋" w:cs="仿宋"/>
          <w:sz w:val="28"/>
          <w:szCs w:val="28"/>
        </w:rPr>
        <w:t>七、预案演练</w:t>
      </w:r>
      <w:bookmarkEnd w:id="562"/>
      <w:bookmarkEnd w:id="563"/>
      <w:bookmarkEnd w:id="564"/>
      <w:bookmarkEnd w:id="565"/>
      <w:bookmarkEnd w:id="566"/>
      <w:bookmarkEnd w:id="567"/>
      <w:bookmarkEnd w:id="568"/>
    </w:p>
    <w:p w14:paraId="7593CC60">
      <w:pPr>
        <w:ind w:firstLine="560" w:firstLineChars="200"/>
        <w:outlineLvl w:val="9"/>
        <w:rPr>
          <w:rFonts w:ascii="仿宋" w:hAnsi="仿宋" w:eastAsia="仿宋" w:cs="仿宋"/>
          <w:sz w:val="28"/>
          <w:szCs w:val="28"/>
        </w:rPr>
      </w:pPr>
      <w:r>
        <w:rPr>
          <w:rFonts w:hint="eastAsia" w:ascii="仿宋" w:hAnsi="仿宋" w:eastAsia="仿宋" w:cs="仿宋"/>
          <w:sz w:val="28"/>
          <w:szCs w:val="28"/>
        </w:rPr>
        <w:t>本预案发布后</w:t>
      </w:r>
      <w:r>
        <w:rPr>
          <w:rFonts w:hint="eastAsia" w:ascii="仿宋" w:hAnsi="仿宋" w:eastAsia="仿宋" w:cs="仿宋"/>
          <w:sz w:val="28"/>
          <w:szCs w:val="28"/>
          <w:lang w:eastAsia="zh-CN"/>
        </w:rPr>
        <w:t>，</w:t>
      </w:r>
      <w:r>
        <w:rPr>
          <w:rFonts w:hint="eastAsia" w:ascii="仿宋" w:hAnsi="仿宋" w:eastAsia="仿宋" w:cs="仿宋"/>
          <w:sz w:val="28"/>
          <w:szCs w:val="28"/>
        </w:rPr>
        <w:t>校领导小组要对相关人员进行预案解读培训</w:t>
      </w:r>
      <w:r>
        <w:rPr>
          <w:rFonts w:hint="eastAsia" w:ascii="仿宋" w:hAnsi="仿宋" w:eastAsia="仿宋" w:cs="仿宋"/>
          <w:sz w:val="28"/>
          <w:szCs w:val="28"/>
          <w:lang w:eastAsia="zh-CN"/>
        </w:rPr>
        <w:t>，</w:t>
      </w:r>
      <w:r>
        <w:rPr>
          <w:rFonts w:hint="eastAsia" w:ascii="仿宋" w:hAnsi="仿宋" w:eastAsia="仿宋" w:cs="仿宋"/>
          <w:sz w:val="28"/>
          <w:szCs w:val="28"/>
        </w:rPr>
        <w:t>每</w:t>
      </w:r>
      <w:r>
        <w:rPr>
          <w:rFonts w:hint="eastAsia" w:ascii="仿宋" w:hAnsi="仿宋" w:eastAsia="仿宋" w:cs="仿宋"/>
          <w:sz w:val="28"/>
          <w:szCs w:val="28"/>
          <w:lang w:val="en-US" w:eastAsia="zh-CN"/>
        </w:rPr>
        <w:t>学期</w:t>
      </w:r>
      <w:r>
        <w:rPr>
          <w:rFonts w:hint="eastAsia" w:ascii="仿宋" w:hAnsi="仿宋" w:eastAsia="仿宋" w:cs="仿宋"/>
          <w:sz w:val="28"/>
          <w:szCs w:val="28"/>
        </w:rPr>
        <w:t xml:space="preserve">至少组织1次演练。 </w:t>
      </w:r>
    </w:p>
    <w:p w14:paraId="20BA093B">
      <w:r>
        <w:br w:type="page"/>
      </w:r>
    </w:p>
    <w:p w14:paraId="3F6F8BC6">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eastAsia="微软雅黑" w:asciiTheme="minorHAnsi" w:hAnsiTheme="minorHAnsi" w:cstheme="minorBidi"/>
          <w:b/>
          <w:kern w:val="44"/>
          <w:sz w:val="32"/>
          <w:szCs w:val="24"/>
          <w:lang w:val="en-US" w:eastAsia="zh-CN" w:bidi="ar-SA"/>
        </w:rPr>
      </w:pPr>
      <w:bookmarkStart w:id="569" w:name="_Toc15366"/>
      <w:r>
        <w:rPr>
          <w:rFonts w:hint="eastAsia" w:eastAsia="微软雅黑" w:asciiTheme="minorHAnsi" w:hAnsiTheme="minorHAnsi" w:cstheme="minorBidi"/>
          <w:b/>
          <w:kern w:val="44"/>
          <w:sz w:val="32"/>
          <w:szCs w:val="24"/>
          <w:lang w:val="en-US" w:eastAsia="zh-CN" w:bidi="ar-SA"/>
        </w:rPr>
        <w:t>青岛经济职业学校宿舍管理制度、规定汇总</w:t>
      </w:r>
      <w:bookmarkEnd w:id="569"/>
    </w:p>
    <w:p w14:paraId="4C4B1ABC">
      <w:pPr>
        <w:pStyle w:val="68"/>
        <w:bidi w:val="0"/>
        <w:rPr>
          <w:rFonts w:hint="eastAsia"/>
        </w:rPr>
      </w:pPr>
      <w:bookmarkStart w:id="570" w:name="_Toc1310"/>
      <w:r>
        <w:rPr>
          <w:rFonts w:hint="eastAsia"/>
        </w:rPr>
        <w:t>青岛经济职业学校学生宿舍管理规定</w:t>
      </w:r>
      <w:bookmarkEnd w:id="570"/>
    </w:p>
    <w:p w14:paraId="1DE09A11">
      <w:pPr>
        <w:pStyle w:val="67"/>
        <w:bidi w:val="0"/>
        <w:ind w:left="0" w:leftChars="0" w:firstLine="0" w:firstLineChars="0"/>
        <w:jc w:val="center"/>
        <w:rPr>
          <w:rFonts w:hint="eastAsia"/>
          <w:lang w:eastAsia="zh-CN"/>
        </w:rPr>
      </w:pPr>
      <w:r>
        <w:rPr>
          <w:rFonts w:hint="eastAsia"/>
          <w:lang w:eastAsia="zh-CN"/>
        </w:rPr>
        <w:t>（</w:t>
      </w:r>
      <w:r>
        <w:rPr>
          <w:rFonts w:hint="eastAsia"/>
        </w:rPr>
        <w:t xml:space="preserve">经济职校[2023]22号 </w:t>
      </w:r>
      <w:r>
        <w:rPr>
          <w:rFonts w:hint="eastAsia"/>
          <w:lang w:eastAsia="zh-CN"/>
        </w:rPr>
        <w:t>）</w:t>
      </w:r>
    </w:p>
    <w:p w14:paraId="03B655AE">
      <w:pPr>
        <w:pStyle w:val="69"/>
        <w:bidi w:val="0"/>
        <w:ind w:left="0" w:leftChars="0" w:firstLine="0" w:firstLineChars="0"/>
        <w:jc w:val="center"/>
      </w:pPr>
      <w:r>
        <w:rPr>
          <w:rFonts w:hint="eastAsia"/>
        </w:rPr>
        <w:t>第一章</w:t>
      </w:r>
      <w:r>
        <w:t xml:space="preserve">  </w:t>
      </w:r>
      <w:r>
        <w:rPr>
          <w:rFonts w:hint="eastAsia"/>
        </w:rPr>
        <w:t>总则</w:t>
      </w:r>
    </w:p>
    <w:p w14:paraId="73992E02">
      <w:pPr>
        <w:pStyle w:val="67"/>
        <w:bidi w:val="0"/>
        <w:rPr>
          <w:color w:val="auto"/>
        </w:rPr>
      </w:pPr>
      <w:r>
        <w:rPr>
          <w:rFonts w:hint="eastAsia"/>
        </w:rPr>
        <w:t>第一条 为规范宿舍秩序，优化育人环境，学生宿舍实行公寓化管理。为严格学校管理，教育学生自觉履行教育</w:t>
      </w:r>
      <w:r>
        <w:rPr>
          <w:rFonts w:hint="eastAsia"/>
          <w:lang w:eastAsia="zh-CN"/>
        </w:rPr>
        <w:t>法律法规</w:t>
      </w:r>
      <w:r>
        <w:rPr>
          <w:rFonts w:hint="eastAsia"/>
        </w:rPr>
        <w:t>规定的义务，根据《中华人民共和国教育法》《中华人民共和国预防未成年人犯罪法》《中华人民共和国未成年人保护法》《中小学教育惩戒规则（试行）》《青岛市中小学生处分规定》《青岛市中小</w:t>
      </w:r>
      <w:r>
        <w:rPr>
          <w:rFonts w:hint="eastAsia"/>
          <w:color w:val="auto"/>
        </w:rPr>
        <w:t>学校管理办法》等</w:t>
      </w:r>
      <w:r>
        <w:rPr>
          <w:rFonts w:hint="eastAsia"/>
          <w:color w:val="auto"/>
          <w:lang w:eastAsia="zh-CN"/>
        </w:rPr>
        <w:t>法律法规</w:t>
      </w:r>
      <w:r>
        <w:rPr>
          <w:rFonts w:hint="eastAsia"/>
          <w:color w:val="auto"/>
        </w:rPr>
        <w:t>及学籍管理规定，制定本规定。</w:t>
      </w:r>
    </w:p>
    <w:p w14:paraId="2295B91B">
      <w:pPr>
        <w:pStyle w:val="67"/>
        <w:bidi w:val="0"/>
      </w:pPr>
      <w:r>
        <w:rPr>
          <w:rFonts w:hint="eastAsia"/>
        </w:rPr>
        <w:t>第二条  学生住宿需提出申请，班主任、宿舍管理员统一安排住宿。</w:t>
      </w:r>
    </w:p>
    <w:p w14:paraId="53662A5A">
      <w:pPr>
        <w:pStyle w:val="67"/>
        <w:bidi w:val="0"/>
      </w:pPr>
      <w:r>
        <w:rPr>
          <w:rFonts w:hint="eastAsia"/>
        </w:rPr>
        <w:t xml:space="preserve">第三条  学管处、宿舍管理员对学生宿舍实行全面管理。协调处理学生宿舍管理中出现的问题，并针对学生在宿舍表现进行表扬或批评、处分等。                </w:t>
      </w:r>
    </w:p>
    <w:p w14:paraId="55CA583B">
      <w:pPr>
        <w:pStyle w:val="67"/>
        <w:bidi w:val="0"/>
      </w:pPr>
      <w:r>
        <w:rPr>
          <w:rFonts w:hint="eastAsia"/>
        </w:rPr>
        <w:t xml:space="preserve">第四条  学生应按规定交纳住宿费，新生需根据需要购买宿舍用品。     </w:t>
      </w:r>
    </w:p>
    <w:p w14:paraId="55477F1A">
      <w:pPr>
        <w:pStyle w:val="69"/>
        <w:bidi w:val="0"/>
        <w:ind w:left="0" w:leftChars="0" w:firstLine="0" w:firstLineChars="0"/>
        <w:jc w:val="center"/>
        <w:rPr>
          <w:rFonts w:hint="eastAsia"/>
        </w:rPr>
      </w:pPr>
      <w:r>
        <w:rPr>
          <w:rFonts w:hint="eastAsia"/>
        </w:rPr>
        <w:t>第二章 日常管理</w:t>
      </w:r>
    </w:p>
    <w:p w14:paraId="00B16F74">
      <w:pPr>
        <w:pStyle w:val="67"/>
        <w:bidi w:val="0"/>
      </w:pPr>
      <w:r>
        <w:rPr>
          <w:rFonts w:hint="eastAsia"/>
        </w:rPr>
        <w:t>第五条 按规定铺位就寝。学生要在指定的房间铺位就寝，不能私自调换，住宿期间不可随意串宿舍，休息时不可两人或多人同床。课间休息期间，不得进入宿舍楼。如有特殊情况，需经宿舍管理员许可方可入内。</w:t>
      </w:r>
    </w:p>
    <w:p w14:paraId="4E4E9816">
      <w:pPr>
        <w:pStyle w:val="67"/>
        <w:bidi w:val="0"/>
      </w:pPr>
      <w:r>
        <w:rPr>
          <w:rFonts w:hint="eastAsia"/>
        </w:rPr>
        <w:t>第六条 遵守作息制度。不准在宿舍楼道内进行体育运动；不准高声喧哗、打闹；严禁进行各种形式的推销、赌博行为；严禁打扑克、麻将等游戏；严禁打架斗殴；严禁在宿舍内喝酒、抽烟，严禁阅读、传看、贩卖黄色、反动读物及音像制品等。</w:t>
      </w:r>
    </w:p>
    <w:p w14:paraId="57B8B3E9">
      <w:pPr>
        <w:pStyle w:val="67"/>
        <w:bidi w:val="0"/>
      </w:pPr>
      <w:r>
        <w:rPr>
          <w:rFonts w:hint="eastAsia"/>
        </w:rPr>
        <w:t>第七条 讲文明讲卫生。做到“五个禁止”“三个整齐”“两个干净”即：</w:t>
      </w:r>
    </w:p>
    <w:p w14:paraId="2D0EBF8A">
      <w:pPr>
        <w:pStyle w:val="67"/>
        <w:bidi w:val="0"/>
      </w:pPr>
      <w:r>
        <w:rPr>
          <w:rFonts w:hint="eastAsia"/>
        </w:rPr>
        <w:t>（一）“五个禁止”：禁止随地吐痰、乱扔废纸果皮；禁止向窗外乱扔一切物品；</w:t>
      </w:r>
      <w:r>
        <w:t>禁止</w:t>
      </w:r>
      <w:r>
        <w:rPr>
          <w:rFonts w:hint="eastAsia"/>
        </w:rPr>
        <w:t>将饭菜带入宿舍区；禁止向水池、便池内倾倒杂物；禁止在墙壁、门窗、壁橱上乱贴乱画。</w:t>
      </w:r>
    </w:p>
    <w:p w14:paraId="2198F3D3">
      <w:pPr>
        <w:pStyle w:val="67"/>
        <w:bidi w:val="0"/>
      </w:pPr>
      <w:r>
        <w:rPr>
          <w:rFonts w:hint="eastAsia"/>
        </w:rPr>
        <w:t>（二）“三个整齐”：床上被褥叠放整齐；床下物品摆放整齐；室内配置的物品摆放整齐。</w:t>
      </w:r>
    </w:p>
    <w:p w14:paraId="43CD01C8">
      <w:pPr>
        <w:pStyle w:val="67"/>
        <w:bidi w:val="0"/>
      </w:pPr>
      <w:r>
        <w:rPr>
          <w:rFonts w:hint="eastAsia"/>
        </w:rPr>
        <w:t>（三）“两个干净”：门窗玻璃、地面墙面干净；床上卧具卫生干净。</w:t>
      </w:r>
    </w:p>
    <w:p w14:paraId="1F756A96">
      <w:pPr>
        <w:pStyle w:val="67"/>
        <w:bidi w:val="0"/>
      </w:pPr>
      <w:r>
        <w:rPr>
          <w:rFonts w:hint="eastAsia"/>
        </w:rPr>
        <w:t>第八条 爱护公共设施。要爱护宿舍内所有设施设备，如有损坏，住校生负责人、舍长应及时向宿舍管理员报修。由于学生使用不当或人为损坏造成</w:t>
      </w:r>
      <w:r>
        <w:t>的损失</w:t>
      </w:r>
      <w:r>
        <w:rPr>
          <w:rFonts w:hint="eastAsia"/>
        </w:rPr>
        <w:t>，其维修的材料费、设备费和维修人工费由损坏者本人或本宿舍学生承担。</w:t>
      </w:r>
    </w:p>
    <w:p w14:paraId="78EA8275">
      <w:pPr>
        <w:pStyle w:val="67"/>
        <w:bidi w:val="0"/>
      </w:pPr>
      <w:r>
        <w:rPr>
          <w:rFonts w:hint="eastAsia"/>
        </w:rPr>
        <w:t>第九条 维护宿舍安全。学生要严格遵守学校安全管理制度，未经许可，男生不得进入女生公寓，女生亦不得进入男生公寓；不得留宿异性；病假、事假不在学校住宿者必须经班主任、学管处批假；不准夜不归宿；严禁在宿舍楼内存放易燃易爆等危险物品；存放好各自的贵重物品，注意防盗，丢失贵重钱物者应及时报告宿舍管理员。节假日、双休日注意自身安全。</w:t>
      </w:r>
      <w:r>
        <w:t xml:space="preserve">   </w:t>
      </w:r>
      <w:r>
        <w:rPr>
          <w:rFonts w:hint="eastAsia"/>
        </w:rPr>
        <w:t xml:space="preserve"> </w:t>
      </w:r>
    </w:p>
    <w:p w14:paraId="6D612A48">
      <w:pPr>
        <w:pStyle w:val="67"/>
        <w:bidi w:val="0"/>
      </w:pPr>
      <w:r>
        <w:rPr>
          <w:rFonts w:hint="eastAsia"/>
        </w:rPr>
        <w:t>第十条 遵守安全用电、节约用水的规定。严禁违章使用电、热器具和私拉电线，禁止使用学校统一配备之外的一切照明用具。</w:t>
      </w:r>
    </w:p>
    <w:p w14:paraId="5B50FD5A">
      <w:pPr>
        <w:pStyle w:val="67"/>
        <w:bidi w:val="0"/>
      </w:pPr>
      <w:r>
        <w:rPr>
          <w:rFonts w:hint="eastAsia"/>
        </w:rPr>
        <w:t>第十一条 爱护消防设施。严禁在宿舍楼内焚烧物品，杜绝火灾隐患，紧急情况下按疏散演习路线有序疏散。</w:t>
      </w:r>
    </w:p>
    <w:p w14:paraId="0D45B90A">
      <w:pPr>
        <w:pStyle w:val="69"/>
        <w:bidi w:val="0"/>
        <w:ind w:left="0" w:leftChars="0" w:firstLine="0" w:firstLineChars="0"/>
        <w:jc w:val="center"/>
        <w:rPr>
          <w:rFonts w:hint="eastAsia"/>
        </w:rPr>
      </w:pPr>
      <w:r>
        <w:rPr>
          <w:rFonts w:hint="eastAsia"/>
        </w:rPr>
        <w:t>第三章    表扬与奖励</w:t>
      </w:r>
    </w:p>
    <w:p w14:paraId="4D0B98A0">
      <w:pPr>
        <w:pStyle w:val="67"/>
        <w:bidi w:val="0"/>
      </w:pPr>
      <w:r>
        <w:rPr>
          <w:rFonts w:hint="eastAsia"/>
        </w:rPr>
        <w:t>第十二条  学校每学期依据卫生、纪律、安全、公物维护、宿舍文明等评出“星级宿舍”，给予表扬并在班级评优评先中给予加分。</w:t>
      </w:r>
    </w:p>
    <w:p w14:paraId="2E675C5E">
      <w:pPr>
        <w:pStyle w:val="69"/>
        <w:bidi w:val="0"/>
        <w:ind w:left="0" w:leftChars="0" w:firstLine="0" w:firstLineChars="0"/>
        <w:jc w:val="center"/>
        <w:rPr>
          <w:rFonts w:hint="eastAsia"/>
        </w:rPr>
      </w:pPr>
      <w:r>
        <w:rPr>
          <w:rFonts w:hint="eastAsia"/>
        </w:rPr>
        <w:t>第四章    违纪行为与处罚</w:t>
      </w:r>
    </w:p>
    <w:p w14:paraId="0B67AE4F">
      <w:pPr>
        <w:pStyle w:val="67"/>
        <w:bidi w:val="0"/>
        <w:rPr>
          <w:color w:val="auto"/>
        </w:rPr>
      </w:pPr>
      <w:r>
        <w:rPr>
          <w:rFonts w:hint="eastAsia"/>
        </w:rPr>
        <w:t>第十三条 根据违纪行为的情节轻重或影响大小，可按通报批评和处分进行。处分的种类：警告、严重警告、记过、留校察看、开除学籍。凡是因违反住宿条</w:t>
      </w:r>
      <w:r>
        <w:rPr>
          <w:rFonts w:hint="eastAsia"/>
          <w:color w:val="auto"/>
        </w:rPr>
        <w:t>款被处以两次处分</w:t>
      </w:r>
      <w:r>
        <w:rPr>
          <w:rFonts w:hint="eastAsia"/>
          <w:color w:val="auto"/>
          <w:lang w:eastAsia="zh-CN"/>
        </w:rPr>
        <w:t>或者</w:t>
      </w:r>
      <w:r>
        <w:rPr>
          <w:rFonts w:hint="eastAsia"/>
          <w:color w:val="auto"/>
          <w:lang w:val="en-US" w:eastAsia="zh-CN"/>
        </w:rPr>
        <w:t>严重警告者，坚决</w:t>
      </w:r>
      <w:r>
        <w:rPr>
          <w:rFonts w:hint="eastAsia"/>
          <w:color w:val="auto"/>
        </w:rPr>
        <w:t>一律予以退宿。</w:t>
      </w:r>
    </w:p>
    <w:p w14:paraId="179E6356">
      <w:pPr>
        <w:pStyle w:val="67"/>
        <w:bidi w:val="0"/>
      </w:pPr>
      <w:r>
        <w:rPr>
          <w:rFonts w:hint="eastAsia"/>
        </w:rPr>
        <w:t xml:space="preserve">第十四条 私调床位、私自调换房间、两人或多人同床者，给予通报批评。     </w:t>
      </w:r>
    </w:p>
    <w:p w14:paraId="4C8DAC44">
      <w:pPr>
        <w:pStyle w:val="67"/>
        <w:bidi w:val="0"/>
      </w:pPr>
      <w:r>
        <w:rPr>
          <w:rFonts w:hint="eastAsia"/>
        </w:rPr>
        <w:t>第十五条 故意损坏门窗、玻璃、桌椅、橱具等公共设施者，按原价赔偿，并给予处分。</w:t>
      </w:r>
    </w:p>
    <w:p w14:paraId="27C3B540">
      <w:pPr>
        <w:pStyle w:val="67"/>
        <w:bidi w:val="0"/>
      </w:pPr>
      <w:r>
        <w:rPr>
          <w:rFonts w:hint="eastAsia"/>
        </w:rPr>
        <w:t>第十六条  打扑克、玩游戏机者，给予通报批评或处分。打麻将等涉及钱财的赌博行为，除没收赌具外，给予警告或严重警告，情节严重者或者造成不良影响的给予记过、留校察看处分。</w:t>
      </w:r>
    </w:p>
    <w:p w14:paraId="13AB29F2">
      <w:pPr>
        <w:pStyle w:val="67"/>
        <w:bidi w:val="0"/>
      </w:pPr>
      <w:r>
        <w:rPr>
          <w:rFonts w:hint="eastAsia"/>
        </w:rPr>
        <w:t>第十七条 宿舍内饮酒、抽烟者，给予警告及以上处分。</w:t>
      </w:r>
    </w:p>
    <w:p w14:paraId="50DF4C92">
      <w:pPr>
        <w:pStyle w:val="67"/>
        <w:bidi w:val="0"/>
      </w:pPr>
      <w:r>
        <w:rPr>
          <w:rFonts w:hint="eastAsia"/>
        </w:rPr>
        <w:t>第十八条 不听劝告携带管制刀具等危险品进宿舍并对他人人身安全造成威胁的；扰乱学校秩序，滋事打架，或毁坏、偷窃公物或他人财物的；参与团伙或聚众斗殴，情节严重的；观看、收听色情、淫秽音像制品、读物，屡教不改的；多次拦截他人强行索要财物，或有抢劫、敲诈行为的；给予记过及以上处分。</w:t>
      </w:r>
    </w:p>
    <w:p w14:paraId="16F2DDA3">
      <w:pPr>
        <w:pStyle w:val="67"/>
        <w:bidi w:val="0"/>
      </w:pPr>
      <w:r>
        <w:rPr>
          <w:rFonts w:hint="eastAsia"/>
        </w:rPr>
        <w:t>第十九条  存放易燃易爆等危险品，私接电线，使用酒精炉、电热器、电磁炉等电器设备，除没收违禁用品外，给予处分；违章用电引起火灾及其事故，造成经济损失全部由个人负担，给予留校察看及以上处分。</w:t>
      </w:r>
    </w:p>
    <w:p w14:paraId="40DB9730">
      <w:pPr>
        <w:pStyle w:val="67"/>
        <w:bidi w:val="0"/>
      </w:pPr>
      <w:r>
        <w:rPr>
          <w:rFonts w:hint="eastAsia"/>
        </w:rPr>
        <w:t>第二十条  男生未经允许进入女生宿舍者，女生未经允许进入男生宿舍者，给予通报批评，并视情节严重情况给予处分；男女生在宿舍内勾肩搭背、拥抱接吻等亲密举动的，视情节严重情况给予处分。男女同学之间发生不正当交往行为，造成恶劣影响的，给予记过及以上处分。留宿异性或到异性宿舍过夜者，给予男女双方勒令退学及以上处分；发现本宿舍留宿异性不制止、不举报者，给予记过及以上处分。</w:t>
      </w:r>
    </w:p>
    <w:p w14:paraId="4132C1DF">
      <w:pPr>
        <w:pStyle w:val="67"/>
        <w:bidi w:val="0"/>
      </w:pPr>
      <w:r>
        <w:rPr>
          <w:rFonts w:hint="eastAsia"/>
        </w:rPr>
        <w:t>第二十一条  无正当原因晚归（熄灯后）者，给予通报批评，视情节严重情况给予处分；夜不归宿者、留宿非本宿舍成员者、在他人宿舍留宿者视情节严重情况给予处分，累犯者予以留校察看及以上处分；私自在外租房居住者，给予留校察看及以上处分。</w:t>
      </w:r>
    </w:p>
    <w:p w14:paraId="1B2CD0CD">
      <w:pPr>
        <w:pStyle w:val="67"/>
        <w:bidi w:val="0"/>
      </w:pPr>
      <w:r>
        <w:rPr>
          <w:rFonts w:hint="eastAsia"/>
        </w:rPr>
        <w:t>第二十二条  在上学期间从事买卖物品、张贴广告等经营活动，除没收全部的经营物品外，视情节严重情况给予处分。</w:t>
      </w:r>
    </w:p>
    <w:p w14:paraId="5F439A61">
      <w:pPr>
        <w:pStyle w:val="67"/>
        <w:bidi w:val="0"/>
      </w:pPr>
      <w:r>
        <w:rPr>
          <w:rFonts w:hint="eastAsia"/>
          <w:color w:val="auto"/>
        </w:rPr>
        <w:t>第二十三条  故意干扰、刁难、</w:t>
      </w:r>
      <w:r>
        <w:rPr>
          <w:rFonts w:hint="eastAsia"/>
          <w:color w:val="auto"/>
          <w:lang w:eastAsia="zh-CN"/>
        </w:rPr>
        <w:t>阻挠</w:t>
      </w:r>
      <w:r>
        <w:rPr>
          <w:rFonts w:hint="eastAsia"/>
          <w:color w:val="auto"/>
        </w:rPr>
        <w:t>学校检查人员、宿舍管理员、学生会有</w:t>
      </w:r>
      <w:r>
        <w:rPr>
          <w:rFonts w:hint="eastAsia"/>
        </w:rPr>
        <w:t>关干部进入学生宿舍检查者，给予通报批评或处分。不服从正当管理，有辱骂检查人员行为，情节严重的，给予记过及以上处分。</w:t>
      </w:r>
    </w:p>
    <w:p w14:paraId="6C766FE1">
      <w:pPr>
        <w:pStyle w:val="67"/>
        <w:bidi w:val="0"/>
      </w:pPr>
      <w:r>
        <w:rPr>
          <w:rFonts w:hint="eastAsia"/>
        </w:rPr>
        <w:t>第二十四条 有下列严重不良行为之一的学生，可给予勒令退学或开除学籍处分：</w:t>
      </w:r>
    </w:p>
    <w:p w14:paraId="46600E87">
      <w:pPr>
        <w:pStyle w:val="67"/>
        <w:bidi w:val="0"/>
      </w:pPr>
      <w:r>
        <w:rPr>
          <w:rFonts w:hint="eastAsia"/>
          <w:lang w:eastAsia="zh-CN"/>
        </w:rPr>
        <w:t>（</w:t>
      </w:r>
      <w:r>
        <w:rPr>
          <w:rFonts w:hint="eastAsia"/>
        </w:rPr>
        <w:t>一</w:t>
      </w:r>
      <w:r>
        <w:rPr>
          <w:rFonts w:hint="eastAsia"/>
          <w:lang w:eastAsia="zh-CN"/>
        </w:rPr>
        <w:t>）</w:t>
      </w:r>
      <w:r>
        <w:rPr>
          <w:rFonts w:hint="eastAsia"/>
        </w:rPr>
        <w:t>受留校察看处分期间，仍坚持错误继续有违纪行为的；</w:t>
      </w:r>
    </w:p>
    <w:p w14:paraId="5FB23F17">
      <w:pPr>
        <w:pStyle w:val="67"/>
        <w:bidi w:val="0"/>
      </w:pPr>
      <w:r>
        <w:rPr>
          <w:rFonts w:hint="eastAsia"/>
          <w:lang w:eastAsia="zh-CN"/>
        </w:rPr>
        <w:t>（</w:t>
      </w:r>
      <w:r>
        <w:rPr>
          <w:rFonts w:hint="eastAsia"/>
        </w:rPr>
        <w:t>二</w:t>
      </w:r>
      <w:r>
        <w:rPr>
          <w:rFonts w:hint="eastAsia"/>
          <w:lang w:eastAsia="zh-CN"/>
        </w:rPr>
        <w:t>）</w:t>
      </w:r>
      <w:r>
        <w:rPr>
          <w:rFonts w:hint="eastAsia"/>
        </w:rPr>
        <w:t>不服从教师正当管理，殴打或唆使他人殴打学校教职工的；</w:t>
      </w:r>
    </w:p>
    <w:p w14:paraId="6B0184AB">
      <w:pPr>
        <w:pStyle w:val="67"/>
        <w:bidi w:val="0"/>
      </w:pPr>
      <w:r>
        <w:rPr>
          <w:rFonts w:hint="eastAsia"/>
          <w:lang w:eastAsia="zh-CN"/>
        </w:rPr>
        <w:t>（</w:t>
      </w:r>
      <w:r>
        <w:rPr>
          <w:rFonts w:hint="eastAsia"/>
        </w:rPr>
        <w:t>三</w:t>
      </w:r>
      <w:r>
        <w:rPr>
          <w:rFonts w:hint="eastAsia"/>
          <w:lang w:eastAsia="zh-CN"/>
        </w:rPr>
        <w:t>）</w:t>
      </w:r>
      <w:r>
        <w:rPr>
          <w:rFonts w:hint="eastAsia"/>
        </w:rPr>
        <w:t>打架斗殴、行凶、赌博、吸毒等屡教不改，造成严重后果的；</w:t>
      </w:r>
    </w:p>
    <w:p w14:paraId="1B1522C6">
      <w:pPr>
        <w:pStyle w:val="67"/>
        <w:bidi w:val="0"/>
      </w:pPr>
      <w:r>
        <w:rPr>
          <w:rFonts w:hint="eastAsia"/>
          <w:lang w:eastAsia="zh-CN"/>
        </w:rPr>
        <w:t>（</w:t>
      </w:r>
      <w:r>
        <w:rPr>
          <w:rFonts w:hint="eastAsia"/>
        </w:rPr>
        <w:t>四</w:t>
      </w:r>
      <w:r>
        <w:rPr>
          <w:rFonts w:hint="eastAsia"/>
          <w:lang w:eastAsia="zh-CN"/>
        </w:rPr>
        <w:t>）</w:t>
      </w:r>
      <w:r>
        <w:rPr>
          <w:rFonts w:hint="eastAsia"/>
        </w:rPr>
        <w:t>传播淫秽读物或者音像制品，进行</w:t>
      </w:r>
      <w:r>
        <w:rPr>
          <w:rFonts w:hint="eastAsia"/>
          <w:lang w:eastAsia="zh-CN"/>
        </w:rPr>
        <w:t>淫秽</w:t>
      </w:r>
      <w:r>
        <w:rPr>
          <w:rFonts w:hint="eastAsia"/>
        </w:rPr>
        <w:t>或色情、卖淫活动的；</w:t>
      </w:r>
    </w:p>
    <w:p w14:paraId="06384A2D">
      <w:pPr>
        <w:pStyle w:val="67"/>
        <w:bidi w:val="0"/>
      </w:pPr>
      <w:r>
        <w:rPr>
          <w:rFonts w:hint="eastAsia"/>
          <w:lang w:eastAsia="zh-CN"/>
        </w:rPr>
        <w:t>（</w:t>
      </w:r>
      <w:r>
        <w:rPr>
          <w:rFonts w:hint="eastAsia"/>
        </w:rPr>
        <w:t>五</w:t>
      </w:r>
      <w:r>
        <w:rPr>
          <w:rFonts w:hint="eastAsia"/>
          <w:lang w:eastAsia="zh-CN"/>
        </w:rPr>
        <w:t>）</w:t>
      </w:r>
      <w:r>
        <w:rPr>
          <w:rFonts w:hint="eastAsia"/>
        </w:rPr>
        <w:t>破坏公共设施，偷窃国家、集体或个人财物，造成严重损失和危害的；</w:t>
      </w:r>
    </w:p>
    <w:p w14:paraId="1B0A27DE">
      <w:pPr>
        <w:pStyle w:val="67"/>
        <w:bidi w:val="0"/>
      </w:pPr>
      <w:r>
        <w:rPr>
          <w:rFonts w:hint="eastAsia"/>
          <w:lang w:eastAsia="zh-CN"/>
        </w:rPr>
        <w:t>（</w:t>
      </w:r>
      <w:r>
        <w:rPr>
          <w:rFonts w:hint="eastAsia"/>
        </w:rPr>
        <w:t>六</w:t>
      </w:r>
      <w:r>
        <w:rPr>
          <w:rFonts w:hint="eastAsia"/>
          <w:lang w:eastAsia="zh-CN"/>
        </w:rPr>
        <w:t>）</w:t>
      </w:r>
      <w:r>
        <w:rPr>
          <w:rFonts w:hint="eastAsia"/>
        </w:rPr>
        <w:t xml:space="preserve"> 违反法律规定，组织煽动闹事，扰乱社会秩序，破坏安定团结，造成严重后果的。</w:t>
      </w:r>
    </w:p>
    <w:p w14:paraId="7D0AF61D">
      <w:pPr>
        <w:pStyle w:val="67"/>
        <w:bidi w:val="0"/>
      </w:pPr>
      <w:r>
        <w:rPr>
          <w:rFonts w:hint="eastAsia"/>
        </w:rPr>
        <w:t>第二十五条 对犯有本规定第二十四条情形之一的学生，在给予处分后，可依据《预防未成年人犯罪法》第三十五条、第三十七条、第三十八条的规定，送有关部门进行矫治或管教。</w:t>
      </w:r>
    </w:p>
    <w:p w14:paraId="6A4685F6">
      <w:pPr>
        <w:pStyle w:val="69"/>
        <w:bidi w:val="0"/>
        <w:ind w:left="0" w:leftChars="0" w:firstLine="0" w:firstLineChars="0"/>
        <w:jc w:val="center"/>
        <w:rPr>
          <w:rFonts w:hint="eastAsia"/>
        </w:rPr>
      </w:pPr>
      <w:r>
        <w:rPr>
          <w:rFonts w:hint="eastAsia"/>
        </w:rPr>
        <w:t>第五章    管理与测评</w:t>
      </w:r>
    </w:p>
    <w:p w14:paraId="1A19607E">
      <w:pPr>
        <w:pStyle w:val="67"/>
        <w:bidi w:val="0"/>
      </w:pPr>
      <w:r>
        <w:rPr>
          <w:rFonts w:hint="eastAsia"/>
        </w:rPr>
        <w:t>第二十六条  宿舍管理员、学生会有关干部每天进行检查，检查情况要记录，每周汇总一次，记入各班量化成绩。学管处随时抽查管理，计入各班量化成绩。</w:t>
      </w:r>
    </w:p>
    <w:p w14:paraId="5B572D81">
      <w:pPr>
        <w:pStyle w:val="67"/>
        <w:bidi w:val="0"/>
      </w:pPr>
      <w:r>
        <w:rPr>
          <w:rFonts w:hint="eastAsia"/>
        </w:rPr>
        <w:t>第二十七条  学生违纪处分情况记入本人档案，受通报批评处罚</w:t>
      </w:r>
      <w:r>
        <w:rPr>
          <w:rFonts w:hint="eastAsia"/>
        </w:rPr>
        <w:t>的学生取消本学期评优资格，受处分的学生取消本学年的评优资格，该生所在宿舍不得在本学期评为“星级宿舍”。</w:t>
      </w:r>
    </w:p>
    <w:p w14:paraId="5C588CC0">
      <w:pPr>
        <w:pStyle w:val="69"/>
        <w:bidi w:val="0"/>
        <w:ind w:left="0" w:leftChars="0" w:firstLine="0" w:firstLineChars="0"/>
        <w:jc w:val="center"/>
        <w:rPr>
          <w:rFonts w:hint="eastAsia"/>
        </w:rPr>
      </w:pPr>
      <w:r>
        <w:rPr>
          <w:rFonts w:hint="eastAsia"/>
        </w:rPr>
        <w:t>第六章   处罚的裁决与执行</w:t>
      </w:r>
    </w:p>
    <w:p w14:paraId="3388A90C">
      <w:pPr>
        <w:pStyle w:val="67"/>
        <w:bidi w:val="0"/>
      </w:pPr>
      <w:r>
        <w:rPr>
          <w:rFonts w:hint="eastAsia"/>
        </w:rPr>
        <w:t>第二十八条  学生违反本规定，情节轻微由学管处进行处理。应受处分的，经调查核实后报学校办公会研究决定。</w:t>
      </w:r>
    </w:p>
    <w:p w14:paraId="5922B484">
      <w:pPr>
        <w:pStyle w:val="67"/>
        <w:bidi w:val="0"/>
      </w:pPr>
      <w:r>
        <w:rPr>
          <w:rFonts w:hint="eastAsia"/>
        </w:rPr>
        <w:t>第二十九条  一人有两种及以上违纪行为分别裁决，合并执行。二人以上共同违纪者，根据情节分别处罚。</w:t>
      </w:r>
    </w:p>
    <w:p w14:paraId="0F36CB13">
      <w:pPr>
        <w:pStyle w:val="67"/>
        <w:bidi w:val="0"/>
      </w:pPr>
      <w:r>
        <w:rPr>
          <w:rFonts w:hint="eastAsia"/>
        </w:rPr>
        <w:t>第三十条  违反管理规定，如因宿舍成员相互袒护而不能查清责任时，每个成员均视为责任人并予以处分。</w:t>
      </w:r>
    </w:p>
    <w:p w14:paraId="37D27E08">
      <w:pPr>
        <w:pStyle w:val="67"/>
        <w:bidi w:val="0"/>
      </w:pPr>
      <w:r>
        <w:rPr>
          <w:rFonts w:hint="eastAsia"/>
        </w:rPr>
        <w:t>第三十一条  违反本规定，有以下情况之一者，可以从轻或免予处罚：</w:t>
      </w:r>
    </w:p>
    <w:p w14:paraId="6674FEAB">
      <w:pPr>
        <w:pStyle w:val="67"/>
        <w:bidi w:val="0"/>
      </w:pPr>
      <w:r>
        <w:rPr>
          <w:rFonts w:hint="eastAsia"/>
        </w:rPr>
        <w:t>（一）主动承认错误并及时纠正的；</w:t>
      </w:r>
    </w:p>
    <w:p w14:paraId="713E06F8">
      <w:pPr>
        <w:pStyle w:val="67"/>
        <w:bidi w:val="0"/>
      </w:pPr>
      <w:r>
        <w:rPr>
          <w:rFonts w:hint="eastAsia"/>
        </w:rPr>
        <w:t>（二）检举他人有主动表现的。</w:t>
      </w:r>
    </w:p>
    <w:p w14:paraId="76DB27EC">
      <w:pPr>
        <w:pStyle w:val="67"/>
        <w:bidi w:val="0"/>
      </w:pPr>
      <w:r>
        <w:rPr>
          <w:rFonts w:hint="eastAsia"/>
        </w:rPr>
        <w:t>第三十二条  违反本规定有下列情况之一者，应从重处罚：</w:t>
      </w:r>
    </w:p>
    <w:p w14:paraId="47825E7A">
      <w:pPr>
        <w:pStyle w:val="67"/>
        <w:bidi w:val="0"/>
      </w:pPr>
      <w:r>
        <w:rPr>
          <w:rFonts w:hint="eastAsia"/>
        </w:rPr>
        <w:t>（一）有较严重后果的；</w:t>
      </w:r>
    </w:p>
    <w:p w14:paraId="49C1EC8A">
      <w:pPr>
        <w:pStyle w:val="67"/>
        <w:bidi w:val="0"/>
      </w:pPr>
      <w:r>
        <w:rPr>
          <w:rFonts w:hint="eastAsia"/>
        </w:rPr>
        <w:t>（二）拒不承认错误的；</w:t>
      </w:r>
    </w:p>
    <w:p w14:paraId="797A0C94">
      <w:pPr>
        <w:pStyle w:val="67"/>
        <w:bidi w:val="0"/>
      </w:pPr>
      <w:r>
        <w:rPr>
          <w:rFonts w:hint="eastAsia"/>
        </w:rPr>
        <w:t>（三）对检举人、证人打击报复的；</w:t>
      </w:r>
    </w:p>
    <w:p w14:paraId="2ED6A5E1">
      <w:pPr>
        <w:pStyle w:val="67"/>
        <w:bidi w:val="0"/>
      </w:pPr>
      <w:r>
        <w:rPr>
          <w:rFonts w:hint="eastAsia"/>
        </w:rPr>
        <w:t>（四）屡教不改的。</w:t>
      </w:r>
    </w:p>
    <w:p w14:paraId="5F38DB03">
      <w:pPr>
        <w:pStyle w:val="69"/>
        <w:bidi w:val="0"/>
        <w:ind w:left="0" w:leftChars="0" w:firstLine="0" w:firstLineChars="0"/>
        <w:jc w:val="center"/>
        <w:rPr>
          <w:rFonts w:hint="eastAsia"/>
        </w:rPr>
      </w:pPr>
      <w:r>
        <w:rPr>
          <w:rFonts w:hint="eastAsia"/>
        </w:rPr>
        <w:t>第七章    附则</w:t>
      </w:r>
    </w:p>
    <w:p w14:paraId="155C9CFD">
      <w:pPr>
        <w:pStyle w:val="67"/>
        <w:bidi w:val="0"/>
      </w:pPr>
      <w:r>
        <w:rPr>
          <w:rFonts w:hint="eastAsia"/>
        </w:rPr>
        <w:t>第三十三条  本规定适用于住宿的全体学生。</w:t>
      </w:r>
    </w:p>
    <w:p w14:paraId="00D5AF62">
      <w:pPr>
        <w:pStyle w:val="67"/>
        <w:bidi w:val="0"/>
      </w:pPr>
      <w:r>
        <w:rPr>
          <w:rFonts w:hint="eastAsia"/>
        </w:rPr>
        <w:t>第三十四条  住宿的全体学生量化考核按《青岛经济职业学校住宿生管理量化考核细则》（附件）规定执行。</w:t>
      </w:r>
    </w:p>
    <w:p w14:paraId="7DAF0FB9">
      <w:pPr>
        <w:pStyle w:val="67"/>
        <w:bidi w:val="0"/>
      </w:pPr>
      <w:r>
        <w:rPr>
          <w:rFonts w:hint="eastAsia"/>
        </w:rPr>
        <w:t>第三十五条  本规定由青岛经济职业学校学管处负责解释。</w:t>
      </w:r>
    </w:p>
    <w:p w14:paraId="29CC066C">
      <w:pPr>
        <w:pStyle w:val="67"/>
        <w:bidi w:val="0"/>
      </w:pPr>
      <w:r>
        <w:rPr>
          <w:rFonts w:hint="eastAsia"/>
        </w:rPr>
        <w:t>第三十六条  本规定自公布之日起施行。原学校宿舍管理制度与本规定相抵触的，以本规定为准。本规定公布之前已处理完毕的学生处分不再重新处理。</w:t>
      </w:r>
    </w:p>
    <w:p w14:paraId="4F4B4095">
      <w:pPr>
        <w:pStyle w:val="67"/>
        <w:bidi w:val="0"/>
        <w:rPr>
          <w:rFonts w:hint="eastAsia"/>
        </w:rPr>
      </w:pPr>
      <w:r>
        <w:rPr>
          <w:rFonts w:hint="eastAsia"/>
        </w:rPr>
        <w:t xml:space="preserve">   </w:t>
      </w:r>
    </w:p>
    <w:p w14:paraId="26E33974">
      <w:pPr>
        <w:pStyle w:val="67"/>
        <w:bidi w:val="0"/>
        <w:ind w:firstLine="5983" w:firstLineChars="2137"/>
        <w:rPr>
          <w:rFonts w:hint="eastAsia"/>
        </w:rPr>
      </w:pPr>
    </w:p>
    <w:p w14:paraId="6FE95DE1">
      <w:pPr>
        <w:pStyle w:val="67"/>
        <w:bidi w:val="0"/>
        <w:ind w:firstLine="5983" w:firstLineChars="2137"/>
      </w:pPr>
      <w:r>
        <w:rPr>
          <w:rFonts w:hint="eastAsia"/>
        </w:rPr>
        <w:t>青岛经济职业学校</w:t>
      </w:r>
    </w:p>
    <w:p w14:paraId="23155AE6">
      <w:pPr>
        <w:pStyle w:val="67"/>
        <w:bidi w:val="0"/>
        <w:ind w:firstLine="6543" w:firstLineChars="2337"/>
      </w:pPr>
      <w:r>
        <w:t>202</w:t>
      </w:r>
      <w:r>
        <w:rPr>
          <w:rFonts w:hint="eastAsia"/>
          <w:lang w:val="en-US" w:eastAsia="zh-CN"/>
        </w:rPr>
        <w:t>4</w:t>
      </w:r>
      <w:r>
        <w:t>年</w:t>
      </w:r>
      <w:r>
        <w:rPr>
          <w:rFonts w:hint="eastAsia"/>
          <w:lang w:val="en-US" w:eastAsia="zh-CN"/>
        </w:rPr>
        <w:t>8</w:t>
      </w:r>
      <w:r>
        <w:t>月</w:t>
      </w:r>
    </w:p>
    <w:p w14:paraId="512EF134">
      <w:r>
        <w:br w:type="page"/>
      </w:r>
    </w:p>
    <w:p w14:paraId="05F19D4E">
      <w:pPr>
        <w:pStyle w:val="68"/>
        <w:bidi w:val="0"/>
      </w:pPr>
      <w:bookmarkStart w:id="571" w:name="_Toc25188"/>
      <w:bookmarkStart w:id="572" w:name="_Toc4463"/>
      <w:r>
        <w:rPr>
          <w:rFonts w:hint="eastAsia"/>
          <w:lang w:val="en-US" w:eastAsia="zh-CN"/>
        </w:rPr>
        <w:t>青岛经济职业学校</w:t>
      </w:r>
      <w:r>
        <w:rPr>
          <w:rFonts w:hint="eastAsia"/>
        </w:rPr>
        <w:t>宿舍安全管理制度</w:t>
      </w:r>
      <w:bookmarkEnd w:id="571"/>
      <w:bookmarkEnd w:id="572"/>
    </w:p>
    <w:p w14:paraId="0ABEE9E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为加强我校住宿学生日常管理，保证全体住宿学生的人身和财产安全，维护学生宿舍安全卫生、健康文明、规范和谐的生活秩序，依据相关</w:t>
      </w:r>
      <w:r>
        <w:rPr>
          <w:rFonts w:hint="eastAsia"/>
          <w:lang w:eastAsia="zh-CN"/>
        </w:rPr>
        <w:t>法律法规</w:t>
      </w:r>
      <w:r>
        <w:rPr>
          <w:rFonts w:hint="eastAsia"/>
        </w:rPr>
        <w:t>、标准规范，特制定宿舍安全管理制度。</w:t>
      </w:r>
    </w:p>
    <w:p w14:paraId="19DDF42A">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bookmarkStart w:id="573" w:name="_Toc28780"/>
      <w:bookmarkStart w:id="574" w:name="_Toc23440"/>
      <w:r>
        <w:rPr>
          <w:rFonts w:hint="eastAsia"/>
        </w:rPr>
        <w:t>一、学生宿舍安全管理</w:t>
      </w:r>
      <w:bookmarkEnd w:id="573"/>
      <w:bookmarkEnd w:id="574"/>
    </w:p>
    <w:p w14:paraId="566C305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1.校内住宿采用资格审查制度，安排符合住宿条件的学生入住。凡不符合住校条件、未经登记批准擅自住校者，对当事人给予批评教育和相应处罚。</w:t>
      </w:r>
    </w:p>
    <w:p w14:paraId="2B361C5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闲杂人员不得进入学生宿舍，会客在规定时间进行，校外来访者（含学生家长）须出示有效证件在管理室登记，并在规定地点会客；学校一切执行公务人员须出示相关证件在管理室登记方能进入。</w:t>
      </w:r>
    </w:p>
    <w:p w14:paraId="1927CF0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2.住校生必须严格遵守作息制度，按时起床，预备铃前必须离开寝室，不得借故赖床不起，如患病需持医院或我校校医证明，经宿舍管理员准许，方可留室。</w:t>
      </w:r>
    </w:p>
    <w:p w14:paraId="12BFE11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按时就寝，熄灯后严禁讲话，保持室内安静。</w:t>
      </w:r>
    </w:p>
    <w:p w14:paraId="455D600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宿舍按学校作息时间统一开关大门。宿舍闭门后因特殊情况要外出的，由学生本人申请，宿舍管理员审批同意并告知相关班主任、家长同意后，向管理员出示有效证件予以登记方可出校。</w:t>
      </w:r>
    </w:p>
    <w:p w14:paraId="2E368FD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住校生严格按规定住宿，不得随意调换床位和寝室，不得私自挪动床位，不得擅自调换门锁，更不得借故在外留宿。有特殊原因，必须事先向宿舍管理员请假，批准后方可离室，凡未经允许私自在外过夜，立即通知监护人并取消住校资格。</w:t>
      </w:r>
    </w:p>
    <w:p w14:paraId="27DF199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4.建立寝室值日制度，室长全面负责本室管理工作，建立轮流值日制度，保持室内整洁，就寝时室长一定要检查本室同学到位情况，凡晚回或未归同学应及时向宿舍管理员汇报。</w:t>
      </w:r>
    </w:p>
    <w:p w14:paraId="7948565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5.保持内务整洁，学习生活用品摆放有序，检查发现内务杂乱，勒令</w:t>
      </w:r>
      <w:r>
        <w:rPr>
          <w:rFonts w:hint="eastAsia"/>
          <w:lang w:eastAsia="zh-CN"/>
        </w:rPr>
        <w:t>停止</w:t>
      </w:r>
      <w:r>
        <w:rPr>
          <w:rFonts w:hint="eastAsia"/>
        </w:rPr>
        <w:t>整顿，经教育不改者取消住校资格。</w:t>
      </w:r>
    </w:p>
    <w:p w14:paraId="28E87FE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6</w:t>
      </w:r>
      <w:r>
        <w:rPr>
          <w:rFonts w:hint="eastAsia"/>
        </w:rPr>
        <w:t>.严禁私自接电、改换照明及使用大功率电器，严禁使用汽油炉、酒精炉、电炉等燃具，严禁将非生活、学习用品带入寝室。违者根据情节给予处罚。严禁熄灯后点蜡烛，凡发现点蜡烛者，给予严重处罚。同室知情不报者给予相应处罚。</w:t>
      </w:r>
    </w:p>
    <w:p w14:paraId="304DE98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7</w:t>
      </w:r>
      <w:r>
        <w:rPr>
          <w:rFonts w:hint="eastAsia"/>
        </w:rPr>
        <w:t>.爱护宿舍公共设施，无意损坏者按价赔偿，故意损坏者加倍处罚。爱护公共财物，各自保管好自己的物品，以防丢失。未经他人同意不得擅自拿用，否则被视为偷盗行为。</w:t>
      </w:r>
    </w:p>
    <w:p w14:paraId="3BA1DD8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8</w:t>
      </w:r>
      <w:r>
        <w:rPr>
          <w:rFonts w:hint="eastAsia"/>
        </w:rPr>
        <w:t>.遵守公共秩序，保持寝室安静，按时熄灯，不得吵闹喧哗影响他人休息，不准在室内使用各类音响，不准看低级趣味的刊物。严禁抽烟、喝酒、玩牌等有碍身心健康的活动，违者严肃处理，取消住宿资格。</w:t>
      </w:r>
    </w:p>
    <w:p w14:paraId="16E3A48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9</w:t>
      </w:r>
      <w:r>
        <w:rPr>
          <w:rFonts w:hint="eastAsia"/>
        </w:rPr>
        <w:t>.严禁携带有毒、易燃、易爆、有腐蚀性等危害物品进入学生宿舍；严禁携带反动、淫秽的书刊、音像制品进入学生宿舍。</w:t>
      </w:r>
    </w:p>
    <w:p w14:paraId="03FC5E3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10</w:t>
      </w:r>
      <w:r>
        <w:rPr>
          <w:rFonts w:hint="eastAsia"/>
        </w:rPr>
        <w:t>.不在宿舍墙壁上张贴各类海报、广告、启事和其他未经学校允许的张贴物；学生不得在宿舍内从事任何经商、出租活动；各类商贩不得进入学生宿舍。</w:t>
      </w:r>
    </w:p>
    <w:p w14:paraId="14772D6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11</w:t>
      </w:r>
      <w:r>
        <w:rPr>
          <w:rFonts w:hint="eastAsia"/>
        </w:rPr>
        <w:t>.坚决制止不良行为，宿舍内不许酗酒、行令划拳，禁止乱抛瓶罐等物，严禁寻衅滋事、打架斗殴。</w:t>
      </w:r>
    </w:p>
    <w:p w14:paraId="7E8CCBA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12</w:t>
      </w:r>
      <w:r>
        <w:rPr>
          <w:rFonts w:hint="eastAsia"/>
        </w:rPr>
        <w:t>.</w:t>
      </w:r>
      <w:r>
        <w:rPr>
          <w:rFonts w:hint="eastAsia"/>
          <w:lang w:eastAsia="zh-CN"/>
        </w:rPr>
        <w:t>增强</w:t>
      </w:r>
      <w:r>
        <w:rPr>
          <w:rFonts w:hint="eastAsia"/>
        </w:rPr>
        <w:t>防盗意识，离开寝室必须反锁房门，关好窗户，寝室钥匙不得转让他人。个人物品要妥善保管，学生携带大件物品外出，须主动向宿舍管理员出示证件予以登记方可外出。宿舍区内发现被盗案件应保护好现场并及时向宿舍管理员报告。</w:t>
      </w:r>
    </w:p>
    <w:p w14:paraId="25EE305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13</w:t>
      </w:r>
      <w:r>
        <w:rPr>
          <w:rFonts w:hint="eastAsia"/>
        </w:rPr>
        <w:t>.学生外出实习或请假不在学校住宿，应到管理室予以登记，并将贵重物品妥善保管。</w:t>
      </w:r>
    </w:p>
    <w:p w14:paraId="5B93286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14</w:t>
      </w:r>
      <w:r>
        <w:rPr>
          <w:rFonts w:hint="eastAsia"/>
        </w:rPr>
        <w:t>.学生宿舍发生治安案件由学生处协助公安机关负责侦破查处，宿舍管理员负责协助配合工作。</w:t>
      </w:r>
    </w:p>
    <w:p w14:paraId="220CD56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15</w:t>
      </w:r>
      <w:r>
        <w:rPr>
          <w:rFonts w:hint="eastAsia"/>
        </w:rPr>
        <w:t>.爱护宿舍内配备的消防设备和灭火器材，不得随意动用，如发现</w:t>
      </w:r>
      <w:r>
        <w:rPr>
          <w:rFonts w:hint="eastAsia"/>
          <w:lang w:eastAsia="zh-CN"/>
        </w:rPr>
        <w:t>损坏</w:t>
      </w:r>
      <w:r>
        <w:rPr>
          <w:rFonts w:hint="eastAsia"/>
        </w:rPr>
        <w:t>和人为破坏及时报告宿舍管理员。</w:t>
      </w:r>
    </w:p>
    <w:p w14:paraId="24435EE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w:t>
      </w:r>
      <w:r>
        <w:t>6</w:t>
      </w:r>
      <w:r>
        <w:rPr>
          <w:rFonts w:hint="eastAsia"/>
        </w:rPr>
        <w:t>.发现火警时应及时采取报警、灭火、疏散等有效措施，将损失降低到最低限度。</w:t>
      </w:r>
    </w:p>
    <w:p w14:paraId="70BAE78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w:t>
      </w:r>
      <w:r>
        <w:t>7.</w:t>
      </w:r>
      <w:r>
        <w:rPr>
          <w:rFonts w:hint="eastAsia"/>
        </w:rPr>
        <w:t>宿舍管理员应建立住宿学生及其家长档案，登记特异体质学生信息，确认住宿生班级管理和班主任联系方式，记录学生家长和班主任的联系电话。</w:t>
      </w:r>
    </w:p>
    <w:p w14:paraId="1C46ECC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w:t>
      </w:r>
      <w:r>
        <w:t>8.</w:t>
      </w:r>
      <w:r>
        <w:rPr>
          <w:rFonts w:hint="eastAsia"/>
        </w:rPr>
        <w:t>每晚熄灯后，宿舍管理员应认真巡逻宿舍及周边环境并督促学生就寝，同时认真检查门、窗、水、电。巡逻时若发现学生生病，应及时与值班校医联系诊治，严重的要立即送往医院，并告知家长和班主任。</w:t>
      </w:r>
    </w:p>
    <w:p w14:paraId="490C8B4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学生上课后，宿舍管理员应逐个检查宿舍。发现滞留在宿舍的学生要问明情况，如有生病的学生，要及时采取救治措施，并立即通知家长和班主任。</w:t>
      </w:r>
    </w:p>
    <w:p w14:paraId="2126320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w:t>
      </w:r>
      <w:r>
        <w:t>9.</w:t>
      </w:r>
      <w:r>
        <w:rPr>
          <w:rFonts w:hint="eastAsia"/>
        </w:rPr>
        <w:t>严禁攀爬楼层、门、窗、凉台等；清扫卫生时，二楼以上严禁将身子探出窗外擦拭；突遇火灾等危急情况时，严禁跳楼。</w:t>
      </w:r>
    </w:p>
    <w:p w14:paraId="7834949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w:t>
      </w:r>
      <w:r>
        <w:t>0.</w:t>
      </w:r>
      <w:r>
        <w:rPr>
          <w:rFonts w:hint="eastAsia"/>
        </w:rPr>
        <w:t>在宿舍楼走廊里、上下楼梯时要右行礼让，严禁拥挤抢行、追逐打闹。</w:t>
      </w:r>
    </w:p>
    <w:p w14:paraId="32411420">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bookmarkStart w:id="575" w:name="_Toc6553"/>
      <w:bookmarkStart w:id="576" w:name="_Toc18297"/>
      <w:r>
        <w:rPr>
          <w:rFonts w:hint="eastAsia"/>
        </w:rPr>
        <w:t>二、学生宿舍水电管理</w:t>
      </w:r>
      <w:bookmarkEnd w:id="575"/>
      <w:bookmarkEnd w:id="576"/>
    </w:p>
    <w:p w14:paraId="4EAC778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1.学生宿舍用水、用电要坚持安全、节约、限时的原则。</w:t>
      </w:r>
    </w:p>
    <w:p w14:paraId="0012420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2.严格按照作息时间供电。</w:t>
      </w:r>
    </w:p>
    <w:p w14:paraId="1F59C92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3</w:t>
      </w:r>
      <w:r>
        <w:rPr>
          <w:rFonts w:hint="eastAsia"/>
        </w:rPr>
        <w:t>.学生应爱护用电设施，不得私接电线，改装供电线路、变更电器位置，私动供电设施，出现故障及时向宿舍管理员报修。凡使用大功率电器者，视情节轻重给予记过至开除学籍处分。</w:t>
      </w:r>
    </w:p>
    <w:p w14:paraId="5B55E1E5">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bookmarkStart w:id="577" w:name="_Toc16280"/>
      <w:r>
        <w:rPr>
          <w:rFonts w:hint="eastAsia"/>
        </w:rPr>
        <w:t>三、学生宿舍设施设备的维修</w:t>
      </w:r>
      <w:bookmarkEnd w:id="577"/>
    </w:p>
    <w:p w14:paraId="1FBDF48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1.学生宿舍的维修由相关部门负责。</w:t>
      </w:r>
    </w:p>
    <w:p w14:paraId="0AB0685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2.学生宿舍维修范围：宿舍区内的门、窗、玻璃、水电设施、家具设备、空调、房屋等设施设备。</w:t>
      </w:r>
    </w:p>
    <w:p w14:paraId="059C092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3</w:t>
      </w:r>
      <w:r>
        <w:rPr>
          <w:rFonts w:hint="eastAsia"/>
        </w:rPr>
        <w:t>.相关部门应定期检查维护宿舍各类设施和用品</w:t>
      </w:r>
      <w:r>
        <w:rPr>
          <w:rFonts w:hint="eastAsia"/>
          <w:lang w:eastAsia="zh-CN"/>
        </w:rPr>
        <w:t>（</w:t>
      </w:r>
      <w:r>
        <w:rPr>
          <w:rFonts w:hint="eastAsia"/>
        </w:rPr>
        <w:t>门、窗、水、电、床、柜、暖气等</w:t>
      </w:r>
      <w:r>
        <w:rPr>
          <w:rFonts w:hint="eastAsia"/>
          <w:lang w:eastAsia="zh-CN"/>
        </w:rPr>
        <w:t>）</w:t>
      </w:r>
      <w:r>
        <w:rPr>
          <w:rFonts w:hint="eastAsia"/>
        </w:rPr>
        <w:t>，发现问题及时上报并消除安全隐患。</w:t>
      </w:r>
    </w:p>
    <w:p w14:paraId="2B71EE8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4</w:t>
      </w:r>
      <w:r>
        <w:rPr>
          <w:rFonts w:hint="eastAsia"/>
        </w:rPr>
        <w:t>.维修人员在工作中应严格遵守操作规程，杜绝责任事故的发生和留下事故隐患；应严格遵守工作纪律，按时完成维修任务，做到小型维修24小时内完成，紧急维修当日完成，大型维修向学生说明原因并尽快解决。</w:t>
      </w:r>
    </w:p>
    <w:p w14:paraId="667CE09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5</w:t>
      </w:r>
      <w:r>
        <w:rPr>
          <w:rFonts w:hint="eastAsia"/>
        </w:rPr>
        <w:t>.人为损坏公物，经查实，由当事人按规定办好手续后方可维修，并承担相应费用；责任不清的，由全寝室成员共同承担。</w:t>
      </w:r>
    </w:p>
    <w:p w14:paraId="4B88D10F">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bookmarkStart w:id="578" w:name="_Toc2050"/>
      <w:bookmarkStart w:id="579" w:name="_Toc14363"/>
      <w:r>
        <w:rPr>
          <w:rFonts w:hint="eastAsia"/>
        </w:rPr>
        <w:t>四、学生宿舍家具设备及用品管理</w:t>
      </w:r>
      <w:bookmarkEnd w:id="578"/>
      <w:bookmarkEnd w:id="579"/>
    </w:p>
    <w:p w14:paraId="0844FD2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1.学生宿舍配备的家具设备和各种用品，是保证学生生活和学习</w:t>
      </w:r>
      <w:r>
        <w:rPr>
          <w:rFonts w:hint="eastAsia"/>
          <w:lang w:eastAsia="zh-CN"/>
        </w:rPr>
        <w:t>所必需的</w:t>
      </w:r>
      <w:r>
        <w:rPr>
          <w:rFonts w:hint="eastAsia"/>
        </w:rPr>
        <w:t>用品。管好、用好、爱护公共财产，是管理人员和学生共同的责任。</w:t>
      </w:r>
    </w:p>
    <w:p w14:paraId="228C90F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2.室内家具、设备用品由宿舍管理中心统一配置、发放。入住后宿舍管理员将予以详细登记学生签字认可。如有缺少应立即到管理室登记，没有及时登记的以丢失论处，责任自负，照价赔偿。</w:t>
      </w:r>
    </w:p>
    <w:p w14:paraId="1171B52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3.住宿人员应爱护室内家具、设备和各种用品，无论属个人使用或集体使用，学生均负有使用、爱护、管理责任，不可随意挪动或私自拆卸、调换、损坏、丢弃等。</w:t>
      </w:r>
    </w:p>
    <w:p w14:paraId="0E1F259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4.宿舍管理员应经常提醒学生爱护室内家具、设备及各种用品，加强管理，防止丢失和损坏。学生宿舍调整时，学生不得搬动原宿舍的家具设备及用品。</w:t>
      </w:r>
    </w:p>
    <w:p w14:paraId="34C4030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5.各类维修及故障排除均由工作人员负责进行。为保障安全，禁止学生擅自处理。学生应尊重、支持工作人员履行职责，不干扰其工作。</w:t>
      </w:r>
    </w:p>
    <w:p w14:paraId="7EF4E341">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bookmarkStart w:id="580" w:name="_Toc11933"/>
      <w:bookmarkStart w:id="581" w:name="_Toc15349"/>
      <w:r>
        <w:rPr>
          <w:rFonts w:hint="eastAsia"/>
        </w:rPr>
        <w:t>五、学生宿舍公共秩序</w:t>
      </w:r>
      <w:bookmarkEnd w:id="580"/>
      <w:bookmarkEnd w:id="581"/>
    </w:p>
    <w:p w14:paraId="302F3D2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1.入住学生宿舍的全体学生必须共同维护宿舍的正常生活秩序，共同创造健康、文明、舒适的学习生活环境。</w:t>
      </w:r>
    </w:p>
    <w:p w14:paraId="74FAF83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2.未经准许男生不得进入女生寝室，女生也不得进入男生寝室。</w:t>
      </w:r>
    </w:p>
    <w:p w14:paraId="6452F72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3.不得在宿舍内踢足球，打篮球等易损坏公物或影响他人安全的活动，因此损坏的门窗、玻璃要加倍赔偿。</w:t>
      </w:r>
    </w:p>
    <w:p w14:paraId="535F861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4.学生应严格遵守学校作息制度，按时休息。宿舍内不得喧哗，</w:t>
      </w:r>
      <w:r>
        <w:rPr>
          <w:rFonts w:hint="eastAsia"/>
          <w:lang w:eastAsia="zh-CN"/>
        </w:rPr>
        <w:t>嬉戏</w:t>
      </w:r>
      <w:r>
        <w:rPr>
          <w:rFonts w:hint="eastAsia"/>
        </w:rPr>
        <w:t>、大声播放各种音响或做影响他人学习、休息的行为。</w:t>
      </w:r>
    </w:p>
    <w:p w14:paraId="57CDC32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5.宿舍走廊、楼梯、过道不得停放自行车、摩托车或堆放杂物。单车、摩托车一律放入车棚内。</w:t>
      </w:r>
    </w:p>
    <w:p w14:paraId="1BE87B2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6.严禁在宿舍内聚众赌博，一经发现给予相应纪律处分。</w:t>
      </w:r>
    </w:p>
    <w:p w14:paraId="4D280071">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六、宿舍文明公约</w:t>
      </w:r>
    </w:p>
    <w:p w14:paraId="565B5F7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热爱宿舍，讲究卫生，勤于内务，保护环境。</w:t>
      </w:r>
    </w:p>
    <w:p w14:paraId="361CB43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关心集体，爱护公物，热爱公益，互敬互助。</w:t>
      </w:r>
    </w:p>
    <w:p w14:paraId="2ECAE7E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遵守法纪，维护秩序，见义勇为，弘扬正气。</w:t>
      </w:r>
    </w:p>
    <w:p w14:paraId="368DDA4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崇尚科学，重教尊师，自强不息，提高素质。</w:t>
      </w:r>
    </w:p>
    <w:p w14:paraId="32D5576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诚实守信，助人为乐，健康生活，增强体魄。</w:t>
      </w:r>
    </w:p>
    <w:p w14:paraId="7A038FE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行为检点，举止文明，说话和气，礼待宾朋。</w:t>
      </w:r>
    </w:p>
    <w:p w14:paraId="43A6EF0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衣冠整齐，言谈有度，节水节电，宿舍和睦。</w:t>
      </w:r>
    </w:p>
    <w:p w14:paraId="2D5CC28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按时作息，遵守纪律，团结协作，争创第一。</w:t>
      </w:r>
    </w:p>
    <w:p w14:paraId="60DD3205">
      <w:pPr>
        <w:pStyle w:val="8"/>
      </w:pPr>
    </w:p>
    <w:p w14:paraId="42138F7B">
      <w:r>
        <w:br w:type="page"/>
      </w:r>
    </w:p>
    <w:p w14:paraId="4225EA50">
      <w:pPr>
        <w:pStyle w:val="68"/>
        <w:bidi w:val="0"/>
        <w:rPr>
          <w:rFonts w:hint="eastAsia"/>
        </w:rPr>
      </w:pPr>
      <w:bookmarkStart w:id="582" w:name="_Toc10913"/>
      <w:r>
        <w:rPr>
          <w:rFonts w:hint="eastAsia"/>
        </w:rPr>
        <w:t>青岛经济职业学校宿舍楼安全</w:t>
      </w:r>
      <w:r>
        <w:rPr>
          <w:rFonts w:hint="eastAsia"/>
          <w:lang w:val="en-US" w:eastAsia="zh-CN"/>
        </w:rPr>
        <w:t>管理</w:t>
      </w:r>
      <w:r>
        <w:rPr>
          <w:rFonts w:hint="eastAsia"/>
        </w:rPr>
        <w:t>规定</w:t>
      </w:r>
      <w:bookmarkEnd w:id="582"/>
    </w:p>
    <w:p w14:paraId="0570B71A">
      <w:pPr>
        <w:pStyle w:val="67"/>
        <w:bidi w:val="0"/>
        <w:rPr>
          <w:rFonts w:hint="eastAsia"/>
        </w:rPr>
      </w:pPr>
      <w:r>
        <w:rPr>
          <w:rFonts w:hint="eastAsia"/>
        </w:rPr>
        <w:t>一、全体师生要加强安全知识学习，</w:t>
      </w:r>
      <w:r>
        <w:rPr>
          <w:rFonts w:hint="eastAsia"/>
          <w:lang w:val="en-US" w:eastAsia="zh-CN"/>
        </w:rPr>
        <w:t>提高</w:t>
      </w:r>
      <w:r>
        <w:rPr>
          <w:rFonts w:hint="eastAsia"/>
        </w:rPr>
        <w:t>防火、防电、防盗意识。</w:t>
      </w:r>
    </w:p>
    <w:p w14:paraId="69F4917B">
      <w:pPr>
        <w:pStyle w:val="67"/>
        <w:bidi w:val="0"/>
        <w:rPr>
          <w:rFonts w:hint="eastAsia"/>
        </w:rPr>
      </w:pPr>
      <w:r>
        <w:rPr>
          <w:rFonts w:hint="eastAsia"/>
        </w:rPr>
        <w:t>二、宿舍楼内严禁烟火，严禁擅自接电源、乱拉电线和自行安装使用电器，禁止使用电炉、热得快、电褥子等电器，禁止使用蜡烛。</w:t>
      </w:r>
    </w:p>
    <w:p w14:paraId="76F5C97F">
      <w:pPr>
        <w:pStyle w:val="67"/>
        <w:bidi w:val="0"/>
        <w:rPr>
          <w:rFonts w:hint="eastAsia"/>
        </w:rPr>
      </w:pPr>
      <w:r>
        <w:rPr>
          <w:rFonts w:hint="eastAsia"/>
        </w:rPr>
        <w:t>三、爱护消防设施、器材，严禁私自移动挪用或破坏，严禁占用消防通道。</w:t>
      </w:r>
    </w:p>
    <w:p w14:paraId="65293069">
      <w:pPr>
        <w:pStyle w:val="67"/>
        <w:bidi w:val="0"/>
        <w:rPr>
          <w:rFonts w:hint="eastAsia"/>
        </w:rPr>
      </w:pPr>
      <w:r>
        <w:rPr>
          <w:rFonts w:hint="eastAsia"/>
        </w:rPr>
        <w:t>四、严禁将体育器械、管制刀具、易燃易爆、有毒和化学等危险物品带入宿舍楼。</w:t>
      </w:r>
    </w:p>
    <w:p w14:paraId="6B8F9BD9">
      <w:pPr>
        <w:pStyle w:val="67"/>
        <w:bidi w:val="0"/>
        <w:rPr>
          <w:rFonts w:hint="eastAsia"/>
        </w:rPr>
      </w:pPr>
      <w:r>
        <w:rPr>
          <w:rFonts w:hint="eastAsia"/>
        </w:rPr>
        <w:t>五、节约用水，离开时要随手关好水龙头。</w:t>
      </w:r>
    </w:p>
    <w:p w14:paraId="50F6F98A">
      <w:pPr>
        <w:pStyle w:val="67"/>
        <w:bidi w:val="0"/>
        <w:rPr>
          <w:rFonts w:hint="eastAsia"/>
        </w:rPr>
      </w:pPr>
      <w:r>
        <w:rPr>
          <w:rFonts w:hint="eastAsia"/>
        </w:rPr>
        <w:t>六、离开宿舍应认真检查，做到人走灯灭、人离电断，并关锁好门窗。</w:t>
      </w:r>
    </w:p>
    <w:p w14:paraId="0FF38738">
      <w:pPr>
        <w:pStyle w:val="67"/>
        <w:bidi w:val="0"/>
        <w:rPr>
          <w:rFonts w:hint="eastAsia"/>
        </w:rPr>
      </w:pPr>
      <w:r>
        <w:rPr>
          <w:rFonts w:hint="eastAsia"/>
        </w:rPr>
        <w:t>七、不得私自将外人带入</w:t>
      </w:r>
      <w:r>
        <w:rPr>
          <w:rFonts w:hint="eastAsia"/>
          <w:lang w:val="en-US" w:eastAsia="zh-CN"/>
        </w:rPr>
        <w:t>宿舍</w:t>
      </w:r>
      <w:r>
        <w:rPr>
          <w:rFonts w:hint="eastAsia"/>
        </w:rPr>
        <w:t>，不得私自配钥匙，不单独在楼内活动。</w:t>
      </w:r>
    </w:p>
    <w:p w14:paraId="5FBEB341">
      <w:pPr>
        <w:pStyle w:val="67"/>
        <w:bidi w:val="0"/>
        <w:rPr>
          <w:rFonts w:hint="eastAsia"/>
        </w:rPr>
      </w:pPr>
      <w:r>
        <w:rPr>
          <w:rFonts w:hint="eastAsia"/>
        </w:rPr>
        <w:t>八、严格请</w:t>
      </w:r>
      <w:r>
        <w:rPr>
          <w:rFonts w:hint="eastAsia"/>
          <w:lang w:eastAsia="zh-CN"/>
        </w:rPr>
        <w:t>、</w:t>
      </w:r>
      <w:r>
        <w:rPr>
          <w:rFonts w:hint="eastAsia"/>
        </w:rPr>
        <w:t>销假制度，外出活动必须</w:t>
      </w:r>
      <w:r>
        <w:rPr>
          <w:rFonts w:hint="eastAsia"/>
          <w:lang w:val="en-US" w:eastAsia="zh-CN"/>
        </w:rPr>
        <w:t>2</w:t>
      </w:r>
      <w:r>
        <w:rPr>
          <w:rFonts w:hint="eastAsia"/>
        </w:rPr>
        <w:t>人以上，</w:t>
      </w:r>
      <w:r>
        <w:rPr>
          <w:rFonts w:hint="eastAsia"/>
          <w:lang w:val="en-US" w:eastAsia="zh-CN"/>
        </w:rPr>
        <w:t>熄灯</w:t>
      </w:r>
      <w:r>
        <w:rPr>
          <w:rFonts w:hint="eastAsia"/>
        </w:rPr>
        <w:t>后严禁外出。</w:t>
      </w:r>
    </w:p>
    <w:p w14:paraId="485924C4">
      <w:pPr>
        <w:pStyle w:val="67"/>
        <w:bidi w:val="0"/>
        <w:rPr>
          <w:rFonts w:hint="eastAsia"/>
        </w:rPr>
      </w:pPr>
      <w:r>
        <w:rPr>
          <w:rFonts w:hint="eastAsia"/>
        </w:rPr>
        <w:t>九、在宿舍楼走廊里、上下楼梯时要右行礼让，严禁拥挤抢行、追逐打闹。</w:t>
      </w:r>
    </w:p>
    <w:p w14:paraId="3DFA268E">
      <w:pPr>
        <w:pStyle w:val="67"/>
        <w:bidi w:val="0"/>
        <w:rPr>
          <w:rFonts w:hint="eastAsia"/>
        </w:rPr>
      </w:pPr>
      <w:r>
        <w:rPr>
          <w:rFonts w:hint="eastAsia"/>
        </w:rPr>
        <w:t>十、任何情况下严禁攀爬楼层、门、窗、凉台等；清扫卫生时，二楼以上严禁将身子探出窗外擦拭；突遇火灾等危急情况时，严禁跳楼</w:t>
      </w:r>
      <w:r>
        <w:rPr>
          <w:rFonts w:hint="eastAsia"/>
          <w:lang w:eastAsia="zh-CN"/>
        </w:rPr>
        <w:t>，</w:t>
      </w:r>
      <w:r>
        <w:rPr>
          <w:rFonts w:hint="eastAsia"/>
          <w:lang w:val="en-US" w:eastAsia="zh-CN"/>
        </w:rPr>
        <w:t>按照安全路线有序撤离</w:t>
      </w:r>
      <w:r>
        <w:rPr>
          <w:rFonts w:hint="eastAsia"/>
        </w:rPr>
        <w:t>。</w:t>
      </w:r>
    </w:p>
    <w:p w14:paraId="1D67F8EA">
      <w:pPr>
        <w:pStyle w:val="67"/>
        <w:bidi w:val="0"/>
        <w:rPr>
          <w:rFonts w:hint="eastAsia"/>
        </w:rPr>
      </w:pPr>
    </w:p>
    <w:p w14:paraId="393DD0BB">
      <w:pPr>
        <w:pStyle w:val="67"/>
        <w:bidi w:val="0"/>
        <w:rPr>
          <w:rFonts w:hint="eastAsia"/>
        </w:rPr>
      </w:pPr>
    </w:p>
    <w:p w14:paraId="112FED98">
      <w:pPr>
        <w:pStyle w:val="67"/>
        <w:bidi w:val="0"/>
        <w:ind w:firstLine="5983" w:firstLineChars="2137"/>
        <w:rPr>
          <w:rFonts w:hint="eastAsia"/>
          <w:lang w:val="en-US" w:eastAsia="zh-CN"/>
        </w:rPr>
      </w:pPr>
      <w:r>
        <w:rPr>
          <w:rFonts w:hint="eastAsia"/>
          <w:lang w:val="en-US" w:eastAsia="zh-CN"/>
        </w:rPr>
        <w:t>青岛经济职业学校</w:t>
      </w:r>
    </w:p>
    <w:p w14:paraId="6417B2DA">
      <w:pPr>
        <w:pStyle w:val="67"/>
        <w:bidi w:val="0"/>
        <w:ind w:firstLine="6543" w:firstLineChars="2337"/>
        <w:rPr>
          <w:rFonts w:hint="eastAsia"/>
        </w:rPr>
      </w:pPr>
      <w:r>
        <w:rPr>
          <w:rFonts w:hint="eastAsia"/>
        </w:rPr>
        <w:t>20</w:t>
      </w:r>
      <w:r>
        <w:rPr>
          <w:rFonts w:hint="eastAsia"/>
          <w:lang w:val="en-US" w:eastAsia="zh-CN"/>
        </w:rPr>
        <w:t>24</w:t>
      </w:r>
      <w:r>
        <w:rPr>
          <w:rFonts w:hint="eastAsia"/>
        </w:rPr>
        <w:t>年</w:t>
      </w:r>
      <w:r>
        <w:rPr>
          <w:rFonts w:hint="eastAsia"/>
          <w:lang w:val="en-US" w:eastAsia="zh-CN"/>
        </w:rPr>
        <w:t>8</w:t>
      </w:r>
      <w:r>
        <w:rPr>
          <w:rFonts w:hint="eastAsia"/>
        </w:rPr>
        <w:t>月</w:t>
      </w:r>
    </w:p>
    <w:p w14:paraId="128F17B2">
      <w:pPr>
        <w:rPr>
          <w:rFonts w:hint="eastAsia"/>
        </w:rPr>
      </w:pPr>
      <w:r>
        <w:rPr>
          <w:rFonts w:hint="eastAsia"/>
        </w:rPr>
        <w:br w:type="page"/>
      </w:r>
    </w:p>
    <w:p w14:paraId="33EB1667">
      <w:pPr>
        <w:pStyle w:val="68"/>
        <w:bidi w:val="0"/>
        <w:rPr>
          <w:rFonts w:hint="eastAsia"/>
        </w:rPr>
      </w:pPr>
      <w:bookmarkStart w:id="583" w:name="_Toc1479"/>
      <w:r>
        <w:rPr>
          <w:rFonts w:hint="eastAsia"/>
        </w:rPr>
        <w:t>青岛经济职业学校宿舍楼</w:t>
      </w:r>
      <w:r>
        <w:rPr>
          <w:rFonts w:hint="eastAsia"/>
          <w:lang w:val="en-US" w:eastAsia="zh-CN"/>
        </w:rPr>
        <w:t>日常</w:t>
      </w:r>
      <w:r>
        <w:rPr>
          <w:rFonts w:hint="eastAsia"/>
        </w:rPr>
        <w:t>管理规定</w:t>
      </w:r>
      <w:bookmarkEnd w:id="583"/>
    </w:p>
    <w:p w14:paraId="550B0313">
      <w:pPr>
        <w:pStyle w:val="67"/>
        <w:bidi w:val="0"/>
        <w:rPr>
          <w:rFonts w:hint="eastAsia"/>
        </w:rPr>
      </w:pPr>
      <w:r>
        <w:rPr>
          <w:rFonts w:hint="eastAsia"/>
        </w:rPr>
        <w:t>一、学生宿舍楼由学校统一封闭管理，所有公用设施不得随意移动调换。</w:t>
      </w:r>
    </w:p>
    <w:p w14:paraId="14013B04">
      <w:pPr>
        <w:pStyle w:val="67"/>
        <w:bidi w:val="0"/>
        <w:rPr>
          <w:rFonts w:hint="eastAsia"/>
        </w:rPr>
      </w:pPr>
      <w:r>
        <w:rPr>
          <w:rFonts w:hint="eastAsia"/>
        </w:rPr>
        <w:t>二、宿舍楼是休息场所，严禁大声喧哗、打闹及</w:t>
      </w:r>
      <w:r>
        <w:rPr>
          <w:rFonts w:hint="eastAsia"/>
          <w:lang w:val="en-US" w:eastAsia="zh-CN"/>
        </w:rPr>
        <w:t>其他</w:t>
      </w:r>
      <w:r>
        <w:rPr>
          <w:rFonts w:hint="eastAsia"/>
        </w:rPr>
        <w:t>任何</w:t>
      </w:r>
      <w:r>
        <w:rPr>
          <w:rFonts w:hint="eastAsia"/>
          <w:lang w:val="en-US" w:eastAsia="zh-CN"/>
        </w:rPr>
        <w:t>形式的</w:t>
      </w:r>
      <w:r>
        <w:rPr>
          <w:rFonts w:hint="eastAsia"/>
        </w:rPr>
        <w:t>文体娱乐活动。</w:t>
      </w:r>
    </w:p>
    <w:p w14:paraId="52122731">
      <w:pPr>
        <w:pStyle w:val="67"/>
        <w:bidi w:val="0"/>
        <w:rPr>
          <w:rFonts w:hint="eastAsia"/>
        </w:rPr>
      </w:pPr>
      <w:r>
        <w:rPr>
          <w:rFonts w:hint="eastAsia"/>
        </w:rPr>
        <w:t>三、爱护楼内一切公物，如有</w:t>
      </w:r>
      <w:r>
        <w:rPr>
          <w:rFonts w:hint="eastAsia"/>
          <w:lang w:val="en-US" w:eastAsia="zh-CN"/>
        </w:rPr>
        <w:t>损坏</w:t>
      </w:r>
      <w:r>
        <w:rPr>
          <w:rFonts w:hint="eastAsia"/>
        </w:rPr>
        <w:t>，应及时修复或赔偿；对损坏公物不能查出者，由本宿舍全体成员共同赔偿。</w:t>
      </w:r>
    </w:p>
    <w:p w14:paraId="186DDF1C">
      <w:pPr>
        <w:pStyle w:val="67"/>
        <w:bidi w:val="0"/>
        <w:rPr>
          <w:rFonts w:hint="eastAsia"/>
        </w:rPr>
      </w:pPr>
      <w:r>
        <w:rPr>
          <w:rFonts w:hint="eastAsia"/>
        </w:rPr>
        <w:t>四、注意保持楼内卫生，严禁随地吐痰、乱倒污水、剩饭菜和向窗外乱扔杂物等。</w:t>
      </w:r>
    </w:p>
    <w:p w14:paraId="19582755">
      <w:pPr>
        <w:pStyle w:val="67"/>
        <w:bidi w:val="0"/>
        <w:rPr>
          <w:rFonts w:hint="eastAsia"/>
        </w:rPr>
      </w:pPr>
      <w:r>
        <w:rPr>
          <w:rFonts w:hint="eastAsia"/>
        </w:rPr>
        <w:t>五、女生宿舍区，严禁男生进入；男生宿舍区，女生也不得入内。</w:t>
      </w:r>
    </w:p>
    <w:p w14:paraId="39DEA467">
      <w:pPr>
        <w:pStyle w:val="67"/>
        <w:bidi w:val="0"/>
        <w:rPr>
          <w:rFonts w:hint="eastAsia"/>
        </w:rPr>
      </w:pPr>
      <w:r>
        <w:rPr>
          <w:rFonts w:hint="eastAsia"/>
        </w:rPr>
        <w:t>六、</w:t>
      </w:r>
      <w:r>
        <w:rPr>
          <w:rFonts w:hint="eastAsia"/>
          <w:lang w:val="en-US" w:eastAsia="zh-CN"/>
        </w:rPr>
        <w:t>住宿</w:t>
      </w:r>
      <w:r>
        <w:rPr>
          <w:rFonts w:hint="eastAsia"/>
        </w:rPr>
        <w:t>学生未经许可，不得在外住宿，未经学校批准，也不得留校外人员住宿，一经发现将严肃处理</w:t>
      </w:r>
      <w:r>
        <w:rPr>
          <w:rFonts w:hint="eastAsia"/>
          <w:lang w:eastAsia="zh-CN"/>
        </w:rPr>
        <w:t>，</w:t>
      </w:r>
      <w:r>
        <w:rPr>
          <w:rFonts w:hint="eastAsia"/>
          <w:lang w:val="en-US" w:eastAsia="zh-CN"/>
        </w:rPr>
        <w:t>坚决予以退宿</w:t>
      </w:r>
      <w:r>
        <w:rPr>
          <w:rFonts w:hint="eastAsia"/>
        </w:rPr>
        <w:t>。</w:t>
      </w:r>
    </w:p>
    <w:p w14:paraId="32715F96">
      <w:pPr>
        <w:pStyle w:val="67"/>
        <w:bidi w:val="0"/>
        <w:rPr>
          <w:rFonts w:hint="eastAsia"/>
        </w:rPr>
      </w:pPr>
      <w:r>
        <w:rPr>
          <w:rFonts w:hint="eastAsia"/>
        </w:rPr>
        <w:t>七、服从</w:t>
      </w:r>
      <w:r>
        <w:rPr>
          <w:rFonts w:hint="eastAsia"/>
          <w:lang w:val="en-US" w:eastAsia="zh-CN"/>
        </w:rPr>
        <w:t>教师</w:t>
      </w:r>
      <w:r>
        <w:rPr>
          <w:rFonts w:hint="eastAsia"/>
        </w:rPr>
        <w:t>管理，配合做好宿舍楼管理工作。</w:t>
      </w:r>
    </w:p>
    <w:p w14:paraId="4982C0A9">
      <w:pPr>
        <w:pStyle w:val="67"/>
        <w:bidi w:val="0"/>
        <w:rPr>
          <w:rFonts w:hint="eastAsia"/>
        </w:rPr>
      </w:pPr>
      <w:r>
        <w:rPr>
          <w:rFonts w:hint="eastAsia"/>
        </w:rPr>
        <w:t>八、</w:t>
      </w:r>
      <w:r>
        <w:rPr>
          <w:rFonts w:hint="eastAsia"/>
          <w:lang w:val="en-US" w:eastAsia="zh-CN"/>
        </w:rPr>
        <w:t>住宿</w:t>
      </w:r>
      <w:r>
        <w:rPr>
          <w:rFonts w:hint="eastAsia"/>
        </w:rPr>
        <w:t>学生要发扬团结友爱精神，互相帮助，互相学习。</w:t>
      </w:r>
    </w:p>
    <w:p w14:paraId="28CC991C">
      <w:pPr>
        <w:pStyle w:val="67"/>
        <w:bidi w:val="0"/>
        <w:rPr>
          <w:rFonts w:hint="eastAsia"/>
        </w:rPr>
      </w:pPr>
      <w:r>
        <w:rPr>
          <w:rFonts w:hint="eastAsia"/>
        </w:rPr>
        <w:t>九、发现问题应及时报告，以便妥善处理。</w:t>
      </w:r>
    </w:p>
    <w:p w14:paraId="571AECC0">
      <w:pPr>
        <w:pStyle w:val="67"/>
        <w:bidi w:val="0"/>
        <w:rPr>
          <w:rFonts w:hint="eastAsia"/>
          <w:lang w:val="en-US" w:eastAsia="zh-CN"/>
        </w:rPr>
      </w:pPr>
    </w:p>
    <w:p w14:paraId="52EE73D5">
      <w:pPr>
        <w:pStyle w:val="67"/>
        <w:bidi w:val="0"/>
        <w:rPr>
          <w:rFonts w:hint="eastAsia"/>
          <w:lang w:val="en-US" w:eastAsia="zh-CN"/>
        </w:rPr>
      </w:pPr>
    </w:p>
    <w:p w14:paraId="1B99F276">
      <w:pPr>
        <w:pStyle w:val="67"/>
        <w:bidi w:val="0"/>
        <w:ind w:firstLine="5566" w:firstLineChars="1988"/>
        <w:rPr>
          <w:rFonts w:hint="eastAsia"/>
          <w:lang w:val="en-US" w:eastAsia="zh-CN"/>
        </w:rPr>
      </w:pPr>
      <w:r>
        <w:rPr>
          <w:rFonts w:hint="eastAsia"/>
          <w:lang w:val="en-US" w:eastAsia="zh-CN"/>
        </w:rPr>
        <w:t>青岛经济职业学校</w:t>
      </w:r>
    </w:p>
    <w:p w14:paraId="28F058AC">
      <w:pPr>
        <w:pStyle w:val="67"/>
        <w:bidi w:val="0"/>
        <w:ind w:firstLine="6123" w:firstLineChars="2187"/>
        <w:rPr>
          <w:rFonts w:hint="eastAsia"/>
        </w:rPr>
      </w:pPr>
      <w:r>
        <w:rPr>
          <w:rFonts w:hint="eastAsia"/>
        </w:rPr>
        <w:t>20</w:t>
      </w:r>
      <w:r>
        <w:rPr>
          <w:rFonts w:hint="eastAsia"/>
          <w:lang w:val="en-US" w:eastAsia="zh-CN"/>
        </w:rPr>
        <w:t>24</w:t>
      </w:r>
      <w:r>
        <w:rPr>
          <w:rFonts w:hint="eastAsia"/>
        </w:rPr>
        <w:t>年</w:t>
      </w:r>
      <w:r>
        <w:rPr>
          <w:rFonts w:hint="eastAsia"/>
          <w:lang w:val="en-US" w:eastAsia="zh-CN"/>
        </w:rPr>
        <w:t>8</w:t>
      </w:r>
      <w:r>
        <w:rPr>
          <w:rFonts w:hint="eastAsia"/>
        </w:rPr>
        <w:t>月</w:t>
      </w:r>
    </w:p>
    <w:p w14:paraId="35BAC405">
      <w:pPr>
        <w:keepNext w:val="0"/>
        <w:keepLines w:val="0"/>
        <w:pageBreakBefore w:val="0"/>
        <w:widowControl w:val="0"/>
        <w:kinsoku/>
        <w:wordWrap/>
        <w:overflowPunct/>
        <w:topLinePunct w:val="0"/>
        <w:autoSpaceDE/>
        <w:autoSpaceDN/>
        <w:bidi w:val="0"/>
        <w:adjustRightInd/>
        <w:snapToGrid/>
        <w:spacing w:line="480" w:lineRule="exact"/>
        <w:jc w:val="right"/>
        <w:textAlignment w:val="auto"/>
        <w:rPr>
          <w:rFonts w:hint="eastAsia" w:ascii="仿宋" w:hAnsi="仿宋" w:eastAsia="仿宋" w:cs="仿宋"/>
          <w:color w:val="auto"/>
          <w:sz w:val="32"/>
          <w:szCs w:val="32"/>
        </w:rPr>
      </w:pPr>
    </w:p>
    <w:p w14:paraId="3EBF32EC">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jc w:val="both"/>
        <w:textAlignment w:val="auto"/>
        <w:rPr>
          <w:rFonts w:hint="eastAsia" w:ascii="仿宋" w:hAnsi="仿宋" w:eastAsia="仿宋" w:cs="仿宋"/>
          <w:color w:val="auto"/>
          <w:sz w:val="32"/>
          <w:szCs w:val="32"/>
          <w:lang w:val="en-US" w:eastAsia="zh-CN"/>
        </w:rPr>
      </w:pPr>
    </w:p>
    <w:p w14:paraId="3D0FC0CF">
      <w:pPr>
        <w:widowControl/>
        <w:spacing w:line="300" w:lineRule="auto"/>
        <w:jc w:val="center"/>
        <w:rPr>
          <w:rFonts w:hint="eastAsia" w:ascii="黑体" w:hAnsi="宋体" w:eastAsia="黑体" w:cs="宋体"/>
          <w:color w:val="000000"/>
          <w:kern w:val="0"/>
          <w:sz w:val="32"/>
          <w:szCs w:val="32"/>
        </w:rPr>
      </w:pPr>
    </w:p>
    <w:p w14:paraId="26819A53">
      <w:pPr>
        <w:widowControl/>
        <w:spacing w:line="300" w:lineRule="auto"/>
        <w:jc w:val="center"/>
        <w:rPr>
          <w:rFonts w:hint="eastAsia" w:ascii="黑体" w:hAnsi="宋体" w:eastAsia="黑体" w:cs="宋体"/>
          <w:color w:val="000000"/>
          <w:kern w:val="0"/>
          <w:sz w:val="32"/>
          <w:szCs w:val="32"/>
        </w:rPr>
      </w:pPr>
    </w:p>
    <w:p w14:paraId="71D1C3E3">
      <w:pPr>
        <w:pStyle w:val="68"/>
        <w:bidi w:val="0"/>
        <w:rPr>
          <w:rFonts w:hint="eastAsia"/>
          <w:lang w:val="en-US" w:eastAsia="zh-CN"/>
        </w:rPr>
      </w:pPr>
      <w:bookmarkStart w:id="584" w:name="_Toc7314"/>
      <w:r>
        <w:rPr>
          <w:rFonts w:hint="eastAsia"/>
        </w:rPr>
        <w:t>青岛经济职业学校</w:t>
      </w:r>
      <w:r>
        <w:rPr>
          <w:rFonts w:hint="eastAsia"/>
          <w:lang w:val="en-US" w:eastAsia="zh-CN"/>
        </w:rPr>
        <w:t>住宿学生</w:t>
      </w:r>
      <w:r>
        <w:rPr>
          <w:rFonts w:hint="eastAsia"/>
        </w:rPr>
        <w:t>安全管理</w:t>
      </w:r>
      <w:r>
        <w:rPr>
          <w:rFonts w:hint="eastAsia"/>
          <w:lang w:val="en-US" w:eastAsia="zh-CN"/>
        </w:rPr>
        <w:t>规定</w:t>
      </w:r>
      <w:bookmarkEnd w:id="584"/>
    </w:p>
    <w:p w14:paraId="59C42D4B">
      <w:pPr>
        <w:pStyle w:val="67"/>
        <w:bidi w:val="0"/>
        <w:rPr>
          <w:rFonts w:hint="eastAsia"/>
        </w:rPr>
      </w:pPr>
      <w:r>
        <w:rPr>
          <w:rFonts w:hint="eastAsia"/>
        </w:rPr>
        <w:t>一、学生宿舍是学生集体居住的场所，全体</w:t>
      </w:r>
      <w:r>
        <w:rPr>
          <w:rFonts w:hint="eastAsia"/>
          <w:lang w:val="en-US" w:eastAsia="zh-CN"/>
        </w:rPr>
        <w:t>住宿</w:t>
      </w:r>
      <w:r>
        <w:rPr>
          <w:rFonts w:hint="eastAsia"/>
          <w:color w:val="auto"/>
          <w:lang w:val="en-US" w:eastAsia="zh-CN"/>
        </w:rPr>
        <w:t>生</w:t>
      </w:r>
      <w:r>
        <w:rPr>
          <w:rFonts w:hint="eastAsia"/>
          <w:color w:val="auto"/>
        </w:rPr>
        <w:t>必须</w:t>
      </w:r>
      <w:r>
        <w:rPr>
          <w:rFonts w:hint="eastAsia"/>
          <w:color w:val="auto"/>
          <w:lang w:val="en-US" w:eastAsia="zh-CN"/>
        </w:rPr>
        <w:t>自觉</w:t>
      </w:r>
      <w:r>
        <w:rPr>
          <w:rFonts w:hint="eastAsia"/>
          <w:color w:val="auto"/>
        </w:rPr>
        <w:t>做好</w:t>
      </w:r>
      <w:r>
        <w:rPr>
          <w:rFonts w:hint="eastAsia"/>
        </w:rPr>
        <w:t>集体安全工作，发现不安全的情况应及时报告，积极主动采取防范措施，杜绝一切案件和事故的发生。</w:t>
      </w:r>
    </w:p>
    <w:p w14:paraId="27A1B4BF">
      <w:pPr>
        <w:pStyle w:val="67"/>
        <w:bidi w:val="0"/>
        <w:rPr>
          <w:rFonts w:hint="eastAsia"/>
        </w:rPr>
      </w:pPr>
      <w:r>
        <w:rPr>
          <w:rFonts w:hint="eastAsia"/>
        </w:rPr>
        <w:t>二、在宿舍区内发现可疑的</w:t>
      </w:r>
      <w:r>
        <w:rPr>
          <w:rFonts w:hint="eastAsia"/>
          <w:lang w:val="en-US" w:eastAsia="zh-CN"/>
        </w:rPr>
        <w:t>人员和情况</w:t>
      </w:r>
      <w:r>
        <w:rPr>
          <w:rFonts w:hint="eastAsia"/>
        </w:rPr>
        <w:t>，学生都有义务</w:t>
      </w:r>
      <w:r>
        <w:rPr>
          <w:rFonts w:hint="eastAsia"/>
          <w:lang w:val="en-US" w:eastAsia="zh-CN"/>
        </w:rPr>
        <w:t>及时</w:t>
      </w:r>
      <w:r>
        <w:rPr>
          <w:rFonts w:hint="eastAsia"/>
        </w:rPr>
        <w:t>报告</w:t>
      </w:r>
      <w:r>
        <w:rPr>
          <w:rFonts w:hint="eastAsia"/>
          <w:lang w:val="en-US" w:eastAsia="zh-CN"/>
        </w:rPr>
        <w:t>给</w:t>
      </w:r>
      <w:r>
        <w:rPr>
          <w:rFonts w:hint="eastAsia"/>
        </w:rPr>
        <w:t>管理人员或学校有关部门。</w:t>
      </w:r>
    </w:p>
    <w:p w14:paraId="334E0989">
      <w:pPr>
        <w:pStyle w:val="67"/>
        <w:bidi w:val="0"/>
        <w:rPr>
          <w:rFonts w:hint="eastAsia"/>
        </w:rPr>
      </w:pPr>
      <w:r>
        <w:rPr>
          <w:rFonts w:hint="eastAsia"/>
        </w:rPr>
        <w:t>三、男、女生不准串访宿舍，任何学生不准将外人留宿本宿舍内。</w:t>
      </w:r>
    </w:p>
    <w:p w14:paraId="09444489">
      <w:pPr>
        <w:pStyle w:val="67"/>
        <w:bidi w:val="0"/>
        <w:rPr>
          <w:rFonts w:hint="eastAsia"/>
        </w:rPr>
      </w:pPr>
      <w:r>
        <w:rPr>
          <w:rFonts w:hint="eastAsia"/>
        </w:rPr>
        <w:t>四、学生除父母外，一律不准在宿舍内接待外来客人。</w:t>
      </w:r>
    </w:p>
    <w:p w14:paraId="3C76B501">
      <w:pPr>
        <w:pStyle w:val="67"/>
        <w:bidi w:val="0"/>
        <w:rPr>
          <w:rFonts w:hint="eastAsia"/>
        </w:rPr>
      </w:pPr>
      <w:r>
        <w:rPr>
          <w:rFonts w:hint="eastAsia"/>
        </w:rPr>
        <w:t>五、上课时间学生宿舍实行封闭式管理，未办理请假手续的一律不准私自留在宿舍。</w:t>
      </w:r>
    </w:p>
    <w:p w14:paraId="4127E604">
      <w:pPr>
        <w:pStyle w:val="67"/>
        <w:bidi w:val="0"/>
        <w:rPr>
          <w:rFonts w:hint="eastAsia"/>
        </w:rPr>
      </w:pPr>
      <w:r>
        <w:rPr>
          <w:rFonts w:hint="eastAsia"/>
        </w:rPr>
        <w:t>六、学生宿舍实行楼层、房间安全值日生制，值日生必须按时关锁门窗，保管好钥匙不得乱借乱丢，负责安全检查。</w:t>
      </w:r>
    </w:p>
    <w:p w14:paraId="20BC7C88">
      <w:pPr>
        <w:pStyle w:val="67"/>
        <w:bidi w:val="0"/>
        <w:rPr>
          <w:rFonts w:hint="eastAsia"/>
          <w:lang w:val="en-US" w:eastAsia="zh-CN"/>
        </w:rPr>
      </w:pPr>
      <w:r>
        <w:rPr>
          <w:rFonts w:hint="eastAsia"/>
        </w:rPr>
        <w:t>七、学生宿舍严禁</w:t>
      </w:r>
      <w:r>
        <w:rPr>
          <w:rFonts w:hint="eastAsia"/>
          <w:lang w:val="en-US" w:eastAsia="zh-CN"/>
        </w:rPr>
        <w:t>吸烟或</w:t>
      </w:r>
      <w:r>
        <w:rPr>
          <w:rFonts w:hint="eastAsia"/>
        </w:rPr>
        <w:t>使用明火，禁止</w:t>
      </w:r>
      <w:r>
        <w:rPr>
          <w:rFonts w:hint="eastAsia"/>
          <w:lang w:val="en-US" w:eastAsia="zh-CN"/>
        </w:rPr>
        <w:t>使用</w:t>
      </w:r>
      <w:r>
        <w:rPr>
          <w:rFonts w:hint="eastAsia"/>
        </w:rPr>
        <w:t>烧电炉、热得快，蜡烛、蚊香</w:t>
      </w:r>
      <w:r>
        <w:rPr>
          <w:rFonts w:hint="eastAsia"/>
          <w:lang w:val="en-US" w:eastAsia="zh-CN"/>
        </w:rPr>
        <w:t>等</w:t>
      </w:r>
      <w:r>
        <w:rPr>
          <w:rFonts w:hint="eastAsia"/>
        </w:rPr>
        <w:t>。</w:t>
      </w:r>
      <w:r>
        <w:rPr>
          <w:rFonts w:hint="eastAsia"/>
          <w:lang w:val="en-US" w:eastAsia="zh-CN"/>
        </w:rPr>
        <w:t xml:space="preserve">一经发现严肃处理，坚决予以退宿。   </w:t>
      </w:r>
    </w:p>
    <w:p w14:paraId="113963AD">
      <w:pPr>
        <w:pStyle w:val="67"/>
        <w:bidi w:val="0"/>
        <w:rPr>
          <w:rFonts w:hint="eastAsia"/>
        </w:rPr>
      </w:pPr>
      <w:r>
        <w:rPr>
          <w:rFonts w:hint="eastAsia"/>
        </w:rPr>
        <w:t>八、宿舍区内的消防设施、器材，任何人不准乱动，无故损坏严加处理。</w:t>
      </w:r>
    </w:p>
    <w:p w14:paraId="3E2BE021">
      <w:pPr>
        <w:pStyle w:val="67"/>
        <w:bidi w:val="0"/>
        <w:rPr>
          <w:rFonts w:hint="eastAsia"/>
        </w:rPr>
      </w:pPr>
      <w:r>
        <w:rPr>
          <w:rFonts w:hint="eastAsia"/>
          <w:lang w:val="en-US" w:eastAsia="zh-CN"/>
        </w:rPr>
        <w:t>九</w:t>
      </w:r>
      <w:r>
        <w:rPr>
          <w:rFonts w:hint="eastAsia"/>
        </w:rPr>
        <w:t>、凡进出教工宿舍的人员，一律要接受管理人员及门卫的管理。</w:t>
      </w:r>
    </w:p>
    <w:p w14:paraId="163D9206">
      <w:pPr>
        <w:pStyle w:val="67"/>
        <w:bidi w:val="0"/>
        <w:rPr>
          <w:rFonts w:hint="eastAsia"/>
        </w:rPr>
      </w:pPr>
      <w:r>
        <w:rPr>
          <w:rFonts w:hint="eastAsia"/>
        </w:rPr>
        <w:t>十、管理人员应有高度的责任心，严守有关规章和处理突发事件的能力，管理人员负有第一责任人职责。管理工作实行责任制和责任事故追究制。</w:t>
      </w:r>
    </w:p>
    <w:p w14:paraId="49637FEA">
      <w:pPr>
        <w:pStyle w:val="67"/>
        <w:bidi w:val="0"/>
        <w:rPr>
          <w:rFonts w:hint="eastAsia"/>
        </w:rPr>
      </w:pPr>
    </w:p>
    <w:p w14:paraId="5F701133">
      <w:pPr>
        <w:pStyle w:val="67"/>
        <w:bidi w:val="0"/>
        <w:ind w:firstLine="6400" w:firstLineChars="2286"/>
        <w:rPr>
          <w:rFonts w:hint="eastAsia"/>
          <w:lang w:val="en-US" w:eastAsia="zh-CN"/>
        </w:rPr>
      </w:pPr>
      <w:r>
        <w:rPr>
          <w:rFonts w:hint="eastAsia"/>
          <w:lang w:val="en-US" w:eastAsia="zh-CN"/>
        </w:rPr>
        <w:t>青岛经济职业学校</w:t>
      </w:r>
    </w:p>
    <w:p w14:paraId="175B1393">
      <w:pPr>
        <w:pStyle w:val="67"/>
        <w:bidi w:val="0"/>
        <w:ind w:firstLine="6960" w:firstLineChars="2486"/>
        <w:rPr>
          <w:rFonts w:hint="eastAsia"/>
        </w:rPr>
      </w:pPr>
      <w:r>
        <w:rPr>
          <w:rFonts w:hint="eastAsia"/>
        </w:rPr>
        <w:t>20</w:t>
      </w:r>
      <w:r>
        <w:rPr>
          <w:rFonts w:hint="eastAsia"/>
          <w:lang w:val="en-US" w:eastAsia="zh-CN"/>
        </w:rPr>
        <w:t>24</w:t>
      </w:r>
      <w:r>
        <w:rPr>
          <w:rFonts w:hint="eastAsia"/>
        </w:rPr>
        <w:t>年</w:t>
      </w:r>
      <w:r>
        <w:rPr>
          <w:rFonts w:hint="eastAsia"/>
          <w:lang w:val="en-US" w:eastAsia="zh-CN"/>
        </w:rPr>
        <w:t>8</w:t>
      </w:r>
      <w:r>
        <w:rPr>
          <w:rFonts w:hint="eastAsia"/>
        </w:rPr>
        <w:t>月</w:t>
      </w:r>
    </w:p>
    <w:p w14:paraId="0B2EAAE8">
      <w:pPr>
        <w:rPr>
          <w:rFonts w:hint="eastAsia"/>
        </w:rPr>
      </w:pPr>
      <w:r>
        <w:rPr>
          <w:rFonts w:hint="eastAsia"/>
        </w:rPr>
        <w:br w:type="page"/>
      </w:r>
    </w:p>
    <w:p w14:paraId="57C2D7CA">
      <w:pPr>
        <w:pStyle w:val="68"/>
        <w:bidi w:val="0"/>
        <w:rPr>
          <w:rFonts w:hint="eastAsia"/>
          <w:lang w:val="en-US" w:eastAsia="zh-CN"/>
        </w:rPr>
      </w:pPr>
      <w:bookmarkStart w:id="585" w:name="_Toc18991"/>
      <w:r>
        <w:rPr>
          <w:rFonts w:hint="eastAsia"/>
        </w:rPr>
        <w:t>青岛经济职业学校宿舍公物管理</w:t>
      </w:r>
      <w:r>
        <w:rPr>
          <w:rFonts w:hint="eastAsia"/>
          <w:lang w:val="en-US" w:eastAsia="zh-CN"/>
        </w:rPr>
        <w:t>规定</w:t>
      </w:r>
      <w:bookmarkEnd w:id="585"/>
    </w:p>
    <w:p w14:paraId="506F46B6">
      <w:pPr>
        <w:pStyle w:val="67"/>
        <w:bidi w:val="0"/>
        <w:rPr>
          <w:rFonts w:hint="eastAsia"/>
        </w:rPr>
      </w:pPr>
      <w:r>
        <w:rPr>
          <w:rFonts w:hint="eastAsia"/>
        </w:rPr>
        <w:t>一、宿舍内所有公物均由总务处统一调配。由宿舍管理教师负责清点。</w:t>
      </w:r>
    </w:p>
    <w:p w14:paraId="712DEB10">
      <w:pPr>
        <w:pStyle w:val="67"/>
        <w:bidi w:val="0"/>
        <w:rPr>
          <w:rFonts w:hint="eastAsia"/>
        </w:rPr>
      </w:pPr>
      <w:r>
        <w:rPr>
          <w:rFonts w:hint="eastAsia"/>
        </w:rPr>
        <w:t>二、宿舍内床、床垫归个人保管，由宿舍管理老师固定床位，不得私自调换。</w:t>
      </w:r>
    </w:p>
    <w:p w14:paraId="7059C6A4">
      <w:pPr>
        <w:pStyle w:val="67"/>
        <w:bidi w:val="0"/>
        <w:rPr>
          <w:rFonts w:hint="eastAsia"/>
        </w:rPr>
      </w:pPr>
      <w:r>
        <w:rPr>
          <w:rFonts w:hint="eastAsia"/>
        </w:rPr>
        <w:t>三、桌、椅、橱、门、窗、玻璃、插座、灯、卫生工具等公物归所在宿舍保管，各舍长负责监督。</w:t>
      </w:r>
    </w:p>
    <w:p w14:paraId="5512446F">
      <w:pPr>
        <w:pStyle w:val="67"/>
        <w:bidi w:val="0"/>
        <w:rPr>
          <w:rFonts w:hint="eastAsia"/>
        </w:rPr>
      </w:pPr>
      <w:r>
        <w:rPr>
          <w:rFonts w:hint="eastAsia"/>
        </w:rPr>
        <w:t>四、宿舍走廊内的灭火器等其他公共设施，由宿舍管理教师负责检查和保管，总务处负责巡查和检修。</w:t>
      </w:r>
    </w:p>
    <w:p w14:paraId="6E1BCEA4">
      <w:pPr>
        <w:pStyle w:val="67"/>
        <w:bidi w:val="0"/>
        <w:rPr>
          <w:rFonts w:hint="eastAsia"/>
        </w:rPr>
      </w:pPr>
      <w:r>
        <w:rPr>
          <w:rFonts w:hint="eastAsia"/>
        </w:rPr>
        <w:t>五、未经许可，不得随意添加插座和电源插头。所有场合禁止使用电炉及其他电加热设备（特殊情况除外）。</w:t>
      </w:r>
    </w:p>
    <w:p w14:paraId="0930AA52">
      <w:pPr>
        <w:pStyle w:val="67"/>
        <w:bidi w:val="0"/>
        <w:rPr>
          <w:rFonts w:hint="eastAsia"/>
        </w:rPr>
      </w:pPr>
      <w:r>
        <w:rPr>
          <w:rFonts w:hint="eastAsia"/>
        </w:rPr>
        <w:t>六、要爱护公物，如有损坏，由责任人自负。若查不出责任人，由其公物所在宿舍分摊赔偿。</w:t>
      </w:r>
    </w:p>
    <w:p w14:paraId="307277EC">
      <w:pPr>
        <w:pStyle w:val="67"/>
        <w:bidi w:val="0"/>
        <w:rPr>
          <w:rFonts w:hint="eastAsia"/>
        </w:rPr>
      </w:pPr>
      <w:r>
        <w:rPr>
          <w:rFonts w:hint="eastAsia"/>
        </w:rPr>
        <w:t>七、住宿生毕业离校或因故离校前，由宿舍管理老师负责将物品清点清楚并交接完，签字后方可离校。丢失或损坏的要照价赔偿。</w:t>
      </w:r>
    </w:p>
    <w:p w14:paraId="78AD3A62">
      <w:pPr>
        <w:pStyle w:val="67"/>
        <w:bidi w:val="0"/>
        <w:rPr>
          <w:rFonts w:hint="eastAsia"/>
        </w:rPr>
      </w:pPr>
      <w:r>
        <w:rPr>
          <w:rFonts w:hint="eastAsia"/>
        </w:rPr>
        <w:t>八、宿舍管理老师上班期间负责检查宿舍内的公物和卫生，如发现问题及时管理或上报。</w:t>
      </w:r>
    </w:p>
    <w:p w14:paraId="754ED96B">
      <w:pPr>
        <w:pStyle w:val="67"/>
        <w:bidi w:val="0"/>
        <w:rPr>
          <w:rFonts w:hint="eastAsia"/>
        </w:rPr>
      </w:pPr>
      <w:r>
        <w:rPr>
          <w:rFonts w:hint="eastAsia"/>
        </w:rPr>
        <w:t>九、宿舍管理老师要有检查记录，如有问题及时上报总务处，凡不及时上报的，同时追究宿舍管理老师的责任。</w:t>
      </w:r>
    </w:p>
    <w:p w14:paraId="2A2C5501">
      <w:pPr>
        <w:pStyle w:val="67"/>
        <w:bidi w:val="0"/>
        <w:rPr>
          <w:rFonts w:hint="eastAsia"/>
        </w:rPr>
      </w:pPr>
      <w:r>
        <w:rPr>
          <w:rFonts w:hint="eastAsia"/>
        </w:rPr>
        <w:t>十、总务处负责每月进行一次宿舍公物检查，</w:t>
      </w:r>
      <w:r>
        <w:rPr>
          <w:rFonts w:hint="eastAsia"/>
          <w:lang w:eastAsia="zh-CN"/>
        </w:rPr>
        <w:t>并作</w:t>
      </w:r>
      <w:r>
        <w:rPr>
          <w:rFonts w:hint="eastAsia"/>
        </w:rPr>
        <w:t>记录，检查结果记入住宿生量化考核。</w:t>
      </w:r>
    </w:p>
    <w:p w14:paraId="578A13DC">
      <w:pPr>
        <w:pStyle w:val="67"/>
        <w:bidi w:val="0"/>
        <w:ind w:firstLine="5566" w:firstLineChars="1988"/>
        <w:rPr>
          <w:rFonts w:hint="eastAsia"/>
          <w:lang w:val="en-US" w:eastAsia="zh-CN"/>
        </w:rPr>
      </w:pPr>
      <w:r>
        <w:rPr>
          <w:rFonts w:hint="eastAsia"/>
          <w:lang w:val="en-US" w:eastAsia="zh-CN"/>
        </w:rPr>
        <w:t>青岛经济职业学校</w:t>
      </w:r>
    </w:p>
    <w:p w14:paraId="50A12A2E">
      <w:pPr>
        <w:pStyle w:val="67"/>
        <w:bidi w:val="0"/>
        <w:ind w:firstLine="6123" w:firstLineChars="2187"/>
        <w:rPr>
          <w:rFonts w:hint="eastAsia"/>
        </w:rPr>
      </w:pPr>
      <w:r>
        <w:rPr>
          <w:rFonts w:hint="eastAsia"/>
        </w:rPr>
        <w:t>20</w:t>
      </w:r>
      <w:r>
        <w:rPr>
          <w:rFonts w:hint="eastAsia"/>
          <w:lang w:val="en-US" w:eastAsia="zh-CN"/>
        </w:rPr>
        <w:t>24</w:t>
      </w:r>
      <w:r>
        <w:rPr>
          <w:rFonts w:hint="eastAsia"/>
        </w:rPr>
        <w:t>年</w:t>
      </w:r>
      <w:r>
        <w:rPr>
          <w:rFonts w:hint="eastAsia"/>
          <w:lang w:val="en-US" w:eastAsia="zh-CN"/>
        </w:rPr>
        <w:t>8</w:t>
      </w:r>
      <w:r>
        <w:rPr>
          <w:rFonts w:hint="eastAsia"/>
        </w:rPr>
        <w:t>月</w:t>
      </w:r>
    </w:p>
    <w:p w14:paraId="177F2D24">
      <w:pPr>
        <w:rPr>
          <w:rFonts w:hint="eastAsia"/>
        </w:rPr>
      </w:pPr>
      <w:r>
        <w:rPr>
          <w:rFonts w:hint="eastAsia"/>
        </w:rPr>
        <w:br w:type="page"/>
      </w:r>
    </w:p>
    <w:p w14:paraId="45B4500B">
      <w:pPr>
        <w:pStyle w:val="68"/>
        <w:bidi w:val="0"/>
      </w:pPr>
      <w:bookmarkStart w:id="586" w:name="_Toc27468"/>
      <w:bookmarkStart w:id="587" w:name="_Toc27786"/>
      <w:bookmarkStart w:id="588" w:name="_Toc21325"/>
      <w:bookmarkStart w:id="589" w:name="_Toc138538021"/>
      <w:bookmarkStart w:id="590" w:name="_Toc5893"/>
      <w:bookmarkStart w:id="591" w:name="_Toc23762"/>
      <w:bookmarkStart w:id="592" w:name="_Toc3170"/>
      <w:r>
        <w:rPr>
          <w:rFonts w:hint="eastAsia"/>
          <w:lang w:val="en-US" w:eastAsia="zh-CN"/>
        </w:rPr>
        <w:t>青岛经济职业学校</w:t>
      </w:r>
      <w:r>
        <w:rPr>
          <w:rFonts w:hint="eastAsia"/>
        </w:rPr>
        <w:t>住宿生危机防范与处置预案</w:t>
      </w:r>
      <w:bookmarkEnd w:id="586"/>
      <w:bookmarkEnd w:id="587"/>
      <w:bookmarkEnd w:id="588"/>
      <w:bookmarkEnd w:id="589"/>
      <w:bookmarkEnd w:id="590"/>
      <w:bookmarkEnd w:id="591"/>
      <w:bookmarkEnd w:id="592"/>
    </w:p>
    <w:p w14:paraId="5484DD3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突发事件的危机管理关系到学校的和谐稳定，我校现有住宿生700多名，住宿生危机干预对学生健康发展举足轻重。结合</w:t>
      </w:r>
      <w:r>
        <w:rPr>
          <w:rFonts w:hint="eastAsia"/>
          <w:lang w:eastAsia="zh-CN"/>
        </w:rPr>
        <w:t>我校</w:t>
      </w:r>
      <w:r>
        <w:rPr>
          <w:rFonts w:hint="eastAsia"/>
        </w:rPr>
        <w:t>实际，制定住宿生危机防范预案如下。</w:t>
      </w:r>
    </w:p>
    <w:p w14:paraId="5E58FE99">
      <w:pPr>
        <w:pStyle w:val="69"/>
        <w:bidi w:val="0"/>
      </w:pPr>
      <w:bookmarkStart w:id="593" w:name="_Toc10931"/>
      <w:bookmarkStart w:id="594" w:name="_Toc332"/>
      <w:bookmarkStart w:id="595" w:name="_Toc12729"/>
      <w:bookmarkStart w:id="596" w:name="_Toc15722"/>
      <w:bookmarkStart w:id="597" w:name="_Toc16224"/>
      <w:bookmarkStart w:id="598" w:name="_Toc22139"/>
      <w:bookmarkStart w:id="599" w:name="_Toc6312"/>
      <w:r>
        <w:rPr>
          <w:rFonts w:hint="eastAsia"/>
        </w:rPr>
        <w:t>一、危机事件的内涵</w:t>
      </w:r>
      <w:bookmarkEnd w:id="593"/>
      <w:bookmarkEnd w:id="594"/>
      <w:bookmarkEnd w:id="595"/>
      <w:bookmarkEnd w:id="596"/>
      <w:bookmarkEnd w:id="597"/>
      <w:bookmarkEnd w:id="598"/>
      <w:bookmarkEnd w:id="599"/>
    </w:p>
    <w:p w14:paraId="384CDAC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本预案针对的突发事件特指发生在住宿生身上的或与住宿生有关的意外伤害、自杀、自伤、中毒等事件以及由此而引发的危害住宿生安全的事件。一旦发生突发事件，立即启用本预案。</w:t>
      </w:r>
    </w:p>
    <w:p w14:paraId="612191DB">
      <w:pPr>
        <w:pStyle w:val="69"/>
        <w:bidi w:val="0"/>
      </w:pPr>
      <w:bookmarkStart w:id="600" w:name="_Toc9248"/>
      <w:bookmarkStart w:id="601" w:name="_Toc12601"/>
      <w:bookmarkStart w:id="602" w:name="_Toc13459"/>
      <w:bookmarkStart w:id="603" w:name="_Toc600"/>
      <w:bookmarkStart w:id="604" w:name="_Toc4072"/>
      <w:bookmarkStart w:id="605" w:name="_Toc3246"/>
      <w:bookmarkStart w:id="606" w:name="_Toc20523"/>
      <w:r>
        <w:rPr>
          <w:rFonts w:hint="eastAsia"/>
        </w:rPr>
        <w:t>二、危机事件应急预案的处理原则</w:t>
      </w:r>
      <w:bookmarkEnd w:id="600"/>
      <w:bookmarkEnd w:id="601"/>
      <w:bookmarkEnd w:id="602"/>
      <w:bookmarkEnd w:id="603"/>
      <w:bookmarkEnd w:id="604"/>
      <w:bookmarkEnd w:id="605"/>
      <w:bookmarkEnd w:id="606"/>
    </w:p>
    <w:p w14:paraId="47DF3FD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607" w:name="_Toc2719"/>
      <w:r>
        <w:rPr>
          <w:rFonts w:hint="eastAsia"/>
        </w:rPr>
        <w:t>1.预防为先原则</w:t>
      </w:r>
      <w:bookmarkEnd w:id="607"/>
    </w:p>
    <w:p w14:paraId="2446260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班主任与宿舍管理员针对寄宿生管理可能发生的各种危机事件，制订出综合预防和应对措施，做好预防工作。</w:t>
      </w:r>
    </w:p>
    <w:p w14:paraId="4289F7C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608" w:name="_Toc14899"/>
      <w:r>
        <w:rPr>
          <w:rFonts w:hint="eastAsia"/>
        </w:rPr>
        <w:t>2.快速反应原则</w:t>
      </w:r>
      <w:bookmarkEnd w:id="608"/>
    </w:p>
    <w:p w14:paraId="36BCF7B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当突发事件发生后，要先知快报，迅速处理，防止扩散，减小损失和伤害。</w:t>
      </w:r>
    </w:p>
    <w:p w14:paraId="7495102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609" w:name="_Toc20033"/>
      <w:r>
        <w:rPr>
          <w:rFonts w:hint="eastAsia"/>
        </w:rPr>
        <w:t>3.以人为本原则</w:t>
      </w:r>
      <w:bookmarkEnd w:id="609"/>
    </w:p>
    <w:p w14:paraId="0712860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危机管理的目标在于保障校园稳定和维护住宿生的安全。当危机发生时，要把抢救住宿生的生命放在首位。</w:t>
      </w:r>
    </w:p>
    <w:p w14:paraId="77D8AF5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610" w:name="_Toc25580"/>
      <w:r>
        <w:rPr>
          <w:rFonts w:hint="eastAsia"/>
        </w:rPr>
        <w:t>4.依法处理原则</w:t>
      </w:r>
      <w:bookmarkEnd w:id="610"/>
    </w:p>
    <w:p w14:paraId="11A5BDE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一切行动，要依据</w:t>
      </w:r>
      <w:r>
        <w:rPr>
          <w:rFonts w:hint="eastAsia"/>
          <w:lang w:eastAsia="zh-CN"/>
        </w:rPr>
        <w:t>法律法规</w:t>
      </w:r>
      <w:r>
        <w:rPr>
          <w:rFonts w:hint="eastAsia"/>
        </w:rPr>
        <w:t>，忌防感情用事，违规办事。</w:t>
      </w:r>
    </w:p>
    <w:p w14:paraId="1BF6549D">
      <w:pPr>
        <w:pStyle w:val="69"/>
        <w:bidi w:val="0"/>
      </w:pPr>
      <w:bookmarkStart w:id="611" w:name="_Toc19005"/>
      <w:bookmarkStart w:id="612" w:name="_Toc14215"/>
      <w:bookmarkStart w:id="613" w:name="_Toc10069"/>
      <w:bookmarkStart w:id="614" w:name="_Toc16088"/>
      <w:bookmarkStart w:id="615" w:name="_Toc6111"/>
      <w:bookmarkStart w:id="616" w:name="_Toc15239"/>
      <w:bookmarkStart w:id="617" w:name="_Toc19680"/>
      <w:r>
        <w:rPr>
          <w:rFonts w:hint="eastAsia"/>
        </w:rPr>
        <w:t>三、危机事件应急预案的组织领导</w:t>
      </w:r>
      <w:bookmarkEnd w:id="611"/>
      <w:bookmarkEnd w:id="612"/>
      <w:bookmarkEnd w:id="613"/>
      <w:bookmarkEnd w:id="614"/>
      <w:bookmarkEnd w:id="615"/>
      <w:bookmarkEnd w:id="616"/>
      <w:bookmarkEnd w:id="617"/>
    </w:p>
    <w:p w14:paraId="2F5FB23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2B78B3B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val="en-US" w:eastAsia="zh-CN"/>
        </w:rPr>
        <w:t>于朝、左茜、臧雪</w:t>
      </w:r>
    </w:p>
    <w:p w14:paraId="44821BC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成  员：姜晶、张晓燕、孙赟杰、高智慧、邴丽萍、肖传龙、刘昕瑜、王德文、郑晓、刘懿莹、辛念</w:t>
      </w:r>
    </w:p>
    <w:p w14:paraId="6A0E808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其主要职责是对涉及住宿生安全稳定工作的重大问题提出预防措施。一旦发生突发事件，及时上报分管领导，组织相关人员赶赴现场实施抢救、抢险并做好各项善后工作。</w:t>
      </w:r>
    </w:p>
    <w:p w14:paraId="66BC4D65">
      <w:pPr>
        <w:pStyle w:val="69"/>
        <w:bidi w:val="0"/>
      </w:pPr>
      <w:bookmarkStart w:id="618" w:name="_Toc30977"/>
      <w:bookmarkStart w:id="619" w:name="_Toc28495"/>
      <w:bookmarkStart w:id="620" w:name="_Toc56"/>
      <w:bookmarkStart w:id="621" w:name="_Toc26079"/>
      <w:bookmarkStart w:id="622" w:name="_Toc31209"/>
      <w:bookmarkStart w:id="623" w:name="_Toc17413"/>
      <w:bookmarkStart w:id="624" w:name="_Toc28540"/>
      <w:r>
        <w:rPr>
          <w:rFonts w:hint="eastAsia"/>
        </w:rPr>
        <w:t>四、危机预防</w:t>
      </w:r>
      <w:bookmarkEnd w:id="618"/>
      <w:bookmarkEnd w:id="619"/>
      <w:bookmarkEnd w:id="620"/>
      <w:bookmarkEnd w:id="621"/>
      <w:bookmarkEnd w:id="622"/>
      <w:bookmarkEnd w:id="623"/>
      <w:bookmarkEnd w:id="624"/>
    </w:p>
    <w:p w14:paraId="3D31F44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1.住宿生陪宿教师教育全体住宿生</w:t>
      </w:r>
      <w:r>
        <w:rPr>
          <w:rFonts w:hint="eastAsia"/>
          <w:lang w:eastAsia="zh-CN"/>
        </w:rPr>
        <w:t>增强</w:t>
      </w:r>
      <w:r>
        <w:rPr>
          <w:rFonts w:hint="eastAsia"/>
        </w:rPr>
        <w:t>危机意识，保持对危机的警觉性，提高应对突发事件的能力。</w:t>
      </w:r>
    </w:p>
    <w:p w14:paraId="1608143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625" w:name="_Toc28546"/>
      <w:r>
        <w:rPr>
          <w:rFonts w:hint="eastAsia"/>
        </w:rPr>
        <w:t>2.建立危机预警报告程序</w:t>
      </w:r>
      <w:bookmarkEnd w:id="625"/>
    </w:p>
    <w:p w14:paraId="68B6A88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宿舍管理员→带班领导→分管领导→校长</w:t>
      </w:r>
    </w:p>
    <w:p w14:paraId="1F53624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信息报送内容包括各种可能危及学校正常运转秩序的相关事件。信息报送先口头报告，后书面报告，口头报告在事发后半小时内，书面报告在事发后24小时内。</w:t>
      </w:r>
    </w:p>
    <w:p w14:paraId="3349C2E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3.定期组织住宿生开展安全、文明、法纪教育活动及应对各类危机事件的模拟演练。</w:t>
      </w:r>
    </w:p>
    <w:p w14:paraId="0F60E3B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加强对住宿生的心理辅导工作。利用现有的心理教学和科研的力量，发挥心理咨询室的作用，关注住宿生的心理健康问题，班主任和陪宿教师要密切注意身边住宿生的心理变化，发现问题，及时汇报，并做好心理疏导和矫正工作。</w:t>
      </w:r>
    </w:p>
    <w:p w14:paraId="2FC09F4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5.根据我校住宿生的不同情况，配合相关部门为住宿生购买保险，降低风险和损失。</w:t>
      </w:r>
    </w:p>
    <w:p w14:paraId="00193B74">
      <w:pPr>
        <w:pStyle w:val="69"/>
        <w:bidi w:val="0"/>
      </w:pPr>
      <w:bookmarkStart w:id="626" w:name="_Toc18183"/>
      <w:bookmarkStart w:id="627" w:name="_Toc2658"/>
      <w:bookmarkStart w:id="628" w:name="_Toc15109"/>
      <w:bookmarkStart w:id="629" w:name="_Toc14668"/>
      <w:bookmarkStart w:id="630" w:name="_Toc10379"/>
      <w:bookmarkStart w:id="631" w:name="_Toc23404"/>
      <w:bookmarkStart w:id="632" w:name="_Toc16035"/>
      <w:r>
        <w:rPr>
          <w:rFonts w:hint="eastAsia"/>
        </w:rPr>
        <w:t>五、危机处理</w:t>
      </w:r>
      <w:bookmarkEnd w:id="626"/>
      <w:bookmarkEnd w:id="627"/>
      <w:bookmarkEnd w:id="628"/>
      <w:bookmarkEnd w:id="629"/>
      <w:bookmarkEnd w:id="630"/>
      <w:bookmarkEnd w:id="631"/>
      <w:bookmarkEnd w:id="632"/>
    </w:p>
    <w:p w14:paraId="6C97E97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一旦发生危机事件，事先准备的应急机制便激活运作，危机管理领导小组开始履行处理危机事件的职责，危机管理领导小组在全面掌握信息的前提下处理工作。危机处理工作小组成员依据事先制定的应对职责，充分发挥各自作用，投入危机处理工作，隔离危机，不让事态蔓延。</w:t>
      </w:r>
    </w:p>
    <w:p w14:paraId="4AD4E6B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2.启用危机管理领导小组、各相关人员通讯联系网。</w:t>
      </w:r>
    </w:p>
    <w:p w14:paraId="7C43408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3.及时向上级主管领导报告，必要时启动学校总预案。</w:t>
      </w:r>
    </w:p>
    <w:p w14:paraId="37BE900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4.事件涉及住宿生，及时通知其家长。</w:t>
      </w:r>
    </w:p>
    <w:p w14:paraId="5990BE5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5.学校法律顾问或法律工作者及相关人士开展工作，及时提供相关咨询服务。</w:t>
      </w:r>
    </w:p>
    <w:p w14:paraId="19CBF01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6.危机事件发生后，适时公布事件处理情况，由学校负责发布危机事件处理的相关情况，保持与家长和社会媒体良好关系。</w:t>
      </w:r>
    </w:p>
    <w:p w14:paraId="234E66F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7.持续不断地对危机情景进行监控，针对具体问题，随时修正、充实预案，避免引发其他危机的连锁反应，防止第二次危机事件发生。</w:t>
      </w:r>
    </w:p>
    <w:p w14:paraId="3185CC48">
      <w:pPr>
        <w:pStyle w:val="69"/>
        <w:bidi w:val="0"/>
      </w:pPr>
      <w:bookmarkStart w:id="633" w:name="_Toc27726"/>
      <w:bookmarkStart w:id="634" w:name="_Toc7264"/>
      <w:bookmarkStart w:id="635" w:name="_Toc10787"/>
      <w:bookmarkStart w:id="636" w:name="_Toc20967"/>
      <w:bookmarkStart w:id="637" w:name="_Toc19076"/>
      <w:bookmarkStart w:id="638" w:name="_Toc12954"/>
      <w:bookmarkStart w:id="639" w:name="_Toc10181"/>
      <w:r>
        <w:rPr>
          <w:rFonts w:hint="eastAsia"/>
        </w:rPr>
        <w:t>六、危机总结</w:t>
      </w:r>
      <w:bookmarkEnd w:id="633"/>
      <w:bookmarkEnd w:id="634"/>
      <w:bookmarkEnd w:id="635"/>
      <w:bookmarkEnd w:id="636"/>
      <w:bookmarkEnd w:id="637"/>
      <w:bookmarkEnd w:id="638"/>
      <w:bookmarkEnd w:id="639"/>
    </w:p>
    <w:p w14:paraId="44DE512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做好情况分析和总结工作。危机事件结束后，及时进行调查和总结。总结内容包括：危机事件的起因、处理情况、经验教训；应急预案是否有效运作，哪些环节需要修正完善；各种信息沟通渠道是否如期发挥作用、准确传递信息等。</w:t>
      </w:r>
    </w:p>
    <w:p w14:paraId="7A36FAD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2.及时总结经验，做好善后处理工作，向学校有关部门说明危机事件真相。通过沟通的方式使师生了解危机对学校造成的影响，形成共识，一同投入复原工作。</w:t>
      </w:r>
    </w:p>
    <w:p w14:paraId="1B9DCCF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640" w:name="_Toc18677"/>
      <w:r>
        <w:rPr>
          <w:rFonts w:hint="eastAsia"/>
        </w:rPr>
        <w:t>3.由学校相关部门与保险公司接洽，商议理赔事宜。</w:t>
      </w:r>
      <w:bookmarkEnd w:id="640"/>
    </w:p>
    <w:p w14:paraId="756CFEB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4.事件处理完后，要将事件全过程和处理结果在住宿生中通报情况，教育广大住宿生从中吸取教训。</w:t>
      </w:r>
    </w:p>
    <w:p w14:paraId="7B5A5B7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5.资料存档。将整个危机管理控制过程的各种会议记录、工作日志、执行方案、实施报告、善后处理报告等加以整理存档，形成一个完整的案例，作为工作借鉴和教育素材。</w:t>
      </w:r>
    </w:p>
    <w:p w14:paraId="33DAC5F2">
      <w:pPr>
        <w:rPr>
          <w:rFonts w:hint="eastAsia"/>
        </w:rPr>
      </w:pPr>
      <w:r>
        <w:rPr>
          <w:rFonts w:hint="eastAsia"/>
        </w:rPr>
        <w:br w:type="page"/>
      </w:r>
    </w:p>
    <w:p w14:paraId="5F253962">
      <w:pPr>
        <w:pStyle w:val="68"/>
        <w:bidi w:val="0"/>
      </w:pPr>
      <w:bookmarkStart w:id="641" w:name="_Toc29382"/>
      <w:bookmarkStart w:id="642" w:name="_Toc5078"/>
      <w:bookmarkStart w:id="643" w:name="_Toc6332"/>
      <w:bookmarkStart w:id="644" w:name="_Toc138538019"/>
      <w:bookmarkStart w:id="645" w:name="_Toc19021"/>
      <w:bookmarkStart w:id="646" w:name="_Toc4740"/>
      <w:bookmarkStart w:id="647" w:name="_Toc15689"/>
      <w:r>
        <w:rPr>
          <w:rFonts w:hint="eastAsia"/>
          <w:lang w:val="en-US" w:eastAsia="zh-CN"/>
        </w:rPr>
        <w:t>青岛经济职业学校</w:t>
      </w:r>
      <w:r>
        <w:rPr>
          <w:rFonts w:hint="eastAsia"/>
        </w:rPr>
        <w:t>预防学生拥挤踩踏事故应急预案</w:t>
      </w:r>
      <w:bookmarkEnd w:id="641"/>
      <w:bookmarkEnd w:id="642"/>
      <w:bookmarkEnd w:id="643"/>
      <w:bookmarkEnd w:id="644"/>
      <w:bookmarkEnd w:id="645"/>
      <w:bookmarkEnd w:id="646"/>
      <w:bookmarkEnd w:id="647"/>
    </w:p>
    <w:p w14:paraId="604F4E6B">
      <w:pPr>
        <w:ind w:firstLine="560" w:firstLineChars="200"/>
        <w:outlineLvl w:val="9"/>
        <w:rPr>
          <w:rFonts w:ascii="仿宋" w:hAnsi="仿宋" w:eastAsia="仿宋" w:cs="仿宋"/>
          <w:sz w:val="28"/>
          <w:szCs w:val="28"/>
        </w:rPr>
      </w:pPr>
      <w:r>
        <w:rPr>
          <w:rFonts w:hint="eastAsia" w:ascii="仿宋" w:hAnsi="仿宋" w:eastAsia="仿宋" w:cs="仿宋"/>
          <w:sz w:val="28"/>
          <w:szCs w:val="28"/>
        </w:rPr>
        <w:t>为贯彻执行国家教育部、教育局《关于进一步加强中小学校安全工作，预防学生拥挤踩踏事故的通知》精神，本着“以人为本”的思想，坚持“安全第一，预防为主”的方针，为坚决杜绝因拥挤而产生踩踏伤害事故，学校特制定应急预案如下：</w:t>
      </w:r>
    </w:p>
    <w:p w14:paraId="0B7682DF">
      <w:pPr>
        <w:pStyle w:val="69"/>
        <w:bidi w:val="0"/>
      </w:pPr>
      <w:bookmarkStart w:id="648" w:name="_Toc6003"/>
      <w:bookmarkStart w:id="649" w:name="_Toc17669"/>
      <w:bookmarkStart w:id="650" w:name="_Toc830"/>
      <w:bookmarkStart w:id="651" w:name="_Toc9831"/>
      <w:bookmarkStart w:id="652" w:name="_Toc2029"/>
      <w:bookmarkStart w:id="653" w:name="_Toc29998"/>
      <w:bookmarkStart w:id="654" w:name="_Toc29193"/>
      <w:r>
        <w:rPr>
          <w:rFonts w:hint="eastAsia"/>
        </w:rPr>
        <w:t>一、组织与指挥</w:t>
      </w:r>
      <w:bookmarkEnd w:id="648"/>
      <w:bookmarkEnd w:id="649"/>
      <w:bookmarkEnd w:id="650"/>
      <w:bookmarkEnd w:id="651"/>
      <w:bookmarkEnd w:id="652"/>
      <w:bookmarkEnd w:id="653"/>
      <w:bookmarkEnd w:id="654"/>
    </w:p>
    <w:p w14:paraId="0052A25C">
      <w:pPr>
        <w:ind w:firstLine="560" w:firstLineChars="200"/>
        <w:outlineLvl w:val="9"/>
        <w:rPr>
          <w:rFonts w:ascii="仿宋" w:hAnsi="仿宋" w:eastAsia="仿宋" w:cs="仿宋"/>
          <w:sz w:val="28"/>
          <w:szCs w:val="28"/>
        </w:rPr>
      </w:pPr>
      <w:r>
        <w:rPr>
          <w:rFonts w:hint="eastAsia" w:ascii="仿宋" w:hAnsi="仿宋" w:eastAsia="仿宋" w:cs="仿宋"/>
          <w:sz w:val="28"/>
          <w:szCs w:val="28"/>
        </w:rPr>
        <w:t>（一）学校成立预防拥挤踩踏事故应急处理领导小组和具体工作小组，统一领导全校突发事件的应急处理工作。</w:t>
      </w:r>
    </w:p>
    <w:p w14:paraId="72BBA53F">
      <w:pPr>
        <w:pStyle w:val="49"/>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2D54B63B">
      <w:pPr>
        <w:pStyle w:val="49"/>
        <w:rPr>
          <w:rFonts w:hint="default"/>
          <w:lang w:val="en-US" w:eastAsia="zh-CN"/>
        </w:rPr>
      </w:pPr>
      <w:r>
        <w:rPr>
          <w:rFonts w:hint="eastAsia"/>
        </w:rPr>
        <w:t>副组长：</w:t>
      </w:r>
      <w:r>
        <w:rPr>
          <w:rFonts w:hint="eastAsia"/>
          <w:lang w:val="en-US" w:eastAsia="zh-CN"/>
        </w:rPr>
        <w:t>于朝、左茜、臧雪</w:t>
      </w:r>
    </w:p>
    <w:p w14:paraId="25D08A26">
      <w:pPr>
        <w:pStyle w:val="49"/>
        <w:rPr>
          <w:rFonts w:hint="eastAsia"/>
        </w:rPr>
      </w:pPr>
      <w:r>
        <w:rPr>
          <w:rFonts w:hint="eastAsia"/>
        </w:rPr>
        <w:t>成  员：姜晶、张晓燕、孙赟杰、高智慧、邴丽萍、肖传龙、刘昕瑜、王德文、郑晓、刘懿莹、辛念</w:t>
      </w:r>
    </w:p>
    <w:p w14:paraId="331814B2">
      <w:pPr>
        <w:ind w:firstLine="560" w:firstLineChars="200"/>
        <w:outlineLvl w:val="9"/>
        <w:rPr>
          <w:rFonts w:ascii="仿宋" w:hAnsi="仿宋" w:eastAsia="仿宋" w:cs="仿宋"/>
          <w:sz w:val="28"/>
          <w:szCs w:val="28"/>
        </w:rPr>
      </w:pPr>
      <w:r>
        <w:rPr>
          <w:rFonts w:hint="eastAsia" w:ascii="仿宋" w:hAnsi="仿宋" w:eastAsia="仿宋" w:cs="仿宋"/>
          <w:sz w:val="28"/>
          <w:szCs w:val="28"/>
        </w:rPr>
        <w:t>应急领导小组履行下列主要职责</w:t>
      </w:r>
      <w:r>
        <w:rPr>
          <w:rFonts w:hint="eastAsia" w:ascii="仿宋" w:hAnsi="仿宋" w:eastAsia="仿宋" w:cs="仿宋"/>
          <w:sz w:val="28"/>
          <w:szCs w:val="28"/>
          <w:lang w:eastAsia="zh-CN"/>
        </w:rPr>
        <w:t>：</w:t>
      </w:r>
    </w:p>
    <w:p w14:paraId="2C80E2F8">
      <w:pPr>
        <w:ind w:firstLine="560" w:firstLineChars="200"/>
        <w:outlineLvl w:val="9"/>
        <w:rPr>
          <w:rFonts w:ascii="仿宋" w:hAnsi="仿宋" w:eastAsia="仿宋" w:cs="仿宋"/>
          <w:sz w:val="28"/>
          <w:szCs w:val="28"/>
        </w:rPr>
      </w:pPr>
      <w:r>
        <w:rPr>
          <w:rFonts w:hint="eastAsia" w:ascii="仿宋" w:hAnsi="仿宋" w:eastAsia="仿宋" w:cs="仿宋"/>
          <w:sz w:val="28"/>
          <w:szCs w:val="28"/>
        </w:rPr>
        <w:t>1.组长负责协调指挥全方面的预防和实施救助工作，对本校发生拥挤踩踏事故、事件的应急处理程序进行督察指导</w:t>
      </w:r>
    </w:p>
    <w:p w14:paraId="203BC1C4">
      <w:pPr>
        <w:ind w:firstLine="560" w:firstLineChars="200"/>
        <w:outlineLvl w:val="9"/>
        <w:rPr>
          <w:rFonts w:ascii="仿宋" w:hAnsi="仿宋" w:eastAsia="仿宋" w:cs="仿宋"/>
          <w:sz w:val="28"/>
          <w:szCs w:val="28"/>
        </w:rPr>
      </w:pPr>
      <w:bookmarkStart w:id="655" w:name="_Toc7058"/>
      <w:r>
        <w:rPr>
          <w:rFonts w:hint="eastAsia" w:ascii="仿宋" w:hAnsi="仿宋" w:eastAsia="仿宋" w:cs="仿宋"/>
          <w:sz w:val="28"/>
          <w:szCs w:val="28"/>
        </w:rPr>
        <w:t>2.副组长指挥有关教师立即到达规定岗位，采取相应的应对措施。</w:t>
      </w:r>
      <w:bookmarkEnd w:id="655"/>
    </w:p>
    <w:p w14:paraId="1BC390F0">
      <w:pPr>
        <w:ind w:firstLine="560" w:firstLineChars="200"/>
        <w:outlineLvl w:val="9"/>
        <w:rPr>
          <w:rFonts w:ascii="仿宋" w:hAnsi="仿宋" w:eastAsia="仿宋" w:cs="仿宋"/>
          <w:sz w:val="28"/>
          <w:szCs w:val="28"/>
        </w:rPr>
      </w:pPr>
      <w:r>
        <w:rPr>
          <w:rFonts w:hint="eastAsia" w:ascii="仿宋" w:hAnsi="仿宋" w:eastAsia="仿宋" w:cs="仿宋"/>
          <w:sz w:val="28"/>
          <w:szCs w:val="28"/>
        </w:rPr>
        <w:t>3.负责安排教师开展相关的预防或者实施救助工作及报请上级部门迅速依法采取紧急措施。</w:t>
      </w:r>
    </w:p>
    <w:p w14:paraId="2913C118">
      <w:pPr>
        <w:ind w:firstLine="560" w:firstLineChars="200"/>
        <w:outlineLvl w:val="9"/>
        <w:rPr>
          <w:rFonts w:ascii="仿宋" w:hAnsi="仿宋" w:eastAsia="仿宋" w:cs="仿宋"/>
          <w:sz w:val="28"/>
          <w:szCs w:val="28"/>
        </w:rPr>
      </w:pPr>
      <w:r>
        <w:rPr>
          <w:rFonts w:hint="eastAsia" w:ascii="仿宋" w:hAnsi="仿宋" w:eastAsia="仿宋" w:cs="仿宋"/>
          <w:sz w:val="28"/>
          <w:szCs w:val="28"/>
        </w:rPr>
        <w:t>4.组员根据需要对师生员工进行疏散，根据需要对事件现场采取控制措施。</w:t>
      </w:r>
    </w:p>
    <w:p w14:paraId="2527E889">
      <w:pPr>
        <w:ind w:firstLine="560" w:firstLineChars="200"/>
        <w:outlineLvl w:val="9"/>
        <w:rPr>
          <w:rFonts w:ascii="仿宋" w:hAnsi="仿宋" w:eastAsia="仿宋" w:cs="仿宋"/>
          <w:sz w:val="28"/>
          <w:szCs w:val="28"/>
        </w:rPr>
      </w:pPr>
      <w:r>
        <w:rPr>
          <w:rFonts w:hint="eastAsia" w:ascii="仿宋" w:hAnsi="仿宋" w:eastAsia="仿宋" w:cs="仿宋"/>
          <w:sz w:val="28"/>
          <w:szCs w:val="28"/>
        </w:rPr>
        <w:t>（二）突发事件发生后，学校突发事件应急处理领导小组应当根据“生命第一”的原则组织，决定是否启动拥挤踩踏事故应急预案，并在第一时间内向上级主管部门报告。</w:t>
      </w:r>
    </w:p>
    <w:p w14:paraId="2174C325">
      <w:pPr>
        <w:ind w:firstLine="560" w:firstLineChars="200"/>
        <w:outlineLvl w:val="9"/>
        <w:rPr>
          <w:rFonts w:ascii="仿宋" w:hAnsi="仿宋" w:eastAsia="仿宋" w:cs="仿宋"/>
          <w:sz w:val="28"/>
          <w:szCs w:val="28"/>
        </w:rPr>
      </w:pPr>
      <w:r>
        <w:rPr>
          <w:rFonts w:hint="eastAsia" w:ascii="仿宋" w:hAnsi="仿宋" w:eastAsia="仿宋" w:cs="仿宋"/>
          <w:sz w:val="28"/>
          <w:szCs w:val="28"/>
        </w:rPr>
        <w:t>（三）学校各有关部门在各自职责范围内，做好突发事件应急处理的有关工作，切实履行各自职责。对部门组织或负责的教育教学活动，活动前应有预见，并根据学校的应急预案，采取相应的措施，发生事故，主动按照学校预案工作程序处置。</w:t>
      </w:r>
    </w:p>
    <w:p w14:paraId="2DA5B8C1">
      <w:pPr>
        <w:ind w:firstLine="560" w:firstLineChars="200"/>
        <w:outlineLvl w:val="9"/>
        <w:rPr>
          <w:rFonts w:ascii="仿宋" w:hAnsi="仿宋" w:eastAsia="仿宋" w:cs="仿宋"/>
          <w:sz w:val="28"/>
          <w:szCs w:val="28"/>
        </w:rPr>
      </w:pPr>
      <w:r>
        <w:rPr>
          <w:rFonts w:hint="eastAsia" w:ascii="仿宋" w:hAnsi="仿宋" w:eastAsia="仿宋" w:cs="仿宋"/>
          <w:sz w:val="28"/>
          <w:szCs w:val="28"/>
        </w:rPr>
        <w:t>（四）应急状态期间，领导小组各成员必须保证通信网络畅通。校内各部门应当根据突发事件应急处理领导小组的统一部署，做好本部门的突发事件应急处理工作，配合、服从对突发事件应急处理工作进行的</w:t>
      </w:r>
      <w:r>
        <w:rPr>
          <w:rFonts w:hint="eastAsia" w:ascii="仿宋" w:hAnsi="仿宋" w:eastAsia="仿宋" w:cs="仿宋"/>
          <w:sz w:val="28"/>
          <w:szCs w:val="28"/>
          <w:lang w:eastAsia="zh-CN"/>
        </w:rPr>
        <w:t>督查</w:t>
      </w:r>
      <w:r>
        <w:rPr>
          <w:rFonts w:hint="eastAsia" w:ascii="仿宋" w:hAnsi="仿宋" w:eastAsia="仿宋" w:cs="仿宋"/>
          <w:sz w:val="28"/>
          <w:szCs w:val="28"/>
        </w:rPr>
        <w:t>和指导。</w:t>
      </w:r>
    </w:p>
    <w:p w14:paraId="50ACD1FA">
      <w:pPr>
        <w:ind w:firstLine="560" w:firstLineChars="200"/>
        <w:outlineLvl w:val="9"/>
        <w:rPr>
          <w:rFonts w:ascii="仿宋" w:hAnsi="仿宋" w:eastAsia="仿宋" w:cs="仿宋"/>
          <w:sz w:val="28"/>
          <w:szCs w:val="28"/>
        </w:rPr>
      </w:pPr>
      <w:r>
        <w:rPr>
          <w:rFonts w:hint="eastAsia" w:ascii="仿宋" w:hAnsi="仿宋" w:eastAsia="仿宋" w:cs="仿宋"/>
          <w:sz w:val="28"/>
          <w:szCs w:val="28"/>
        </w:rPr>
        <w:t>（五）学校内任何部门和个人都应当服从学校突发事件应急处理领导小组为处理突发事件</w:t>
      </w:r>
      <w:r>
        <w:rPr>
          <w:rFonts w:hint="eastAsia" w:ascii="仿宋" w:hAnsi="仿宋" w:eastAsia="仿宋" w:cs="仿宋"/>
          <w:sz w:val="28"/>
          <w:szCs w:val="28"/>
          <w:lang w:eastAsia="zh-CN"/>
        </w:rPr>
        <w:t>作出的决定</w:t>
      </w:r>
      <w:r>
        <w:rPr>
          <w:rFonts w:hint="eastAsia" w:ascii="仿宋" w:hAnsi="仿宋" w:eastAsia="仿宋" w:cs="仿宋"/>
          <w:sz w:val="28"/>
          <w:szCs w:val="28"/>
        </w:rPr>
        <w:t>和命令。突发事件涉及的有关人员，对主管部门和有关机构的查询、检验、调查取证、监督检查及采取的措施</w:t>
      </w:r>
      <w:r>
        <w:rPr>
          <w:rFonts w:hint="eastAsia" w:ascii="仿宋" w:hAnsi="仿宋" w:eastAsia="仿宋" w:cs="仿宋"/>
          <w:sz w:val="28"/>
          <w:szCs w:val="28"/>
          <w:lang w:eastAsia="zh-CN"/>
        </w:rPr>
        <w:t>，</w:t>
      </w:r>
      <w:r>
        <w:rPr>
          <w:rFonts w:hint="eastAsia" w:ascii="仿宋" w:hAnsi="仿宋" w:eastAsia="仿宋" w:cs="仿宋"/>
          <w:sz w:val="28"/>
          <w:szCs w:val="28"/>
        </w:rPr>
        <w:t>应当予以配合。</w:t>
      </w:r>
    </w:p>
    <w:p w14:paraId="02D07069">
      <w:pPr>
        <w:pStyle w:val="69"/>
        <w:bidi w:val="0"/>
      </w:pPr>
      <w:bookmarkStart w:id="656" w:name="_Toc25519"/>
      <w:bookmarkStart w:id="657" w:name="_Toc9273"/>
      <w:bookmarkStart w:id="658" w:name="_Toc14014"/>
      <w:bookmarkStart w:id="659" w:name="_Toc2504"/>
      <w:bookmarkStart w:id="660" w:name="_Toc16202"/>
      <w:bookmarkStart w:id="661" w:name="_Toc29217"/>
      <w:bookmarkStart w:id="662" w:name="_Toc30075"/>
      <w:r>
        <w:rPr>
          <w:rFonts w:hint="eastAsia"/>
        </w:rPr>
        <w:t>二、加强学生的安全教育和纪律教育</w:t>
      </w:r>
      <w:r>
        <w:rPr>
          <w:rFonts w:hint="eastAsia"/>
          <w:lang w:eastAsia="zh-CN"/>
        </w:rPr>
        <w:t>，增强</w:t>
      </w:r>
      <w:r>
        <w:rPr>
          <w:rFonts w:hint="eastAsia"/>
        </w:rPr>
        <w:t>防患意识</w:t>
      </w:r>
      <w:bookmarkEnd w:id="656"/>
      <w:bookmarkEnd w:id="657"/>
      <w:bookmarkEnd w:id="658"/>
      <w:bookmarkEnd w:id="659"/>
      <w:bookmarkEnd w:id="660"/>
      <w:bookmarkEnd w:id="661"/>
      <w:bookmarkEnd w:id="662"/>
    </w:p>
    <w:p w14:paraId="24FA764A">
      <w:pPr>
        <w:ind w:firstLine="560" w:firstLineChars="200"/>
        <w:outlineLvl w:val="9"/>
        <w:rPr>
          <w:rFonts w:ascii="仿宋" w:hAnsi="仿宋" w:eastAsia="仿宋" w:cs="仿宋"/>
          <w:sz w:val="28"/>
          <w:szCs w:val="28"/>
        </w:rPr>
      </w:pPr>
      <w:r>
        <w:rPr>
          <w:rFonts w:hint="eastAsia" w:ascii="仿宋" w:hAnsi="仿宋" w:eastAsia="仿宋" w:cs="仿宋"/>
          <w:sz w:val="28"/>
          <w:szCs w:val="28"/>
        </w:rPr>
        <w:t>1.结合有关发生在学校的楼梯间拥挤而产生的伤害事故例子，对学生开展针对性的安全专题教育，使学生树立相互礼让、遵守秩序的良好习惯，养成过楼梯和走廊要轻声慢行、靠右走的良好习惯。教育学生不开导致同学心理紧张的玩笑，</w:t>
      </w:r>
      <w:r>
        <w:rPr>
          <w:rFonts w:hint="eastAsia" w:ascii="仿宋" w:hAnsi="仿宋" w:eastAsia="仿宋" w:cs="仿宋"/>
          <w:sz w:val="28"/>
          <w:szCs w:val="28"/>
          <w:lang w:eastAsia="zh-CN"/>
        </w:rPr>
        <w:t>增强</w:t>
      </w:r>
      <w:r>
        <w:rPr>
          <w:rFonts w:hint="eastAsia" w:ascii="仿宋" w:hAnsi="仿宋" w:eastAsia="仿宋" w:cs="仿宋"/>
          <w:sz w:val="28"/>
          <w:szCs w:val="28"/>
        </w:rPr>
        <w:t>学生安全意识和自救能力。</w:t>
      </w:r>
    </w:p>
    <w:p w14:paraId="4EADE5E2">
      <w:pPr>
        <w:ind w:firstLine="560" w:firstLineChars="200"/>
        <w:outlineLvl w:val="9"/>
        <w:rPr>
          <w:rFonts w:ascii="仿宋" w:hAnsi="仿宋" w:eastAsia="仿宋" w:cs="仿宋"/>
          <w:sz w:val="28"/>
          <w:szCs w:val="28"/>
        </w:rPr>
      </w:pPr>
      <w:r>
        <w:rPr>
          <w:rFonts w:hint="eastAsia" w:ascii="仿宋" w:hAnsi="仿宋" w:eastAsia="仿宋" w:cs="仿宋"/>
          <w:sz w:val="28"/>
          <w:szCs w:val="28"/>
        </w:rPr>
        <w:t>2.各班级要根据各自学生生理、心理特点和具体情况，班会课时间对学生进行相应的安全、纪律、自救自护等方面的专题教育</w:t>
      </w:r>
      <w:r>
        <w:rPr>
          <w:rFonts w:hint="eastAsia" w:ascii="仿宋" w:hAnsi="仿宋" w:eastAsia="仿宋" w:cs="仿宋"/>
          <w:sz w:val="28"/>
          <w:szCs w:val="28"/>
          <w:lang w:eastAsia="zh-CN"/>
        </w:rPr>
        <w:t>，</w:t>
      </w:r>
      <w:r>
        <w:rPr>
          <w:rFonts w:hint="eastAsia" w:ascii="仿宋" w:hAnsi="仿宋" w:eastAsia="仿宋" w:cs="仿宋"/>
          <w:sz w:val="28"/>
          <w:szCs w:val="28"/>
        </w:rPr>
        <w:t>要向学生强调提出在楼道、楼梯实行右行</w:t>
      </w:r>
      <w:r>
        <w:rPr>
          <w:rFonts w:hint="eastAsia" w:ascii="仿宋" w:hAnsi="仿宋" w:eastAsia="仿宋" w:cs="仿宋"/>
          <w:sz w:val="28"/>
          <w:szCs w:val="28"/>
          <w:lang w:eastAsia="zh-CN"/>
        </w:rPr>
        <w:t>，</w:t>
      </w:r>
      <w:r>
        <w:rPr>
          <w:rFonts w:hint="eastAsia" w:ascii="仿宋" w:hAnsi="仿宋" w:eastAsia="仿宋" w:cs="仿宋"/>
          <w:sz w:val="28"/>
          <w:szCs w:val="28"/>
        </w:rPr>
        <w:t>不猛跑</w:t>
      </w:r>
      <w:r>
        <w:rPr>
          <w:rFonts w:hint="eastAsia" w:ascii="仿宋" w:hAnsi="仿宋" w:eastAsia="仿宋" w:cs="仿宋"/>
          <w:sz w:val="28"/>
          <w:szCs w:val="28"/>
          <w:lang w:eastAsia="zh-CN"/>
        </w:rPr>
        <w:t>，</w:t>
      </w:r>
      <w:r>
        <w:rPr>
          <w:rFonts w:hint="eastAsia" w:ascii="仿宋" w:hAnsi="仿宋" w:eastAsia="仿宋" w:cs="仿宋"/>
          <w:sz w:val="28"/>
          <w:szCs w:val="28"/>
        </w:rPr>
        <w:t>不恶意堵道等具体要求及遇到危险情况下自护自救的基本常识。</w:t>
      </w:r>
    </w:p>
    <w:p w14:paraId="482F2A86">
      <w:pPr>
        <w:pStyle w:val="69"/>
        <w:bidi w:val="0"/>
      </w:pPr>
      <w:bookmarkStart w:id="663" w:name="_Toc19160"/>
      <w:bookmarkStart w:id="664" w:name="_Toc8689"/>
      <w:bookmarkStart w:id="665" w:name="_Toc16409"/>
      <w:bookmarkStart w:id="666" w:name="_Toc7032"/>
      <w:bookmarkStart w:id="667" w:name="_Toc5594"/>
      <w:bookmarkStart w:id="668" w:name="_Toc31850"/>
      <w:bookmarkStart w:id="669" w:name="_Toc8899"/>
      <w:r>
        <w:rPr>
          <w:rFonts w:hint="eastAsia"/>
        </w:rPr>
        <w:t>三、采取切实有效的防范措施</w:t>
      </w:r>
      <w:r>
        <w:rPr>
          <w:rFonts w:hint="eastAsia"/>
          <w:lang w:eastAsia="zh-CN"/>
        </w:rPr>
        <w:t>，</w:t>
      </w:r>
      <w:r>
        <w:rPr>
          <w:rFonts w:hint="eastAsia"/>
        </w:rPr>
        <w:t>坚决遏制事故发生</w:t>
      </w:r>
      <w:bookmarkEnd w:id="663"/>
      <w:bookmarkEnd w:id="664"/>
      <w:bookmarkEnd w:id="665"/>
      <w:bookmarkEnd w:id="666"/>
      <w:bookmarkEnd w:id="667"/>
      <w:bookmarkEnd w:id="668"/>
      <w:bookmarkEnd w:id="669"/>
    </w:p>
    <w:p w14:paraId="33DAC052">
      <w:pPr>
        <w:ind w:firstLine="560" w:firstLineChars="200"/>
        <w:outlineLvl w:val="9"/>
        <w:rPr>
          <w:rFonts w:ascii="仿宋" w:hAnsi="仿宋" w:eastAsia="仿宋" w:cs="仿宋"/>
          <w:sz w:val="28"/>
          <w:szCs w:val="28"/>
        </w:rPr>
      </w:pPr>
      <w:r>
        <w:rPr>
          <w:rFonts w:hint="eastAsia" w:ascii="仿宋" w:hAnsi="仿宋" w:eastAsia="仿宋" w:cs="仿宋"/>
          <w:sz w:val="28"/>
          <w:szCs w:val="28"/>
        </w:rPr>
        <w:t>后勤人员要定期不定期地开展对楼道、楼梯设备设施的专项检查</w:t>
      </w:r>
      <w:r>
        <w:rPr>
          <w:rFonts w:hint="eastAsia" w:ascii="仿宋" w:hAnsi="仿宋" w:eastAsia="仿宋" w:cs="仿宋"/>
          <w:sz w:val="28"/>
          <w:szCs w:val="28"/>
          <w:lang w:eastAsia="zh-CN"/>
        </w:rPr>
        <w:t>，</w:t>
      </w:r>
      <w:r>
        <w:rPr>
          <w:rFonts w:hint="eastAsia" w:ascii="仿宋" w:hAnsi="仿宋" w:eastAsia="仿宋" w:cs="仿宋"/>
          <w:sz w:val="28"/>
          <w:szCs w:val="28"/>
        </w:rPr>
        <w:t>采取措施</w:t>
      </w:r>
      <w:r>
        <w:rPr>
          <w:rFonts w:hint="eastAsia" w:ascii="仿宋" w:hAnsi="仿宋" w:eastAsia="仿宋" w:cs="仿宋"/>
          <w:sz w:val="28"/>
          <w:szCs w:val="28"/>
          <w:lang w:eastAsia="zh-CN"/>
        </w:rPr>
        <w:t>，</w:t>
      </w:r>
      <w:r>
        <w:rPr>
          <w:rFonts w:hint="eastAsia" w:ascii="仿宋" w:hAnsi="仿宋" w:eastAsia="仿宋" w:cs="仿宋"/>
          <w:sz w:val="28"/>
          <w:szCs w:val="28"/>
        </w:rPr>
        <w:t>消除安全隐患，要及时安装并检查楼道、楼层的照明设施，并定期更换；要对不符合标准和不牢固的楼道栏杆、楼道扶手进行加高、加固。</w:t>
      </w:r>
    </w:p>
    <w:p w14:paraId="527A32DA">
      <w:pPr>
        <w:ind w:firstLine="560" w:firstLineChars="200"/>
        <w:outlineLvl w:val="9"/>
        <w:rPr>
          <w:rFonts w:ascii="仿宋" w:hAnsi="仿宋" w:eastAsia="仿宋" w:cs="仿宋"/>
          <w:sz w:val="28"/>
          <w:szCs w:val="28"/>
        </w:rPr>
      </w:pPr>
      <w:r>
        <w:rPr>
          <w:rFonts w:hint="eastAsia" w:ascii="仿宋" w:hAnsi="仿宋" w:eastAsia="仿宋" w:cs="仿宋"/>
          <w:sz w:val="28"/>
          <w:szCs w:val="28"/>
        </w:rPr>
        <w:t>学生处要从学生实际出发，一是安排作息时间时，课间要留有足够的时间；二是两操、升旗仪式或各种活动，规划各班学生下楼的路线。</w:t>
      </w:r>
    </w:p>
    <w:p w14:paraId="5331AEA7">
      <w:pPr>
        <w:ind w:firstLine="560" w:firstLineChars="200"/>
        <w:outlineLvl w:val="9"/>
        <w:rPr>
          <w:rFonts w:ascii="仿宋" w:hAnsi="仿宋" w:eastAsia="仿宋" w:cs="仿宋"/>
          <w:sz w:val="28"/>
          <w:szCs w:val="28"/>
        </w:rPr>
      </w:pPr>
      <w:r>
        <w:rPr>
          <w:rFonts w:hint="eastAsia" w:ascii="仿宋" w:hAnsi="仿宋" w:eastAsia="仿宋" w:cs="仿宋"/>
          <w:sz w:val="28"/>
          <w:szCs w:val="28"/>
        </w:rPr>
        <w:t>利用集体广播的时间，向全体学生明确不同活动行走的线路及经过的哪些楼道，如：出操、升旗仪式、放学、社会实践活动等等，向学生强调上下楼梯的速度要适度，前后须保持一定的距离，且须靠右行；做好对值班老师检查的落实工作。</w:t>
      </w:r>
    </w:p>
    <w:p w14:paraId="5DEB0784">
      <w:pPr>
        <w:ind w:firstLine="560" w:firstLineChars="200"/>
        <w:outlineLvl w:val="9"/>
        <w:rPr>
          <w:rFonts w:ascii="仿宋" w:hAnsi="仿宋" w:eastAsia="仿宋" w:cs="仿宋"/>
          <w:sz w:val="28"/>
          <w:szCs w:val="28"/>
        </w:rPr>
      </w:pPr>
      <w:r>
        <w:rPr>
          <w:rFonts w:hint="eastAsia" w:ascii="仿宋" w:hAnsi="仿宋" w:eastAsia="仿宋" w:cs="仿宋"/>
          <w:sz w:val="28"/>
          <w:szCs w:val="28"/>
        </w:rPr>
        <w:t>值班老师按要求准时到岗，认真到位，管理好学生进出操和集会时各楼道学生上下楼梯的秩序，随时注意学生课间活动的安全。</w:t>
      </w:r>
    </w:p>
    <w:p w14:paraId="6CE37FCC">
      <w:pPr>
        <w:ind w:firstLine="560" w:firstLineChars="200"/>
        <w:outlineLvl w:val="9"/>
        <w:rPr>
          <w:rFonts w:ascii="仿宋" w:hAnsi="仿宋" w:eastAsia="仿宋" w:cs="仿宋"/>
          <w:sz w:val="28"/>
          <w:szCs w:val="28"/>
        </w:rPr>
      </w:pPr>
      <w:r>
        <w:rPr>
          <w:rFonts w:hint="eastAsia" w:ascii="仿宋" w:hAnsi="仿宋" w:eastAsia="仿宋" w:cs="仿宋"/>
          <w:sz w:val="28"/>
          <w:szCs w:val="28"/>
        </w:rPr>
        <w:t>2.充分发挥学生干部的作用，做好对学生不安全行为的监督、检查、劝阻等工作，并及时汇报学校或直接向班主任反馈。</w:t>
      </w:r>
    </w:p>
    <w:p w14:paraId="684355A4">
      <w:pPr>
        <w:ind w:firstLine="560" w:firstLineChars="200"/>
        <w:outlineLvl w:val="9"/>
        <w:rPr>
          <w:rFonts w:ascii="仿宋" w:hAnsi="仿宋" w:eastAsia="仿宋" w:cs="仿宋"/>
          <w:sz w:val="28"/>
          <w:szCs w:val="28"/>
        </w:rPr>
      </w:pPr>
      <w:bookmarkStart w:id="670" w:name="_Toc31341"/>
      <w:r>
        <w:rPr>
          <w:rFonts w:hint="eastAsia" w:ascii="仿宋" w:hAnsi="仿宋" w:eastAsia="仿宋" w:cs="仿宋"/>
          <w:sz w:val="28"/>
          <w:szCs w:val="28"/>
        </w:rPr>
        <w:t>3.制定学生疏散预案。</w:t>
      </w:r>
      <w:bookmarkEnd w:id="670"/>
    </w:p>
    <w:p w14:paraId="1372B30D">
      <w:pPr>
        <w:pStyle w:val="69"/>
        <w:bidi w:val="0"/>
      </w:pPr>
      <w:bookmarkStart w:id="671" w:name="_Toc25641"/>
      <w:bookmarkStart w:id="672" w:name="_Toc26156"/>
      <w:bookmarkStart w:id="673" w:name="_Toc29179"/>
      <w:bookmarkStart w:id="674" w:name="_Toc4331"/>
      <w:bookmarkStart w:id="675" w:name="_Toc19774"/>
      <w:bookmarkStart w:id="676" w:name="_Toc7274"/>
      <w:bookmarkStart w:id="677" w:name="_Toc30261"/>
      <w:r>
        <w:rPr>
          <w:rFonts w:hint="eastAsia"/>
        </w:rPr>
        <w:t>四、严格执行安全责任追究制度</w:t>
      </w:r>
      <w:bookmarkEnd w:id="671"/>
      <w:bookmarkEnd w:id="672"/>
      <w:bookmarkEnd w:id="673"/>
      <w:bookmarkEnd w:id="674"/>
      <w:bookmarkEnd w:id="675"/>
      <w:bookmarkEnd w:id="676"/>
      <w:bookmarkEnd w:id="677"/>
    </w:p>
    <w:p w14:paraId="3C5D47B6">
      <w:pPr>
        <w:ind w:firstLine="560" w:firstLineChars="200"/>
        <w:outlineLvl w:val="9"/>
        <w:rPr>
          <w:rFonts w:ascii="仿宋" w:hAnsi="仿宋" w:eastAsia="仿宋" w:cs="仿宋"/>
          <w:sz w:val="28"/>
          <w:szCs w:val="28"/>
        </w:rPr>
      </w:pPr>
      <w:r>
        <w:rPr>
          <w:rFonts w:hint="eastAsia" w:ascii="仿宋" w:hAnsi="仿宋" w:eastAsia="仿宋" w:cs="仿宋"/>
          <w:sz w:val="28"/>
          <w:szCs w:val="28"/>
        </w:rPr>
        <w:t>1.对值勤值班人员擅自离岗，或不认真履行疏导、保护、管理职责的进行严肃处理，对工作失职酿成严重后果的有关责任人，将根据实际情况，按照有关规定和管理权限或司法程序上报上级有关部门予以处置。</w:t>
      </w:r>
    </w:p>
    <w:p w14:paraId="4384E989">
      <w:pPr>
        <w:ind w:firstLine="560" w:firstLineChars="200"/>
        <w:outlineLvl w:val="9"/>
        <w:rPr>
          <w:rFonts w:ascii="仿宋" w:hAnsi="仿宋" w:eastAsia="仿宋" w:cs="仿宋"/>
          <w:sz w:val="28"/>
          <w:szCs w:val="28"/>
        </w:rPr>
      </w:pPr>
      <w:r>
        <w:rPr>
          <w:rFonts w:hint="eastAsia" w:ascii="仿宋" w:hAnsi="仿宋" w:eastAsia="仿宋" w:cs="仿宋"/>
          <w:sz w:val="28"/>
          <w:szCs w:val="28"/>
        </w:rPr>
        <w:t>2.将发生重大责任事故与先进班级和先进个人的评比表彰工作结合起来。如发生重大安全责任事故的班级在考核评比中采用“一票否决制”。</w:t>
      </w:r>
    </w:p>
    <w:p w14:paraId="349E5A6A">
      <w:pPr>
        <w:ind w:firstLine="560" w:firstLineChars="200"/>
        <w:outlineLvl w:val="9"/>
        <w:rPr>
          <w:rFonts w:ascii="仿宋" w:hAnsi="仿宋" w:eastAsia="仿宋" w:cs="仿宋"/>
          <w:sz w:val="28"/>
          <w:szCs w:val="28"/>
        </w:rPr>
      </w:pPr>
      <w:r>
        <w:rPr>
          <w:rFonts w:hint="eastAsia" w:ascii="仿宋" w:hAnsi="仿宋" w:eastAsia="仿宋" w:cs="仿宋"/>
          <w:sz w:val="28"/>
          <w:szCs w:val="28"/>
        </w:rPr>
        <w:t>3.学校将教师是否履行教育、防范义务纳入对教师绩效考核中。教师未履行教育、防范义务的，在年终考核中视情节轻重分别给予基本合格和不合格处理。</w:t>
      </w:r>
    </w:p>
    <w:p w14:paraId="613176AD">
      <w:pPr>
        <w:ind w:firstLine="560" w:firstLineChars="200"/>
        <w:outlineLvl w:val="9"/>
        <w:rPr>
          <w:rFonts w:ascii="仿宋" w:hAnsi="仿宋" w:eastAsia="仿宋" w:cs="仿宋"/>
          <w:sz w:val="28"/>
          <w:szCs w:val="28"/>
        </w:rPr>
      </w:pPr>
      <w:r>
        <w:rPr>
          <w:rFonts w:hint="eastAsia" w:ascii="仿宋" w:hAnsi="仿宋" w:eastAsia="仿宋" w:cs="仿宋"/>
          <w:sz w:val="28"/>
          <w:szCs w:val="28"/>
        </w:rPr>
        <w:t>4.违反学校纪律，对学生伤害事故负有责任的学生，学校应根据其认知能力</w:t>
      </w:r>
      <w:r>
        <w:rPr>
          <w:rFonts w:hint="eastAsia" w:ascii="仿宋" w:hAnsi="仿宋" w:eastAsia="仿宋" w:cs="仿宋"/>
          <w:sz w:val="28"/>
          <w:szCs w:val="28"/>
          <w:lang w:eastAsia="zh-CN"/>
        </w:rPr>
        <w:t>做出相应的</w:t>
      </w:r>
      <w:r>
        <w:rPr>
          <w:rFonts w:hint="eastAsia" w:ascii="仿宋" w:hAnsi="仿宋" w:eastAsia="仿宋" w:cs="仿宋"/>
          <w:sz w:val="28"/>
          <w:szCs w:val="28"/>
        </w:rPr>
        <w:t>处理，并告知监护人。</w:t>
      </w:r>
    </w:p>
    <w:p w14:paraId="102C3075">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5.受伤害学生监护人、亲属或者其他成员，在事故处理中无理取闹，扰乱学校正常教育教学秩序或侵犯学校、教师合法权益的，学校将报公安机关依法处理，造成损失的，依法要求赔偿。</w:t>
      </w:r>
    </w:p>
    <w:p w14:paraId="4D7E59CF">
      <w:pPr>
        <w:pStyle w:val="8"/>
      </w:pPr>
    </w:p>
    <w:p w14:paraId="645D2547">
      <w:pPr>
        <w:pStyle w:val="8"/>
        <w:rPr>
          <w:rFonts w:hint="default"/>
          <w:lang w:val="en-US" w:eastAsia="zh-CN"/>
        </w:rPr>
      </w:pPr>
    </w:p>
    <w:p w14:paraId="5082B707"/>
    <w:p w14:paraId="74154FF7">
      <w:pPr>
        <w:pStyle w:val="17"/>
      </w:pPr>
    </w:p>
    <w:p w14:paraId="19E8415A">
      <w:pPr>
        <w:pStyle w:val="2"/>
        <w:outlineLvl w:val="0"/>
        <w:rPr>
          <w:rFonts w:hint="eastAsia"/>
          <w:lang w:val="en-US" w:eastAsia="zh-CN"/>
        </w:rPr>
      </w:pPr>
      <w:r>
        <w:br w:type="page"/>
      </w:r>
      <w:bookmarkStart w:id="678" w:name="_Toc26029"/>
      <w:r>
        <w:rPr>
          <w:rFonts w:hint="eastAsia"/>
          <w:lang w:val="en-US" w:eastAsia="zh-CN"/>
        </w:rPr>
        <w:t>青岛经济职业学校实习生管理制度</w:t>
      </w:r>
      <w:bookmarkEnd w:id="678"/>
    </w:p>
    <w:p w14:paraId="609E1A58">
      <w:pPr>
        <w:pStyle w:val="68"/>
        <w:bidi w:val="0"/>
      </w:pPr>
      <w:bookmarkStart w:id="679" w:name="_Toc11280"/>
      <w:bookmarkStart w:id="680" w:name="_Toc1695"/>
      <w:bookmarkStart w:id="681" w:name="_Toc107768354"/>
      <w:r>
        <w:rPr>
          <w:rFonts w:hint="eastAsia"/>
          <w:lang w:val="en-US" w:eastAsia="zh-CN"/>
        </w:rPr>
        <w:t>青岛经济职业学校学生</w:t>
      </w:r>
      <w:r>
        <w:rPr>
          <w:rFonts w:hint="eastAsia"/>
        </w:rPr>
        <w:t>实习工作管理办法</w:t>
      </w:r>
      <w:bookmarkEnd w:id="679"/>
      <w:bookmarkEnd w:id="680"/>
      <w:bookmarkEnd w:id="681"/>
    </w:p>
    <w:p w14:paraId="23CA1EC0">
      <w:pPr>
        <w:pStyle w:val="69"/>
        <w:bidi w:val="0"/>
        <w:ind w:left="0" w:leftChars="0" w:firstLine="0" w:firstLineChars="0"/>
        <w:jc w:val="center"/>
        <w:rPr>
          <w:rFonts w:hint="eastAsia"/>
          <w:lang w:val="en-US" w:eastAsia="zh-CN"/>
        </w:rPr>
      </w:pPr>
      <w:r>
        <w:rPr>
          <w:rFonts w:hint="eastAsia"/>
          <w:lang w:val="en-US" w:eastAsia="zh-CN"/>
        </w:rPr>
        <w:t>第一章 总则</w:t>
      </w:r>
    </w:p>
    <w:p w14:paraId="17B17D4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 xml:space="preserve">第一条 </w:t>
      </w:r>
      <w:r>
        <w:t>为规范我</w:t>
      </w:r>
      <w:r>
        <w:rPr>
          <w:rFonts w:hint="eastAsia"/>
        </w:rPr>
        <w:t>校</w:t>
      </w:r>
      <w:r>
        <w:t>学生实习工作，维护学生、学</w:t>
      </w:r>
      <w:r>
        <w:rPr>
          <w:rFonts w:hint="eastAsia"/>
        </w:rPr>
        <w:t>校</w:t>
      </w:r>
      <w:r>
        <w:t>和实习单位的合法权益，提高技术技能人才培养质量，增强学生社会责任感、创新精神和实践能力，</w:t>
      </w:r>
      <w:r>
        <w:rPr>
          <w:rFonts w:hint="eastAsia"/>
          <w:lang w:eastAsia="zh-CN"/>
        </w:rPr>
        <w:t>更好地服务</w:t>
      </w:r>
      <w:r>
        <w:t>产业转型升级需要，</w:t>
      </w:r>
      <w:r>
        <w:rPr>
          <w:rFonts w:hint="eastAsia"/>
        </w:rPr>
        <w:t>全面贯彻教育部等八部门《关于印发</w:t>
      </w:r>
      <w:r>
        <w:t>〈</w:t>
      </w:r>
      <w:r>
        <w:rPr>
          <w:rFonts w:hint="eastAsia"/>
        </w:rPr>
        <w:t>职业学校学生实习管理规定</w:t>
      </w:r>
      <w:r>
        <w:t>〉</w:t>
      </w:r>
      <w:r>
        <w:rPr>
          <w:rFonts w:hint="eastAsia"/>
        </w:rPr>
        <w:t>的通知》（</w:t>
      </w:r>
      <w:r>
        <w:t>教职成〔2021〕4号</w:t>
      </w:r>
      <w:r>
        <w:rPr>
          <w:rFonts w:hint="eastAsia"/>
        </w:rPr>
        <w:t>）及</w:t>
      </w:r>
      <w:r>
        <w:t>相关</w:t>
      </w:r>
      <w:r>
        <w:rPr>
          <w:rFonts w:hint="eastAsia"/>
          <w:lang w:eastAsia="zh-CN"/>
        </w:rPr>
        <w:t>法律法规</w:t>
      </w:r>
      <w:r>
        <w:t>的要求</w:t>
      </w:r>
      <w:r>
        <w:rPr>
          <w:rFonts w:hint="eastAsia"/>
        </w:rPr>
        <w:t>，规范实习工作，使其达到预期效果，结合学校实际情况，制定本办法。</w:t>
      </w:r>
    </w:p>
    <w:p w14:paraId="54CEA8D9">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第二条 学</w:t>
      </w:r>
      <w:r>
        <w:rPr>
          <w:rFonts w:hint="eastAsia"/>
        </w:rPr>
        <w:t>校</w:t>
      </w:r>
      <w:r>
        <w:t>组织学生实习是实现职业教育培养目标，增强学生综合能力的基本环节。应当科学组织、依法实施，遵循学生成长规律和职业能力形成规律，保护学生合法权益；应当服务学生全面发展，提高技术技能人才培养质量和就业创业能力。</w:t>
      </w:r>
    </w:p>
    <w:p w14:paraId="3D66573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第三条 本办法所指学生实习，是指学校按照专业培养目标要求和人才培养方案安排，由学校安排或者经学校批准自行到企事业等单位（以下简称实习单位）进行专业技能培养的实践性教育教学活动，包括认识实习、跟岗实习和顶岗实习等形式。</w:t>
      </w:r>
    </w:p>
    <w:p w14:paraId="7B8EEA2C">
      <w:pPr>
        <w:pStyle w:val="69"/>
        <w:bidi w:val="0"/>
        <w:ind w:left="0" w:leftChars="0" w:firstLine="0" w:firstLineChars="0"/>
        <w:jc w:val="center"/>
        <w:rPr>
          <w:rFonts w:hint="eastAsia"/>
          <w:lang w:val="en-US" w:eastAsia="zh-CN"/>
        </w:rPr>
      </w:pPr>
      <w:r>
        <w:rPr>
          <w:rFonts w:hint="eastAsia"/>
          <w:lang w:val="en-US" w:eastAsia="zh-CN"/>
        </w:rPr>
        <w:t>第二章 组织与领导</w:t>
      </w:r>
    </w:p>
    <w:p w14:paraId="6F5D3EB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 xml:space="preserve">第四条 </w:t>
      </w:r>
      <w:r>
        <w:rPr>
          <w:rFonts w:hint="eastAsia"/>
        </w:rPr>
        <w:t>校长是学生实习工作的第一责任人。学校成立实习学生安全工作领导小组，</w:t>
      </w:r>
      <w:r>
        <w:t>负责</w:t>
      </w:r>
      <w:r>
        <w:rPr>
          <w:rFonts w:hint="eastAsia"/>
        </w:rPr>
        <w:t>全校</w:t>
      </w:r>
      <w:r>
        <w:t>学生实习工作规划和管理制度的制定，实施实习过程中的检查、评估及重大问题的处理。</w:t>
      </w:r>
      <w:r>
        <w:rPr>
          <w:rFonts w:hint="eastAsia"/>
        </w:rPr>
        <w:t>并实行实习前学校集中教育、班主任教育及实习期间有针对性走访教育的三级教育模式。</w:t>
      </w:r>
    </w:p>
    <w:p w14:paraId="5910F60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小组成员如下：</w:t>
      </w:r>
    </w:p>
    <w:p w14:paraId="409E29DE">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仿宋"/>
          <w:lang w:val="en-US" w:eastAsia="zh-CN"/>
        </w:rPr>
      </w:pPr>
      <w:r>
        <w:rPr>
          <w:rFonts w:hint="eastAsia"/>
        </w:rPr>
        <w:t>组  长：</w:t>
      </w:r>
      <w:r>
        <w:rPr>
          <w:rFonts w:hint="eastAsia"/>
          <w:lang w:val="en-US" w:eastAsia="zh-CN"/>
        </w:rPr>
        <w:t>王建鹏、郭俭</w:t>
      </w:r>
    </w:p>
    <w:p w14:paraId="368C49DB">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仿宋"/>
          <w:lang w:val="en-US" w:eastAsia="zh-CN"/>
        </w:rPr>
      </w:pPr>
      <w:r>
        <w:rPr>
          <w:rFonts w:hint="eastAsia"/>
        </w:rPr>
        <w:t>副组长：</w:t>
      </w:r>
      <w:r>
        <w:rPr>
          <w:rFonts w:hint="eastAsia"/>
          <w:lang w:val="en-US" w:eastAsia="zh-CN"/>
        </w:rPr>
        <w:t>于朝、臧雪</w:t>
      </w:r>
    </w:p>
    <w:p w14:paraId="2EAA54C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 xml:space="preserve">组 </w:t>
      </w:r>
      <w:r>
        <w:t xml:space="preserve"> </w:t>
      </w:r>
      <w:r>
        <w:rPr>
          <w:rFonts w:hint="eastAsia"/>
        </w:rPr>
        <w:t>员：</w:t>
      </w:r>
      <w:r>
        <w:rPr>
          <w:rFonts w:hint="eastAsia"/>
          <w:lang w:val="en-US" w:eastAsia="zh-CN"/>
        </w:rPr>
        <w:t>高智慧、</w:t>
      </w:r>
      <w:r>
        <w:rPr>
          <w:rFonts w:hint="eastAsia"/>
        </w:rPr>
        <w:t>全体实习指导教师</w:t>
      </w:r>
    </w:p>
    <w:p w14:paraId="1C598679">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第五条 根据《</w:t>
      </w:r>
      <w:r>
        <w:t>职业学校学生实习管理规定</w:t>
      </w:r>
      <w:r>
        <w:rPr>
          <w:rFonts w:hint="eastAsia"/>
        </w:rPr>
        <w:t>》，</w:t>
      </w:r>
      <w:r>
        <w:t>学校应当选择符合以下条件的企（事）业单位作为实习单位：</w:t>
      </w:r>
    </w:p>
    <w:p w14:paraId="4E62BE64">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w:t>
      </w:r>
      <w:r>
        <w:t>合法经营，无违法失信记录；</w:t>
      </w:r>
    </w:p>
    <w:p w14:paraId="20E0DECA">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w:t>
      </w:r>
      <w:r>
        <w:t>管理规范，近3年无违反安全生产相关</w:t>
      </w:r>
      <w:r>
        <w:rPr>
          <w:rFonts w:hint="eastAsia"/>
          <w:lang w:eastAsia="zh-CN"/>
        </w:rPr>
        <w:t>法律法规</w:t>
      </w:r>
      <w:r>
        <w:t>记录；</w:t>
      </w:r>
    </w:p>
    <w:p w14:paraId="6EAF9698">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3.</w:t>
      </w:r>
      <w:r>
        <w:t>实习条件完备，符合专业培养要求，符合产业发展实际；</w:t>
      </w:r>
    </w:p>
    <w:p w14:paraId="6FF3DD85">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4.</w:t>
      </w:r>
      <w:r>
        <w:t>与学校有稳定合作关系的企（事）业单位优先。</w:t>
      </w:r>
    </w:p>
    <w:p w14:paraId="745F7F3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六</w:t>
      </w:r>
      <w:r>
        <w:t>条</w:t>
      </w:r>
      <w:r>
        <w:rPr>
          <w:rFonts w:hint="eastAsia"/>
        </w:rPr>
        <w:t xml:space="preserve"> </w:t>
      </w:r>
      <w:r>
        <w:t>学校在确定实习单位前，应当实地考察评估形成书面报告。考察内容应当包括：单位资质、诚信状况、管理水平、实习岗位性质和内容、工作时间、工作环境、生活环境以及健康保障、安全防护等。实习单位名单须经校级党组织会议研究确定后对外公开。</w:t>
      </w:r>
      <w:r>
        <w:rPr>
          <w:rFonts w:hint="eastAsia"/>
        </w:rPr>
        <w:t>并</w:t>
      </w:r>
      <w:r>
        <w:t>将学生实习情况按要求报主管部门备案。</w:t>
      </w:r>
    </w:p>
    <w:p w14:paraId="57207018">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七</w:t>
      </w:r>
      <w:r>
        <w:t xml:space="preserve">条 </w:t>
      </w:r>
      <w:r>
        <w:rPr>
          <w:rFonts w:hint="eastAsia"/>
        </w:rPr>
        <w:t>学校应成立实习工作组</w:t>
      </w:r>
      <w:r>
        <w:t>，</w:t>
      </w:r>
      <w:r>
        <w:rPr>
          <w:rFonts w:hint="eastAsia"/>
        </w:rPr>
        <w:t>确认分管校长为组长，实习指导教师为组员。</w:t>
      </w:r>
      <w:r>
        <w:t>负责根据人才培养方案共同制定实习方案，明确岗位要求、实习目标、实习任务、实习标准、必要的实习准备和考核要求、实施实习的保障措施等。为</w:t>
      </w:r>
      <w:r>
        <w:rPr>
          <w:rFonts w:hint="eastAsia"/>
        </w:rPr>
        <w:t>学校与单位合作的</w:t>
      </w:r>
      <w:r>
        <w:t>正常运转做好统筹、指导和协调。</w:t>
      </w:r>
    </w:p>
    <w:p w14:paraId="7AA30F2A">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八</w:t>
      </w:r>
      <w:r>
        <w:t xml:space="preserve">条 </w:t>
      </w:r>
      <w:r>
        <w:rPr>
          <w:rFonts w:hint="eastAsia"/>
        </w:rPr>
        <w:t>各专业成立由学校实习工作组指定人为组长，各班行政主要负责人为组员的实习工作小组，</w:t>
      </w:r>
      <w:r>
        <w:t>具体负责本</w:t>
      </w:r>
      <w:r>
        <w:rPr>
          <w:rFonts w:hint="eastAsia"/>
        </w:rPr>
        <w:t>专业</w:t>
      </w:r>
      <w:r>
        <w:t>的</w:t>
      </w:r>
      <w:r>
        <w:rPr>
          <w:rFonts w:hint="eastAsia"/>
        </w:rPr>
        <w:t>学生实习工作的实</w:t>
      </w:r>
      <w:r>
        <w:t>施与开展</w:t>
      </w:r>
      <w:r>
        <w:rPr>
          <w:rFonts w:hint="eastAsia"/>
        </w:rPr>
        <w:t>，指导学生完成顶岗实习计划并达到预定质量要求。其</w:t>
      </w:r>
      <w:r>
        <w:t>主要职责是：</w:t>
      </w:r>
    </w:p>
    <w:p w14:paraId="65A007E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w:t>
      </w:r>
      <w:r>
        <w:rPr>
          <w:rFonts w:hint="eastAsia"/>
        </w:rPr>
        <w:t>按照专业培养目标要求，组织制（修）订包括专业实习教学大纲、指导书、任务书、实践报告格式和分专业的毕业实习考核标准、实施计划等。</w:t>
      </w:r>
    </w:p>
    <w:p w14:paraId="49A76829">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w:t>
      </w:r>
      <w:r>
        <w:rPr>
          <w:rFonts w:hint="eastAsia"/>
        </w:rPr>
        <w:t>.负责与实习单位联系沟通，并建立实习生管理档案，落实好每位学生的实习单位、实习岗位及安全责任问题。</w:t>
      </w:r>
    </w:p>
    <w:p w14:paraId="2C56326C">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3.</w:t>
      </w:r>
      <w:r>
        <w:t>和实习单位分别选派经验丰富、综合素质好、责任心强、安全防范意识高的实习指导教师和专门人员全程指导、共同管理学生实习。加强实习前培训，使学生、实习指导教师和专门人员熟悉各实习阶段的任务和要求。</w:t>
      </w:r>
    </w:p>
    <w:p w14:paraId="4D0A51AD">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4.</w:t>
      </w:r>
      <w:r>
        <w:t>按要求组织开展针对学生实习前的专题培训，帮助学生明确实习目的、任务和考核办法等，加强实习纪律和安全教育，杜绝各种意外事故的发生</w:t>
      </w:r>
      <w:r>
        <w:rPr>
          <w:rFonts w:hint="eastAsia"/>
        </w:rPr>
        <w:t>。</w:t>
      </w:r>
    </w:p>
    <w:p w14:paraId="0F7CA8E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5</w:t>
      </w:r>
      <w:r>
        <w:rPr>
          <w:rFonts w:hint="eastAsia"/>
        </w:rPr>
        <w:t>.与实习单位协商确定实习单位专门人员负责学生实习工作，共同</w:t>
      </w:r>
      <w:r>
        <w:t>制定</w:t>
      </w:r>
      <w:r>
        <w:rPr>
          <w:rFonts w:hint="eastAsia"/>
        </w:rPr>
        <w:t>实习计划，为学生参加相应的职业资格考试提供条件。</w:t>
      </w:r>
    </w:p>
    <w:p w14:paraId="4A48203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6.指导</w:t>
      </w:r>
      <w:r>
        <w:rPr>
          <w:rFonts w:hint="eastAsia"/>
        </w:rPr>
        <w:t>、检查和监督</w:t>
      </w:r>
      <w:r>
        <w:t>学生实习过程中的进展情况，负责实习学生的日常管理和总结</w:t>
      </w:r>
      <w:r>
        <w:rPr>
          <w:rFonts w:hint="eastAsia"/>
        </w:rPr>
        <w:t>。</w:t>
      </w:r>
    </w:p>
    <w:p w14:paraId="4DD979AC">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7.处理各种突发事故；</w:t>
      </w:r>
    </w:p>
    <w:p w14:paraId="3817AE9C">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8.</w:t>
      </w:r>
      <w:r>
        <w:rPr>
          <w:rFonts w:hint="eastAsia"/>
        </w:rPr>
        <w:t>组织</w:t>
      </w:r>
      <w:r>
        <w:t>进行学生实习考核，评定学生实习成绩</w:t>
      </w:r>
      <w:r>
        <w:rPr>
          <w:rFonts w:hint="eastAsia"/>
        </w:rPr>
        <w:t>；</w:t>
      </w:r>
    </w:p>
    <w:p w14:paraId="45809CB4">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9.整理、归档和上报有关实习材料</w:t>
      </w:r>
      <w:r>
        <w:rPr>
          <w:rFonts w:hint="eastAsia"/>
        </w:rPr>
        <w:t>；</w:t>
      </w:r>
    </w:p>
    <w:p w14:paraId="62E9C3A8">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w:t>
      </w:r>
      <w:r>
        <w:t>0.</w:t>
      </w:r>
      <w:bookmarkStart w:id="682" w:name="_Hlk138492175"/>
      <w:r>
        <w:rPr>
          <w:rFonts w:hint="eastAsia"/>
        </w:rPr>
        <w:t>组织做好对全体学生的意外伤害保险投保工作。</w:t>
      </w:r>
      <w:bookmarkEnd w:id="682"/>
    </w:p>
    <w:p w14:paraId="72AF4D4A">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九</w:t>
      </w:r>
      <w:r>
        <w:t>条 实习指导教师职责</w:t>
      </w:r>
    </w:p>
    <w:p w14:paraId="2EE238C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1.根据</w:t>
      </w:r>
      <w:r>
        <w:rPr>
          <w:rFonts w:hint="eastAsia"/>
        </w:rPr>
        <w:t>实习计划及学校的工作安</w:t>
      </w:r>
      <w:r>
        <w:t>排，组织学生培训和相关信息的采集录入；</w:t>
      </w:r>
    </w:p>
    <w:p w14:paraId="2A7DDBC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2.按照</w:t>
      </w:r>
      <w:r>
        <w:rPr>
          <w:rFonts w:hint="eastAsia"/>
        </w:rPr>
        <w:t>实习工作小组</w:t>
      </w:r>
      <w:r>
        <w:t>和实习单位的要求，确定参加实习学生名单及相关信息统计表，并将实习学生名单</w:t>
      </w:r>
      <w:r>
        <w:rPr>
          <w:rFonts w:hint="eastAsia"/>
        </w:rPr>
        <w:t>上报</w:t>
      </w:r>
      <w:r>
        <w:t>；</w:t>
      </w:r>
    </w:p>
    <w:p w14:paraId="3DDEBD34">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3.负责组织参加实习学生进行岗前培训；</w:t>
      </w:r>
    </w:p>
    <w:p w14:paraId="2E5636C9">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4.负责联系安排学生安全到达实习单位的相关事宜；</w:t>
      </w:r>
    </w:p>
    <w:p w14:paraId="5CAB1BE4">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5.负责学生在实习单位的日常管理和安全工作，</w:t>
      </w:r>
      <w:r>
        <w:rPr>
          <w:rFonts w:hint="eastAsia"/>
        </w:rPr>
        <w:t>建立学校、实习单位和学生家长经常性的学生实习信息通报制度。定期走访实习单位及实习学生，做好实习走访记录、月走访安全问题小结，并按时上报《实习指导教师月报表》，</w:t>
      </w:r>
      <w:r>
        <w:t>及时处理学生在实习过程中的违纪违规行为和其他问题；</w:t>
      </w:r>
    </w:p>
    <w:p w14:paraId="4C71979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6.按照</w:t>
      </w:r>
      <w:r>
        <w:rPr>
          <w:rFonts w:hint="eastAsia"/>
        </w:rPr>
        <w:t>实习计划的</w:t>
      </w:r>
      <w:r>
        <w:t>教学安排，负责组织学生进行理论课程教学，完成授课任务并保证教学质量；</w:t>
      </w:r>
    </w:p>
    <w:p w14:paraId="70611AC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7.按照</w:t>
      </w:r>
      <w:r>
        <w:rPr>
          <w:rFonts w:hint="eastAsia"/>
        </w:rPr>
        <w:t>学校</w:t>
      </w:r>
      <w:r>
        <w:t>的</w:t>
      </w:r>
      <w:r>
        <w:rPr>
          <w:rFonts w:hint="eastAsia"/>
        </w:rPr>
        <w:t>工作</w:t>
      </w:r>
      <w:r>
        <w:t>安排，组织学生参加课程考试；</w:t>
      </w:r>
    </w:p>
    <w:p w14:paraId="17783FF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8.督促学生及时</w:t>
      </w:r>
      <w:r>
        <w:rPr>
          <w:rFonts w:hint="eastAsia"/>
        </w:rPr>
        <w:t>填写《学生实习过程记录及自我评价月报表》和</w:t>
      </w:r>
      <w:r>
        <w:t>完成实习总结报告，并给每位学生评定实习成绩；</w:t>
      </w:r>
    </w:p>
    <w:p w14:paraId="0596766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9.实习结束后，按要求填写</w:t>
      </w:r>
      <w:r>
        <w:rPr>
          <w:rFonts w:hint="eastAsia"/>
        </w:rPr>
        <w:t>相关材料</w:t>
      </w:r>
      <w:r>
        <w:t>，及时整理各种</w:t>
      </w:r>
      <w:r>
        <w:rPr>
          <w:rFonts w:hint="eastAsia"/>
        </w:rPr>
        <w:t>账</w:t>
      </w:r>
      <w:r>
        <w:t>务，办理报销手续</w:t>
      </w:r>
      <w:r>
        <w:rPr>
          <w:rFonts w:hint="eastAsia"/>
        </w:rPr>
        <w:t>；</w:t>
      </w:r>
    </w:p>
    <w:p w14:paraId="57BBF99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10.完成学校和有关部门安排</w:t>
      </w:r>
      <w:r>
        <w:rPr>
          <w:rFonts w:hint="eastAsia"/>
          <w:lang w:eastAsia="zh-CN"/>
        </w:rPr>
        <w:t>的其他</w:t>
      </w:r>
      <w:r>
        <w:t>工作。</w:t>
      </w:r>
    </w:p>
    <w:p w14:paraId="0D70D3E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十</w:t>
      </w:r>
      <w:r>
        <w:t>条</w:t>
      </w:r>
      <w:r>
        <w:rPr>
          <w:rFonts w:hint="eastAsia"/>
        </w:rPr>
        <w:t xml:space="preserve"> </w:t>
      </w:r>
      <w:r>
        <w:t>学校安排实习</w:t>
      </w:r>
      <w:r>
        <w:rPr>
          <w:rFonts w:hint="eastAsia"/>
        </w:rPr>
        <w:t>工作</w:t>
      </w:r>
      <w:r>
        <w:t>，应当取得学生及其法定监护人（或家长）签字的知情同意书。对学生及其法定监护人（或家长）明确不同意学校实习安排的，可自行选择符合条件的实习单位。</w:t>
      </w:r>
    </w:p>
    <w:p w14:paraId="53F9040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学生自行选择符合条件的实习单位，应由本人及其法定监护人（或家长）申请，经学校审核同意后实施，实习单位应当安排专门人员指导学生实习，学校要安排实习指导教师跟踪了解学生日常实习的情况。</w:t>
      </w:r>
    </w:p>
    <w:p w14:paraId="686DE21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一</w:t>
      </w:r>
      <w:r>
        <w:t>条</w:t>
      </w:r>
      <w:r>
        <w:rPr>
          <w:rFonts w:hint="eastAsia"/>
        </w:rPr>
        <w:t xml:space="preserve"> 学生</w:t>
      </w:r>
      <w:r>
        <w:t>实习</w:t>
      </w:r>
      <w:r>
        <w:rPr>
          <w:rFonts w:hint="eastAsia"/>
        </w:rPr>
        <w:t>工作</w:t>
      </w:r>
      <w:r>
        <w:t>一般为</w:t>
      </w:r>
      <w:r>
        <w:rPr>
          <w:rFonts w:hint="eastAsia"/>
        </w:rPr>
        <w:t>六</w:t>
      </w:r>
      <w:r>
        <w:t>个月，最长不得超过</w:t>
      </w:r>
      <w:r>
        <w:rPr>
          <w:rFonts w:hint="eastAsia"/>
        </w:rPr>
        <w:t>八</w:t>
      </w:r>
      <w:r>
        <w:t>个月。学</w:t>
      </w:r>
      <w:r>
        <w:rPr>
          <w:rFonts w:hint="eastAsia"/>
        </w:rPr>
        <w:t>校</w:t>
      </w:r>
      <w:r>
        <w:t>可与实习单位合作探索工学交替、多学期、分段式等多种形式的实践性教学改革。</w:t>
      </w:r>
    </w:p>
    <w:p w14:paraId="5203A06B">
      <w:pPr>
        <w:pStyle w:val="69"/>
        <w:bidi w:val="0"/>
        <w:ind w:left="0" w:leftChars="0" w:firstLine="0" w:firstLineChars="0"/>
        <w:jc w:val="center"/>
        <w:rPr>
          <w:rFonts w:hint="eastAsia"/>
          <w:lang w:val="en-US" w:eastAsia="zh-CN"/>
        </w:rPr>
      </w:pPr>
      <w:r>
        <w:rPr>
          <w:rFonts w:hint="eastAsia"/>
          <w:lang w:val="en-US" w:eastAsia="zh-CN"/>
        </w:rPr>
        <w:t>第三章 实习管理</w:t>
      </w:r>
    </w:p>
    <w:p w14:paraId="7B8760E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二</w:t>
      </w:r>
      <w:r>
        <w:t>条 学</w:t>
      </w:r>
      <w:r>
        <w:rPr>
          <w:rFonts w:hint="eastAsia"/>
        </w:rPr>
        <w:t>校</w:t>
      </w:r>
      <w:r>
        <w:t>应当会同实习单位制定学生实习管理具体方案和安全管理规定、实习学生安全及突发事件应急预案等制度性文件。</w:t>
      </w:r>
    </w:p>
    <w:p w14:paraId="19AE139D">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学</w:t>
      </w:r>
      <w:r>
        <w:rPr>
          <w:rFonts w:hint="eastAsia"/>
        </w:rPr>
        <w:t>校</w:t>
      </w:r>
      <w:r>
        <w:t>对实习工作和学生实习过程进行监管，充分运用现代信息技术，构建实习信息化管理平台，与实习单位共同加强实习过程管理。</w:t>
      </w:r>
    </w:p>
    <w:p w14:paraId="66E60A7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三</w:t>
      </w:r>
      <w:r>
        <w:t>条 学生参加实习前，</w:t>
      </w:r>
      <w:r>
        <w:rPr>
          <w:rFonts w:hint="eastAsia"/>
        </w:rPr>
        <w:t>学校</w:t>
      </w:r>
      <w:r>
        <w:t>、实习单位、学生三方必须签订实习协议，协议文本由当事方各执一份。未按规定签订实习协议的，不得安排学生实习。</w:t>
      </w:r>
    </w:p>
    <w:p w14:paraId="659FF388">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四</w:t>
      </w:r>
      <w:r>
        <w:t>条 实习协议应明确各方的责任、权利和义务，协议约定的内容不得违反相关</w:t>
      </w:r>
      <w:r>
        <w:rPr>
          <w:rFonts w:hint="eastAsia"/>
          <w:lang w:eastAsia="zh-CN"/>
        </w:rPr>
        <w:t>法律法规</w:t>
      </w:r>
      <w:r>
        <w:t>。实习协议应包括但不限于以下内容：</w:t>
      </w:r>
    </w:p>
    <w:p w14:paraId="12525C8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1.各方基本信息；</w:t>
      </w:r>
    </w:p>
    <w:p w14:paraId="702D2D3D">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2.实习的时间、地点、内容、要求与条件保障；</w:t>
      </w:r>
    </w:p>
    <w:p w14:paraId="17A7AD7A">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3.实习期间的食宿和休假安排；</w:t>
      </w:r>
    </w:p>
    <w:p w14:paraId="25E05458">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4.实习期间劳动保护和劳动安全、卫生、职业病危害防护条件；</w:t>
      </w:r>
    </w:p>
    <w:p w14:paraId="5C279F22">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5.实习报酬及支付方式；</w:t>
      </w:r>
    </w:p>
    <w:p w14:paraId="15D113A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6.责任保险与伤亡事故处理办法，对不属于保险赔付范围或者超出保险赔付额度部分的约定责任；</w:t>
      </w:r>
    </w:p>
    <w:p w14:paraId="7ECFF3D2">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7.实习考核方式；</w:t>
      </w:r>
    </w:p>
    <w:p w14:paraId="3867DB8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8.违约责任；</w:t>
      </w:r>
    </w:p>
    <w:p w14:paraId="2F565844">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9.其他事项。</w:t>
      </w:r>
    </w:p>
    <w:p w14:paraId="50EFB10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五</w:t>
      </w:r>
      <w:r>
        <w:t>条 学生自行选择实习单位的，学生应在实习前将实习协议提交所在</w:t>
      </w:r>
      <w:r>
        <w:rPr>
          <w:rFonts w:hint="eastAsia"/>
        </w:rPr>
        <w:t>专业负责人</w:t>
      </w:r>
      <w:r>
        <w:t>，未满18周岁学生还需要提交监护人签字的知情同意书。</w:t>
      </w:r>
    </w:p>
    <w:p w14:paraId="2CBD85C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六</w:t>
      </w:r>
      <w:r>
        <w:t>条 学</w:t>
      </w:r>
      <w:r>
        <w:rPr>
          <w:rFonts w:hint="eastAsia"/>
        </w:rPr>
        <w:t>校</w:t>
      </w:r>
      <w:r>
        <w:t>要依法保障实习学生的基本权利，不得有下列情形：</w:t>
      </w:r>
    </w:p>
    <w:p w14:paraId="0E9F0798">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1.安排一年级在校学生顶岗实习；</w:t>
      </w:r>
    </w:p>
    <w:p w14:paraId="784A8365">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2.安排未满16周岁的学生跟岗实习、顶岗实习；</w:t>
      </w:r>
    </w:p>
    <w:p w14:paraId="484DC5B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3.安排未成年学生从事《未成年工特殊保护规定》中禁忌从事的劳动；</w:t>
      </w:r>
    </w:p>
    <w:p w14:paraId="4E798A44">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4.安排实习的女学生从事《女职工劳动保护特殊规定》中禁忌从事的劳动；</w:t>
      </w:r>
    </w:p>
    <w:p w14:paraId="01BADD3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5.安排学生到酒吧、夜总会、歌厅、洗浴中心等营业性娱乐场所实习；</w:t>
      </w:r>
    </w:p>
    <w:p w14:paraId="17E381B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6.通过中介机构或有偿代理组织、安排和管理学生实习工作。</w:t>
      </w:r>
    </w:p>
    <w:p w14:paraId="70B4ED1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七</w:t>
      </w:r>
      <w:r>
        <w:t>条 除相关专业和</w:t>
      </w:r>
      <w:r>
        <w:rPr>
          <w:rFonts w:hint="eastAsia"/>
        </w:rPr>
        <w:t>实习岗位</w:t>
      </w:r>
      <w:r>
        <w:t>有特殊要求，并报上级主管部门备案的实习安排外，学生实习期间，实习单位应遵守国家关于工作时间和休息休假的规定，并不得有以下情形：</w:t>
      </w:r>
    </w:p>
    <w:p w14:paraId="7183312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1.安排学生从事高空、井下、放射性、有毒、易燃易爆，以及其他具有较高安全风险的实习；</w:t>
      </w:r>
    </w:p>
    <w:p w14:paraId="0052E9A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2.安排学生在法定节假日实习；</w:t>
      </w:r>
    </w:p>
    <w:p w14:paraId="40B6C139">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3.安排学生加班和夜班。</w:t>
      </w:r>
    </w:p>
    <w:p w14:paraId="7622541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八</w:t>
      </w:r>
      <w:r>
        <w:t>条 实习单位应参考本单位相同岗位的报酬标准和实习学生的工作量、工作强度、工作时间等因素，合理确定顶岗实习报酬，原则上不低于本单位相同岗位试用期工资标准的80%，并按照实习协议约定，以货币形式及时、足额支付给学生。</w:t>
      </w:r>
    </w:p>
    <w:p w14:paraId="5470ED4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十九</w:t>
      </w:r>
      <w:r>
        <w:t>条 学校和实习单位不得向学生收取实习押金、顶岗实习报酬提成、管理费或者其他形式的实习费用，不得扣押学生的居民身份证，不得要求学生提供担保或者以其他名义收取学生财物。</w:t>
      </w:r>
    </w:p>
    <w:p w14:paraId="0099807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第二十条 实习学生应遵守学</w:t>
      </w:r>
      <w:r>
        <w:rPr>
          <w:rFonts w:hint="eastAsia"/>
        </w:rPr>
        <w:t>校</w:t>
      </w:r>
      <w:r>
        <w:t>的实习要求和实习单位的规章制度、实习纪律及实习协议，爱护实习单位设施设备，完成规定的实习任务，撰写实习日志，并在实习结束时提交实习报告。</w:t>
      </w:r>
    </w:p>
    <w:p w14:paraId="57D9131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第二十</w:t>
      </w:r>
      <w:r>
        <w:rPr>
          <w:rFonts w:hint="eastAsia"/>
        </w:rPr>
        <w:t>一</w:t>
      </w:r>
      <w:r>
        <w:t>条 学</w:t>
      </w:r>
      <w:r>
        <w:rPr>
          <w:rFonts w:hint="eastAsia"/>
        </w:rPr>
        <w:t>校</w:t>
      </w:r>
      <w:r>
        <w:t>要和实习单位相配合，建立学生实习信息通报制度，在学生实习全过程中，加强安全生产、职业道德、职业精神等方面的教育。</w:t>
      </w:r>
    </w:p>
    <w:p w14:paraId="19DBB78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第二十</w:t>
      </w:r>
      <w:r>
        <w:rPr>
          <w:rFonts w:hint="eastAsia"/>
        </w:rPr>
        <w:t>二</w:t>
      </w:r>
      <w:r>
        <w:t>条 学</w:t>
      </w:r>
      <w:r>
        <w:rPr>
          <w:rFonts w:hint="eastAsia"/>
        </w:rPr>
        <w:t>校</w:t>
      </w:r>
      <w:r>
        <w:t>安排的实习指导教师应负责学生实习期间的思想教育、业务指导和日常巡视工作，定期检查并向学</w:t>
      </w:r>
      <w:r>
        <w:rPr>
          <w:rFonts w:hint="eastAsia"/>
        </w:rPr>
        <w:t>校</w:t>
      </w:r>
      <w:r>
        <w:t>和实习单位报告学生实习情况，及时处理实习中出现的有关问题，并做好详细记录。</w:t>
      </w:r>
    </w:p>
    <w:p w14:paraId="1E5E985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第二十</w:t>
      </w:r>
      <w:r>
        <w:rPr>
          <w:rFonts w:hint="eastAsia"/>
        </w:rPr>
        <w:t>三</w:t>
      </w:r>
      <w:r>
        <w:t>条 学校要建立实习学生住宿制度和请销假制度。学</w:t>
      </w:r>
      <w:r>
        <w:rPr>
          <w:rFonts w:hint="eastAsia"/>
        </w:rPr>
        <w:t>校</w:t>
      </w:r>
      <w:r>
        <w:t>组织学生到外地实习，应当安排学生统一住宿；学生申请在统一安排的宿舍以外住宿的，须经学生监护人签字同意，由学</w:t>
      </w:r>
      <w:r>
        <w:rPr>
          <w:rFonts w:hint="eastAsia"/>
        </w:rPr>
        <w:t>校</w:t>
      </w:r>
      <w:r>
        <w:t>备案后方可办理。</w:t>
      </w:r>
    </w:p>
    <w:p w14:paraId="34F618E8">
      <w:pPr>
        <w:pStyle w:val="69"/>
        <w:bidi w:val="0"/>
        <w:ind w:left="0" w:leftChars="0" w:firstLine="0" w:firstLineChars="0"/>
        <w:jc w:val="center"/>
        <w:rPr>
          <w:rFonts w:hint="eastAsia"/>
          <w:lang w:val="en-US" w:eastAsia="zh-CN"/>
        </w:rPr>
      </w:pPr>
      <w:r>
        <w:rPr>
          <w:rFonts w:hint="eastAsia"/>
          <w:lang w:val="en-US" w:eastAsia="zh-CN"/>
        </w:rPr>
        <w:t>第四章 自主实习流程</w:t>
      </w:r>
    </w:p>
    <w:p w14:paraId="3B939DD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第二十</w:t>
      </w:r>
      <w:r>
        <w:rPr>
          <w:rFonts w:hint="eastAsia"/>
        </w:rPr>
        <w:t>四</w:t>
      </w:r>
      <w:r>
        <w:t>条 在实习期间，实习学生（除</w:t>
      </w:r>
      <w:r>
        <w:rPr>
          <w:rFonts w:hint="eastAsia"/>
          <w:lang w:eastAsia="zh-CN"/>
        </w:rPr>
        <w:t>非</w:t>
      </w:r>
      <w:r>
        <w:t>特殊情况者）必须服从分配，按照</w:t>
      </w:r>
      <w:r>
        <w:rPr>
          <w:rFonts w:hint="eastAsia"/>
        </w:rPr>
        <w:t>实习计划</w:t>
      </w:r>
      <w:r>
        <w:t>要求</w:t>
      </w:r>
      <w:r>
        <w:rPr>
          <w:rFonts w:hint="eastAsia"/>
        </w:rPr>
        <w:t>参加</w:t>
      </w:r>
      <w:r>
        <w:t>实习</w:t>
      </w:r>
      <w:r>
        <w:rPr>
          <w:rFonts w:hint="eastAsia"/>
        </w:rPr>
        <w:t>工作</w:t>
      </w:r>
      <w:r>
        <w:t>，完成实习任务。实习期间，不得私自更换实习单位。如果确因个人特殊情况或实习单位原因</w:t>
      </w:r>
      <w:r>
        <w:rPr>
          <w:rFonts w:hint="eastAsia"/>
          <w:lang w:eastAsia="zh-CN"/>
        </w:rPr>
        <w:t>需</w:t>
      </w:r>
      <w:r>
        <w:t>变更实习单位的，必须由学生本人提出申请，提供实习单位同意接收该学生自主实习的证明</w:t>
      </w:r>
      <w:r>
        <w:rPr>
          <w:rFonts w:hint="eastAsia"/>
        </w:rPr>
        <w:t>或</w:t>
      </w:r>
      <w:r>
        <w:t>实习公函（未满18周岁还应提供监护人知情同意书），并经</w:t>
      </w:r>
      <w:r>
        <w:rPr>
          <w:rFonts w:hint="eastAsia"/>
        </w:rPr>
        <w:t>学校</w:t>
      </w:r>
      <w:r>
        <w:t>备案，签订实习协议后，方可进行实习，学校对自行选择实习单位的学生应定期进行实习过程检查。</w:t>
      </w:r>
    </w:p>
    <w:p w14:paraId="7C93C6A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第二十</w:t>
      </w:r>
      <w:r>
        <w:rPr>
          <w:rFonts w:hint="eastAsia"/>
        </w:rPr>
        <w:t>五</w:t>
      </w:r>
      <w:r>
        <w:t>条 实习时间由</w:t>
      </w:r>
      <w:r>
        <w:rPr>
          <w:rFonts w:hint="eastAsia"/>
        </w:rPr>
        <w:t>各专业</w:t>
      </w:r>
      <w:r>
        <w:t>负责人负责审核，须按照教学计划在规定的时间内进行。</w:t>
      </w:r>
    </w:p>
    <w:p w14:paraId="049B7BBC">
      <w:pPr>
        <w:pStyle w:val="69"/>
        <w:bidi w:val="0"/>
        <w:ind w:left="0" w:leftChars="0" w:firstLine="0" w:firstLineChars="0"/>
        <w:jc w:val="center"/>
        <w:rPr>
          <w:rFonts w:hint="eastAsia"/>
          <w:lang w:val="en-US" w:eastAsia="zh-CN"/>
        </w:rPr>
      </w:pPr>
      <w:r>
        <w:rPr>
          <w:rFonts w:hint="eastAsia"/>
          <w:lang w:val="en-US" w:eastAsia="zh-CN"/>
        </w:rPr>
        <w:t>第五章 实习考核</w:t>
      </w:r>
    </w:p>
    <w:p w14:paraId="428B157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二十六</w:t>
      </w:r>
      <w:r>
        <w:t>条 学</w:t>
      </w:r>
      <w:r>
        <w:rPr>
          <w:rFonts w:hint="eastAsia"/>
        </w:rPr>
        <w:t>校</w:t>
      </w:r>
      <w:r>
        <w:t>建立以育人为目标的实习考核评价制度，</w:t>
      </w:r>
      <w:r>
        <w:rPr>
          <w:rFonts w:hint="eastAsia"/>
        </w:rPr>
        <w:t>学校实习工作小组</w:t>
      </w:r>
      <w:r>
        <w:t>会同实习单位根据学生实习岗位职责要求制定具体考核方式和标准，实施考核工作。</w:t>
      </w:r>
    </w:p>
    <w:p w14:paraId="150BD1A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二十七</w:t>
      </w:r>
      <w:r>
        <w:t>条 实习的考核结果记入学生学业成绩</w:t>
      </w:r>
      <w:r>
        <w:rPr>
          <w:rFonts w:hint="eastAsia"/>
        </w:rPr>
        <w:t>，</w:t>
      </w:r>
      <w:r>
        <w:t>并纳入学籍档案。</w:t>
      </w:r>
    </w:p>
    <w:p w14:paraId="02B3D352">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二十八</w:t>
      </w:r>
      <w:r>
        <w:t>条 学生有下列行为之一的，其实习考核成绩评定为不合格。实习考核成绩不合格者，不予毕业：</w:t>
      </w:r>
    </w:p>
    <w:p w14:paraId="7633A66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1.实习期间严重违反实习单位规定，被实习单位辞退者；</w:t>
      </w:r>
    </w:p>
    <w:p w14:paraId="031C9C4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2.请假累计超过实习时间十分之一者；</w:t>
      </w:r>
    </w:p>
    <w:p w14:paraId="50D9FC4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3.未经批准擅自离开实习单位一周以上者；</w:t>
      </w:r>
    </w:p>
    <w:p w14:paraId="3739B2DA">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4.未经批准利用顶岗实习机会擅自离岗，自行联系工作单位者；</w:t>
      </w:r>
    </w:p>
    <w:p w14:paraId="0A32BEE9">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5.因违反有关规定给学</w:t>
      </w:r>
      <w:r>
        <w:rPr>
          <w:rFonts w:hint="eastAsia"/>
        </w:rPr>
        <w:t>校</w:t>
      </w:r>
      <w:r>
        <w:t>和实习单位造成严重后果者。</w:t>
      </w:r>
    </w:p>
    <w:p w14:paraId="61F14ED0">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二十九</w:t>
      </w:r>
      <w:r>
        <w:t>条 学</w:t>
      </w:r>
      <w:r>
        <w:rPr>
          <w:rFonts w:hint="eastAsia"/>
        </w:rPr>
        <w:t>校</w:t>
      </w:r>
      <w:r>
        <w:t>会同实习单位对违反规章制度、实习纪律以及实习协议的学生，进行批评教育。学生违规情节严重的，经双方研究后，由学</w:t>
      </w:r>
      <w:r>
        <w:rPr>
          <w:rFonts w:hint="eastAsia"/>
        </w:rPr>
        <w:t>校</w:t>
      </w:r>
      <w:r>
        <w:t>给予纪律处分；给实习单位造成财产损失的，应当依法予以赔偿。</w:t>
      </w:r>
    </w:p>
    <w:p w14:paraId="2C3282B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第三十条 学</w:t>
      </w:r>
      <w:r>
        <w:rPr>
          <w:rFonts w:hint="eastAsia"/>
        </w:rPr>
        <w:t>校相关部门</w:t>
      </w:r>
      <w:r>
        <w:t>应做好学生实习情况的立卷归档工作。实习档案材料至少包括：</w:t>
      </w:r>
    </w:p>
    <w:p w14:paraId="45681D2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1.实习协议；</w:t>
      </w:r>
    </w:p>
    <w:p w14:paraId="65F418E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2.实习计划；</w:t>
      </w:r>
    </w:p>
    <w:p w14:paraId="4AE2DDB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3.学生实习报告；</w:t>
      </w:r>
    </w:p>
    <w:p w14:paraId="232AA47D">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4.学生实习考核结果；</w:t>
      </w:r>
    </w:p>
    <w:p w14:paraId="39E5AE8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5.实习日志；</w:t>
      </w:r>
    </w:p>
    <w:p w14:paraId="37E0B28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6.实习检查记录；</w:t>
      </w:r>
    </w:p>
    <w:p w14:paraId="4FC5CC2D">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7.实习总结。</w:t>
      </w:r>
    </w:p>
    <w:p w14:paraId="339C068D">
      <w:pPr>
        <w:pStyle w:val="69"/>
        <w:bidi w:val="0"/>
        <w:ind w:left="0" w:leftChars="0" w:firstLine="0" w:firstLineChars="0"/>
        <w:jc w:val="center"/>
        <w:rPr>
          <w:rFonts w:hint="eastAsia"/>
          <w:lang w:val="en-US" w:eastAsia="zh-CN"/>
        </w:rPr>
      </w:pPr>
      <w:r>
        <w:rPr>
          <w:rFonts w:hint="eastAsia"/>
          <w:lang w:val="en-US" w:eastAsia="zh-CN"/>
        </w:rPr>
        <w:t>第六章 安全职责</w:t>
      </w:r>
    </w:p>
    <w:p w14:paraId="0E21628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第三十</w:t>
      </w:r>
      <w:r>
        <w:rPr>
          <w:rFonts w:hint="eastAsia"/>
        </w:rPr>
        <w:t>一</w:t>
      </w:r>
      <w:r>
        <w:t>条 学</w:t>
      </w:r>
      <w:r>
        <w:rPr>
          <w:rFonts w:hint="eastAsia"/>
        </w:rPr>
        <w:t>校</w:t>
      </w:r>
      <w:r>
        <w:t>要牢固确立“安全第一”的原则，严格执行国家及地方安全生产和职业卫生有关规定。</w:t>
      </w:r>
    </w:p>
    <w:p w14:paraId="67BEA07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第三十</w:t>
      </w:r>
      <w:r>
        <w:rPr>
          <w:rFonts w:hint="eastAsia"/>
        </w:rPr>
        <w:t>二</w:t>
      </w:r>
      <w:r>
        <w:t>条 学</w:t>
      </w:r>
      <w:r>
        <w:rPr>
          <w:rFonts w:hint="eastAsia"/>
        </w:rPr>
        <w:t>校</w:t>
      </w:r>
      <w:r>
        <w:t>会同实习单位对实习学生进行安全防护知识、岗位操作规程教育和培训并进行考核。未经教育培训和未通过考核的学生，不得参加实习。</w:t>
      </w:r>
    </w:p>
    <w:p w14:paraId="7E4CEBE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三十三</w:t>
      </w:r>
      <w:r>
        <w:t>条 学</w:t>
      </w:r>
      <w:r>
        <w:rPr>
          <w:rFonts w:hint="eastAsia"/>
        </w:rPr>
        <w:t>校</w:t>
      </w:r>
      <w:r>
        <w:t>和实习单位应根据国家有关规定，为实习学生投保实习责任保险。责任保险范围应覆盖实习活动的全过程，包括学生实习期间遭受意外事故及由于被保险人疏忽或过失导致的学生人身伤亡，被保险人依法应承担的责任，以及相关法律费用等。</w:t>
      </w:r>
    </w:p>
    <w:p w14:paraId="0D78271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学生实习责任保险的经费可从学</w:t>
      </w:r>
      <w:r>
        <w:rPr>
          <w:rFonts w:hint="eastAsia"/>
        </w:rPr>
        <w:t>校</w:t>
      </w:r>
      <w:r>
        <w:t>学费中列支，免除学费的可从免学费补助资金中列支，不得向学生另行收取或从学生实习报酬中抵扣。学校可与实习单位达成协议，由实习单位承担学生实习责任保险费。</w:t>
      </w:r>
    </w:p>
    <w:p w14:paraId="37AC06D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三十四</w:t>
      </w:r>
      <w:r>
        <w:t>条 学生在实习期间受到人身伤害，属于实习责任保险赔付范围的，由承保保险公司按保险合同赔付标准进行赔付。不属于保险赔付范围或者超出保险赔付额度的部分，由实习单位、学</w:t>
      </w:r>
      <w:r>
        <w:rPr>
          <w:rFonts w:hint="eastAsia"/>
        </w:rPr>
        <w:t>校</w:t>
      </w:r>
      <w:r>
        <w:t>及学生按照实习协议约定承担责任。</w:t>
      </w:r>
    </w:p>
    <w:p w14:paraId="5642BC4D">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三十五</w:t>
      </w:r>
      <w:r>
        <w:t>条 对违反本办法组织学生实习的</w:t>
      </w:r>
      <w:r>
        <w:rPr>
          <w:rFonts w:hint="eastAsia"/>
        </w:rPr>
        <w:t>部门、各专业、班级</w:t>
      </w:r>
      <w:r>
        <w:t>，由学</w:t>
      </w:r>
      <w:r>
        <w:rPr>
          <w:rFonts w:hint="eastAsia"/>
        </w:rPr>
        <w:t>校</w:t>
      </w:r>
      <w:r>
        <w:t>责令改正。拒不改正的，对直接负责的主管人员和其他直接责任人给予行政处分和经济处罚。因工作失误造成重大事故的，学</w:t>
      </w:r>
      <w:r>
        <w:rPr>
          <w:rFonts w:hint="eastAsia"/>
        </w:rPr>
        <w:t>校</w:t>
      </w:r>
      <w:r>
        <w:t>应依法依规对相关责任人追究责任，并移送主管部门进一步处理。</w:t>
      </w:r>
    </w:p>
    <w:p w14:paraId="1263F665">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三十六</w:t>
      </w:r>
      <w:r>
        <w:t>条</w:t>
      </w:r>
      <w:r>
        <w:rPr>
          <w:rFonts w:hint="eastAsia" w:ascii="宋体" w:hAnsi="宋体" w:eastAsia="宋体"/>
        </w:rPr>
        <w:t> </w:t>
      </w:r>
      <w:r>
        <w:rPr>
          <w:rFonts w:hint="eastAsia" w:cs="仿宋"/>
        </w:rPr>
        <w:t xml:space="preserve"> </w:t>
      </w:r>
      <w:r>
        <w:t>本办法自发布之日起</w:t>
      </w:r>
      <w:r>
        <w:rPr>
          <w:rFonts w:hint="eastAsia"/>
        </w:rPr>
        <w:t>执行</w:t>
      </w:r>
      <w:r>
        <w:t>。</w:t>
      </w:r>
    </w:p>
    <w:p w14:paraId="31ECE234">
      <w:pPr>
        <w:widowControl/>
        <w:jc w:val="left"/>
      </w:pPr>
      <w:r>
        <w:br w:type="page"/>
      </w:r>
    </w:p>
    <w:p w14:paraId="57DD1104">
      <w:pPr>
        <w:pStyle w:val="68"/>
        <w:bidi w:val="0"/>
      </w:pPr>
      <w:bookmarkStart w:id="683" w:name="_Toc17274"/>
      <w:bookmarkStart w:id="684" w:name="_Toc2643"/>
      <w:r>
        <w:rPr>
          <w:rFonts w:hint="eastAsia"/>
          <w:lang w:val="en-US" w:eastAsia="zh-CN"/>
        </w:rPr>
        <w:t>青岛经济职业学校</w:t>
      </w:r>
      <w:r>
        <w:rPr>
          <w:rFonts w:hint="eastAsia"/>
        </w:rPr>
        <w:t>实习学生安全信息通报制度</w:t>
      </w:r>
      <w:bookmarkEnd w:id="683"/>
      <w:bookmarkEnd w:id="684"/>
    </w:p>
    <w:p w14:paraId="6F202FB9">
      <w:pPr>
        <w:pStyle w:val="67"/>
        <w:bidi w:val="0"/>
      </w:pPr>
      <w:r>
        <w:rPr>
          <w:rFonts w:hint="eastAsia"/>
        </w:rPr>
        <w:t>为加强学生实习安全管理，及时掌握学生实习动态，便于学校、实习单位和学生监护人间的信息沟通，根据《职业学校学生实习管理规定》要求，特制定本制度：</w:t>
      </w:r>
    </w:p>
    <w:p w14:paraId="42D72639">
      <w:pPr>
        <w:pStyle w:val="67"/>
        <w:bidi w:val="0"/>
      </w:pPr>
      <w:r>
        <w:rPr>
          <w:rFonts w:hint="eastAsia"/>
        </w:rPr>
        <w:t>第一条 学校</w:t>
      </w:r>
      <w:r>
        <w:t>实习</w:t>
      </w:r>
      <w:r>
        <w:rPr>
          <w:rFonts w:hint="eastAsia"/>
        </w:rPr>
        <w:t>工作</w:t>
      </w:r>
      <w:r>
        <w:t>组要加强对实习工作的领导，定期召开实习工作总结会，按照实习信息通报制度，及时处理学生实习期间的有关问题，组织领导好学生实习工作。</w:t>
      </w:r>
    </w:p>
    <w:p w14:paraId="2FADB6FB">
      <w:pPr>
        <w:pStyle w:val="67"/>
        <w:bidi w:val="0"/>
      </w:pPr>
      <w:r>
        <w:rPr>
          <w:rFonts w:hint="eastAsia"/>
        </w:rPr>
        <w:t>第二条 各专业实习工作小组</w:t>
      </w:r>
      <w:r>
        <w:t>要做好与实习单位的联系、考察工作，加强学生的职业指导工作，与实习单位、学校相关处室互通信息，做好学生实习的组织管理工作，并收集整理好学生实习的相关资料。</w:t>
      </w:r>
    </w:p>
    <w:p w14:paraId="7413CAC9">
      <w:pPr>
        <w:pStyle w:val="67"/>
        <w:bidi w:val="0"/>
      </w:pPr>
      <w:r>
        <w:rPr>
          <w:rFonts w:hint="eastAsia"/>
        </w:rPr>
        <w:t>第三条 班主任</w:t>
      </w:r>
      <w:r>
        <w:t>要建立和完善学生个人档案，保证与实习学生联系畅通，及时了解学生思想、掌握学生动态等各种信息，配合学校</w:t>
      </w:r>
      <w:r>
        <w:rPr>
          <w:rFonts w:hint="eastAsia"/>
        </w:rPr>
        <w:t>相关处室</w:t>
      </w:r>
      <w:r>
        <w:t>和实习指导教师做好实习学生全程跟踪服务工作。</w:t>
      </w:r>
    </w:p>
    <w:p w14:paraId="3A6263DB">
      <w:pPr>
        <w:pStyle w:val="67"/>
        <w:bidi w:val="0"/>
      </w:pPr>
      <w:r>
        <w:rPr>
          <w:rFonts w:hint="eastAsia"/>
        </w:rPr>
        <w:t>第四条</w:t>
      </w:r>
      <w:r>
        <w:t xml:space="preserve"> 建立学校、实习单位和学生家长之间的学生实习信息通报制度。学生到实习单位实习前，学校、实习单位和学生本人或家长应签订书面协议，做到信息明确、联系畅通。</w:t>
      </w:r>
    </w:p>
    <w:p w14:paraId="3547E0AC">
      <w:pPr>
        <w:pStyle w:val="67"/>
        <w:bidi w:val="0"/>
      </w:pPr>
      <w:r>
        <w:rPr>
          <w:rFonts w:hint="eastAsia"/>
        </w:rPr>
        <w:t>第五条 学校应</w:t>
      </w:r>
      <w:r>
        <w:t>将组织学生实习的相关资料</w:t>
      </w:r>
      <w:r>
        <w:rPr>
          <w:rFonts w:hint="eastAsia"/>
        </w:rPr>
        <w:t>报教育主管部门</w:t>
      </w:r>
      <w:r>
        <w:t>备案。</w:t>
      </w:r>
    </w:p>
    <w:p w14:paraId="1BBFEE09">
      <w:pPr>
        <w:pStyle w:val="67"/>
        <w:bidi w:val="0"/>
      </w:pPr>
      <w:r>
        <w:rPr>
          <w:rFonts w:hint="eastAsia"/>
        </w:rPr>
        <w:t>第六条</w:t>
      </w:r>
      <w:r>
        <w:t xml:space="preserve"> 学生出勤信息通报</w:t>
      </w:r>
    </w:p>
    <w:p w14:paraId="263134FE">
      <w:pPr>
        <w:pStyle w:val="67"/>
        <w:bidi w:val="0"/>
      </w:pPr>
      <w:r>
        <w:t>1.学生实习期间的考勤工作由实习指导教师负责，及时联系实习单位有关部门了解学生的出勤情况，</w:t>
      </w:r>
      <w:r>
        <w:rPr>
          <w:rFonts w:hint="eastAsia"/>
        </w:rPr>
        <w:t>并每日向学校及监护人通报。</w:t>
      </w:r>
    </w:p>
    <w:p w14:paraId="79F0E169">
      <w:pPr>
        <w:pStyle w:val="67"/>
        <w:bidi w:val="0"/>
      </w:pPr>
      <w:r>
        <w:t>2.实习指导教师要根据实习单位不同时期的作息时间变动、企业规定的学生到岗和离岗时间，通过电话或QQ群、微信群及时告知其监护人。</w:t>
      </w:r>
    </w:p>
    <w:p w14:paraId="12077989">
      <w:pPr>
        <w:pStyle w:val="67"/>
        <w:bidi w:val="0"/>
      </w:pPr>
      <w:r>
        <w:t>3.实习指导教师要严格学生考勤制度，发现有学生非正常离岗情况，在如实填写实习巡查记录表的同时，争取在最短的时间内和其监护人取得联系，如果联系不上，须向学校报告。</w:t>
      </w:r>
    </w:p>
    <w:p w14:paraId="4C2DD9F9">
      <w:pPr>
        <w:pStyle w:val="67"/>
        <w:bidi w:val="0"/>
      </w:pPr>
      <w:r>
        <w:rPr>
          <w:rFonts w:hint="eastAsia"/>
        </w:rPr>
        <w:t>第七条</w:t>
      </w:r>
      <w:r>
        <w:t xml:space="preserve"> 学生事故信息通报</w:t>
      </w:r>
    </w:p>
    <w:p w14:paraId="27C08006">
      <w:pPr>
        <w:pStyle w:val="67"/>
        <w:bidi w:val="0"/>
      </w:pPr>
      <w:r>
        <w:t>1.学生实习期间若发生轻微伤害，实习指导教师会同</w:t>
      </w:r>
      <w:r>
        <w:rPr>
          <w:rFonts w:hint="eastAsia"/>
        </w:rPr>
        <w:t>实习单位</w:t>
      </w:r>
      <w:r>
        <w:t>有关人员，迅速妥善处理并做好相应的记录；若发生较大伤害，</w:t>
      </w:r>
      <w:r>
        <w:rPr>
          <w:rFonts w:hint="eastAsia"/>
        </w:rPr>
        <w:t>实习单位应</w:t>
      </w:r>
      <w:r>
        <w:t>根据现有条件和能力及时采取措施救护</w:t>
      </w:r>
      <w:r>
        <w:rPr>
          <w:rFonts w:hint="eastAsia"/>
          <w:lang w:eastAsia="zh-CN"/>
        </w:rPr>
        <w:t>受伤</w:t>
      </w:r>
      <w:r>
        <w:t>学生，同时以最快方式将伤者紧急送至附近医院救治，实习指导教师及时汇报学校，并与学生监护人取得联系。</w:t>
      </w:r>
    </w:p>
    <w:p w14:paraId="690A6795">
      <w:pPr>
        <w:pStyle w:val="67"/>
        <w:bidi w:val="0"/>
      </w:pPr>
      <w:r>
        <w:t>2.学生实习期间若发生食物中毒、传染病流行、安全事故、刑事案件、非正常死亡等重、特大事故，实习指导教师</w:t>
      </w:r>
      <w:r>
        <w:rPr>
          <w:rFonts w:hint="eastAsia"/>
        </w:rPr>
        <w:t>应</w:t>
      </w:r>
      <w:r>
        <w:t>及时与实习单位沟通，</w:t>
      </w:r>
      <w:r>
        <w:rPr>
          <w:rFonts w:hint="eastAsia"/>
        </w:rPr>
        <w:t>按照“先控制，后处理，救人第一，减少损失”的原则</w:t>
      </w:r>
      <w:r>
        <w:t>积极配合</w:t>
      </w:r>
      <w:r>
        <w:rPr>
          <w:rFonts w:hint="eastAsia"/>
        </w:rPr>
        <w:t>实习单位</w:t>
      </w:r>
      <w:r>
        <w:t>按相关规定</w:t>
      </w:r>
      <w:r>
        <w:rPr>
          <w:rFonts w:hint="eastAsia"/>
        </w:rPr>
        <w:t>及时</w:t>
      </w:r>
      <w:r>
        <w:t>处理，并同时将详细情况上报学校以便启动应急预案，学校</w:t>
      </w:r>
      <w:r>
        <w:rPr>
          <w:rFonts w:hint="eastAsia"/>
        </w:rPr>
        <w:t>应</w:t>
      </w:r>
      <w:r>
        <w:t>及时向教育主管部门报告。</w:t>
      </w:r>
    </w:p>
    <w:p w14:paraId="1E26973E">
      <w:pPr>
        <w:pStyle w:val="67"/>
        <w:bidi w:val="0"/>
      </w:pPr>
      <w:r>
        <w:rPr>
          <w:rFonts w:hint="eastAsia"/>
        </w:rPr>
        <w:t>3.在遇到上述重、特大学生伤害事故时，学校成立以分管副校长为组长，相关人员为组员的调查小组，迅速收集有关事故信息，并做好相应的记录，注意做好事故现场及有关证据的保存工作。</w:t>
      </w:r>
    </w:p>
    <w:p w14:paraId="5B342153">
      <w:pPr>
        <w:pStyle w:val="67"/>
        <w:bidi w:val="0"/>
      </w:pPr>
      <w:r>
        <w:rPr>
          <w:rFonts w:hint="eastAsia"/>
        </w:rPr>
        <w:t>4.学生伤害事故报告的信息必须是真实记录。经确认可公开</w:t>
      </w:r>
      <w:r>
        <w:rPr>
          <w:rFonts w:hint="eastAsia"/>
          <w:lang w:eastAsia="zh-CN"/>
        </w:rPr>
        <w:t>发布</w:t>
      </w:r>
      <w:r>
        <w:rPr>
          <w:rFonts w:hint="eastAsia"/>
        </w:rPr>
        <w:t>的信息，公布事实时间、数字必须准确；事故原因要根据学校所掌握的信息经教育主管部门同意后公布；不得隐瞒、谎报、漏报，以保证学校在第一时间内，集中力量进行处理。</w:t>
      </w:r>
    </w:p>
    <w:p w14:paraId="6EA914DC">
      <w:pPr>
        <w:pStyle w:val="67"/>
        <w:bidi w:val="0"/>
      </w:pPr>
      <w:r>
        <w:rPr>
          <w:rFonts w:hint="eastAsia"/>
        </w:rPr>
        <w:t>5.</w:t>
      </w:r>
      <w:r>
        <w:rPr>
          <w:rFonts w:hint="eastAsia"/>
          <w:lang w:eastAsia="zh-CN"/>
        </w:rPr>
        <w:t>刑事案件</w:t>
      </w:r>
      <w:r>
        <w:rPr>
          <w:rFonts w:hint="eastAsia"/>
        </w:rPr>
        <w:t>由学校与当地公安机关取得联系后，及时处理。</w:t>
      </w:r>
    </w:p>
    <w:p w14:paraId="61C6DF39">
      <w:pPr>
        <w:pStyle w:val="67"/>
        <w:bidi w:val="0"/>
      </w:pPr>
      <w:r>
        <w:rPr>
          <w:rFonts w:hint="eastAsia"/>
        </w:rPr>
        <w:t>6.公布的实习学生受伤情况以医院诊疗结果为准，伤残等级以司法鉴定部门为准。</w:t>
      </w:r>
    </w:p>
    <w:p w14:paraId="559F014E">
      <w:pPr>
        <w:pStyle w:val="67"/>
        <w:bidi w:val="0"/>
      </w:pPr>
      <w:r>
        <w:rPr>
          <w:rFonts w:hint="eastAsia"/>
        </w:rPr>
        <w:t>7.不清楚的事实，待有关方面调查后再公布；涉及学生及家庭隐私的，必须依法予以保护。做好伤害事故及处理工作的分析、总结、存档工作。</w:t>
      </w:r>
    </w:p>
    <w:p w14:paraId="7F1E323B">
      <w:pPr>
        <w:pStyle w:val="67"/>
        <w:bidi w:val="0"/>
      </w:pPr>
      <w:r>
        <w:rPr>
          <w:rFonts w:hint="eastAsia"/>
        </w:rPr>
        <w:t>第八条</w:t>
      </w:r>
      <w:r>
        <w:t xml:space="preserve"> 学生身体信息通报</w:t>
      </w:r>
    </w:p>
    <w:p w14:paraId="350FE3A5">
      <w:pPr>
        <w:pStyle w:val="67"/>
        <w:bidi w:val="0"/>
      </w:pPr>
      <w:r>
        <w:t>1.实习指导教师在学生实习期间，如果发现学生身体和心理出现异常状况等相关学生安全的信息，在及时告知监护人的同时，必须上报实习单位和学校。</w:t>
      </w:r>
    </w:p>
    <w:p w14:paraId="527328C0">
      <w:pPr>
        <w:pStyle w:val="67"/>
        <w:bidi w:val="0"/>
        <w:rPr>
          <w:rFonts w:hint="eastAsia"/>
        </w:rPr>
      </w:pPr>
      <w:r>
        <w:rPr>
          <w:rFonts w:hint="eastAsia"/>
        </w:rPr>
        <w:t>2.实习指导老师要排查实习学生中是否有特殊体质、特定疾病或者其他生理、心理状况异常的学生，如发现要及时告知学校，学校和实习单位要做好这些学生的安全信息记录和相关调查，并和监护人取得联系，妥善保管学生的健康与安全信息资料。对这些已知的有特异体质、特定疾病或者心理异常状况的学生，一些不适合这些学生参加的活动，实习</w:t>
      </w:r>
      <w:r>
        <w:rPr>
          <w:rFonts w:hint="eastAsia"/>
          <w:lang w:eastAsia="zh-CN"/>
        </w:rPr>
        <w:t>指导老师</w:t>
      </w:r>
      <w:r>
        <w:rPr>
          <w:rFonts w:hint="eastAsia"/>
        </w:rPr>
        <w:t>应当给予适当关注和照顾，可私下告知对方可以不参加，依法保护学生的个人隐私。</w:t>
      </w:r>
    </w:p>
    <w:p w14:paraId="516315CA">
      <w:pPr>
        <w:rPr>
          <w:rFonts w:hint="eastAsia"/>
        </w:rPr>
      </w:pPr>
      <w:r>
        <w:rPr>
          <w:rFonts w:hint="eastAsia"/>
        </w:rPr>
        <w:br w:type="page"/>
      </w:r>
    </w:p>
    <w:p w14:paraId="3B039499">
      <w:pPr>
        <w:pStyle w:val="68"/>
        <w:bidi w:val="0"/>
      </w:pPr>
      <w:bookmarkStart w:id="685" w:name="_Toc9073"/>
      <w:bookmarkStart w:id="686" w:name="_Toc27851"/>
      <w:bookmarkStart w:id="687" w:name="_Toc10875"/>
      <w:bookmarkStart w:id="688" w:name="_Toc24419"/>
      <w:bookmarkStart w:id="689" w:name="_Toc16639"/>
      <w:bookmarkStart w:id="690" w:name="_Toc9815"/>
      <w:r>
        <w:rPr>
          <w:rFonts w:hint="eastAsia"/>
          <w:lang w:val="en-US" w:eastAsia="zh-CN"/>
        </w:rPr>
        <w:t>青岛经济职业学校</w:t>
      </w:r>
      <w:r>
        <w:rPr>
          <w:rFonts w:hint="eastAsia"/>
        </w:rPr>
        <w:t>学生实习期间的安全应急预案</w:t>
      </w:r>
      <w:bookmarkEnd w:id="685"/>
      <w:bookmarkEnd w:id="686"/>
      <w:bookmarkEnd w:id="687"/>
      <w:bookmarkEnd w:id="688"/>
      <w:bookmarkEnd w:id="689"/>
      <w:bookmarkEnd w:id="690"/>
    </w:p>
    <w:p w14:paraId="3477D00C">
      <w:pPr>
        <w:ind w:firstLine="560" w:firstLineChars="200"/>
        <w:outlineLvl w:val="9"/>
        <w:rPr>
          <w:rFonts w:ascii="仿宋" w:hAnsi="仿宋" w:eastAsia="仿宋" w:cs="仿宋"/>
          <w:sz w:val="28"/>
          <w:szCs w:val="28"/>
        </w:rPr>
      </w:pPr>
      <w:r>
        <w:rPr>
          <w:rFonts w:hint="eastAsia" w:ascii="仿宋" w:hAnsi="仿宋" w:eastAsia="仿宋" w:cs="仿宋"/>
          <w:sz w:val="28"/>
          <w:szCs w:val="28"/>
        </w:rPr>
        <w:t>为了科学、规范、有序地开展实习、见习中突发事件的预防控制工作，切实做到保护实习、见习学生的根本利益，保障教学秩序正常进行，特制定本预案，预案由以下三个应急预案组成：</w:t>
      </w:r>
    </w:p>
    <w:p w14:paraId="0D61A792">
      <w:pPr>
        <w:pStyle w:val="69"/>
        <w:keepNext w:val="0"/>
        <w:keepLines w:val="0"/>
        <w:pageBreakBefore w:val="0"/>
        <w:widowControl w:val="0"/>
        <w:kinsoku/>
        <w:wordWrap/>
        <w:overflowPunct/>
        <w:topLinePunct w:val="0"/>
        <w:autoSpaceDE/>
        <w:autoSpaceDN/>
        <w:bidi w:val="0"/>
        <w:adjustRightInd/>
        <w:snapToGrid/>
        <w:ind w:firstLine="0" w:firstLineChars="0"/>
        <w:jc w:val="center"/>
        <w:textAlignment w:val="auto"/>
      </w:pPr>
      <w:bookmarkStart w:id="691" w:name="_Toc4146"/>
      <w:bookmarkStart w:id="692" w:name="_Toc27613"/>
      <w:bookmarkStart w:id="693" w:name="_Toc138538030"/>
      <w:r>
        <w:rPr>
          <w:rFonts w:hint="eastAsia"/>
        </w:rPr>
        <w:t>校外实习、见习食物中毒应急预案</w:t>
      </w:r>
      <w:bookmarkEnd w:id="691"/>
      <w:bookmarkEnd w:id="692"/>
      <w:bookmarkEnd w:id="693"/>
    </w:p>
    <w:p w14:paraId="2F6F9464">
      <w:pPr>
        <w:ind w:firstLine="560" w:firstLineChars="200"/>
        <w:outlineLvl w:val="9"/>
        <w:rPr>
          <w:rFonts w:ascii="仿宋" w:hAnsi="仿宋" w:eastAsia="仿宋" w:cs="仿宋"/>
          <w:sz w:val="28"/>
          <w:szCs w:val="28"/>
        </w:rPr>
      </w:pPr>
      <w:bookmarkStart w:id="694" w:name="_Toc32627"/>
      <w:bookmarkStart w:id="695" w:name="_Toc25023"/>
      <w:bookmarkStart w:id="696" w:name="_Toc6253"/>
      <w:bookmarkStart w:id="697" w:name="_Toc7832"/>
      <w:bookmarkStart w:id="698" w:name="_Toc22098"/>
      <w:bookmarkStart w:id="699" w:name="_Toc9448"/>
      <w:r>
        <w:rPr>
          <w:rFonts w:hint="eastAsia" w:ascii="仿宋" w:hAnsi="仿宋" w:eastAsia="仿宋" w:cs="仿宋"/>
          <w:sz w:val="28"/>
          <w:szCs w:val="28"/>
        </w:rPr>
        <w:t>一、发生食物中毒时的行动</w:t>
      </w:r>
      <w:bookmarkEnd w:id="694"/>
      <w:bookmarkEnd w:id="695"/>
      <w:bookmarkEnd w:id="696"/>
      <w:bookmarkEnd w:id="697"/>
      <w:bookmarkEnd w:id="698"/>
      <w:bookmarkEnd w:id="699"/>
    </w:p>
    <w:p w14:paraId="372A049D">
      <w:pPr>
        <w:ind w:firstLine="560" w:firstLineChars="200"/>
        <w:outlineLvl w:val="9"/>
        <w:rPr>
          <w:rFonts w:ascii="仿宋" w:hAnsi="仿宋" w:eastAsia="仿宋" w:cs="仿宋"/>
          <w:sz w:val="28"/>
          <w:szCs w:val="28"/>
        </w:rPr>
      </w:pPr>
      <w:r>
        <w:rPr>
          <w:rFonts w:hint="eastAsia" w:ascii="仿宋" w:hAnsi="仿宋" w:eastAsia="仿宋" w:cs="仿宋"/>
          <w:sz w:val="28"/>
          <w:szCs w:val="28"/>
        </w:rPr>
        <w:t>发生食物中毒时，学生应立即拨打“120”，在第一时间得到医院救治，同时报告用人单位领导和学校校外实习、见习指导老师及家长。</w:t>
      </w:r>
    </w:p>
    <w:p w14:paraId="29B07914">
      <w:pPr>
        <w:ind w:firstLine="560" w:firstLineChars="200"/>
        <w:outlineLvl w:val="9"/>
        <w:rPr>
          <w:rFonts w:ascii="仿宋" w:hAnsi="仿宋" w:eastAsia="仿宋" w:cs="仿宋"/>
          <w:sz w:val="28"/>
          <w:szCs w:val="28"/>
        </w:rPr>
      </w:pPr>
      <w:bookmarkStart w:id="700" w:name="_Toc16111"/>
      <w:bookmarkStart w:id="701" w:name="_Toc23227"/>
      <w:bookmarkStart w:id="702" w:name="_Toc7186"/>
      <w:bookmarkStart w:id="703" w:name="_Toc11432"/>
      <w:bookmarkStart w:id="704" w:name="_Toc10859"/>
      <w:bookmarkStart w:id="705" w:name="_Toc21028"/>
      <w:bookmarkStart w:id="706" w:name="_Toc1051"/>
      <w:r>
        <w:rPr>
          <w:rFonts w:hint="eastAsia" w:ascii="仿宋" w:hAnsi="仿宋" w:eastAsia="仿宋" w:cs="仿宋"/>
          <w:sz w:val="28"/>
          <w:szCs w:val="28"/>
        </w:rPr>
        <w:t>二、食物中毒善后工作</w:t>
      </w:r>
      <w:bookmarkEnd w:id="700"/>
      <w:bookmarkEnd w:id="701"/>
      <w:bookmarkEnd w:id="702"/>
      <w:bookmarkEnd w:id="703"/>
      <w:bookmarkEnd w:id="704"/>
      <w:bookmarkEnd w:id="705"/>
      <w:bookmarkEnd w:id="706"/>
    </w:p>
    <w:p w14:paraId="620976C2">
      <w:pPr>
        <w:ind w:firstLine="560" w:firstLineChars="200"/>
        <w:outlineLvl w:val="9"/>
        <w:rPr>
          <w:rFonts w:ascii="仿宋" w:hAnsi="仿宋" w:eastAsia="仿宋" w:cs="仿宋"/>
          <w:sz w:val="28"/>
          <w:szCs w:val="28"/>
        </w:rPr>
      </w:pPr>
      <w:r>
        <w:rPr>
          <w:rFonts w:hint="eastAsia" w:ascii="仿宋" w:hAnsi="仿宋" w:eastAsia="仿宋" w:cs="仿宋"/>
          <w:sz w:val="28"/>
          <w:szCs w:val="28"/>
        </w:rPr>
        <w:t>实习、见习学生发生食物中毒，用人单位及学校相关人员要到医院慰问学生，学校配合相关人员妥善处理治疗费用。</w:t>
      </w:r>
    </w:p>
    <w:p w14:paraId="0B058ED5">
      <w:pPr>
        <w:ind w:firstLine="560" w:firstLineChars="200"/>
        <w:outlineLvl w:val="9"/>
        <w:rPr>
          <w:rFonts w:ascii="仿宋" w:hAnsi="仿宋" w:eastAsia="仿宋" w:cs="仿宋"/>
          <w:sz w:val="28"/>
          <w:szCs w:val="28"/>
        </w:rPr>
      </w:pPr>
      <w:r>
        <w:rPr>
          <w:rFonts w:hint="eastAsia" w:ascii="仿宋" w:hAnsi="仿宋" w:eastAsia="仿宋" w:cs="仿宋"/>
          <w:sz w:val="28"/>
          <w:szCs w:val="28"/>
        </w:rPr>
        <w:t>用人单位相关部门与学校校外实习、见习指导老师应积极做好实习、见习学生的思想安定工作。</w:t>
      </w:r>
    </w:p>
    <w:p w14:paraId="606CF506">
      <w:pPr>
        <w:ind w:firstLine="560" w:firstLineChars="200"/>
        <w:outlineLvl w:val="9"/>
        <w:rPr>
          <w:rFonts w:ascii="仿宋" w:hAnsi="仿宋" w:eastAsia="仿宋" w:cs="仿宋"/>
          <w:sz w:val="28"/>
          <w:szCs w:val="28"/>
        </w:rPr>
      </w:pPr>
      <w:r>
        <w:rPr>
          <w:rFonts w:hint="eastAsia" w:ascii="仿宋" w:hAnsi="仿宋" w:eastAsia="仿宋" w:cs="仿宋"/>
          <w:sz w:val="28"/>
          <w:szCs w:val="28"/>
        </w:rPr>
        <w:t>如在用人单位食堂发生</w:t>
      </w:r>
      <w:r>
        <w:rPr>
          <w:rFonts w:hint="eastAsia" w:ascii="仿宋" w:hAnsi="仿宋" w:eastAsia="仿宋" w:cs="仿宋"/>
          <w:sz w:val="28"/>
          <w:szCs w:val="28"/>
          <w:lang w:eastAsia="zh-CN"/>
        </w:rPr>
        <w:t>食</w:t>
      </w:r>
      <w:r>
        <w:rPr>
          <w:rFonts w:hint="eastAsia" w:ascii="仿宋" w:hAnsi="仿宋" w:eastAsia="仿宋" w:cs="仿宋"/>
          <w:sz w:val="28"/>
          <w:szCs w:val="28"/>
        </w:rPr>
        <w:t>物中毒事件，当事人应配合用人单位相关部门调查取证并对肇事的有关食堂作出相关经济赔偿。如在外用餐发生食物中毒事件，当事人应积极配合市疾控中心调查取证。</w:t>
      </w:r>
    </w:p>
    <w:p w14:paraId="7863C40A">
      <w:pPr>
        <w:ind w:firstLine="560" w:firstLineChars="200"/>
        <w:rPr>
          <w:rFonts w:ascii="仿宋" w:hAnsi="仿宋" w:eastAsia="仿宋" w:cs="仿宋"/>
          <w:sz w:val="28"/>
          <w:szCs w:val="28"/>
        </w:rPr>
      </w:pPr>
    </w:p>
    <w:p w14:paraId="0762256E">
      <w:pPr>
        <w:ind w:firstLine="560" w:firstLineChars="200"/>
        <w:rPr>
          <w:rFonts w:ascii="仿宋" w:hAnsi="仿宋" w:eastAsia="仿宋" w:cs="仿宋"/>
          <w:sz w:val="28"/>
          <w:szCs w:val="28"/>
        </w:rPr>
      </w:pPr>
      <w:r>
        <w:rPr>
          <w:rFonts w:hint="eastAsia" w:ascii="仿宋" w:hAnsi="仿宋" w:eastAsia="仿宋" w:cs="仿宋"/>
          <w:sz w:val="28"/>
          <w:szCs w:val="28"/>
        </w:rPr>
        <w:br w:type="page"/>
      </w:r>
    </w:p>
    <w:p w14:paraId="06F32127">
      <w:pPr>
        <w:pStyle w:val="69"/>
        <w:keepNext w:val="0"/>
        <w:keepLines w:val="0"/>
        <w:pageBreakBefore w:val="0"/>
        <w:widowControl w:val="0"/>
        <w:kinsoku/>
        <w:wordWrap/>
        <w:overflowPunct/>
        <w:topLinePunct w:val="0"/>
        <w:autoSpaceDE/>
        <w:autoSpaceDN/>
        <w:bidi w:val="0"/>
        <w:adjustRightInd/>
        <w:snapToGrid/>
        <w:ind w:firstLine="0" w:firstLineChars="0"/>
        <w:jc w:val="center"/>
        <w:textAlignment w:val="auto"/>
      </w:pPr>
      <w:bookmarkStart w:id="707" w:name="_Toc138538031"/>
      <w:bookmarkStart w:id="708" w:name="_Toc11351"/>
      <w:bookmarkStart w:id="709" w:name="_Toc31413"/>
      <w:r>
        <w:rPr>
          <w:rFonts w:hint="eastAsia"/>
        </w:rPr>
        <w:t>校外实习、见习火灾事故应急预案</w:t>
      </w:r>
      <w:bookmarkEnd w:id="707"/>
      <w:bookmarkEnd w:id="708"/>
      <w:bookmarkEnd w:id="709"/>
    </w:p>
    <w:p w14:paraId="47B46E70">
      <w:pPr>
        <w:ind w:firstLine="560" w:firstLineChars="200"/>
        <w:outlineLvl w:val="9"/>
        <w:rPr>
          <w:rFonts w:ascii="仿宋" w:hAnsi="仿宋" w:eastAsia="仿宋" w:cs="仿宋"/>
          <w:sz w:val="28"/>
          <w:szCs w:val="28"/>
        </w:rPr>
      </w:pPr>
      <w:bookmarkStart w:id="710" w:name="_Toc29143"/>
      <w:bookmarkStart w:id="711" w:name="_Toc31938"/>
      <w:bookmarkStart w:id="712" w:name="_Toc10237"/>
      <w:bookmarkStart w:id="713" w:name="_Toc14950"/>
      <w:bookmarkStart w:id="714" w:name="_Toc31702"/>
      <w:bookmarkStart w:id="715" w:name="_Toc16062"/>
      <w:bookmarkStart w:id="716" w:name="_Toc9434"/>
      <w:r>
        <w:rPr>
          <w:rFonts w:hint="eastAsia" w:ascii="仿宋" w:hAnsi="仿宋" w:eastAsia="仿宋" w:cs="仿宋"/>
          <w:sz w:val="28"/>
          <w:szCs w:val="28"/>
        </w:rPr>
        <w:t>一、发生火警时的行动</w:t>
      </w:r>
      <w:bookmarkEnd w:id="710"/>
      <w:bookmarkEnd w:id="711"/>
      <w:bookmarkEnd w:id="712"/>
      <w:bookmarkEnd w:id="713"/>
      <w:bookmarkEnd w:id="714"/>
      <w:bookmarkEnd w:id="715"/>
      <w:bookmarkEnd w:id="716"/>
    </w:p>
    <w:p w14:paraId="3773AFBA">
      <w:pPr>
        <w:ind w:firstLine="560" w:firstLineChars="200"/>
        <w:outlineLvl w:val="9"/>
        <w:rPr>
          <w:rFonts w:ascii="仿宋" w:hAnsi="仿宋" w:eastAsia="仿宋" w:cs="仿宋"/>
          <w:sz w:val="28"/>
          <w:szCs w:val="28"/>
        </w:rPr>
      </w:pPr>
      <w:r>
        <w:rPr>
          <w:rFonts w:hint="eastAsia" w:ascii="仿宋" w:hAnsi="仿宋" w:eastAsia="仿宋" w:cs="仿宋"/>
          <w:sz w:val="28"/>
          <w:szCs w:val="28"/>
        </w:rPr>
        <w:t>实习、见习学生住处发生火灾，学生应视情况尽快运用火灾处理办法进行救火和自救，</w:t>
      </w:r>
      <w:r>
        <w:rPr>
          <w:rFonts w:hint="eastAsia" w:ascii="仿宋" w:hAnsi="仿宋" w:eastAsia="仿宋" w:cs="仿宋"/>
          <w:sz w:val="28"/>
          <w:szCs w:val="28"/>
          <w:lang w:eastAsia="zh-CN"/>
        </w:rPr>
        <w:t>拨打</w:t>
      </w:r>
      <w:r>
        <w:rPr>
          <w:rFonts w:hint="eastAsia" w:ascii="仿宋" w:hAnsi="仿宋" w:eastAsia="仿宋" w:cs="仿宋"/>
          <w:sz w:val="28"/>
          <w:szCs w:val="28"/>
        </w:rPr>
        <w:t>“119”报警，最大限度减少人员伤亡。事后要通知用人单位领导和学校校外实习、见习指导老师，学校校外实习、见习指导老师应及时向实习见习负责人汇报，实习见习负责人应马上向分管领导汇报。</w:t>
      </w:r>
    </w:p>
    <w:p w14:paraId="43670739">
      <w:pPr>
        <w:ind w:firstLine="560" w:firstLineChars="200"/>
        <w:outlineLvl w:val="9"/>
        <w:rPr>
          <w:rFonts w:ascii="仿宋" w:hAnsi="仿宋" w:eastAsia="仿宋" w:cs="仿宋"/>
          <w:sz w:val="28"/>
          <w:szCs w:val="28"/>
        </w:rPr>
      </w:pPr>
      <w:bookmarkStart w:id="717" w:name="_Toc16968"/>
      <w:bookmarkStart w:id="718" w:name="_Toc2585"/>
      <w:bookmarkStart w:id="719" w:name="_Toc3248"/>
      <w:bookmarkStart w:id="720" w:name="_Toc5127"/>
      <w:bookmarkStart w:id="721" w:name="_Toc25002"/>
      <w:bookmarkStart w:id="722" w:name="_Toc8128"/>
      <w:bookmarkStart w:id="723" w:name="_Toc9479"/>
      <w:r>
        <w:rPr>
          <w:rFonts w:hint="eastAsia" w:ascii="仿宋" w:hAnsi="仿宋" w:eastAsia="仿宋" w:cs="仿宋"/>
          <w:sz w:val="28"/>
          <w:szCs w:val="28"/>
        </w:rPr>
        <w:t>二、灭火结束善后工作</w:t>
      </w:r>
      <w:bookmarkEnd w:id="717"/>
      <w:bookmarkEnd w:id="718"/>
      <w:bookmarkEnd w:id="719"/>
      <w:bookmarkEnd w:id="720"/>
      <w:bookmarkEnd w:id="721"/>
      <w:bookmarkEnd w:id="722"/>
      <w:bookmarkEnd w:id="723"/>
    </w:p>
    <w:p w14:paraId="5C9FDCB2">
      <w:pPr>
        <w:ind w:firstLine="560" w:firstLineChars="200"/>
        <w:outlineLvl w:val="9"/>
        <w:rPr>
          <w:rFonts w:ascii="仿宋" w:hAnsi="仿宋" w:eastAsia="仿宋" w:cs="仿宋"/>
          <w:sz w:val="28"/>
          <w:szCs w:val="28"/>
        </w:rPr>
      </w:pPr>
      <w:r>
        <w:rPr>
          <w:rFonts w:hint="eastAsia" w:ascii="仿宋" w:hAnsi="仿宋" w:eastAsia="仿宋" w:cs="仿宋"/>
          <w:sz w:val="28"/>
          <w:szCs w:val="28"/>
        </w:rPr>
        <w:t>火灾事故发生后用人单位领导和学校领导要派员进行慰问，学校配合相关人员妥善处理治疗费用。</w:t>
      </w:r>
    </w:p>
    <w:p w14:paraId="16F7EA9F">
      <w:pPr>
        <w:ind w:firstLine="560" w:firstLineChars="200"/>
        <w:outlineLvl w:val="9"/>
        <w:rPr>
          <w:rFonts w:ascii="仿宋" w:hAnsi="仿宋" w:eastAsia="仿宋" w:cs="仿宋"/>
          <w:sz w:val="28"/>
          <w:szCs w:val="28"/>
        </w:rPr>
      </w:pPr>
      <w:r>
        <w:rPr>
          <w:rFonts w:hint="eastAsia" w:ascii="仿宋" w:hAnsi="仿宋" w:eastAsia="仿宋" w:cs="仿宋"/>
          <w:sz w:val="28"/>
          <w:szCs w:val="28"/>
        </w:rPr>
        <w:t>当事人在可能的情况下协助公安消防大队调查火灾发生的原因。总结火灾事故教训。学校校外实习、见习指导老师应及时将交通事故案例教育全体实习、见习生。</w:t>
      </w:r>
    </w:p>
    <w:p w14:paraId="71F4C420">
      <w:pPr>
        <w:ind w:firstLine="560" w:firstLineChars="200"/>
        <w:rPr>
          <w:rFonts w:ascii="仿宋" w:hAnsi="仿宋" w:eastAsia="仿宋" w:cs="仿宋"/>
          <w:sz w:val="28"/>
          <w:szCs w:val="28"/>
        </w:rPr>
      </w:pPr>
      <w:r>
        <w:rPr>
          <w:rFonts w:hint="eastAsia" w:ascii="仿宋" w:hAnsi="仿宋" w:eastAsia="仿宋" w:cs="仿宋"/>
          <w:sz w:val="28"/>
          <w:szCs w:val="28"/>
        </w:rPr>
        <w:br w:type="page"/>
      </w:r>
    </w:p>
    <w:p w14:paraId="72651529">
      <w:pPr>
        <w:pStyle w:val="69"/>
        <w:keepNext w:val="0"/>
        <w:keepLines w:val="0"/>
        <w:pageBreakBefore w:val="0"/>
        <w:widowControl w:val="0"/>
        <w:kinsoku/>
        <w:wordWrap/>
        <w:overflowPunct/>
        <w:topLinePunct w:val="0"/>
        <w:autoSpaceDE/>
        <w:autoSpaceDN/>
        <w:bidi w:val="0"/>
        <w:adjustRightInd/>
        <w:snapToGrid/>
        <w:ind w:firstLine="0" w:firstLineChars="0"/>
        <w:jc w:val="center"/>
        <w:textAlignment w:val="auto"/>
      </w:pPr>
      <w:bookmarkStart w:id="724" w:name="_Toc138538032"/>
      <w:bookmarkStart w:id="725" w:name="_Toc6244"/>
      <w:bookmarkStart w:id="726" w:name="_Toc11188"/>
      <w:r>
        <w:rPr>
          <w:rFonts w:hint="eastAsia"/>
        </w:rPr>
        <w:t>校外实习、见习交通事故应急预案</w:t>
      </w:r>
      <w:bookmarkEnd w:id="724"/>
      <w:bookmarkEnd w:id="725"/>
      <w:bookmarkEnd w:id="726"/>
    </w:p>
    <w:p w14:paraId="733757D7">
      <w:pPr>
        <w:ind w:firstLine="560" w:firstLineChars="200"/>
        <w:outlineLvl w:val="9"/>
        <w:rPr>
          <w:rFonts w:ascii="仿宋" w:hAnsi="仿宋" w:eastAsia="仿宋" w:cs="仿宋"/>
          <w:sz w:val="28"/>
          <w:szCs w:val="28"/>
        </w:rPr>
      </w:pPr>
      <w:bookmarkStart w:id="727" w:name="_Toc10341"/>
      <w:bookmarkStart w:id="728" w:name="_Toc16664"/>
      <w:bookmarkStart w:id="729" w:name="_Toc30210"/>
      <w:bookmarkStart w:id="730" w:name="_Toc8501"/>
      <w:bookmarkStart w:id="731" w:name="_Toc6830"/>
      <w:bookmarkStart w:id="732" w:name="_Toc21359"/>
      <w:bookmarkStart w:id="733" w:name="_Toc29314"/>
      <w:r>
        <w:rPr>
          <w:rFonts w:hint="eastAsia" w:ascii="仿宋" w:hAnsi="仿宋" w:eastAsia="仿宋" w:cs="仿宋"/>
          <w:sz w:val="28"/>
          <w:szCs w:val="28"/>
        </w:rPr>
        <w:t>一、发生交通事故时的行动</w:t>
      </w:r>
      <w:bookmarkEnd w:id="727"/>
      <w:bookmarkEnd w:id="728"/>
      <w:bookmarkEnd w:id="729"/>
      <w:bookmarkEnd w:id="730"/>
      <w:bookmarkEnd w:id="731"/>
      <w:bookmarkEnd w:id="732"/>
      <w:bookmarkEnd w:id="733"/>
    </w:p>
    <w:p w14:paraId="203EFCD2">
      <w:pPr>
        <w:ind w:firstLine="560" w:firstLineChars="200"/>
        <w:outlineLvl w:val="9"/>
        <w:rPr>
          <w:rFonts w:ascii="仿宋" w:hAnsi="仿宋" w:eastAsia="仿宋" w:cs="仿宋"/>
          <w:sz w:val="28"/>
          <w:szCs w:val="28"/>
        </w:rPr>
      </w:pPr>
      <w:r>
        <w:rPr>
          <w:rFonts w:hint="eastAsia" w:ascii="仿宋" w:hAnsi="仿宋" w:eastAsia="仿宋" w:cs="仿宋"/>
          <w:sz w:val="28"/>
          <w:szCs w:val="28"/>
        </w:rPr>
        <w:t>实习、见习生一旦发生交通事故，若本人清醒则应在第一时间内立即</w:t>
      </w:r>
      <w:r>
        <w:rPr>
          <w:rFonts w:hint="eastAsia" w:ascii="仿宋" w:hAnsi="仿宋" w:eastAsia="仿宋" w:cs="仿宋"/>
          <w:sz w:val="28"/>
          <w:szCs w:val="28"/>
          <w:lang w:eastAsia="zh-CN"/>
        </w:rPr>
        <w:t>拨打</w:t>
      </w:r>
      <w:r>
        <w:rPr>
          <w:rFonts w:hint="eastAsia" w:ascii="仿宋" w:hAnsi="仿宋" w:eastAsia="仿宋" w:cs="仿宋"/>
          <w:sz w:val="28"/>
          <w:szCs w:val="28"/>
        </w:rPr>
        <w:t>“120”报警，并记住肇事车辆牌照，等待救助。在可能的情况下与用人单位领导和学校校外实习、见习指导老师报告，并通知学生家长。</w:t>
      </w:r>
    </w:p>
    <w:p w14:paraId="7042F699">
      <w:pPr>
        <w:ind w:firstLine="560" w:firstLineChars="200"/>
        <w:outlineLvl w:val="9"/>
        <w:rPr>
          <w:rFonts w:ascii="仿宋" w:hAnsi="仿宋" w:eastAsia="仿宋" w:cs="仿宋"/>
          <w:sz w:val="28"/>
          <w:szCs w:val="28"/>
        </w:rPr>
      </w:pPr>
      <w:bookmarkStart w:id="734" w:name="_Toc32318"/>
      <w:bookmarkStart w:id="735" w:name="_Toc15293"/>
      <w:bookmarkStart w:id="736" w:name="_Toc32026"/>
      <w:bookmarkStart w:id="737" w:name="_Toc27657"/>
      <w:bookmarkStart w:id="738" w:name="_Toc18446"/>
      <w:bookmarkStart w:id="739" w:name="_Toc31777"/>
      <w:bookmarkStart w:id="740" w:name="_Toc10924"/>
      <w:r>
        <w:rPr>
          <w:rFonts w:hint="eastAsia" w:ascii="仿宋" w:hAnsi="仿宋" w:eastAsia="仿宋" w:cs="仿宋"/>
          <w:sz w:val="28"/>
          <w:szCs w:val="28"/>
        </w:rPr>
        <w:t>二、救治结束善后工作</w:t>
      </w:r>
      <w:bookmarkEnd w:id="734"/>
      <w:bookmarkEnd w:id="735"/>
      <w:bookmarkEnd w:id="736"/>
      <w:bookmarkEnd w:id="737"/>
      <w:bookmarkEnd w:id="738"/>
      <w:bookmarkEnd w:id="739"/>
      <w:bookmarkEnd w:id="740"/>
    </w:p>
    <w:p w14:paraId="16826CAB">
      <w:pPr>
        <w:ind w:firstLine="560" w:firstLineChars="200"/>
        <w:outlineLvl w:val="9"/>
        <w:rPr>
          <w:rFonts w:ascii="仿宋" w:hAnsi="仿宋" w:eastAsia="仿宋" w:cs="仿宋"/>
          <w:sz w:val="28"/>
          <w:szCs w:val="28"/>
        </w:rPr>
      </w:pPr>
      <w:r>
        <w:rPr>
          <w:rFonts w:hint="eastAsia" w:ascii="仿宋" w:hAnsi="仿宋" w:eastAsia="仿宋" w:cs="仿宋"/>
          <w:sz w:val="28"/>
          <w:szCs w:val="28"/>
        </w:rPr>
        <w:t>用人单位领导与学校校外实习、见习指导老师应到医院慰问受伤者，实习、见习管理老师应及时向实习见习负责人汇报</w:t>
      </w:r>
      <w:r>
        <w:rPr>
          <w:rFonts w:hint="eastAsia" w:ascii="仿宋" w:hAnsi="仿宋" w:eastAsia="仿宋" w:cs="仿宋"/>
          <w:sz w:val="28"/>
          <w:szCs w:val="28"/>
          <w:lang w:eastAsia="zh-CN"/>
        </w:rPr>
        <w:t>并</w:t>
      </w:r>
      <w:r>
        <w:rPr>
          <w:rFonts w:hint="eastAsia" w:ascii="仿宋" w:hAnsi="仿宋" w:eastAsia="仿宋" w:cs="仿宋"/>
          <w:sz w:val="28"/>
          <w:szCs w:val="28"/>
        </w:rPr>
        <w:t>通知学生家长，实习见习负责人在向分管领导汇报的同时应与学生处取得联系了解保险费用赔付相关程序，并妥善处理治疗费用。如实习、见习生在</w:t>
      </w:r>
      <w:r>
        <w:rPr>
          <w:rFonts w:hint="eastAsia" w:ascii="仿宋" w:hAnsi="仿宋" w:eastAsia="仿宋" w:cs="仿宋"/>
          <w:sz w:val="28"/>
          <w:szCs w:val="28"/>
          <w:lang w:eastAsia="zh-CN"/>
        </w:rPr>
        <w:t>上下班</w:t>
      </w:r>
      <w:r>
        <w:rPr>
          <w:rFonts w:hint="eastAsia" w:ascii="仿宋" w:hAnsi="仿宋" w:eastAsia="仿宋" w:cs="仿宋"/>
          <w:sz w:val="28"/>
          <w:szCs w:val="28"/>
        </w:rPr>
        <w:t>路上发生交通事故，实习见习负责人应主动与用人单位领导联系商讨妥善处理治疗期间实习、见习生的待遇问题。</w:t>
      </w:r>
    </w:p>
    <w:p w14:paraId="2236A562">
      <w:pPr>
        <w:ind w:firstLine="560" w:firstLineChars="200"/>
        <w:outlineLvl w:val="9"/>
        <w:rPr>
          <w:rFonts w:ascii="仿宋" w:hAnsi="仿宋" w:eastAsia="仿宋" w:cs="仿宋"/>
          <w:sz w:val="28"/>
          <w:szCs w:val="28"/>
        </w:rPr>
      </w:pPr>
      <w:r>
        <w:rPr>
          <w:rFonts w:hint="eastAsia" w:ascii="仿宋" w:hAnsi="仿宋" w:eastAsia="仿宋" w:cs="仿宋"/>
          <w:sz w:val="28"/>
          <w:szCs w:val="28"/>
        </w:rPr>
        <w:t>当事人应配合市公安交警的调查工作，做好交通事故的处理工作。实习、见习生本人也及时总结交通事故教训，学校校外实习、见习指导老师应及时将交通事故案例教育全体实习、见习生。</w:t>
      </w:r>
    </w:p>
    <w:p w14:paraId="05FD1A78">
      <w:pPr>
        <w:ind w:firstLine="560" w:firstLineChars="200"/>
        <w:outlineLvl w:val="9"/>
        <w:rPr>
          <w:rFonts w:ascii="仿宋" w:hAnsi="仿宋" w:eastAsia="仿宋" w:cs="仿宋"/>
          <w:sz w:val="28"/>
          <w:szCs w:val="28"/>
        </w:rPr>
      </w:pPr>
      <w:r>
        <w:rPr>
          <w:rFonts w:hint="eastAsia" w:ascii="仿宋" w:hAnsi="仿宋" w:eastAsia="仿宋" w:cs="仿宋"/>
          <w:sz w:val="28"/>
          <w:szCs w:val="28"/>
        </w:rPr>
        <w:t>附注：学生实习、见习期间发生安全事故一律按各用人单位的应急预案执行。善后工作：学校校外实习、见习指导教师接到通知后应在第一时间向实习见习负责人汇报、通知学生家长，同时应做好事故经过的笔录，要求当事人签字。实习见习负责人应及时向分管领导汇报，学校应派人慰问学生。实习见习负责人应配合用人单位妥善处理治疗费用。实习、见习生本人应及时总结事故的教训，学校校外实习、见习指导老师应及时将事故案例教育全体实习、见习生。</w:t>
      </w:r>
    </w:p>
    <w:p w14:paraId="7AF9E6CC">
      <w:pPr>
        <w:pStyle w:val="8"/>
        <w:rPr>
          <w:rFonts w:hint="eastAsia"/>
        </w:rPr>
      </w:pPr>
    </w:p>
    <w:p w14:paraId="1B994C72">
      <w:pPr>
        <w:rPr>
          <w:rFonts w:hint="eastAsia"/>
        </w:rPr>
      </w:pPr>
      <w:r>
        <w:rPr>
          <w:rFonts w:hint="eastAsia"/>
        </w:rPr>
        <w:br w:type="page"/>
      </w:r>
    </w:p>
    <w:p w14:paraId="5D5CB093">
      <w:pPr>
        <w:pStyle w:val="2"/>
        <w:outlineLvl w:val="0"/>
        <w:rPr>
          <w:rFonts w:hint="eastAsia"/>
          <w:lang w:val="en-US" w:eastAsia="zh-CN"/>
        </w:rPr>
      </w:pPr>
      <w:bookmarkStart w:id="741" w:name="_Toc27547"/>
      <w:r>
        <w:rPr>
          <w:rFonts w:hint="eastAsia"/>
          <w:lang w:val="en-US" w:eastAsia="zh-CN"/>
        </w:rPr>
        <w:t>青岛经济职业学校实验室、危化品管理制度</w:t>
      </w:r>
      <w:bookmarkEnd w:id="741"/>
    </w:p>
    <w:p w14:paraId="2930DC0C">
      <w:pPr>
        <w:pStyle w:val="68"/>
        <w:bidi w:val="0"/>
      </w:pPr>
      <w:bookmarkStart w:id="742" w:name="_Toc3101"/>
      <w:bookmarkStart w:id="743" w:name="_Toc10766"/>
      <w:r>
        <w:rPr>
          <w:rFonts w:hint="eastAsia"/>
          <w:lang w:val="en-US" w:eastAsia="zh-CN"/>
        </w:rPr>
        <w:t>青岛经济职业学校</w:t>
      </w:r>
      <w:r>
        <w:rPr>
          <w:rFonts w:hint="eastAsia"/>
        </w:rPr>
        <w:t>实验室安全管理制度</w:t>
      </w:r>
      <w:bookmarkEnd w:id="742"/>
      <w:bookmarkEnd w:id="743"/>
    </w:p>
    <w:p w14:paraId="2FF8B178">
      <w:pPr>
        <w:pStyle w:val="67"/>
        <w:bidi w:val="0"/>
      </w:pPr>
      <w:r>
        <w:rPr>
          <w:rFonts w:hint="eastAsia"/>
        </w:rPr>
        <w:t>为了保障师生实验操作中的安全，促进实验教学顺利开展，防范安全事故发生，特制定实验室安全管理制度。</w:t>
      </w:r>
    </w:p>
    <w:p w14:paraId="18FDB9A9">
      <w:pPr>
        <w:pStyle w:val="67"/>
        <w:bidi w:val="0"/>
        <w:rPr>
          <w:rFonts w:hint="default" w:eastAsia="仿宋"/>
          <w:lang w:val="en-US" w:eastAsia="zh-CN"/>
        </w:rPr>
      </w:pPr>
      <w:r>
        <w:rPr>
          <w:rFonts w:hint="eastAsia"/>
          <w:lang w:val="en-US" w:eastAsia="zh-CN"/>
        </w:rPr>
        <w:t>1.成立学校实验室安全工作领导小组</w:t>
      </w:r>
    </w:p>
    <w:p w14:paraId="699A7AA8">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4934D0E3">
      <w:pPr>
        <w:pStyle w:val="67"/>
        <w:bidi w:val="0"/>
        <w:rPr>
          <w:rFonts w:hint="default"/>
          <w:lang w:val="en-US" w:eastAsia="zh-CN"/>
        </w:rPr>
      </w:pPr>
      <w:r>
        <w:rPr>
          <w:rFonts w:hint="eastAsia"/>
        </w:rPr>
        <w:t>副组长：</w:t>
      </w:r>
      <w:r>
        <w:rPr>
          <w:rFonts w:hint="eastAsia"/>
          <w:lang w:val="en-US" w:eastAsia="zh-CN"/>
        </w:rPr>
        <w:t>左茜、臧雪</w:t>
      </w:r>
    </w:p>
    <w:p w14:paraId="6F81E23A">
      <w:pPr>
        <w:pStyle w:val="67"/>
        <w:bidi w:val="0"/>
        <w:rPr>
          <w:rFonts w:hint="eastAsia" w:eastAsia="仿宋"/>
          <w:lang w:val="en-US" w:eastAsia="zh-CN"/>
        </w:rPr>
      </w:pPr>
      <w:r>
        <w:rPr>
          <w:rFonts w:hint="eastAsia"/>
        </w:rPr>
        <w:t>成  员：孙赟杰、王德文、</w:t>
      </w:r>
      <w:r>
        <w:rPr>
          <w:rFonts w:hint="eastAsia"/>
          <w:lang w:val="en-US" w:eastAsia="zh-CN"/>
        </w:rPr>
        <w:t>教务员</w:t>
      </w:r>
    </w:p>
    <w:p w14:paraId="63005757">
      <w:pPr>
        <w:pStyle w:val="69"/>
        <w:bidi w:val="0"/>
        <w:rPr>
          <w:rFonts w:hint="eastAsia"/>
          <w:color w:val="auto"/>
        </w:rPr>
      </w:pPr>
      <w:r>
        <w:rPr>
          <w:rFonts w:hint="eastAsia" w:cs="仿宋"/>
          <w:b w:val="0"/>
          <w:bCs w:val="0"/>
          <w:color w:val="000000"/>
          <w:kern w:val="2"/>
          <w:sz w:val="28"/>
          <w:szCs w:val="21"/>
          <w:lang w:val="en-US" w:eastAsia="zh-CN" w:bidi="ar-SA"/>
        </w:rPr>
        <w:t>职责：全面负责实验室安全工作开展情况，负责实验室安全工作的制度建设</w:t>
      </w:r>
      <w:r>
        <w:rPr>
          <w:rFonts w:hint="eastAsia" w:cs="仿宋"/>
          <w:b w:val="0"/>
          <w:bCs w:val="0"/>
          <w:color w:val="auto"/>
          <w:kern w:val="2"/>
          <w:sz w:val="28"/>
          <w:szCs w:val="21"/>
          <w:lang w:val="en-US" w:eastAsia="zh-CN" w:bidi="ar-SA"/>
        </w:rPr>
        <w:t>及工作落实情况，负责实验室安全工作的会议召开及培训。</w:t>
      </w:r>
    </w:p>
    <w:p w14:paraId="4EE34761">
      <w:pPr>
        <w:pStyle w:val="67"/>
        <w:bidi w:val="0"/>
      </w:pPr>
      <w:r>
        <w:rPr>
          <w:rFonts w:hint="eastAsia"/>
          <w:lang w:val="en-US" w:eastAsia="zh-CN"/>
        </w:rPr>
        <w:t>2</w:t>
      </w:r>
      <w:r>
        <w:rPr>
          <w:rFonts w:hint="eastAsia"/>
        </w:rPr>
        <w:t>.为确保全体实验人员自身安全和学校财产不受损失，实验人员要树立“安全第一”的思想。</w:t>
      </w:r>
    </w:p>
    <w:p w14:paraId="7F1AC71A">
      <w:pPr>
        <w:pStyle w:val="67"/>
        <w:bidi w:val="0"/>
      </w:pPr>
      <w:r>
        <w:rPr>
          <w:rFonts w:hint="eastAsia"/>
          <w:lang w:val="en-US" w:eastAsia="zh-CN"/>
        </w:rPr>
        <w:t>3</w:t>
      </w:r>
      <w:r>
        <w:rPr>
          <w:rFonts w:hint="eastAsia"/>
        </w:rPr>
        <w:t>.实验室负责人应全面负责实验室的安全管理工作，定期检查实验室的安全情况，做好安全检查记录，并组织实验室人员学习有关安全方面的文件、法规，制定有关安全防范措施。</w:t>
      </w:r>
    </w:p>
    <w:p w14:paraId="44F237F6">
      <w:pPr>
        <w:pStyle w:val="67"/>
        <w:bidi w:val="0"/>
      </w:pPr>
      <w:r>
        <w:rPr>
          <w:rFonts w:hint="eastAsia"/>
          <w:lang w:val="en-US" w:eastAsia="zh-CN"/>
        </w:rPr>
        <w:t>4</w:t>
      </w:r>
      <w:r>
        <w:rPr>
          <w:rFonts w:hint="eastAsia"/>
        </w:rPr>
        <w:t>.实验室技术人员要兼任所管实验室的安全员，具体负责本实验室的安全工作，并应经常检查本实验室的不安全因素，及时消除事故隐患。</w:t>
      </w:r>
    </w:p>
    <w:p w14:paraId="182EAA62">
      <w:pPr>
        <w:pStyle w:val="67"/>
        <w:bidi w:val="0"/>
      </w:pPr>
      <w:r>
        <w:rPr>
          <w:rFonts w:hint="eastAsia"/>
          <w:lang w:val="en-US" w:eastAsia="zh-CN"/>
        </w:rPr>
        <w:t>5</w:t>
      </w:r>
      <w:r>
        <w:rPr>
          <w:rFonts w:hint="eastAsia"/>
        </w:rPr>
        <w:t>.实验室使用易燃易爆和剧毒危险品，要严格按有关制度办理领用手续，并应制定相关安全措施，有关人员应认真执行。</w:t>
      </w:r>
    </w:p>
    <w:p w14:paraId="7835404F">
      <w:pPr>
        <w:pStyle w:val="67"/>
        <w:bidi w:val="0"/>
      </w:pPr>
      <w:r>
        <w:rPr>
          <w:rFonts w:hint="eastAsia"/>
          <w:lang w:val="en-US" w:eastAsia="zh-CN"/>
        </w:rPr>
        <w:t>6</w:t>
      </w:r>
      <w:r>
        <w:rPr>
          <w:rFonts w:hint="eastAsia"/>
        </w:rPr>
        <w:t>.实验室工作人员应熟练掌握消防器材的使用方法，并将本实验室的消防器材放在干燥、通风、明显和便于使用的位置，周围不许堆放杂物，严禁消防器材</w:t>
      </w:r>
      <w:r>
        <w:rPr>
          <w:rFonts w:hint="eastAsia"/>
          <w:lang w:eastAsia="zh-CN"/>
        </w:rPr>
        <w:t>挪作他用</w:t>
      </w:r>
      <w:r>
        <w:rPr>
          <w:rFonts w:hint="eastAsia"/>
        </w:rPr>
        <w:t>。</w:t>
      </w:r>
    </w:p>
    <w:p w14:paraId="369B41CF">
      <w:pPr>
        <w:pStyle w:val="67"/>
        <w:bidi w:val="0"/>
      </w:pPr>
      <w:r>
        <w:rPr>
          <w:rFonts w:hint="eastAsia"/>
          <w:lang w:val="en-US" w:eastAsia="zh-CN"/>
        </w:rPr>
        <w:t>7</w:t>
      </w:r>
      <w:r>
        <w:rPr>
          <w:rFonts w:hint="eastAsia"/>
        </w:rPr>
        <w:t>.各实验室的钥匙应有专人保管，不得私自配备或转借他人。双休日、节假日及夜间进行实验，应经实验室负责人同意方可进行。</w:t>
      </w:r>
    </w:p>
    <w:p w14:paraId="0146CD88">
      <w:pPr>
        <w:pStyle w:val="67"/>
        <w:bidi w:val="0"/>
      </w:pPr>
      <w:r>
        <w:rPr>
          <w:rFonts w:hint="eastAsia"/>
          <w:lang w:val="en-US" w:eastAsia="zh-CN"/>
        </w:rPr>
        <w:t>8</w:t>
      </w:r>
      <w:r>
        <w:rPr>
          <w:rFonts w:hint="eastAsia"/>
        </w:rPr>
        <w:t>.保证实验室环境整洁，走道畅通，设备器材摆放整齐，严禁占用走廊堆放杂物。</w:t>
      </w:r>
    </w:p>
    <w:p w14:paraId="2CE515EC">
      <w:pPr>
        <w:pStyle w:val="67"/>
        <w:bidi w:val="0"/>
      </w:pPr>
      <w:r>
        <w:rPr>
          <w:rFonts w:hint="eastAsia"/>
          <w:lang w:val="en-US" w:eastAsia="zh-CN"/>
        </w:rPr>
        <w:t>9</w:t>
      </w:r>
      <w:r>
        <w:rPr>
          <w:rFonts w:hint="eastAsia"/>
        </w:rPr>
        <w:t>.未经实验室管理人员许可，任何人不许随意动用实验室的仪器设备。使用人员必须遵守操作规章，要坚守岗位，发现问题及时处理，因不听指导或违反操作规程导致仪器设备损坏，要追究当事人责任，并按有关规定</w:t>
      </w:r>
      <w:r>
        <w:rPr>
          <w:rFonts w:hint="eastAsia"/>
          <w:lang w:eastAsia="zh-CN"/>
        </w:rPr>
        <w:t>给予必要</w:t>
      </w:r>
      <w:r>
        <w:rPr>
          <w:rFonts w:hint="eastAsia"/>
        </w:rPr>
        <w:t>的处罚。</w:t>
      </w:r>
    </w:p>
    <w:p w14:paraId="734010F4">
      <w:pPr>
        <w:pStyle w:val="67"/>
        <w:bidi w:val="0"/>
      </w:pPr>
      <w:r>
        <w:rPr>
          <w:rFonts w:hint="eastAsia"/>
          <w:lang w:val="en-US" w:eastAsia="zh-CN"/>
        </w:rPr>
        <w:t>10</w:t>
      </w:r>
      <w:r>
        <w:rPr>
          <w:rFonts w:hint="eastAsia"/>
        </w:rPr>
        <w:t>.下班后或节假日，要切断电源、水源，关好门窗，保管好贵重物品，清理实验用品和场地。</w:t>
      </w:r>
    </w:p>
    <w:p w14:paraId="1FB8F54C">
      <w:pPr>
        <w:pStyle w:val="67"/>
        <w:bidi w:val="0"/>
      </w:pPr>
      <w:r>
        <w:rPr>
          <w:rFonts w:hint="eastAsia"/>
        </w:rPr>
        <w:t>1</w:t>
      </w:r>
      <w:r>
        <w:rPr>
          <w:rFonts w:hint="eastAsia"/>
          <w:lang w:val="en-US" w:eastAsia="zh-CN"/>
        </w:rPr>
        <w:t>1</w:t>
      </w:r>
      <w:r>
        <w:rPr>
          <w:rFonts w:hint="eastAsia"/>
        </w:rPr>
        <w:t>.在重大事故和被盗案件发生时，要保护好现场，并立即向有关部门报告。</w:t>
      </w:r>
    </w:p>
    <w:p w14:paraId="7DA23398">
      <w:pPr>
        <w:widowControl/>
        <w:jc w:val="left"/>
        <w:rPr>
          <w:rFonts w:cstheme="minorHAnsi"/>
          <w:b/>
          <w:bCs/>
          <w:caps/>
          <w:sz w:val="20"/>
          <w:szCs w:val="20"/>
        </w:rPr>
      </w:pPr>
      <w:r>
        <w:br w:type="page"/>
      </w:r>
    </w:p>
    <w:p w14:paraId="3A7C2789">
      <w:pPr>
        <w:pStyle w:val="68"/>
        <w:bidi w:val="0"/>
        <w:rPr>
          <w:rFonts w:hint="eastAsia"/>
        </w:rPr>
      </w:pPr>
      <w:bookmarkStart w:id="744" w:name="_Toc25829"/>
      <w:bookmarkStart w:id="745" w:name="_Toc6109"/>
      <w:r>
        <w:rPr>
          <w:rFonts w:hint="eastAsia"/>
          <w:lang w:val="en-US" w:eastAsia="zh-CN"/>
        </w:rPr>
        <w:t>青岛经济职业学校</w:t>
      </w:r>
      <w:r>
        <w:rPr>
          <w:rFonts w:hint="eastAsia"/>
        </w:rPr>
        <w:t>首饰设计与工艺现代化技能教室安全制度</w:t>
      </w:r>
      <w:bookmarkEnd w:id="744"/>
      <w:bookmarkEnd w:id="745"/>
    </w:p>
    <w:p w14:paraId="3349E82D">
      <w:pPr>
        <w:ind w:firstLine="560" w:firstLineChars="200"/>
        <w:rPr>
          <w:rFonts w:hint="eastAsia" w:ascii="仿宋" w:hAnsi="仿宋" w:eastAsia="仿宋"/>
          <w:sz w:val="28"/>
          <w:szCs w:val="28"/>
        </w:rPr>
      </w:pPr>
      <w:r>
        <w:rPr>
          <w:rFonts w:hint="eastAsia" w:ascii="仿宋" w:hAnsi="仿宋" w:eastAsia="仿宋"/>
          <w:sz w:val="28"/>
          <w:szCs w:val="28"/>
        </w:rPr>
        <w:t>1.固定教室座位，学生对号入座，实验设备工具由该座位的同学负责，责任到人。上课前先按教师要求检查工具、设备，确保数量、品种符合要求，检查仪器无问题后，方可使用。</w:t>
      </w:r>
    </w:p>
    <w:p w14:paraId="4F22B7CD">
      <w:pPr>
        <w:ind w:firstLine="560" w:firstLineChars="200"/>
        <w:rPr>
          <w:rFonts w:hint="eastAsia" w:ascii="仿宋" w:hAnsi="仿宋" w:eastAsia="仿宋"/>
          <w:sz w:val="28"/>
          <w:szCs w:val="28"/>
        </w:rPr>
      </w:pPr>
      <w:r>
        <w:rPr>
          <w:rFonts w:hint="eastAsia" w:ascii="仿宋" w:hAnsi="仿宋" w:eastAsia="仿宋"/>
          <w:sz w:val="28"/>
          <w:szCs w:val="28"/>
        </w:rPr>
        <w:t>2.教师直接负责电源总开关，在上课前确保通电状态良好，课程结束后由教师关闭总电源，教室不使用时，确保所有电源关闭。</w:t>
      </w:r>
    </w:p>
    <w:p w14:paraId="00D88CDF">
      <w:pPr>
        <w:ind w:firstLine="560" w:firstLineChars="200"/>
        <w:rPr>
          <w:rFonts w:hint="eastAsia" w:ascii="仿宋" w:hAnsi="仿宋" w:eastAsia="仿宋"/>
          <w:sz w:val="28"/>
          <w:szCs w:val="28"/>
        </w:rPr>
      </w:pPr>
      <w:r>
        <w:rPr>
          <w:rFonts w:hint="eastAsia" w:ascii="仿宋" w:hAnsi="仿宋" w:eastAsia="仿宋"/>
          <w:sz w:val="28"/>
          <w:szCs w:val="28"/>
        </w:rPr>
        <w:t>3.学生操作要在教师的指导下进行，未经教师允许不得乱动任何工具和设备，操作过程必须严格按照教师授课的操作步骤进行，操作过程中出现问题必须第一时间向教师汇报，不得擅自调试和拆卸。如未经教师批准擅自操作和强行操作而造成的设备、工具损坏者，将照价赔偿。情节恶劣者，在赔偿的基础上将按照严重违纪处理。</w:t>
      </w:r>
    </w:p>
    <w:p w14:paraId="40D83AA2">
      <w:pPr>
        <w:ind w:firstLine="560" w:firstLineChars="200"/>
        <w:rPr>
          <w:rFonts w:hint="eastAsia" w:ascii="仿宋" w:hAnsi="仿宋" w:eastAsia="仿宋"/>
          <w:sz w:val="28"/>
          <w:szCs w:val="28"/>
        </w:rPr>
      </w:pPr>
      <w:r>
        <w:rPr>
          <w:rFonts w:hint="eastAsia" w:ascii="仿宋" w:hAnsi="仿宋" w:eastAsia="仿宋"/>
          <w:sz w:val="28"/>
          <w:szCs w:val="28"/>
        </w:rPr>
        <w:t>3.注意教室工具的使用细节，对于剪刀、钳子、胶枪、小刀、台式吊机使用时，务必细心谨慎操作，以防割伤或烫伤。因莽撞操作出现伤口者，及时向教师报告，并去校医务室处理。</w:t>
      </w:r>
    </w:p>
    <w:p w14:paraId="19879B8F">
      <w:pPr>
        <w:ind w:firstLine="560" w:firstLineChars="200"/>
        <w:rPr>
          <w:rFonts w:hint="eastAsia" w:ascii="仿宋" w:hAnsi="仿宋" w:eastAsia="仿宋"/>
          <w:sz w:val="28"/>
          <w:szCs w:val="28"/>
        </w:rPr>
      </w:pPr>
      <w:r>
        <w:rPr>
          <w:rFonts w:hint="eastAsia" w:ascii="仿宋" w:hAnsi="仿宋" w:eastAsia="仿宋"/>
          <w:sz w:val="28"/>
          <w:szCs w:val="28"/>
        </w:rPr>
        <w:t>4.使用胶枪和打火机时，禁止直接火苗朝向桌子和拷贝台使用，不乱烧和粘课程以外的材料和物品，不准对校内的公共设施造成破坏。</w:t>
      </w:r>
    </w:p>
    <w:p w14:paraId="78D16E64">
      <w:pPr>
        <w:ind w:firstLine="560" w:firstLineChars="200"/>
        <w:rPr>
          <w:rFonts w:hint="eastAsia" w:ascii="仿宋" w:hAnsi="仿宋" w:eastAsia="仿宋"/>
          <w:sz w:val="28"/>
          <w:szCs w:val="28"/>
        </w:rPr>
      </w:pPr>
      <w:r>
        <w:rPr>
          <w:rFonts w:hint="eastAsia" w:ascii="仿宋" w:hAnsi="仿宋" w:eastAsia="仿宋"/>
          <w:sz w:val="28"/>
          <w:szCs w:val="28"/>
        </w:rPr>
        <w:t>5.禁止携带易燃物品、食物、饮用水进入技能教室，禁止使用教室电源为手机充电，禁止在教室内使用其他非课堂要求的其他电子设备。</w:t>
      </w:r>
    </w:p>
    <w:p w14:paraId="495969AD">
      <w:pPr>
        <w:ind w:firstLine="560" w:firstLineChars="200"/>
        <w:rPr>
          <w:rFonts w:ascii="仿宋" w:hAnsi="仿宋" w:eastAsia="仿宋"/>
          <w:sz w:val="28"/>
          <w:szCs w:val="28"/>
        </w:rPr>
      </w:pPr>
      <w:r>
        <w:rPr>
          <w:rFonts w:hint="eastAsia" w:ascii="仿宋" w:hAnsi="仿宋" w:eastAsia="仿宋"/>
          <w:sz w:val="28"/>
          <w:szCs w:val="28"/>
        </w:rPr>
        <w:t>6.注意保持技能教室良好的教学和课间秩序，文明礼让。禁止在课间追逐打闹，嬉戏喧哗。教室座位设备、工具、卫生，责任到人。</w:t>
      </w:r>
    </w:p>
    <w:p w14:paraId="1B59CB8F">
      <w:pPr>
        <w:widowControl/>
        <w:jc w:val="left"/>
        <w:rPr>
          <w:rFonts w:cstheme="minorHAnsi"/>
          <w:b/>
          <w:bCs/>
          <w:caps/>
          <w:sz w:val="20"/>
          <w:szCs w:val="20"/>
        </w:rPr>
      </w:pPr>
      <w:r>
        <w:br w:type="page"/>
      </w:r>
    </w:p>
    <w:p w14:paraId="56301DF2">
      <w:pPr>
        <w:pStyle w:val="68"/>
        <w:bidi w:val="0"/>
        <w:rPr>
          <w:rFonts w:hint="eastAsia"/>
        </w:rPr>
      </w:pPr>
      <w:bookmarkStart w:id="746" w:name="_Toc10215"/>
      <w:bookmarkStart w:id="747" w:name="_Toc14802"/>
      <w:r>
        <w:rPr>
          <w:rFonts w:hint="eastAsia"/>
          <w:lang w:val="en-US" w:eastAsia="zh-CN"/>
        </w:rPr>
        <w:t>青岛经济职业学校</w:t>
      </w:r>
      <w:r>
        <w:rPr>
          <w:rFonts w:hint="eastAsia"/>
        </w:rPr>
        <w:t>首饰加工实验室、计算机维修实验室和机房安全管理制度</w:t>
      </w:r>
      <w:bookmarkEnd w:id="746"/>
      <w:bookmarkEnd w:id="747"/>
    </w:p>
    <w:p w14:paraId="295CC1E4">
      <w:pPr>
        <w:pStyle w:val="69"/>
        <w:bidi w:val="0"/>
        <w:rPr>
          <w:rFonts w:hint="eastAsia"/>
        </w:rPr>
      </w:pPr>
      <w:r>
        <w:rPr>
          <w:rFonts w:hint="eastAsia"/>
        </w:rPr>
        <w:t>一、首饰工艺室安全管理制度</w:t>
      </w:r>
    </w:p>
    <w:p w14:paraId="02E48D0B">
      <w:pPr>
        <w:pStyle w:val="67"/>
        <w:bidi w:val="0"/>
        <w:rPr>
          <w:rFonts w:hint="eastAsia"/>
        </w:rPr>
      </w:pPr>
      <w:r>
        <w:rPr>
          <w:rFonts w:hint="eastAsia"/>
        </w:rPr>
        <w:t>1</w:t>
      </w:r>
      <w:r>
        <w:t>.</w:t>
      </w:r>
      <w:r>
        <w:rPr>
          <w:rFonts w:hint="eastAsia"/>
        </w:rPr>
        <w:t>实验室专人管理，落实安全检查。</w:t>
      </w:r>
    </w:p>
    <w:p w14:paraId="743117AB">
      <w:pPr>
        <w:pStyle w:val="67"/>
        <w:bidi w:val="0"/>
        <w:rPr>
          <w:rFonts w:hint="eastAsia"/>
        </w:rPr>
      </w:pPr>
      <w:r>
        <w:rPr>
          <w:rFonts w:hint="eastAsia"/>
        </w:rPr>
        <w:t>2</w:t>
      </w:r>
      <w:r>
        <w:t>.</w:t>
      </w:r>
      <w:r>
        <w:rPr>
          <w:rFonts w:hint="eastAsia"/>
        </w:rPr>
        <w:t>煤气、氧气分开放置，全部使用单独的密封管道，分别管理。使用时严格注意防火，实验室配备两种灭火器。</w:t>
      </w:r>
    </w:p>
    <w:p w14:paraId="3072B5EF">
      <w:pPr>
        <w:pStyle w:val="67"/>
        <w:bidi w:val="0"/>
        <w:rPr>
          <w:rFonts w:hint="eastAsia"/>
        </w:rPr>
      </w:pPr>
      <w:r>
        <w:rPr>
          <w:rFonts w:hint="eastAsia"/>
        </w:rPr>
        <w:t>3</w:t>
      </w:r>
      <w:r>
        <w:t>.</w:t>
      </w:r>
      <w:r>
        <w:rPr>
          <w:rFonts w:hint="eastAsia"/>
        </w:rPr>
        <w:t>对于电动设备和动力设备全部在教师指导下使用，以安全为前提。</w:t>
      </w:r>
    </w:p>
    <w:p w14:paraId="4F51040F">
      <w:pPr>
        <w:pStyle w:val="67"/>
        <w:bidi w:val="0"/>
        <w:rPr>
          <w:rFonts w:hint="eastAsia"/>
        </w:rPr>
      </w:pPr>
      <w:r>
        <w:rPr>
          <w:rFonts w:hint="eastAsia"/>
        </w:rPr>
        <w:t>4</w:t>
      </w:r>
      <w:r>
        <w:t>.</w:t>
      </w:r>
      <w:r>
        <w:rPr>
          <w:rFonts w:hint="eastAsia"/>
        </w:rPr>
        <w:t>在使用金属工具时，教师要求学生严格按照实验要求操作，避免危险事故发生。</w:t>
      </w:r>
    </w:p>
    <w:p w14:paraId="4D30121A">
      <w:pPr>
        <w:pStyle w:val="67"/>
        <w:bidi w:val="0"/>
        <w:rPr>
          <w:rFonts w:hint="eastAsia"/>
        </w:rPr>
      </w:pPr>
      <w:r>
        <w:rPr>
          <w:rFonts w:hint="eastAsia"/>
        </w:rPr>
        <w:t>5</w:t>
      </w:r>
      <w:r>
        <w:t>.</w:t>
      </w:r>
      <w:r>
        <w:rPr>
          <w:rFonts w:hint="eastAsia"/>
        </w:rPr>
        <w:t>实验课落实安全责任制，每节课后教师进行安全检查，并在教师实验记录本上记录。</w:t>
      </w:r>
    </w:p>
    <w:p w14:paraId="04007C2E">
      <w:pPr>
        <w:pStyle w:val="69"/>
        <w:bidi w:val="0"/>
        <w:rPr>
          <w:rFonts w:hint="eastAsia"/>
        </w:rPr>
      </w:pPr>
      <w:r>
        <w:rPr>
          <w:rFonts w:hint="eastAsia"/>
        </w:rPr>
        <w:t>二、计算机维修实验室和机房（主板维修室、硬盘维修室、打印机维修室、组装实验室）安全管理制度</w:t>
      </w:r>
    </w:p>
    <w:p w14:paraId="52EC3CBF">
      <w:pPr>
        <w:pStyle w:val="67"/>
        <w:bidi w:val="0"/>
        <w:rPr>
          <w:rFonts w:hint="eastAsia"/>
        </w:rPr>
      </w:pPr>
      <w:r>
        <w:rPr>
          <w:rFonts w:hint="eastAsia"/>
        </w:rPr>
        <w:t>1</w:t>
      </w:r>
      <w:r>
        <w:t>.</w:t>
      </w:r>
      <w:r>
        <w:rPr>
          <w:rFonts w:hint="eastAsia"/>
        </w:rPr>
        <w:t>计算机维修实验室和机房专人管理，落实安全检查。</w:t>
      </w:r>
    </w:p>
    <w:p w14:paraId="44A4085E">
      <w:pPr>
        <w:pStyle w:val="67"/>
        <w:bidi w:val="0"/>
        <w:rPr>
          <w:rFonts w:hint="eastAsia"/>
        </w:rPr>
      </w:pPr>
      <w:r>
        <w:rPr>
          <w:rFonts w:hint="eastAsia"/>
        </w:rPr>
        <w:t>2</w:t>
      </w:r>
      <w:r>
        <w:t>.</w:t>
      </w:r>
      <w:r>
        <w:rPr>
          <w:rFonts w:hint="eastAsia"/>
        </w:rPr>
        <w:t>坚持以“安全第一，预防为主”为方针，以“安全保障教学”为原则，</w:t>
      </w:r>
      <w:r>
        <w:rPr>
          <w:rFonts w:hint="eastAsia"/>
          <w:lang w:eastAsia="zh-CN"/>
        </w:rPr>
        <w:t>增强</w:t>
      </w:r>
      <w:r>
        <w:rPr>
          <w:rFonts w:hint="eastAsia"/>
        </w:rPr>
        <w:t>安全意识，时刻牢记“安全”</w:t>
      </w:r>
      <w:r>
        <w:rPr>
          <w:rFonts w:hint="eastAsia"/>
          <w:lang w:eastAsia="zh-CN"/>
        </w:rPr>
        <w:t>这根</w:t>
      </w:r>
      <w:r>
        <w:rPr>
          <w:rFonts w:hint="eastAsia"/>
        </w:rPr>
        <w:t>弦，课堂加强安全教育。</w:t>
      </w:r>
    </w:p>
    <w:p w14:paraId="66E8F94F">
      <w:pPr>
        <w:pStyle w:val="67"/>
        <w:bidi w:val="0"/>
      </w:pPr>
      <w:r>
        <w:rPr>
          <w:rFonts w:hint="eastAsia"/>
        </w:rPr>
        <w:t>3</w:t>
      </w:r>
      <w:r>
        <w:t>.</w:t>
      </w:r>
      <w:r>
        <w:rPr>
          <w:rFonts w:hint="eastAsia"/>
        </w:rPr>
        <w:t>经常进行安全检查，</w:t>
      </w:r>
      <w:r>
        <w:rPr>
          <w:rFonts w:hint="eastAsia"/>
          <w:lang w:eastAsia="zh-CN"/>
        </w:rPr>
        <w:t>消除</w:t>
      </w:r>
      <w:r>
        <w:rPr>
          <w:rFonts w:hint="eastAsia"/>
        </w:rPr>
        <w:t>安全隐患，采取积极的防范措施，保障安全。</w:t>
      </w:r>
    </w:p>
    <w:p w14:paraId="5A19F125">
      <w:pPr>
        <w:pStyle w:val="67"/>
        <w:bidi w:val="0"/>
        <w:rPr>
          <w:rFonts w:hint="eastAsia"/>
        </w:rPr>
      </w:pPr>
      <w:r>
        <w:rPr>
          <w:rFonts w:hint="eastAsia"/>
        </w:rPr>
        <w:t>4</w:t>
      </w:r>
      <w:r>
        <w:t>.</w:t>
      </w:r>
      <w:r>
        <w:rPr>
          <w:rFonts w:hint="eastAsia"/>
        </w:rPr>
        <w:t xml:space="preserve">每次课后检查实验室，防止用电超负荷和电线短路，管理教师下班时关闭电源和机房总闸。                            </w:t>
      </w:r>
    </w:p>
    <w:p w14:paraId="37BCD472">
      <w:pPr>
        <w:pStyle w:val="67"/>
        <w:bidi w:val="0"/>
      </w:pPr>
      <w:r>
        <w:rPr>
          <w:rFonts w:hint="eastAsia"/>
        </w:rPr>
        <w:t>5</w:t>
      </w:r>
      <w:r>
        <w:t>.</w:t>
      </w:r>
      <w:r>
        <w:rPr>
          <w:rFonts w:hint="eastAsia"/>
        </w:rPr>
        <w:t xml:space="preserve">机房定点配有各类消防器材，定期检查消防器材的使用情况。 </w:t>
      </w:r>
    </w:p>
    <w:p w14:paraId="57F07FDA">
      <w:pPr>
        <w:pStyle w:val="67"/>
        <w:bidi w:val="0"/>
        <w:rPr>
          <w:rFonts w:hint="eastAsia"/>
        </w:rPr>
      </w:pPr>
      <w:r>
        <w:rPr>
          <w:rFonts w:hint="eastAsia"/>
        </w:rPr>
        <w:t>6</w:t>
      </w:r>
      <w:r>
        <w:t>.</w:t>
      </w:r>
      <w:r>
        <w:rPr>
          <w:rFonts w:hint="eastAsia"/>
        </w:rPr>
        <w:t xml:space="preserve">节假日做好安全检查。 </w:t>
      </w:r>
    </w:p>
    <w:p w14:paraId="37B62B72">
      <w:pPr>
        <w:pStyle w:val="67"/>
        <w:bidi w:val="0"/>
        <w:rPr>
          <w:rFonts w:hint="eastAsia"/>
        </w:rPr>
      </w:pPr>
      <w:r>
        <w:rPr>
          <w:rFonts w:hint="eastAsia"/>
        </w:rPr>
        <w:t>7</w:t>
      </w:r>
      <w:r>
        <w:t>.</w:t>
      </w:r>
      <w:r>
        <w:rPr>
          <w:rFonts w:hint="eastAsia"/>
        </w:rPr>
        <w:t>一旦发生安全问题，立即采取有关措施并及时书面汇报。</w:t>
      </w:r>
    </w:p>
    <w:p w14:paraId="1E83E0FB">
      <w:pPr>
        <w:rPr>
          <w:rFonts w:hint="eastAsia"/>
        </w:rPr>
      </w:pPr>
      <w:r>
        <w:rPr>
          <w:rFonts w:hint="eastAsia"/>
        </w:rPr>
        <w:br w:type="page"/>
      </w:r>
    </w:p>
    <w:p w14:paraId="0060A1C4">
      <w:pPr>
        <w:pStyle w:val="68"/>
        <w:bidi w:val="0"/>
      </w:pPr>
      <w:bookmarkStart w:id="748" w:name="_Toc32075"/>
      <w:bookmarkStart w:id="749" w:name="_Toc26928"/>
      <w:bookmarkStart w:id="750" w:name="_Toc553"/>
      <w:bookmarkStart w:id="751" w:name="_Toc30938"/>
      <w:bookmarkStart w:id="752" w:name="_Toc12968"/>
      <w:bookmarkStart w:id="753" w:name="_Toc23041"/>
      <w:r>
        <w:rPr>
          <w:rFonts w:hint="eastAsia"/>
          <w:lang w:val="en-US" w:eastAsia="zh-CN"/>
        </w:rPr>
        <w:t>青岛经济职业学校</w:t>
      </w:r>
      <w:r>
        <w:rPr>
          <w:rFonts w:hint="eastAsia"/>
        </w:rPr>
        <w:t>实验室事故应急预案</w:t>
      </w:r>
      <w:bookmarkEnd w:id="748"/>
      <w:bookmarkEnd w:id="749"/>
      <w:bookmarkEnd w:id="750"/>
      <w:bookmarkEnd w:id="751"/>
      <w:bookmarkEnd w:id="752"/>
      <w:bookmarkEnd w:id="753"/>
      <w:r>
        <w:rPr>
          <w:rFonts w:hint="eastAsia"/>
        </w:rPr>
        <w:t xml:space="preserve"> </w:t>
      </w:r>
    </w:p>
    <w:p w14:paraId="4C51752A">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为有效预防学校实训室事故的发生，防止事故事态的扩大，保障在实训室进行教育教学活动师生的生命安全，制定本预案。</w:t>
      </w:r>
    </w:p>
    <w:p w14:paraId="4EC86BD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bookmarkStart w:id="754" w:name="_Toc23672"/>
      <w:bookmarkStart w:id="755" w:name="_Toc16476"/>
      <w:bookmarkStart w:id="756" w:name="_Toc23218"/>
      <w:bookmarkStart w:id="757" w:name="_Toc8603"/>
      <w:bookmarkStart w:id="758" w:name="_Toc18023"/>
      <w:bookmarkStart w:id="759" w:name="_Toc28891"/>
      <w:bookmarkStart w:id="760" w:name="_Toc9258"/>
      <w:r>
        <w:rPr>
          <w:rFonts w:hint="eastAsia" w:ascii="仿宋" w:hAnsi="仿宋" w:eastAsia="仿宋" w:cs="仿宋"/>
          <w:sz w:val="28"/>
          <w:szCs w:val="28"/>
        </w:rPr>
        <w:t>一、事故的处理</w:t>
      </w:r>
      <w:bookmarkEnd w:id="754"/>
      <w:bookmarkEnd w:id="755"/>
      <w:bookmarkEnd w:id="756"/>
      <w:bookmarkEnd w:id="757"/>
      <w:bookmarkEnd w:id="758"/>
      <w:bookmarkEnd w:id="759"/>
      <w:bookmarkEnd w:id="760"/>
    </w:p>
    <w:p w14:paraId="19E9357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1.火灾事故按火灾事故处理预案进行处理，按如下顺序操作：报警、疏散等。</w:t>
      </w:r>
    </w:p>
    <w:p w14:paraId="0B24F50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2.一旦发生学生伤害事故，立即送学校医务室，由校医视伤者情况决定是否送医院，若情况严重则立即将伤者送医院或拨打120电话，并及时通知班主任。</w:t>
      </w:r>
    </w:p>
    <w:p w14:paraId="3F97EB1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3.及时通知受伤学生家长，如实告知情况。</w:t>
      </w:r>
    </w:p>
    <w:p w14:paraId="4747ABB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4.保护现场。</w:t>
      </w:r>
    </w:p>
    <w:p w14:paraId="0AB5DAC5">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5.重大事故必须立即向上级部门汇报，先口头、后书面。</w:t>
      </w:r>
    </w:p>
    <w:p w14:paraId="5F2EC6D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6.进行善后处理，接待学生家长，进行理赔或补偿协商。</w:t>
      </w:r>
    </w:p>
    <w:p w14:paraId="16BED7E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bookmarkStart w:id="761" w:name="_Toc31298"/>
      <w:bookmarkStart w:id="762" w:name="_Toc29291"/>
      <w:bookmarkStart w:id="763" w:name="_Toc10095"/>
      <w:bookmarkStart w:id="764" w:name="_Toc31384"/>
      <w:bookmarkStart w:id="765" w:name="_Toc23620"/>
      <w:bookmarkStart w:id="766" w:name="_Toc12356"/>
      <w:bookmarkStart w:id="767" w:name="_Toc882"/>
      <w:r>
        <w:rPr>
          <w:rFonts w:hint="eastAsia" w:ascii="仿宋" w:hAnsi="仿宋" w:eastAsia="仿宋" w:cs="仿宋"/>
          <w:sz w:val="28"/>
          <w:szCs w:val="28"/>
        </w:rPr>
        <w:t>二、事故的预防</w:t>
      </w:r>
      <w:bookmarkEnd w:id="761"/>
      <w:bookmarkEnd w:id="762"/>
      <w:bookmarkEnd w:id="763"/>
      <w:bookmarkEnd w:id="764"/>
      <w:bookmarkEnd w:id="765"/>
      <w:bookmarkEnd w:id="766"/>
      <w:bookmarkEnd w:id="767"/>
    </w:p>
    <w:p w14:paraId="7B513A9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1.明确引发实训室事故的原因：实训室的易燃物品遇到明火、电火；实验人员操作不当；学生违规</w:t>
      </w:r>
      <w:r>
        <w:rPr>
          <w:rFonts w:hint="eastAsia" w:ascii="仿宋" w:hAnsi="仿宋" w:eastAsia="仿宋" w:cs="仿宋"/>
          <w:sz w:val="28"/>
          <w:szCs w:val="28"/>
          <w:lang w:eastAsia="zh-CN"/>
        </w:rPr>
        <w:t>自行解除</w:t>
      </w:r>
      <w:r>
        <w:rPr>
          <w:rFonts w:hint="eastAsia" w:ascii="仿宋" w:hAnsi="仿宋" w:eastAsia="仿宋" w:cs="仿宋"/>
          <w:sz w:val="28"/>
          <w:szCs w:val="28"/>
        </w:rPr>
        <w:t>危险物品；易燃易爆物品管理不善。</w:t>
      </w:r>
    </w:p>
    <w:p w14:paraId="53C894D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bookmarkStart w:id="768" w:name="_Toc17576"/>
      <w:r>
        <w:rPr>
          <w:rFonts w:hint="eastAsia" w:ascii="仿宋" w:hAnsi="仿宋" w:eastAsia="仿宋" w:cs="仿宋"/>
          <w:sz w:val="28"/>
          <w:szCs w:val="28"/>
        </w:rPr>
        <w:t>2.实验指导老师工作认真负责、专业知识丰富、合格、称职。</w:t>
      </w:r>
      <w:bookmarkEnd w:id="768"/>
    </w:p>
    <w:p w14:paraId="1C600BB5">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3.学校加强对学生的行为规范教育。不随意触摸实训室物品；教育学生不在实训室随便使用明火。</w:t>
      </w:r>
    </w:p>
    <w:p w14:paraId="70D33ED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bookmarkStart w:id="769" w:name="_Toc21269"/>
      <w:r>
        <w:rPr>
          <w:rFonts w:hint="eastAsia" w:ascii="仿宋" w:hAnsi="仿宋" w:eastAsia="仿宋" w:cs="仿宋"/>
          <w:sz w:val="28"/>
          <w:szCs w:val="28"/>
        </w:rPr>
        <w:t>4.学生必须在教师的指导下，按规范的操作方法进行实验。</w:t>
      </w:r>
      <w:bookmarkEnd w:id="769"/>
    </w:p>
    <w:p w14:paraId="16D4D07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5.实训室易燃易爆或有毒物品必须做到“双人双锁”保管。为防止剧毒物品外盗或外流，存放处需安装报警装置。</w:t>
      </w:r>
    </w:p>
    <w:p w14:paraId="5D1ABE8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6.无关人员不得随意进入实训室。</w:t>
      </w:r>
    </w:p>
    <w:p w14:paraId="79F7C5B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7.实训室电线、电器必须定期检查，发现问题及时维修、解决。</w:t>
      </w:r>
    </w:p>
    <w:p w14:paraId="7A827731">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8.按规定配备足够数量的灭火器材。</w:t>
      </w:r>
    </w:p>
    <w:p w14:paraId="0CA3ADC9">
      <w:pPr>
        <w:rPr>
          <w:rFonts w:hint="eastAsia" w:ascii="仿宋" w:hAnsi="仿宋" w:eastAsia="仿宋" w:cs="仿宋"/>
          <w:sz w:val="28"/>
          <w:szCs w:val="28"/>
        </w:rPr>
      </w:pPr>
      <w:r>
        <w:rPr>
          <w:rFonts w:hint="eastAsia" w:ascii="仿宋" w:hAnsi="仿宋" w:eastAsia="仿宋" w:cs="仿宋"/>
          <w:sz w:val="28"/>
          <w:szCs w:val="28"/>
        </w:rPr>
        <w:br w:type="page"/>
      </w:r>
    </w:p>
    <w:p w14:paraId="554250CB">
      <w:pPr>
        <w:pStyle w:val="68"/>
        <w:bidi w:val="0"/>
        <w:rPr>
          <w:rFonts w:hint="eastAsia"/>
          <w:lang w:val="en-US" w:eastAsia="zh-CN"/>
        </w:rPr>
      </w:pPr>
      <w:bookmarkStart w:id="770" w:name="_Toc24836"/>
      <w:r>
        <w:rPr>
          <w:rFonts w:hint="eastAsia"/>
          <w:lang w:val="en-US" w:eastAsia="zh-CN"/>
        </w:rPr>
        <w:t>青岛经济职业学校危化品管理制度</w:t>
      </w:r>
      <w:bookmarkEnd w:id="770"/>
    </w:p>
    <w:p w14:paraId="1644FD1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为进一步规范和加强我校实验室的安全监督与管理，预防和减少实验室事故，建设平安校园，根据《青岛市中小学校实验室危险化学品安全管理指南》，结合学校实际，</w:t>
      </w:r>
      <w:r>
        <w:rPr>
          <w:rFonts w:hint="eastAsia" w:ascii="仿宋" w:hAnsi="仿宋" w:eastAsia="仿宋" w:cs="仿宋"/>
          <w:sz w:val="28"/>
          <w:szCs w:val="28"/>
          <w:lang w:val="en-US" w:eastAsia="zh-CN"/>
        </w:rPr>
        <w:t>制定</w:t>
      </w:r>
      <w:r>
        <w:rPr>
          <w:rFonts w:hint="eastAsia" w:ascii="仿宋" w:hAnsi="仿宋" w:eastAsia="仿宋" w:cs="仿宋"/>
          <w:sz w:val="28"/>
          <w:szCs w:val="28"/>
        </w:rPr>
        <w:t>学校安全工作领导小组、教务处、实验室三级联动安全管理责任体系。</w:t>
      </w:r>
    </w:p>
    <w:p w14:paraId="378BA736">
      <w:pPr>
        <w:pStyle w:val="69"/>
        <w:bidi w:val="0"/>
        <w:rPr>
          <w:rFonts w:hint="eastAsia"/>
        </w:rPr>
      </w:pPr>
      <w:r>
        <w:rPr>
          <w:rFonts w:hint="eastAsia"/>
        </w:rPr>
        <w:t>一、基本原则</w:t>
      </w:r>
    </w:p>
    <w:p w14:paraId="013ED11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根据“谁使用、谁负责，谁主管、谁负责”的原则，构建由学校安全工作领导小组、教务处、实验室组成的三级联动的教学实验室安全管理责任体系，逐级落实责任制。</w:t>
      </w:r>
    </w:p>
    <w:p w14:paraId="1675B02E">
      <w:pPr>
        <w:pStyle w:val="69"/>
        <w:bidi w:val="0"/>
        <w:rPr>
          <w:rFonts w:hint="eastAsia"/>
        </w:rPr>
      </w:pPr>
      <w:r>
        <w:rPr>
          <w:rFonts w:hint="eastAsia"/>
          <w:lang w:val="en-US" w:eastAsia="zh-CN"/>
        </w:rPr>
        <w:t>二、</w:t>
      </w:r>
      <w:r>
        <w:rPr>
          <w:rFonts w:hint="eastAsia"/>
        </w:rPr>
        <w:t>工作职责</w:t>
      </w:r>
    </w:p>
    <w:p w14:paraId="3A96FF4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1.学校层面：学校安全工作领导小组</w:t>
      </w:r>
    </w:p>
    <w:p w14:paraId="00B793D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校长是实验室安全工作第一责任人，全面负责我校实验室安全工作。其主要职责为：建立实验室安全责任体系，组织成立实验室安全领导小组，落实实验室安全分管领导、实验室管理人员等；制定我校实验室安全工作制度，建立、完善实验室安全责任体系和规章制度；组织实验室安全检查与评估，并组织落实隐患整改；组织我校实验室安全宣传、教育与考核；落实实验室安全设施建设、改造与实验室安全管理的资金。</w:t>
      </w:r>
    </w:p>
    <w:p w14:paraId="510F274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学校安全工作领导小组也为实验室监管单位，做好实验室的安全监管。主要职责是负责监督与指导危险化学品的安全管理，实验室消防、安防等设施的合理配备和日常检查管理；危化品的申购备案；危险化学品校内运输的审批；加强实验人员的安全教育，组织、指导危险化学品事故的处置演练。</w:t>
      </w:r>
    </w:p>
    <w:p w14:paraId="781194A8">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2.处室层面：教务处</w:t>
      </w:r>
    </w:p>
    <w:p w14:paraId="3D375A9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教务处是实验室使用单位，保障实验室的安全工作。主要职责为：负责危险化学品管理的制度建设及监管落实，用好学校化学品管理台账；做好危化品的申购审核，负责组织日常处室安全评估；组织检查危险化学品的存储、使用和实验废弃物收集。</w:t>
      </w:r>
    </w:p>
    <w:p w14:paraId="2B1CE29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3.实验室层面：任课教师</w:t>
      </w:r>
    </w:p>
    <w:p w14:paraId="2F143E2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实验室管理员直接负责实验室安全。主要职责是经常性对危险化学品安全检查，定期对危险化学品数量进行盘存，摸清底数，及时安全隐患；督促实验人员安全规范操作；管理危化品的入库、存放、使用、处置；做好台账记录、日常安全卫生值班与检查；提交危化品购置清单等。</w:t>
      </w:r>
    </w:p>
    <w:p w14:paraId="4BC2105B">
      <w:pPr>
        <w:pStyle w:val="69"/>
        <w:bidi w:val="0"/>
        <w:rPr>
          <w:rFonts w:hint="eastAsia"/>
        </w:rPr>
      </w:pPr>
      <w:r>
        <w:rPr>
          <w:rFonts w:hint="eastAsia"/>
        </w:rPr>
        <w:t>三、申购流程</w:t>
      </w:r>
    </w:p>
    <w:p w14:paraId="4B1761D5">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所有危化品需书面进行申请、采购及管理，不得先购买后申请，不得私自购买危险化学品。购买危化品，由实验室管理员提出申请，教务处审核、学校安全工作领导小组审批。</w:t>
      </w:r>
    </w:p>
    <w:p w14:paraId="1CF584CB">
      <w:pPr>
        <w:pStyle w:val="69"/>
        <w:bidi w:val="0"/>
        <w:rPr>
          <w:rFonts w:hint="eastAsia"/>
        </w:rPr>
      </w:pPr>
      <w:r>
        <w:rPr>
          <w:rFonts w:hint="eastAsia"/>
        </w:rPr>
        <w:t>四、存放管理</w:t>
      </w:r>
    </w:p>
    <w:p w14:paraId="47A24AA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危化品应存放在实验室危化品专用仓库，根据危化品的种类和性质，存放在安全柜内。</w:t>
      </w:r>
    </w:p>
    <w:p w14:paraId="6AB2C11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危化品应当分类分项存放，避免因容器破损引发化学反应而导致事故发生。实验室内不得超量储存。对于遇火、遇潮容易燃烧、爆炸或产生有毒气体的危险化学品，不得存放在潮湿地点；对于受阳光照射容易燃烧、爆炸或产生有毒气体的危险化学品，桶装、罐装等易燃液体、气体，应当存放在阴凉通风地点。</w:t>
      </w:r>
    </w:p>
    <w:p w14:paraId="58F1969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危化品建立专门台账，加强进、出库管理。应严格遵守“五双”制度，即双人领取、双人运输、双人双锁保管、双人使用、双人记录。要精确计量和记载，防止被盗、丢失、误领、误用。</w:t>
      </w:r>
    </w:p>
    <w:p w14:paraId="6CBB37CD">
      <w:pPr>
        <w:pStyle w:val="69"/>
        <w:bidi w:val="0"/>
        <w:rPr>
          <w:rFonts w:hint="eastAsia"/>
        </w:rPr>
      </w:pPr>
      <w:r>
        <w:rPr>
          <w:rFonts w:hint="eastAsia"/>
        </w:rPr>
        <w:t>五、使用要求</w:t>
      </w:r>
    </w:p>
    <w:p w14:paraId="423F543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学生在使用危化品进行实验前，教师应安排详细</w:t>
      </w:r>
      <w:r>
        <w:rPr>
          <w:rFonts w:hint="eastAsia" w:ascii="仿宋" w:hAnsi="仿宋" w:eastAsia="仿宋" w:cs="仿宋"/>
          <w:sz w:val="28"/>
          <w:szCs w:val="28"/>
          <w:lang w:eastAsia="zh-CN"/>
        </w:rPr>
        <w:t>地</w:t>
      </w:r>
      <w:r>
        <w:rPr>
          <w:rFonts w:hint="eastAsia" w:ascii="仿宋" w:hAnsi="仿宋" w:eastAsia="仿宋" w:cs="仿宋"/>
          <w:sz w:val="28"/>
          <w:szCs w:val="28"/>
        </w:rPr>
        <w:t>指导，介绍安全操作方法及有关防护知识。教师要严格执行危险化学品安全管理各项规定，安全使用、安全操作，并及时做好实验记录。</w:t>
      </w:r>
    </w:p>
    <w:p w14:paraId="0943429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涉及有毒、有害、有气味化学品的实验须在正常通风的实验室进行。实验操作中教师全程负责监督与指导，实验员配合教师完成实验教学。实验后未使用的危化品由实验员回收，产生的有害化学品由教师和实验员进行无害化处理。</w:t>
      </w:r>
    </w:p>
    <w:p w14:paraId="095A3897">
      <w:pPr>
        <w:rPr>
          <w:rFonts w:hint="eastAsia" w:ascii="仿宋" w:hAnsi="仿宋" w:eastAsia="仿宋" w:cs="仿宋"/>
          <w:sz w:val="28"/>
          <w:szCs w:val="28"/>
        </w:rPr>
      </w:pPr>
      <w:r>
        <w:rPr>
          <w:rFonts w:hint="eastAsia" w:ascii="仿宋" w:hAnsi="仿宋" w:eastAsia="仿宋" w:cs="仿宋"/>
          <w:sz w:val="28"/>
          <w:szCs w:val="28"/>
        </w:rPr>
        <w:br w:type="page"/>
      </w:r>
    </w:p>
    <w:p w14:paraId="4E6167A0">
      <w:pPr>
        <w:pStyle w:val="68"/>
        <w:bidi w:val="0"/>
        <w:rPr>
          <w:rFonts w:hint="eastAsia"/>
          <w:lang w:val="en-US" w:eastAsia="zh-CN"/>
        </w:rPr>
      </w:pPr>
      <w:bookmarkStart w:id="771" w:name="_Toc19533"/>
      <w:r>
        <w:rPr>
          <w:rFonts w:hint="eastAsia"/>
          <w:lang w:val="en-US" w:eastAsia="zh-CN"/>
        </w:rPr>
        <w:t>青岛经济职业学校化学实验室安全管理制度</w:t>
      </w:r>
      <w:bookmarkEnd w:id="771"/>
    </w:p>
    <w:p w14:paraId="0E435CE5">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一、化学实验室（仪器室、准备室）要专人管理。注意防火、防雷电、防盗、防尘、防潮、防霉、防蛀、防碎裂等，对各类仪器设备要经常维护，及时保养，确保始终处于完好备用状态。</w:t>
      </w:r>
    </w:p>
    <w:p w14:paraId="4F9D7B88">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二、化学实验室（仪器室、准备室）要科学管理。仪器、器材等物品都应登记造册，摆放整齐。实验仪器、模型、标本、药品等，要分门别类，定橱定位，橱有编号，橱窗设卡，物卡一致，账卡相符。室内定期打扫，保持环境整洁美观。</w:t>
      </w:r>
    </w:p>
    <w:p w14:paraId="2ECC74E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三、学生进入实验室要遵守纪律，不追逐打闹。保持室内安静和清洁。</w:t>
      </w:r>
    </w:p>
    <w:p w14:paraId="3F4F75AA">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四、每次实验后应及时收拾好有关仪器、器材，并做好使用情况记载。每天使用后要关好门窗，切断电源、水源。</w:t>
      </w:r>
    </w:p>
    <w:p w14:paraId="1572E2C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五、借用实验仪器和器材等要办理借用手续，用后及时归还，不得转借他人，外借须经主管领导批准。</w:t>
      </w:r>
    </w:p>
    <w:p w14:paraId="06F5E3E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六、实验前，学生应明确实验内容、实验目的和实验步骤；实验中提醒学生爱护仪器，节约药品，注意操作安全，做好实验记录；实验后，督促学生整理好实验仪器，写好实验报告。</w:t>
      </w:r>
    </w:p>
    <w:p w14:paraId="53F155C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七、对具有危险性的实验仪器、辐射材料、有毒有害物品、易燃易爆物品，应当建立健全使用和管理制度，设置警示标志，存放于安全地点，指定专人保管。</w:t>
      </w:r>
    </w:p>
    <w:p w14:paraId="09965C2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八、师生须自觉爱护实验室内的一切仪器、器材和设施，损坏照价赔偿，并</w:t>
      </w:r>
      <w:r>
        <w:rPr>
          <w:rFonts w:hint="eastAsia" w:ascii="仿宋" w:hAnsi="仿宋" w:eastAsia="仿宋" w:cs="仿宋"/>
          <w:sz w:val="28"/>
          <w:szCs w:val="28"/>
          <w:lang w:eastAsia="zh-CN"/>
        </w:rPr>
        <w:t>做好</w:t>
      </w:r>
      <w:r>
        <w:rPr>
          <w:rFonts w:hint="eastAsia" w:ascii="仿宋" w:hAnsi="仿宋" w:eastAsia="仿宋" w:cs="仿宋"/>
          <w:sz w:val="28"/>
          <w:szCs w:val="28"/>
        </w:rPr>
        <w:t>记载。仪器、器材每学期清查一次，及时做好报损报废和增添登记工作。</w:t>
      </w:r>
    </w:p>
    <w:p w14:paraId="5074AEB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p>
    <w:p w14:paraId="283E0C1C">
      <w:pPr>
        <w:rPr>
          <w:rFonts w:hint="eastAsia" w:ascii="仿宋" w:hAnsi="仿宋" w:eastAsia="仿宋" w:cs="仿宋"/>
          <w:sz w:val="28"/>
          <w:szCs w:val="28"/>
        </w:rPr>
      </w:pPr>
      <w:r>
        <w:rPr>
          <w:rFonts w:hint="eastAsia" w:ascii="仿宋" w:hAnsi="仿宋" w:eastAsia="仿宋" w:cs="仿宋"/>
          <w:sz w:val="28"/>
          <w:szCs w:val="28"/>
        </w:rPr>
        <w:br w:type="page"/>
      </w:r>
    </w:p>
    <w:p w14:paraId="574CC2DB">
      <w:pPr>
        <w:pStyle w:val="68"/>
        <w:bidi w:val="0"/>
        <w:rPr>
          <w:rFonts w:hint="eastAsia"/>
          <w:lang w:val="en-US" w:eastAsia="zh-CN"/>
        </w:rPr>
      </w:pPr>
      <w:bookmarkStart w:id="772" w:name="_Toc9352"/>
      <w:r>
        <w:rPr>
          <w:rFonts w:hint="eastAsia"/>
          <w:lang w:val="en-US" w:eastAsia="zh-CN"/>
        </w:rPr>
        <w:t>青岛经济职业学校危化品事故应急预案</w:t>
      </w:r>
      <w:bookmarkEnd w:id="772"/>
    </w:p>
    <w:p w14:paraId="261FC02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为了加强对危险化学品事故的有效控制，最大限度地降低事故危害程度，保障国家和人民群众的生命、财产安全，保护环境，根据国务院《危险化学品安全管理条例》《易制毒化学品管理条例》，结合我校实际，特制定本预案。</w:t>
      </w:r>
    </w:p>
    <w:p w14:paraId="413E3ECE">
      <w:pPr>
        <w:pStyle w:val="69"/>
        <w:bidi w:val="0"/>
        <w:rPr>
          <w:rFonts w:hint="eastAsia"/>
        </w:rPr>
      </w:pPr>
      <w:r>
        <w:rPr>
          <w:rFonts w:hint="eastAsia"/>
        </w:rPr>
        <w:t>一、预案适用范围</w:t>
      </w:r>
    </w:p>
    <w:p w14:paraId="5358B45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本预案适用于发生因爆炸品、易燃液体、易燃固体、自燃物品、遇湿易燃物品，氧化剂和有机过氧化物，毒害品和腐蚀品等引起的化学品事故或险情。</w:t>
      </w:r>
    </w:p>
    <w:p w14:paraId="5601BDA7">
      <w:pPr>
        <w:pStyle w:val="69"/>
        <w:bidi w:val="0"/>
        <w:rPr>
          <w:rFonts w:hint="eastAsia"/>
        </w:rPr>
      </w:pPr>
      <w:r>
        <w:rPr>
          <w:rFonts w:hint="eastAsia"/>
        </w:rPr>
        <w:t>二、应急救援工作原则</w:t>
      </w:r>
    </w:p>
    <w:p w14:paraId="07CDFD8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事故应急救援应在预防为主的前提下，遵循学校统一领导、处室分工负责，分级管理、学校自救和社会救援相结合的原则。组织救援队伍及配备救护设备，承担本单位危险源发生事故时的抢救、救援和处理处置工作，并及时报告事故情况。</w:t>
      </w:r>
    </w:p>
    <w:p w14:paraId="33BFB5BE">
      <w:pPr>
        <w:pStyle w:val="69"/>
        <w:bidi w:val="0"/>
        <w:rPr>
          <w:rFonts w:hint="eastAsia"/>
        </w:rPr>
      </w:pPr>
      <w:r>
        <w:rPr>
          <w:rFonts w:hint="eastAsia"/>
        </w:rPr>
        <w:t>三、应急救援组织机构及职责</w:t>
      </w:r>
    </w:p>
    <w:p w14:paraId="259FFF6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学校危险化学品事故应急救援领导小组</w:t>
      </w:r>
    </w:p>
    <w:p w14:paraId="5F2A618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组  长：党总支书记、校长</w:t>
      </w:r>
    </w:p>
    <w:p w14:paraId="1E4E503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副组长：分管安全副校长、安全主任</w:t>
      </w:r>
    </w:p>
    <w:p w14:paraId="26E1E541">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成  员：教务处主任、实验室教师</w:t>
      </w:r>
    </w:p>
    <w:p w14:paraId="107AC78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为确保及时、有效、顺利地开展应急救援工作，领导小组内设危险源控制组、现场警戒组、救援排险组、医疗抢救组、物资供应组、善后处理组等六个组。</w:t>
      </w:r>
    </w:p>
    <w:p w14:paraId="484DAD8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四、应急救援程序</w:t>
      </w:r>
    </w:p>
    <w:p w14:paraId="5B56B41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危险化学品事故应急救援一般包括报警与接警、应急救援队伍的出动、实施应急救援、事态监测与评估、后期处置等几个方面。</w:t>
      </w:r>
    </w:p>
    <w:p w14:paraId="1BEF796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1.事故报告与报警</w:t>
      </w:r>
    </w:p>
    <w:p w14:paraId="2F7F69E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发生危险化学品事故或可能发展成为重特大危险化学品事故时，接到报告后，应立即向学校危险化学品事故应急救援领导小组报告，火灾事故同时向119报警，报告或报警的内容包括：事故发生的时间、地点、危险化学品的种类、数量、事故类型（火灾、爆炸、有毒物质的泄漏等）、周边情况、需要支援的人员、设备、器材、交通路线、联络电话、联络人姓名等。</w:t>
      </w:r>
    </w:p>
    <w:p w14:paraId="0C50ADB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2.启动应急救援预案</w:t>
      </w:r>
    </w:p>
    <w:p w14:paraId="5D34560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学校危险化学品事故应急救援领导小组接到危险化学品事故或险情报告后，启动本《预案》，指定应急救援现场总指挥，应急救援领导小组和有关年级、处室相关负责人应迅速赶赴事故现场，在事故现场设立现场指挥部，总指挥由领导小组指定人员担任。指挥部负责发布和解除应急救援命令；确定应急救援的实施方案、警戒区域；组织指挥应急救援队伍实施救援行动；汇报和通报事故有关情况。</w:t>
      </w:r>
    </w:p>
    <w:p w14:paraId="426D564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（2）现场指挥部设立后，要立即了解现场情况及事故的性质，按危险化学品事故类型确定事故应急救援具体实施方案，布置各专业救援队伍任务。</w:t>
      </w:r>
    </w:p>
    <w:p w14:paraId="431B772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（3）各专业救援队伍到达现场后，服从现场指挥人员的指挥，采取必要的个人防护，按各自的分工开展处置和救援工作。</w:t>
      </w:r>
    </w:p>
    <w:p w14:paraId="3FABBC7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3.危险化学品事故现场处置基本程序</w:t>
      </w:r>
    </w:p>
    <w:p w14:paraId="07C4647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（1）防护</w:t>
      </w:r>
    </w:p>
    <w:p w14:paraId="0B915EB5">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根据事故现场所涉及危险化学品的特性及划定的危险区域，确定相应的防护等级。全部进入防护区的相关人员必须按相应防护标准采取相关防护措施。</w:t>
      </w:r>
    </w:p>
    <w:p w14:paraId="2261530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（2）询情</w:t>
      </w:r>
    </w:p>
    <w:p w14:paraId="214F91A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a.遇险人员情况；</w:t>
      </w:r>
    </w:p>
    <w:p w14:paraId="1CBD3C6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b.容器储量、泄漏量、泄漏时间、部位、形式、扩散范围；</w:t>
      </w:r>
    </w:p>
    <w:p w14:paraId="17337B6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c.学生、周边居民、地形、电源、火源等情况；</w:t>
      </w:r>
    </w:p>
    <w:p w14:paraId="268EECA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d.消防设施、工艺措施、到场人员处置意见。</w:t>
      </w:r>
    </w:p>
    <w:p w14:paraId="34AC304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（3）侦检</w:t>
      </w:r>
    </w:p>
    <w:p w14:paraId="2E1E87E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a.搜寻遇险人员；</w:t>
      </w:r>
    </w:p>
    <w:p w14:paraId="6DD9154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b.使用检测仪器测定泄漏物质、浓度、扩散范围；</w:t>
      </w:r>
    </w:p>
    <w:p w14:paraId="398F7A7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c.测定风向、风速等气象数据；</w:t>
      </w:r>
    </w:p>
    <w:p w14:paraId="1B95DF8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d.确认设施、建（构）筑物险情及可能引发爆炸燃烧的各种危险源；</w:t>
      </w:r>
    </w:p>
    <w:p w14:paraId="07593BB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e.确认消防设施运行情况；</w:t>
      </w:r>
    </w:p>
    <w:p w14:paraId="2957D28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f.确定攻防路线、阵地；</w:t>
      </w:r>
    </w:p>
    <w:p w14:paraId="63EFBE7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g.现场及周边污染情况。</w:t>
      </w:r>
    </w:p>
    <w:p w14:paraId="5882535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（4）警戒</w:t>
      </w:r>
    </w:p>
    <w:p w14:paraId="2C5CD77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a.根据询情、侦检情况确定警戒区域；</w:t>
      </w:r>
    </w:p>
    <w:p w14:paraId="30124C1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b.将警戒区域划分为重危区、中危区、轻危区和安全区，并设立警戒标志，在安全区视情设立隔离带；</w:t>
      </w:r>
    </w:p>
    <w:p w14:paraId="62D95308">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c.合理设置出入口，严格控制各区域进出人员、车辆、物资，并进行安全检查、逐一登记。</w:t>
      </w:r>
    </w:p>
    <w:p w14:paraId="2A6E9F6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（5）救生</w:t>
      </w:r>
    </w:p>
    <w:p w14:paraId="2003B46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a.组成救生小组，携带救生器材迅速进入危险区域；</w:t>
      </w:r>
    </w:p>
    <w:p w14:paraId="2A129C0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b.采取正确的救助方式，将所有遇险人员移至安全区域；</w:t>
      </w:r>
    </w:p>
    <w:p w14:paraId="6626005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c.对救出人员进行登记、标识和现场急救；</w:t>
      </w:r>
    </w:p>
    <w:p w14:paraId="273B340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d.将伤情较重者送交医疗急救部门救治。</w:t>
      </w:r>
    </w:p>
    <w:p w14:paraId="32B5C1D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（6）控险</w:t>
      </w:r>
    </w:p>
    <w:p w14:paraId="46F2739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a.启用单位喷淋、泡沫等固定、半固定灭火设施；</w:t>
      </w:r>
    </w:p>
    <w:p w14:paraId="0A73C74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b.选定水源，铺设水带，设置阵地，有序展开；</w:t>
      </w:r>
    </w:p>
    <w:p w14:paraId="2EDA0AB3">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c.设置水幕或屏封水幕墙，稀释、降解泄漏物浓度，或设置蒸汽幕；</w:t>
      </w:r>
    </w:p>
    <w:p w14:paraId="1C0C529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d.采用雾状射流形成水幕墙，防止泄漏物向重要目标或危险源扩散；</w:t>
      </w:r>
    </w:p>
    <w:p w14:paraId="1546404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e.根据现场泄漏情况，研究制定堵漏方案，并严格按照堵漏方案实施；</w:t>
      </w:r>
    </w:p>
    <w:p w14:paraId="2E1B8AA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f.若易燃气体泄漏，所有堵漏行动必须采取防爆措施，确保安全；</w:t>
      </w:r>
    </w:p>
    <w:p w14:paraId="132860E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g.关闭前置阀门，切断泄漏源；</w:t>
      </w:r>
    </w:p>
    <w:p w14:paraId="48DC5B0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h.根据泄漏对象，对不溶于水的液化气体，可向罐内适量注水，抬高液位，形成水垫层，缓解险情，配合堵漏；</w:t>
      </w:r>
    </w:p>
    <w:p w14:paraId="65E74ED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i.转移较危险的瓶（罐）。</w:t>
      </w:r>
    </w:p>
    <w:p w14:paraId="2ABCC37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（7）救护</w:t>
      </w:r>
    </w:p>
    <w:p w14:paraId="63A2BA21">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a.现场救护：将染毒者迅速撤离现场，转移到上风或侧上风方向空气无污染地区；有条件时应立即进行呼吸道及全身防护，防止继续吸入染毒；对呼吸、心跳停止者，应立即进行人工呼吸和心脏按压，采取心肺复苏措施，并给予氧气； 立即脱去被</w:t>
      </w:r>
      <w:r>
        <w:rPr>
          <w:rFonts w:hint="eastAsia" w:ascii="仿宋" w:hAnsi="仿宋" w:eastAsia="仿宋" w:cs="仿宋"/>
          <w:sz w:val="28"/>
          <w:szCs w:val="28"/>
          <w:lang w:eastAsia="zh-CN"/>
        </w:rPr>
        <w:t>污染</w:t>
      </w:r>
      <w:r>
        <w:rPr>
          <w:rFonts w:hint="eastAsia" w:ascii="仿宋" w:hAnsi="仿宋" w:eastAsia="仿宋" w:cs="仿宋"/>
          <w:sz w:val="28"/>
          <w:szCs w:val="28"/>
        </w:rPr>
        <w:t>者的服装；皮肤污染者，用流动清水或肥皂水彻底冲洗；眼睛污染者，用大量流动清水彻底冲洗。</w:t>
      </w:r>
    </w:p>
    <w:p w14:paraId="73340F4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b.使用特效药物治疗；</w:t>
      </w:r>
    </w:p>
    <w:p w14:paraId="5A07FCB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c.对症治疗；</w:t>
      </w:r>
    </w:p>
    <w:p w14:paraId="3B9F77B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d.严重者送医院观察治疗。</w:t>
      </w:r>
    </w:p>
    <w:p w14:paraId="0E68E8D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p>
    <w:p w14:paraId="7C90252A">
      <w:pPr>
        <w:rPr>
          <w:rFonts w:hint="eastAsia" w:ascii="仿宋" w:hAnsi="仿宋" w:eastAsia="仿宋"/>
          <w:sz w:val="28"/>
          <w:szCs w:val="28"/>
        </w:rPr>
      </w:pPr>
      <w:r>
        <w:rPr>
          <w:rFonts w:hint="eastAsia" w:ascii="仿宋" w:hAnsi="仿宋" w:eastAsia="仿宋"/>
          <w:sz w:val="28"/>
          <w:szCs w:val="28"/>
        </w:rPr>
        <w:br w:type="page"/>
      </w:r>
    </w:p>
    <w:p w14:paraId="0C34C62E">
      <w:pPr>
        <w:pStyle w:val="2"/>
        <w:outlineLvl w:val="0"/>
        <w:rPr>
          <w:rFonts w:hint="eastAsia"/>
          <w:lang w:val="en-US" w:eastAsia="zh-CN"/>
        </w:rPr>
      </w:pPr>
      <w:bookmarkStart w:id="773" w:name="_Toc5633"/>
      <w:r>
        <w:rPr>
          <w:rFonts w:hint="eastAsia"/>
          <w:lang w:val="en-US" w:eastAsia="zh-CN"/>
        </w:rPr>
        <w:t>青岛经济职业学校计算机网络和监控管理制度</w:t>
      </w:r>
      <w:bookmarkEnd w:id="773"/>
    </w:p>
    <w:p w14:paraId="7DB28323">
      <w:pPr>
        <w:pStyle w:val="68"/>
        <w:bidi w:val="0"/>
        <w:rPr>
          <w:rFonts w:hint="eastAsia"/>
          <w:lang w:val="en-US" w:eastAsia="zh-CN"/>
        </w:rPr>
      </w:pPr>
      <w:bookmarkStart w:id="774" w:name="_Toc14791"/>
      <w:bookmarkStart w:id="775" w:name="_Toc8771"/>
      <w:r>
        <w:rPr>
          <w:rFonts w:hint="eastAsia"/>
          <w:lang w:val="en-US" w:eastAsia="zh-CN"/>
        </w:rPr>
        <w:t>青岛经济职业学校软件正版化管理办法</w:t>
      </w:r>
      <w:bookmarkEnd w:id="774"/>
    </w:p>
    <w:p w14:paraId="5986B6D2">
      <w:pPr>
        <w:pStyle w:val="69"/>
        <w:bidi w:val="0"/>
        <w:rPr>
          <w:rFonts w:hint="eastAsia"/>
          <w:lang w:val="en-US" w:eastAsia="zh-CN"/>
        </w:rPr>
      </w:pPr>
      <w:r>
        <w:rPr>
          <w:rFonts w:hint="eastAsia"/>
          <w:lang w:val="en-US" w:eastAsia="zh-CN"/>
        </w:rPr>
        <w:t>第一章 总则</w:t>
      </w:r>
    </w:p>
    <w:p w14:paraId="1596E316">
      <w:pPr>
        <w:pStyle w:val="67"/>
        <w:bidi w:val="0"/>
        <w:rPr>
          <w:rFonts w:hint="eastAsia"/>
          <w:lang w:val="en-US" w:eastAsia="zh-CN"/>
        </w:rPr>
      </w:pPr>
      <w:r>
        <w:rPr>
          <w:rFonts w:hint="eastAsia"/>
          <w:lang w:val="en-US" w:eastAsia="zh-CN"/>
        </w:rPr>
        <w:t>第一条 为切实加强软件知识产权保护和软件资产管理，建立正版软件工作的长效机制，明确软件正版化工作职责，落实软件正版化工作主体责任，推进责任落实到人，结合学校实际，制定本办法。</w:t>
      </w:r>
    </w:p>
    <w:p w14:paraId="28F60C8B">
      <w:pPr>
        <w:pStyle w:val="67"/>
        <w:bidi w:val="0"/>
        <w:rPr>
          <w:rFonts w:hint="eastAsia"/>
          <w:lang w:val="en-US" w:eastAsia="zh-CN"/>
        </w:rPr>
      </w:pPr>
      <w:r>
        <w:rPr>
          <w:rFonts w:hint="eastAsia"/>
          <w:lang w:val="en-US" w:eastAsia="zh-CN"/>
        </w:rPr>
        <w:t>第二条 学校软件正版化工作的任务是：管理、监督用户终端、服务器的软件购买及使用，保证所使用软件的品质和必要的升级维护。</w:t>
      </w:r>
    </w:p>
    <w:p w14:paraId="236A9AA4">
      <w:pPr>
        <w:pStyle w:val="67"/>
        <w:bidi w:val="0"/>
        <w:rPr>
          <w:rFonts w:hint="eastAsia"/>
          <w:lang w:val="en-US" w:eastAsia="zh-CN"/>
        </w:rPr>
      </w:pPr>
      <w:r>
        <w:rPr>
          <w:rFonts w:hint="eastAsia"/>
          <w:lang w:val="en-US" w:eastAsia="zh-CN"/>
        </w:rPr>
        <w:t>第三条 软件正版化工作实行统一制度，分级管理；软件资产管理应当做到合法授权、科学配置、有效使用、规范处置，确保信息安全。</w:t>
      </w:r>
    </w:p>
    <w:p w14:paraId="393B2ADB">
      <w:pPr>
        <w:pStyle w:val="67"/>
        <w:bidi w:val="0"/>
        <w:rPr>
          <w:rFonts w:hint="eastAsia"/>
          <w:lang w:val="en-US" w:eastAsia="zh-CN"/>
        </w:rPr>
      </w:pPr>
      <w:r>
        <w:rPr>
          <w:rFonts w:hint="eastAsia"/>
          <w:lang w:val="en-US" w:eastAsia="zh-CN"/>
        </w:rPr>
        <w:t>第四条 本办法适用于学校全体教职员工。</w:t>
      </w:r>
    </w:p>
    <w:p w14:paraId="52B17FBF">
      <w:pPr>
        <w:pStyle w:val="69"/>
        <w:bidi w:val="0"/>
        <w:rPr>
          <w:rFonts w:hint="eastAsia"/>
          <w:lang w:val="en-US" w:eastAsia="zh-CN"/>
        </w:rPr>
      </w:pPr>
      <w:r>
        <w:rPr>
          <w:rFonts w:hint="eastAsia"/>
          <w:lang w:val="en-US" w:eastAsia="zh-CN"/>
        </w:rPr>
        <w:t>第二章　职责分工</w:t>
      </w:r>
    </w:p>
    <w:p w14:paraId="10C59661">
      <w:pPr>
        <w:pStyle w:val="67"/>
        <w:bidi w:val="0"/>
        <w:rPr>
          <w:rFonts w:hint="eastAsia"/>
          <w:lang w:val="en-US" w:eastAsia="zh-CN"/>
        </w:rPr>
      </w:pPr>
      <w:r>
        <w:rPr>
          <w:rFonts w:hint="eastAsia"/>
          <w:lang w:val="en-US" w:eastAsia="zh-CN"/>
        </w:rPr>
        <w:t>第五条 学校软件正版化工作归属于XXX，负责统筹协调推进软件正版化工作，提出工作要求，督查考核工作结果，协调解决工作中有关问题。</w:t>
      </w:r>
    </w:p>
    <w:p w14:paraId="6AFEEA4F">
      <w:pPr>
        <w:pStyle w:val="67"/>
        <w:bidi w:val="0"/>
        <w:rPr>
          <w:rFonts w:hint="eastAsia"/>
          <w:lang w:val="en-US" w:eastAsia="zh-CN"/>
        </w:rPr>
      </w:pPr>
      <w:r>
        <w:rPr>
          <w:rFonts w:hint="eastAsia"/>
          <w:lang w:val="en-US" w:eastAsia="zh-CN"/>
        </w:rPr>
        <w:t>第六条 XXX负责制定出台软件正版化工作相关规定和措施，组织各部门需求调研，建立并维护软件使用管理台账，设置专岗负责学校软件正版化的相关日常工作，为学校软件正版化工作提供支持服务。</w:t>
      </w:r>
    </w:p>
    <w:p w14:paraId="05DBDC57">
      <w:pPr>
        <w:pStyle w:val="67"/>
        <w:bidi w:val="0"/>
        <w:rPr>
          <w:rFonts w:hint="eastAsia"/>
          <w:lang w:val="en-US" w:eastAsia="zh-CN"/>
        </w:rPr>
      </w:pPr>
      <w:r>
        <w:rPr>
          <w:rFonts w:hint="eastAsia"/>
          <w:lang w:val="en-US" w:eastAsia="zh-CN"/>
        </w:rPr>
        <w:t>第七条 各部门主要负责人是本部门软件正版化工作的第一责任人，负责各自分管领域的软件正版化工作，督促本部门工作人员严格遵守软件正版化工作相关规章制度，</w:t>
      </w:r>
    </w:p>
    <w:p w14:paraId="2D751819">
      <w:pPr>
        <w:pStyle w:val="67"/>
        <w:bidi w:val="0"/>
        <w:rPr>
          <w:rFonts w:hint="eastAsia"/>
          <w:lang w:val="en-US" w:eastAsia="zh-CN"/>
        </w:rPr>
      </w:pPr>
      <w:r>
        <w:rPr>
          <w:rFonts w:hint="eastAsia"/>
          <w:lang w:val="en-US" w:eastAsia="zh-CN"/>
        </w:rPr>
        <w:t>第八条 各部门工作人员要签署《使用正版软件承诺书》（见附件1），严格遵守软件正版化工作相关规定，不得私自在计算机上安装或卸载软件。</w:t>
      </w:r>
    </w:p>
    <w:p w14:paraId="4DBB947A">
      <w:pPr>
        <w:pStyle w:val="69"/>
        <w:bidi w:val="0"/>
        <w:rPr>
          <w:rFonts w:hint="eastAsia"/>
          <w:lang w:val="en-US" w:eastAsia="zh-CN"/>
        </w:rPr>
      </w:pPr>
      <w:r>
        <w:rPr>
          <w:rFonts w:hint="eastAsia"/>
          <w:lang w:val="en-US" w:eastAsia="zh-CN"/>
        </w:rPr>
        <w:t>第三章 软件日常使用管理规定</w:t>
      </w:r>
    </w:p>
    <w:p w14:paraId="7C3D0D2A">
      <w:pPr>
        <w:pStyle w:val="67"/>
        <w:bidi w:val="0"/>
        <w:rPr>
          <w:rFonts w:hint="eastAsia"/>
          <w:lang w:val="en-US" w:eastAsia="zh-CN"/>
        </w:rPr>
      </w:pPr>
      <w:r>
        <w:rPr>
          <w:rFonts w:hint="eastAsia"/>
          <w:lang w:val="en-US" w:eastAsia="zh-CN"/>
        </w:rPr>
        <w:t>第九条 软件日常使用管理工作主要包括：制定年度工作计划、编制预算与采购、软件维护管理、督促检查、宣传培训、总结报告等工作。</w:t>
      </w:r>
    </w:p>
    <w:p w14:paraId="57DA7858">
      <w:pPr>
        <w:pStyle w:val="67"/>
        <w:bidi w:val="0"/>
        <w:rPr>
          <w:rFonts w:hint="eastAsia"/>
          <w:lang w:val="en-US" w:eastAsia="zh-CN"/>
        </w:rPr>
      </w:pPr>
      <w:r>
        <w:rPr>
          <w:rFonts w:hint="eastAsia"/>
          <w:lang w:val="en-US" w:eastAsia="zh-CN"/>
        </w:rPr>
        <w:t>（一）制定年度工作计划</w:t>
      </w:r>
    </w:p>
    <w:p w14:paraId="704D7103">
      <w:pPr>
        <w:pStyle w:val="67"/>
        <w:bidi w:val="0"/>
        <w:rPr>
          <w:rFonts w:hint="eastAsia"/>
          <w:lang w:val="en-US" w:eastAsia="zh-CN"/>
        </w:rPr>
      </w:pPr>
      <w:r>
        <w:rPr>
          <w:rFonts w:hint="eastAsia"/>
          <w:lang w:val="en-US" w:eastAsia="zh-CN"/>
        </w:rPr>
        <w:t>XXX牵头制定年度软件正版化工作计划。软件正版化工作计划要明确目标任务、推进措施、进度安排、检查方案等主要内容。</w:t>
      </w:r>
    </w:p>
    <w:p w14:paraId="25C84F70">
      <w:pPr>
        <w:pStyle w:val="67"/>
        <w:bidi w:val="0"/>
        <w:rPr>
          <w:rFonts w:hint="eastAsia"/>
          <w:lang w:val="en-US" w:eastAsia="zh-CN"/>
        </w:rPr>
      </w:pPr>
      <w:r>
        <w:rPr>
          <w:rFonts w:hint="eastAsia"/>
          <w:lang w:val="en-US" w:eastAsia="zh-CN"/>
        </w:rPr>
        <w:t>（二）编制预算与采购</w:t>
      </w:r>
    </w:p>
    <w:p w14:paraId="3D810954">
      <w:pPr>
        <w:pStyle w:val="67"/>
        <w:bidi w:val="0"/>
        <w:rPr>
          <w:rFonts w:hint="eastAsia"/>
          <w:lang w:val="en-US" w:eastAsia="zh-CN"/>
        </w:rPr>
      </w:pPr>
      <w:r>
        <w:rPr>
          <w:rFonts w:hint="eastAsia"/>
          <w:lang w:val="en-US" w:eastAsia="zh-CN"/>
        </w:rPr>
        <w:t>1.软件使用人员每年根据实际需要，上报软件使用需求。</w:t>
      </w:r>
    </w:p>
    <w:p w14:paraId="1A5B857A">
      <w:pPr>
        <w:pStyle w:val="67"/>
        <w:bidi w:val="0"/>
        <w:rPr>
          <w:rFonts w:hint="eastAsia"/>
          <w:lang w:val="en-US" w:eastAsia="zh-CN"/>
        </w:rPr>
      </w:pPr>
      <w:r>
        <w:rPr>
          <w:rFonts w:hint="eastAsia"/>
          <w:lang w:val="en-US" w:eastAsia="zh-CN"/>
        </w:rPr>
        <w:t>2.XXX负责统计汇总软件使用人员报送的软件使用需求，依据软件配置原则和流程，编制年度软件采购计划。</w:t>
      </w:r>
    </w:p>
    <w:p w14:paraId="71104A33">
      <w:pPr>
        <w:pStyle w:val="67"/>
        <w:bidi w:val="0"/>
        <w:rPr>
          <w:rFonts w:hint="eastAsia"/>
          <w:lang w:val="en-US" w:eastAsia="zh-CN"/>
        </w:rPr>
      </w:pPr>
      <w:r>
        <w:rPr>
          <w:rFonts w:hint="eastAsia"/>
          <w:lang w:val="en-US" w:eastAsia="zh-CN"/>
        </w:rPr>
        <w:t>（三）软件维护管理</w:t>
      </w:r>
    </w:p>
    <w:p w14:paraId="1DD9A8AB">
      <w:pPr>
        <w:pStyle w:val="67"/>
        <w:bidi w:val="0"/>
        <w:rPr>
          <w:rFonts w:hint="eastAsia"/>
          <w:lang w:val="en-US" w:eastAsia="zh-CN"/>
        </w:rPr>
      </w:pPr>
      <w:r>
        <w:rPr>
          <w:rFonts w:hint="eastAsia"/>
          <w:lang w:val="en-US" w:eastAsia="zh-CN"/>
        </w:rPr>
        <w:t>XXX做好软件的日常安装、维护和软件台账管理工作。</w:t>
      </w:r>
    </w:p>
    <w:p w14:paraId="1B857C62">
      <w:pPr>
        <w:pStyle w:val="67"/>
        <w:bidi w:val="0"/>
        <w:rPr>
          <w:rFonts w:hint="eastAsia"/>
          <w:lang w:val="en-US" w:eastAsia="zh-CN"/>
        </w:rPr>
      </w:pPr>
      <w:r>
        <w:rPr>
          <w:rFonts w:hint="eastAsia"/>
          <w:lang w:val="en-US" w:eastAsia="zh-CN"/>
        </w:rPr>
        <w:t>（四）督促检查</w:t>
      </w:r>
    </w:p>
    <w:p w14:paraId="02249727">
      <w:pPr>
        <w:pStyle w:val="67"/>
        <w:bidi w:val="0"/>
        <w:rPr>
          <w:rFonts w:hint="eastAsia"/>
          <w:lang w:val="en-US" w:eastAsia="zh-CN"/>
        </w:rPr>
      </w:pPr>
      <w:r>
        <w:rPr>
          <w:rFonts w:hint="eastAsia"/>
          <w:lang w:val="en-US" w:eastAsia="zh-CN"/>
        </w:rPr>
        <w:t>1.XXX牵头每年至少开展一次软件使用情况全面检查工作，通报检查结果。对检查发现的问题，督促相关部门认真整改。</w:t>
      </w:r>
    </w:p>
    <w:p w14:paraId="25A28559">
      <w:pPr>
        <w:pStyle w:val="67"/>
        <w:bidi w:val="0"/>
        <w:rPr>
          <w:rFonts w:hint="eastAsia"/>
          <w:lang w:val="en-US" w:eastAsia="zh-CN"/>
        </w:rPr>
      </w:pPr>
      <w:r>
        <w:rPr>
          <w:rFonts w:hint="eastAsia"/>
          <w:lang w:val="en-US" w:eastAsia="zh-CN"/>
        </w:rPr>
        <w:t>2.XXX要注重利用技术手段开展软件使用情况检查，提高检查效率。</w:t>
      </w:r>
    </w:p>
    <w:p w14:paraId="6099F989">
      <w:pPr>
        <w:pStyle w:val="67"/>
        <w:bidi w:val="0"/>
        <w:rPr>
          <w:rFonts w:hint="eastAsia"/>
          <w:lang w:val="en-US" w:eastAsia="zh-CN"/>
        </w:rPr>
      </w:pPr>
      <w:r>
        <w:rPr>
          <w:rFonts w:hint="eastAsia"/>
          <w:lang w:val="en-US" w:eastAsia="zh-CN"/>
        </w:rPr>
        <w:t>（五）宣传培训</w:t>
      </w:r>
    </w:p>
    <w:p w14:paraId="08E631B1">
      <w:pPr>
        <w:pStyle w:val="67"/>
        <w:bidi w:val="0"/>
        <w:rPr>
          <w:rFonts w:hint="eastAsia"/>
          <w:lang w:val="en-US" w:eastAsia="zh-CN"/>
        </w:rPr>
      </w:pPr>
      <w:r>
        <w:rPr>
          <w:rFonts w:hint="eastAsia"/>
          <w:lang w:val="en-US" w:eastAsia="zh-CN"/>
        </w:rPr>
        <w:t>1.XXX应结合本校实际开展相应软件正版化培训。</w:t>
      </w:r>
    </w:p>
    <w:p w14:paraId="24B662A1">
      <w:pPr>
        <w:pStyle w:val="67"/>
        <w:bidi w:val="0"/>
        <w:rPr>
          <w:rFonts w:hint="eastAsia"/>
          <w:lang w:val="en-US" w:eastAsia="zh-CN"/>
        </w:rPr>
      </w:pPr>
      <w:r>
        <w:rPr>
          <w:rFonts w:hint="eastAsia"/>
          <w:lang w:val="en-US" w:eastAsia="zh-CN"/>
        </w:rPr>
        <w:t>2.XXX要通过专题会议或培训、网站、知识竞赛、宣传手册、海报、视频等多种方式宣传软件正版化工作意义和成果。</w:t>
      </w:r>
    </w:p>
    <w:p w14:paraId="13A0EEF9">
      <w:pPr>
        <w:pStyle w:val="67"/>
        <w:bidi w:val="0"/>
        <w:rPr>
          <w:rFonts w:hint="eastAsia"/>
          <w:lang w:val="en-US" w:eastAsia="zh-CN"/>
        </w:rPr>
      </w:pPr>
      <w:r>
        <w:rPr>
          <w:rFonts w:hint="eastAsia"/>
          <w:lang w:val="en-US" w:eastAsia="zh-CN"/>
        </w:rPr>
        <w:t>（六）总结报告</w:t>
      </w:r>
    </w:p>
    <w:p w14:paraId="14578499">
      <w:pPr>
        <w:pStyle w:val="67"/>
        <w:bidi w:val="0"/>
        <w:rPr>
          <w:rFonts w:hint="eastAsia"/>
          <w:lang w:val="en-US" w:eastAsia="zh-CN"/>
        </w:rPr>
      </w:pPr>
      <w:r>
        <w:rPr>
          <w:rFonts w:hint="eastAsia"/>
          <w:lang w:val="en-US" w:eastAsia="zh-CN"/>
        </w:rPr>
        <w:t>XXX总结年度软件正版化工作，重点是软件正版化工作责任落实、软件采购、软件使用管理、督促检查等情况，进行软件正版化工作信息统计。</w:t>
      </w:r>
    </w:p>
    <w:p w14:paraId="2265B197">
      <w:pPr>
        <w:pStyle w:val="69"/>
        <w:bidi w:val="0"/>
        <w:rPr>
          <w:rFonts w:hint="eastAsia"/>
          <w:lang w:val="en-US" w:eastAsia="zh-CN"/>
        </w:rPr>
      </w:pPr>
      <w:r>
        <w:rPr>
          <w:rFonts w:hint="eastAsia"/>
          <w:lang w:val="en-US" w:eastAsia="zh-CN"/>
        </w:rPr>
        <w:t>第四章　软件配置管理</w:t>
      </w:r>
    </w:p>
    <w:p w14:paraId="46B00AEE">
      <w:pPr>
        <w:pStyle w:val="67"/>
        <w:bidi w:val="0"/>
        <w:rPr>
          <w:rFonts w:hint="eastAsia"/>
          <w:lang w:val="en-US" w:eastAsia="zh-CN"/>
        </w:rPr>
      </w:pPr>
      <w:r>
        <w:rPr>
          <w:rFonts w:hint="eastAsia"/>
          <w:lang w:val="en-US" w:eastAsia="zh-CN"/>
        </w:rPr>
        <w:t>第十条 配置原则</w:t>
      </w:r>
    </w:p>
    <w:p w14:paraId="41CA0F92">
      <w:pPr>
        <w:pStyle w:val="67"/>
        <w:bidi w:val="0"/>
        <w:rPr>
          <w:rFonts w:hint="eastAsia"/>
          <w:lang w:val="en-US" w:eastAsia="zh-CN"/>
        </w:rPr>
      </w:pPr>
      <w:r>
        <w:rPr>
          <w:rFonts w:hint="eastAsia"/>
          <w:lang w:val="en-US" w:eastAsia="zh-CN"/>
        </w:rPr>
        <w:t>1.软件配置遵循安全性、适用性、经济性和正版化的原则，不得配置非正版软件。</w:t>
      </w:r>
    </w:p>
    <w:p w14:paraId="2E9EE519">
      <w:pPr>
        <w:pStyle w:val="67"/>
        <w:bidi w:val="0"/>
        <w:rPr>
          <w:rFonts w:hint="eastAsia"/>
          <w:lang w:val="en-US" w:eastAsia="zh-CN"/>
        </w:rPr>
      </w:pPr>
      <w:r>
        <w:rPr>
          <w:rFonts w:hint="eastAsia"/>
          <w:lang w:val="en-US" w:eastAsia="zh-CN"/>
        </w:rPr>
        <w:t>2.单位使用的商业软件、OEM软件（与计算机系统绑定的程序）需纳入配置管理，不得配置与工作无关的各类软件。</w:t>
      </w:r>
    </w:p>
    <w:p w14:paraId="222BEABD">
      <w:pPr>
        <w:pStyle w:val="67"/>
        <w:bidi w:val="0"/>
        <w:rPr>
          <w:rFonts w:hint="eastAsia"/>
          <w:lang w:val="en-US" w:eastAsia="zh-CN"/>
        </w:rPr>
      </w:pPr>
      <w:r>
        <w:rPr>
          <w:rFonts w:hint="eastAsia"/>
          <w:lang w:val="en-US" w:eastAsia="zh-CN"/>
        </w:rPr>
        <w:t>3.优先采用场地授权（许可）方式配置软件。</w:t>
      </w:r>
    </w:p>
    <w:p w14:paraId="15E2D4B7">
      <w:pPr>
        <w:pStyle w:val="67"/>
        <w:bidi w:val="0"/>
        <w:rPr>
          <w:rFonts w:hint="eastAsia"/>
          <w:lang w:val="en-US" w:eastAsia="zh-CN"/>
        </w:rPr>
      </w:pPr>
      <w:r>
        <w:rPr>
          <w:rFonts w:hint="eastAsia"/>
          <w:lang w:val="en-US" w:eastAsia="zh-CN"/>
        </w:rPr>
        <w:t>第十一条 配置流程</w:t>
      </w:r>
    </w:p>
    <w:p w14:paraId="57528C8B">
      <w:pPr>
        <w:pStyle w:val="67"/>
        <w:bidi w:val="0"/>
        <w:rPr>
          <w:rFonts w:hint="eastAsia"/>
          <w:lang w:val="en-US" w:eastAsia="zh-CN"/>
        </w:rPr>
      </w:pPr>
      <w:r>
        <w:rPr>
          <w:rFonts w:hint="eastAsia"/>
          <w:lang w:val="en-US" w:eastAsia="zh-CN"/>
        </w:rPr>
        <w:t>1.软件使用部门根据本部门各岗位工作需要和教学需要，编制正版软件需求清单。</w:t>
      </w:r>
    </w:p>
    <w:p w14:paraId="5BD1B209">
      <w:pPr>
        <w:pStyle w:val="67"/>
        <w:bidi w:val="0"/>
        <w:rPr>
          <w:rFonts w:hint="eastAsia"/>
          <w:lang w:val="en-US" w:eastAsia="zh-CN"/>
        </w:rPr>
      </w:pPr>
      <w:r>
        <w:rPr>
          <w:rFonts w:hint="eastAsia"/>
          <w:lang w:val="en-US" w:eastAsia="zh-CN"/>
        </w:rPr>
        <w:t>2.XXX负责统计、汇总软件使用部门报送的软件使用需求，对相关软件进行测试和试用，综合考虑软件的价格、兼容性、安全性和售后服务等因素，确定软件选型，明确软件名称和版本。</w:t>
      </w:r>
    </w:p>
    <w:p w14:paraId="3C415F1A">
      <w:pPr>
        <w:pStyle w:val="67"/>
        <w:bidi w:val="0"/>
        <w:rPr>
          <w:rFonts w:hint="eastAsia"/>
          <w:lang w:val="en-US" w:eastAsia="zh-CN"/>
        </w:rPr>
      </w:pPr>
      <w:r>
        <w:rPr>
          <w:rFonts w:hint="eastAsia"/>
          <w:lang w:val="en-US" w:eastAsia="zh-CN"/>
        </w:rPr>
        <w:t>3.XXX依据单位软件使用管理台账，梳理单位软件需求与现有软件许可的差异。单位软件许可不足的，编制软件采购计划。</w:t>
      </w:r>
    </w:p>
    <w:p w14:paraId="35A0D7E1">
      <w:pPr>
        <w:pStyle w:val="67"/>
        <w:bidi w:val="0"/>
        <w:rPr>
          <w:rFonts w:hint="eastAsia"/>
          <w:lang w:val="en-US" w:eastAsia="zh-CN"/>
        </w:rPr>
      </w:pPr>
      <w:r>
        <w:rPr>
          <w:rFonts w:hint="eastAsia"/>
          <w:lang w:val="en-US" w:eastAsia="zh-CN"/>
        </w:rPr>
        <w:t>4.XXX负责软件使用管理日常工作。</w:t>
      </w:r>
    </w:p>
    <w:p w14:paraId="59515D60">
      <w:pPr>
        <w:pStyle w:val="67"/>
        <w:bidi w:val="0"/>
        <w:rPr>
          <w:rFonts w:hint="eastAsia"/>
          <w:lang w:val="en-US" w:eastAsia="zh-CN"/>
        </w:rPr>
      </w:pPr>
      <w:r>
        <w:rPr>
          <w:rFonts w:hint="eastAsia"/>
          <w:lang w:val="en-US" w:eastAsia="zh-CN"/>
        </w:rPr>
        <w:t>第十二条 各部门采购的软件因以下情况申请报废的，需经过XXX鉴定，严格履行资产处置报批手续：</w:t>
      </w:r>
    </w:p>
    <w:p w14:paraId="37F296F8">
      <w:pPr>
        <w:pStyle w:val="67"/>
        <w:bidi w:val="0"/>
        <w:rPr>
          <w:rFonts w:hint="eastAsia"/>
          <w:lang w:val="en-US" w:eastAsia="zh-CN"/>
        </w:rPr>
      </w:pPr>
      <w:r>
        <w:rPr>
          <w:rFonts w:hint="eastAsia"/>
          <w:lang w:val="en-US" w:eastAsia="zh-CN"/>
        </w:rPr>
        <w:t>1.已经达到规定的最低使用年限，且无法继续使用的。</w:t>
      </w:r>
    </w:p>
    <w:p w14:paraId="5924FE43">
      <w:pPr>
        <w:pStyle w:val="67"/>
        <w:bidi w:val="0"/>
        <w:rPr>
          <w:rFonts w:hint="eastAsia"/>
          <w:lang w:val="en-US" w:eastAsia="zh-CN"/>
        </w:rPr>
      </w:pPr>
      <w:r>
        <w:rPr>
          <w:rFonts w:hint="eastAsia"/>
          <w:lang w:val="en-US" w:eastAsia="zh-CN"/>
        </w:rPr>
        <w:t>2.未达到规定的最低使用年限，因技术进步等原因无法继续使用的。</w:t>
      </w:r>
    </w:p>
    <w:p w14:paraId="7D69FE7E">
      <w:pPr>
        <w:pStyle w:val="67"/>
        <w:bidi w:val="0"/>
        <w:rPr>
          <w:rFonts w:hint="eastAsia"/>
          <w:lang w:val="en-US" w:eastAsia="zh-CN"/>
        </w:rPr>
      </w:pPr>
      <w:r>
        <w:rPr>
          <w:rFonts w:hint="eastAsia"/>
          <w:lang w:val="en-US" w:eastAsia="zh-CN"/>
        </w:rPr>
        <w:t>3.未达到规定的最低使用年限，因计算机硬件报废，且无法迁移到其他计算机上继续使用的。</w:t>
      </w:r>
    </w:p>
    <w:p w14:paraId="489189F8">
      <w:pPr>
        <w:pStyle w:val="69"/>
        <w:bidi w:val="0"/>
        <w:rPr>
          <w:rFonts w:hint="eastAsia"/>
          <w:lang w:val="en-US" w:eastAsia="zh-CN"/>
        </w:rPr>
      </w:pPr>
      <w:r>
        <w:rPr>
          <w:rFonts w:hint="eastAsia"/>
          <w:lang w:val="en-US" w:eastAsia="zh-CN"/>
        </w:rPr>
        <w:t>第五章　软件台账管理</w:t>
      </w:r>
    </w:p>
    <w:p w14:paraId="6DE86925">
      <w:pPr>
        <w:pStyle w:val="67"/>
        <w:bidi w:val="0"/>
        <w:rPr>
          <w:rFonts w:hint="eastAsia"/>
          <w:lang w:val="en-US" w:eastAsia="zh-CN"/>
        </w:rPr>
      </w:pPr>
      <w:r>
        <w:rPr>
          <w:rFonts w:hint="eastAsia"/>
          <w:lang w:val="en-US" w:eastAsia="zh-CN"/>
        </w:rPr>
        <w:t>第十三条 规范软件使用管理工作，及时建立、更新和维护软件台账，全面掌握软件使用情况，才能提高软件使用效率。软件台账内容包括：软件名称、版本、来源类型、许可证（授权书）编号、有效期、供货商、价格、购买日期、安装及使用情况等。同时各部门要对有关的软件介质、说明书、使用许可证（或合同）等相关资料要由专人妥善保存。XXX负责软件台账的汇总、更新和维护工作。</w:t>
      </w:r>
    </w:p>
    <w:p w14:paraId="2079CCB9">
      <w:pPr>
        <w:pStyle w:val="67"/>
        <w:bidi w:val="0"/>
        <w:rPr>
          <w:rFonts w:hint="eastAsia"/>
          <w:lang w:val="en-US" w:eastAsia="zh-CN"/>
        </w:rPr>
      </w:pPr>
      <w:r>
        <w:rPr>
          <w:rFonts w:hint="eastAsia"/>
          <w:lang w:val="en-US" w:eastAsia="zh-CN"/>
        </w:rPr>
        <w:t>第十四条 软件使用情况汇总表</w:t>
      </w:r>
    </w:p>
    <w:p w14:paraId="7FCE58B7">
      <w:pPr>
        <w:pStyle w:val="67"/>
        <w:bidi w:val="0"/>
        <w:rPr>
          <w:rFonts w:hint="eastAsia"/>
          <w:lang w:val="en-US" w:eastAsia="zh-CN"/>
        </w:rPr>
      </w:pPr>
      <w:r>
        <w:rPr>
          <w:rFonts w:hint="eastAsia"/>
          <w:lang w:val="en-US" w:eastAsia="zh-CN"/>
        </w:rPr>
        <w:t>1.《软件使用情况汇总表》用于登记单位人数及计算机数总体情况、商业软件使用总体情况、随机预装软件使用总体情况。</w:t>
      </w:r>
    </w:p>
    <w:p w14:paraId="49F618BE">
      <w:pPr>
        <w:pStyle w:val="67"/>
        <w:bidi w:val="0"/>
        <w:rPr>
          <w:rFonts w:hint="eastAsia"/>
          <w:lang w:val="en-US" w:eastAsia="zh-CN"/>
        </w:rPr>
      </w:pPr>
      <w:r>
        <w:rPr>
          <w:rFonts w:hint="eastAsia"/>
          <w:lang w:val="en-US" w:eastAsia="zh-CN"/>
        </w:rPr>
        <w:t>2.软件名称或软件版本不同的商业软件，使用不同的软件编号；</w:t>
      </w:r>
    </w:p>
    <w:p w14:paraId="13BA62C3">
      <w:pPr>
        <w:pStyle w:val="67"/>
        <w:bidi w:val="0"/>
        <w:rPr>
          <w:rFonts w:hint="eastAsia"/>
          <w:lang w:val="en-US" w:eastAsia="zh-CN"/>
        </w:rPr>
      </w:pPr>
      <w:r>
        <w:rPr>
          <w:rFonts w:hint="eastAsia"/>
          <w:lang w:val="en-US" w:eastAsia="zh-CN"/>
        </w:rPr>
        <w:t>3.软件名称及软件版本相同的商业软件，采购时间、采购金额、许可类型、许可数量、可使用版本、许可期限、序列号等任一不相同的，使用不同的软件编号；</w:t>
      </w:r>
    </w:p>
    <w:p w14:paraId="4174D0D5">
      <w:pPr>
        <w:pStyle w:val="67"/>
        <w:bidi w:val="0"/>
        <w:rPr>
          <w:rFonts w:hint="eastAsia"/>
          <w:lang w:val="en-US" w:eastAsia="zh-CN"/>
        </w:rPr>
      </w:pPr>
      <w:r>
        <w:rPr>
          <w:rFonts w:hint="eastAsia"/>
          <w:lang w:val="en-US" w:eastAsia="zh-CN"/>
        </w:rPr>
        <w:t>4.通过受赠、调剂等方式获得的商业软件，不填写采购时间、采购金额；</w:t>
      </w:r>
    </w:p>
    <w:p w14:paraId="2FE973A3">
      <w:pPr>
        <w:pStyle w:val="67"/>
        <w:bidi w:val="0"/>
        <w:rPr>
          <w:rFonts w:hint="eastAsia"/>
          <w:lang w:val="en-US" w:eastAsia="zh-CN"/>
        </w:rPr>
      </w:pPr>
      <w:r>
        <w:rPr>
          <w:rFonts w:hint="eastAsia"/>
          <w:lang w:val="en-US" w:eastAsia="zh-CN"/>
        </w:rPr>
        <w:t>5.软件名称或软件版本不同的OEM软件，使用不同的软件编号；</w:t>
      </w:r>
    </w:p>
    <w:p w14:paraId="458BBBF5">
      <w:pPr>
        <w:pStyle w:val="67"/>
        <w:bidi w:val="0"/>
        <w:rPr>
          <w:rFonts w:hint="eastAsia"/>
          <w:lang w:val="en-US" w:eastAsia="zh-CN"/>
        </w:rPr>
      </w:pPr>
      <w:r>
        <w:rPr>
          <w:rFonts w:hint="eastAsia"/>
          <w:lang w:val="en-US" w:eastAsia="zh-CN"/>
        </w:rPr>
        <w:t>6.OEM软件，不填写采购时间、采购金额、许可类型、许可数量、可使用版本、许可期限、序列号等信息；</w:t>
      </w:r>
    </w:p>
    <w:p w14:paraId="5C86F57B">
      <w:pPr>
        <w:pStyle w:val="67"/>
        <w:bidi w:val="0"/>
        <w:rPr>
          <w:rFonts w:hint="eastAsia"/>
          <w:lang w:val="en-US" w:eastAsia="zh-CN"/>
        </w:rPr>
      </w:pPr>
      <w:r>
        <w:rPr>
          <w:rFonts w:hint="eastAsia"/>
          <w:lang w:val="en-US" w:eastAsia="zh-CN"/>
        </w:rPr>
        <w:t>7.新增、处置商业软件后，更新软件使用情况相关信息；</w:t>
      </w:r>
    </w:p>
    <w:p w14:paraId="7E40DD19">
      <w:pPr>
        <w:pStyle w:val="67"/>
        <w:bidi w:val="0"/>
        <w:rPr>
          <w:rFonts w:hint="eastAsia"/>
          <w:lang w:val="en-US" w:eastAsia="zh-CN"/>
        </w:rPr>
      </w:pPr>
      <w:r>
        <w:rPr>
          <w:rFonts w:hint="eastAsia"/>
          <w:lang w:val="en-US" w:eastAsia="zh-CN"/>
        </w:rPr>
        <w:t>8.至少每半年更新《软件使用情况汇总表》一次。</w:t>
      </w:r>
    </w:p>
    <w:p w14:paraId="4777DBBC">
      <w:pPr>
        <w:pStyle w:val="69"/>
        <w:bidi w:val="0"/>
        <w:rPr>
          <w:rFonts w:hint="eastAsia"/>
          <w:lang w:val="en-US" w:eastAsia="zh-CN"/>
        </w:rPr>
      </w:pPr>
      <w:r>
        <w:rPr>
          <w:rFonts w:hint="eastAsia"/>
          <w:lang w:val="en-US" w:eastAsia="zh-CN"/>
        </w:rPr>
        <w:t>第六章　软件安装维护管理</w:t>
      </w:r>
    </w:p>
    <w:p w14:paraId="6867ED54">
      <w:pPr>
        <w:pStyle w:val="67"/>
        <w:bidi w:val="0"/>
        <w:rPr>
          <w:rFonts w:hint="eastAsia"/>
          <w:lang w:val="en-US" w:eastAsia="zh-CN"/>
        </w:rPr>
      </w:pPr>
      <w:r>
        <w:rPr>
          <w:rFonts w:hint="eastAsia"/>
          <w:lang w:val="en-US" w:eastAsia="zh-CN"/>
        </w:rPr>
        <w:t>第十五条 软件安装或卸载</w:t>
      </w:r>
    </w:p>
    <w:p w14:paraId="22E7FEE7">
      <w:pPr>
        <w:pStyle w:val="67"/>
        <w:bidi w:val="0"/>
        <w:rPr>
          <w:rFonts w:hint="eastAsia"/>
          <w:lang w:val="en-US" w:eastAsia="zh-CN"/>
        </w:rPr>
      </w:pPr>
      <w:r>
        <w:rPr>
          <w:rFonts w:hint="eastAsia"/>
          <w:lang w:val="en-US" w:eastAsia="zh-CN"/>
        </w:rPr>
        <w:t>1.工作人员不得私自在计算机上安装或卸载软件。</w:t>
      </w:r>
    </w:p>
    <w:p w14:paraId="4D9411BB">
      <w:pPr>
        <w:pStyle w:val="67"/>
        <w:bidi w:val="0"/>
        <w:rPr>
          <w:rFonts w:hint="eastAsia"/>
          <w:lang w:val="en-US" w:eastAsia="zh-CN"/>
        </w:rPr>
      </w:pPr>
      <w:r>
        <w:rPr>
          <w:rFonts w:hint="eastAsia"/>
          <w:lang w:val="en-US" w:eastAsia="zh-CN"/>
        </w:rPr>
        <w:t>2.工作人员因个人工作需要，要求安装或卸载软件的，经XXX审核同意后安排相关人员负责软件安装或卸载工作。</w:t>
      </w:r>
    </w:p>
    <w:p w14:paraId="1AFCF1C7">
      <w:pPr>
        <w:pStyle w:val="67"/>
        <w:bidi w:val="0"/>
        <w:rPr>
          <w:rFonts w:hint="eastAsia"/>
          <w:lang w:val="en-US" w:eastAsia="zh-CN"/>
        </w:rPr>
      </w:pPr>
      <w:r>
        <w:rPr>
          <w:rFonts w:hint="eastAsia"/>
          <w:lang w:val="en-US" w:eastAsia="zh-CN"/>
        </w:rPr>
        <w:t>3.单位统一部署的软件安装或卸载工作，XXX将统一部署软件安装或卸载工作通知相关部门，并安排相关人员负责软件安装或卸载具体工作。</w:t>
      </w:r>
    </w:p>
    <w:p w14:paraId="64944C1F">
      <w:pPr>
        <w:pStyle w:val="67"/>
        <w:bidi w:val="0"/>
        <w:rPr>
          <w:rFonts w:hint="eastAsia"/>
          <w:lang w:val="en-US" w:eastAsia="zh-CN"/>
        </w:rPr>
      </w:pPr>
      <w:r>
        <w:rPr>
          <w:rFonts w:hint="eastAsia"/>
          <w:lang w:val="en-US" w:eastAsia="zh-CN"/>
        </w:rPr>
        <w:t>4.XXX相关人员安装或卸载软件后，要完成以下工作：</w:t>
      </w:r>
    </w:p>
    <w:p w14:paraId="04A9986A">
      <w:pPr>
        <w:pStyle w:val="67"/>
        <w:bidi w:val="0"/>
        <w:rPr>
          <w:rFonts w:hint="eastAsia"/>
          <w:lang w:val="en-US" w:eastAsia="zh-CN"/>
        </w:rPr>
      </w:pPr>
      <w:r>
        <w:rPr>
          <w:rFonts w:hint="eastAsia"/>
          <w:lang w:val="en-US" w:eastAsia="zh-CN"/>
        </w:rPr>
        <w:t>（1）填写《软件安装维护确认单》，要求计算机使用人签字确认软件安装或卸载情况。</w:t>
      </w:r>
    </w:p>
    <w:p w14:paraId="75602A2D">
      <w:pPr>
        <w:pStyle w:val="67"/>
        <w:bidi w:val="0"/>
        <w:rPr>
          <w:rFonts w:hint="eastAsia"/>
          <w:lang w:val="en-US" w:eastAsia="zh-CN"/>
        </w:rPr>
      </w:pPr>
      <w:r>
        <w:rPr>
          <w:rFonts w:hint="eastAsia"/>
          <w:lang w:val="en-US" w:eastAsia="zh-CN"/>
        </w:rPr>
        <w:t>（2）填写《软件安装维护情况明细表》，登记软件安装或卸载情况。</w:t>
      </w:r>
    </w:p>
    <w:p w14:paraId="1D5AE599">
      <w:pPr>
        <w:pStyle w:val="67"/>
        <w:bidi w:val="0"/>
        <w:rPr>
          <w:rFonts w:hint="eastAsia"/>
          <w:lang w:val="en-US" w:eastAsia="zh-CN"/>
        </w:rPr>
      </w:pPr>
      <w:r>
        <w:rPr>
          <w:rFonts w:hint="eastAsia"/>
          <w:lang w:val="en-US" w:eastAsia="zh-CN"/>
        </w:rPr>
        <w:t>第十六条 软件升级</w:t>
      </w:r>
    </w:p>
    <w:p w14:paraId="365F7A6E">
      <w:pPr>
        <w:pStyle w:val="67"/>
        <w:bidi w:val="0"/>
        <w:rPr>
          <w:rFonts w:hint="eastAsia"/>
          <w:lang w:val="en-US" w:eastAsia="zh-CN"/>
        </w:rPr>
      </w:pPr>
      <w:r>
        <w:rPr>
          <w:rFonts w:hint="eastAsia"/>
          <w:lang w:val="en-US" w:eastAsia="zh-CN"/>
        </w:rPr>
        <w:t>1.工作人员不得私自升级计算机上已安装的商业软件。</w:t>
      </w:r>
    </w:p>
    <w:p w14:paraId="3D2AC1EF">
      <w:pPr>
        <w:pStyle w:val="67"/>
        <w:bidi w:val="0"/>
        <w:rPr>
          <w:rFonts w:hint="eastAsia"/>
          <w:lang w:val="en-US" w:eastAsia="zh-CN"/>
        </w:rPr>
      </w:pPr>
      <w:r>
        <w:rPr>
          <w:rFonts w:hint="eastAsia"/>
          <w:lang w:val="en-US" w:eastAsia="zh-CN"/>
        </w:rPr>
        <w:t>2.工作人员因个人工作需要，要求升级计算机上已安装的商业软件，要填写《软件安装维护申请表》。</w:t>
      </w:r>
    </w:p>
    <w:p w14:paraId="7DA93FE9">
      <w:pPr>
        <w:pStyle w:val="67"/>
        <w:bidi w:val="0"/>
        <w:rPr>
          <w:rFonts w:hint="eastAsia"/>
          <w:lang w:val="en-US" w:eastAsia="zh-CN"/>
        </w:rPr>
      </w:pPr>
      <w:r>
        <w:rPr>
          <w:rFonts w:hint="eastAsia"/>
          <w:lang w:val="en-US" w:eastAsia="zh-CN"/>
        </w:rPr>
        <w:t>3.软件升级由XXX根据工作人员软件升级需求和单位工作需要，研究制定软件升级方案后统一部署。</w:t>
      </w:r>
    </w:p>
    <w:p w14:paraId="6EB78857">
      <w:pPr>
        <w:pStyle w:val="67"/>
        <w:bidi w:val="0"/>
        <w:rPr>
          <w:rFonts w:hint="eastAsia"/>
          <w:lang w:val="en-US" w:eastAsia="zh-CN"/>
        </w:rPr>
      </w:pPr>
      <w:r>
        <w:rPr>
          <w:rFonts w:hint="eastAsia"/>
          <w:lang w:val="en-US" w:eastAsia="zh-CN"/>
        </w:rPr>
        <w:t>4.XXX负责将统一部署的软件升级工作通知相关部门，并安排相关人员负责软件升级具体工作。</w:t>
      </w:r>
    </w:p>
    <w:p w14:paraId="550DEE65">
      <w:pPr>
        <w:pStyle w:val="67"/>
        <w:bidi w:val="0"/>
        <w:rPr>
          <w:rFonts w:hint="eastAsia"/>
          <w:lang w:val="en-US" w:eastAsia="zh-CN"/>
        </w:rPr>
      </w:pPr>
      <w:r>
        <w:rPr>
          <w:rFonts w:hint="eastAsia"/>
          <w:lang w:val="en-US" w:eastAsia="zh-CN"/>
        </w:rPr>
        <w:t>5.XXX相关人员完成软件升级任务后，要完成以下工作：</w:t>
      </w:r>
    </w:p>
    <w:p w14:paraId="70E38318">
      <w:pPr>
        <w:pStyle w:val="67"/>
        <w:bidi w:val="0"/>
        <w:rPr>
          <w:rFonts w:hint="eastAsia"/>
          <w:lang w:val="en-US" w:eastAsia="zh-CN"/>
        </w:rPr>
      </w:pPr>
      <w:r>
        <w:rPr>
          <w:rFonts w:hint="eastAsia"/>
          <w:lang w:val="en-US" w:eastAsia="zh-CN"/>
        </w:rPr>
        <w:t>（1）填写《软件安装维护确认单》，要求计算机使用人签字确认软件升级情况。</w:t>
      </w:r>
    </w:p>
    <w:p w14:paraId="675BFECF">
      <w:pPr>
        <w:pStyle w:val="67"/>
        <w:bidi w:val="0"/>
        <w:rPr>
          <w:rFonts w:hint="eastAsia"/>
          <w:lang w:val="en-US" w:eastAsia="zh-CN"/>
        </w:rPr>
      </w:pPr>
      <w:r>
        <w:rPr>
          <w:rFonts w:hint="eastAsia"/>
          <w:lang w:val="en-US" w:eastAsia="zh-CN"/>
        </w:rPr>
        <w:t>（2）填写《软件安装维护情况明细表》，分别填写升级前软件卸载情况和升级后软件安装情况。</w:t>
      </w:r>
    </w:p>
    <w:p w14:paraId="571F3F75">
      <w:pPr>
        <w:pStyle w:val="67"/>
        <w:bidi w:val="0"/>
        <w:rPr>
          <w:rFonts w:hint="eastAsia"/>
          <w:lang w:val="en-US" w:eastAsia="zh-CN"/>
        </w:rPr>
      </w:pPr>
      <w:r>
        <w:rPr>
          <w:rFonts w:hint="eastAsia"/>
          <w:lang w:val="en-US" w:eastAsia="zh-CN"/>
        </w:rPr>
        <w:t>第十七条 软件台账维护</w:t>
      </w:r>
    </w:p>
    <w:p w14:paraId="44EDA0B5">
      <w:pPr>
        <w:pStyle w:val="67"/>
        <w:bidi w:val="0"/>
        <w:rPr>
          <w:rFonts w:hint="eastAsia"/>
          <w:lang w:val="en-US" w:eastAsia="zh-CN"/>
        </w:rPr>
      </w:pPr>
      <w:r>
        <w:rPr>
          <w:rFonts w:hint="eastAsia"/>
          <w:lang w:val="en-US" w:eastAsia="zh-CN"/>
        </w:rPr>
        <w:t>XXX每半年根据《软件安装维护情况明细表》，更新《软件使用情况汇总表》。</w:t>
      </w:r>
    </w:p>
    <w:p w14:paraId="52EF1077">
      <w:pPr>
        <w:pStyle w:val="69"/>
        <w:bidi w:val="0"/>
        <w:rPr>
          <w:rFonts w:hint="eastAsia"/>
          <w:lang w:val="en-US" w:eastAsia="zh-CN"/>
        </w:rPr>
      </w:pPr>
      <w:r>
        <w:rPr>
          <w:rFonts w:hint="eastAsia"/>
          <w:lang w:val="en-US" w:eastAsia="zh-CN"/>
        </w:rPr>
        <w:t>第七章 附 则</w:t>
      </w:r>
    </w:p>
    <w:p w14:paraId="00B26398">
      <w:pPr>
        <w:pStyle w:val="67"/>
        <w:bidi w:val="0"/>
        <w:rPr>
          <w:rFonts w:hint="eastAsia"/>
          <w:lang w:val="en-US" w:eastAsia="zh-CN"/>
        </w:rPr>
      </w:pPr>
      <w:r>
        <w:rPr>
          <w:rFonts w:hint="eastAsia"/>
          <w:lang w:val="en-US" w:eastAsia="zh-CN"/>
        </w:rPr>
        <w:t>第十八条 本办法由XXX负责解释，自发文之日起施行。</w:t>
      </w:r>
    </w:p>
    <w:p w14:paraId="3AD02F95">
      <w:pPr>
        <w:pStyle w:val="67"/>
        <w:bidi w:val="0"/>
        <w:rPr>
          <w:rFonts w:hint="eastAsia"/>
          <w:lang w:val="en-US" w:eastAsia="zh-CN"/>
        </w:rPr>
      </w:pPr>
      <w:r>
        <w:rPr>
          <w:rFonts w:hint="eastAsia"/>
          <w:lang w:val="en-US" w:eastAsia="zh-CN"/>
        </w:rPr>
        <w:br w:type="page"/>
      </w:r>
    </w:p>
    <w:p w14:paraId="1B891660">
      <w:pPr>
        <w:pStyle w:val="67"/>
        <w:bidi w:val="0"/>
        <w:ind w:left="0" w:leftChars="0" w:firstLine="0" w:firstLineChars="0"/>
        <w:rPr>
          <w:rFonts w:hint="eastAsia"/>
          <w:lang w:val="en-US" w:eastAsia="zh-CN"/>
        </w:rPr>
      </w:pPr>
      <w:r>
        <w:rPr>
          <w:rFonts w:hint="eastAsia"/>
          <w:lang w:val="en-US" w:eastAsia="zh-CN"/>
        </w:rPr>
        <w:t>附件1</w:t>
      </w:r>
    </w:p>
    <w:p w14:paraId="67C31073">
      <w:pPr>
        <w:pStyle w:val="67"/>
        <w:bidi w:val="0"/>
        <w:rPr>
          <w:rFonts w:hint="eastAsia"/>
          <w:lang w:val="en-US" w:eastAsia="zh-CN"/>
        </w:rPr>
      </w:pPr>
    </w:p>
    <w:p w14:paraId="2D4A9F5F">
      <w:pPr>
        <w:pStyle w:val="68"/>
        <w:bidi w:val="0"/>
        <w:rPr>
          <w:rFonts w:hint="eastAsia"/>
          <w:lang w:val="en-US" w:eastAsia="zh-CN"/>
        </w:rPr>
      </w:pPr>
      <w:bookmarkStart w:id="776" w:name="_Toc29136"/>
      <w:r>
        <w:rPr>
          <w:rFonts w:hint="eastAsia"/>
          <w:lang w:val="en-US" w:eastAsia="zh-CN"/>
        </w:rPr>
        <w:t>使用正版软件承诺书</w:t>
      </w:r>
      <w:bookmarkEnd w:id="776"/>
    </w:p>
    <w:p w14:paraId="174ACA9A">
      <w:pPr>
        <w:pStyle w:val="67"/>
        <w:bidi w:val="0"/>
        <w:rPr>
          <w:rFonts w:hint="eastAsia"/>
          <w:lang w:val="en-US" w:eastAsia="zh-CN"/>
        </w:rPr>
      </w:pPr>
      <w:r>
        <w:rPr>
          <w:rFonts w:hint="eastAsia"/>
          <w:lang w:val="en-US" w:eastAsia="zh-CN"/>
        </w:rPr>
        <w:t>本人承诺严格遵守学校软件正版化工作相关规定，不私自在计算机办公设备及系统中安装或卸载软件。本人若违反学校软件正版化工作相关规定，全部后果由本人负责。</w:t>
      </w:r>
    </w:p>
    <w:p w14:paraId="4CA0B03F">
      <w:pPr>
        <w:pStyle w:val="67"/>
        <w:bidi w:val="0"/>
        <w:rPr>
          <w:rFonts w:hint="eastAsia"/>
          <w:lang w:val="en-US" w:eastAsia="zh-CN"/>
        </w:rPr>
      </w:pPr>
    </w:p>
    <w:p w14:paraId="526E0BB6">
      <w:pPr>
        <w:pStyle w:val="67"/>
        <w:bidi w:val="0"/>
        <w:rPr>
          <w:rFonts w:hint="eastAsia"/>
          <w:lang w:val="en-US" w:eastAsia="zh-CN"/>
        </w:rPr>
      </w:pPr>
    </w:p>
    <w:p w14:paraId="369105CA">
      <w:pPr>
        <w:pStyle w:val="67"/>
        <w:bidi w:val="0"/>
        <w:ind w:firstLine="4200" w:firstLineChars="1500"/>
        <w:rPr>
          <w:rFonts w:hint="eastAsia"/>
          <w:lang w:val="en-US" w:eastAsia="zh-CN"/>
        </w:rPr>
      </w:pPr>
      <w:r>
        <w:rPr>
          <w:rFonts w:hint="eastAsia"/>
          <w:lang w:val="en-US" w:eastAsia="zh-CN"/>
        </w:rPr>
        <w:t>承诺人所在部门：</w:t>
      </w:r>
    </w:p>
    <w:p w14:paraId="41450BF4">
      <w:pPr>
        <w:pStyle w:val="67"/>
        <w:bidi w:val="0"/>
        <w:rPr>
          <w:rFonts w:hint="eastAsia"/>
          <w:lang w:val="en-US" w:eastAsia="zh-CN"/>
        </w:rPr>
      </w:pPr>
      <w:r>
        <w:rPr>
          <w:rFonts w:hint="eastAsia"/>
          <w:lang w:val="en-US" w:eastAsia="zh-CN"/>
        </w:rPr>
        <w:t xml:space="preserve">                          承诺人签字：</w:t>
      </w:r>
    </w:p>
    <w:p w14:paraId="714CBA07">
      <w:pPr>
        <w:pStyle w:val="67"/>
        <w:bidi w:val="0"/>
        <w:rPr>
          <w:rFonts w:hint="eastAsia"/>
          <w:lang w:val="en-US" w:eastAsia="zh-CN"/>
        </w:rPr>
      </w:pPr>
      <w:r>
        <w:rPr>
          <w:rFonts w:hint="eastAsia"/>
          <w:lang w:val="en-US" w:eastAsia="zh-CN"/>
        </w:rPr>
        <w:t xml:space="preserve">                             </w:t>
      </w:r>
    </w:p>
    <w:p w14:paraId="6A881C72">
      <w:pPr>
        <w:pStyle w:val="67"/>
        <w:bidi w:val="0"/>
        <w:rPr>
          <w:rFonts w:hint="eastAsia"/>
          <w:lang w:val="en-US" w:eastAsia="zh-CN"/>
        </w:rPr>
      </w:pPr>
      <w:r>
        <w:rPr>
          <w:rFonts w:hint="eastAsia"/>
          <w:lang w:val="en-US" w:eastAsia="zh-CN"/>
        </w:rPr>
        <w:t xml:space="preserve">                                       年   月   日</w:t>
      </w:r>
    </w:p>
    <w:p w14:paraId="403C52E2">
      <w:pPr>
        <w:pStyle w:val="67"/>
        <w:bidi w:val="0"/>
        <w:rPr>
          <w:rFonts w:hint="eastAsia"/>
          <w:lang w:val="en-US" w:eastAsia="zh-CN"/>
        </w:rPr>
      </w:pPr>
      <w:r>
        <w:rPr>
          <w:rFonts w:hint="eastAsia"/>
          <w:lang w:val="en-US" w:eastAsia="zh-CN"/>
        </w:rPr>
        <w:br w:type="page"/>
      </w:r>
    </w:p>
    <w:p w14:paraId="5804E56A">
      <w:pPr>
        <w:pStyle w:val="68"/>
        <w:bidi w:val="0"/>
      </w:pPr>
      <w:bookmarkStart w:id="777" w:name="_Toc31706"/>
      <w:r>
        <w:rPr>
          <w:rFonts w:hint="eastAsia"/>
          <w:lang w:val="en-US" w:eastAsia="zh-CN"/>
        </w:rPr>
        <w:t>青岛经济职业学校</w:t>
      </w:r>
      <w:r>
        <w:rPr>
          <w:rFonts w:hint="eastAsia"/>
        </w:rPr>
        <w:t>视频监控管理制度</w:t>
      </w:r>
      <w:bookmarkEnd w:id="775"/>
      <w:bookmarkEnd w:id="777"/>
    </w:p>
    <w:p w14:paraId="57EC84B8">
      <w:pPr>
        <w:pStyle w:val="49"/>
      </w:pPr>
      <w:r>
        <w:t>为保证校园内的视频监控系统的正常运行，</w:t>
      </w:r>
      <w:r>
        <w:rPr>
          <w:rFonts w:hint="eastAsia"/>
        </w:rPr>
        <w:t>特</w:t>
      </w:r>
      <w:r>
        <w:t>制定</w:t>
      </w:r>
      <w:r>
        <w:rPr>
          <w:rFonts w:hint="eastAsia"/>
        </w:rPr>
        <w:t>本项</w:t>
      </w:r>
      <w:r>
        <w:t>的管理制度。有效正常运行，充分发挥视频安防监控系统的防范作用，提高预防和处置突发公共事件的能力，特制定学校视频安防系统监控管理制度。</w:t>
      </w:r>
    </w:p>
    <w:p w14:paraId="50AEDE32">
      <w:pPr>
        <w:pStyle w:val="49"/>
        <w:spacing w:line="240" w:lineRule="auto"/>
      </w:pPr>
      <w:r>
        <w:rPr>
          <w:rFonts w:hint="eastAsia"/>
        </w:rPr>
        <w:t>第一条</w:t>
      </w:r>
      <w:r>
        <w:t xml:space="preserve"> </w:t>
      </w:r>
      <w:r>
        <w:rPr>
          <w:rFonts w:hint="eastAsia"/>
        </w:rPr>
        <w:t>学校的视频监控由校园安保视频监控系统和教务安全视频监控系统两部分组成。</w:t>
      </w:r>
    </w:p>
    <w:p w14:paraId="2910069E">
      <w:pPr>
        <w:pStyle w:val="49"/>
        <w:spacing w:line="240" w:lineRule="auto"/>
      </w:pPr>
      <w:r>
        <w:rPr>
          <w:rFonts w:hint="eastAsia"/>
        </w:rPr>
        <w:t>第二条</w:t>
      </w:r>
      <w:r>
        <w:t xml:space="preserve"> </w:t>
      </w:r>
      <w:r>
        <w:rPr>
          <w:rFonts w:hint="eastAsia"/>
        </w:rPr>
        <w:t>校园安保</w:t>
      </w:r>
      <w:r>
        <w:t>监控</w:t>
      </w:r>
      <w:r>
        <w:rPr>
          <w:rFonts w:hint="eastAsia"/>
        </w:rPr>
        <w:t>系统</w:t>
      </w:r>
      <w:r>
        <w:t>实行24小时值班制度，保安人员必须严格遵守交接班的时间，不得迟到、早退，不得擅自换岗，严禁脱岗、睡岗，酒后上岗。</w:t>
      </w:r>
    </w:p>
    <w:p w14:paraId="2B9477A3">
      <w:pPr>
        <w:pStyle w:val="49"/>
      </w:pPr>
      <w:r>
        <w:rPr>
          <w:rFonts w:hint="eastAsia"/>
        </w:rPr>
        <w:t>第三条</w:t>
      </w:r>
      <w:r>
        <w:t xml:space="preserve"> </w:t>
      </w:r>
      <w:r>
        <w:rPr>
          <w:rFonts w:hint="eastAsia"/>
        </w:rPr>
        <w:t>校园教务监控系统在重大考试时应做好值班与维护工作。</w:t>
      </w:r>
    </w:p>
    <w:p w14:paraId="3F030B09">
      <w:pPr>
        <w:pStyle w:val="49"/>
      </w:pPr>
      <w:r>
        <w:rPr>
          <w:rFonts w:hint="eastAsia"/>
        </w:rPr>
        <w:t>第四条</w:t>
      </w:r>
      <w:r>
        <w:t xml:space="preserve"> </w:t>
      </w:r>
      <w:r>
        <w:rPr>
          <w:rFonts w:hint="eastAsia"/>
        </w:rPr>
        <w:t>校园安保视频监控系统和教务安全视频监控系统的具体职责部门要负责</w:t>
      </w:r>
      <w:r>
        <w:t>维护和保养好监控设施，严格按规定操作步骤进行操作，密切注意监控设备运行状况，发现设备出现异常和故障要及时向学校主管安全领导</w:t>
      </w:r>
      <w:r>
        <w:rPr>
          <w:rFonts w:hint="eastAsia"/>
        </w:rPr>
        <w:t>汇报并维修。</w:t>
      </w:r>
    </w:p>
    <w:p w14:paraId="46456A9C">
      <w:pPr>
        <w:pStyle w:val="49"/>
      </w:pPr>
      <w:r>
        <w:rPr>
          <w:rFonts w:hint="eastAsia"/>
        </w:rPr>
        <w:t>第五条</w:t>
      </w:r>
      <w:r>
        <w:t xml:space="preserve"> 要保持</w:t>
      </w:r>
      <w:r>
        <w:rPr>
          <w:rFonts w:hint="eastAsia"/>
        </w:rPr>
        <w:t>视频监控</w:t>
      </w:r>
      <w:r>
        <w:t>室内的清洁卫生，不准在监控室内存放杂物或将易燃、易爆、有毒的危险品带进监控室</w:t>
      </w:r>
      <w:r>
        <w:rPr>
          <w:rFonts w:hint="eastAsia"/>
          <w:lang w:eastAsia="zh-CN"/>
        </w:rPr>
        <w:t>；</w:t>
      </w:r>
      <w:r>
        <w:t>监控室内严禁吸烟、使用明火或使用有干扰系统设备严禁使用有干扰系统设备正常运行的电子设备和使用电炉、电饭煲等大功率电器</w:t>
      </w:r>
      <w:r>
        <w:rPr>
          <w:rFonts w:hint="eastAsia"/>
          <w:lang w:eastAsia="zh-CN"/>
        </w:rPr>
        <w:t>；</w:t>
      </w:r>
      <w:r>
        <w:t>不得利用监控设备做与工作无关的事情。</w:t>
      </w:r>
    </w:p>
    <w:p w14:paraId="4F6D7AF7">
      <w:pPr>
        <w:pStyle w:val="49"/>
      </w:pPr>
      <w:r>
        <w:rPr>
          <w:rFonts w:hint="eastAsia"/>
        </w:rPr>
        <w:t>第六条</w:t>
      </w:r>
      <w:r>
        <w:t xml:space="preserve"> </w:t>
      </w:r>
      <w:r>
        <w:rPr>
          <w:rFonts w:hint="eastAsia"/>
        </w:rPr>
        <w:t>任何人</w:t>
      </w:r>
      <w:r>
        <w:t>不得无故中断监控，不得擅自改变视频监控系统设备、设施的位置和用途</w:t>
      </w:r>
      <w:r>
        <w:rPr>
          <w:rFonts w:hint="eastAsia"/>
          <w:lang w:eastAsia="zh-CN"/>
        </w:rPr>
        <w:t>；</w:t>
      </w:r>
      <w:r>
        <w:t>监控录制的资料应妥善保存，设置密码，密码只能有校长和分管安全的领导保管，未经允许不得删改、破坏视频资料原始数据记录</w:t>
      </w:r>
      <w:r>
        <w:rPr>
          <w:rFonts w:hint="eastAsia"/>
          <w:lang w:eastAsia="zh-CN"/>
        </w:rPr>
        <w:t>；</w:t>
      </w:r>
      <w:r>
        <w:t>遵守有关保密规定，未经许可不得擅自复制、提供、传播视频信息。</w:t>
      </w:r>
    </w:p>
    <w:p w14:paraId="4D5BA387">
      <w:pPr>
        <w:pStyle w:val="49"/>
      </w:pPr>
      <w:r>
        <w:rPr>
          <w:rFonts w:hint="eastAsia"/>
        </w:rPr>
        <w:t>第七条</w:t>
      </w:r>
      <w:r>
        <w:t xml:space="preserve"> </w:t>
      </w:r>
      <w:r>
        <w:rPr>
          <w:rFonts w:hint="eastAsia"/>
        </w:rPr>
        <w:t>学生安全监控视频的保存时间不得少于30天。</w:t>
      </w:r>
    </w:p>
    <w:p w14:paraId="5615DBBB">
      <w:pPr>
        <w:pStyle w:val="49"/>
      </w:pPr>
      <w:r>
        <w:rPr>
          <w:rFonts w:hint="eastAsia"/>
        </w:rPr>
        <w:t>第八条</w:t>
      </w:r>
      <w:r>
        <w:t xml:space="preserve"> </w:t>
      </w:r>
      <w:r>
        <w:rPr>
          <w:rFonts w:hint="eastAsia"/>
        </w:rPr>
        <w:t>学生或学生家长因学生遭受意外伤害事故或财务损失，经过向学校安全工作领导小组申请同意后，方可以查看相应的视频资料，但不能复制与拷贝。如果需要复制与拷贝，需依法向公安机关或司法机关申请，由</w:t>
      </w:r>
      <w:r>
        <w:t>行政主管部门、公安机关、国家</w:t>
      </w:r>
      <w:r>
        <w:rPr>
          <w:rFonts w:hint="eastAsia"/>
        </w:rPr>
        <w:t>司法</w:t>
      </w:r>
      <w:r>
        <w:t>机关依法查询调用</w:t>
      </w:r>
      <w:r>
        <w:rPr>
          <w:rFonts w:hint="eastAsia"/>
        </w:rPr>
        <w:t xml:space="preserve">。  </w:t>
      </w:r>
    </w:p>
    <w:p w14:paraId="5C315DD6">
      <w:pPr>
        <w:pStyle w:val="49"/>
      </w:pPr>
      <w:r>
        <w:rPr>
          <w:rFonts w:hint="eastAsia"/>
        </w:rPr>
        <w:t>第九条</w:t>
      </w:r>
      <w:r>
        <w:t xml:space="preserve"> </w:t>
      </w:r>
      <w:r>
        <w:rPr>
          <w:rFonts w:hint="eastAsia"/>
        </w:rPr>
        <w:t>学校视频监控的职能部门</w:t>
      </w:r>
      <w:r>
        <w:t>坚持对系统设备的日常维护、保养，保持系统设备的清洁</w:t>
      </w:r>
      <w:r>
        <w:rPr>
          <w:rFonts w:hint="eastAsia"/>
          <w:lang w:eastAsia="zh-CN"/>
        </w:rPr>
        <w:t>；</w:t>
      </w:r>
      <w:r>
        <w:t>注意防潮，经常检查各系统运行情况，保证系统设备处于良好工作状态。</w:t>
      </w:r>
    </w:p>
    <w:p w14:paraId="3B18BDC9">
      <w:pPr>
        <w:pStyle w:val="49"/>
      </w:pPr>
      <w:r>
        <w:rPr>
          <w:rFonts w:hint="eastAsia"/>
        </w:rPr>
        <w:t>第十条</w:t>
      </w:r>
      <w:r>
        <w:t xml:space="preserve"> 监控告知。在校门口设置告知牌：“你已进入24小时监控区域，请注意行为规范”</w:t>
      </w:r>
    </w:p>
    <w:p w14:paraId="29237ED2">
      <w:pPr>
        <w:pStyle w:val="49"/>
      </w:pPr>
      <w:r>
        <w:rPr>
          <w:rFonts w:hint="eastAsia"/>
        </w:rPr>
        <w:t>第十一条</w:t>
      </w:r>
      <w:r>
        <w:t xml:space="preserve"> 在进行校园改造、装修、基础建设</w:t>
      </w:r>
      <w:r>
        <w:rPr>
          <w:rFonts w:hint="eastAsia"/>
        </w:rPr>
        <w:t>以及重大考试及活动</w:t>
      </w:r>
      <w:r>
        <w:t>时，要保证安防设备的安全有效。</w:t>
      </w:r>
    </w:p>
    <w:p w14:paraId="21832B9F">
      <w:pPr>
        <w:pStyle w:val="49"/>
      </w:pPr>
      <w:r>
        <w:rPr>
          <w:rFonts w:hint="eastAsia"/>
        </w:rPr>
        <w:t>第十二条</w:t>
      </w:r>
      <w:r>
        <w:t xml:space="preserve"> 任何人员不得擅自移动视频监控系统的设施和设备。设施和设备损坏或管理不到位出现被盗，将追究相关责任和赔偿。</w:t>
      </w:r>
    </w:p>
    <w:p w14:paraId="15B4EDA6">
      <w:pPr>
        <w:pStyle w:val="49"/>
      </w:pPr>
      <w:r>
        <w:rPr>
          <w:rFonts w:hint="eastAsia"/>
        </w:rPr>
        <w:t>第十三条</w:t>
      </w:r>
      <w:r>
        <w:t xml:space="preserve"> </w:t>
      </w:r>
      <w:r>
        <w:rPr>
          <w:rFonts w:hint="eastAsia"/>
        </w:rPr>
        <w:t>学校聘用的</w:t>
      </w:r>
      <w:r>
        <w:t>保安人员不准向被监控人员介绍监控范围和效果，</w:t>
      </w:r>
      <w:r>
        <w:rPr>
          <w:rFonts w:hint="eastAsia"/>
        </w:rPr>
        <w:t>如违规，将给予辞退。学校保安人员需要</w:t>
      </w:r>
      <w:r>
        <w:t>每天向学校带班领导汇报当天的工作情况。</w:t>
      </w:r>
    </w:p>
    <w:p w14:paraId="058868D5">
      <w:pPr>
        <w:pStyle w:val="49"/>
      </w:pPr>
      <w:r>
        <w:rPr>
          <w:rFonts w:hint="eastAsia"/>
        </w:rPr>
        <w:t>第十四条</w:t>
      </w:r>
      <w:r>
        <w:t xml:space="preserve"> </w:t>
      </w:r>
      <w:r>
        <w:rPr>
          <w:rFonts w:hint="eastAsia"/>
        </w:rPr>
        <w:t>学校设专</w:t>
      </w:r>
      <w:r>
        <w:t>人负责设备的维护。定期检查设备的运行及完好情况，出现问题及时报修并做好记录</w:t>
      </w:r>
      <w:r>
        <w:rPr>
          <w:rFonts w:hint="eastAsia"/>
          <w:lang w:eastAsia="zh-CN"/>
        </w:rPr>
        <w:t>；</w:t>
      </w:r>
      <w:r>
        <w:t>保持设备及其所在环境的清洁卫生，做好防尘防水工作</w:t>
      </w:r>
      <w:r>
        <w:rPr>
          <w:rFonts w:hint="eastAsia"/>
          <w:lang w:eastAsia="zh-CN"/>
        </w:rPr>
        <w:t>；</w:t>
      </w:r>
      <w:r>
        <w:t>严格按操作培训流程执行，不得随意更改系统的设置，非授权人员不得操作设备。</w:t>
      </w:r>
    </w:p>
    <w:p w14:paraId="04F49DBE">
      <w:r>
        <w:br w:type="page"/>
      </w:r>
    </w:p>
    <w:p w14:paraId="50F48DC7">
      <w:pPr>
        <w:pStyle w:val="68"/>
        <w:bidi w:val="0"/>
        <w:rPr>
          <w:rFonts w:hint="eastAsia"/>
        </w:rPr>
      </w:pPr>
      <w:bookmarkStart w:id="778" w:name="_Toc12991"/>
      <w:r>
        <w:rPr>
          <w:rFonts w:hint="eastAsia"/>
        </w:rPr>
        <w:t>青岛经济职业学校户外LED电子显示屏使用管理办法</w:t>
      </w:r>
      <w:bookmarkEnd w:id="778"/>
    </w:p>
    <w:p w14:paraId="039C965D">
      <w:pPr>
        <w:pStyle w:val="67"/>
        <w:bidi w:val="0"/>
        <w:rPr>
          <w:rFonts w:hint="eastAsia"/>
        </w:rPr>
      </w:pPr>
      <w:r>
        <w:rPr>
          <w:rFonts w:hint="eastAsia"/>
        </w:rPr>
        <w:t>第一条  校内外LED电子显示屏是学校重要的公共信息发布平台之一，是全校师生员工了解学校有关信息的重要窗口。为深入贯彻党中央关于进一步加强和改进新形势下高校宣传思想工作的有关精神，全面贯彻党的教育方针，坚持正确政治方向和舆论导向，同时为规范使用校内LED电子显示屏，及时、准确地发布各项校内外重要信息，充分、高效地发挥其公共信息化平台作用，确保信息发布安全有序，更好地服务学校工作，服务师生员工的教学、管理及校园文化生活，特制定本使用管理办法。</w:t>
      </w:r>
    </w:p>
    <w:p w14:paraId="15C0E648">
      <w:pPr>
        <w:pStyle w:val="67"/>
        <w:bidi w:val="0"/>
        <w:rPr>
          <w:rFonts w:hint="eastAsia"/>
        </w:rPr>
      </w:pPr>
      <w:r>
        <w:rPr>
          <w:rFonts w:hint="eastAsia"/>
        </w:rPr>
        <w:t xml:space="preserve">第二条 信息发布的范围 </w:t>
      </w:r>
    </w:p>
    <w:p w14:paraId="491420D9">
      <w:pPr>
        <w:pStyle w:val="67"/>
        <w:bidi w:val="0"/>
        <w:rPr>
          <w:rFonts w:hint="eastAsia"/>
        </w:rPr>
      </w:pPr>
      <w:r>
        <w:rPr>
          <w:rFonts w:hint="eastAsia"/>
        </w:rPr>
        <w:t>（一）资讯类信息。党和国家以及我市的重要时政新闻；学校重要决策、重要新闻；学校建设发展突出成果；学校各部门举办、承办的校级及以上有影响的重要活动等信息；阶段性的主题宣传内容</w:t>
      </w:r>
    </w:p>
    <w:p w14:paraId="65BEF0DE">
      <w:pPr>
        <w:pStyle w:val="67"/>
        <w:bidi w:val="0"/>
        <w:rPr>
          <w:rFonts w:hint="eastAsia"/>
        </w:rPr>
      </w:pPr>
      <w:r>
        <w:rPr>
          <w:rFonts w:hint="eastAsia"/>
        </w:rPr>
        <w:t>（二）标语类信息。学校迎接上级部门领导、专家莅临指导的欢迎类标语以及重要节日、活动的庆祝标语和宣传标语等。</w:t>
      </w:r>
    </w:p>
    <w:p w14:paraId="3CCFEE74">
      <w:pPr>
        <w:pStyle w:val="67"/>
        <w:bidi w:val="0"/>
        <w:rPr>
          <w:rFonts w:hint="eastAsia"/>
        </w:rPr>
      </w:pPr>
      <w:r>
        <w:rPr>
          <w:rFonts w:hint="eastAsia"/>
        </w:rPr>
        <w:t>（三）通知类信息。学校重大活动、事件、会议、讲座等的通知公告。</w:t>
      </w:r>
    </w:p>
    <w:p w14:paraId="48A06088">
      <w:pPr>
        <w:pStyle w:val="67"/>
        <w:bidi w:val="0"/>
        <w:rPr>
          <w:rFonts w:hint="eastAsia"/>
        </w:rPr>
      </w:pPr>
      <w:r>
        <w:rPr>
          <w:rFonts w:hint="eastAsia"/>
        </w:rPr>
        <w:t>（四）服务类信息。涉及全院师生工作、学习、生活等方面的重要服务信息。</w:t>
      </w:r>
    </w:p>
    <w:p w14:paraId="3A9A438C">
      <w:pPr>
        <w:pStyle w:val="67"/>
        <w:bidi w:val="0"/>
        <w:rPr>
          <w:rFonts w:hint="eastAsia"/>
        </w:rPr>
      </w:pPr>
      <w:r>
        <w:rPr>
          <w:rFonts w:hint="eastAsia"/>
        </w:rPr>
        <w:t>（五）经审核认可的其他重要信息。</w:t>
      </w:r>
    </w:p>
    <w:p w14:paraId="36F58ECD">
      <w:pPr>
        <w:pStyle w:val="67"/>
        <w:bidi w:val="0"/>
        <w:rPr>
          <w:rFonts w:hint="eastAsia"/>
        </w:rPr>
      </w:pPr>
      <w:r>
        <w:rPr>
          <w:rFonts w:hint="eastAsia"/>
        </w:rPr>
        <w:t xml:space="preserve">第三条 信息发布的原则 </w:t>
      </w:r>
    </w:p>
    <w:p w14:paraId="3C37E1F8">
      <w:pPr>
        <w:pStyle w:val="67"/>
        <w:bidi w:val="0"/>
        <w:rPr>
          <w:rFonts w:hint="eastAsia"/>
        </w:rPr>
      </w:pPr>
      <w:r>
        <w:rPr>
          <w:rFonts w:hint="eastAsia"/>
        </w:rPr>
        <w:t>（一）严格遵守国家有关</w:t>
      </w:r>
      <w:r>
        <w:rPr>
          <w:rFonts w:hint="eastAsia"/>
          <w:lang w:eastAsia="zh-CN"/>
        </w:rPr>
        <w:t>法律法规</w:t>
      </w:r>
      <w:r>
        <w:rPr>
          <w:rFonts w:hint="eastAsia"/>
        </w:rPr>
        <w:t>及学校的相关规定；</w:t>
      </w:r>
    </w:p>
    <w:p w14:paraId="6CB7B09F">
      <w:pPr>
        <w:pStyle w:val="67"/>
        <w:bidi w:val="0"/>
        <w:rPr>
          <w:rFonts w:hint="eastAsia"/>
        </w:rPr>
      </w:pPr>
      <w:r>
        <w:rPr>
          <w:rFonts w:hint="eastAsia"/>
        </w:rPr>
        <w:t>（二）坚持正面宣传，符合意识形态责任制工作要求，确保正确舆论导向；</w:t>
      </w:r>
    </w:p>
    <w:p w14:paraId="6C0B8A62">
      <w:pPr>
        <w:pStyle w:val="67"/>
        <w:bidi w:val="0"/>
        <w:rPr>
          <w:rFonts w:hint="eastAsia"/>
        </w:rPr>
      </w:pPr>
      <w:r>
        <w:rPr>
          <w:rFonts w:hint="eastAsia"/>
        </w:rPr>
        <w:t>（三）信息内容时效性强、服务面宽、文字简明扼要；</w:t>
      </w:r>
    </w:p>
    <w:p w14:paraId="0689E42C">
      <w:pPr>
        <w:pStyle w:val="67"/>
        <w:bidi w:val="0"/>
        <w:rPr>
          <w:rFonts w:hint="eastAsia"/>
        </w:rPr>
      </w:pPr>
      <w:r>
        <w:rPr>
          <w:rFonts w:hint="eastAsia"/>
        </w:rPr>
        <w:t>（四）使用部门发布信息若使用室外LED，需部门负责人和分管校领导审核，重大信息发布须经学校主要领导审核。</w:t>
      </w:r>
    </w:p>
    <w:p w14:paraId="0322F8F1">
      <w:pPr>
        <w:pStyle w:val="67"/>
        <w:bidi w:val="0"/>
        <w:rPr>
          <w:rFonts w:hint="eastAsia"/>
        </w:rPr>
      </w:pPr>
      <w:r>
        <w:rPr>
          <w:rFonts w:hint="eastAsia"/>
        </w:rPr>
        <w:t>第四条  信息发布的管理</w:t>
      </w:r>
    </w:p>
    <w:p w14:paraId="77413A57">
      <w:pPr>
        <w:pStyle w:val="67"/>
        <w:bidi w:val="0"/>
        <w:rPr>
          <w:rFonts w:hint="eastAsia"/>
        </w:rPr>
      </w:pPr>
      <w:r>
        <w:rPr>
          <w:rFonts w:hint="eastAsia"/>
        </w:rPr>
        <w:t>校园户外LED电子显示屏由XXX负责管理。XXX指派专人负责电子显示屏管理和内容上传工作。管理人员要及时发布各项信息，并做好信息资料的存档、备份。各使用部门发布信息的真实性、准确性由提供信息部门负责。</w:t>
      </w:r>
    </w:p>
    <w:p w14:paraId="7FEBA8EC">
      <w:pPr>
        <w:pStyle w:val="67"/>
        <w:bidi w:val="0"/>
        <w:rPr>
          <w:rFonts w:hint="eastAsia"/>
        </w:rPr>
      </w:pPr>
      <w:r>
        <w:rPr>
          <w:rFonts w:hint="eastAsia"/>
        </w:rPr>
        <w:t>第五条  信息发布的时间</w:t>
      </w:r>
    </w:p>
    <w:p w14:paraId="6BF5E969">
      <w:pPr>
        <w:pStyle w:val="67"/>
        <w:bidi w:val="0"/>
        <w:rPr>
          <w:rFonts w:hint="eastAsia"/>
        </w:rPr>
      </w:pPr>
      <w:r>
        <w:rPr>
          <w:rFonts w:hint="eastAsia"/>
        </w:rPr>
        <w:t>户外LED显示屏信息发布时间为周一至周五上午7:30—8:20；中午11:30—12:50；下午17:30—18:30。如遇特殊情况视需要而定。</w:t>
      </w:r>
    </w:p>
    <w:p w14:paraId="4518BD97">
      <w:pPr>
        <w:pStyle w:val="67"/>
        <w:bidi w:val="0"/>
        <w:rPr>
          <w:rFonts w:hint="eastAsia"/>
        </w:rPr>
      </w:pPr>
      <w:r>
        <w:rPr>
          <w:rFonts w:hint="eastAsia"/>
        </w:rPr>
        <w:t>第六条 信息发布申请流程</w:t>
      </w:r>
    </w:p>
    <w:p w14:paraId="1729419C">
      <w:pPr>
        <w:pStyle w:val="67"/>
        <w:bidi w:val="0"/>
        <w:rPr>
          <w:rFonts w:hint="eastAsia"/>
        </w:rPr>
      </w:pPr>
      <w:r>
        <w:rPr>
          <w:rFonts w:hint="eastAsia"/>
        </w:rPr>
        <w:t>（一）申请部门原则上应提前三个工作日向XXX提出发布申请。</w:t>
      </w:r>
    </w:p>
    <w:p w14:paraId="44772CD2">
      <w:pPr>
        <w:pStyle w:val="67"/>
        <w:bidi w:val="0"/>
        <w:rPr>
          <w:rFonts w:hint="eastAsia"/>
        </w:rPr>
      </w:pPr>
      <w:r>
        <w:rPr>
          <w:rFonts w:hint="eastAsia"/>
        </w:rPr>
        <w:t>（二）申请部门须填写《青岛经济职业学校LED显示屏信息发布申请表》（申请表见附件），通过电子邮箱发送至XXX。</w:t>
      </w:r>
    </w:p>
    <w:p w14:paraId="6DE333B7">
      <w:pPr>
        <w:pStyle w:val="67"/>
        <w:bidi w:val="0"/>
        <w:rPr>
          <w:rFonts w:hint="eastAsia"/>
        </w:rPr>
      </w:pPr>
      <w:r>
        <w:rPr>
          <w:rFonts w:hint="eastAsia"/>
        </w:rPr>
        <w:t>（三）经审核符合规定的信息，由XXX安排发布。对不符合要求的信息，XXX有权要求其修改或不予发布。</w:t>
      </w:r>
    </w:p>
    <w:p w14:paraId="06A8A5D4">
      <w:pPr>
        <w:pStyle w:val="67"/>
        <w:bidi w:val="0"/>
        <w:rPr>
          <w:rFonts w:hint="eastAsia"/>
          <w:lang w:val="en-US" w:eastAsia="zh-CN"/>
        </w:rPr>
      </w:pPr>
      <w:r>
        <w:rPr>
          <w:rFonts w:hint="eastAsia"/>
        </w:rPr>
        <w:t>第七条  XXX要制定严格的信息登录播放审批制度，严格管理使用</w:t>
      </w:r>
      <w:r>
        <w:rPr>
          <w:rFonts w:hint="eastAsia"/>
          <w:lang w:eastAsia="zh-CN"/>
        </w:rPr>
        <w:t>。</w:t>
      </w:r>
      <w:r>
        <w:rPr>
          <w:rFonts w:hint="eastAsia"/>
          <w:lang w:val="en-US" w:eastAsia="zh-CN"/>
        </w:rPr>
        <w:t>发布电脑明确专人负责且专机专用，严禁连接互联网。上网行为日志及信息系统日志留存满180天。</w:t>
      </w:r>
    </w:p>
    <w:p w14:paraId="63C9C896">
      <w:pPr>
        <w:pStyle w:val="67"/>
        <w:bidi w:val="0"/>
        <w:rPr>
          <w:rFonts w:hint="eastAsia"/>
        </w:rPr>
      </w:pPr>
      <w:r>
        <w:rPr>
          <w:rFonts w:hint="eastAsia"/>
        </w:rPr>
        <w:t>任何部门和个人不得通过电子显示屏发布具有商业广告、低级庸俗、淫邪反动以及其他违反</w:t>
      </w:r>
      <w:r>
        <w:rPr>
          <w:rFonts w:hint="eastAsia"/>
          <w:lang w:eastAsia="zh-CN"/>
        </w:rPr>
        <w:t>法律法规</w:t>
      </w:r>
      <w:r>
        <w:rPr>
          <w:rFonts w:hint="eastAsia"/>
        </w:rPr>
        <w:t xml:space="preserve">和公序良俗内容的信息，违者由发布部门立即清除，造成不良影响的，视情节追究XXX的责任。 </w:t>
      </w:r>
    </w:p>
    <w:p w14:paraId="24EBA6E8">
      <w:pPr>
        <w:pStyle w:val="67"/>
        <w:bidi w:val="0"/>
        <w:rPr>
          <w:rFonts w:hint="eastAsia"/>
        </w:rPr>
      </w:pPr>
      <w:r>
        <w:rPr>
          <w:rFonts w:hint="eastAsia"/>
        </w:rPr>
        <w:t xml:space="preserve">第八条  全体师生员工及校内外人员应自觉爱护电子显示屏设施设备，若损坏电子显示屏设施设备，由学校按照相关规定进行调查处理，情节严重者，将移送公安机关追究其法律责任。   </w:t>
      </w:r>
    </w:p>
    <w:p w14:paraId="601C6EA0">
      <w:pPr>
        <w:pStyle w:val="67"/>
        <w:bidi w:val="0"/>
        <w:rPr>
          <w:rFonts w:hint="eastAsia"/>
        </w:rPr>
      </w:pPr>
      <w:r>
        <w:rPr>
          <w:rFonts w:hint="eastAsia"/>
        </w:rPr>
        <w:t>本办法由XXX负责解释，自公布之日起施行。</w:t>
      </w:r>
    </w:p>
    <w:p w14:paraId="1E1A77A9">
      <w:pPr>
        <w:pStyle w:val="67"/>
        <w:bidi w:val="0"/>
        <w:ind w:left="0" w:leftChars="0" w:firstLine="0" w:firstLineChars="0"/>
      </w:pPr>
      <w:r>
        <w:rPr>
          <w:rFonts w:hint="eastAsia"/>
        </w:rPr>
        <w:t>附件：青岛经济职业学校LED显示屏信息发布审批单</w:t>
      </w:r>
    </w:p>
    <w:p w14:paraId="013449EE">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b w:val="0"/>
          <w:bCs w:val="0"/>
          <w:i w:val="0"/>
          <w:iCs w:val="0"/>
          <w:caps w:val="0"/>
          <w:color w:val="000000"/>
          <w:spacing w:val="0"/>
          <w:sz w:val="36"/>
          <w:szCs w:val="36"/>
          <w:shd w:val="clear" w:fill="FFFFFF"/>
          <w:lang w:val="en-US" w:eastAsia="zh-CN"/>
        </w:rPr>
        <w:t>青岛经济职业学校</w:t>
      </w:r>
      <w:r>
        <w:rPr>
          <w:rFonts w:hint="eastAsia" w:ascii="微软雅黑" w:hAnsi="微软雅黑" w:eastAsia="微软雅黑" w:cs="微软雅黑"/>
          <w:b w:val="0"/>
          <w:bCs w:val="0"/>
          <w:i w:val="0"/>
          <w:iCs w:val="0"/>
          <w:caps w:val="0"/>
          <w:color w:val="000000"/>
          <w:spacing w:val="0"/>
          <w:sz w:val="36"/>
          <w:szCs w:val="36"/>
          <w:shd w:val="clear" w:fill="FFFFFF"/>
        </w:rPr>
        <w:t>LED显示屏信息发布审批单</w:t>
      </w:r>
    </w:p>
    <w:tbl>
      <w:tblPr>
        <w:tblStyle w:val="25"/>
        <w:tblW w:w="9846" w:type="dxa"/>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493"/>
        <w:gridCol w:w="1567"/>
        <w:gridCol w:w="407"/>
        <w:gridCol w:w="1509"/>
        <w:gridCol w:w="4870"/>
      </w:tblGrid>
      <w:tr w14:paraId="66E5A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90" w:hRule="atLeast"/>
          <w:tblCellSpacing w:w="15" w:type="dxa"/>
        </w:trPr>
        <w:tc>
          <w:tcPr>
            <w:tcW w:w="14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2324CD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申请部门</w:t>
            </w:r>
          </w:p>
        </w:tc>
        <w:tc>
          <w:tcPr>
            <w:tcW w:w="1944" w:type="dxa"/>
            <w:gridSpan w:val="2"/>
            <w:tcBorders>
              <w:top w:val="single" w:color="000000" w:sz="6" w:space="0"/>
              <w:left w:val="nil"/>
              <w:bottom w:val="single" w:color="000000" w:sz="6" w:space="0"/>
              <w:right w:val="single" w:color="000000" w:sz="6" w:space="0"/>
            </w:tcBorders>
            <w:shd w:val="clear" w:color="auto" w:fill="FFFFFF"/>
            <w:vAlign w:val="center"/>
          </w:tcPr>
          <w:p w14:paraId="755B6BDB">
            <w:pPr>
              <w:keepNext w:val="0"/>
              <w:keepLines w:val="0"/>
              <w:widowControl/>
              <w:suppressLineNumbers w:val="0"/>
              <w:jc w:val="left"/>
              <w:rPr>
                <w:rFonts w:ascii="Arial" w:hAnsi="Arial" w:cs="Arial"/>
                <w:i w:val="0"/>
                <w:iCs w:val="0"/>
                <w:caps w:val="0"/>
                <w:color w:val="000000"/>
                <w:spacing w:val="0"/>
                <w:sz w:val="24"/>
                <w:szCs w:val="24"/>
              </w:rPr>
            </w:pPr>
          </w:p>
        </w:tc>
        <w:tc>
          <w:tcPr>
            <w:tcW w:w="1479" w:type="dxa"/>
            <w:tcBorders>
              <w:top w:val="single" w:color="000000" w:sz="6" w:space="0"/>
              <w:left w:val="nil"/>
              <w:bottom w:val="single" w:color="000000" w:sz="6" w:space="0"/>
              <w:right w:val="single" w:color="000000" w:sz="6" w:space="0"/>
            </w:tcBorders>
            <w:shd w:val="clear" w:color="auto" w:fill="FFFFFF"/>
            <w:vAlign w:val="center"/>
          </w:tcPr>
          <w:p w14:paraId="73ABE763">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使用时间</w:t>
            </w:r>
          </w:p>
        </w:tc>
        <w:tc>
          <w:tcPr>
            <w:tcW w:w="4825" w:type="dxa"/>
            <w:tcBorders>
              <w:top w:val="single" w:color="000000" w:sz="6" w:space="0"/>
              <w:left w:val="nil"/>
              <w:bottom w:val="single" w:color="000000" w:sz="6" w:space="0"/>
              <w:right w:val="single" w:color="000000" w:sz="6" w:space="0"/>
            </w:tcBorders>
            <w:shd w:val="clear" w:color="auto" w:fill="FFFFFF"/>
            <w:vAlign w:val="center"/>
          </w:tcPr>
          <w:p w14:paraId="4FECB71A">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年  月  日  时— 月  日  时</w:t>
            </w:r>
          </w:p>
        </w:tc>
      </w:tr>
      <w:tr w14:paraId="6C667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975" w:hRule="atLeast"/>
          <w:tblCellSpacing w:w="15" w:type="dxa"/>
        </w:trPr>
        <w:tc>
          <w:tcPr>
            <w:tcW w:w="1448" w:type="dxa"/>
            <w:tcBorders>
              <w:top w:val="nil"/>
              <w:left w:val="single" w:color="000000" w:sz="6" w:space="0"/>
              <w:bottom w:val="single" w:color="000000" w:sz="6" w:space="0"/>
              <w:right w:val="single" w:color="000000" w:sz="6" w:space="0"/>
            </w:tcBorders>
            <w:shd w:val="clear" w:color="auto" w:fill="FFFFFF"/>
            <w:vAlign w:val="center"/>
          </w:tcPr>
          <w:p w14:paraId="412BC1C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申请发布的内容与格式</w:t>
            </w:r>
          </w:p>
        </w:tc>
        <w:tc>
          <w:tcPr>
            <w:tcW w:w="8308" w:type="dxa"/>
            <w:gridSpan w:val="4"/>
            <w:tcBorders>
              <w:top w:val="nil"/>
              <w:left w:val="nil"/>
              <w:bottom w:val="single" w:color="000000" w:sz="6" w:space="0"/>
              <w:right w:val="single" w:color="000000" w:sz="6" w:space="0"/>
            </w:tcBorders>
            <w:shd w:val="clear" w:color="auto" w:fill="FFFFFF"/>
            <w:vAlign w:val="center"/>
          </w:tcPr>
          <w:p w14:paraId="50604CD7">
            <w:pPr>
              <w:keepNext w:val="0"/>
              <w:keepLines w:val="0"/>
              <w:widowControl/>
              <w:suppressLineNumbers w:val="0"/>
              <w:jc w:val="left"/>
              <w:rPr>
                <w:rFonts w:hint="default" w:ascii="Arial" w:hAnsi="Arial" w:cs="Arial"/>
                <w:i w:val="0"/>
                <w:iCs w:val="0"/>
                <w:caps w:val="0"/>
                <w:color w:val="000000"/>
                <w:spacing w:val="0"/>
                <w:sz w:val="24"/>
                <w:szCs w:val="24"/>
              </w:rPr>
            </w:pPr>
          </w:p>
        </w:tc>
      </w:tr>
      <w:tr w14:paraId="6B8EB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95" w:hRule="atLeast"/>
          <w:tblCellSpacing w:w="15" w:type="dxa"/>
        </w:trPr>
        <w:tc>
          <w:tcPr>
            <w:tcW w:w="1448" w:type="dxa"/>
            <w:vMerge w:val="restart"/>
            <w:tcBorders>
              <w:top w:val="nil"/>
              <w:left w:val="single" w:color="000000" w:sz="6" w:space="0"/>
              <w:bottom w:val="single" w:color="000000" w:sz="6" w:space="0"/>
              <w:right w:val="single" w:color="000000" w:sz="6" w:space="0"/>
            </w:tcBorders>
            <w:shd w:val="clear" w:color="auto" w:fill="FFFFFF"/>
            <w:vAlign w:val="center"/>
          </w:tcPr>
          <w:p w14:paraId="089AD20A">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申请部门</w:t>
            </w:r>
          </w:p>
          <w:p w14:paraId="52E6109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填写</w:t>
            </w:r>
          </w:p>
        </w:tc>
        <w:tc>
          <w:tcPr>
            <w:tcW w:w="1537" w:type="dxa"/>
            <w:vMerge w:val="restart"/>
            <w:tcBorders>
              <w:top w:val="nil"/>
              <w:left w:val="nil"/>
              <w:bottom w:val="single" w:color="000000" w:sz="6" w:space="0"/>
              <w:right w:val="single" w:color="000000" w:sz="6" w:space="0"/>
            </w:tcBorders>
            <w:shd w:val="clear" w:color="auto" w:fill="FFFFFF"/>
            <w:vAlign w:val="center"/>
          </w:tcPr>
          <w:p w14:paraId="7A8DA41A">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经办人</w:t>
            </w:r>
          </w:p>
        </w:tc>
        <w:tc>
          <w:tcPr>
            <w:tcW w:w="1886" w:type="dxa"/>
            <w:gridSpan w:val="2"/>
            <w:vMerge w:val="restart"/>
            <w:tcBorders>
              <w:top w:val="nil"/>
              <w:left w:val="nil"/>
              <w:bottom w:val="single" w:color="000000" w:sz="6" w:space="0"/>
              <w:right w:val="single" w:color="000000" w:sz="6" w:space="0"/>
            </w:tcBorders>
            <w:shd w:val="clear" w:color="auto" w:fill="FFFFFF"/>
            <w:vAlign w:val="center"/>
          </w:tcPr>
          <w:p w14:paraId="338A498A">
            <w:pPr>
              <w:keepNext w:val="0"/>
              <w:keepLines w:val="0"/>
              <w:widowControl/>
              <w:suppressLineNumbers w:val="0"/>
              <w:jc w:val="left"/>
              <w:rPr>
                <w:rFonts w:hint="default" w:ascii="Arial" w:hAnsi="Arial" w:cs="Arial"/>
                <w:i w:val="0"/>
                <w:iCs w:val="0"/>
                <w:caps w:val="0"/>
                <w:color w:val="000000"/>
                <w:spacing w:val="0"/>
                <w:sz w:val="24"/>
                <w:szCs w:val="24"/>
              </w:rPr>
            </w:pPr>
          </w:p>
        </w:tc>
        <w:tc>
          <w:tcPr>
            <w:tcW w:w="4825" w:type="dxa"/>
            <w:tcBorders>
              <w:top w:val="nil"/>
              <w:left w:val="nil"/>
              <w:bottom w:val="single" w:color="000000" w:sz="6" w:space="0"/>
              <w:right w:val="single" w:color="000000" w:sz="6" w:space="0"/>
            </w:tcBorders>
            <w:shd w:val="clear" w:color="auto" w:fill="FFFFFF"/>
            <w:vAlign w:val="center"/>
          </w:tcPr>
          <w:p w14:paraId="6B6252E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手 机：</w:t>
            </w:r>
          </w:p>
        </w:tc>
      </w:tr>
      <w:tr w14:paraId="2E3AE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blCellSpacing w:w="15" w:type="dxa"/>
        </w:trPr>
        <w:tc>
          <w:tcPr>
            <w:tcW w:w="1448" w:type="dxa"/>
            <w:vMerge w:val="continue"/>
            <w:tcBorders>
              <w:top w:val="nil"/>
              <w:left w:val="single" w:color="000000" w:sz="6" w:space="0"/>
              <w:bottom w:val="single" w:color="000000" w:sz="6" w:space="0"/>
              <w:right w:val="single" w:color="000000" w:sz="6" w:space="0"/>
            </w:tcBorders>
            <w:shd w:val="clear" w:color="auto" w:fill="FFFFFF"/>
            <w:vAlign w:val="center"/>
          </w:tcPr>
          <w:p w14:paraId="5B48FDDF">
            <w:pPr>
              <w:rPr>
                <w:rFonts w:hint="default" w:ascii="Arial" w:hAnsi="Arial" w:cs="Arial"/>
                <w:i w:val="0"/>
                <w:iCs w:val="0"/>
                <w:caps w:val="0"/>
                <w:color w:val="000000"/>
                <w:spacing w:val="0"/>
                <w:sz w:val="24"/>
                <w:szCs w:val="24"/>
              </w:rPr>
            </w:pPr>
          </w:p>
        </w:tc>
        <w:tc>
          <w:tcPr>
            <w:tcW w:w="1537" w:type="dxa"/>
            <w:vMerge w:val="continue"/>
            <w:tcBorders>
              <w:top w:val="nil"/>
              <w:left w:val="nil"/>
              <w:bottom w:val="single" w:color="000000" w:sz="6" w:space="0"/>
              <w:right w:val="single" w:color="000000" w:sz="6" w:space="0"/>
            </w:tcBorders>
            <w:shd w:val="clear" w:color="auto" w:fill="FFFFFF"/>
            <w:vAlign w:val="center"/>
          </w:tcPr>
          <w:p w14:paraId="401E0E9C">
            <w:pPr>
              <w:rPr>
                <w:rFonts w:hint="default" w:ascii="Arial" w:hAnsi="Arial" w:cs="Arial"/>
                <w:i w:val="0"/>
                <w:iCs w:val="0"/>
                <w:caps w:val="0"/>
                <w:color w:val="000000"/>
                <w:spacing w:val="0"/>
                <w:sz w:val="24"/>
                <w:szCs w:val="24"/>
              </w:rPr>
            </w:pPr>
          </w:p>
        </w:tc>
        <w:tc>
          <w:tcPr>
            <w:tcW w:w="1886" w:type="dxa"/>
            <w:gridSpan w:val="2"/>
            <w:vMerge w:val="continue"/>
            <w:tcBorders>
              <w:top w:val="nil"/>
              <w:left w:val="nil"/>
              <w:bottom w:val="single" w:color="000000" w:sz="6" w:space="0"/>
              <w:right w:val="single" w:color="000000" w:sz="6" w:space="0"/>
            </w:tcBorders>
            <w:shd w:val="clear" w:color="auto" w:fill="FFFFFF"/>
            <w:vAlign w:val="center"/>
          </w:tcPr>
          <w:p w14:paraId="3B3C3792">
            <w:pPr>
              <w:rPr>
                <w:rFonts w:hint="default" w:ascii="Arial" w:hAnsi="Arial" w:cs="Arial"/>
                <w:i w:val="0"/>
                <w:iCs w:val="0"/>
                <w:caps w:val="0"/>
                <w:color w:val="000000"/>
                <w:spacing w:val="0"/>
                <w:sz w:val="24"/>
                <w:szCs w:val="24"/>
              </w:rPr>
            </w:pPr>
          </w:p>
        </w:tc>
        <w:tc>
          <w:tcPr>
            <w:tcW w:w="4825" w:type="dxa"/>
            <w:tcBorders>
              <w:top w:val="nil"/>
              <w:left w:val="nil"/>
              <w:bottom w:val="single" w:color="000000" w:sz="6" w:space="0"/>
              <w:right w:val="single" w:color="000000" w:sz="6" w:space="0"/>
            </w:tcBorders>
            <w:shd w:val="clear" w:color="auto" w:fill="FFFFFF"/>
            <w:vAlign w:val="center"/>
          </w:tcPr>
          <w:p w14:paraId="4B93690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办公电话：</w:t>
            </w:r>
          </w:p>
        </w:tc>
      </w:tr>
      <w:tr w14:paraId="531C8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1710" w:hRule="atLeast"/>
          <w:tblCellSpacing w:w="15" w:type="dxa"/>
        </w:trPr>
        <w:tc>
          <w:tcPr>
            <w:tcW w:w="1448" w:type="dxa"/>
            <w:vMerge w:val="continue"/>
            <w:tcBorders>
              <w:top w:val="nil"/>
              <w:left w:val="single" w:color="000000" w:sz="6" w:space="0"/>
              <w:bottom w:val="single" w:color="000000" w:sz="6" w:space="0"/>
              <w:right w:val="single" w:color="000000" w:sz="6" w:space="0"/>
            </w:tcBorders>
            <w:shd w:val="clear" w:color="auto" w:fill="FFFFFF"/>
            <w:vAlign w:val="center"/>
          </w:tcPr>
          <w:p w14:paraId="78BDF0CD">
            <w:pPr>
              <w:rPr>
                <w:rFonts w:hint="default" w:ascii="Arial" w:hAnsi="Arial" w:cs="Arial"/>
                <w:i w:val="0"/>
                <w:iCs w:val="0"/>
                <w:caps w:val="0"/>
                <w:color w:val="000000"/>
                <w:spacing w:val="0"/>
                <w:sz w:val="24"/>
                <w:szCs w:val="24"/>
              </w:rPr>
            </w:pPr>
          </w:p>
        </w:tc>
        <w:tc>
          <w:tcPr>
            <w:tcW w:w="8308" w:type="dxa"/>
            <w:gridSpan w:val="4"/>
            <w:tcBorders>
              <w:top w:val="nil"/>
              <w:left w:val="nil"/>
              <w:bottom w:val="single" w:color="auto" w:sz="6" w:space="0"/>
              <w:right w:val="single" w:color="000000" w:sz="6" w:space="0"/>
            </w:tcBorders>
            <w:shd w:val="clear" w:color="auto" w:fill="FFFFFF"/>
            <w:vAlign w:val="center"/>
          </w:tcPr>
          <w:p w14:paraId="4020E527">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部门负责人审核意见：                   </w:t>
            </w:r>
          </w:p>
          <w:p w14:paraId="4718F8BE">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                           部门盖章：</w:t>
            </w:r>
          </w:p>
          <w:p w14:paraId="7669016E">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firstLine="3915"/>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年  月  日</w:t>
            </w:r>
          </w:p>
        </w:tc>
      </w:tr>
      <w:tr w14:paraId="6F7BB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1410" w:hRule="atLeast"/>
          <w:tblCellSpacing w:w="15" w:type="dxa"/>
        </w:trPr>
        <w:tc>
          <w:tcPr>
            <w:tcW w:w="1448" w:type="dxa"/>
            <w:vMerge w:val="continue"/>
            <w:tcBorders>
              <w:top w:val="nil"/>
              <w:left w:val="single" w:color="000000" w:sz="6" w:space="0"/>
              <w:bottom w:val="single" w:color="000000" w:sz="6" w:space="0"/>
              <w:right w:val="single" w:color="000000" w:sz="6" w:space="0"/>
            </w:tcBorders>
            <w:shd w:val="clear" w:color="auto" w:fill="FFFFFF"/>
            <w:vAlign w:val="center"/>
          </w:tcPr>
          <w:p w14:paraId="7FF7EE04">
            <w:pPr>
              <w:rPr>
                <w:rFonts w:hint="default" w:ascii="Arial" w:hAnsi="Arial" w:cs="Arial"/>
                <w:i w:val="0"/>
                <w:iCs w:val="0"/>
                <w:caps w:val="0"/>
                <w:color w:val="000000"/>
                <w:spacing w:val="0"/>
                <w:sz w:val="24"/>
                <w:szCs w:val="24"/>
              </w:rPr>
            </w:pPr>
          </w:p>
        </w:tc>
        <w:tc>
          <w:tcPr>
            <w:tcW w:w="8308" w:type="dxa"/>
            <w:gridSpan w:val="4"/>
            <w:tcBorders>
              <w:top w:val="nil"/>
              <w:left w:val="nil"/>
              <w:bottom w:val="single" w:color="000000" w:sz="6" w:space="0"/>
              <w:right w:val="single" w:color="000000" w:sz="6" w:space="0"/>
            </w:tcBorders>
            <w:shd w:val="clear" w:color="auto" w:fill="FFFFFF"/>
            <w:vAlign w:val="center"/>
          </w:tcPr>
          <w:p w14:paraId="2B9D06A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分管</w:t>
            </w:r>
            <w:r>
              <w:rPr>
                <w:rFonts w:hint="eastAsia" w:ascii="微软雅黑" w:hAnsi="微软雅黑" w:eastAsia="微软雅黑" w:cs="微软雅黑"/>
                <w:b w:val="0"/>
                <w:bCs w:val="0"/>
                <w:i w:val="0"/>
                <w:iCs w:val="0"/>
                <w:caps w:val="0"/>
                <w:color w:val="000000"/>
                <w:spacing w:val="0"/>
                <w:sz w:val="24"/>
                <w:szCs w:val="24"/>
                <w:lang w:val="en-US" w:eastAsia="zh-CN"/>
              </w:rPr>
              <w:t>校</w:t>
            </w:r>
            <w:r>
              <w:rPr>
                <w:rFonts w:hint="eastAsia" w:ascii="微软雅黑" w:hAnsi="微软雅黑" w:eastAsia="微软雅黑" w:cs="微软雅黑"/>
                <w:b w:val="0"/>
                <w:bCs w:val="0"/>
                <w:i w:val="0"/>
                <w:iCs w:val="0"/>
                <w:caps w:val="0"/>
                <w:color w:val="000000"/>
                <w:spacing w:val="0"/>
                <w:sz w:val="24"/>
                <w:szCs w:val="24"/>
              </w:rPr>
              <w:t>领导意见：</w:t>
            </w:r>
          </w:p>
          <w:p w14:paraId="73B56E7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both"/>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                                 年  月  日</w:t>
            </w:r>
          </w:p>
        </w:tc>
      </w:tr>
      <w:tr w14:paraId="61E9A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1725" w:hRule="atLeast"/>
          <w:tblCellSpacing w:w="15" w:type="dxa"/>
        </w:trPr>
        <w:tc>
          <w:tcPr>
            <w:tcW w:w="1448" w:type="dxa"/>
            <w:tcBorders>
              <w:top w:val="nil"/>
              <w:left w:val="single" w:color="000000" w:sz="6" w:space="0"/>
              <w:bottom w:val="single" w:color="000000" w:sz="6" w:space="0"/>
              <w:right w:val="single" w:color="000000" w:sz="6" w:space="0"/>
            </w:tcBorders>
            <w:shd w:val="clear" w:color="auto" w:fill="FFFFFF"/>
            <w:vAlign w:val="center"/>
          </w:tcPr>
          <w:p w14:paraId="644EFF8D">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lang w:val="en-US" w:eastAsia="zh-CN"/>
              </w:rPr>
              <w:t>XXX</w:t>
            </w:r>
            <w:r>
              <w:rPr>
                <w:rFonts w:hint="eastAsia" w:ascii="微软雅黑" w:hAnsi="微软雅黑" w:eastAsia="微软雅黑" w:cs="微软雅黑"/>
                <w:b w:val="0"/>
                <w:bCs w:val="0"/>
                <w:i w:val="0"/>
                <w:iCs w:val="0"/>
                <w:caps w:val="0"/>
                <w:color w:val="000000"/>
                <w:spacing w:val="0"/>
                <w:sz w:val="24"/>
                <w:szCs w:val="24"/>
              </w:rPr>
              <w:t>填写</w:t>
            </w:r>
          </w:p>
        </w:tc>
        <w:tc>
          <w:tcPr>
            <w:tcW w:w="8308" w:type="dxa"/>
            <w:gridSpan w:val="4"/>
            <w:tcBorders>
              <w:top w:val="nil"/>
              <w:left w:val="nil"/>
              <w:bottom w:val="single" w:color="000000" w:sz="6" w:space="0"/>
              <w:right w:val="single" w:color="000000" w:sz="6" w:space="0"/>
            </w:tcBorders>
            <w:shd w:val="clear" w:color="auto" w:fill="FFFFFF"/>
            <w:vAlign w:val="top"/>
          </w:tcPr>
          <w:p w14:paraId="7135514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审核人与审核意见：</w:t>
            </w:r>
          </w:p>
          <w:p w14:paraId="16E8B1F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firstLine="4755"/>
              <w:jc w:val="both"/>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部门盖章：</w:t>
            </w:r>
          </w:p>
          <w:p w14:paraId="0CEF49B4">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firstLine="4755"/>
              <w:jc w:val="both"/>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年  月  日</w:t>
            </w:r>
          </w:p>
        </w:tc>
      </w:tr>
      <w:tr w14:paraId="5C55B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1155" w:hRule="atLeast"/>
          <w:tblCellSpacing w:w="15" w:type="dxa"/>
        </w:trPr>
        <w:tc>
          <w:tcPr>
            <w:tcW w:w="1448" w:type="dxa"/>
            <w:tcBorders>
              <w:top w:val="nil"/>
              <w:left w:val="single" w:color="000000" w:sz="6" w:space="0"/>
              <w:bottom w:val="single" w:color="000000" w:sz="6" w:space="0"/>
              <w:right w:val="single" w:color="000000" w:sz="6" w:space="0"/>
            </w:tcBorders>
            <w:shd w:val="clear" w:color="auto" w:fill="FFFFFF"/>
            <w:vAlign w:val="center"/>
          </w:tcPr>
          <w:p w14:paraId="6DAC23FF">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caps w:val="0"/>
                <w:color w:val="000000"/>
                <w:spacing w:val="0"/>
                <w:sz w:val="24"/>
                <w:szCs w:val="24"/>
              </w:rPr>
            </w:pPr>
            <w:r>
              <w:rPr>
                <w:rFonts w:hint="eastAsia" w:ascii="微软雅黑" w:hAnsi="微软雅黑" w:eastAsia="微软雅黑" w:cs="微软雅黑"/>
                <w:b w:val="0"/>
                <w:bCs w:val="0"/>
                <w:i w:val="0"/>
                <w:iCs w:val="0"/>
                <w:caps w:val="0"/>
                <w:color w:val="000000"/>
                <w:spacing w:val="0"/>
                <w:sz w:val="24"/>
                <w:szCs w:val="24"/>
              </w:rPr>
              <w:t>重大信息</w:t>
            </w:r>
          </w:p>
          <w:p w14:paraId="45D42595">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发布填写</w:t>
            </w:r>
          </w:p>
        </w:tc>
        <w:tc>
          <w:tcPr>
            <w:tcW w:w="8308" w:type="dxa"/>
            <w:gridSpan w:val="4"/>
            <w:tcBorders>
              <w:top w:val="nil"/>
              <w:left w:val="nil"/>
              <w:bottom w:val="single" w:color="000000" w:sz="6" w:space="0"/>
              <w:right w:val="single" w:color="000000" w:sz="6" w:space="0"/>
            </w:tcBorders>
            <w:shd w:val="clear" w:color="auto" w:fill="FFFFFF"/>
            <w:vAlign w:val="top"/>
          </w:tcPr>
          <w:p w14:paraId="4A4CE8FA">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主要领导意见：</w:t>
            </w:r>
          </w:p>
          <w:p w14:paraId="27A8F1B9">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                                  年     月   日</w:t>
            </w:r>
          </w:p>
        </w:tc>
      </w:tr>
      <w:tr w14:paraId="1EDC9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blCellSpacing w:w="15" w:type="dxa"/>
        </w:trPr>
        <w:tc>
          <w:tcPr>
            <w:tcW w:w="1448" w:type="dxa"/>
            <w:tcBorders>
              <w:top w:val="nil"/>
              <w:left w:val="single" w:color="000000" w:sz="6" w:space="0"/>
              <w:bottom w:val="single" w:color="000000" w:sz="6" w:space="0"/>
              <w:right w:val="single" w:color="000000" w:sz="6" w:space="0"/>
            </w:tcBorders>
            <w:shd w:val="clear" w:color="auto" w:fill="FFFFFF"/>
            <w:vAlign w:val="center"/>
          </w:tcPr>
          <w:p w14:paraId="204AF170">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备注</w:t>
            </w:r>
          </w:p>
        </w:tc>
        <w:tc>
          <w:tcPr>
            <w:tcW w:w="8308" w:type="dxa"/>
            <w:gridSpan w:val="4"/>
            <w:tcBorders>
              <w:top w:val="nil"/>
              <w:left w:val="nil"/>
              <w:bottom w:val="single" w:color="000000" w:sz="6" w:space="0"/>
              <w:right w:val="single" w:color="000000" w:sz="6" w:space="0"/>
            </w:tcBorders>
            <w:shd w:val="clear" w:color="auto" w:fill="FFFFFF"/>
            <w:vAlign w:val="center"/>
          </w:tcPr>
          <w:p w14:paraId="40BF4FA5">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此表一式两份，一份</w:t>
            </w:r>
            <w:r>
              <w:rPr>
                <w:rFonts w:hint="eastAsia" w:ascii="微软雅黑" w:hAnsi="微软雅黑" w:eastAsia="微软雅黑" w:cs="微软雅黑"/>
                <w:b w:val="0"/>
                <w:bCs w:val="0"/>
                <w:i w:val="0"/>
                <w:iCs w:val="0"/>
                <w:caps w:val="0"/>
                <w:color w:val="000000"/>
                <w:spacing w:val="0"/>
                <w:sz w:val="24"/>
                <w:szCs w:val="24"/>
                <w:lang w:val="en-US" w:eastAsia="zh-CN"/>
              </w:rPr>
              <w:t>XXX</w:t>
            </w:r>
            <w:r>
              <w:rPr>
                <w:rFonts w:hint="eastAsia" w:ascii="微软雅黑" w:hAnsi="微软雅黑" w:eastAsia="微软雅黑" w:cs="微软雅黑"/>
                <w:b w:val="0"/>
                <w:bCs w:val="0"/>
                <w:i w:val="0"/>
                <w:iCs w:val="0"/>
                <w:caps w:val="0"/>
                <w:color w:val="000000"/>
                <w:spacing w:val="0"/>
                <w:sz w:val="24"/>
                <w:szCs w:val="24"/>
              </w:rPr>
              <w:t>存档，一份</w:t>
            </w:r>
            <w:r>
              <w:rPr>
                <w:rFonts w:hint="eastAsia" w:ascii="微软雅黑" w:hAnsi="微软雅黑" w:eastAsia="微软雅黑" w:cs="微软雅黑"/>
                <w:b w:val="0"/>
                <w:bCs w:val="0"/>
                <w:i w:val="0"/>
                <w:iCs w:val="0"/>
                <w:caps w:val="0"/>
                <w:color w:val="000000"/>
                <w:spacing w:val="0"/>
                <w:sz w:val="24"/>
                <w:szCs w:val="24"/>
                <w:lang w:val="en-US" w:eastAsia="zh-CN"/>
              </w:rPr>
              <w:t>由办公室</w:t>
            </w:r>
            <w:r>
              <w:rPr>
                <w:rFonts w:hint="eastAsia" w:ascii="微软雅黑" w:hAnsi="微软雅黑" w:eastAsia="微软雅黑" w:cs="微软雅黑"/>
                <w:b w:val="0"/>
                <w:bCs w:val="0"/>
                <w:i w:val="0"/>
                <w:iCs w:val="0"/>
                <w:caps w:val="0"/>
                <w:color w:val="000000"/>
                <w:spacing w:val="0"/>
                <w:sz w:val="24"/>
                <w:szCs w:val="24"/>
              </w:rPr>
              <w:t>存档。</w:t>
            </w:r>
          </w:p>
        </w:tc>
      </w:tr>
    </w:tbl>
    <w:p w14:paraId="5C72845F">
      <w:pPr>
        <w:widowControl/>
        <w:jc w:val="left"/>
      </w:pPr>
      <w:r>
        <w:br w:type="page"/>
      </w:r>
    </w:p>
    <w:p w14:paraId="0F458ABC">
      <w:pPr>
        <w:pStyle w:val="68"/>
        <w:bidi w:val="0"/>
      </w:pPr>
      <w:bookmarkStart w:id="779" w:name="_Toc32397"/>
      <w:bookmarkStart w:id="780" w:name="_Toc3253"/>
      <w:r>
        <w:rPr>
          <w:rFonts w:hint="eastAsia"/>
          <w:lang w:val="en-US" w:eastAsia="zh-CN"/>
        </w:rPr>
        <w:t>青岛经济职业学校</w:t>
      </w:r>
      <w:r>
        <w:rPr>
          <w:rFonts w:hint="eastAsia"/>
        </w:rPr>
        <w:t>网络安全管理制度</w:t>
      </w:r>
      <w:bookmarkEnd w:id="779"/>
      <w:bookmarkEnd w:id="780"/>
    </w:p>
    <w:p w14:paraId="61234D55">
      <w:pPr>
        <w:pStyle w:val="69"/>
        <w:bidi w:val="0"/>
      </w:pPr>
      <w:bookmarkStart w:id="781" w:name="_Toc107768360"/>
      <w:r>
        <w:rPr>
          <w:rFonts w:hint="eastAsia"/>
        </w:rPr>
        <w:t>一、学校信息安全总体策略</w:t>
      </w:r>
      <w:bookmarkEnd w:id="781"/>
    </w:p>
    <w:p w14:paraId="2F72FFFF">
      <w:pPr>
        <w:pStyle w:val="67"/>
        <w:bidi w:val="0"/>
        <w:jc w:val="center"/>
        <w:rPr>
          <w:b/>
          <w:bCs/>
        </w:rPr>
      </w:pPr>
      <w:r>
        <w:rPr>
          <w:rFonts w:hint="eastAsia"/>
          <w:b/>
          <w:bCs/>
        </w:rPr>
        <w:t>信息安全总体策略编制说明</w:t>
      </w:r>
    </w:p>
    <w:p w14:paraId="4CFD9D1D">
      <w:pPr>
        <w:pStyle w:val="67"/>
        <w:bidi w:val="0"/>
      </w:pPr>
      <w:r>
        <w:rPr>
          <w:rFonts w:hint="eastAsia"/>
        </w:rPr>
        <w:t>依据我校信息安全管理体系总体框架，《信息安全总体策略》是我校信息安全管理体系框架顶层的管理文档，也是我校信息安全保障管理实践和技术措施的总体指导性文件，更是我校所有人员必须遵循的信息安全行为准则。</w:t>
      </w:r>
    </w:p>
    <w:p w14:paraId="25669601">
      <w:pPr>
        <w:pStyle w:val="67"/>
        <w:bidi w:val="0"/>
      </w:pPr>
      <w:r>
        <w:rPr>
          <w:rFonts w:hint="eastAsia"/>
        </w:rPr>
        <w:t>本策略参考国内外信息安全保障的权威标准和最佳实践，内容组织上参考美国IATF，从本地计算环境、网络边界、网络基础设施与支撑性基础设施四个方面体现我校系统信息安全纵深防御的思想。</w:t>
      </w:r>
    </w:p>
    <w:p w14:paraId="1534B576">
      <w:pPr>
        <w:pStyle w:val="67"/>
        <w:bidi w:val="0"/>
      </w:pPr>
      <w:r>
        <w:rPr>
          <w:rFonts w:hint="eastAsia"/>
        </w:rPr>
        <w:t xml:space="preserve">本策略主要内容包括：安全组织、资产分类与控制、人员安全、物理和环境安全、计算机与网络运行管理、访问控制、系统开发和维护、个人计算机安全、风险管理、业务持续性管理与灾难恢复、符合性管理等十一个方面。 </w:t>
      </w:r>
    </w:p>
    <w:p w14:paraId="71F861F8">
      <w:pPr>
        <w:pStyle w:val="67"/>
        <w:bidi w:val="0"/>
        <w:jc w:val="center"/>
        <w:rPr>
          <w:rFonts w:hint="eastAsia"/>
          <w:b/>
          <w:bCs/>
        </w:rPr>
      </w:pPr>
      <w:r>
        <w:rPr>
          <w:rFonts w:hint="eastAsia"/>
          <w:b/>
          <w:bCs/>
        </w:rPr>
        <w:t>信息安全总体策略</w:t>
      </w:r>
    </w:p>
    <w:p w14:paraId="5347A964">
      <w:pPr>
        <w:pStyle w:val="67"/>
        <w:bidi w:val="0"/>
      </w:pPr>
      <w:r>
        <w:rPr>
          <w:rFonts w:hint="eastAsia"/>
        </w:rPr>
        <w:t>1</w:t>
      </w:r>
      <w:r>
        <w:t>.</w:t>
      </w:r>
      <w:r>
        <w:rPr>
          <w:rFonts w:hint="eastAsia"/>
        </w:rPr>
        <w:t>安全策略概述</w:t>
      </w:r>
    </w:p>
    <w:p w14:paraId="0370E381">
      <w:pPr>
        <w:pStyle w:val="67"/>
        <w:bidi w:val="0"/>
      </w:pPr>
      <w:r>
        <w:rPr>
          <w:rFonts w:hint="eastAsia"/>
        </w:rPr>
        <w:t>1.1简介</w:t>
      </w:r>
    </w:p>
    <w:p w14:paraId="0B6E3AA3">
      <w:pPr>
        <w:pStyle w:val="67"/>
        <w:bidi w:val="0"/>
      </w:pPr>
      <w:r>
        <w:rPr>
          <w:rFonts w:hint="eastAsia"/>
        </w:rPr>
        <w:t>我校相关信息和支撑系统、过程等，不论它们以何种形式存在，均是关键资产。信息的可用性、完整性和机密性是信息安全的基本要素，关系到全局各业务系统的持续运行。因此，必须保护这些资产不受威胁侵害（威胁可能来自各个方面，如网络诈骗、侦探、病毒或黑客，自然灾害等）。</w:t>
      </w:r>
    </w:p>
    <w:p w14:paraId="6B58EC3B">
      <w:pPr>
        <w:pStyle w:val="67"/>
        <w:bidi w:val="0"/>
      </w:pPr>
      <w:r>
        <w:rPr>
          <w:rFonts w:hint="eastAsia"/>
        </w:rPr>
        <w:t>信息系统是存储、传输、处理大量关键信息的系统。为确保这些信息系统安全可靠</w:t>
      </w:r>
      <w:r>
        <w:rPr>
          <w:rFonts w:hint="eastAsia"/>
          <w:lang w:eastAsia="zh-CN"/>
        </w:rPr>
        <w:t>地</w:t>
      </w:r>
      <w:r>
        <w:rPr>
          <w:rFonts w:hint="eastAsia"/>
        </w:rPr>
        <w:t>持续运行就必须在其全生命周期内加强技术、管理、工程实施、运行等方面的安全保障。</w:t>
      </w:r>
    </w:p>
    <w:p w14:paraId="773B2B43">
      <w:pPr>
        <w:pStyle w:val="67"/>
        <w:bidi w:val="0"/>
      </w:pPr>
      <w:r>
        <w:rPr>
          <w:rFonts w:hint="eastAsia"/>
        </w:rPr>
        <w:t>随着IT的发展，信息安全技术也不断更新，我校面临的安全威胁也在不断变化，为了应对安全要求及各种约束条件的变化，对于安全策略及其相应的支撑管理规程和制度需要不断</w:t>
      </w:r>
      <w:r>
        <w:rPr>
          <w:rFonts w:hint="eastAsia"/>
          <w:lang w:eastAsia="zh-CN"/>
        </w:rPr>
        <w:t>地</w:t>
      </w:r>
      <w:r>
        <w:rPr>
          <w:rFonts w:hint="eastAsia"/>
        </w:rPr>
        <w:t>修订和改进。</w:t>
      </w:r>
    </w:p>
    <w:p w14:paraId="2477E592">
      <w:pPr>
        <w:pStyle w:val="67"/>
        <w:bidi w:val="0"/>
      </w:pPr>
      <w:r>
        <w:rPr>
          <w:rFonts w:hint="eastAsia"/>
        </w:rPr>
        <w:t>1.2范围</w:t>
      </w:r>
    </w:p>
    <w:p w14:paraId="62F77A0B">
      <w:pPr>
        <w:pStyle w:val="67"/>
        <w:bidi w:val="0"/>
      </w:pPr>
      <w:r>
        <w:rPr>
          <w:rFonts w:hint="eastAsia"/>
        </w:rPr>
        <w:t>信息安全关系到所有类型的信息和存贮、处理或传输这些信息的硬件、软件及固件，需要不同的部门要根据其自身的特点，对需求、威胁、风险、信息类型进行针对性的规定。</w:t>
      </w:r>
    </w:p>
    <w:p w14:paraId="7FE42E63">
      <w:pPr>
        <w:pStyle w:val="67"/>
        <w:bidi w:val="0"/>
      </w:pPr>
      <w:r>
        <w:rPr>
          <w:rFonts w:hint="eastAsia"/>
        </w:rPr>
        <w:t>1.3目标</w:t>
      </w:r>
    </w:p>
    <w:p w14:paraId="7C71D621">
      <w:pPr>
        <w:pStyle w:val="67"/>
        <w:bidi w:val="0"/>
      </w:pPr>
      <w:r>
        <w:rPr>
          <w:rFonts w:hint="eastAsia"/>
        </w:rPr>
        <w:t>信息安全的目标就是确保我校信息系统的连续性，并通过一系列预防措施将业务可能受到的损害及安全事故产生的影响降到最低。信息安全管理应在确保信息和计算机资产受到保护的同时，使其能够在允许的范围内正常运行使用。对每种资产的保护程度由以下四个基本要素决定：</w:t>
      </w:r>
    </w:p>
    <w:p w14:paraId="4FE36145">
      <w:pPr>
        <w:pStyle w:val="67"/>
        <w:bidi w:val="0"/>
      </w:pPr>
      <w:r>
        <w:rPr>
          <w:rFonts w:hint="eastAsia"/>
        </w:rPr>
        <w:t>（1）机密性</w:t>
      </w:r>
    </w:p>
    <w:p w14:paraId="31DE8308">
      <w:pPr>
        <w:pStyle w:val="67"/>
        <w:bidi w:val="0"/>
      </w:pPr>
      <w:r>
        <w:rPr>
          <w:rFonts w:hint="eastAsia"/>
        </w:rPr>
        <w:t>（</w:t>
      </w:r>
      <w:r>
        <w:t>2</w:t>
      </w:r>
      <w:r>
        <w:rPr>
          <w:rFonts w:hint="eastAsia"/>
        </w:rPr>
        <w:t>）完整性</w:t>
      </w:r>
    </w:p>
    <w:p w14:paraId="32E29F55">
      <w:pPr>
        <w:pStyle w:val="67"/>
        <w:bidi w:val="0"/>
      </w:pPr>
      <w:r>
        <w:rPr>
          <w:rFonts w:hint="eastAsia"/>
        </w:rPr>
        <w:t>（</w:t>
      </w:r>
      <w:r>
        <w:t>3</w:t>
      </w:r>
      <w:r>
        <w:rPr>
          <w:rFonts w:hint="eastAsia"/>
        </w:rPr>
        <w:t>）可用性</w:t>
      </w:r>
    </w:p>
    <w:p w14:paraId="145E912C">
      <w:pPr>
        <w:pStyle w:val="67"/>
        <w:bidi w:val="0"/>
      </w:pPr>
      <w:r>
        <w:rPr>
          <w:rFonts w:hint="eastAsia"/>
        </w:rPr>
        <w:t>（</w:t>
      </w:r>
      <w:r>
        <w:t>4</w:t>
      </w:r>
      <w:r>
        <w:rPr>
          <w:rFonts w:hint="eastAsia"/>
        </w:rPr>
        <w:t>）可审计性</w:t>
      </w:r>
    </w:p>
    <w:p w14:paraId="6CD8EB81">
      <w:pPr>
        <w:pStyle w:val="67"/>
        <w:bidi w:val="0"/>
      </w:pPr>
      <w:r>
        <w:rPr>
          <w:rFonts w:hint="eastAsia"/>
        </w:rPr>
        <w:t>同样，本策略的目的也是让有关人员能够了解信息安全问题以及相对应的责任，并严格遵守本安全策略。促进信息安全策略的实现和普及是每个人员应尽的责任和义务。依照本安全策略，需要制定：</w:t>
      </w:r>
    </w:p>
    <w:p w14:paraId="2118B2D9">
      <w:pPr>
        <w:pStyle w:val="67"/>
        <w:bidi w:val="0"/>
      </w:pPr>
      <w:r>
        <w:rPr>
          <w:rFonts w:hint="eastAsia"/>
        </w:rPr>
        <w:t>（1）信息安全相关的角色需求</w:t>
      </w:r>
    </w:p>
    <w:p w14:paraId="0F277CD0">
      <w:pPr>
        <w:pStyle w:val="67"/>
        <w:bidi w:val="0"/>
      </w:pPr>
      <w:r>
        <w:rPr>
          <w:rFonts w:hint="eastAsia"/>
        </w:rPr>
        <w:t>（</w:t>
      </w:r>
      <w:r>
        <w:t>2</w:t>
      </w:r>
      <w:r>
        <w:rPr>
          <w:rFonts w:hint="eastAsia"/>
        </w:rPr>
        <w:t>）各种安全环境下的岗位和职责需求</w:t>
      </w:r>
    </w:p>
    <w:p w14:paraId="6830BB20">
      <w:pPr>
        <w:pStyle w:val="67"/>
        <w:bidi w:val="0"/>
      </w:pPr>
      <w:r>
        <w:rPr>
          <w:rFonts w:hint="eastAsia"/>
        </w:rPr>
        <w:t>全体工作人员都应该遵守国家相关的计算机或信息安全法律要求，并明确他们各自的信息安全职责。</w:t>
      </w:r>
    </w:p>
    <w:p w14:paraId="1D682D6C">
      <w:pPr>
        <w:pStyle w:val="67"/>
        <w:bidi w:val="0"/>
      </w:pPr>
      <w:r>
        <w:rPr>
          <w:rFonts w:hint="eastAsia"/>
        </w:rPr>
        <w:t>1.4遵循</w:t>
      </w:r>
    </w:p>
    <w:p w14:paraId="75BCE54D">
      <w:pPr>
        <w:pStyle w:val="67"/>
        <w:bidi w:val="0"/>
      </w:pPr>
      <w:r>
        <w:rPr>
          <w:rFonts w:hint="eastAsia"/>
        </w:rPr>
        <w:t>安全总体策略由学校安全工作领导小组发布。我校所有工作人员都有责任学习、理解并遵守安全策略，以确保敏感信息的安全。对违反安全策略的行为，根据其性质和违规的严重程度，采取相应的处罚措施。</w:t>
      </w:r>
    </w:p>
    <w:p w14:paraId="25532142">
      <w:pPr>
        <w:pStyle w:val="67"/>
        <w:bidi w:val="0"/>
      </w:pPr>
      <w:r>
        <w:rPr>
          <w:rFonts w:hint="eastAsia"/>
        </w:rPr>
        <w:t>1.5安全组织</w:t>
      </w:r>
    </w:p>
    <w:p w14:paraId="2F1968C1">
      <w:pPr>
        <w:pStyle w:val="67"/>
        <w:bidi w:val="0"/>
      </w:pPr>
      <w:r>
        <w:rPr>
          <w:rFonts w:hint="eastAsia"/>
        </w:rPr>
        <w:t>1.5.1信息安全管理组织</w:t>
      </w:r>
    </w:p>
    <w:p w14:paraId="76D1A545">
      <w:pPr>
        <w:pStyle w:val="67"/>
        <w:bidi w:val="0"/>
      </w:pPr>
      <w:r>
        <w:rPr>
          <w:rFonts w:hint="eastAsia"/>
        </w:rPr>
        <w:t>建立信息安全组织的目标是管理我校内部的信息安全。成立信息安全领导小组，指定专职的安全管理员，不得</w:t>
      </w:r>
      <w:r>
        <w:rPr>
          <w:rFonts w:hint="eastAsia"/>
          <w:lang w:eastAsia="zh-CN"/>
        </w:rPr>
        <w:t>与其他</w:t>
      </w:r>
      <w:r>
        <w:rPr>
          <w:rFonts w:hint="eastAsia"/>
        </w:rPr>
        <w:t>系统管理员、数据库管理员、应用系统管理员等管理人员角色重叠。</w:t>
      </w:r>
    </w:p>
    <w:p w14:paraId="7F99A734">
      <w:pPr>
        <w:pStyle w:val="67"/>
        <w:bidi w:val="0"/>
      </w:pPr>
      <w:r>
        <w:rPr>
          <w:rFonts w:hint="eastAsia"/>
        </w:rPr>
        <w:t>建立信息安全管理体系，在我校内部开展和控制信息安全的管理实施。</w:t>
      </w:r>
    </w:p>
    <w:p w14:paraId="3D7B176E">
      <w:pPr>
        <w:pStyle w:val="67"/>
        <w:bidi w:val="0"/>
      </w:pPr>
      <w:r>
        <w:rPr>
          <w:rFonts w:hint="eastAsia"/>
        </w:rPr>
        <w:t>根据需要，建立外部信息安全专家咨询小组。保持与校外安全专家的联系，并与业界的趋势、监控标准和评估方法同步。</w:t>
      </w:r>
    </w:p>
    <w:p w14:paraId="65F51401">
      <w:pPr>
        <w:pStyle w:val="67"/>
        <w:bidi w:val="0"/>
      </w:pPr>
      <w:r>
        <w:rPr>
          <w:rFonts w:hint="eastAsia"/>
        </w:rPr>
        <w:t>信息安全是我校所有管理人员必须共同承担的责任。信息安全领导小组，由最高的主管领导担任组长，领导小组应能够：</w:t>
      </w:r>
    </w:p>
    <w:p w14:paraId="2FD58781">
      <w:pPr>
        <w:pStyle w:val="67"/>
        <w:bidi w:val="0"/>
      </w:pPr>
      <w:r>
        <w:t>（1）</w:t>
      </w:r>
      <w:r>
        <w:rPr>
          <w:rFonts w:hint="eastAsia"/>
        </w:rPr>
        <w:t>提供清晰的指导方向，可见的管理支持，明确的信息安全职责授权；</w:t>
      </w:r>
    </w:p>
    <w:p w14:paraId="7AA5064B">
      <w:pPr>
        <w:pStyle w:val="67"/>
        <w:bidi w:val="0"/>
      </w:pPr>
      <w:r>
        <w:t>（2）</w:t>
      </w:r>
      <w:r>
        <w:rPr>
          <w:rFonts w:hint="eastAsia"/>
        </w:rPr>
        <w:t>审查、批准信息安全策略和岗位职责；</w:t>
      </w:r>
    </w:p>
    <w:p w14:paraId="1A4B0959">
      <w:pPr>
        <w:pStyle w:val="67"/>
        <w:bidi w:val="0"/>
      </w:pPr>
      <w:r>
        <w:t>（3）</w:t>
      </w:r>
      <w:r>
        <w:rPr>
          <w:rFonts w:hint="eastAsia"/>
        </w:rPr>
        <w:t>审查业务关键安全事件；</w:t>
      </w:r>
    </w:p>
    <w:p w14:paraId="3619B23F">
      <w:pPr>
        <w:pStyle w:val="67"/>
        <w:bidi w:val="0"/>
      </w:pPr>
      <w:r>
        <w:t>（5）</w:t>
      </w:r>
      <w:r>
        <w:rPr>
          <w:rFonts w:hint="eastAsia"/>
        </w:rPr>
        <w:t>批准增强信息安全保障能力的关键措施和机制；</w:t>
      </w:r>
    </w:p>
    <w:p w14:paraId="502AB3DC">
      <w:pPr>
        <w:pStyle w:val="67"/>
        <w:bidi w:val="0"/>
      </w:pPr>
      <w:r>
        <w:t>（6）</w:t>
      </w:r>
      <w:r>
        <w:rPr>
          <w:rFonts w:hint="eastAsia"/>
        </w:rPr>
        <w:t>保证必要的资源分配，以实现数据有效性以及信息安全管理体系的持续发展。</w:t>
      </w:r>
    </w:p>
    <w:p w14:paraId="3A7614ED">
      <w:pPr>
        <w:pStyle w:val="67"/>
        <w:bidi w:val="0"/>
      </w:pPr>
      <w:r>
        <w:rPr>
          <w:rFonts w:hint="eastAsia"/>
        </w:rPr>
        <w:t>相关信息安全管理部门必须为建立和维持信息安全管理体系，协调相关活动，并承担如下职责：</w:t>
      </w:r>
    </w:p>
    <w:p w14:paraId="364DFC94">
      <w:pPr>
        <w:pStyle w:val="67"/>
        <w:bidi w:val="0"/>
      </w:pPr>
      <w:r>
        <w:t>（1）</w:t>
      </w:r>
      <w:r>
        <w:rPr>
          <w:rFonts w:hint="eastAsia"/>
        </w:rPr>
        <w:t>调整并制定所有必要的信息安全管理规程、制度以及实施指南等；</w:t>
      </w:r>
    </w:p>
    <w:p w14:paraId="6F6E2CCA">
      <w:pPr>
        <w:pStyle w:val="67"/>
        <w:bidi w:val="0"/>
      </w:pPr>
      <w:r>
        <w:t>（2）</w:t>
      </w:r>
      <w:r>
        <w:rPr>
          <w:rFonts w:hint="eastAsia"/>
        </w:rPr>
        <w:t>提议并配合执行信息安全相关的实施方法和程序， 如风险评估、资产分级分类方法等；</w:t>
      </w:r>
    </w:p>
    <w:p w14:paraId="765673D8">
      <w:pPr>
        <w:pStyle w:val="67"/>
        <w:bidi w:val="0"/>
      </w:pPr>
      <w:r>
        <w:t>（3）</w:t>
      </w:r>
      <w:r>
        <w:rPr>
          <w:rFonts w:hint="eastAsia"/>
        </w:rPr>
        <w:t>主动采取部门内的信息安全措施，如安全意识培训及教育等；</w:t>
      </w:r>
    </w:p>
    <w:p w14:paraId="51AF4FCD">
      <w:pPr>
        <w:pStyle w:val="67"/>
        <w:bidi w:val="0"/>
      </w:pPr>
      <w:r>
        <w:t>（4）</w:t>
      </w:r>
      <w:r>
        <w:rPr>
          <w:rFonts w:hint="eastAsia"/>
        </w:rPr>
        <w:t>配合执行新系统或服务的特殊信息安全措施；</w:t>
      </w:r>
    </w:p>
    <w:p w14:paraId="31C9D6BB">
      <w:pPr>
        <w:pStyle w:val="67"/>
        <w:bidi w:val="0"/>
      </w:pPr>
      <w:r>
        <w:t>（5）</w:t>
      </w:r>
      <w:r>
        <w:rPr>
          <w:rFonts w:hint="eastAsia"/>
        </w:rPr>
        <w:t>审查对信息安全策略的符合性；</w:t>
      </w:r>
    </w:p>
    <w:p w14:paraId="499ABD61">
      <w:pPr>
        <w:pStyle w:val="67"/>
        <w:bidi w:val="0"/>
      </w:pPr>
      <w:r>
        <w:t>（6）</w:t>
      </w:r>
      <w:r>
        <w:rPr>
          <w:rFonts w:hint="eastAsia"/>
        </w:rPr>
        <w:t>审查、监控、协调对信息安全相关事件的评估和响应；</w:t>
      </w:r>
    </w:p>
    <w:p w14:paraId="5B0A1556">
      <w:pPr>
        <w:pStyle w:val="67"/>
        <w:bidi w:val="0"/>
      </w:pPr>
      <w:r>
        <w:t>（7）</w:t>
      </w:r>
      <w:r>
        <w:rPr>
          <w:rFonts w:hint="eastAsia"/>
        </w:rPr>
        <w:t>配合并参与安全评估事项；</w:t>
      </w:r>
    </w:p>
    <w:p w14:paraId="2EE40C42">
      <w:pPr>
        <w:pStyle w:val="67"/>
        <w:bidi w:val="0"/>
      </w:pPr>
      <w:r>
        <w:t>（8）</w:t>
      </w:r>
      <w:r>
        <w:rPr>
          <w:rFonts w:hint="eastAsia"/>
        </w:rPr>
        <w:t>根据信息安全管理体系的要求，定期向上级主管领导和信息安全领导小组报告。</w:t>
      </w:r>
    </w:p>
    <w:p w14:paraId="27C7CC61">
      <w:pPr>
        <w:pStyle w:val="67"/>
        <w:bidi w:val="0"/>
      </w:pPr>
      <w:r>
        <w:rPr>
          <w:rFonts w:hint="eastAsia"/>
        </w:rPr>
        <w:t>1.5.2信息安全职责分配</w:t>
      </w:r>
    </w:p>
    <w:p w14:paraId="44F1D352">
      <w:pPr>
        <w:pStyle w:val="67"/>
        <w:bidi w:val="0"/>
      </w:pPr>
      <w:r>
        <w:rPr>
          <w:rFonts w:hint="eastAsia"/>
        </w:rPr>
        <w:t>各级单位的安全角色和职责的分配应该根据自己的具体情况补充更详细的环境、系统或服务的描述，这些描述必须明确定义单个的资产（包括物理的和信息的）的职责和安全规程，例如业务持续性计划。</w:t>
      </w:r>
    </w:p>
    <w:p w14:paraId="0AFE2814">
      <w:pPr>
        <w:pStyle w:val="67"/>
        <w:bidi w:val="0"/>
      </w:pPr>
      <w:r>
        <w:rPr>
          <w:rFonts w:hint="eastAsia"/>
        </w:rPr>
        <w:t>为了避免任何对个人责任的误解，每个管理者所负责的管理区域必须被明确规定，重点强调如下：</w:t>
      </w:r>
    </w:p>
    <w:p w14:paraId="1D8FB4FE">
      <w:pPr>
        <w:pStyle w:val="67"/>
        <w:bidi w:val="0"/>
      </w:pPr>
      <w:r>
        <w:t>（1）</w:t>
      </w:r>
      <w:r>
        <w:rPr>
          <w:rFonts w:hint="eastAsia"/>
        </w:rPr>
        <w:t>应该识别和定义与每个业务应用系统相关的各种资产和安全过程；</w:t>
      </w:r>
    </w:p>
    <w:p w14:paraId="7D8B31F7">
      <w:pPr>
        <w:pStyle w:val="67"/>
        <w:bidi w:val="0"/>
      </w:pPr>
      <w:r>
        <w:t>（2）</w:t>
      </w:r>
      <w:r>
        <w:rPr>
          <w:rFonts w:hint="eastAsia"/>
        </w:rPr>
        <w:t>管理者应该知晓与其相关的资产管理责任，并且形成文件；</w:t>
      </w:r>
    </w:p>
    <w:p w14:paraId="340C0497">
      <w:pPr>
        <w:pStyle w:val="67"/>
        <w:bidi w:val="0"/>
      </w:pPr>
      <w:r>
        <w:t>（3）</w:t>
      </w:r>
      <w:r>
        <w:rPr>
          <w:rFonts w:hint="eastAsia"/>
        </w:rPr>
        <w:t>应明确定义授权级别，并形成文件。</w:t>
      </w:r>
    </w:p>
    <w:p w14:paraId="0E674A4C">
      <w:pPr>
        <w:pStyle w:val="67"/>
        <w:bidi w:val="0"/>
      </w:pPr>
      <w:r>
        <w:rPr>
          <w:rFonts w:hint="eastAsia"/>
        </w:rPr>
        <w:t>1.6术语表及其定义</w:t>
      </w:r>
    </w:p>
    <w:p w14:paraId="1113E132">
      <w:pPr>
        <w:pStyle w:val="67"/>
        <w:bidi w:val="0"/>
      </w:pPr>
      <w:r>
        <w:rPr>
          <w:rFonts w:hint="eastAsia"/>
        </w:rPr>
        <w:t>可用性</w:t>
      </w:r>
      <w:r>
        <w:t>——</w:t>
      </w:r>
      <w:r>
        <w:rPr>
          <w:rFonts w:hint="eastAsia"/>
        </w:rPr>
        <w:t>确保当请求者需要时信息和关键服务可用。</w:t>
      </w:r>
    </w:p>
    <w:p w14:paraId="284F7A55">
      <w:pPr>
        <w:pStyle w:val="67"/>
        <w:bidi w:val="0"/>
      </w:pPr>
      <w:r>
        <w:rPr>
          <w:rFonts w:hint="eastAsia"/>
        </w:rPr>
        <w:t>可审计性</w:t>
      </w:r>
      <w:r>
        <w:t>——</w:t>
      </w:r>
      <w:r>
        <w:rPr>
          <w:rFonts w:hint="eastAsia"/>
        </w:rPr>
        <w:t>能确定行为责任的能力。</w:t>
      </w:r>
    </w:p>
    <w:p w14:paraId="276F8453">
      <w:pPr>
        <w:pStyle w:val="67"/>
        <w:bidi w:val="0"/>
      </w:pPr>
      <w:r>
        <w:rPr>
          <w:rFonts w:hint="eastAsia"/>
        </w:rPr>
        <w:t>机密性</w:t>
      </w:r>
      <w:r>
        <w:t>——</w:t>
      </w:r>
      <w:r>
        <w:rPr>
          <w:rFonts w:hint="eastAsia"/>
        </w:rPr>
        <w:t>保护敏感信息免受非授权泄露或明文被中途拦截。</w:t>
      </w:r>
    </w:p>
    <w:p w14:paraId="436646E9">
      <w:pPr>
        <w:pStyle w:val="67"/>
        <w:bidi w:val="0"/>
      </w:pPr>
      <w:r>
        <w:rPr>
          <w:rFonts w:hint="eastAsia"/>
        </w:rPr>
        <w:t>数据</w:t>
      </w:r>
      <w:r>
        <w:t>——</w:t>
      </w:r>
      <w:r>
        <w:rPr>
          <w:rFonts w:hint="eastAsia"/>
        </w:rPr>
        <w:t>为适用于人们或自动处理方式进行交流、阐述或处理而采用形式化方法表示的事件、概念或指令。</w:t>
      </w:r>
    </w:p>
    <w:p w14:paraId="55B57004">
      <w:pPr>
        <w:pStyle w:val="67"/>
        <w:bidi w:val="0"/>
      </w:pPr>
      <w:r>
        <w:rPr>
          <w:rFonts w:hint="eastAsia"/>
        </w:rPr>
        <w:t>信息</w:t>
      </w:r>
      <w:r>
        <w:t>——</w:t>
      </w:r>
      <w:r>
        <w:rPr>
          <w:rFonts w:hint="eastAsia"/>
        </w:rPr>
        <w:t>依据数据通常表达的意思，当前赋予数据的意义。</w:t>
      </w:r>
    </w:p>
    <w:p w14:paraId="1A0C7936">
      <w:pPr>
        <w:pStyle w:val="67"/>
        <w:bidi w:val="0"/>
      </w:pPr>
      <w:r>
        <w:rPr>
          <w:rFonts w:hint="eastAsia"/>
        </w:rPr>
        <w:t>信息安全</w:t>
      </w:r>
      <w:r>
        <w:t>——</w:t>
      </w:r>
      <w:r>
        <w:rPr>
          <w:rFonts w:hint="eastAsia"/>
        </w:rPr>
        <w:t>信息的机密性、完整性和可用性的保护。</w:t>
      </w:r>
    </w:p>
    <w:p w14:paraId="6A013955">
      <w:pPr>
        <w:pStyle w:val="67"/>
        <w:bidi w:val="0"/>
      </w:pPr>
      <w:r>
        <w:rPr>
          <w:rFonts w:hint="eastAsia"/>
        </w:rPr>
        <w:t>信息安全管理</w:t>
      </w:r>
      <w:r>
        <w:t>——</w:t>
      </w:r>
      <w:r>
        <w:rPr>
          <w:rFonts w:hint="eastAsia"/>
        </w:rPr>
        <w:t>规定机制，使信息安全得以执行。</w:t>
      </w:r>
    </w:p>
    <w:p w14:paraId="10EEB26F">
      <w:pPr>
        <w:pStyle w:val="67"/>
        <w:bidi w:val="0"/>
      </w:pPr>
      <w:r>
        <w:rPr>
          <w:rFonts w:hint="eastAsia"/>
        </w:rPr>
        <w:t>信息系统</w:t>
      </w:r>
      <w:r>
        <w:t>——</w:t>
      </w:r>
      <w:r>
        <w:rPr>
          <w:rFonts w:hint="eastAsia"/>
        </w:rPr>
        <w:t>人、硬件设备、系统软件、应用软件和使用或处理的数据（或信息）的一组组合。</w:t>
      </w:r>
    </w:p>
    <w:p w14:paraId="668E6728">
      <w:pPr>
        <w:pStyle w:val="67"/>
        <w:bidi w:val="0"/>
      </w:pPr>
      <w:r>
        <w:rPr>
          <w:rFonts w:hint="eastAsia"/>
        </w:rPr>
        <w:t>完整性</w:t>
      </w:r>
      <w:r>
        <w:t>——</w:t>
      </w:r>
      <w:r>
        <w:rPr>
          <w:rFonts w:hint="eastAsia"/>
        </w:rPr>
        <w:t>确保信息和计算机软件的精确和完整。</w:t>
      </w:r>
    </w:p>
    <w:p w14:paraId="798C968E">
      <w:pPr>
        <w:pStyle w:val="67"/>
        <w:bidi w:val="0"/>
      </w:pPr>
      <w:r>
        <w:rPr>
          <w:rFonts w:hint="eastAsia"/>
        </w:rPr>
        <w:t>安全事件</w:t>
      </w:r>
      <w:r>
        <w:t>——</w:t>
      </w:r>
      <w:r>
        <w:rPr>
          <w:rFonts w:hint="eastAsia"/>
        </w:rPr>
        <w:t>任何已经发生的或可能发生导致组织安全受到损害的事件，或是违反组织安全程序的行为。</w:t>
      </w:r>
    </w:p>
    <w:p w14:paraId="2AA93898">
      <w:pPr>
        <w:pStyle w:val="67"/>
        <w:bidi w:val="0"/>
      </w:pPr>
      <w:r>
        <w:rPr>
          <w:rFonts w:hint="eastAsia"/>
        </w:rPr>
        <w:t>用户</w:t>
      </w:r>
      <w:r>
        <w:t>——</w:t>
      </w:r>
      <w:r>
        <w:rPr>
          <w:rFonts w:hint="eastAsia"/>
        </w:rPr>
        <w:t>利用信息技术的个人或组织。</w:t>
      </w:r>
    </w:p>
    <w:p w14:paraId="59A6C7F9">
      <w:pPr>
        <w:pStyle w:val="67"/>
        <w:bidi w:val="0"/>
      </w:pPr>
      <w:r>
        <w:rPr>
          <w:rFonts w:hint="eastAsia"/>
        </w:rPr>
        <w:t>2</w:t>
      </w:r>
      <w:r>
        <w:t>.</w:t>
      </w:r>
      <w:r>
        <w:rPr>
          <w:rFonts w:hint="eastAsia"/>
        </w:rPr>
        <w:t>资产分类与控制</w:t>
      </w:r>
    </w:p>
    <w:p w14:paraId="428EF94E">
      <w:pPr>
        <w:pStyle w:val="67"/>
        <w:bidi w:val="0"/>
      </w:pPr>
      <w:r>
        <w:rPr>
          <w:rFonts w:hint="eastAsia"/>
        </w:rPr>
        <w:t>信息资产和用来处理、存贮信息的硬件和软件以及为这些硬件和软件提供支撑服务的资产（例如能量提供、电缆等）一样具有价值。为了保护信息，必须识别这些资产并定义它们所需的保护类别和等级。</w:t>
      </w:r>
    </w:p>
    <w:p w14:paraId="5A6FDFFF">
      <w:pPr>
        <w:pStyle w:val="67"/>
        <w:bidi w:val="0"/>
      </w:pPr>
      <w:r>
        <w:rPr>
          <w:rFonts w:hint="eastAsia"/>
        </w:rPr>
        <w:t>2.1信息分类</w:t>
      </w:r>
    </w:p>
    <w:p w14:paraId="2B840827">
      <w:pPr>
        <w:pStyle w:val="67"/>
        <w:bidi w:val="0"/>
      </w:pPr>
      <w:r>
        <w:rPr>
          <w:rFonts w:hint="eastAsia"/>
        </w:rPr>
        <w:t>用于指明防护的需求和优先级。</w:t>
      </w:r>
    </w:p>
    <w:p w14:paraId="11A248B3">
      <w:pPr>
        <w:pStyle w:val="67"/>
        <w:bidi w:val="0"/>
      </w:pPr>
      <w:r>
        <w:rPr>
          <w:rFonts w:hint="eastAsia"/>
        </w:rPr>
        <w:t>2.1.1资产分类</w:t>
      </w:r>
    </w:p>
    <w:p w14:paraId="2AF31395">
      <w:pPr>
        <w:pStyle w:val="67"/>
        <w:bidi w:val="0"/>
      </w:pPr>
      <w:r>
        <w:rPr>
          <w:rFonts w:hint="eastAsia"/>
        </w:rPr>
        <w:t>信息资产，包括计算机和网络，应当依据其价值和敏感性以及机密性、完整性和可用性原则进行分类。我校各级信息安全管理部门应当根据各自部门的业务特点制定本系统内具体的资产分类与分级办法，并根据分级与分类办法制定明晰的资产清单。</w:t>
      </w:r>
    </w:p>
    <w:p w14:paraId="3848B06A">
      <w:pPr>
        <w:pStyle w:val="69"/>
        <w:bidi w:val="0"/>
      </w:pPr>
      <w:r>
        <w:rPr>
          <w:rFonts w:hint="eastAsia"/>
        </w:rPr>
        <w:t>二、信息资产分类原则</w:t>
      </w:r>
    </w:p>
    <w:p w14:paraId="76510535">
      <w:pPr>
        <w:pStyle w:val="67"/>
        <w:bidi w:val="0"/>
      </w:pPr>
      <w:r>
        <w:t>（1）</w:t>
      </w:r>
      <w:r>
        <w:rPr>
          <w:rFonts w:hint="eastAsia"/>
        </w:rPr>
        <w:t>对我校有价值的和敏感的信息划分为秘密信息。根据我校的需要，数据必须被保护以防止被泄漏、破坏或修改</w:t>
      </w:r>
      <w:r>
        <w:t xml:space="preserve"> </w:t>
      </w:r>
      <w:r>
        <w:rPr>
          <w:rFonts w:hint="eastAsia"/>
        </w:rPr>
        <w:t>。</w:t>
      </w:r>
    </w:p>
    <w:p w14:paraId="6ECCF948">
      <w:pPr>
        <w:pStyle w:val="67"/>
        <w:bidi w:val="0"/>
      </w:pPr>
      <w:r>
        <w:t>（2）</w:t>
      </w:r>
      <w:r>
        <w:rPr>
          <w:rFonts w:hint="eastAsia"/>
        </w:rPr>
        <w:t>我校用于保持正常业务持续进行的信息可划分为关键信息。对关键信息必须进行备份并作为我校应急计划的一部分进行存储，以保证在这些信息受到破坏的情况下，信息系统正常进行和及时恢复。对备份信息必须进行保护以免遭到破坏和非授权修改。</w:t>
      </w:r>
    </w:p>
    <w:p w14:paraId="7E5EB136">
      <w:pPr>
        <w:pStyle w:val="67"/>
        <w:bidi w:val="0"/>
      </w:pPr>
      <w:r>
        <w:t>（3）</w:t>
      </w:r>
      <w:r>
        <w:rPr>
          <w:rFonts w:hint="eastAsia"/>
        </w:rPr>
        <w:t>那些</w:t>
      </w:r>
      <w:r>
        <w:rPr>
          <w:rFonts w:hint="eastAsia"/>
          <w:lang w:eastAsia="zh-CN"/>
        </w:rPr>
        <w:t>来自</w:t>
      </w:r>
      <w:r>
        <w:rPr>
          <w:rFonts w:hint="eastAsia"/>
        </w:rPr>
        <w:t>外部资源（报纸、杂志、调查、书籍等）的信息可划分为仅在内部使用信息。这些信息的使用和再出版要遵守版权。</w:t>
      </w:r>
    </w:p>
    <w:p w14:paraId="62CBB504">
      <w:pPr>
        <w:pStyle w:val="67"/>
        <w:bidi w:val="0"/>
      </w:pPr>
      <w:r>
        <w:t>（4）</w:t>
      </w:r>
      <w:r>
        <w:rPr>
          <w:rFonts w:hint="eastAsia"/>
        </w:rPr>
        <w:t>其他信息划分为普通信息。这些信息，尽管不属于上述类别，还是很容易被篡改和破坏的，因此，这不意味着对普通类的信息就不需要进行安全考虑。</w:t>
      </w:r>
    </w:p>
    <w:p w14:paraId="4F8C6F3E">
      <w:pPr>
        <w:pStyle w:val="67"/>
        <w:bidi w:val="0"/>
      </w:pPr>
      <w:r>
        <w:rPr>
          <w:rFonts w:hint="eastAsia"/>
        </w:rPr>
        <w:t>2.1.2资产的保护</w:t>
      </w:r>
    </w:p>
    <w:p w14:paraId="0E95B2CE">
      <w:pPr>
        <w:pStyle w:val="67"/>
        <w:bidi w:val="0"/>
      </w:pPr>
      <w:r>
        <w:rPr>
          <w:rFonts w:hint="eastAsia"/>
        </w:rPr>
        <w:t>信息资产的防护等级应当与它们的分类一致。</w:t>
      </w:r>
    </w:p>
    <w:p w14:paraId="5F6C7E8C">
      <w:pPr>
        <w:pStyle w:val="67"/>
        <w:bidi w:val="0"/>
      </w:pPr>
      <w:r>
        <w:rPr>
          <w:rFonts w:hint="eastAsia"/>
        </w:rPr>
        <w:t>2.1.3分类标记</w:t>
      </w:r>
    </w:p>
    <w:p w14:paraId="3DC779D6">
      <w:pPr>
        <w:pStyle w:val="67"/>
        <w:bidi w:val="0"/>
      </w:pPr>
      <w:r>
        <w:rPr>
          <w:rFonts w:hint="eastAsia"/>
        </w:rPr>
        <w:t>处理敏感信息的信息系统的输出应当依据其分类进行物理标记。</w:t>
      </w:r>
    </w:p>
    <w:p w14:paraId="4C24E4DC">
      <w:pPr>
        <w:pStyle w:val="67"/>
        <w:bidi w:val="0"/>
      </w:pPr>
      <w:r>
        <w:rPr>
          <w:rFonts w:hint="eastAsia"/>
        </w:rPr>
        <w:t>2.1.4文档分类</w:t>
      </w:r>
    </w:p>
    <w:p w14:paraId="28E98DF1">
      <w:pPr>
        <w:pStyle w:val="67"/>
        <w:bidi w:val="0"/>
      </w:pPr>
      <w:r>
        <w:rPr>
          <w:rFonts w:hint="eastAsia"/>
        </w:rPr>
        <w:t>文档和其他物理信息资产应该根据它们的类别进行适当的使用、储存和销毁。信息系统输出所使用的分类准则与其相关文档的分类准则必须保持一致。</w:t>
      </w:r>
    </w:p>
    <w:p w14:paraId="514311B5">
      <w:pPr>
        <w:pStyle w:val="67"/>
        <w:bidi w:val="0"/>
      </w:pPr>
      <w:r>
        <w:rPr>
          <w:rFonts w:hint="eastAsia"/>
        </w:rPr>
        <w:t>2.2资产的可审计性</w:t>
      </w:r>
    </w:p>
    <w:p w14:paraId="06D75CD4">
      <w:pPr>
        <w:pStyle w:val="67"/>
        <w:bidi w:val="0"/>
      </w:pPr>
      <w:r>
        <w:rPr>
          <w:rFonts w:hint="eastAsia"/>
        </w:rPr>
        <w:t>信息资产应该能够被识别、说明并指定所有者，制定并保存信息资产的详细目录。对于关键资产应当识别信息所有者，并为其分配执行和维护等相应权限。与信息系统相关的资产举例如下：</w:t>
      </w:r>
    </w:p>
    <w:p w14:paraId="5CB249A0">
      <w:pPr>
        <w:pStyle w:val="67"/>
        <w:bidi w:val="0"/>
      </w:pPr>
      <w:r>
        <w:t>（1）</w:t>
      </w:r>
      <w:r>
        <w:rPr>
          <w:rFonts w:hint="eastAsia"/>
        </w:rPr>
        <w:t>信息资产：包括数据库、数据文件、电子数据表、命令执行文件、手册以及支撑程序和人等。</w:t>
      </w:r>
    </w:p>
    <w:p w14:paraId="2E6B73BC">
      <w:pPr>
        <w:pStyle w:val="67"/>
        <w:bidi w:val="0"/>
      </w:pPr>
      <w:r>
        <w:t>（2）</w:t>
      </w:r>
      <w:r>
        <w:rPr>
          <w:rFonts w:hint="eastAsia"/>
        </w:rPr>
        <w:t>逻辑设备：包括系统、应用软件和开发工具等。</w:t>
      </w:r>
    </w:p>
    <w:p w14:paraId="5CE3BA0C">
      <w:pPr>
        <w:pStyle w:val="67"/>
        <w:bidi w:val="0"/>
      </w:pPr>
      <w:r>
        <w:t>（3）</w:t>
      </w:r>
      <w:r>
        <w:rPr>
          <w:rFonts w:hint="eastAsia"/>
        </w:rPr>
        <w:t>物理设备：包括计算机设备、</w:t>
      </w:r>
      <w:r>
        <w:rPr>
          <w:rFonts w:hint="eastAsia"/>
          <w:lang w:eastAsia="zh-CN"/>
        </w:rPr>
        <w:t>登录卡</w:t>
      </w:r>
      <w:r>
        <w:rPr>
          <w:rFonts w:hint="eastAsia"/>
        </w:rPr>
        <w:t>、移动电话、各种类型的媒介等。</w:t>
      </w:r>
    </w:p>
    <w:p w14:paraId="52627DDC">
      <w:pPr>
        <w:pStyle w:val="67"/>
        <w:bidi w:val="0"/>
      </w:pPr>
      <w:r>
        <w:rPr>
          <w:rFonts w:hint="eastAsia"/>
        </w:rPr>
        <w:t>3</w:t>
      </w:r>
      <w:r>
        <w:t>.</w:t>
      </w:r>
      <w:r>
        <w:rPr>
          <w:rFonts w:hint="eastAsia"/>
        </w:rPr>
        <w:t>人员信息安全策略</w:t>
      </w:r>
    </w:p>
    <w:p w14:paraId="75A93A9D">
      <w:pPr>
        <w:pStyle w:val="67"/>
        <w:bidi w:val="0"/>
      </w:pPr>
      <w:r>
        <w:rPr>
          <w:rFonts w:hint="eastAsia"/>
        </w:rPr>
        <w:t>为避免信息遭受人为过失、窃取、欺骗、滥用的风险，应当识别学校内部每项工作的信息安全职责并补充相关的程序文件。对信息和信息系统的访问进行授权和取消应依据“必须知道”的原则。全体教职员工都应该了解我校的信息安全需求，并为其提供报告安全事件和威胁的渠道。</w:t>
      </w:r>
    </w:p>
    <w:p w14:paraId="0A94544F">
      <w:pPr>
        <w:pStyle w:val="67"/>
        <w:bidi w:val="0"/>
      </w:pPr>
      <w:r>
        <w:rPr>
          <w:rFonts w:hint="eastAsia"/>
        </w:rPr>
        <w:t>3.1工作定义及资源的安全</w:t>
      </w:r>
    </w:p>
    <w:p w14:paraId="00EE120F">
      <w:pPr>
        <w:pStyle w:val="67"/>
        <w:bidi w:val="0"/>
      </w:pPr>
      <w:r>
        <w:rPr>
          <w:rFonts w:hint="eastAsia"/>
        </w:rPr>
        <w:t>人员从事或离开岗位时必须进行信息安全考虑，相关的安全事项必须包括在工作描述和合同中。</w:t>
      </w:r>
    </w:p>
    <w:p w14:paraId="115D37A1">
      <w:pPr>
        <w:pStyle w:val="67"/>
        <w:bidi w:val="0"/>
      </w:pPr>
      <w:r>
        <w:rPr>
          <w:rFonts w:hint="eastAsia"/>
        </w:rPr>
        <w:t>对涉及访问秘密或关键信息，或者访问处理这些信息的系统的工作人员应进行严格审查和挑选。</w:t>
      </w:r>
    </w:p>
    <w:p w14:paraId="57597136">
      <w:pPr>
        <w:pStyle w:val="67"/>
        <w:bidi w:val="0"/>
      </w:pPr>
      <w:r>
        <w:rPr>
          <w:rFonts w:hint="eastAsia"/>
        </w:rPr>
        <w:t>应该根据安全角色和职责来描述工作。</w:t>
      </w:r>
    </w:p>
    <w:p w14:paraId="5CF04B14">
      <w:pPr>
        <w:pStyle w:val="67"/>
        <w:bidi w:val="0"/>
      </w:pPr>
      <w:r>
        <w:rPr>
          <w:rFonts w:hint="eastAsia"/>
        </w:rPr>
        <w:t>对信息系统具有特殊访问权限的人员应该签署承诺，保证不会滥用权限。</w:t>
      </w:r>
    </w:p>
    <w:p w14:paraId="1B42FCA3">
      <w:pPr>
        <w:pStyle w:val="67"/>
        <w:bidi w:val="0"/>
      </w:pPr>
      <w:r>
        <w:rPr>
          <w:rFonts w:hint="eastAsia"/>
        </w:rPr>
        <w:t>当人员离开学校时应该移交信息系统的访问权限，或人员仅在我校更换工作时也应该重新检查调整其访问权限。</w:t>
      </w:r>
    </w:p>
    <w:p w14:paraId="69C86002">
      <w:pPr>
        <w:pStyle w:val="67"/>
        <w:bidi w:val="0"/>
      </w:pPr>
      <w:r>
        <w:rPr>
          <w:rFonts w:hint="eastAsia"/>
        </w:rPr>
        <w:t>3.2用户培训</w:t>
      </w:r>
    </w:p>
    <w:p w14:paraId="6F8F5854">
      <w:pPr>
        <w:pStyle w:val="67"/>
        <w:bidi w:val="0"/>
      </w:pPr>
      <w:r>
        <w:rPr>
          <w:rFonts w:hint="eastAsia"/>
        </w:rPr>
        <w:t>我校全体人员应了解学校的安全需求，并对其如何安全地使用信息以及相关的系统和工具进行培训。必须对全体人员就我校安全策略和相关管理规定进行培训，使他们熟悉信息安全的实施并</w:t>
      </w:r>
      <w:r>
        <w:rPr>
          <w:rFonts w:hint="eastAsia"/>
          <w:lang w:eastAsia="zh-CN"/>
        </w:rPr>
        <w:t>增强</w:t>
      </w:r>
      <w:r>
        <w:rPr>
          <w:rFonts w:hint="eastAsia"/>
        </w:rPr>
        <w:t>安全意识。</w:t>
      </w:r>
    </w:p>
    <w:p w14:paraId="59E34265">
      <w:pPr>
        <w:pStyle w:val="67"/>
        <w:bidi w:val="0"/>
      </w:pPr>
      <w:r>
        <w:rPr>
          <w:rFonts w:hint="eastAsia"/>
        </w:rPr>
        <w:t>管理人员应该保证全体人员了解其与我校信息安全策略相关的职责，在开始执行策略时向他们介绍相关安全需求。</w:t>
      </w:r>
    </w:p>
    <w:p w14:paraId="71CC44D1">
      <w:pPr>
        <w:pStyle w:val="67"/>
        <w:bidi w:val="0"/>
      </w:pPr>
      <w:r>
        <w:rPr>
          <w:rFonts w:hint="eastAsia"/>
        </w:rPr>
        <w:t>在对人员授权对某项信息技术服务进行访问前，必须对他们进行培训，确保他们正确使用相关的信息工具和设备。</w:t>
      </w:r>
    </w:p>
    <w:p w14:paraId="6177C68F">
      <w:pPr>
        <w:pStyle w:val="67"/>
        <w:bidi w:val="0"/>
      </w:pPr>
      <w:r>
        <w:rPr>
          <w:rFonts w:hint="eastAsia"/>
        </w:rPr>
        <w:t>3.3事件报告</w:t>
      </w:r>
    </w:p>
    <w:p w14:paraId="4186B5DB">
      <w:pPr>
        <w:pStyle w:val="67"/>
        <w:bidi w:val="0"/>
      </w:pPr>
      <w:r>
        <w:rPr>
          <w:rFonts w:hint="eastAsia"/>
        </w:rPr>
        <w:t xml:space="preserve">建立有效的信息反馈渠道，以便于人员一旦发现安全威胁、事件和故障，能及时向有关领导报告。 </w:t>
      </w:r>
    </w:p>
    <w:p w14:paraId="7C8C1511">
      <w:pPr>
        <w:pStyle w:val="67"/>
        <w:bidi w:val="0"/>
      </w:pPr>
      <w:r>
        <w:rPr>
          <w:rFonts w:hint="eastAsia"/>
        </w:rPr>
        <w:t>校级分管领导的职责之一就是确保该渠道的合理性，确保能够及时报告安全事件。</w:t>
      </w:r>
    </w:p>
    <w:p w14:paraId="6FB14630">
      <w:pPr>
        <w:pStyle w:val="67"/>
        <w:bidi w:val="0"/>
      </w:pPr>
      <w:r>
        <w:rPr>
          <w:rFonts w:hint="eastAsia"/>
        </w:rPr>
        <w:t>3.4外部访问者</w:t>
      </w:r>
    </w:p>
    <w:p w14:paraId="133B00E1">
      <w:pPr>
        <w:pStyle w:val="67"/>
        <w:bidi w:val="0"/>
      </w:pPr>
      <w:r>
        <w:rPr>
          <w:rFonts w:hint="eastAsia"/>
        </w:rPr>
        <w:t>应该控制外部访问者访问信息系统的权限。外部访问者不能对我校工作区、信息或信息系统进行未经授权的访问。对那些希望访问机密、关键信息或处理信息的系统的访问者，应考虑与他们签署保密协议。</w:t>
      </w:r>
    </w:p>
    <w:p w14:paraId="7A480B9F">
      <w:pPr>
        <w:pStyle w:val="67"/>
        <w:bidi w:val="0"/>
      </w:pPr>
      <w:r>
        <w:rPr>
          <w:rFonts w:hint="eastAsia"/>
        </w:rPr>
        <w:t>3.5人员调转和解聘</w:t>
      </w:r>
    </w:p>
    <w:p w14:paraId="611827EF">
      <w:pPr>
        <w:pStyle w:val="67"/>
        <w:bidi w:val="0"/>
      </w:pPr>
      <w:r>
        <w:t>（1）</w:t>
      </w:r>
      <w:r>
        <w:rPr>
          <w:rFonts w:hint="eastAsia"/>
        </w:rPr>
        <w:t>业务单位应将本单位内部人员、用户职责或聘用状况的变更及时通知相关的系统安全管理人员。</w:t>
      </w:r>
    </w:p>
    <w:p w14:paraId="3DF8B980">
      <w:pPr>
        <w:pStyle w:val="67"/>
        <w:bidi w:val="0"/>
      </w:pPr>
      <w:r>
        <w:t>（2）</w:t>
      </w:r>
      <w:r>
        <w:rPr>
          <w:rFonts w:hint="eastAsia"/>
        </w:rPr>
        <w:t>在人员解聘或调离岗位之前，业务单位应：</w:t>
      </w:r>
    </w:p>
    <w:p w14:paraId="7FE4F783">
      <w:pPr>
        <w:pStyle w:val="67"/>
        <w:bidi w:val="0"/>
      </w:pPr>
      <w:r>
        <w:rPr>
          <w:rFonts w:hint="eastAsia"/>
        </w:rPr>
        <w:t>•</w:t>
      </w:r>
      <w:r>
        <w:rPr>
          <w:rFonts w:hint="eastAsia"/>
        </w:rPr>
        <w:tab/>
      </w:r>
      <w:r>
        <w:rPr>
          <w:rFonts w:hint="eastAsia"/>
        </w:rPr>
        <w:t>为即将离职的人员重新分配职责和信息资产责任权限；</w:t>
      </w:r>
    </w:p>
    <w:p w14:paraId="7C139899">
      <w:pPr>
        <w:pStyle w:val="67"/>
        <w:bidi w:val="0"/>
      </w:pPr>
      <w:r>
        <w:rPr>
          <w:rFonts w:hint="eastAsia"/>
        </w:rPr>
        <w:t>•</w:t>
      </w:r>
      <w:r>
        <w:rPr>
          <w:rFonts w:hint="eastAsia"/>
        </w:rPr>
        <w:tab/>
      </w:r>
      <w:r>
        <w:rPr>
          <w:rFonts w:hint="eastAsia"/>
        </w:rPr>
        <w:t>确保指定的继任者能够从该人员处获得与该岗位相关的资料和信息；</w:t>
      </w:r>
    </w:p>
    <w:p w14:paraId="1F925FC9">
      <w:pPr>
        <w:pStyle w:val="67"/>
        <w:bidi w:val="0"/>
      </w:pPr>
      <w:r>
        <w:rPr>
          <w:rFonts w:hint="eastAsia"/>
        </w:rPr>
        <w:t>•</w:t>
      </w:r>
      <w:r>
        <w:rPr>
          <w:rFonts w:hint="eastAsia"/>
        </w:rPr>
        <w:tab/>
      </w:r>
      <w:r>
        <w:rPr>
          <w:rFonts w:hint="eastAsia"/>
        </w:rPr>
        <w:t>收回所有相关文档、分发的钥匙和借走的IT设备</w:t>
      </w:r>
      <w:r>
        <w:rPr>
          <w:rFonts w:hint="eastAsia"/>
          <w:lang w:eastAsia="zh-CN"/>
        </w:rPr>
        <w:t>（</w:t>
      </w:r>
      <w:r>
        <w:rPr>
          <w:rFonts w:hint="eastAsia"/>
        </w:rPr>
        <w:t>例如笔记本、数据媒体、文件</w:t>
      </w:r>
      <w:r>
        <w:rPr>
          <w:rFonts w:hint="eastAsia"/>
          <w:lang w:eastAsia="zh-CN"/>
        </w:rPr>
        <w:t>）</w:t>
      </w:r>
      <w:r>
        <w:rPr>
          <w:rFonts w:hint="eastAsia"/>
        </w:rPr>
        <w:t>；</w:t>
      </w:r>
    </w:p>
    <w:p w14:paraId="1F491D48">
      <w:pPr>
        <w:pStyle w:val="67"/>
        <w:bidi w:val="0"/>
      </w:pPr>
      <w:r>
        <w:rPr>
          <w:rFonts w:hint="eastAsia"/>
        </w:rPr>
        <w:t>•</w:t>
      </w:r>
      <w:r>
        <w:rPr>
          <w:rFonts w:hint="eastAsia"/>
        </w:rPr>
        <w:tab/>
      </w:r>
      <w:r>
        <w:rPr>
          <w:rFonts w:hint="eastAsia"/>
        </w:rPr>
        <w:t>必须取消即将离任人员进入敏感信息处理区域的权力，删除其访问权限。</w:t>
      </w:r>
    </w:p>
    <w:p w14:paraId="73FCCFA1">
      <w:pPr>
        <w:pStyle w:val="67"/>
        <w:bidi w:val="0"/>
      </w:pPr>
      <w:r>
        <w:rPr>
          <w:rFonts w:hint="eastAsia"/>
        </w:rPr>
        <w:t>3.6信息处理设备可接受的使用策略</w:t>
      </w:r>
    </w:p>
    <w:p w14:paraId="05261ECF">
      <w:pPr>
        <w:pStyle w:val="67"/>
        <w:bidi w:val="0"/>
      </w:pPr>
      <w:r>
        <w:rPr>
          <w:rFonts w:hint="eastAsia"/>
        </w:rPr>
        <w:t>•仅为工作人员提供工作所需的信息处理设备。</w:t>
      </w:r>
    </w:p>
    <w:p w14:paraId="40E2B1A9">
      <w:pPr>
        <w:pStyle w:val="67"/>
        <w:bidi w:val="0"/>
      </w:pPr>
      <w:r>
        <w:rPr>
          <w:rFonts w:hint="eastAsia"/>
        </w:rPr>
        <w:t>•应禁止使用学校资源访问含有非法信息或内容的网站。</w:t>
      </w:r>
    </w:p>
    <w:p w14:paraId="4CB0F25C">
      <w:pPr>
        <w:pStyle w:val="67"/>
        <w:bidi w:val="0"/>
      </w:pPr>
      <w:r>
        <w:rPr>
          <w:rFonts w:hint="eastAsia"/>
        </w:rPr>
        <w:t>•应确保所有对我校网络和计算资源的使用（包括访问互联网）都必须遵守安全策略和标准及所有适用的本地法律。</w:t>
      </w:r>
    </w:p>
    <w:p w14:paraId="02027735">
      <w:pPr>
        <w:pStyle w:val="67"/>
        <w:bidi w:val="0"/>
      </w:pPr>
      <w:r>
        <w:rPr>
          <w:rFonts w:hint="eastAsia"/>
        </w:rPr>
        <w:t>•信息处理系统应防止用户连接到某些非业务网站。如果发现有人使用我校信息系统连接到包含有色情、种族歧视及其他不良内容的网站，必须立即断开该网站。能够连接到某个网站本身并不意味着允许访问该站点。</w:t>
      </w:r>
    </w:p>
    <w:p w14:paraId="76FA9845">
      <w:pPr>
        <w:pStyle w:val="67"/>
        <w:bidi w:val="0"/>
      </w:pPr>
      <w:r>
        <w:rPr>
          <w:rFonts w:hint="eastAsia"/>
        </w:rPr>
        <w:t>•以下例子是不可接受的使用行为：</w:t>
      </w:r>
    </w:p>
    <w:p w14:paraId="1657E3CF">
      <w:pPr>
        <w:pStyle w:val="67"/>
        <w:bidi w:val="0"/>
      </w:pPr>
      <w:r>
        <w:rPr>
          <w:rFonts w:hint="eastAsia"/>
        </w:rPr>
        <w:t>◎不得使用我校网络从事影响他人工作和生活的行为。应避免可能威胁我校计算机系统和数据文件的安全性、完整性、可用性和功能的行为。</w:t>
      </w:r>
    </w:p>
    <w:p w14:paraId="44539E89">
      <w:pPr>
        <w:pStyle w:val="67"/>
        <w:bidi w:val="0"/>
      </w:pPr>
      <w:r>
        <w:rPr>
          <w:rFonts w:hint="eastAsia"/>
        </w:rPr>
        <w:t>◎严禁通过我校的网络服务传输任何非法的、有威胁的材料。严禁在任何属于学校的设备或备份媒体上存储这些材料。</w:t>
      </w:r>
    </w:p>
    <w:p w14:paraId="2930C3E9">
      <w:pPr>
        <w:pStyle w:val="67"/>
        <w:bidi w:val="0"/>
      </w:pPr>
      <w:r>
        <w:rPr>
          <w:rFonts w:hint="eastAsia"/>
        </w:rPr>
        <w:t>◎任何人都不可以使用学校的计算机工具、信息设备和互联网访问服务来从事用于个人获益的商业活动。</w:t>
      </w:r>
    </w:p>
    <w:p w14:paraId="2E9AAB22">
      <w:pPr>
        <w:pStyle w:val="67"/>
        <w:bidi w:val="0"/>
      </w:pPr>
      <w:r>
        <w:rPr>
          <w:rFonts w:hint="eastAsia"/>
        </w:rPr>
        <w:t>◎不得使用学校所提供的信息服务来参与任何政治或宗教活动。</w:t>
      </w:r>
    </w:p>
    <w:p w14:paraId="696F27DA">
      <w:pPr>
        <w:pStyle w:val="67"/>
        <w:bidi w:val="0"/>
      </w:pPr>
      <w:r>
        <w:rPr>
          <w:rFonts w:hint="eastAsia"/>
        </w:rPr>
        <w:t>◎如果没有得到批准，</w:t>
      </w:r>
      <w:r>
        <w:rPr>
          <w:rFonts w:hint="eastAsia"/>
          <w:lang w:eastAsia="zh-CN"/>
        </w:rPr>
        <w:t>不允许</w:t>
      </w:r>
      <w:r>
        <w:rPr>
          <w:rFonts w:hint="eastAsia"/>
        </w:rPr>
        <w:t>在工作用的计算机中更改或安装相关计算机软件和硬件。</w:t>
      </w:r>
      <w:r>
        <w:t xml:space="preserve"> </w:t>
      </w:r>
    </w:p>
    <w:p w14:paraId="12C70718">
      <w:pPr>
        <w:pStyle w:val="67"/>
        <w:bidi w:val="0"/>
      </w:pPr>
      <w:r>
        <w:rPr>
          <w:rFonts w:hint="eastAsia"/>
        </w:rPr>
        <w:t>◎不得拷贝、安装、处理或使用任何未经许可的软件。</w:t>
      </w:r>
    </w:p>
    <w:p w14:paraId="3D16A5B0">
      <w:pPr>
        <w:pStyle w:val="67"/>
        <w:bidi w:val="0"/>
      </w:pPr>
      <w:r>
        <w:rPr>
          <w:rFonts w:hint="eastAsia"/>
        </w:rPr>
        <w:t>•严禁保留、传播、下载、处理或显示攻击性的或淫秽的材料，例如色情描写等。如果在我校计算机中发现这类材料应立即删除，并将对责任人按照相关规定或法律严肃处理。</w:t>
      </w:r>
    </w:p>
    <w:p w14:paraId="5CF04B7A">
      <w:pPr>
        <w:pStyle w:val="67"/>
        <w:bidi w:val="0"/>
      </w:pPr>
      <w:r>
        <w:rPr>
          <w:rFonts w:hint="eastAsia"/>
        </w:rPr>
        <w:t>•不得在学校网络中传播包含有淫秽内容的笑话（或其他材料），并严禁使用我校配发的信息设备或工具来储存或传输这些材料。</w:t>
      </w:r>
    </w:p>
    <w:p w14:paraId="435EE307">
      <w:pPr>
        <w:pStyle w:val="67"/>
        <w:bidi w:val="0"/>
      </w:pPr>
      <w:r>
        <w:rPr>
          <w:rFonts w:hint="eastAsia"/>
        </w:rPr>
        <w:t>•严格禁止任何故意传播感染病毒文件或程序的行为。</w:t>
      </w:r>
    </w:p>
    <w:p w14:paraId="11E2C51E">
      <w:pPr>
        <w:pStyle w:val="67"/>
        <w:bidi w:val="0"/>
      </w:pPr>
      <w:r>
        <w:rPr>
          <w:rFonts w:hint="eastAsia"/>
        </w:rPr>
        <w:t>•禁止</w:t>
      </w:r>
      <w:r>
        <w:rPr>
          <w:rFonts w:hint="eastAsia"/>
          <w:lang w:eastAsia="zh-CN"/>
        </w:rPr>
        <w:t>从其他</w:t>
      </w:r>
      <w:r>
        <w:rPr>
          <w:rFonts w:hint="eastAsia"/>
        </w:rPr>
        <w:t>非法的外部计算机向我校办公网络内的计算机传输数据。</w:t>
      </w:r>
    </w:p>
    <w:p w14:paraId="4BCB394A">
      <w:pPr>
        <w:pStyle w:val="67"/>
        <w:bidi w:val="0"/>
      </w:pPr>
      <w:r>
        <w:rPr>
          <w:rFonts w:hint="eastAsia"/>
        </w:rPr>
        <w:t>•禁止保留、拷贝或传播任何违反规章或法律条例的信息、数据或材料。学校保留审计其设备并删除发现的这类非法材料的权力。</w:t>
      </w:r>
    </w:p>
    <w:p w14:paraId="5A77A57D">
      <w:pPr>
        <w:pStyle w:val="67"/>
        <w:bidi w:val="0"/>
      </w:pPr>
      <w:r>
        <w:rPr>
          <w:rFonts w:hint="eastAsia"/>
        </w:rPr>
        <w:t>•严禁我校工作人员未经授权进行尝试欺骗任何主机、网络或账号的验证或其他安全措施的行为，例如访问人员不应访问的数据、探察其他网络的安全性（例如运行</w:t>
      </w:r>
      <w:r>
        <w:t>IP</w:t>
      </w:r>
      <w:r>
        <w:rPr>
          <w:rFonts w:hint="eastAsia"/>
        </w:rPr>
        <w:t>扫描器或类似的工具）和网络通讯，或非授权监控任何计算机系统等。</w:t>
      </w:r>
    </w:p>
    <w:p w14:paraId="1B10BF86">
      <w:pPr>
        <w:pStyle w:val="67"/>
        <w:bidi w:val="0"/>
      </w:pPr>
      <w:r>
        <w:rPr>
          <w:rFonts w:hint="eastAsia"/>
        </w:rPr>
        <w:t>•严禁试图干扰任何用户、主机或网络的服务</w:t>
      </w:r>
      <w:r>
        <w:rPr>
          <w:rFonts w:hint="eastAsia"/>
          <w:lang w:eastAsia="zh-CN"/>
        </w:rPr>
        <w:t>（</w:t>
      </w:r>
      <w:r>
        <w:rPr>
          <w:rFonts w:hint="eastAsia"/>
        </w:rPr>
        <w:t>如拒绝服务攻击</w:t>
      </w:r>
      <w:r>
        <w:rPr>
          <w:rFonts w:hint="eastAsia"/>
          <w:lang w:eastAsia="zh-CN"/>
        </w:rPr>
        <w:t>）</w:t>
      </w:r>
      <w:r>
        <w:rPr>
          <w:rFonts w:hint="eastAsia"/>
        </w:rPr>
        <w:t>。</w:t>
      </w:r>
    </w:p>
    <w:p w14:paraId="06FA855D">
      <w:pPr>
        <w:pStyle w:val="67"/>
        <w:bidi w:val="0"/>
      </w:pPr>
      <w:r>
        <w:rPr>
          <w:rFonts w:hint="eastAsia"/>
        </w:rPr>
        <w:t>•严禁使用任何程序、脚本或命令干扰其他用户的终端或登录对话等。例如使用用于获取其他用户登录信息和口令的程序。</w:t>
      </w:r>
    </w:p>
    <w:p w14:paraId="265A4776">
      <w:pPr>
        <w:pStyle w:val="67"/>
        <w:bidi w:val="0"/>
      </w:pPr>
      <w:r>
        <w:rPr>
          <w:rFonts w:hint="eastAsia"/>
        </w:rPr>
        <w:t>3.7处理从互联网下载的软件和文件</w:t>
      </w:r>
    </w:p>
    <w:p w14:paraId="7738287B">
      <w:pPr>
        <w:pStyle w:val="67"/>
        <w:bidi w:val="0"/>
      </w:pPr>
      <w:r>
        <w:t>（1）</w:t>
      </w:r>
      <w:r>
        <w:rPr>
          <w:rFonts w:hint="eastAsia"/>
        </w:rPr>
        <w:t>必须用病毒检测软件对所有通过互联网（或任何其他公网）从校外来源下载的软件和文件进行检查。</w:t>
      </w:r>
    </w:p>
    <w:p w14:paraId="0AC28731">
      <w:pPr>
        <w:pStyle w:val="67"/>
        <w:bidi w:val="0"/>
      </w:pPr>
      <w:r>
        <w:t>（2）</w:t>
      </w:r>
      <w:r>
        <w:rPr>
          <w:rFonts w:hint="eastAsia"/>
        </w:rPr>
        <w:t>必须经过批准才能使用用于信息安全</w:t>
      </w:r>
      <w:r>
        <w:rPr>
          <w:rFonts w:hint="eastAsia"/>
          <w:lang w:val="en-US" w:eastAsia="zh-CN"/>
        </w:rPr>
        <w:t>监测</w:t>
      </w:r>
      <w:r>
        <w:rPr>
          <w:rFonts w:hint="eastAsia"/>
        </w:rPr>
        <w:t>的工具。一般来讲，只有信息安全管理部门的合法人员才可以使用这类工具。</w:t>
      </w:r>
    </w:p>
    <w:p w14:paraId="3925EE2F">
      <w:pPr>
        <w:pStyle w:val="67"/>
        <w:bidi w:val="0"/>
      </w:pPr>
      <w:r>
        <w:t>（3）</w:t>
      </w:r>
      <w:r>
        <w:rPr>
          <w:rFonts w:hint="eastAsia"/>
        </w:rPr>
        <w:t>在批准使用漏洞</w:t>
      </w:r>
      <w:r>
        <w:rPr>
          <w:rFonts w:hint="eastAsia"/>
          <w:lang w:val="en-US" w:eastAsia="zh-CN"/>
        </w:rPr>
        <w:t>监测</w:t>
      </w:r>
      <w:r>
        <w:rPr>
          <w:rFonts w:hint="eastAsia"/>
        </w:rPr>
        <w:t>软件或其他可以用于破坏信息系统安全的工具之前，学校管理层和信息安全管理部门必须研究和确认使用这些工具的必要性。</w:t>
      </w:r>
    </w:p>
    <w:p w14:paraId="4D34DA83">
      <w:pPr>
        <w:pStyle w:val="67"/>
        <w:bidi w:val="0"/>
      </w:pPr>
      <w:r>
        <w:rPr>
          <w:rFonts w:hint="eastAsia"/>
        </w:rPr>
        <w:t xml:space="preserve">3.8人员保密协议 </w:t>
      </w:r>
    </w:p>
    <w:p w14:paraId="5B82289A">
      <w:pPr>
        <w:pStyle w:val="67"/>
        <w:bidi w:val="0"/>
      </w:pPr>
      <w:r>
        <w:rPr>
          <w:rFonts w:hint="eastAsia"/>
        </w:rPr>
        <w:t>所有人员在开始工作前须签订保密协议。</w:t>
      </w:r>
    </w:p>
    <w:p w14:paraId="34FE2DF9">
      <w:pPr>
        <w:pStyle w:val="67"/>
        <w:bidi w:val="0"/>
      </w:pPr>
      <w:r>
        <w:rPr>
          <w:rFonts w:hint="eastAsia"/>
        </w:rPr>
        <w:t>3.9尊重互联网上他人的知识产权。</w:t>
      </w:r>
    </w:p>
    <w:p w14:paraId="01855F9D">
      <w:pPr>
        <w:pStyle w:val="67"/>
        <w:bidi w:val="0"/>
      </w:pPr>
      <w:r>
        <w:rPr>
          <w:rFonts w:hint="eastAsia"/>
        </w:rPr>
        <w:t>学校工作人员在职期间使用我校资源开发或设计的产品，无论是以何种方式涉及业务、产品、技术、处理器、服务或研发的资产，都是学校的专有资产。</w:t>
      </w:r>
    </w:p>
    <w:p w14:paraId="65F5D745">
      <w:pPr>
        <w:pStyle w:val="67"/>
        <w:bidi w:val="0"/>
      </w:pPr>
      <w:r>
        <w:rPr>
          <w:rFonts w:hint="eastAsia"/>
        </w:rPr>
        <w:t>电子通讯系统和由电子通讯系统生成或处理的所有消息（包括备份拷贝）同样是学校的财产。</w:t>
      </w:r>
    </w:p>
    <w:p w14:paraId="3CE4F883">
      <w:pPr>
        <w:pStyle w:val="67"/>
        <w:bidi w:val="0"/>
      </w:pPr>
      <w:r>
        <w:rPr>
          <w:rFonts w:hint="eastAsia"/>
        </w:rPr>
        <w:t>4</w:t>
      </w:r>
      <w:r>
        <w:t>.</w:t>
      </w:r>
      <w:r>
        <w:rPr>
          <w:rFonts w:hint="eastAsia"/>
        </w:rPr>
        <w:t>物理和环境安全</w:t>
      </w:r>
    </w:p>
    <w:p w14:paraId="5D6D4A35">
      <w:pPr>
        <w:pStyle w:val="67"/>
        <w:bidi w:val="0"/>
      </w:pPr>
      <w:r>
        <w:rPr>
          <w:rFonts w:hint="eastAsia"/>
        </w:rPr>
        <w:t>物理的信息和其他用于存储、处理或传输信息的资产，例如硬件、磁介质、电缆等，对于物理破坏来说是易受攻击的。同时也不可能完全消除这些风险，应该将资产放置于恰当的环境中并在物理上保护他们免受安全威胁和环境危害。通过识别和减小这些风险将其降低到可接受的水平。</w:t>
      </w:r>
    </w:p>
    <w:p w14:paraId="7F39DC18">
      <w:pPr>
        <w:pStyle w:val="67"/>
        <w:bidi w:val="0"/>
      </w:pPr>
      <w:r>
        <w:rPr>
          <w:rFonts w:hint="eastAsia"/>
        </w:rPr>
        <w:t>4.1安全域</w:t>
      </w:r>
    </w:p>
    <w:p w14:paraId="4235B8E9">
      <w:pPr>
        <w:pStyle w:val="67"/>
        <w:bidi w:val="0"/>
      </w:pPr>
      <w:r>
        <w:rPr>
          <w:rFonts w:hint="eastAsia"/>
        </w:rPr>
        <w:t>应将支持关键或敏感业务活动的信息技术设备放置在安全域中。</w:t>
      </w:r>
    </w:p>
    <w:p w14:paraId="015F6A80">
      <w:pPr>
        <w:pStyle w:val="67"/>
        <w:bidi w:val="0"/>
      </w:pPr>
      <w:r>
        <w:t>（1）</w:t>
      </w:r>
      <w:r>
        <w:rPr>
          <w:rFonts w:hint="eastAsia"/>
        </w:rPr>
        <w:t>安全域应当考虑物理安全边界控制，安全域防护等级应当与安全域内的信息资产安全等级一致。</w:t>
      </w:r>
    </w:p>
    <w:p w14:paraId="6918B878">
      <w:pPr>
        <w:pStyle w:val="67"/>
        <w:bidi w:val="0"/>
      </w:pPr>
      <w:r>
        <w:t>（2）</w:t>
      </w:r>
      <w:r>
        <w:rPr>
          <w:rFonts w:hint="eastAsia"/>
        </w:rPr>
        <w:t>安全域应该有适当的进出控制措施保护。</w:t>
      </w:r>
    </w:p>
    <w:p w14:paraId="54F41DBD">
      <w:pPr>
        <w:pStyle w:val="67"/>
        <w:bidi w:val="0"/>
      </w:pPr>
      <w:r>
        <w:t>（3）</w:t>
      </w:r>
      <w:r>
        <w:rPr>
          <w:rFonts w:hint="eastAsia"/>
        </w:rPr>
        <w:t>安全域的访问权限应该被严格控制。</w:t>
      </w:r>
    </w:p>
    <w:p w14:paraId="16037D4B">
      <w:pPr>
        <w:pStyle w:val="67"/>
        <w:bidi w:val="0"/>
      </w:pPr>
      <w:r>
        <w:t>（4）</w:t>
      </w:r>
      <w:r>
        <w:rPr>
          <w:rFonts w:hint="eastAsia"/>
        </w:rPr>
        <w:t>应该考虑为安全域提供中间传递空间，以避免直接将物品传递到该区域；</w:t>
      </w:r>
    </w:p>
    <w:p w14:paraId="0F0AD7ED">
      <w:pPr>
        <w:pStyle w:val="67"/>
        <w:bidi w:val="0"/>
      </w:pPr>
      <w:r>
        <w:t>（5）</w:t>
      </w:r>
      <w:r>
        <w:rPr>
          <w:rFonts w:hint="eastAsia"/>
        </w:rPr>
        <w:t>安全域不应该放置需要经常使用的设备。</w:t>
      </w:r>
    </w:p>
    <w:p w14:paraId="7E7E4DF2">
      <w:pPr>
        <w:pStyle w:val="67"/>
        <w:bidi w:val="0"/>
      </w:pPr>
      <w:r>
        <w:t>（6）</w:t>
      </w:r>
      <w:r>
        <w:rPr>
          <w:rFonts w:hint="eastAsia"/>
        </w:rPr>
        <w:t>要保护信息机密性或关键信息不受非授权访问，防止信息由于灾难事件带来的损伤或破坏；在非正常工作时间这些信息应该是不可见和不可访问的。</w:t>
      </w:r>
    </w:p>
    <w:p w14:paraId="2DBB7E63">
      <w:pPr>
        <w:pStyle w:val="67"/>
        <w:bidi w:val="0"/>
      </w:pPr>
      <w:r>
        <w:t>（7）</w:t>
      </w:r>
      <w:r>
        <w:rPr>
          <w:rFonts w:hint="eastAsia"/>
        </w:rPr>
        <w:t>资产的销毁应该通过管理手段适当地授权。</w:t>
      </w:r>
    </w:p>
    <w:p w14:paraId="4CCEF175">
      <w:pPr>
        <w:pStyle w:val="67"/>
        <w:bidi w:val="0"/>
      </w:pPr>
      <w:r>
        <w:rPr>
          <w:rFonts w:hint="eastAsia"/>
        </w:rPr>
        <w:t>4.2设备安全</w:t>
      </w:r>
    </w:p>
    <w:p w14:paraId="17894148">
      <w:pPr>
        <w:pStyle w:val="67"/>
        <w:bidi w:val="0"/>
      </w:pPr>
      <w:r>
        <w:rPr>
          <w:rFonts w:hint="eastAsia"/>
        </w:rPr>
        <w:t>对支持关键或敏感业务过程（包括备份设备和存储过程）的设备应该适当</w:t>
      </w:r>
      <w:r>
        <w:rPr>
          <w:rFonts w:hint="eastAsia"/>
          <w:lang w:eastAsia="zh-CN"/>
        </w:rPr>
        <w:t>地</w:t>
      </w:r>
      <w:r>
        <w:rPr>
          <w:rFonts w:hint="eastAsia"/>
        </w:rPr>
        <w:t>在物理上进行保护以避免安全威胁和</w:t>
      </w:r>
      <w:r>
        <w:rPr>
          <w:rFonts w:hint="eastAsia"/>
          <w:lang w:eastAsia="zh-CN"/>
        </w:rPr>
        <w:t>环境风险</w:t>
      </w:r>
      <w:r>
        <w:rPr>
          <w:rFonts w:hint="eastAsia"/>
        </w:rPr>
        <w:t>。</w:t>
      </w:r>
    </w:p>
    <w:p w14:paraId="263BD408">
      <w:pPr>
        <w:pStyle w:val="67"/>
        <w:bidi w:val="0"/>
      </w:pPr>
      <w:r>
        <w:t>（1）</w:t>
      </w:r>
      <w:r>
        <w:rPr>
          <w:rFonts w:hint="eastAsia"/>
        </w:rPr>
        <w:t>设备应该放置在合适的位置或加强保护，将</w:t>
      </w:r>
      <w:r>
        <w:rPr>
          <w:rFonts w:hint="eastAsia"/>
          <w:lang w:eastAsia="zh-CN"/>
        </w:rPr>
        <w:t>被</w:t>
      </w:r>
      <w:r>
        <w:rPr>
          <w:rFonts w:hint="eastAsia"/>
        </w:rPr>
        <w:t>水或火破坏、干扰或非授权访问的风险降低到可接受的程度。</w:t>
      </w:r>
    </w:p>
    <w:p w14:paraId="1D90C791">
      <w:pPr>
        <w:pStyle w:val="67"/>
        <w:bidi w:val="0"/>
      </w:pPr>
      <w:r>
        <w:t>（2）</w:t>
      </w:r>
      <w:r>
        <w:rPr>
          <w:rFonts w:hint="eastAsia"/>
        </w:rPr>
        <w:t>对支持关键业务过程的设备应该进行保护，以免受电源故障或其他电力异常的损害。</w:t>
      </w:r>
    </w:p>
    <w:p w14:paraId="54A7819D">
      <w:pPr>
        <w:pStyle w:val="67"/>
        <w:bidi w:val="0"/>
      </w:pPr>
      <w:r>
        <w:t>（3）</w:t>
      </w:r>
      <w:r>
        <w:rPr>
          <w:rFonts w:hint="eastAsia"/>
        </w:rPr>
        <w:t>对计算机和设备环境应该进行监控，必要的话要检查环境的影响因素如温度和湿度是否超过正常界限。</w:t>
      </w:r>
    </w:p>
    <w:p w14:paraId="2BB02F33">
      <w:pPr>
        <w:pStyle w:val="67"/>
        <w:bidi w:val="0"/>
      </w:pPr>
      <w:r>
        <w:t>（4）</w:t>
      </w:r>
      <w:r>
        <w:rPr>
          <w:rFonts w:hint="eastAsia"/>
          <w:lang w:eastAsia="zh-CN"/>
        </w:rPr>
        <w:t>对通信和</w:t>
      </w:r>
      <w:r>
        <w:rPr>
          <w:rFonts w:hint="eastAsia"/>
        </w:rPr>
        <w:t>电力线应该保护，以防被侦听和中断。</w:t>
      </w:r>
    </w:p>
    <w:p w14:paraId="432792CA">
      <w:pPr>
        <w:pStyle w:val="67"/>
        <w:bidi w:val="0"/>
      </w:pPr>
      <w:r>
        <w:t>（5）</w:t>
      </w:r>
      <w:r>
        <w:rPr>
          <w:rFonts w:hint="eastAsia"/>
        </w:rPr>
        <w:t>对设备应该按照生产商的说明进行有序</w:t>
      </w:r>
      <w:r>
        <w:rPr>
          <w:rFonts w:hint="eastAsia"/>
          <w:lang w:eastAsia="zh-CN"/>
        </w:rPr>
        <w:t>地</w:t>
      </w:r>
      <w:r>
        <w:rPr>
          <w:rFonts w:hint="eastAsia"/>
        </w:rPr>
        <w:t>维护。</w:t>
      </w:r>
    </w:p>
    <w:p w14:paraId="24D8E3A6">
      <w:pPr>
        <w:pStyle w:val="67"/>
        <w:bidi w:val="0"/>
      </w:pPr>
      <w:r>
        <w:t>（6）</w:t>
      </w:r>
      <w:r>
        <w:rPr>
          <w:rFonts w:hint="eastAsia"/>
        </w:rPr>
        <w:t>安全规程和控制措施应该</w:t>
      </w:r>
      <w:r>
        <w:t>符合学校</w:t>
      </w:r>
      <w:r>
        <w:rPr>
          <w:rFonts w:hint="eastAsia"/>
        </w:rPr>
        <w:t>设备的安全性要求。</w:t>
      </w:r>
    </w:p>
    <w:p w14:paraId="4CBC5944">
      <w:pPr>
        <w:pStyle w:val="67"/>
        <w:bidi w:val="0"/>
      </w:pPr>
      <w:r>
        <w:t>（7）</w:t>
      </w:r>
      <w:r>
        <w:rPr>
          <w:rFonts w:hint="eastAsia"/>
        </w:rPr>
        <w:t>设备包括存储介质在废弃使用之前，应该删除其上面的数据。</w:t>
      </w:r>
    </w:p>
    <w:p w14:paraId="413FEC64">
      <w:pPr>
        <w:pStyle w:val="67"/>
        <w:bidi w:val="0"/>
      </w:pPr>
      <w:r>
        <w:rPr>
          <w:rFonts w:hint="eastAsia"/>
        </w:rPr>
        <w:t>4.3物理访问控制</w:t>
      </w:r>
      <w:r>
        <w:rPr>
          <w:rFonts w:hint="eastAsia"/>
        </w:rPr>
        <w:tab/>
      </w:r>
    </w:p>
    <w:p w14:paraId="0F17CC4B">
      <w:pPr>
        <w:pStyle w:val="67"/>
        <w:bidi w:val="0"/>
      </w:pPr>
      <w:r>
        <w:t>（1）</w:t>
      </w:r>
      <w:r>
        <w:rPr>
          <w:rFonts w:hint="eastAsia"/>
        </w:rPr>
        <w:t>应定义学校信息处理设施运营范围内物理安全的职责，并分配给任命的个人。</w:t>
      </w:r>
    </w:p>
    <w:p w14:paraId="1CA7A466">
      <w:pPr>
        <w:pStyle w:val="67"/>
        <w:bidi w:val="0"/>
      </w:pPr>
      <w:r>
        <w:t>（2）业</w:t>
      </w:r>
      <w:r>
        <w:rPr>
          <w:rFonts w:hint="eastAsia"/>
        </w:rPr>
        <w:t>务部门应建立访问控制程序，控制并限制所有对学校计算、存储和通讯系统设施的物理访问。</w:t>
      </w:r>
    </w:p>
    <w:p w14:paraId="52292EB5">
      <w:pPr>
        <w:pStyle w:val="67"/>
        <w:bidi w:val="0"/>
      </w:pPr>
      <w:r>
        <w:t>（3）</w:t>
      </w:r>
      <w:r>
        <w:rPr>
          <w:rFonts w:hint="eastAsia"/>
        </w:rPr>
        <w:t>应有合适的出入控制来保护安全场所，确保只允许授权的人员进入。</w:t>
      </w:r>
    </w:p>
    <w:p w14:paraId="082D9747">
      <w:pPr>
        <w:pStyle w:val="67"/>
        <w:bidi w:val="0"/>
      </w:pPr>
      <w:r>
        <w:t>（4）</w:t>
      </w:r>
      <w:r>
        <w:rPr>
          <w:rFonts w:hint="eastAsia"/>
        </w:rPr>
        <w:t>必须仅限学校工作人员或经授权的相关维护人员访问办公场所、布线室、机房和计算基础设施。</w:t>
      </w:r>
    </w:p>
    <w:p w14:paraId="033E9691">
      <w:pPr>
        <w:pStyle w:val="67"/>
        <w:bidi w:val="0"/>
      </w:pPr>
      <w:r>
        <w:t>（5）</w:t>
      </w:r>
      <w:r>
        <w:rPr>
          <w:rFonts w:hint="eastAsia"/>
        </w:rPr>
        <w:t>每位工作人员都有责任对没有陪同的陌生人及不明身份者进行询问。</w:t>
      </w:r>
    </w:p>
    <w:p w14:paraId="317DFF2A">
      <w:pPr>
        <w:pStyle w:val="67"/>
        <w:bidi w:val="0"/>
      </w:pPr>
      <w:r>
        <w:t>（6）</w:t>
      </w:r>
      <w:r>
        <w:rPr>
          <w:rFonts w:hint="eastAsia"/>
        </w:rPr>
        <w:t>仅在拥有特定的、经批准的目的时才允许访客访问。</w:t>
      </w:r>
    </w:p>
    <w:p w14:paraId="4E4DC983">
      <w:pPr>
        <w:pStyle w:val="67"/>
        <w:bidi w:val="0"/>
      </w:pPr>
      <w:r>
        <w:t>（7）</w:t>
      </w:r>
      <w:r>
        <w:rPr>
          <w:rFonts w:hint="eastAsia"/>
        </w:rPr>
        <w:t>所有非学校工作人员在学校访问期间应一直有人陪同。</w:t>
      </w:r>
    </w:p>
    <w:p w14:paraId="13790EF3">
      <w:pPr>
        <w:pStyle w:val="67"/>
        <w:bidi w:val="0"/>
      </w:pPr>
      <w:r>
        <w:t>（8）</w:t>
      </w:r>
      <w:r>
        <w:rPr>
          <w:rFonts w:hint="eastAsia"/>
        </w:rPr>
        <w:t>对所有进入学校的访客都应有访客登记，至少包含以下信息：</w:t>
      </w:r>
    </w:p>
    <w:p w14:paraId="5473355C">
      <w:pPr>
        <w:pStyle w:val="67"/>
        <w:bidi w:val="0"/>
      </w:pPr>
      <w:r>
        <w:rPr>
          <w:rFonts w:hint="eastAsia"/>
        </w:rPr>
        <w:t>•姓名</w:t>
      </w:r>
    </w:p>
    <w:p w14:paraId="42E801F7">
      <w:pPr>
        <w:pStyle w:val="67"/>
        <w:bidi w:val="0"/>
      </w:pPr>
      <w:r>
        <w:rPr>
          <w:rFonts w:hint="eastAsia"/>
        </w:rPr>
        <w:t>•他们所在的机构</w:t>
      </w:r>
    </w:p>
    <w:p w14:paraId="226402DB">
      <w:pPr>
        <w:pStyle w:val="67"/>
        <w:bidi w:val="0"/>
      </w:pPr>
      <w:r>
        <w:rPr>
          <w:rFonts w:hint="eastAsia"/>
        </w:rPr>
        <w:t>•接待他们的人员</w:t>
      </w:r>
    </w:p>
    <w:p w14:paraId="12B12552">
      <w:pPr>
        <w:pStyle w:val="67"/>
        <w:bidi w:val="0"/>
      </w:pPr>
      <w:r>
        <w:rPr>
          <w:rFonts w:hint="eastAsia"/>
        </w:rPr>
        <w:t>•进入和离开的日期和时间</w:t>
      </w:r>
    </w:p>
    <w:p w14:paraId="0D43705E">
      <w:pPr>
        <w:pStyle w:val="67"/>
        <w:bidi w:val="0"/>
      </w:pPr>
      <w:r>
        <w:rPr>
          <w:rFonts w:hint="eastAsia"/>
        </w:rPr>
        <w:t>•接待人员签名</w:t>
      </w:r>
    </w:p>
    <w:p w14:paraId="24854F58">
      <w:pPr>
        <w:pStyle w:val="67"/>
        <w:bidi w:val="0"/>
      </w:pPr>
      <w:r>
        <w:t>（9）</w:t>
      </w:r>
      <w:r>
        <w:rPr>
          <w:rFonts w:hint="eastAsia"/>
        </w:rPr>
        <w:t>在进入学校信息设施之前要逐项列出所携带的信息存储媒体和处理设备，并在离开时确认。</w:t>
      </w:r>
    </w:p>
    <w:p w14:paraId="08C0B638">
      <w:pPr>
        <w:pStyle w:val="67"/>
        <w:bidi w:val="0"/>
      </w:pPr>
      <w:r>
        <w:rPr>
          <w:rFonts w:hint="eastAsia"/>
        </w:rPr>
        <w:t>4.4建筑和环境的安全管理</w:t>
      </w:r>
      <w:r>
        <w:rPr>
          <w:rFonts w:hint="eastAsia"/>
        </w:rPr>
        <w:tab/>
      </w:r>
    </w:p>
    <w:p w14:paraId="0115BB93">
      <w:pPr>
        <w:pStyle w:val="67"/>
        <w:bidi w:val="0"/>
      </w:pPr>
      <w:r>
        <w:t>（1）</w:t>
      </w:r>
      <w:r>
        <w:rPr>
          <w:rFonts w:hint="eastAsia"/>
        </w:rPr>
        <w:t>为了确保计算机处理设施能正确</w:t>
      </w:r>
      <w:r>
        <w:rPr>
          <w:rFonts w:hint="eastAsia"/>
          <w:lang w:eastAsia="zh-CN"/>
        </w:rPr>
        <w:t>地</w:t>
      </w:r>
      <w:r>
        <w:rPr>
          <w:rFonts w:hint="eastAsia"/>
        </w:rPr>
        <w:t>、连续</w:t>
      </w:r>
      <w:r>
        <w:rPr>
          <w:rFonts w:hint="eastAsia"/>
          <w:lang w:eastAsia="zh-CN"/>
        </w:rPr>
        <w:t>地</w:t>
      </w:r>
      <w:r>
        <w:rPr>
          <w:rFonts w:hint="eastAsia"/>
        </w:rPr>
        <w:t>运行，应至少考虑及防范以下威胁：偷窃</w:t>
      </w:r>
      <w:r>
        <w:t>、</w:t>
      </w:r>
      <w:r>
        <w:rPr>
          <w:rFonts w:hint="eastAsia"/>
        </w:rPr>
        <w:t>火灾</w:t>
      </w:r>
      <w:r>
        <w:t>、</w:t>
      </w:r>
      <w:r>
        <w:rPr>
          <w:rFonts w:hint="eastAsia"/>
        </w:rPr>
        <w:t>温度</w:t>
      </w:r>
      <w:r>
        <w:t>、</w:t>
      </w:r>
      <w:r>
        <w:rPr>
          <w:rFonts w:hint="eastAsia"/>
        </w:rPr>
        <w:t>湿度</w:t>
      </w:r>
      <w:r>
        <w:t>、</w:t>
      </w:r>
      <w:r>
        <w:rPr>
          <w:rFonts w:hint="eastAsia"/>
        </w:rPr>
        <w:t>水</w:t>
      </w:r>
      <w:r>
        <w:t>、</w:t>
      </w:r>
      <w:r>
        <w:rPr>
          <w:rFonts w:hint="eastAsia"/>
        </w:rPr>
        <w:t>电力供应中断</w:t>
      </w:r>
      <w:r>
        <w:t>、</w:t>
      </w:r>
      <w:r>
        <w:rPr>
          <w:rFonts w:hint="eastAsia"/>
        </w:rPr>
        <w:t>爆炸物</w:t>
      </w:r>
      <w:r>
        <w:t>、</w:t>
      </w:r>
      <w:r>
        <w:rPr>
          <w:rFonts w:hint="eastAsia"/>
        </w:rPr>
        <w:t>吸烟</w:t>
      </w:r>
      <w:r>
        <w:t>、</w:t>
      </w:r>
      <w:r>
        <w:rPr>
          <w:rFonts w:hint="eastAsia"/>
        </w:rPr>
        <w:t>灰尘</w:t>
      </w:r>
      <w:r>
        <w:t>、</w:t>
      </w:r>
      <w:r>
        <w:rPr>
          <w:rFonts w:hint="eastAsia"/>
        </w:rPr>
        <w:t>振动</w:t>
      </w:r>
      <w:r>
        <w:t>、</w:t>
      </w:r>
      <w:r>
        <w:rPr>
          <w:rFonts w:hint="eastAsia"/>
        </w:rPr>
        <w:t>化学影响</w:t>
      </w:r>
      <w:r>
        <w:t>。</w:t>
      </w:r>
    </w:p>
    <w:p w14:paraId="4C399056">
      <w:pPr>
        <w:pStyle w:val="67"/>
        <w:bidi w:val="0"/>
      </w:pPr>
      <w:r>
        <w:t>（2）</w:t>
      </w:r>
      <w:r>
        <w:rPr>
          <w:rFonts w:hint="eastAsia"/>
        </w:rPr>
        <w:t>必须建立环境状况监控机制，以监控厂商建议范围外的可能影响信息处理设施的环境状况。</w:t>
      </w:r>
    </w:p>
    <w:p w14:paraId="1393760F">
      <w:pPr>
        <w:pStyle w:val="67"/>
        <w:bidi w:val="0"/>
      </w:pPr>
      <w:r>
        <w:t>（3）</w:t>
      </w:r>
      <w:r>
        <w:rPr>
          <w:rFonts w:hint="eastAsia"/>
        </w:rPr>
        <w:t>应在运营范围内安装自动灭火系统。</w:t>
      </w:r>
    </w:p>
    <w:p w14:paraId="38AFAACD">
      <w:pPr>
        <w:pStyle w:val="67"/>
        <w:bidi w:val="0"/>
      </w:pPr>
      <w:r>
        <w:t>（4）</w:t>
      </w:r>
      <w:r>
        <w:rPr>
          <w:rFonts w:hint="eastAsia"/>
        </w:rPr>
        <w:t>定期测试、检查并维护环境监控警告机制，并至少每年检测一次灭火设备。</w:t>
      </w:r>
    </w:p>
    <w:p w14:paraId="26DBB5BB">
      <w:pPr>
        <w:pStyle w:val="67"/>
        <w:bidi w:val="0"/>
      </w:pPr>
      <w:r>
        <w:rPr>
          <w:rFonts w:hint="eastAsia"/>
        </w:rPr>
        <w:t>4.5数据中心访问记录管理</w:t>
      </w:r>
    </w:p>
    <w:p w14:paraId="1DCD64D5">
      <w:pPr>
        <w:pStyle w:val="67"/>
        <w:bidi w:val="0"/>
      </w:pPr>
      <w:r>
        <w:t>（1）</w:t>
      </w:r>
      <w:r>
        <w:rPr>
          <w:rFonts w:hint="eastAsia"/>
        </w:rPr>
        <w:t>相关人员在交接班时应检查物理访问记录本，以确保正确使用了这项控制。</w:t>
      </w:r>
    </w:p>
    <w:p w14:paraId="765FE326">
      <w:pPr>
        <w:pStyle w:val="67"/>
        <w:bidi w:val="0"/>
      </w:pPr>
      <w:r>
        <w:t>（2）</w:t>
      </w:r>
      <w:r>
        <w:rPr>
          <w:rFonts w:hint="eastAsia"/>
        </w:rPr>
        <w:t>物理访问记录应至少保留12个月，以便协助事件调查。</w:t>
      </w:r>
    </w:p>
    <w:p w14:paraId="0032287F">
      <w:pPr>
        <w:pStyle w:val="67"/>
        <w:bidi w:val="0"/>
      </w:pPr>
      <w:r>
        <w:t>（3）</w:t>
      </w:r>
      <w:r>
        <w:rPr>
          <w:rFonts w:hint="eastAsia"/>
        </w:rPr>
        <w:t>应经信息安全管理层批准后才可以处置记录，并应用碎纸机处理。</w:t>
      </w:r>
    </w:p>
    <w:p w14:paraId="050A1AC8">
      <w:pPr>
        <w:pStyle w:val="67"/>
        <w:bidi w:val="0"/>
      </w:pPr>
      <w:r>
        <w:rPr>
          <w:rFonts w:hint="eastAsia"/>
        </w:rPr>
        <w:t>4.6设备和电缆安全</w:t>
      </w:r>
      <w:r>
        <w:rPr>
          <w:rFonts w:hint="eastAsia"/>
        </w:rPr>
        <w:tab/>
      </w:r>
    </w:p>
    <w:p w14:paraId="5E57C0F4">
      <w:pPr>
        <w:pStyle w:val="67"/>
        <w:bidi w:val="0"/>
      </w:pPr>
      <w:r>
        <w:t>（1）</w:t>
      </w:r>
      <w:r>
        <w:rPr>
          <w:rFonts w:hint="eastAsia"/>
        </w:rPr>
        <w:t>所有者应识别并对所有设备进行统计。建立并维护对设备的访问使用控制程序。</w:t>
      </w:r>
    </w:p>
    <w:p w14:paraId="5C4061D4">
      <w:pPr>
        <w:pStyle w:val="67"/>
        <w:bidi w:val="0"/>
      </w:pPr>
      <w:r>
        <w:t>（2）</w:t>
      </w:r>
      <w:r>
        <w:rPr>
          <w:rFonts w:hint="eastAsia"/>
        </w:rPr>
        <w:t>应有专门人员维护并定期核实资产注册表中与每个信息系统有关的所有设备清单。</w:t>
      </w:r>
    </w:p>
    <w:p w14:paraId="541C1A21">
      <w:pPr>
        <w:pStyle w:val="67"/>
        <w:bidi w:val="0"/>
      </w:pPr>
      <w:r>
        <w:t>（3）</w:t>
      </w:r>
      <w:r>
        <w:rPr>
          <w:rFonts w:hint="eastAsia"/>
        </w:rPr>
        <w:t>应明确标记所有设备。</w:t>
      </w:r>
    </w:p>
    <w:p w14:paraId="604032A6">
      <w:pPr>
        <w:pStyle w:val="67"/>
        <w:bidi w:val="0"/>
      </w:pPr>
      <w:r>
        <w:t>（4）</w:t>
      </w:r>
      <w:r>
        <w:rPr>
          <w:rFonts w:hint="eastAsia"/>
        </w:rPr>
        <w:t>应建立设备运出学校的控制程序，控制学校设备的运出及归还。</w:t>
      </w:r>
    </w:p>
    <w:p w14:paraId="081DCD37">
      <w:pPr>
        <w:pStyle w:val="67"/>
        <w:bidi w:val="0"/>
      </w:pPr>
      <w:r>
        <w:t>（5）</w:t>
      </w:r>
      <w:r>
        <w:rPr>
          <w:rFonts w:hint="eastAsia"/>
        </w:rPr>
        <w:t>对于敏感的或重要的信息媒介，须进行以下控制：</w:t>
      </w:r>
    </w:p>
    <w:p w14:paraId="4F4CE7A3">
      <w:pPr>
        <w:pStyle w:val="67"/>
        <w:bidi w:val="0"/>
      </w:pPr>
      <w:r>
        <w:rPr>
          <w:rFonts w:hint="eastAsia"/>
        </w:rPr>
        <w:t>•安装有外壳的电缆管道，并锁住检查点和终止点的房间或盒子。</w:t>
      </w:r>
    </w:p>
    <w:p w14:paraId="5B418D76">
      <w:pPr>
        <w:pStyle w:val="67"/>
        <w:bidi w:val="0"/>
      </w:pPr>
      <w:r>
        <w:rPr>
          <w:rFonts w:hint="eastAsia"/>
        </w:rPr>
        <w:t>•定期清除连在电缆上的非授权设备。</w:t>
      </w:r>
    </w:p>
    <w:p w14:paraId="3157EDE3">
      <w:pPr>
        <w:pStyle w:val="67"/>
        <w:bidi w:val="0"/>
      </w:pPr>
      <w:r>
        <w:rPr>
          <w:rFonts w:hint="eastAsia"/>
        </w:rPr>
        <w:t>4.7设备装载、处置或重新使用</w:t>
      </w:r>
    </w:p>
    <w:p w14:paraId="7C670DBB">
      <w:pPr>
        <w:pStyle w:val="67"/>
        <w:bidi w:val="0"/>
      </w:pPr>
      <w:r>
        <w:t>（1）</w:t>
      </w:r>
      <w:r>
        <w:rPr>
          <w:rFonts w:hint="eastAsia"/>
        </w:rPr>
        <w:t>应仅限识别身份且经授权的人员从建筑外部访问卸载设备的区域。</w:t>
      </w:r>
    </w:p>
    <w:p w14:paraId="3D7B494F">
      <w:pPr>
        <w:pStyle w:val="67"/>
        <w:bidi w:val="0"/>
      </w:pPr>
      <w:r>
        <w:t>（2）</w:t>
      </w:r>
      <w:r>
        <w:rPr>
          <w:rFonts w:hint="eastAsia"/>
        </w:rPr>
        <w:t>在将来料从卸载设备地区移动到使用点的过程中，应对其进行潜在风险的检查。</w:t>
      </w:r>
    </w:p>
    <w:p w14:paraId="76157B01">
      <w:pPr>
        <w:pStyle w:val="67"/>
        <w:bidi w:val="0"/>
      </w:pPr>
      <w:r>
        <w:t>（3）</w:t>
      </w:r>
      <w:r>
        <w:rPr>
          <w:rFonts w:hint="eastAsia"/>
        </w:rPr>
        <w:t>相关的主管部门应建立程序来规范来料从入口处移动至其位置的过程。</w:t>
      </w:r>
    </w:p>
    <w:p w14:paraId="0ACC4E81">
      <w:pPr>
        <w:pStyle w:val="67"/>
        <w:bidi w:val="0"/>
      </w:pPr>
      <w:r>
        <w:rPr>
          <w:rFonts w:hint="eastAsia"/>
        </w:rPr>
        <w:t>5</w:t>
      </w:r>
      <w:r>
        <w:t>.</w:t>
      </w:r>
      <w:r>
        <w:rPr>
          <w:rFonts w:hint="eastAsia"/>
        </w:rPr>
        <w:t>计算机和网络的运行管理</w:t>
      </w:r>
    </w:p>
    <w:p w14:paraId="28F9123C">
      <w:pPr>
        <w:pStyle w:val="67"/>
        <w:bidi w:val="0"/>
      </w:pPr>
      <w:r>
        <w:rPr>
          <w:rFonts w:hint="eastAsia"/>
        </w:rPr>
        <w:t>学校所拥有的或使用的大多数信息都在计算机上进行处理和存储。为了保护这些信息，需要使用安全和受控的方式管理和操作这些计算机，使它们拥有充分的资源。</w:t>
      </w:r>
    </w:p>
    <w:p w14:paraId="727A53DF">
      <w:pPr>
        <w:pStyle w:val="67"/>
        <w:bidi w:val="0"/>
      </w:pPr>
      <w:r>
        <w:rPr>
          <w:rFonts w:hint="eastAsia"/>
          <w:color w:val="auto"/>
        </w:rPr>
        <w:t>很多用于处理和存储信息的计算机系统都是通过网络</w:t>
      </w:r>
      <w:r>
        <w:rPr>
          <w:rFonts w:hint="eastAsia"/>
          <w:color w:val="auto"/>
          <w:lang w:eastAsia="zh-CN"/>
        </w:rPr>
        <w:t>连接到</w:t>
      </w:r>
      <w:r>
        <w:rPr>
          <w:rFonts w:hint="eastAsia"/>
          <w:color w:val="auto"/>
        </w:rPr>
        <w:t>外部网络的。由</w:t>
      </w:r>
      <w:r>
        <w:rPr>
          <w:rFonts w:hint="eastAsia"/>
        </w:rPr>
        <w:t>于使用这样的计算机系统，网络必须用可控和安全的方式来管理且拥有充足的资源。网络软件、数据和服务的完整性和可用性必须受到保护。信息通过网络传输，特别是当信息在组织与组织之间交换时，应该确保其机密性。</w:t>
      </w:r>
    </w:p>
    <w:p w14:paraId="2E66DAF8">
      <w:pPr>
        <w:pStyle w:val="67"/>
        <w:bidi w:val="0"/>
      </w:pPr>
      <w:r>
        <w:rPr>
          <w:rFonts w:hint="eastAsia"/>
        </w:rPr>
        <w:t>5.1操作规程和职责</w:t>
      </w:r>
    </w:p>
    <w:p w14:paraId="34FA828A">
      <w:pPr>
        <w:pStyle w:val="67"/>
        <w:bidi w:val="0"/>
      </w:pPr>
      <w:r>
        <w:rPr>
          <w:rFonts w:hint="eastAsia"/>
        </w:rPr>
        <w:t>应该制定管理和操作所有计算机和网络</w:t>
      </w:r>
      <w:r>
        <w:rPr>
          <w:rFonts w:hint="eastAsia"/>
          <w:lang w:eastAsia="zh-CN"/>
        </w:rPr>
        <w:t>所必需的</w:t>
      </w:r>
      <w:r>
        <w:rPr>
          <w:rFonts w:hint="eastAsia"/>
        </w:rPr>
        <w:t>职责和规程，来指导正确和安全</w:t>
      </w:r>
      <w:r>
        <w:rPr>
          <w:rFonts w:hint="eastAsia"/>
          <w:lang w:eastAsia="zh-CN"/>
        </w:rPr>
        <w:t>地</w:t>
      </w:r>
      <w:r>
        <w:rPr>
          <w:rFonts w:hint="eastAsia"/>
        </w:rPr>
        <w:t>操作。这些规程包括：</w:t>
      </w:r>
    </w:p>
    <w:p w14:paraId="7D87EF09">
      <w:pPr>
        <w:pStyle w:val="67"/>
        <w:bidi w:val="0"/>
      </w:pPr>
      <w:r>
        <w:t>（1）</w:t>
      </w:r>
      <w:r>
        <w:rPr>
          <w:rFonts w:hint="eastAsia"/>
        </w:rPr>
        <w:t>数据文件处理，包括验证网络传输的数据</w:t>
      </w:r>
      <w:r>
        <w:t>。</w:t>
      </w:r>
    </w:p>
    <w:p w14:paraId="035F00A2">
      <w:pPr>
        <w:pStyle w:val="67"/>
        <w:bidi w:val="0"/>
      </w:pPr>
      <w:r>
        <w:t>（2）</w:t>
      </w:r>
      <w:r>
        <w:rPr>
          <w:rFonts w:hint="eastAsia"/>
        </w:rPr>
        <w:t>对所有计划好的系统开发、维护和测试工作的变更管理规程</w:t>
      </w:r>
      <w:r>
        <w:t>。</w:t>
      </w:r>
    </w:p>
    <w:p w14:paraId="0D6A99D8">
      <w:pPr>
        <w:pStyle w:val="67"/>
        <w:bidi w:val="0"/>
      </w:pPr>
      <w:r>
        <w:t>（3）</w:t>
      </w:r>
      <w:r>
        <w:rPr>
          <w:rFonts w:hint="eastAsia"/>
        </w:rPr>
        <w:t>为意外事件准备的错误处理和意外事件处理过程</w:t>
      </w:r>
      <w:r>
        <w:t>。</w:t>
      </w:r>
    </w:p>
    <w:p w14:paraId="63F8FC18">
      <w:pPr>
        <w:pStyle w:val="67"/>
        <w:bidi w:val="0"/>
      </w:pPr>
      <w:r>
        <w:t>（4）</w:t>
      </w:r>
      <w:r>
        <w:rPr>
          <w:rFonts w:hint="eastAsia"/>
        </w:rPr>
        <w:t>问题管理规程，包括记录所有网络问题和解决办法（包括怎样处理和谁处理）</w:t>
      </w:r>
      <w:r>
        <w:t>。</w:t>
      </w:r>
    </w:p>
    <w:p w14:paraId="5F7CE0D5">
      <w:pPr>
        <w:pStyle w:val="67"/>
        <w:bidi w:val="0"/>
      </w:pPr>
      <w:r>
        <w:t>（5）</w:t>
      </w:r>
      <w:r>
        <w:rPr>
          <w:rFonts w:hint="eastAsia"/>
        </w:rPr>
        <w:t>事故管理规程</w:t>
      </w:r>
      <w:r>
        <w:t>：</w:t>
      </w:r>
    </w:p>
    <w:p w14:paraId="3457A1EC">
      <w:pPr>
        <w:pStyle w:val="67"/>
        <w:bidi w:val="0"/>
      </w:pPr>
      <w:r>
        <w:rPr>
          <w:rFonts w:hint="eastAsia"/>
        </w:rPr>
        <w:t>•为所有新的或变更的硬件或软件，制定包括性能、可用性、可靠性、可控性、可恢复性和错误处理能力等方面的测试规程；</w:t>
      </w:r>
    </w:p>
    <w:p w14:paraId="33281414">
      <w:pPr>
        <w:pStyle w:val="67"/>
        <w:bidi w:val="0"/>
      </w:pPr>
      <w:r>
        <w:rPr>
          <w:rFonts w:hint="eastAsia"/>
        </w:rPr>
        <w:t>•日常管理活动，例如启动和关闭规程，数据备份，设备维护，计算机和网络管理，安全方法或需求；</w:t>
      </w:r>
    </w:p>
    <w:p w14:paraId="54FA51F1">
      <w:pPr>
        <w:pStyle w:val="67"/>
        <w:bidi w:val="0"/>
      </w:pPr>
      <w:r>
        <w:rPr>
          <w:rFonts w:hint="eastAsia"/>
        </w:rPr>
        <w:t>•当出现意外操作或技术难题时的技术支持合同</w:t>
      </w:r>
      <w:r>
        <w:t>。</w:t>
      </w:r>
    </w:p>
    <w:p w14:paraId="0320EB24">
      <w:pPr>
        <w:pStyle w:val="67"/>
        <w:bidi w:val="0"/>
      </w:pPr>
      <w:r>
        <w:t>（6）</w:t>
      </w:r>
      <w:r>
        <w:rPr>
          <w:rFonts w:hint="eastAsia"/>
        </w:rPr>
        <w:t>为降低计算机或网络有意或无意的系统误用的风险：</w:t>
      </w:r>
    </w:p>
    <w:p w14:paraId="5139487B">
      <w:pPr>
        <w:pStyle w:val="67"/>
        <w:bidi w:val="0"/>
      </w:pPr>
      <w:r>
        <w:rPr>
          <w:rFonts w:hint="eastAsia"/>
        </w:rPr>
        <w:t>•尽可能职责分离；</w:t>
      </w:r>
    </w:p>
    <w:p w14:paraId="7D687219">
      <w:pPr>
        <w:pStyle w:val="67"/>
        <w:bidi w:val="0"/>
      </w:pPr>
      <w:r>
        <w:rPr>
          <w:rFonts w:hint="eastAsia"/>
        </w:rPr>
        <w:t>•尽可能将开发、测试系统与运行系统隔离；</w:t>
      </w:r>
    </w:p>
    <w:p w14:paraId="5399B344">
      <w:pPr>
        <w:pStyle w:val="67"/>
        <w:bidi w:val="0"/>
      </w:pPr>
      <w:r>
        <w:rPr>
          <w:rFonts w:hint="eastAsia"/>
        </w:rPr>
        <w:t>•使用第三方来管理信息的建议应该判别是否有任何安全隐患，并且应该有详细的适当安全控制措施的说明；</w:t>
      </w:r>
    </w:p>
    <w:p w14:paraId="7FC85BFD">
      <w:pPr>
        <w:pStyle w:val="67"/>
        <w:bidi w:val="0"/>
      </w:pPr>
      <w:r>
        <w:rPr>
          <w:rFonts w:hint="eastAsia"/>
        </w:rPr>
        <w:t>•计算机和网络操作者应对所有做过的工作进行日志记录维护；</w:t>
      </w:r>
    </w:p>
    <w:p w14:paraId="41430BF9">
      <w:pPr>
        <w:pStyle w:val="67"/>
        <w:bidi w:val="0"/>
      </w:pPr>
      <w:r>
        <w:rPr>
          <w:rFonts w:hint="eastAsia"/>
        </w:rPr>
        <w:t>•频繁的、定期的或特殊的网络故障应被报告和调查；</w:t>
      </w:r>
    </w:p>
    <w:p w14:paraId="463F55F5">
      <w:pPr>
        <w:pStyle w:val="67"/>
        <w:bidi w:val="0"/>
      </w:pPr>
      <w:r>
        <w:rPr>
          <w:rFonts w:hint="eastAsia"/>
        </w:rPr>
        <w:t>•开发、应用统一的安全管理平台；</w:t>
      </w:r>
    </w:p>
    <w:p w14:paraId="21CA2E63">
      <w:pPr>
        <w:pStyle w:val="67"/>
        <w:bidi w:val="0"/>
      </w:pPr>
      <w:r>
        <w:rPr>
          <w:rFonts w:hint="eastAsia"/>
        </w:rPr>
        <w:t>•应该维护所有软件及所使用机器的许可证，并及时更新。</w:t>
      </w:r>
    </w:p>
    <w:p w14:paraId="667AD84E">
      <w:pPr>
        <w:pStyle w:val="67"/>
        <w:bidi w:val="0"/>
      </w:pPr>
      <w:r>
        <w:rPr>
          <w:rFonts w:hint="eastAsia"/>
        </w:rPr>
        <w:t>5.2操作变更控制</w:t>
      </w:r>
    </w:p>
    <w:p w14:paraId="507B6BF1">
      <w:pPr>
        <w:pStyle w:val="67"/>
        <w:bidi w:val="0"/>
      </w:pPr>
      <w:r>
        <w:rPr>
          <w:rFonts w:hint="eastAsia"/>
        </w:rPr>
        <w:t>对信息处理设施和系统控制不力是导致系统或安全故障的常见原因，所以应该控制对信息处理设施和系统的变动。</w:t>
      </w:r>
    </w:p>
    <w:p w14:paraId="08317DFA">
      <w:pPr>
        <w:pStyle w:val="67"/>
        <w:bidi w:val="0"/>
      </w:pPr>
      <w:r>
        <w:rPr>
          <w:rFonts w:hint="eastAsia"/>
        </w:rPr>
        <w:t>应落实正式的管理责任和措施，确保对设备、软件或程序的所有变更得到满意的控制。</w:t>
      </w:r>
    </w:p>
    <w:p w14:paraId="64A11B77">
      <w:pPr>
        <w:pStyle w:val="67"/>
        <w:bidi w:val="0"/>
      </w:pPr>
      <w:r>
        <w:rPr>
          <w:rFonts w:hint="eastAsia"/>
        </w:rPr>
        <w:t>操作程序应严格控制变动。更改程序时，应保留包含所有相关信息的审计日志。改变操作环境可能会对应用程序造成影响。在适当的时候，应结合操作步骤和应用更改控制步骤。</w:t>
      </w:r>
    </w:p>
    <w:p w14:paraId="3E568BBC">
      <w:pPr>
        <w:pStyle w:val="67"/>
        <w:bidi w:val="0"/>
      </w:pPr>
      <w:r>
        <w:rPr>
          <w:rFonts w:hint="eastAsia"/>
        </w:rPr>
        <w:t>5.3系统计划编制和批准</w:t>
      </w:r>
    </w:p>
    <w:p w14:paraId="722502F8">
      <w:pPr>
        <w:pStyle w:val="67"/>
        <w:bidi w:val="0"/>
      </w:pPr>
      <w:r>
        <w:rPr>
          <w:rFonts w:hint="eastAsia"/>
        </w:rPr>
        <w:t>与系统计划编制和批准相关的所有项目应该采取安全措施。应该监控和估计当前和将来的需求，以便取得先机并且避免由于计算机或网络资源不足产生的问题。应该建立新建系统的批准准则，并在批准前进行适用性测试。应该对计算机系统和网络设备的变更进行有效控制。</w:t>
      </w:r>
    </w:p>
    <w:p w14:paraId="5019B410">
      <w:pPr>
        <w:pStyle w:val="67"/>
        <w:bidi w:val="0"/>
      </w:pPr>
      <w:r>
        <w:rPr>
          <w:rFonts w:hint="eastAsia"/>
        </w:rPr>
        <w:t>5.4软件和信息保护</w:t>
      </w:r>
    </w:p>
    <w:p w14:paraId="5F7D8510">
      <w:pPr>
        <w:pStyle w:val="67"/>
        <w:bidi w:val="0"/>
      </w:pPr>
      <w:r>
        <w:rPr>
          <w:rFonts w:hint="eastAsia"/>
        </w:rPr>
        <w:t>应采取措施预防和</w:t>
      </w:r>
      <w:r>
        <w:rPr>
          <w:rFonts w:hint="eastAsia"/>
          <w:lang w:val="en-US" w:eastAsia="zh-CN"/>
        </w:rPr>
        <w:t>监测</w:t>
      </w:r>
      <w:r>
        <w:rPr>
          <w:rFonts w:hint="eastAsia"/>
        </w:rPr>
        <w:t>对软件和信息非授权的更改。应当采取病毒检测和预防措施以及适当的用户意识培养规程。使用正式的变更控制规程来规范对产品软件和数据的更改。</w:t>
      </w:r>
    </w:p>
    <w:p w14:paraId="68517C9E">
      <w:pPr>
        <w:pStyle w:val="67"/>
        <w:bidi w:val="0"/>
      </w:pPr>
      <w:r>
        <w:rPr>
          <w:rFonts w:hint="eastAsia"/>
        </w:rPr>
        <w:t>5.5介质的处理和安全性</w:t>
      </w:r>
    </w:p>
    <w:p w14:paraId="65F27CBD">
      <w:pPr>
        <w:pStyle w:val="67"/>
        <w:bidi w:val="0"/>
      </w:pPr>
      <w:r>
        <w:rPr>
          <w:rFonts w:hint="eastAsia"/>
        </w:rPr>
        <w:t>应该对计算机介质进行控制，如果必要的话需要进行物理保护：</w:t>
      </w:r>
    </w:p>
    <w:p w14:paraId="1A5DE25D">
      <w:pPr>
        <w:pStyle w:val="67"/>
        <w:bidi w:val="0"/>
      </w:pPr>
      <w:r>
        <w:t>（1）</w:t>
      </w:r>
      <w:r>
        <w:rPr>
          <w:rFonts w:hint="eastAsia"/>
        </w:rPr>
        <w:t>可移动的计算机介质应该受控；</w:t>
      </w:r>
    </w:p>
    <w:p w14:paraId="4F7CCF5F">
      <w:pPr>
        <w:pStyle w:val="67"/>
        <w:bidi w:val="0"/>
      </w:pPr>
      <w:r>
        <w:t>（2）</w:t>
      </w:r>
      <w:r>
        <w:rPr>
          <w:rFonts w:hint="eastAsia"/>
        </w:rPr>
        <w:t>应该制定并遵守处理包含机密或关键数据的介质的规程；</w:t>
      </w:r>
    </w:p>
    <w:p w14:paraId="22AC6CDB">
      <w:pPr>
        <w:pStyle w:val="67"/>
        <w:bidi w:val="0"/>
      </w:pPr>
      <w:r>
        <w:t>（3）</w:t>
      </w:r>
      <w:r>
        <w:rPr>
          <w:rFonts w:hint="eastAsia"/>
        </w:rPr>
        <w:t>与计算机相关的介质应该在不再需要时被妥善废弃；</w:t>
      </w:r>
    </w:p>
    <w:p w14:paraId="69B3F2E6">
      <w:pPr>
        <w:pStyle w:val="67"/>
        <w:bidi w:val="0"/>
      </w:pPr>
      <w:r>
        <w:t>（4）</w:t>
      </w:r>
      <w:r>
        <w:rPr>
          <w:rFonts w:hint="eastAsia"/>
        </w:rPr>
        <w:t>系统文档应该进行适当分级并实施保护以防非授权访问或删除。</w:t>
      </w:r>
    </w:p>
    <w:p w14:paraId="6F696557">
      <w:pPr>
        <w:pStyle w:val="67"/>
        <w:bidi w:val="0"/>
      </w:pPr>
      <w:r>
        <w:rPr>
          <w:rFonts w:hint="eastAsia"/>
        </w:rPr>
        <w:t>5.6维护完整性和可用性</w:t>
      </w:r>
    </w:p>
    <w:p w14:paraId="3CEEC8E5">
      <w:pPr>
        <w:pStyle w:val="67"/>
        <w:bidi w:val="0"/>
      </w:pPr>
      <w:r>
        <w:rPr>
          <w:rFonts w:hint="eastAsia"/>
        </w:rPr>
        <w:t>应该采取措施维护服务的完整性和可用性：</w:t>
      </w:r>
    </w:p>
    <w:p w14:paraId="552C0A5E">
      <w:pPr>
        <w:pStyle w:val="67"/>
        <w:bidi w:val="0"/>
      </w:pPr>
      <w:r>
        <w:t>（1）</w:t>
      </w:r>
      <w:r>
        <w:rPr>
          <w:rFonts w:hint="eastAsia"/>
        </w:rPr>
        <w:t>应该建立控制备份计算机和网络资产的规程；</w:t>
      </w:r>
    </w:p>
    <w:p w14:paraId="1D152E6D">
      <w:pPr>
        <w:pStyle w:val="67"/>
        <w:bidi w:val="0"/>
      </w:pPr>
      <w:r>
        <w:t>（2）</w:t>
      </w:r>
      <w:r>
        <w:rPr>
          <w:rFonts w:hint="eastAsia"/>
        </w:rPr>
        <w:t>应该定期检查广域网络的网络管理中心和节点的通讯软件和数据的完整性；</w:t>
      </w:r>
    </w:p>
    <w:p w14:paraId="59D2D064">
      <w:pPr>
        <w:pStyle w:val="67"/>
        <w:bidi w:val="0"/>
      </w:pPr>
      <w:r>
        <w:t>（3）</w:t>
      </w:r>
      <w:r>
        <w:rPr>
          <w:rFonts w:hint="eastAsia"/>
        </w:rPr>
        <w:t>所有网络设备应受到保护以避免物理攻击；</w:t>
      </w:r>
    </w:p>
    <w:p w14:paraId="5BE40ED5">
      <w:pPr>
        <w:pStyle w:val="67"/>
        <w:bidi w:val="0"/>
      </w:pPr>
      <w:r>
        <w:t>（4）</w:t>
      </w:r>
      <w:r>
        <w:rPr>
          <w:rFonts w:hint="eastAsia"/>
        </w:rPr>
        <w:t>线缆应采取物理保护措施以防止中断、侦听和非授权访问；</w:t>
      </w:r>
    </w:p>
    <w:p w14:paraId="226A797F">
      <w:pPr>
        <w:pStyle w:val="67"/>
        <w:bidi w:val="0"/>
      </w:pPr>
      <w:r>
        <w:t>（5）</w:t>
      </w:r>
      <w:r>
        <w:rPr>
          <w:rFonts w:hint="eastAsia"/>
        </w:rPr>
        <w:t>应该考虑将大型网络分割为分离的、受保护的逻辑域。</w:t>
      </w:r>
    </w:p>
    <w:p w14:paraId="552E42AC">
      <w:pPr>
        <w:pStyle w:val="67"/>
        <w:bidi w:val="0"/>
      </w:pPr>
      <w:r>
        <w:rPr>
          <w:rFonts w:hint="eastAsia"/>
        </w:rPr>
        <w:t>5.7鉴别和网络安全</w:t>
      </w:r>
    </w:p>
    <w:p w14:paraId="7649AB5D">
      <w:pPr>
        <w:pStyle w:val="67"/>
        <w:bidi w:val="0"/>
      </w:pPr>
      <w:r>
        <w:rPr>
          <w:rFonts w:hint="eastAsia"/>
        </w:rPr>
        <w:t>鉴别和网络安全包括以下方面：</w:t>
      </w:r>
    </w:p>
    <w:p w14:paraId="445131BE">
      <w:pPr>
        <w:pStyle w:val="67"/>
        <w:bidi w:val="0"/>
      </w:pPr>
      <w:r>
        <w:t>（1）</w:t>
      </w:r>
      <w:r>
        <w:rPr>
          <w:rFonts w:hint="eastAsia"/>
        </w:rPr>
        <w:t>网络访问控制应包括对个人的识别和鉴定；</w:t>
      </w:r>
    </w:p>
    <w:p w14:paraId="31DB7DA2">
      <w:pPr>
        <w:pStyle w:val="67"/>
        <w:bidi w:val="0"/>
      </w:pPr>
      <w:r>
        <w:t>（2）</w:t>
      </w:r>
      <w:r>
        <w:rPr>
          <w:rFonts w:hint="eastAsia"/>
        </w:rPr>
        <w:t>用户连接到网络的能力应受控，以支持业务应用的访问策略需求；</w:t>
      </w:r>
    </w:p>
    <w:p w14:paraId="1C04CD55">
      <w:pPr>
        <w:pStyle w:val="67"/>
        <w:bidi w:val="0"/>
      </w:pPr>
      <w:r>
        <w:t>（3）</w:t>
      </w:r>
      <w:r>
        <w:rPr>
          <w:rFonts w:hint="eastAsia"/>
        </w:rPr>
        <w:t>专门的测试和监控设备应被安全保存，使用时要进行严格控制；</w:t>
      </w:r>
    </w:p>
    <w:p w14:paraId="2157B5FD">
      <w:pPr>
        <w:pStyle w:val="67"/>
        <w:bidi w:val="0"/>
      </w:pPr>
      <w:r>
        <w:t>（4）</w:t>
      </w:r>
      <w:r>
        <w:rPr>
          <w:rFonts w:hint="eastAsia"/>
        </w:rPr>
        <w:t>通过网络监控设备访问网络应受到限制并进行适当授权；</w:t>
      </w:r>
    </w:p>
    <w:p w14:paraId="4A8EFF05">
      <w:pPr>
        <w:pStyle w:val="67"/>
        <w:bidi w:val="0"/>
      </w:pPr>
      <w:r>
        <w:t>（5）</w:t>
      </w:r>
      <w:r>
        <w:rPr>
          <w:rFonts w:hint="eastAsia"/>
        </w:rPr>
        <w:t>应配备专门设备自动检查所有网络数据传输是否完整和正确；</w:t>
      </w:r>
    </w:p>
    <w:p w14:paraId="19C23912">
      <w:pPr>
        <w:pStyle w:val="67"/>
        <w:bidi w:val="0"/>
      </w:pPr>
      <w:r>
        <w:t>（6）</w:t>
      </w:r>
      <w:r>
        <w:rPr>
          <w:rFonts w:hint="eastAsia"/>
        </w:rPr>
        <w:t>应评估和说明使用外部网络服务所带来的安全风险；</w:t>
      </w:r>
    </w:p>
    <w:p w14:paraId="5F475541">
      <w:pPr>
        <w:pStyle w:val="67"/>
        <w:bidi w:val="0"/>
      </w:pPr>
      <w:r>
        <w:t>（7）</w:t>
      </w:r>
      <w:r>
        <w:rPr>
          <w:rFonts w:hint="eastAsia"/>
        </w:rPr>
        <w:t>通过公共网络或其他远程网络进行连接的远程用户应被授权和加密；</w:t>
      </w:r>
    </w:p>
    <w:p w14:paraId="3808C8CB">
      <w:pPr>
        <w:pStyle w:val="67"/>
        <w:bidi w:val="0"/>
      </w:pPr>
      <w:r>
        <w:t>（8）</w:t>
      </w:r>
      <w:r>
        <w:rPr>
          <w:rFonts w:hint="eastAsia"/>
        </w:rPr>
        <w:t>应考虑共享网络的路由控制；</w:t>
      </w:r>
    </w:p>
    <w:p w14:paraId="4B828DD4">
      <w:pPr>
        <w:pStyle w:val="67"/>
        <w:bidi w:val="0"/>
      </w:pPr>
      <w:r>
        <w:t>（9）</w:t>
      </w:r>
      <w:r>
        <w:rPr>
          <w:rFonts w:hint="eastAsia"/>
        </w:rPr>
        <w:t>根据不同的用户和不同的网络服务进行网络访问控制；</w:t>
      </w:r>
    </w:p>
    <w:p w14:paraId="5F79653A">
      <w:pPr>
        <w:pStyle w:val="67"/>
        <w:bidi w:val="0"/>
      </w:pPr>
      <w:r>
        <w:t>（10）</w:t>
      </w:r>
      <w:r>
        <w:rPr>
          <w:rFonts w:hint="eastAsia"/>
        </w:rPr>
        <w:t>对IP 地址进行合理</w:t>
      </w:r>
      <w:r>
        <w:rPr>
          <w:rFonts w:hint="eastAsia"/>
          <w:lang w:eastAsia="zh-CN"/>
        </w:rPr>
        <w:t>的</w:t>
      </w:r>
      <w:r>
        <w:rPr>
          <w:rFonts w:hint="eastAsia"/>
        </w:rPr>
        <w:t>分配；</w:t>
      </w:r>
    </w:p>
    <w:p w14:paraId="39498A05">
      <w:pPr>
        <w:pStyle w:val="67"/>
        <w:bidi w:val="0"/>
      </w:pPr>
      <w:r>
        <w:t>（11）</w:t>
      </w:r>
      <w:r>
        <w:rPr>
          <w:rFonts w:hint="eastAsia"/>
        </w:rPr>
        <w:t>关闭或屏蔽所有不需要的网络服务；</w:t>
      </w:r>
    </w:p>
    <w:p w14:paraId="199EB380">
      <w:pPr>
        <w:pStyle w:val="67"/>
        <w:bidi w:val="0"/>
      </w:pPr>
      <w:r>
        <w:t>（12）</w:t>
      </w:r>
      <w:r>
        <w:rPr>
          <w:rFonts w:hint="eastAsia"/>
        </w:rPr>
        <w:t>隐藏真实的网络拓扑结构；</w:t>
      </w:r>
    </w:p>
    <w:p w14:paraId="60A4246B">
      <w:pPr>
        <w:pStyle w:val="67"/>
        <w:bidi w:val="0"/>
      </w:pPr>
      <w:r>
        <w:t>（13）</w:t>
      </w:r>
      <w:r>
        <w:rPr>
          <w:rFonts w:hint="eastAsia"/>
        </w:rPr>
        <w:t>采用有效的口令保护机制，包括：规定口令的长度、有效期、口令规则或采用动态口令等方式，保障用户登录和口令的安全；</w:t>
      </w:r>
    </w:p>
    <w:p w14:paraId="0EFF9720">
      <w:pPr>
        <w:pStyle w:val="67"/>
        <w:bidi w:val="0"/>
      </w:pPr>
      <w:r>
        <w:t>（14）</w:t>
      </w:r>
      <w:r>
        <w:rPr>
          <w:rFonts w:hint="eastAsia"/>
        </w:rPr>
        <w:t>应该严格控制可以对重要服务器、网络设备进行访问的登录终端或登录节点，并且进行完整的访问审计；</w:t>
      </w:r>
    </w:p>
    <w:p w14:paraId="6CAFCA33">
      <w:pPr>
        <w:pStyle w:val="67"/>
        <w:bidi w:val="0"/>
      </w:pPr>
      <w:r>
        <w:t>（15）</w:t>
      </w:r>
      <w:r>
        <w:rPr>
          <w:rFonts w:hint="eastAsia"/>
        </w:rPr>
        <w:t>严格设置对重要服务器、网络设备的访问权限；</w:t>
      </w:r>
    </w:p>
    <w:p w14:paraId="48181AD2">
      <w:pPr>
        <w:pStyle w:val="67"/>
        <w:bidi w:val="0"/>
      </w:pPr>
      <w:r>
        <w:t>（16）</w:t>
      </w:r>
      <w:r>
        <w:rPr>
          <w:rFonts w:hint="eastAsia"/>
        </w:rPr>
        <w:t>严格控制可以对重要服务器、网络设备进行访问的人员；</w:t>
      </w:r>
    </w:p>
    <w:p w14:paraId="3070EA12">
      <w:pPr>
        <w:pStyle w:val="67"/>
        <w:bidi w:val="0"/>
      </w:pPr>
      <w:r>
        <w:t>（17）</w:t>
      </w:r>
      <w:r>
        <w:rPr>
          <w:rFonts w:hint="eastAsia"/>
        </w:rPr>
        <w:t>保证重要设备的物理安全性，严格控制可以物理接触重要设备的人员，并且进行登记；</w:t>
      </w:r>
    </w:p>
    <w:p w14:paraId="7EE3F9D2">
      <w:pPr>
        <w:pStyle w:val="67"/>
        <w:bidi w:val="0"/>
      </w:pPr>
      <w:r>
        <w:t>（18）</w:t>
      </w:r>
      <w:r>
        <w:rPr>
          <w:rFonts w:hint="eastAsia"/>
        </w:rPr>
        <w:t>对重要的管理工作站、服务器必须设置自动锁屏或在操作完成后，必须手工锁屏；</w:t>
      </w:r>
    </w:p>
    <w:p w14:paraId="1410FE4D">
      <w:pPr>
        <w:pStyle w:val="67"/>
        <w:bidi w:val="0"/>
      </w:pPr>
      <w:r>
        <w:t>（19）</w:t>
      </w:r>
      <w:r>
        <w:rPr>
          <w:rFonts w:hint="eastAsia"/>
        </w:rPr>
        <w:t>严格限制进行远程访问的方式、用户和可以使用的网络资源；</w:t>
      </w:r>
    </w:p>
    <w:p w14:paraId="479C08BE">
      <w:pPr>
        <w:pStyle w:val="67"/>
        <w:bidi w:val="0"/>
      </w:pPr>
      <w:r>
        <w:t>（20）</w:t>
      </w:r>
      <w:r>
        <w:rPr>
          <w:rFonts w:hint="eastAsia"/>
        </w:rPr>
        <w:t>接受远程访问的服务器应该划分在一个独立的网络安全域；</w:t>
      </w:r>
    </w:p>
    <w:p w14:paraId="2DE95D67">
      <w:pPr>
        <w:pStyle w:val="67"/>
        <w:bidi w:val="0"/>
      </w:pPr>
      <w:r>
        <w:t>（21）</w:t>
      </w:r>
      <w:r>
        <w:rPr>
          <w:rFonts w:hint="eastAsia"/>
        </w:rPr>
        <w:t>根据学校的业务特点和信息资产的归类情况，在学校的网络运行环境中划分不同的网络安全域；</w:t>
      </w:r>
    </w:p>
    <w:p w14:paraId="05DA7993">
      <w:pPr>
        <w:pStyle w:val="67"/>
        <w:bidi w:val="0"/>
      </w:pPr>
      <w:r>
        <w:t>（22）</w:t>
      </w:r>
      <w:r>
        <w:rPr>
          <w:rFonts w:hint="eastAsia"/>
        </w:rPr>
        <w:t>安全隔离措施必须满足国家、行业的相关政策法规</w:t>
      </w:r>
      <w:r>
        <w:t>；</w:t>
      </w:r>
    </w:p>
    <w:p w14:paraId="53B65785">
      <w:pPr>
        <w:pStyle w:val="67"/>
        <w:bidi w:val="0"/>
      </w:pPr>
      <w:r>
        <w:t>（23）</w:t>
      </w:r>
      <w:r>
        <w:rPr>
          <w:rFonts w:hint="eastAsia"/>
        </w:rPr>
        <w:t>个人终端用户（PC个人计算机）的鉴别，以及连接到所有办公自动化网络和服务的控制职责，由信息化主管部门决定。</w:t>
      </w:r>
    </w:p>
    <w:p w14:paraId="4EDC8E8C">
      <w:pPr>
        <w:pStyle w:val="67"/>
        <w:bidi w:val="0"/>
      </w:pPr>
      <w:r>
        <w:rPr>
          <w:rFonts w:hint="eastAsia"/>
        </w:rPr>
        <w:t>5.8数据交换</w:t>
      </w:r>
    </w:p>
    <w:p w14:paraId="5038C9B1">
      <w:pPr>
        <w:pStyle w:val="67"/>
        <w:bidi w:val="0"/>
      </w:pPr>
      <w:r>
        <w:rPr>
          <w:rFonts w:hint="eastAsia"/>
        </w:rPr>
        <w:t>无论机构内部还是与外界组织的数据和软件交换都应受控：</w:t>
      </w:r>
    </w:p>
    <w:p w14:paraId="40203184">
      <w:pPr>
        <w:pStyle w:val="67"/>
        <w:bidi w:val="0"/>
      </w:pPr>
      <w:r>
        <w:t>（1）</w:t>
      </w:r>
      <w:r>
        <w:rPr>
          <w:rFonts w:hint="eastAsia"/>
        </w:rPr>
        <w:t>应签订协议，描述数据和软件交换中所有要</w:t>
      </w:r>
      <w:r>
        <w:rPr>
          <w:rFonts w:hint="eastAsia"/>
          <w:lang w:eastAsia="zh-CN"/>
        </w:rPr>
        <w:t>采取</w:t>
      </w:r>
      <w:r>
        <w:rPr>
          <w:rFonts w:hint="eastAsia"/>
        </w:rPr>
        <w:t>的安全控制措施；</w:t>
      </w:r>
    </w:p>
    <w:p w14:paraId="74E226F3">
      <w:pPr>
        <w:pStyle w:val="67"/>
        <w:bidi w:val="0"/>
      </w:pPr>
      <w:r>
        <w:t>（2）</w:t>
      </w:r>
      <w:r>
        <w:rPr>
          <w:rFonts w:hint="eastAsia"/>
        </w:rPr>
        <w:t>保护计算介质，以防在传输过程中丢失或误用；</w:t>
      </w:r>
    </w:p>
    <w:p w14:paraId="6E4B6EB2">
      <w:pPr>
        <w:pStyle w:val="67"/>
        <w:bidi w:val="0"/>
      </w:pPr>
      <w:r>
        <w:t>（3）</w:t>
      </w:r>
      <w:r>
        <w:rPr>
          <w:rFonts w:hint="eastAsia"/>
        </w:rPr>
        <w:t>应考虑减少与电子邮件相关的业务和安全风险的控制措施；</w:t>
      </w:r>
    </w:p>
    <w:p w14:paraId="34CCF149">
      <w:pPr>
        <w:pStyle w:val="67"/>
        <w:bidi w:val="0"/>
      </w:pPr>
      <w:r>
        <w:t>（4）</w:t>
      </w:r>
      <w:r>
        <w:rPr>
          <w:rFonts w:hint="eastAsia"/>
        </w:rPr>
        <w:t>应制定并执行用来控制与电子办公系统相关的业务和安全风险的明确的策略和指南。</w:t>
      </w:r>
    </w:p>
    <w:p w14:paraId="7BF85B77">
      <w:pPr>
        <w:pStyle w:val="67"/>
        <w:bidi w:val="0"/>
      </w:pPr>
      <w:r>
        <w:rPr>
          <w:rFonts w:hint="eastAsia"/>
        </w:rPr>
        <w:t>5.9操作人员日志</w:t>
      </w:r>
    </w:p>
    <w:p w14:paraId="0DFFC409">
      <w:pPr>
        <w:pStyle w:val="67"/>
        <w:bidi w:val="0"/>
      </w:pPr>
      <w:r>
        <w:rPr>
          <w:rFonts w:hint="eastAsia"/>
        </w:rPr>
        <w:t>操作人员应保留日志记录。根据需要，日志记录应包括：</w:t>
      </w:r>
    </w:p>
    <w:p w14:paraId="704A31A8">
      <w:pPr>
        <w:pStyle w:val="67"/>
        <w:bidi w:val="0"/>
      </w:pPr>
      <w:r>
        <w:t>（1）</w:t>
      </w:r>
      <w:r>
        <w:rPr>
          <w:rFonts w:hint="eastAsia"/>
        </w:rPr>
        <w:t>系统和应用启动和结束时间；</w:t>
      </w:r>
    </w:p>
    <w:p w14:paraId="407DA44E">
      <w:pPr>
        <w:pStyle w:val="67"/>
        <w:bidi w:val="0"/>
      </w:pPr>
      <w:r>
        <w:t>（2）</w:t>
      </w:r>
      <w:r>
        <w:rPr>
          <w:rFonts w:hint="eastAsia"/>
        </w:rPr>
        <w:t>系统和应用错误和采取的纠正措施；</w:t>
      </w:r>
    </w:p>
    <w:p w14:paraId="65CCE21C">
      <w:pPr>
        <w:pStyle w:val="67"/>
        <w:bidi w:val="0"/>
      </w:pPr>
      <w:r>
        <w:t>（3）</w:t>
      </w:r>
      <w:r>
        <w:rPr>
          <w:rFonts w:hint="eastAsia"/>
        </w:rPr>
        <w:t>所处理的数据文件和计算机输出；</w:t>
      </w:r>
    </w:p>
    <w:p w14:paraId="73A8F6D8">
      <w:pPr>
        <w:pStyle w:val="67"/>
        <w:bidi w:val="0"/>
      </w:pPr>
      <w:r>
        <w:t>（4）</w:t>
      </w:r>
      <w:r>
        <w:rPr>
          <w:rFonts w:hint="eastAsia"/>
        </w:rPr>
        <w:t>操作日志建立和维护的人员姓名。</w:t>
      </w:r>
    </w:p>
    <w:p w14:paraId="030FF6A7">
      <w:pPr>
        <w:pStyle w:val="67"/>
        <w:bidi w:val="0"/>
      </w:pPr>
      <w:r>
        <w:rPr>
          <w:rFonts w:hint="eastAsia"/>
        </w:rPr>
        <w:t>5.10错误日志记录</w:t>
      </w:r>
    </w:p>
    <w:p w14:paraId="6B34FB52">
      <w:pPr>
        <w:pStyle w:val="67"/>
        <w:bidi w:val="0"/>
      </w:pPr>
      <w:r>
        <w:rPr>
          <w:rFonts w:hint="eastAsia"/>
        </w:rPr>
        <w:t>对错误及时报告并采取措施予以纠正。0记录用户报告的关于信息处理错误或通信系统故障。应有一个明确的处理错误报告的规则，包括：a</w:t>
      </w:r>
      <w:r>
        <w:rPr>
          <w:rFonts w:hint="eastAsia"/>
          <w:lang w:eastAsia="zh-CN"/>
        </w:rPr>
        <w:t>）</w:t>
      </w:r>
      <w:r>
        <w:rPr>
          <w:rFonts w:hint="eastAsia"/>
        </w:rPr>
        <w:t>审查错误日志，确保错误已经得到满意</w:t>
      </w:r>
      <w:r>
        <w:rPr>
          <w:rFonts w:hint="eastAsia"/>
          <w:lang w:eastAsia="zh-CN"/>
        </w:rPr>
        <w:t>的</w:t>
      </w:r>
      <w:r>
        <w:rPr>
          <w:rFonts w:hint="eastAsia"/>
        </w:rPr>
        <w:t>解决；b) 审查纠正措施，确保没有违反控制措施，并且采取的行动都得到充分的授权。</w:t>
      </w:r>
    </w:p>
    <w:p w14:paraId="41A5BF8A">
      <w:pPr>
        <w:pStyle w:val="67"/>
        <w:bidi w:val="0"/>
      </w:pPr>
      <w:r>
        <w:rPr>
          <w:rFonts w:hint="eastAsia"/>
        </w:rPr>
        <w:t>5.11网络安全管理</w:t>
      </w:r>
    </w:p>
    <w:p w14:paraId="265E7912">
      <w:pPr>
        <w:pStyle w:val="67"/>
        <w:bidi w:val="0"/>
      </w:pPr>
      <w:r>
        <w:rPr>
          <w:rFonts w:hint="eastAsia"/>
        </w:rPr>
        <w:t>网络安全管理的目标是保证网络信息安全，确保网络基础设施的可用性。特别是加强跨越信息系统边界的网络安全管理。</w:t>
      </w:r>
    </w:p>
    <w:p w14:paraId="759A3EF2">
      <w:pPr>
        <w:pStyle w:val="67"/>
        <w:bidi w:val="0"/>
      </w:pPr>
      <w:r>
        <w:rPr>
          <w:rFonts w:hint="eastAsia"/>
        </w:rPr>
        <w:t>网络管理员应确保信息系统的数据安全，保障连接服务的有效性，避免非法访问。应该注意以下内容：</w:t>
      </w:r>
    </w:p>
    <w:p w14:paraId="6FA63F92">
      <w:pPr>
        <w:pStyle w:val="67"/>
        <w:bidi w:val="0"/>
      </w:pPr>
      <w:r>
        <w:t>（1）</w:t>
      </w:r>
      <w:r>
        <w:rPr>
          <w:rFonts w:hint="eastAsia"/>
        </w:rPr>
        <w:t xml:space="preserve">应将网络的操作职责和计算机的操作职责分离。 </w:t>
      </w:r>
    </w:p>
    <w:p w14:paraId="5EEAACB1">
      <w:pPr>
        <w:pStyle w:val="67"/>
        <w:bidi w:val="0"/>
      </w:pPr>
      <w:r>
        <w:t>（2）</w:t>
      </w:r>
      <w:r>
        <w:rPr>
          <w:rFonts w:hint="eastAsia"/>
        </w:rPr>
        <w:t xml:space="preserve">制定远程设备（包括用户区域的设备）的管理职责和程序。  </w:t>
      </w:r>
    </w:p>
    <w:p w14:paraId="10F3A144">
      <w:pPr>
        <w:pStyle w:val="67"/>
        <w:bidi w:val="0"/>
      </w:pPr>
      <w:r>
        <w:t>（3）</w:t>
      </w:r>
      <w:r>
        <w:rPr>
          <w:rFonts w:hint="eastAsia"/>
        </w:rPr>
        <w:t xml:space="preserve">应采取特殊的技术手段保护通过公共网络传送的数据的机密性和完整性，并保护连接的系统，采取控制措施维护网络服务和所连接计算机的可用性。 </w:t>
      </w:r>
    </w:p>
    <w:p w14:paraId="0DC51F97">
      <w:pPr>
        <w:pStyle w:val="67"/>
        <w:bidi w:val="0"/>
      </w:pPr>
      <w:r>
        <w:t>（4）</w:t>
      </w:r>
      <w:r>
        <w:rPr>
          <w:rFonts w:hint="eastAsia"/>
        </w:rPr>
        <w:t>信息安全管理活动应与技术控制措施协调一致，优化业务服务能力。</w:t>
      </w:r>
    </w:p>
    <w:p w14:paraId="6F31759C">
      <w:pPr>
        <w:pStyle w:val="67"/>
        <w:bidi w:val="0"/>
      </w:pPr>
      <w:r>
        <w:t>（5）</w:t>
      </w:r>
      <w:r>
        <w:rPr>
          <w:rFonts w:hint="eastAsia"/>
        </w:rPr>
        <w:t>使用远程维护协议时，要充分考虑安全性。</w:t>
      </w:r>
    </w:p>
    <w:p w14:paraId="6DB92926">
      <w:pPr>
        <w:pStyle w:val="67"/>
        <w:bidi w:val="0"/>
      </w:pPr>
      <w:r>
        <w:rPr>
          <w:rFonts w:hint="eastAsia"/>
        </w:rPr>
        <w:t>5.12信息和软件交换</w:t>
      </w:r>
    </w:p>
    <w:p w14:paraId="70D2401C">
      <w:pPr>
        <w:pStyle w:val="67"/>
        <w:bidi w:val="0"/>
      </w:pPr>
      <w:r>
        <w:rPr>
          <w:rFonts w:hint="eastAsia"/>
        </w:rPr>
        <w:t>为防止信息系统</w:t>
      </w:r>
      <w:r>
        <w:rPr>
          <w:rFonts w:hint="eastAsia"/>
          <w:lang w:eastAsia="zh-CN"/>
        </w:rPr>
        <w:t>与其他</w:t>
      </w:r>
      <w:r>
        <w:rPr>
          <w:rFonts w:hint="eastAsia"/>
        </w:rPr>
        <w:t>信息系统交换信息时</w:t>
      </w:r>
      <w:r>
        <w:rPr>
          <w:rFonts w:hint="eastAsia"/>
          <w:lang w:eastAsia="zh-CN"/>
        </w:rPr>
        <w:t>，</w:t>
      </w:r>
      <w:r>
        <w:rPr>
          <w:rFonts w:hint="eastAsia"/>
        </w:rPr>
        <w:t>信息受到破坏、修改或滥用。应控制信息和软件的交换，并制定相关规定。</w:t>
      </w:r>
    </w:p>
    <w:p w14:paraId="60573B11">
      <w:pPr>
        <w:pStyle w:val="67"/>
        <w:bidi w:val="0"/>
      </w:pPr>
      <w:r>
        <w:rPr>
          <w:rFonts w:hint="eastAsia"/>
        </w:rPr>
        <w:t>为了便于学校内部和外部之间以电子方式或手工方式交换信息和软件，应该签署协议，必要时还包括软件第三方协议。这些协议的内容应反映有关信息系统中信息的保密程度。协议应考虑的安全条款：</w:t>
      </w:r>
    </w:p>
    <w:p w14:paraId="2F4E6095">
      <w:pPr>
        <w:pStyle w:val="67"/>
        <w:bidi w:val="0"/>
      </w:pPr>
      <w:r>
        <w:t>（1）</w:t>
      </w:r>
      <w:r>
        <w:rPr>
          <w:rFonts w:hint="eastAsia"/>
        </w:rPr>
        <w:t>传播、发送和接收的管理责任；</w:t>
      </w:r>
    </w:p>
    <w:p w14:paraId="05E44BED">
      <w:pPr>
        <w:pStyle w:val="67"/>
        <w:bidi w:val="0"/>
      </w:pPr>
      <w:r>
        <w:t>（2）</w:t>
      </w:r>
      <w:r>
        <w:rPr>
          <w:rFonts w:hint="eastAsia"/>
        </w:rPr>
        <w:t>发送、传输、接收的步骤程序；</w:t>
      </w:r>
    </w:p>
    <w:p w14:paraId="734D2A2A">
      <w:pPr>
        <w:pStyle w:val="67"/>
        <w:bidi w:val="0"/>
      </w:pPr>
      <w:r>
        <w:t>（3）</w:t>
      </w:r>
      <w:r>
        <w:rPr>
          <w:rFonts w:hint="eastAsia"/>
        </w:rPr>
        <w:t>打包和传输的最低技术标准；</w:t>
      </w:r>
    </w:p>
    <w:p w14:paraId="6F0F0F77">
      <w:pPr>
        <w:pStyle w:val="67"/>
        <w:bidi w:val="0"/>
      </w:pPr>
      <w:r>
        <w:t>（4）</w:t>
      </w:r>
      <w:r>
        <w:rPr>
          <w:rFonts w:hint="eastAsia"/>
        </w:rPr>
        <w:t>投递者标识标准；</w:t>
      </w:r>
    </w:p>
    <w:p w14:paraId="678BD4C9">
      <w:pPr>
        <w:pStyle w:val="67"/>
        <w:bidi w:val="0"/>
      </w:pPr>
      <w:r>
        <w:t>（5）</w:t>
      </w:r>
      <w:r>
        <w:rPr>
          <w:rFonts w:hint="eastAsia"/>
        </w:rPr>
        <w:t>丢失数据的责任和偿还；</w:t>
      </w:r>
    </w:p>
    <w:p w14:paraId="246DF275">
      <w:pPr>
        <w:pStyle w:val="67"/>
        <w:bidi w:val="0"/>
      </w:pPr>
      <w:r>
        <w:t>（6）</w:t>
      </w:r>
      <w:r>
        <w:rPr>
          <w:rFonts w:hint="eastAsia"/>
        </w:rPr>
        <w:t>对敏感或关键信息使用认可的标记方法，确保标记方式易于理解并且信息得到妥善保护；</w:t>
      </w:r>
    </w:p>
    <w:p w14:paraId="0B4EB2B0">
      <w:pPr>
        <w:pStyle w:val="67"/>
        <w:bidi w:val="0"/>
      </w:pPr>
      <w:r>
        <w:t>（7）</w:t>
      </w:r>
      <w:r>
        <w:rPr>
          <w:rFonts w:hint="eastAsia"/>
        </w:rPr>
        <w:t>信息和软件的所有权以及数据保护的责任、软件版权规定等；</w:t>
      </w:r>
    </w:p>
    <w:p w14:paraId="5F1F4C0C">
      <w:pPr>
        <w:pStyle w:val="67"/>
        <w:bidi w:val="0"/>
      </w:pPr>
      <w:r>
        <w:t>（8）</w:t>
      </w:r>
      <w:r>
        <w:rPr>
          <w:rFonts w:hint="eastAsia"/>
        </w:rPr>
        <w:t>保护敏感数据需要的特殊控制措施，例如加密密钥。</w:t>
      </w:r>
    </w:p>
    <w:p w14:paraId="4B183BF4">
      <w:pPr>
        <w:pStyle w:val="67"/>
        <w:bidi w:val="0"/>
      </w:pPr>
      <w:r>
        <w:rPr>
          <w:rFonts w:hint="eastAsia"/>
        </w:rPr>
        <w:t>5.13电子邮件安全</w:t>
      </w:r>
    </w:p>
    <w:p w14:paraId="449082DB">
      <w:pPr>
        <w:pStyle w:val="67"/>
        <w:bidi w:val="0"/>
      </w:pPr>
      <w:r>
        <w:rPr>
          <w:rFonts w:hint="eastAsia"/>
        </w:rPr>
        <w:t xml:space="preserve">信息系统应制定关于使用电子邮件的策略，包括： </w:t>
      </w:r>
    </w:p>
    <w:p w14:paraId="658C0CEC">
      <w:pPr>
        <w:pStyle w:val="67"/>
        <w:bidi w:val="0"/>
      </w:pPr>
      <w:r>
        <w:t>（1）</w:t>
      </w:r>
      <w:r>
        <w:rPr>
          <w:rFonts w:hint="eastAsia"/>
        </w:rPr>
        <w:t>对电子邮件的攻击，例如病毒、拦截；</w:t>
      </w:r>
    </w:p>
    <w:p w14:paraId="6C670D79">
      <w:pPr>
        <w:pStyle w:val="67"/>
        <w:bidi w:val="0"/>
      </w:pPr>
      <w:r>
        <w:t>（2）</w:t>
      </w:r>
      <w:r>
        <w:rPr>
          <w:rFonts w:hint="eastAsia"/>
        </w:rPr>
        <w:t>不违反国家及学校相关规定的责任，例如发送诽谤电子邮件、进行骚扰或非法采购；</w:t>
      </w:r>
    </w:p>
    <w:p w14:paraId="5EDEEA17">
      <w:pPr>
        <w:pStyle w:val="67"/>
        <w:bidi w:val="0"/>
      </w:pPr>
      <w:r>
        <w:t>（3）</w:t>
      </w:r>
      <w:r>
        <w:rPr>
          <w:rFonts w:hint="eastAsia"/>
        </w:rPr>
        <w:t>必要时，使用相关技术保护电子邮件的机密性、完整性和不可抵赖性。</w:t>
      </w:r>
    </w:p>
    <w:p w14:paraId="14155372">
      <w:pPr>
        <w:pStyle w:val="67"/>
        <w:bidi w:val="0"/>
      </w:pPr>
      <w:r>
        <w:rPr>
          <w:rFonts w:hint="eastAsia"/>
        </w:rPr>
        <w:t>5.14病毒防范策略</w:t>
      </w:r>
    </w:p>
    <w:p w14:paraId="6B409C5E">
      <w:pPr>
        <w:pStyle w:val="67"/>
        <w:bidi w:val="0"/>
      </w:pPr>
      <w:r>
        <w:t>（1）</w:t>
      </w:r>
      <w:r>
        <w:rPr>
          <w:rFonts w:hint="eastAsia"/>
        </w:rPr>
        <w:t>病毒防范主要包括预防和检查电脑病毒（包括实时扫描、过滤和定期检查）。主要内容包括：</w:t>
      </w:r>
    </w:p>
    <w:p w14:paraId="3DB6DA22">
      <w:pPr>
        <w:pStyle w:val="67"/>
        <w:bidi w:val="0"/>
      </w:pPr>
      <w:r>
        <w:rPr>
          <w:rFonts w:hint="eastAsia"/>
        </w:rPr>
        <w:t>•</w:t>
      </w:r>
      <w:r>
        <w:rPr>
          <w:rFonts w:hint="eastAsia"/>
        </w:rPr>
        <w:tab/>
      </w:r>
      <w:r>
        <w:rPr>
          <w:rFonts w:hint="eastAsia"/>
        </w:rPr>
        <w:t>控制病毒入侵途径</w:t>
      </w:r>
    </w:p>
    <w:p w14:paraId="4633BFA4">
      <w:pPr>
        <w:pStyle w:val="67"/>
        <w:bidi w:val="0"/>
      </w:pPr>
      <w:r>
        <w:rPr>
          <w:rFonts w:hint="eastAsia"/>
        </w:rPr>
        <w:t>•</w:t>
      </w:r>
      <w:r>
        <w:rPr>
          <w:rFonts w:hint="eastAsia"/>
        </w:rPr>
        <w:tab/>
      </w:r>
      <w:r>
        <w:rPr>
          <w:rFonts w:hint="eastAsia"/>
        </w:rPr>
        <w:t>安装可靠的防病毒软件</w:t>
      </w:r>
    </w:p>
    <w:p w14:paraId="330312A3">
      <w:pPr>
        <w:pStyle w:val="67"/>
        <w:bidi w:val="0"/>
      </w:pPr>
      <w:r>
        <w:rPr>
          <w:rFonts w:hint="eastAsia"/>
        </w:rPr>
        <w:t>•</w:t>
      </w:r>
      <w:r>
        <w:rPr>
          <w:rFonts w:hint="eastAsia"/>
        </w:rPr>
        <w:tab/>
      </w:r>
      <w:r>
        <w:rPr>
          <w:rFonts w:hint="eastAsia"/>
        </w:rPr>
        <w:t>对系统进行实时监测和过滤</w:t>
      </w:r>
    </w:p>
    <w:p w14:paraId="5B4AB1EE">
      <w:pPr>
        <w:pStyle w:val="67"/>
        <w:bidi w:val="0"/>
      </w:pPr>
      <w:r>
        <w:rPr>
          <w:rFonts w:hint="eastAsia"/>
        </w:rPr>
        <w:t>•</w:t>
      </w:r>
      <w:r>
        <w:rPr>
          <w:rFonts w:hint="eastAsia"/>
        </w:rPr>
        <w:tab/>
      </w:r>
      <w:r>
        <w:rPr>
          <w:rFonts w:hint="eastAsia"/>
        </w:rPr>
        <w:t>定期杀毒</w:t>
      </w:r>
    </w:p>
    <w:p w14:paraId="078332F1">
      <w:pPr>
        <w:pStyle w:val="67"/>
        <w:bidi w:val="0"/>
      </w:pPr>
      <w:r>
        <w:rPr>
          <w:rFonts w:hint="eastAsia"/>
        </w:rPr>
        <w:t>•</w:t>
      </w:r>
      <w:r>
        <w:rPr>
          <w:rFonts w:hint="eastAsia"/>
        </w:rPr>
        <w:tab/>
      </w:r>
      <w:r>
        <w:rPr>
          <w:rFonts w:hint="eastAsia"/>
        </w:rPr>
        <w:t>及时更新病毒库</w:t>
      </w:r>
    </w:p>
    <w:p w14:paraId="5253B67A">
      <w:pPr>
        <w:pStyle w:val="67"/>
        <w:bidi w:val="0"/>
      </w:pPr>
      <w:r>
        <w:rPr>
          <w:rFonts w:hint="eastAsia"/>
        </w:rPr>
        <w:t>•</w:t>
      </w:r>
      <w:r>
        <w:rPr>
          <w:rFonts w:hint="eastAsia"/>
        </w:rPr>
        <w:tab/>
      </w:r>
      <w:r>
        <w:rPr>
          <w:rFonts w:hint="eastAsia"/>
        </w:rPr>
        <w:t>及时上报</w:t>
      </w:r>
    </w:p>
    <w:p w14:paraId="150C23D8">
      <w:pPr>
        <w:pStyle w:val="67"/>
        <w:bidi w:val="0"/>
      </w:pPr>
      <w:r>
        <w:rPr>
          <w:rFonts w:hint="eastAsia"/>
        </w:rPr>
        <w:t>•</w:t>
      </w:r>
      <w:r>
        <w:rPr>
          <w:rFonts w:hint="eastAsia"/>
        </w:rPr>
        <w:tab/>
      </w:r>
      <w:r>
        <w:rPr>
          <w:rFonts w:hint="eastAsia"/>
        </w:rPr>
        <w:t>详细记录</w:t>
      </w:r>
    </w:p>
    <w:p w14:paraId="698B7C7A">
      <w:pPr>
        <w:pStyle w:val="67"/>
        <w:bidi w:val="0"/>
      </w:pPr>
      <w:r>
        <w:t>（2）</w:t>
      </w:r>
      <w:r>
        <w:rPr>
          <w:rFonts w:hint="eastAsia"/>
        </w:rPr>
        <w:t>制定可行的病毒管理制度，适用于学校的所有使用者；防病毒软件的安装和使用由相关技术支持人员执行。</w:t>
      </w:r>
    </w:p>
    <w:p w14:paraId="3C59AEF1">
      <w:pPr>
        <w:pStyle w:val="67"/>
        <w:bidi w:val="0"/>
      </w:pPr>
      <w:r>
        <w:t>（3）</w:t>
      </w:r>
      <w:r>
        <w:rPr>
          <w:rFonts w:hint="eastAsia"/>
        </w:rPr>
        <w:t>采用全网防病毒体系，并安装相应的防病毒套件。</w:t>
      </w:r>
    </w:p>
    <w:p w14:paraId="37EEF092">
      <w:pPr>
        <w:pStyle w:val="67"/>
        <w:bidi w:val="0"/>
      </w:pPr>
      <w:r>
        <w:t>（4）</w:t>
      </w:r>
      <w:r>
        <w:rPr>
          <w:rFonts w:hint="eastAsia"/>
        </w:rPr>
        <w:t>严格控制盗版软件</w:t>
      </w:r>
      <w:r>
        <w:rPr>
          <w:rFonts w:hint="eastAsia"/>
          <w:lang w:eastAsia="zh-CN"/>
        </w:rPr>
        <w:t>及其他</w:t>
      </w:r>
      <w:r>
        <w:rPr>
          <w:rFonts w:hint="eastAsia"/>
        </w:rPr>
        <w:t>第三方软件的使用，必要时，在运行前先对其进行</w:t>
      </w:r>
      <w:r>
        <w:rPr>
          <w:rFonts w:hint="eastAsia"/>
          <w:lang w:eastAsia="zh-CN"/>
        </w:rPr>
        <w:t>杀毒</w:t>
      </w:r>
      <w:r>
        <w:rPr>
          <w:rFonts w:hint="eastAsia"/>
        </w:rPr>
        <w:t>。</w:t>
      </w:r>
    </w:p>
    <w:p w14:paraId="31E896E4">
      <w:pPr>
        <w:pStyle w:val="67"/>
        <w:bidi w:val="0"/>
      </w:pPr>
      <w:r>
        <w:t>（5）</w:t>
      </w:r>
      <w:r>
        <w:rPr>
          <w:rFonts w:hint="eastAsia"/>
        </w:rPr>
        <w:t>内部人员因为</w:t>
      </w:r>
      <w:r>
        <w:t>上</w:t>
      </w:r>
      <w:r>
        <w:rPr>
          <w:rFonts w:hint="eastAsia"/>
        </w:rPr>
        <w:t>不安全的网站进行下载或其他方式导致中毒，造成的后果由其本人负责。</w:t>
      </w:r>
    </w:p>
    <w:p w14:paraId="046618D3">
      <w:pPr>
        <w:pStyle w:val="67"/>
        <w:bidi w:val="0"/>
      </w:pPr>
      <w:r>
        <w:rPr>
          <w:rFonts w:hint="eastAsia"/>
        </w:rPr>
        <w:t>5.15因特网安全策略</w:t>
      </w:r>
    </w:p>
    <w:p w14:paraId="6A44D0C3">
      <w:pPr>
        <w:pStyle w:val="67"/>
        <w:bidi w:val="0"/>
      </w:pPr>
      <w:r>
        <w:rPr>
          <w:rFonts w:hint="eastAsia"/>
        </w:rPr>
        <w:t>因特网安全策略范围包括学校因特网安全域内的服务器及其相关应用。</w:t>
      </w:r>
    </w:p>
    <w:p w14:paraId="0B9746C4">
      <w:pPr>
        <w:pStyle w:val="67"/>
        <w:bidi w:val="0"/>
      </w:pPr>
      <w:r>
        <w:t>（1）</w:t>
      </w:r>
      <w:r>
        <w:rPr>
          <w:rFonts w:hint="eastAsia"/>
        </w:rPr>
        <w:t>所有接入因特网安全域的服务器、工作站、网络设备（包括：交换机、路由器等）必须经过严格的审批；</w:t>
      </w:r>
    </w:p>
    <w:p w14:paraId="24974D77">
      <w:pPr>
        <w:pStyle w:val="67"/>
        <w:bidi w:val="0"/>
      </w:pPr>
      <w:r>
        <w:t>（2）</w:t>
      </w:r>
      <w:r>
        <w:rPr>
          <w:rFonts w:hint="eastAsia"/>
        </w:rPr>
        <w:t>对因特网安</w:t>
      </w:r>
      <w:r>
        <w:rPr>
          <w:rFonts w:hint="eastAsia"/>
          <w:lang w:eastAsia="zh-CN"/>
        </w:rPr>
        <w:t>全领</w:t>
      </w:r>
      <w:r>
        <w:rPr>
          <w:rFonts w:hint="eastAsia"/>
        </w:rPr>
        <w:t>域的服务器、工作站、网络设备（包括：交换机、路由器等）配置的改变必须经过严格的审批；</w:t>
      </w:r>
    </w:p>
    <w:p w14:paraId="61595753">
      <w:pPr>
        <w:pStyle w:val="67"/>
        <w:bidi w:val="0"/>
      </w:pPr>
      <w:r>
        <w:t>（3）</w:t>
      </w:r>
      <w:r>
        <w:rPr>
          <w:rFonts w:hint="eastAsia"/>
        </w:rPr>
        <w:t>只</w:t>
      </w:r>
      <w:r>
        <w:rPr>
          <w:rFonts w:hint="eastAsia"/>
          <w:lang w:eastAsia="zh-CN"/>
        </w:rPr>
        <w:t>提供必需的</w:t>
      </w:r>
      <w:r>
        <w:rPr>
          <w:rFonts w:hint="eastAsia"/>
        </w:rPr>
        <w:t>网络服务；</w:t>
      </w:r>
    </w:p>
    <w:p w14:paraId="545468CE">
      <w:pPr>
        <w:pStyle w:val="67"/>
        <w:bidi w:val="0"/>
      </w:pPr>
      <w:r>
        <w:t>（4）</w:t>
      </w:r>
      <w:r>
        <w:rPr>
          <w:rFonts w:hint="eastAsia"/>
        </w:rPr>
        <w:t>及时安装软件、应用系统补丁包；</w:t>
      </w:r>
    </w:p>
    <w:p w14:paraId="3B0BE440">
      <w:pPr>
        <w:pStyle w:val="67"/>
        <w:bidi w:val="0"/>
      </w:pPr>
      <w:r>
        <w:t>（5）</w:t>
      </w:r>
      <w:r>
        <w:rPr>
          <w:rFonts w:hint="eastAsia"/>
        </w:rPr>
        <w:t>对网络攻击进行实时的监控和响应；</w:t>
      </w:r>
    </w:p>
    <w:p w14:paraId="1AE42BC8">
      <w:pPr>
        <w:pStyle w:val="67"/>
        <w:bidi w:val="0"/>
      </w:pPr>
      <w:r>
        <w:t>（6）</w:t>
      </w:r>
      <w:r>
        <w:rPr>
          <w:rFonts w:hint="eastAsia"/>
        </w:rPr>
        <w:t>对操作系统、应用软件进行安全配置；</w:t>
      </w:r>
    </w:p>
    <w:p w14:paraId="021D5853">
      <w:pPr>
        <w:pStyle w:val="67"/>
        <w:bidi w:val="0"/>
      </w:pPr>
      <w:r>
        <w:t>（7）</w:t>
      </w:r>
      <w:r>
        <w:rPr>
          <w:rFonts w:hint="eastAsia"/>
        </w:rPr>
        <w:t>因特网安全域安全措施由系统管理员和安全管理员负责执行，相关领导负责监督和审查执行情况；</w:t>
      </w:r>
    </w:p>
    <w:p w14:paraId="0B7F4D85">
      <w:pPr>
        <w:pStyle w:val="67"/>
        <w:bidi w:val="0"/>
      </w:pPr>
      <w:r>
        <w:t>（8）</w:t>
      </w:r>
      <w:r>
        <w:rPr>
          <w:rFonts w:hint="eastAsia"/>
        </w:rPr>
        <w:t>做好WEB网页的备份与恢复工作，防止网页被篡改；</w:t>
      </w:r>
    </w:p>
    <w:p w14:paraId="5F96C95E">
      <w:pPr>
        <w:pStyle w:val="67"/>
        <w:bidi w:val="0"/>
      </w:pPr>
      <w:r>
        <w:t>（9）</w:t>
      </w:r>
      <w:r>
        <w:rPr>
          <w:rFonts w:hint="eastAsia"/>
        </w:rPr>
        <w:t>定期对因特网安</w:t>
      </w:r>
      <w:r>
        <w:rPr>
          <w:rFonts w:hint="eastAsia"/>
          <w:lang w:eastAsia="zh-CN"/>
        </w:rPr>
        <w:t>全领</w:t>
      </w:r>
      <w:r>
        <w:rPr>
          <w:rFonts w:hint="eastAsia"/>
        </w:rPr>
        <w:t>域的服务器、工作站、网络设备（包括：交换机、路由器等）的运行状况进行检查和审计；</w:t>
      </w:r>
    </w:p>
    <w:p w14:paraId="5F52CD35">
      <w:pPr>
        <w:pStyle w:val="67"/>
        <w:bidi w:val="0"/>
      </w:pPr>
      <w:r>
        <w:t>（10）</w:t>
      </w:r>
      <w:r>
        <w:rPr>
          <w:rFonts w:hint="eastAsia"/>
        </w:rPr>
        <w:t>采用适当安全隔离措施，学校因特网安全域应该采用自主可控的防火墙使之与因特网和内部的核心业务网络进行安全隔离。</w:t>
      </w:r>
    </w:p>
    <w:p w14:paraId="1987944D">
      <w:pPr>
        <w:pStyle w:val="67"/>
        <w:bidi w:val="0"/>
      </w:pPr>
      <w:r>
        <w:rPr>
          <w:rFonts w:hint="eastAsia"/>
        </w:rPr>
        <w:t>5.16备份与恢复</w:t>
      </w:r>
    </w:p>
    <w:p w14:paraId="128A0F0F">
      <w:pPr>
        <w:pStyle w:val="67"/>
        <w:bidi w:val="0"/>
      </w:pPr>
      <w:r>
        <w:rPr>
          <w:rFonts w:hint="eastAsia"/>
        </w:rPr>
        <w:t>定义学校备份与恢复应该采用的基本措施。</w:t>
      </w:r>
    </w:p>
    <w:p w14:paraId="029D44D9">
      <w:pPr>
        <w:pStyle w:val="67"/>
        <w:bidi w:val="0"/>
      </w:pPr>
      <w:r>
        <w:t>（1）</w:t>
      </w:r>
      <w:r>
        <w:rPr>
          <w:rFonts w:hint="eastAsia"/>
        </w:rPr>
        <w:t>建立有效的备份与恢复机制；</w:t>
      </w:r>
    </w:p>
    <w:p w14:paraId="607B1AF0">
      <w:pPr>
        <w:pStyle w:val="67"/>
        <w:bidi w:val="0"/>
      </w:pPr>
      <w:r>
        <w:t>（2）</w:t>
      </w:r>
      <w:r>
        <w:rPr>
          <w:rFonts w:hint="eastAsia"/>
        </w:rPr>
        <w:t>明确备份的操作人员职责、工作流程和工作审批制度；</w:t>
      </w:r>
    </w:p>
    <w:p w14:paraId="78779D24">
      <w:pPr>
        <w:pStyle w:val="67"/>
        <w:bidi w:val="0"/>
      </w:pPr>
      <w:r>
        <w:t>（3）</w:t>
      </w:r>
      <w:r>
        <w:rPr>
          <w:rFonts w:hint="eastAsia"/>
        </w:rPr>
        <w:t>建立完善的备份工作操作技术文档；</w:t>
      </w:r>
    </w:p>
    <w:p w14:paraId="6A012B0D">
      <w:pPr>
        <w:pStyle w:val="67"/>
        <w:bidi w:val="0"/>
      </w:pPr>
      <w:r>
        <w:t>（4）</w:t>
      </w:r>
      <w:r>
        <w:rPr>
          <w:rFonts w:hint="eastAsia"/>
        </w:rPr>
        <w:t>明确恢复的操作人员职责、工作流程和工作审批制度；</w:t>
      </w:r>
    </w:p>
    <w:p w14:paraId="7060A5E7">
      <w:pPr>
        <w:pStyle w:val="67"/>
        <w:bidi w:val="0"/>
      </w:pPr>
      <w:r>
        <w:t>（5）</w:t>
      </w:r>
      <w:r>
        <w:rPr>
          <w:rFonts w:hint="eastAsia"/>
        </w:rPr>
        <w:t>建立完善的恢复工作操作技术文档；</w:t>
      </w:r>
    </w:p>
    <w:p w14:paraId="16405228">
      <w:pPr>
        <w:pStyle w:val="67"/>
        <w:bidi w:val="0"/>
      </w:pPr>
      <w:r>
        <w:t>（6）</w:t>
      </w:r>
      <w:r>
        <w:rPr>
          <w:rFonts w:hint="eastAsia"/>
        </w:rPr>
        <w:t>针对建立的备份与恢复机制进行演习；</w:t>
      </w:r>
    </w:p>
    <w:p w14:paraId="0D75E0F5">
      <w:pPr>
        <w:pStyle w:val="67"/>
        <w:bidi w:val="0"/>
      </w:pPr>
      <w:r>
        <w:t>（7）</w:t>
      </w:r>
      <w:r>
        <w:rPr>
          <w:rFonts w:hint="eastAsia"/>
        </w:rPr>
        <w:t>对备份的类型和恢复的方式进行明确的定义；</w:t>
      </w:r>
    </w:p>
    <w:p w14:paraId="713C6D87">
      <w:pPr>
        <w:pStyle w:val="67"/>
        <w:bidi w:val="0"/>
      </w:pPr>
      <w:r>
        <w:t>（8）</w:t>
      </w:r>
      <w:r>
        <w:rPr>
          <w:rFonts w:hint="eastAsia"/>
        </w:rPr>
        <w:t>妥善保管备份介质。</w:t>
      </w:r>
    </w:p>
    <w:p w14:paraId="559CC888">
      <w:pPr>
        <w:pStyle w:val="67"/>
        <w:bidi w:val="0"/>
      </w:pPr>
      <w:r>
        <w:rPr>
          <w:rFonts w:hint="eastAsia"/>
        </w:rPr>
        <w:t>5.17入侵</w:t>
      </w:r>
      <w:r>
        <w:rPr>
          <w:rFonts w:hint="eastAsia"/>
          <w:lang w:val="en-US" w:eastAsia="zh-CN"/>
        </w:rPr>
        <w:t>监测</w:t>
      </w:r>
    </w:p>
    <w:p w14:paraId="4D8A0C51">
      <w:pPr>
        <w:pStyle w:val="67"/>
        <w:bidi w:val="0"/>
      </w:pPr>
      <w:r>
        <w:rPr>
          <w:rFonts w:hint="eastAsia"/>
        </w:rPr>
        <w:t>对网络攻击以及未经授权的访问进行</w:t>
      </w:r>
      <w:r>
        <w:rPr>
          <w:rFonts w:hint="eastAsia"/>
          <w:lang w:eastAsia="zh-CN"/>
        </w:rPr>
        <w:t>及时</w:t>
      </w:r>
      <w:r>
        <w:rPr>
          <w:rFonts w:hint="eastAsia"/>
        </w:rPr>
        <w:t>响应。</w:t>
      </w:r>
    </w:p>
    <w:p w14:paraId="7ABF1FC4">
      <w:pPr>
        <w:pStyle w:val="67"/>
        <w:bidi w:val="0"/>
      </w:pPr>
      <w:r>
        <w:t>（1）</w:t>
      </w:r>
      <w:r>
        <w:rPr>
          <w:rFonts w:hint="eastAsia"/>
        </w:rPr>
        <w:t>根据需要，针对学校的具体应用和操作系统配置</w:t>
      </w:r>
      <w:r>
        <w:rPr>
          <w:rFonts w:hint="eastAsia"/>
          <w:lang w:eastAsia="zh-CN"/>
        </w:rPr>
        <w:t>入侵检测系统</w:t>
      </w:r>
      <w:r>
        <w:rPr>
          <w:rFonts w:hint="eastAsia"/>
        </w:rPr>
        <w:t>；</w:t>
      </w:r>
    </w:p>
    <w:p w14:paraId="1D0B83BE">
      <w:pPr>
        <w:pStyle w:val="67"/>
        <w:bidi w:val="0"/>
      </w:pPr>
      <w:r>
        <w:t>（2）</w:t>
      </w:r>
      <w:r>
        <w:rPr>
          <w:rFonts w:hint="eastAsia"/>
        </w:rPr>
        <w:t>正常运行的</w:t>
      </w:r>
      <w:r>
        <w:rPr>
          <w:rFonts w:hint="eastAsia"/>
          <w:lang w:eastAsia="zh-CN"/>
        </w:rPr>
        <w:t>入侵检测系统</w:t>
      </w:r>
      <w:r>
        <w:rPr>
          <w:rFonts w:hint="eastAsia"/>
        </w:rPr>
        <w:t>必须由专人负责，相关规则设计属于秘密信息，不得外传，否则，将承担法律责任；</w:t>
      </w:r>
    </w:p>
    <w:p w14:paraId="0ED3B6FC">
      <w:pPr>
        <w:pStyle w:val="67"/>
        <w:bidi w:val="0"/>
      </w:pPr>
      <w:r>
        <w:t>（3）</w:t>
      </w:r>
      <w:r>
        <w:rPr>
          <w:rFonts w:hint="eastAsia"/>
        </w:rPr>
        <w:t>由专人负责入侵检测系统软件归档入库以及登录、保管等工作；</w:t>
      </w:r>
    </w:p>
    <w:p w14:paraId="60066822">
      <w:pPr>
        <w:pStyle w:val="67"/>
        <w:bidi w:val="0"/>
      </w:pPr>
      <w:r>
        <w:t>（4）</w:t>
      </w:r>
      <w:r>
        <w:rPr>
          <w:rFonts w:hint="eastAsia"/>
        </w:rPr>
        <w:t>由专人负责入侵</w:t>
      </w:r>
      <w:r>
        <w:rPr>
          <w:rFonts w:hint="eastAsia"/>
          <w:lang w:eastAsia="zh-CN"/>
        </w:rPr>
        <w:t>监测</w:t>
      </w:r>
      <w:r>
        <w:rPr>
          <w:rFonts w:hint="eastAsia"/>
        </w:rPr>
        <w:t>系统软件拷贝和资料印刷等工作；</w:t>
      </w:r>
    </w:p>
    <w:p w14:paraId="349B44EA">
      <w:pPr>
        <w:pStyle w:val="67"/>
        <w:bidi w:val="0"/>
      </w:pPr>
      <w:r>
        <w:t>（5）</w:t>
      </w:r>
      <w:r>
        <w:rPr>
          <w:rFonts w:hint="eastAsia"/>
        </w:rPr>
        <w:t>由专人负责</w:t>
      </w:r>
      <w:r>
        <w:rPr>
          <w:rFonts w:hint="eastAsia"/>
          <w:lang w:eastAsia="zh-CN"/>
        </w:rPr>
        <w:t>入侵检测系统</w:t>
      </w:r>
      <w:r>
        <w:rPr>
          <w:rFonts w:hint="eastAsia"/>
        </w:rPr>
        <w:t>的安装、调试及卸载等工作；</w:t>
      </w:r>
    </w:p>
    <w:p w14:paraId="7EC7AF47">
      <w:pPr>
        <w:pStyle w:val="67"/>
        <w:bidi w:val="0"/>
      </w:pPr>
      <w:r>
        <w:t>（6）</w:t>
      </w:r>
      <w:r>
        <w:rPr>
          <w:rFonts w:hint="eastAsia"/>
        </w:rPr>
        <w:t>定期查看入侵检测系统日志记录，并做好备份；</w:t>
      </w:r>
    </w:p>
    <w:p w14:paraId="7010779E">
      <w:pPr>
        <w:pStyle w:val="67"/>
        <w:bidi w:val="0"/>
      </w:pPr>
      <w:r>
        <w:t>（7）</w:t>
      </w:r>
      <w:r>
        <w:rPr>
          <w:rFonts w:hint="eastAsia"/>
        </w:rPr>
        <w:t>如发现异常</w:t>
      </w:r>
      <w:r>
        <w:rPr>
          <w:rFonts w:hint="eastAsia"/>
          <w:lang w:eastAsia="zh-CN"/>
        </w:rPr>
        <w:t>报警</w:t>
      </w:r>
      <w:r>
        <w:rPr>
          <w:rFonts w:hint="eastAsia"/>
        </w:rPr>
        <w:t>情况需及时通知相关主管领导；</w:t>
      </w:r>
    </w:p>
    <w:p w14:paraId="794B25CE">
      <w:pPr>
        <w:pStyle w:val="67"/>
        <w:bidi w:val="0"/>
      </w:pPr>
      <w:r>
        <w:t>（8）</w:t>
      </w:r>
      <w:r>
        <w:rPr>
          <w:rFonts w:hint="eastAsia"/>
        </w:rPr>
        <w:t>运行于本网络的</w:t>
      </w:r>
      <w:r>
        <w:rPr>
          <w:rFonts w:hint="eastAsia"/>
          <w:lang w:eastAsia="zh-CN"/>
        </w:rPr>
        <w:t>入侵检测系统</w:t>
      </w:r>
      <w:r>
        <w:rPr>
          <w:rFonts w:hint="eastAsia"/>
        </w:rPr>
        <w:t>的各条规则设计，均需由相关领导批准并登记在案，方可进行；</w:t>
      </w:r>
    </w:p>
    <w:p w14:paraId="3B7EED40">
      <w:pPr>
        <w:pStyle w:val="67"/>
        <w:bidi w:val="0"/>
      </w:pPr>
      <w:r>
        <w:t>（9）</w:t>
      </w:r>
      <w:r>
        <w:rPr>
          <w:rFonts w:hint="eastAsia"/>
        </w:rPr>
        <w:t>及时升级</w:t>
      </w:r>
      <w:r>
        <w:rPr>
          <w:rFonts w:hint="eastAsia"/>
          <w:lang w:eastAsia="zh-CN"/>
        </w:rPr>
        <w:t>入侵检测系统</w:t>
      </w:r>
      <w:r>
        <w:rPr>
          <w:rFonts w:hint="eastAsia"/>
        </w:rPr>
        <w:t>。</w:t>
      </w:r>
    </w:p>
    <w:p w14:paraId="30443D15">
      <w:pPr>
        <w:pStyle w:val="67"/>
        <w:bidi w:val="0"/>
      </w:pPr>
      <w:r>
        <w:rPr>
          <w:rFonts w:hint="eastAsia"/>
        </w:rPr>
        <w:t>5.18加密</w:t>
      </w:r>
    </w:p>
    <w:p w14:paraId="45639957">
      <w:pPr>
        <w:pStyle w:val="67"/>
        <w:bidi w:val="0"/>
      </w:pPr>
      <w:r>
        <w:t>（1）</w:t>
      </w:r>
      <w:r>
        <w:rPr>
          <w:rFonts w:hint="eastAsia"/>
        </w:rPr>
        <w:t>对于应用系统安全需求分析中要求采用加密措施，或相关法规中要求采用加密措施的处理，一定要满足要求。</w:t>
      </w:r>
    </w:p>
    <w:p w14:paraId="10740DFB">
      <w:pPr>
        <w:pStyle w:val="67"/>
        <w:bidi w:val="0"/>
      </w:pPr>
      <w:r>
        <w:t>（2）</w:t>
      </w:r>
      <w:r>
        <w:rPr>
          <w:rFonts w:hint="eastAsia"/>
        </w:rPr>
        <w:t>采用加密技术或选用加密产品，要求符合国家有关政策或行业规范的要求。</w:t>
      </w:r>
    </w:p>
    <w:p w14:paraId="4859AAC8">
      <w:pPr>
        <w:pStyle w:val="67"/>
        <w:bidi w:val="0"/>
      </w:pPr>
      <w:r>
        <w:t>（3）</w:t>
      </w:r>
      <w:r>
        <w:rPr>
          <w:rFonts w:hint="eastAsia"/>
        </w:rPr>
        <w:t>选用的加密机制与密码算法应符合国家密码政策，密钥强度符合国家规定。</w:t>
      </w:r>
    </w:p>
    <w:p w14:paraId="454D6F15">
      <w:pPr>
        <w:pStyle w:val="67"/>
        <w:bidi w:val="0"/>
      </w:pPr>
      <w:r>
        <w:t>（4）</w:t>
      </w:r>
      <w:r>
        <w:rPr>
          <w:rFonts w:hint="eastAsia"/>
        </w:rPr>
        <w:t>对于敏感或重要信息，要求通过加密保障其私密性、通过信息校验码或数字签名保障其完整性、通过数字签名保障其不可否认性。</w:t>
      </w:r>
    </w:p>
    <w:p w14:paraId="1F270EFF">
      <w:pPr>
        <w:pStyle w:val="67"/>
        <w:bidi w:val="0"/>
      </w:pPr>
      <w:r>
        <w:t>（5）</w:t>
      </w:r>
      <w:r>
        <w:rPr>
          <w:rFonts w:hint="eastAsia"/>
        </w:rPr>
        <w:t>要求采用高强度的密钥管理系统，保证密钥全过程的安全。包括密钥的生成、使用、交换、传输、保护、归档、销毁等。</w:t>
      </w:r>
    </w:p>
    <w:p w14:paraId="378EA6F0">
      <w:pPr>
        <w:pStyle w:val="67"/>
        <w:bidi w:val="0"/>
      </w:pPr>
      <w:r>
        <w:t>（6）</w:t>
      </w:r>
      <w:r>
        <w:rPr>
          <w:rFonts w:hint="eastAsia"/>
        </w:rPr>
        <w:t>对敏感或重要密钥，要求分人制衡管理。</w:t>
      </w:r>
    </w:p>
    <w:p w14:paraId="7CDA5103">
      <w:pPr>
        <w:pStyle w:val="67"/>
        <w:bidi w:val="0"/>
      </w:pPr>
      <w:r>
        <w:t>（7）</w:t>
      </w:r>
      <w:r>
        <w:rPr>
          <w:rFonts w:hint="eastAsia"/>
        </w:rPr>
        <w:t>对敏感或重要密钥，要求采用一定的密钥备份措施以保障在密钥丢失或破坏时系统的可用性。</w:t>
      </w:r>
    </w:p>
    <w:p w14:paraId="5C04A161">
      <w:pPr>
        <w:pStyle w:val="67"/>
        <w:bidi w:val="0"/>
      </w:pPr>
      <w:r>
        <w:t>（8）</w:t>
      </w:r>
      <w:r>
        <w:rPr>
          <w:rFonts w:hint="eastAsia"/>
        </w:rPr>
        <w:t>密钥失密或怀疑失密时，必须及时向相关领导报告，更新密钥。并采取有效措施，防止再次发生类似情况。</w:t>
      </w:r>
    </w:p>
    <w:p w14:paraId="5C6DB016">
      <w:pPr>
        <w:pStyle w:val="67"/>
        <w:bidi w:val="0"/>
      </w:pPr>
      <w:r>
        <w:rPr>
          <w:rFonts w:hint="eastAsia"/>
        </w:rPr>
        <w:t>6</w:t>
      </w:r>
      <w:r>
        <w:t>.</w:t>
      </w:r>
      <w:r>
        <w:rPr>
          <w:rFonts w:hint="eastAsia"/>
        </w:rPr>
        <w:t>访问控制</w:t>
      </w:r>
    </w:p>
    <w:p w14:paraId="1ADE6A1B">
      <w:pPr>
        <w:pStyle w:val="67"/>
        <w:bidi w:val="0"/>
      </w:pPr>
      <w:r>
        <w:rPr>
          <w:rFonts w:hint="eastAsia"/>
        </w:rPr>
        <w:t>为了保护计算机系统中信息不被非授权</w:t>
      </w:r>
      <w:r>
        <w:rPr>
          <w:rFonts w:hint="eastAsia"/>
          <w:lang w:eastAsia="zh-CN"/>
        </w:rPr>
        <w:t>地</w:t>
      </w:r>
      <w:r>
        <w:rPr>
          <w:rFonts w:hint="eastAsia"/>
        </w:rPr>
        <w:t>访问、操作或破坏，必须对信息系统和数据实行控制访问。</w:t>
      </w:r>
    </w:p>
    <w:p w14:paraId="5AB645E7">
      <w:pPr>
        <w:pStyle w:val="67"/>
        <w:bidi w:val="0"/>
      </w:pPr>
      <w:r>
        <w:rPr>
          <w:rFonts w:hint="eastAsia"/>
        </w:rPr>
        <w:t>计算机系统控制访问包括建立和使用正式的规程来分配权限，并培训人员安全地使用系统。对系统进行监控并检查是否遵守所制定的规程。定义和分配用户访问权限是系统所有者的职责。</w:t>
      </w:r>
    </w:p>
    <w:p w14:paraId="2A0069F0">
      <w:pPr>
        <w:pStyle w:val="67"/>
        <w:bidi w:val="0"/>
      </w:pPr>
      <w:r>
        <w:rPr>
          <w:rFonts w:hint="eastAsia"/>
        </w:rPr>
        <w:t>6.1应用程序访问控制</w:t>
      </w:r>
    </w:p>
    <w:p w14:paraId="0AFD120B">
      <w:pPr>
        <w:pStyle w:val="67"/>
        <w:bidi w:val="0"/>
      </w:pPr>
      <w:r>
        <w:rPr>
          <w:rFonts w:hint="eastAsia"/>
        </w:rPr>
        <w:t>访问信息系统和数据应受控：</w:t>
      </w:r>
    </w:p>
    <w:p w14:paraId="7E0E9DB4">
      <w:pPr>
        <w:pStyle w:val="67"/>
        <w:bidi w:val="0"/>
      </w:pPr>
      <w:r>
        <w:t>（1）</w:t>
      </w:r>
      <w:r>
        <w:rPr>
          <w:rFonts w:hint="eastAsia"/>
        </w:rPr>
        <w:t>定义并文档化访问控制业务需求；</w:t>
      </w:r>
    </w:p>
    <w:p w14:paraId="6995CAEC">
      <w:pPr>
        <w:pStyle w:val="67"/>
        <w:bidi w:val="0"/>
      </w:pPr>
      <w:r>
        <w:t>（2）</w:t>
      </w:r>
      <w:r>
        <w:rPr>
          <w:rFonts w:hint="eastAsia"/>
        </w:rPr>
        <w:t>对授权访问用户标识其唯一性，并对其行为在应用层实现审计功能；</w:t>
      </w:r>
    </w:p>
    <w:p w14:paraId="5409E96E">
      <w:pPr>
        <w:pStyle w:val="67"/>
        <w:bidi w:val="0"/>
      </w:pPr>
      <w:r>
        <w:t>（3）</w:t>
      </w:r>
      <w:r>
        <w:rPr>
          <w:rFonts w:hint="eastAsia"/>
        </w:rPr>
        <w:t>应根据所定义的业务需求，授权对数据和计算机系统的访问；</w:t>
      </w:r>
    </w:p>
    <w:p w14:paraId="21F280D3">
      <w:pPr>
        <w:pStyle w:val="67"/>
        <w:bidi w:val="0"/>
      </w:pPr>
      <w:r>
        <w:t>（4）</w:t>
      </w:r>
      <w:r>
        <w:rPr>
          <w:rFonts w:hint="eastAsia"/>
        </w:rPr>
        <w:t>应定期检查用户访问权限；</w:t>
      </w:r>
    </w:p>
    <w:p w14:paraId="52C2BC9B">
      <w:pPr>
        <w:pStyle w:val="67"/>
        <w:bidi w:val="0"/>
      </w:pPr>
      <w:r>
        <w:t>（5）</w:t>
      </w:r>
      <w:r>
        <w:rPr>
          <w:rFonts w:hint="eastAsia"/>
        </w:rPr>
        <w:t>访问系统功能应受限和受控；</w:t>
      </w:r>
    </w:p>
    <w:p w14:paraId="32042E18">
      <w:pPr>
        <w:pStyle w:val="67"/>
        <w:bidi w:val="0"/>
      </w:pPr>
      <w:r>
        <w:t>（6）</w:t>
      </w:r>
      <w:r>
        <w:rPr>
          <w:rFonts w:hint="eastAsia"/>
        </w:rPr>
        <w:t>访问源程序库应受限和受控；</w:t>
      </w:r>
    </w:p>
    <w:p w14:paraId="7CFAFE5B">
      <w:pPr>
        <w:pStyle w:val="67"/>
        <w:bidi w:val="0"/>
      </w:pPr>
      <w:r>
        <w:t>（7）</w:t>
      </w:r>
      <w:r>
        <w:rPr>
          <w:rFonts w:hint="eastAsia"/>
        </w:rPr>
        <w:t>应为关键系统和应用考虑使用隔离的计算环境。</w:t>
      </w:r>
    </w:p>
    <w:p w14:paraId="2EE1A05F">
      <w:pPr>
        <w:pStyle w:val="67"/>
        <w:bidi w:val="0"/>
      </w:pPr>
      <w:r>
        <w:rPr>
          <w:rFonts w:hint="eastAsia"/>
        </w:rPr>
        <w:t>6.2计算机访问控制</w:t>
      </w:r>
    </w:p>
    <w:p w14:paraId="62FAD675">
      <w:pPr>
        <w:pStyle w:val="67"/>
        <w:bidi w:val="0"/>
      </w:pPr>
      <w:r>
        <w:rPr>
          <w:rFonts w:hint="eastAsia"/>
        </w:rPr>
        <w:t>应根据相关的国家法律的要求和指导方针控制对信息系统和数据的访问</w:t>
      </w:r>
    </w:p>
    <w:p w14:paraId="1F246367">
      <w:pPr>
        <w:pStyle w:val="67"/>
        <w:bidi w:val="0"/>
      </w:pPr>
      <w:r>
        <w:t>（1）</w:t>
      </w:r>
      <w:r>
        <w:rPr>
          <w:rFonts w:hint="eastAsia"/>
        </w:rPr>
        <w:t>计算机活动应可以被追踪到个人；</w:t>
      </w:r>
    </w:p>
    <w:p w14:paraId="17D54728">
      <w:pPr>
        <w:pStyle w:val="67"/>
        <w:bidi w:val="0"/>
      </w:pPr>
      <w:r>
        <w:t>（2）</w:t>
      </w:r>
      <w:r>
        <w:rPr>
          <w:rFonts w:hint="eastAsia"/>
        </w:rPr>
        <w:t>访问所有多用户计算机系统应有正式的用户登记和注销规程；</w:t>
      </w:r>
    </w:p>
    <w:p w14:paraId="6089D2A3">
      <w:pPr>
        <w:pStyle w:val="67"/>
        <w:bidi w:val="0"/>
      </w:pPr>
      <w:r>
        <w:t>（3）</w:t>
      </w:r>
      <w:r>
        <w:rPr>
          <w:rFonts w:hint="eastAsia"/>
        </w:rPr>
        <w:t>应使用有效的访问系统来鉴别用户；</w:t>
      </w:r>
    </w:p>
    <w:p w14:paraId="297B018A">
      <w:pPr>
        <w:pStyle w:val="67"/>
        <w:bidi w:val="0"/>
      </w:pPr>
      <w:r>
        <w:t>（4）</w:t>
      </w:r>
      <w:r>
        <w:rPr>
          <w:rFonts w:hint="eastAsia"/>
        </w:rPr>
        <w:t>应通过安全登录进程访问多用户计算机系统；</w:t>
      </w:r>
    </w:p>
    <w:p w14:paraId="468A48B2">
      <w:pPr>
        <w:pStyle w:val="67"/>
        <w:bidi w:val="0"/>
      </w:pPr>
      <w:r>
        <w:t>（5）</w:t>
      </w:r>
      <w:r>
        <w:rPr>
          <w:rFonts w:hint="eastAsia"/>
        </w:rPr>
        <w:t>特殊权限的分配应被安全地控制；</w:t>
      </w:r>
    </w:p>
    <w:p w14:paraId="0051BA8B">
      <w:pPr>
        <w:pStyle w:val="67"/>
        <w:bidi w:val="0"/>
      </w:pPr>
      <w:r>
        <w:t>（6）</w:t>
      </w:r>
      <w:r>
        <w:rPr>
          <w:rFonts w:hint="eastAsia"/>
        </w:rPr>
        <w:t>用户选择和使用密码时应慎重参考良好的安全惯例；</w:t>
      </w:r>
    </w:p>
    <w:p w14:paraId="07B26044">
      <w:pPr>
        <w:pStyle w:val="67"/>
        <w:bidi w:val="0"/>
      </w:pPr>
      <w:r>
        <w:t>（7）</w:t>
      </w:r>
      <w:r>
        <w:rPr>
          <w:rFonts w:hint="eastAsia"/>
        </w:rPr>
        <w:t>用户应确保无人看管的设备</w:t>
      </w:r>
      <w:r>
        <w:rPr>
          <w:rFonts w:hint="eastAsia"/>
          <w:lang w:eastAsia="zh-CN"/>
        </w:rPr>
        <w:t>受到</w:t>
      </w:r>
      <w:r>
        <w:rPr>
          <w:rFonts w:hint="eastAsia"/>
        </w:rPr>
        <w:t>适当的安全保护；</w:t>
      </w:r>
    </w:p>
    <w:p w14:paraId="1C482FE8">
      <w:pPr>
        <w:pStyle w:val="67"/>
        <w:bidi w:val="0"/>
      </w:pPr>
      <w:r>
        <w:t>（8）</w:t>
      </w:r>
      <w:r>
        <w:rPr>
          <w:rFonts w:hint="eastAsia"/>
        </w:rPr>
        <w:t>应根据系统的重要性制定监控系统的使用规程。</w:t>
      </w:r>
    </w:p>
    <w:p w14:paraId="58495F4A">
      <w:pPr>
        <w:pStyle w:val="67"/>
        <w:bidi w:val="0"/>
      </w:pPr>
      <w:r>
        <w:t>（9）</w:t>
      </w:r>
      <w:r>
        <w:rPr>
          <w:rFonts w:hint="eastAsia"/>
        </w:rPr>
        <w:t>必须维护监控系统安全事件的审计跟踪记录；</w:t>
      </w:r>
    </w:p>
    <w:p w14:paraId="5BB4C633">
      <w:pPr>
        <w:pStyle w:val="67"/>
        <w:bidi w:val="0"/>
      </w:pPr>
      <w:r>
        <w:t>（10）</w:t>
      </w:r>
      <w:r>
        <w:rPr>
          <w:rFonts w:hint="eastAsia"/>
        </w:rPr>
        <w:t>为准确记录安全事件，计算机时钟应被同步。</w:t>
      </w:r>
    </w:p>
    <w:p w14:paraId="062BA547">
      <w:pPr>
        <w:pStyle w:val="67"/>
        <w:bidi w:val="0"/>
      </w:pPr>
      <w:r>
        <w:rPr>
          <w:rFonts w:hint="eastAsia"/>
        </w:rPr>
        <w:t>6.3账号管理</w:t>
      </w:r>
    </w:p>
    <w:p w14:paraId="27270314">
      <w:pPr>
        <w:pStyle w:val="67"/>
        <w:bidi w:val="0"/>
      </w:pPr>
      <w:r>
        <w:rPr>
          <w:rFonts w:hint="eastAsia"/>
        </w:rPr>
        <w:t>应根据“必须知道”原则控制和限制对系统资源、敏感工具和数据资源的访问。</w:t>
      </w:r>
    </w:p>
    <w:p w14:paraId="34061D34">
      <w:pPr>
        <w:pStyle w:val="67"/>
        <w:bidi w:val="0"/>
      </w:pPr>
      <w:r>
        <w:t>（1）</w:t>
      </w:r>
      <w:r>
        <w:rPr>
          <w:rFonts w:hint="eastAsia"/>
        </w:rPr>
        <w:t>应建立并归档账号注册和注销过程。</w:t>
      </w:r>
    </w:p>
    <w:p w14:paraId="63DCC057">
      <w:pPr>
        <w:pStyle w:val="67"/>
        <w:bidi w:val="0"/>
      </w:pPr>
      <w:r>
        <w:t>（2）</w:t>
      </w:r>
      <w:r>
        <w:rPr>
          <w:rFonts w:hint="eastAsia"/>
        </w:rPr>
        <w:t>应负责对每个信息系统授予访问权限。</w:t>
      </w:r>
    </w:p>
    <w:p w14:paraId="76A61E99">
      <w:pPr>
        <w:pStyle w:val="67"/>
        <w:bidi w:val="0"/>
      </w:pPr>
      <w:r>
        <w:t>（3）</w:t>
      </w:r>
      <w:r>
        <w:rPr>
          <w:rFonts w:hint="eastAsia"/>
        </w:rPr>
        <w:t>如果与第三方的状态发生了变化，则必须在变化的24小时内更改其访问权限。</w:t>
      </w:r>
    </w:p>
    <w:p w14:paraId="67DEB0DE">
      <w:pPr>
        <w:pStyle w:val="67"/>
        <w:bidi w:val="0"/>
      </w:pPr>
      <w:r>
        <w:t>（4）</w:t>
      </w:r>
      <w:r>
        <w:rPr>
          <w:rFonts w:hint="eastAsia"/>
        </w:rPr>
        <w:t>应建立并归档处理机制，每3个月检查一次批准的账号及其访问权限。</w:t>
      </w:r>
    </w:p>
    <w:p w14:paraId="63A3E610">
      <w:pPr>
        <w:pStyle w:val="67"/>
        <w:bidi w:val="0"/>
      </w:pPr>
      <w:r>
        <w:t>（5）</w:t>
      </w:r>
      <w:r>
        <w:rPr>
          <w:rFonts w:hint="eastAsia"/>
        </w:rPr>
        <w:t>如果需要紧急账号，则应该：</w:t>
      </w:r>
    </w:p>
    <w:p w14:paraId="4DBE8662">
      <w:pPr>
        <w:pStyle w:val="67"/>
        <w:bidi w:val="0"/>
      </w:pPr>
      <w:r>
        <w:rPr>
          <w:rFonts w:hint="eastAsia"/>
        </w:rPr>
        <w:t>•经由信息安全管理部门批准</w:t>
      </w:r>
    </w:p>
    <w:p w14:paraId="5EC9272C">
      <w:pPr>
        <w:pStyle w:val="67"/>
        <w:bidi w:val="0"/>
      </w:pPr>
      <w:r>
        <w:rPr>
          <w:rFonts w:hint="eastAsia"/>
        </w:rPr>
        <w:t>•经记录并批准后使用</w:t>
      </w:r>
    </w:p>
    <w:p w14:paraId="5A62B1CA">
      <w:pPr>
        <w:pStyle w:val="67"/>
        <w:bidi w:val="0"/>
      </w:pPr>
      <w:r>
        <w:rPr>
          <w:rFonts w:hint="eastAsia"/>
        </w:rPr>
        <w:t>•仅使用一次</w:t>
      </w:r>
    </w:p>
    <w:p w14:paraId="64614DE6">
      <w:pPr>
        <w:pStyle w:val="67"/>
        <w:bidi w:val="0"/>
      </w:pPr>
      <w:r>
        <w:rPr>
          <w:rFonts w:hint="eastAsia"/>
        </w:rPr>
        <w:t>6.4口令管理</w:t>
      </w:r>
    </w:p>
    <w:p w14:paraId="7398C244">
      <w:pPr>
        <w:pStyle w:val="67"/>
        <w:bidi w:val="0"/>
      </w:pPr>
      <w:r>
        <w:t>（1）</w:t>
      </w:r>
      <w:r>
        <w:rPr>
          <w:rFonts w:hint="eastAsia"/>
        </w:rPr>
        <w:t>校级领导职责</w:t>
      </w:r>
    </w:p>
    <w:p w14:paraId="37E04765">
      <w:pPr>
        <w:pStyle w:val="67"/>
        <w:bidi w:val="0"/>
      </w:pPr>
      <w:r>
        <w:rPr>
          <w:rFonts w:hint="eastAsia"/>
        </w:rPr>
        <w:t>•对于administrator或root等超级用户账号的访问，管理层也仅仅是基于工作需要时才被允许而不是基于主观判断；</w:t>
      </w:r>
    </w:p>
    <w:p w14:paraId="6D8CA17A">
      <w:pPr>
        <w:pStyle w:val="67"/>
        <w:bidi w:val="0"/>
      </w:pPr>
      <w:r>
        <w:t>（2）</w:t>
      </w:r>
      <w:r>
        <w:rPr>
          <w:rFonts w:hint="eastAsia"/>
        </w:rPr>
        <w:t>不可接受的行为</w:t>
      </w:r>
    </w:p>
    <w:p w14:paraId="088D067A">
      <w:pPr>
        <w:pStyle w:val="67"/>
        <w:bidi w:val="0"/>
      </w:pPr>
      <w:r>
        <w:rPr>
          <w:rFonts w:hint="eastAsia"/>
        </w:rPr>
        <w:t>以下是有关使用口令方面不可接受的行为：</w:t>
      </w:r>
    </w:p>
    <w:p w14:paraId="625757E3">
      <w:pPr>
        <w:pStyle w:val="67"/>
        <w:bidi w:val="0"/>
      </w:pPr>
      <w:r>
        <w:rPr>
          <w:rFonts w:hint="eastAsia"/>
        </w:rPr>
        <w:t>•泄漏口令，包括将其张贴出来；</w:t>
      </w:r>
    </w:p>
    <w:p w14:paraId="5BC056CD">
      <w:pPr>
        <w:pStyle w:val="67"/>
        <w:bidi w:val="0"/>
      </w:pPr>
      <w:r>
        <w:rPr>
          <w:rFonts w:hint="eastAsia"/>
        </w:rPr>
        <w:t>•监控任何网络中的口令；</w:t>
      </w:r>
    </w:p>
    <w:p w14:paraId="77AE3EA3">
      <w:pPr>
        <w:pStyle w:val="67"/>
        <w:bidi w:val="0"/>
      </w:pPr>
      <w:r>
        <w:rPr>
          <w:rFonts w:hint="eastAsia"/>
        </w:rPr>
        <w:t>•非授权尝试访问存储的口令；</w:t>
      </w:r>
    </w:p>
    <w:p w14:paraId="59E8E5C2">
      <w:pPr>
        <w:pStyle w:val="67"/>
        <w:bidi w:val="0"/>
      </w:pPr>
      <w:r>
        <w:rPr>
          <w:rFonts w:hint="eastAsia"/>
        </w:rPr>
        <w:t>•收集其他人的口令；</w:t>
      </w:r>
    </w:p>
    <w:p w14:paraId="7C4B6E89">
      <w:pPr>
        <w:pStyle w:val="67"/>
        <w:bidi w:val="0"/>
      </w:pPr>
      <w:r>
        <w:rPr>
          <w:rFonts w:hint="eastAsia"/>
        </w:rPr>
        <w:t>•暴力猜测口令；</w:t>
      </w:r>
    </w:p>
    <w:p w14:paraId="6F516C53">
      <w:pPr>
        <w:pStyle w:val="67"/>
        <w:bidi w:val="0"/>
      </w:pPr>
      <w:r>
        <w:t>（3）</w:t>
      </w:r>
      <w:r>
        <w:rPr>
          <w:rFonts w:hint="eastAsia"/>
        </w:rPr>
        <w:t>口令安全</w:t>
      </w:r>
    </w:p>
    <w:p w14:paraId="5E836C15">
      <w:pPr>
        <w:pStyle w:val="67"/>
        <w:bidi w:val="0"/>
      </w:pPr>
      <w:r>
        <w:rPr>
          <w:rFonts w:hint="eastAsia"/>
        </w:rPr>
        <w:t>应根据以下要求确保口令安全：</w:t>
      </w:r>
    </w:p>
    <w:p w14:paraId="36EE4643">
      <w:pPr>
        <w:pStyle w:val="67"/>
        <w:bidi w:val="0"/>
      </w:pPr>
      <w:r>
        <w:rPr>
          <w:rFonts w:hint="eastAsia"/>
        </w:rPr>
        <w:t>•在计算机、工作站等常驻的口令必须是加密格式的。</w:t>
      </w:r>
    </w:p>
    <w:p w14:paraId="170DEA1E">
      <w:pPr>
        <w:pStyle w:val="67"/>
        <w:bidi w:val="0"/>
      </w:pPr>
      <w:r>
        <w:rPr>
          <w:rFonts w:hint="eastAsia"/>
        </w:rPr>
        <w:t>•在</w:t>
      </w:r>
      <w:r>
        <w:rPr>
          <w:rFonts w:hint="eastAsia"/>
          <w:lang w:eastAsia="zh-CN"/>
        </w:rPr>
        <w:t>登录输入</w:t>
      </w:r>
      <w:r>
        <w:rPr>
          <w:rFonts w:hint="eastAsia"/>
        </w:rPr>
        <w:t>口令过程中不能以任何方式显示口令。</w:t>
      </w:r>
    </w:p>
    <w:p w14:paraId="3DA1426A">
      <w:pPr>
        <w:pStyle w:val="67"/>
        <w:bidi w:val="0"/>
      </w:pPr>
      <w:r>
        <w:rPr>
          <w:rFonts w:hint="eastAsia"/>
        </w:rPr>
        <w:t>•如果可能的话，通过网络的口令应加密。</w:t>
      </w:r>
    </w:p>
    <w:p w14:paraId="5E66C801">
      <w:pPr>
        <w:pStyle w:val="67"/>
        <w:bidi w:val="0"/>
      </w:pPr>
      <w:r>
        <w:rPr>
          <w:rFonts w:hint="eastAsia"/>
        </w:rPr>
        <w:t>•应将允许特权访问</w:t>
      </w:r>
      <w:r>
        <w:rPr>
          <w:rFonts w:hint="eastAsia"/>
          <w:lang w:eastAsia="zh-CN"/>
        </w:rPr>
        <w:t>（</w:t>
      </w:r>
      <w:r>
        <w:rPr>
          <w:rFonts w:hint="eastAsia"/>
        </w:rPr>
        <w:t>比如“管理员</w:t>
      </w:r>
      <w:r>
        <w:rPr>
          <w:rFonts w:hint="eastAsia"/>
          <w:lang w:eastAsia="zh-CN"/>
        </w:rPr>
        <w:t>”“</w:t>
      </w:r>
      <w:r>
        <w:rPr>
          <w:rFonts w:hint="eastAsia"/>
        </w:rPr>
        <w:t>root”或“系统”功能</w:t>
      </w:r>
      <w:r>
        <w:rPr>
          <w:rFonts w:hint="eastAsia"/>
          <w:lang w:eastAsia="zh-CN"/>
        </w:rPr>
        <w:t>）</w:t>
      </w:r>
      <w:r>
        <w:rPr>
          <w:rFonts w:hint="eastAsia"/>
        </w:rPr>
        <w:t>的账号严格限制于完成管理功能所需的最少人数。</w:t>
      </w:r>
    </w:p>
    <w:p w14:paraId="45887C24">
      <w:pPr>
        <w:pStyle w:val="67"/>
        <w:bidi w:val="0"/>
      </w:pPr>
      <w:r>
        <w:rPr>
          <w:rFonts w:hint="eastAsia"/>
        </w:rPr>
        <w:t>•如果终止雇佣管理用户，应更改这位用户可以访问的所有管理口令。</w:t>
      </w:r>
    </w:p>
    <w:p w14:paraId="39FFB801">
      <w:pPr>
        <w:pStyle w:val="67"/>
        <w:bidi w:val="0"/>
      </w:pPr>
      <w:r>
        <w:rPr>
          <w:rFonts w:hint="eastAsia"/>
        </w:rPr>
        <w:t>•应将对这些特权口令的访问记录归档，且这些访问应基于经证明的工作需要。</w:t>
      </w:r>
    </w:p>
    <w:p w14:paraId="757C7C41">
      <w:pPr>
        <w:pStyle w:val="67"/>
        <w:bidi w:val="0"/>
      </w:pPr>
      <w:r>
        <w:t>（4）</w:t>
      </w:r>
      <w:r>
        <w:rPr>
          <w:rFonts w:hint="eastAsia"/>
        </w:rPr>
        <w:t>口令选择</w:t>
      </w:r>
    </w:p>
    <w:p w14:paraId="0B94B062">
      <w:pPr>
        <w:pStyle w:val="67"/>
        <w:bidi w:val="0"/>
      </w:pPr>
      <w:r>
        <w:rPr>
          <w:rFonts w:hint="eastAsia"/>
        </w:rPr>
        <w:t>口令必须满足所有以下标准：</w:t>
      </w:r>
    </w:p>
    <w:p w14:paraId="140DB240">
      <w:pPr>
        <w:pStyle w:val="67"/>
        <w:bidi w:val="0"/>
      </w:pPr>
      <w:r>
        <w:rPr>
          <w:rFonts w:hint="eastAsia"/>
        </w:rPr>
        <w:t>•Windows系统最少口令长度为8个字符，如果可能的话，Windows系统特权账号口令应为14个字符，Unix系统应为8个或8个以上字符。</w:t>
      </w:r>
    </w:p>
    <w:p w14:paraId="70250DB2">
      <w:pPr>
        <w:pStyle w:val="67"/>
        <w:bidi w:val="0"/>
      </w:pPr>
      <w:r>
        <w:rPr>
          <w:rFonts w:hint="eastAsia"/>
        </w:rPr>
        <w:t>•至少1个字符必须为符号</w:t>
      </w:r>
    </w:p>
    <w:p w14:paraId="311476B7">
      <w:pPr>
        <w:pStyle w:val="67"/>
        <w:bidi w:val="0"/>
      </w:pPr>
      <w:r>
        <w:rPr>
          <w:rFonts w:hint="eastAsia"/>
        </w:rPr>
        <w:t>•至少1个字符必须为数字</w:t>
      </w:r>
    </w:p>
    <w:p w14:paraId="775C30B9">
      <w:pPr>
        <w:pStyle w:val="67"/>
        <w:bidi w:val="0"/>
      </w:pPr>
      <w:r>
        <w:rPr>
          <w:rFonts w:hint="eastAsia"/>
        </w:rPr>
        <w:t>•口令应区分大小写</w:t>
      </w:r>
      <w:r>
        <w:rPr>
          <w:rFonts w:hint="eastAsia"/>
          <w:lang w:eastAsia="zh-CN"/>
        </w:rPr>
        <w:t>（</w:t>
      </w:r>
      <w:r>
        <w:rPr>
          <w:rFonts w:hint="eastAsia"/>
        </w:rPr>
        <w:t>至少1个字符为大写，至少1个为小写</w:t>
      </w:r>
      <w:r>
        <w:rPr>
          <w:rFonts w:hint="eastAsia"/>
          <w:lang w:eastAsia="zh-CN"/>
        </w:rPr>
        <w:t>）</w:t>
      </w:r>
    </w:p>
    <w:p w14:paraId="153DD0F3">
      <w:pPr>
        <w:pStyle w:val="67"/>
        <w:bidi w:val="0"/>
      </w:pPr>
      <w:r>
        <w:rPr>
          <w:rFonts w:hint="eastAsia"/>
        </w:rPr>
        <w:t>•口令中禁止包含人名</w:t>
      </w:r>
      <w:r>
        <w:rPr>
          <w:rFonts w:hint="eastAsia"/>
          <w:lang w:eastAsia="zh-CN"/>
        </w:rPr>
        <w:t>或登录</w:t>
      </w:r>
      <w:r>
        <w:rPr>
          <w:rFonts w:hint="eastAsia"/>
        </w:rPr>
        <w:t>标识符。</w:t>
      </w:r>
    </w:p>
    <w:p w14:paraId="5C83489A">
      <w:pPr>
        <w:pStyle w:val="67"/>
        <w:bidi w:val="0"/>
      </w:pPr>
      <w:r>
        <w:rPr>
          <w:rFonts w:hint="eastAsia"/>
        </w:rPr>
        <w:t>•不应使用常见的或字典词语。</w:t>
      </w:r>
    </w:p>
    <w:p w14:paraId="6726E421">
      <w:pPr>
        <w:pStyle w:val="67"/>
        <w:bidi w:val="0"/>
      </w:pPr>
      <w:r>
        <w:t>（5）</w:t>
      </w:r>
      <w:r>
        <w:rPr>
          <w:rFonts w:hint="eastAsia"/>
        </w:rPr>
        <w:t>口令职责</w:t>
      </w:r>
    </w:p>
    <w:p w14:paraId="2061B461">
      <w:pPr>
        <w:pStyle w:val="67"/>
        <w:bidi w:val="0"/>
      </w:pPr>
      <w:r>
        <w:rPr>
          <w:rFonts w:hint="eastAsia"/>
        </w:rPr>
        <w:t>•系统和应用程序管理员负责在创建账号时为最终用户选择好的口令。最终用户负责在更改口令的时候选择好的口令。</w:t>
      </w:r>
    </w:p>
    <w:p w14:paraId="231C8201">
      <w:pPr>
        <w:pStyle w:val="67"/>
        <w:bidi w:val="0"/>
      </w:pPr>
      <w:r>
        <w:rPr>
          <w:rFonts w:hint="eastAsia"/>
        </w:rPr>
        <w:t>•严禁共享一般用户账号口令。</w:t>
      </w:r>
    </w:p>
    <w:p w14:paraId="17C2DC37">
      <w:pPr>
        <w:pStyle w:val="67"/>
        <w:bidi w:val="0"/>
      </w:pPr>
      <w:r>
        <w:rPr>
          <w:rFonts w:hint="eastAsia"/>
        </w:rPr>
        <w:t>•必须仅基于“必须知道”才能允许使用系统账号口令。</w:t>
      </w:r>
    </w:p>
    <w:p w14:paraId="51964975">
      <w:pPr>
        <w:pStyle w:val="67"/>
        <w:bidi w:val="0"/>
      </w:pPr>
      <w:r>
        <w:rPr>
          <w:rFonts w:hint="eastAsia"/>
        </w:rPr>
        <w:t>•如果必须给予外部单位</w:t>
      </w:r>
      <w:r>
        <w:rPr>
          <w:rFonts w:hint="eastAsia"/>
          <w:lang w:eastAsia="zh-CN"/>
        </w:rPr>
        <w:t>（</w:t>
      </w:r>
      <w:r>
        <w:rPr>
          <w:rFonts w:hint="eastAsia"/>
        </w:rPr>
        <w:t>比如厂商支持工程师</w:t>
      </w:r>
      <w:r>
        <w:rPr>
          <w:rFonts w:hint="eastAsia"/>
          <w:lang w:eastAsia="zh-CN"/>
        </w:rPr>
        <w:t>）</w:t>
      </w:r>
      <w:r>
        <w:rPr>
          <w:rFonts w:hint="eastAsia"/>
        </w:rPr>
        <w:t>系统账号口令的话，则在外部单位完成工作时必须更改口令。</w:t>
      </w:r>
    </w:p>
    <w:p w14:paraId="635382CF">
      <w:pPr>
        <w:pStyle w:val="67"/>
        <w:bidi w:val="0"/>
      </w:pPr>
      <w:r>
        <w:t>（6）</w:t>
      </w:r>
      <w:r>
        <w:rPr>
          <w:rFonts w:hint="eastAsia"/>
        </w:rPr>
        <w:t>口令过期</w:t>
      </w:r>
    </w:p>
    <w:p w14:paraId="00256775">
      <w:pPr>
        <w:pStyle w:val="67"/>
        <w:bidi w:val="0"/>
      </w:pPr>
      <w:r>
        <w:rPr>
          <w:rFonts w:hint="eastAsia"/>
        </w:rPr>
        <w:t>•必须在90天后终止不使用的账号。</w:t>
      </w:r>
    </w:p>
    <w:p w14:paraId="2656F8D1">
      <w:pPr>
        <w:pStyle w:val="67"/>
        <w:bidi w:val="0"/>
      </w:pPr>
      <w:r>
        <w:rPr>
          <w:rFonts w:hint="eastAsia"/>
        </w:rPr>
        <w:t>•必须每90天更改一次口令。如果给定的口令已超过90天，则必须锁定账号。</w:t>
      </w:r>
    </w:p>
    <w:p w14:paraId="557FCA3D">
      <w:pPr>
        <w:pStyle w:val="67"/>
        <w:bidi w:val="0"/>
      </w:pPr>
      <w:r>
        <w:rPr>
          <w:rFonts w:hint="eastAsia"/>
        </w:rPr>
        <w:t>•必须每30天更改一次系统账号口令</w:t>
      </w:r>
      <w:r>
        <w:rPr>
          <w:rFonts w:hint="eastAsia"/>
          <w:lang w:eastAsia="zh-CN"/>
        </w:rPr>
        <w:t>（</w:t>
      </w:r>
      <w:r>
        <w:rPr>
          <w:rFonts w:hint="eastAsia"/>
        </w:rPr>
        <w:t>比如root，管理员</w:t>
      </w:r>
      <w:r>
        <w:rPr>
          <w:rFonts w:hint="eastAsia"/>
          <w:lang w:eastAsia="zh-CN"/>
        </w:rPr>
        <w:t>）</w:t>
      </w:r>
      <w:r>
        <w:rPr>
          <w:rFonts w:hint="eastAsia"/>
        </w:rPr>
        <w:t>。</w:t>
      </w:r>
    </w:p>
    <w:p w14:paraId="1D020D2E">
      <w:pPr>
        <w:pStyle w:val="67"/>
        <w:bidi w:val="0"/>
      </w:pPr>
      <w:r>
        <w:rPr>
          <w:rFonts w:hint="eastAsia"/>
        </w:rPr>
        <w:t>•建议可以访问系统账号的人员每30天更改一次他们的用户口令。</w:t>
      </w:r>
    </w:p>
    <w:p w14:paraId="0BC9242F">
      <w:pPr>
        <w:pStyle w:val="67"/>
        <w:bidi w:val="0"/>
      </w:pPr>
      <w:r>
        <w:rPr>
          <w:rFonts w:hint="eastAsia"/>
        </w:rPr>
        <w:t>•在口令过期前2周提醒用户。</w:t>
      </w:r>
    </w:p>
    <w:p w14:paraId="3AD78CF8">
      <w:pPr>
        <w:pStyle w:val="67"/>
        <w:bidi w:val="0"/>
      </w:pPr>
      <w:r>
        <w:t>（7）</w:t>
      </w:r>
      <w:r>
        <w:rPr>
          <w:rFonts w:hint="eastAsia"/>
        </w:rPr>
        <w:t>口令恢复</w:t>
      </w:r>
    </w:p>
    <w:p w14:paraId="5622871B">
      <w:pPr>
        <w:pStyle w:val="67"/>
        <w:bidi w:val="0"/>
      </w:pPr>
      <w:r>
        <w:rPr>
          <w:rFonts w:hint="eastAsia"/>
        </w:rPr>
        <w:t>•严禁重新使用口令。所有系统都必须配置为禁止重新使用口令。</w:t>
      </w:r>
    </w:p>
    <w:p w14:paraId="3A3FC32D">
      <w:pPr>
        <w:pStyle w:val="67"/>
        <w:bidi w:val="0"/>
      </w:pPr>
      <w:r>
        <w:rPr>
          <w:rFonts w:hint="eastAsia"/>
        </w:rPr>
        <w:t>•不允许口令恢复。如果用户忘记了口令，授权的管理员必须根据文中的规定为最终用户重置口令。</w:t>
      </w:r>
    </w:p>
    <w:p w14:paraId="14251F91">
      <w:pPr>
        <w:pStyle w:val="67"/>
        <w:bidi w:val="0"/>
      </w:pPr>
      <w:r>
        <w:t>（8）</w:t>
      </w:r>
      <w:r>
        <w:rPr>
          <w:rFonts w:hint="eastAsia"/>
        </w:rPr>
        <w:t>口令发布</w:t>
      </w:r>
    </w:p>
    <w:p w14:paraId="0E98221A">
      <w:pPr>
        <w:pStyle w:val="67"/>
        <w:bidi w:val="0"/>
      </w:pPr>
      <w:r>
        <w:rPr>
          <w:rFonts w:hint="eastAsia"/>
        </w:rPr>
        <w:t>口令发布包括向期望的和授权的用户最初及此后的口令交付。</w:t>
      </w:r>
    </w:p>
    <w:p w14:paraId="6FBDBADC">
      <w:pPr>
        <w:pStyle w:val="67"/>
        <w:bidi w:val="0"/>
      </w:pPr>
      <w:r>
        <w:rPr>
          <w:rFonts w:hint="eastAsia"/>
        </w:rPr>
        <w:t>•严禁通过电子邮件发布口令。</w:t>
      </w:r>
    </w:p>
    <w:p w14:paraId="4CE2BE64">
      <w:pPr>
        <w:pStyle w:val="67"/>
        <w:bidi w:val="0"/>
      </w:pPr>
      <w:r>
        <w:rPr>
          <w:rFonts w:hint="eastAsia"/>
        </w:rPr>
        <w:t>•应只通过直接的或电话联络发布口令。仅在确认了用户身份后才能发布口令。</w:t>
      </w:r>
    </w:p>
    <w:p w14:paraId="058380D5">
      <w:pPr>
        <w:pStyle w:val="67"/>
        <w:bidi w:val="0"/>
      </w:pPr>
      <w:r>
        <w:rPr>
          <w:rFonts w:hint="eastAsia"/>
        </w:rPr>
        <w:t>•在为新用户账号初次创建口令时，必须强迫用户在第一次登</w:t>
      </w:r>
      <w:r>
        <w:rPr>
          <w:rFonts w:hint="eastAsia"/>
          <w:lang w:eastAsia="zh-CN"/>
        </w:rPr>
        <w:t>录</w:t>
      </w:r>
      <w:r>
        <w:rPr>
          <w:rFonts w:hint="eastAsia"/>
        </w:rPr>
        <w:t>对话时更改口令。</w:t>
      </w:r>
    </w:p>
    <w:p w14:paraId="3493ED5E">
      <w:pPr>
        <w:pStyle w:val="67"/>
        <w:bidi w:val="0"/>
      </w:pPr>
      <w:r>
        <w:rPr>
          <w:rFonts w:hint="eastAsia"/>
        </w:rPr>
        <w:t>6.5权限管理</w:t>
      </w:r>
    </w:p>
    <w:p w14:paraId="296EDF4C">
      <w:pPr>
        <w:pStyle w:val="67"/>
        <w:bidi w:val="0"/>
      </w:pPr>
      <w:r>
        <w:rPr>
          <w:rFonts w:hint="eastAsia"/>
        </w:rPr>
        <w:t>特权账号（例如root）的分配和使用必须是经过授权的、受限的、分隔的</w:t>
      </w:r>
      <w:r>
        <w:rPr>
          <w:rFonts w:hint="eastAsia"/>
          <w:lang w:eastAsia="zh-CN"/>
        </w:rPr>
        <w:t>且</w:t>
      </w:r>
      <w:r>
        <w:rPr>
          <w:rFonts w:hint="eastAsia"/>
        </w:rPr>
        <w:t>是可控的：</w:t>
      </w:r>
    </w:p>
    <w:p w14:paraId="67202771">
      <w:pPr>
        <w:pStyle w:val="67"/>
        <w:bidi w:val="0"/>
      </w:pPr>
      <w:r>
        <w:t>（1）</w:t>
      </w:r>
      <w:r>
        <w:rPr>
          <w:rFonts w:hint="eastAsia"/>
        </w:rPr>
        <w:t>应对特权用户ID建立归档的授权过程。权限分配必须遵守“必须使用”和“逐个分析”的准则。</w:t>
      </w:r>
    </w:p>
    <w:p w14:paraId="4E9CCA95">
      <w:pPr>
        <w:pStyle w:val="67"/>
        <w:bidi w:val="0"/>
      </w:pPr>
      <w:r>
        <w:t>（2）</w:t>
      </w:r>
      <w:r>
        <w:rPr>
          <w:rFonts w:hint="eastAsia"/>
        </w:rPr>
        <w:t>为用户分配的特权用户ID必须与普通业务使用的ID不同。</w:t>
      </w:r>
    </w:p>
    <w:p w14:paraId="2CD3E8E0">
      <w:pPr>
        <w:pStyle w:val="67"/>
        <w:bidi w:val="0"/>
      </w:pPr>
      <w:r>
        <w:t>（3）</w:t>
      </w:r>
      <w:r>
        <w:rPr>
          <w:rFonts w:hint="eastAsia"/>
        </w:rPr>
        <w:t>建立已归档的处理机制，最少每3个月检查一次特权账号及其访问权限。</w:t>
      </w:r>
    </w:p>
    <w:p w14:paraId="5CF56E03">
      <w:pPr>
        <w:pStyle w:val="67"/>
        <w:bidi w:val="0"/>
      </w:pPr>
      <w:r>
        <w:t>（4）</w:t>
      </w:r>
      <w:r>
        <w:rPr>
          <w:rFonts w:hint="eastAsia"/>
        </w:rPr>
        <w:t>仅在以下条件下使用特权账号：</w:t>
      </w:r>
    </w:p>
    <w:p w14:paraId="2A57CBAE">
      <w:pPr>
        <w:pStyle w:val="67"/>
        <w:bidi w:val="0"/>
      </w:pPr>
      <w:r>
        <w:rPr>
          <w:rFonts w:hint="eastAsia"/>
        </w:rPr>
        <w:t>•具有特定的时间范围；</w:t>
      </w:r>
    </w:p>
    <w:p w14:paraId="209E199F">
      <w:pPr>
        <w:pStyle w:val="67"/>
        <w:bidi w:val="0"/>
      </w:pPr>
      <w:r>
        <w:rPr>
          <w:rFonts w:hint="eastAsia"/>
        </w:rPr>
        <w:t>•对学校本地网络范围内或远程访问用户，应至少每周进行一次对特权用户行为的审计记录的检查和维护。</w:t>
      </w:r>
    </w:p>
    <w:p w14:paraId="0BFFF326">
      <w:pPr>
        <w:pStyle w:val="67"/>
        <w:bidi w:val="0"/>
      </w:pPr>
      <w:r>
        <w:rPr>
          <w:rFonts w:hint="eastAsia"/>
        </w:rPr>
        <w:t>7</w:t>
      </w:r>
      <w:r>
        <w:t>.</w:t>
      </w:r>
      <w:r>
        <w:rPr>
          <w:rFonts w:hint="eastAsia"/>
        </w:rPr>
        <w:t>系统开发和维护</w:t>
      </w:r>
    </w:p>
    <w:p w14:paraId="43D6DABA">
      <w:pPr>
        <w:pStyle w:val="67"/>
        <w:bidi w:val="0"/>
      </w:pPr>
      <w:r>
        <w:rPr>
          <w:rFonts w:hint="eastAsia"/>
        </w:rPr>
        <w:t>安全特性应从信息系统的规划阶段开始考虑。在开发或采购信息系统之前应考虑安全需求。特别应该对系统文件、源代码和执行代码的访问进行控制。</w:t>
      </w:r>
    </w:p>
    <w:p w14:paraId="016199D8">
      <w:pPr>
        <w:pStyle w:val="67"/>
        <w:bidi w:val="0"/>
      </w:pPr>
      <w:r>
        <w:rPr>
          <w:rFonts w:hint="eastAsia"/>
        </w:rPr>
        <w:t>7.1系统的安全需求</w:t>
      </w:r>
    </w:p>
    <w:p w14:paraId="5B30E649">
      <w:pPr>
        <w:pStyle w:val="67"/>
        <w:bidi w:val="0"/>
      </w:pPr>
      <w:r>
        <w:rPr>
          <w:rFonts w:hint="eastAsia"/>
        </w:rPr>
        <w:t>在开发和采购信息系统安全控制措施及产品之前应识别和批准系统安全需求。应在每个开发或采购项目的需求分析阶段描述信息安全问题。</w:t>
      </w:r>
    </w:p>
    <w:p w14:paraId="28D8616F">
      <w:pPr>
        <w:pStyle w:val="67"/>
        <w:bidi w:val="0"/>
      </w:pPr>
      <w:r>
        <w:rPr>
          <w:rFonts w:hint="eastAsia"/>
        </w:rPr>
        <w:t>7.2信息系统的安全</w:t>
      </w:r>
    </w:p>
    <w:p w14:paraId="36EB91AF">
      <w:pPr>
        <w:pStyle w:val="67"/>
        <w:bidi w:val="0"/>
      </w:pPr>
      <w:r>
        <w:rPr>
          <w:rFonts w:hint="eastAsia"/>
        </w:rPr>
        <w:t>信息系统应当设计恰当的安全控制措施：</w:t>
      </w:r>
    </w:p>
    <w:p w14:paraId="48B3BF0F">
      <w:pPr>
        <w:pStyle w:val="67"/>
        <w:bidi w:val="0"/>
      </w:pPr>
      <w:r>
        <w:t>（1）</w:t>
      </w:r>
      <w:r>
        <w:rPr>
          <w:rFonts w:hint="eastAsia"/>
        </w:rPr>
        <w:t>为保证信息完整性应进行定期检查；</w:t>
      </w:r>
    </w:p>
    <w:p w14:paraId="253F3545">
      <w:pPr>
        <w:pStyle w:val="67"/>
        <w:bidi w:val="0"/>
      </w:pPr>
      <w:r>
        <w:t>（2）</w:t>
      </w:r>
      <w:r>
        <w:rPr>
          <w:rFonts w:hint="eastAsia"/>
        </w:rPr>
        <w:t>危险的信息进入信息系统时应确认输入的正确性；</w:t>
      </w:r>
    </w:p>
    <w:p w14:paraId="30C05C65">
      <w:pPr>
        <w:pStyle w:val="67"/>
        <w:bidi w:val="0"/>
      </w:pPr>
      <w:r>
        <w:t>（3）</w:t>
      </w:r>
      <w:r>
        <w:rPr>
          <w:rFonts w:hint="eastAsia"/>
        </w:rPr>
        <w:t>信息系统处理的信息应由系统的控制措施进行验证；</w:t>
      </w:r>
    </w:p>
    <w:p w14:paraId="1F7390DB">
      <w:pPr>
        <w:pStyle w:val="67"/>
        <w:bidi w:val="0"/>
      </w:pPr>
      <w:r>
        <w:t>（4）</w:t>
      </w:r>
      <w:r>
        <w:rPr>
          <w:rFonts w:hint="eastAsia"/>
        </w:rPr>
        <w:t>对可能会被恶意修改并用来进行信息传输的应用程序，应考虑使用加密及消息校验系统。</w:t>
      </w:r>
    </w:p>
    <w:p w14:paraId="257AFB25">
      <w:pPr>
        <w:pStyle w:val="67"/>
        <w:bidi w:val="0"/>
      </w:pPr>
      <w:r>
        <w:rPr>
          <w:rFonts w:hint="eastAsia"/>
        </w:rPr>
        <w:t>7.3信息系统文件的安全</w:t>
      </w:r>
    </w:p>
    <w:p w14:paraId="09F3E1E6">
      <w:pPr>
        <w:pStyle w:val="67"/>
        <w:bidi w:val="0"/>
      </w:pPr>
      <w:r>
        <w:rPr>
          <w:rFonts w:hint="eastAsia"/>
        </w:rPr>
        <w:t>访问系统文件、源代码和执行代码应进行控制：</w:t>
      </w:r>
    </w:p>
    <w:p w14:paraId="5B98740E">
      <w:pPr>
        <w:pStyle w:val="67"/>
        <w:bidi w:val="0"/>
      </w:pPr>
      <w:r>
        <w:t>（1）</w:t>
      </w:r>
      <w:r>
        <w:rPr>
          <w:rFonts w:hint="eastAsia"/>
        </w:rPr>
        <w:t>只要可能，软件测试不应在正在使用的数据或系统上进行；</w:t>
      </w:r>
    </w:p>
    <w:p w14:paraId="3A7479E0">
      <w:pPr>
        <w:pStyle w:val="67"/>
        <w:bidi w:val="0"/>
      </w:pPr>
      <w:r>
        <w:t>（2）</w:t>
      </w:r>
      <w:r>
        <w:rPr>
          <w:rFonts w:hint="eastAsia"/>
        </w:rPr>
        <w:t>测试数据应受保护和控制；</w:t>
      </w:r>
    </w:p>
    <w:p w14:paraId="3BACAF0F">
      <w:pPr>
        <w:pStyle w:val="67"/>
        <w:bidi w:val="0"/>
      </w:pPr>
      <w:r>
        <w:t>（3）</w:t>
      </w:r>
      <w:r>
        <w:rPr>
          <w:rFonts w:hint="eastAsia"/>
        </w:rPr>
        <w:t>禁止对系统文件的非授权访问。</w:t>
      </w:r>
    </w:p>
    <w:p w14:paraId="4BCA1667">
      <w:pPr>
        <w:pStyle w:val="67"/>
        <w:bidi w:val="0"/>
      </w:pPr>
      <w:r>
        <w:rPr>
          <w:rFonts w:hint="eastAsia"/>
        </w:rPr>
        <w:t>7.4开发和支持环境的安全</w:t>
      </w:r>
    </w:p>
    <w:p w14:paraId="54804685">
      <w:pPr>
        <w:pStyle w:val="67"/>
        <w:bidi w:val="0"/>
      </w:pPr>
      <w:r>
        <w:rPr>
          <w:rFonts w:hint="eastAsia"/>
        </w:rPr>
        <w:t>开发和支持环境应严格受控：</w:t>
      </w:r>
    </w:p>
    <w:p w14:paraId="60E45456">
      <w:pPr>
        <w:pStyle w:val="67"/>
        <w:bidi w:val="0"/>
      </w:pPr>
      <w:r>
        <w:t>（1）</w:t>
      </w:r>
      <w:r>
        <w:rPr>
          <w:rFonts w:hint="eastAsia"/>
        </w:rPr>
        <w:t>应有正式的信息系统软件和数据的变更控制规程；</w:t>
      </w:r>
    </w:p>
    <w:p w14:paraId="7C7F4E81">
      <w:pPr>
        <w:pStyle w:val="67"/>
        <w:bidi w:val="0"/>
      </w:pPr>
      <w:r>
        <w:t>（2）</w:t>
      </w:r>
      <w:r>
        <w:rPr>
          <w:rFonts w:hint="eastAsia"/>
        </w:rPr>
        <w:t>当操作系统发生变更，可能会对安全性和功能产生任何影响时应检查应用程序；</w:t>
      </w:r>
    </w:p>
    <w:p w14:paraId="13604ECE">
      <w:pPr>
        <w:pStyle w:val="67"/>
        <w:bidi w:val="0"/>
      </w:pPr>
      <w:r>
        <w:rPr>
          <w:rFonts w:hint="eastAsia"/>
        </w:rPr>
        <w:t>7.5软件开发和维护</w:t>
      </w:r>
    </w:p>
    <w:p w14:paraId="7672CF5E">
      <w:pPr>
        <w:pStyle w:val="67"/>
        <w:bidi w:val="0"/>
      </w:pPr>
      <w:r>
        <w:t>（1）</w:t>
      </w:r>
      <w:r>
        <w:rPr>
          <w:rFonts w:hint="eastAsia"/>
        </w:rPr>
        <w:t>严格管理软件开发的过程；软件开发与维护管理遵循相关技术规范如《计算机软件开发规范》</w:t>
      </w:r>
      <w:r>
        <w:t>（</w:t>
      </w:r>
      <w:r>
        <w:rPr>
          <w:rFonts w:hint="eastAsia"/>
        </w:rPr>
        <w:t>GB/T8566</w:t>
      </w:r>
      <w:r>
        <w:t>）</w:t>
      </w:r>
      <w:r>
        <w:rPr>
          <w:rFonts w:hint="eastAsia"/>
        </w:rPr>
        <w:t>与《计算机软件产品开发文件编制指南》</w:t>
      </w:r>
      <w:r>
        <w:t>（</w:t>
      </w:r>
      <w:r>
        <w:rPr>
          <w:rFonts w:hint="eastAsia"/>
        </w:rPr>
        <w:t>GB/T8567</w:t>
      </w:r>
      <w:r>
        <w:t>）。</w:t>
      </w:r>
    </w:p>
    <w:p w14:paraId="06FED535">
      <w:pPr>
        <w:pStyle w:val="67"/>
        <w:bidi w:val="0"/>
      </w:pPr>
      <w:r>
        <w:t>（2）</w:t>
      </w:r>
      <w:r>
        <w:rPr>
          <w:rFonts w:hint="eastAsia"/>
        </w:rPr>
        <w:t>软件开发与维护的过程文档遵循相关规范要求，并统一归档。</w:t>
      </w:r>
    </w:p>
    <w:p w14:paraId="6E9ACF21">
      <w:pPr>
        <w:pStyle w:val="67"/>
        <w:bidi w:val="0"/>
      </w:pPr>
      <w:r>
        <w:t>（3）</w:t>
      </w:r>
      <w:r>
        <w:rPr>
          <w:rFonts w:hint="eastAsia"/>
        </w:rPr>
        <w:t>如果要求第三方协作开发或软件外包，选择具有相关资质的软件开发商</w:t>
      </w:r>
      <w:r>
        <w:t>，</w:t>
      </w:r>
      <w:r>
        <w:rPr>
          <w:rFonts w:hint="eastAsia"/>
        </w:rPr>
        <w:t>并就</w:t>
      </w:r>
      <w:r>
        <w:rPr>
          <w:rFonts w:hint="eastAsia"/>
          <w:lang w:eastAsia="zh-CN"/>
        </w:rPr>
        <w:t>涉及</w:t>
      </w:r>
      <w:r>
        <w:rPr>
          <w:rFonts w:hint="eastAsia"/>
        </w:rPr>
        <w:t>学校的秘密事宜签订保密协议。</w:t>
      </w:r>
    </w:p>
    <w:p w14:paraId="46A39779">
      <w:pPr>
        <w:pStyle w:val="67"/>
        <w:bidi w:val="0"/>
      </w:pPr>
      <w:r>
        <w:t>（4）</w:t>
      </w:r>
      <w:r>
        <w:rPr>
          <w:rFonts w:hint="eastAsia"/>
        </w:rPr>
        <w:t>提供系统设计阶段的风险分析报告和安全设计报告，在系统需求分析阶段引入安全需求，并将安全需求延续到系统设计与实施中。</w:t>
      </w:r>
    </w:p>
    <w:p w14:paraId="224B4C60">
      <w:pPr>
        <w:pStyle w:val="67"/>
        <w:bidi w:val="0"/>
      </w:pPr>
      <w:r>
        <w:t>（5）</w:t>
      </w:r>
      <w:r>
        <w:rPr>
          <w:rFonts w:hint="eastAsia"/>
        </w:rPr>
        <w:t>系统开发过程中的安全设计要求考虑并验证用户的输入及输出，定义系统资源的安全属性与级别，对用户进行标识与鉴别，严格权限管理和访问控制机制。</w:t>
      </w:r>
    </w:p>
    <w:p w14:paraId="51B967D3">
      <w:pPr>
        <w:pStyle w:val="67"/>
        <w:bidi w:val="0"/>
      </w:pPr>
      <w:r>
        <w:t>（6）</w:t>
      </w:r>
      <w:r>
        <w:rPr>
          <w:rFonts w:hint="eastAsia"/>
        </w:rPr>
        <w:t>确保由合法用户提出的业务和安全需求以及修改请求。</w:t>
      </w:r>
    </w:p>
    <w:p w14:paraId="22202EA2">
      <w:pPr>
        <w:pStyle w:val="67"/>
        <w:bidi w:val="0"/>
      </w:pPr>
      <w:r>
        <w:t>（7）</w:t>
      </w:r>
      <w:r>
        <w:rPr>
          <w:rFonts w:hint="eastAsia"/>
        </w:rPr>
        <w:t>严格开发与运行维护隔离的措施。运行系统应</w:t>
      </w:r>
      <w:r>
        <w:rPr>
          <w:rFonts w:hint="eastAsia"/>
          <w:lang w:eastAsia="zh-CN"/>
        </w:rPr>
        <w:t>有</w:t>
      </w:r>
      <w:r>
        <w:rPr>
          <w:rFonts w:hint="eastAsia"/>
        </w:rPr>
        <w:t>执行代码。</w:t>
      </w:r>
    </w:p>
    <w:p w14:paraId="41B76173">
      <w:pPr>
        <w:pStyle w:val="67"/>
        <w:bidi w:val="0"/>
      </w:pPr>
      <w:r>
        <w:t>（8）</w:t>
      </w:r>
      <w:r>
        <w:rPr>
          <w:rFonts w:hint="eastAsia"/>
        </w:rPr>
        <w:t>运行程序库的更新要有日志记录，记录所有软件更新的版本控制。软件的旧版本应保存，并保护及控制测试数据。</w:t>
      </w:r>
    </w:p>
    <w:p w14:paraId="451CA131">
      <w:pPr>
        <w:pStyle w:val="67"/>
        <w:bidi w:val="0"/>
      </w:pPr>
      <w:r>
        <w:t>（9）</w:t>
      </w:r>
      <w:r>
        <w:rPr>
          <w:rFonts w:hint="eastAsia"/>
        </w:rPr>
        <w:t>测试环境必须与生产环境严格隔离，在应用系统软件安装前进行测试。软件测试过程中对访问控制功能进行严格的测试。测试数据不得进入生产环境。</w:t>
      </w:r>
    </w:p>
    <w:p w14:paraId="75988424">
      <w:pPr>
        <w:pStyle w:val="67"/>
        <w:bidi w:val="0"/>
      </w:pPr>
      <w:r>
        <w:t>（10）</w:t>
      </w:r>
      <w:r>
        <w:rPr>
          <w:rFonts w:hint="eastAsia"/>
        </w:rPr>
        <w:t>源程序库的维护及拷贝应有严格的更改管理制度，源代码不得保留在生产系统。严格控制技术人员访问源程序库，并记录所有对源程序库的访问。</w:t>
      </w:r>
    </w:p>
    <w:p w14:paraId="4BDAF902">
      <w:pPr>
        <w:pStyle w:val="67"/>
        <w:bidi w:val="0"/>
      </w:pPr>
      <w:r>
        <w:t>（11）</w:t>
      </w:r>
      <w:r>
        <w:rPr>
          <w:rFonts w:hint="eastAsia"/>
        </w:rPr>
        <w:t>及时响应系统运行过程中出现的安全漏洞或隐患，并提出解决方案。</w:t>
      </w:r>
    </w:p>
    <w:p w14:paraId="7C2C6382">
      <w:pPr>
        <w:pStyle w:val="67"/>
        <w:bidi w:val="0"/>
      </w:pPr>
      <w:r>
        <w:rPr>
          <w:rFonts w:hint="eastAsia"/>
        </w:rPr>
        <w:t>8</w:t>
      </w:r>
      <w:r>
        <w:t>.</w:t>
      </w:r>
      <w:r>
        <w:rPr>
          <w:rFonts w:hint="eastAsia"/>
        </w:rPr>
        <w:t>个人计算机和信息安全</w:t>
      </w:r>
    </w:p>
    <w:p w14:paraId="320D8BA1">
      <w:pPr>
        <w:pStyle w:val="67"/>
        <w:bidi w:val="0"/>
      </w:pPr>
      <w:r>
        <w:rPr>
          <w:rFonts w:hint="eastAsia"/>
        </w:rPr>
        <w:t>个人计算机（PC）的使用，由于其轻便和容易取得，给学校的信息带来严重的威胁。工作人员应被告知使用个人计算机带来的风险并进行相关的安全意识和技术培训：</w:t>
      </w:r>
    </w:p>
    <w:p w14:paraId="52196101">
      <w:pPr>
        <w:pStyle w:val="67"/>
        <w:bidi w:val="0"/>
      </w:pPr>
      <w:r>
        <w:t>（1）</w:t>
      </w:r>
      <w:r>
        <w:rPr>
          <w:rFonts w:hint="eastAsia"/>
        </w:rPr>
        <w:t>个人计算机应妥善保护以避免非授权使用；</w:t>
      </w:r>
    </w:p>
    <w:p w14:paraId="5E4FEBB7">
      <w:pPr>
        <w:pStyle w:val="67"/>
        <w:bidi w:val="0"/>
      </w:pPr>
      <w:r>
        <w:t>（2）</w:t>
      </w:r>
      <w:r>
        <w:rPr>
          <w:rFonts w:hint="eastAsia"/>
        </w:rPr>
        <w:t>在个人计算机使用前应该对包括供应商提供的所有盘片进行病毒检测；</w:t>
      </w:r>
    </w:p>
    <w:p w14:paraId="296DDA16">
      <w:pPr>
        <w:pStyle w:val="67"/>
        <w:bidi w:val="0"/>
      </w:pPr>
      <w:r>
        <w:t>（3）</w:t>
      </w:r>
      <w:r>
        <w:rPr>
          <w:rFonts w:hint="eastAsia"/>
        </w:rPr>
        <w:t>通过正确的渠道报告个人计算机出现的异常行为；</w:t>
      </w:r>
    </w:p>
    <w:p w14:paraId="6DBD0485">
      <w:pPr>
        <w:pStyle w:val="67"/>
        <w:bidi w:val="0"/>
      </w:pPr>
      <w:r>
        <w:t>（4）</w:t>
      </w:r>
      <w:r>
        <w:rPr>
          <w:rFonts w:hint="eastAsia"/>
        </w:rPr>
        <w:t>个人计算机上应该永久安装病毒</w:t>
      </w:r>
      <w:r>
        <w:rPr>
          <w:rFonts w:hint="eastAsia"/>
          <w:lang w:eastAsia="zh-CN"/>
        </w:rPr>
        <w:t>检测</w:t>
      </w:r>
      <w:r>
        <w:rPr>
          <w:rFonts w:hint="eastAsia"/>
        </w:rPr>
        <w:t>软件；</w:t>
      </w:r>
    </w:p>
    <w:p w14:paraId="356A9B6D">
      <w:pPr>
        <w:pStyle w:val="67"/>
        <w:bidi w:val="0"/>
      </w:pPr>
      <w:r>
        <w:t>（5）</w:t>
      </w:r>
      <w:r>
        <w:rPr>
          <w:rFonts w:hint="eastAsia"/>
        </w:rPr>
        <w:t>由于游戏文件经常被用来传播病毒、Trojan木马程序，所以应禁止在学校的个人计算机上安装游戏软件；</w:t>
      </w:r>
    </w:p>
    <w:p w14:paraId="01B3E449">
      <w:pPr>
        <w:pStyle w:val="67"/>
        <w:bidi w:val="0"/>
      </w:pPr>
      <w:r>
        <w:t>（6）</w:t>
      </w:r>
      <w:r>
        <w:rPr>
          <w:rFonts w:hint="eastAsia"/>
        </w:rPr>
        <w:t>只有经批准的软件（无论私有软件、共享软件、公共域的软件还是自由软件）可以传入个人计算机；</w:t>
      </w:r>
    </w:p>
    <w:p w14:paraId="3078040D">
      <w:pPr>
        <w:pStyle w:val="67"/>
        <w:bidi w:val="0"/>
      </w:pPr>
      <w:r>
        <w:t>（7）</w:t>
      </w:r>
      <w:r>
        <w:rPr>
          <w:rFonts w:hint="eastAsia"/>
        </w:rPr>
        <w:t>应该对个人计算机进行定期审计，保证遵守软件许可和授权需求</w:t>
      </w:r>
      <w:r>
        <w:t>；</w:t>
      </w:r>
    </w:p>
    <w:p w14:paraId="181B26BC">
      <w:pPr>
        <w:pStyle w:val="67"/>
        <w:bidi w:val="0"/>
      </w:pPr>
      <w:r>
        <w:t>（8）</w:t>
      </w:r>
      <w:r>
        <w:rPr>
          <w:rFonts w:hint="eastAsia"/>
        </w:rPr>
        <w:t>学校的个人计算机未经批准不得擅自更换硬件；</w:t>
      </w:r>
    </w:p>
    <w:p w14:paraId="54B104B9">
      <w:pPr>
        <w:pStyle w:val="67"/>
        <w:bidi w:val="0"/>
      </w:pPr>
      <w:r>
        <w:t>（9）</w:t>
      </w:r>
      <w:r>
        <w:rPr>
          <w:rFonts w:hint="eastAsia"/>
        </w:rPr>
        <w:t>外出办公时，须保护好手提电脑和任何关联设备。</w:t>
      </w:r>
    </w:p>
    <w:p w14:paraId="3C480458">
      <w:pPr>
        <w:pStyle w:val="67"/>
        <w:bidi w:val="0"/>
      </w:pPr>
      <w:r>
        <w:rPr>
          <w:rFonts w:hint="eastAsia"/>
        </w:rPr>
        <w:t>9</w:t>
      </w:r>
      <w:r>
        <w:t>.风</w:t>
      </w:r>
      <w:r>
        <w:rPr>
          <w:rFonts w:hint="eastAsia"/>
        </w:rPr>
        <w:t>险管理</w:t>
      </w:r>
    </w:p>
    <w:p w14:paraId="48F63BC1">
      <w:pPr>
        <w:pStyle w:val="67"/>
        <w:bidi w:val="0"/>
      </w:pPr>
      <w:r>
        <w:rPr>
          <w:rFonts w:hint="eastAsia"/>
        </w:rPr>
        <w:t>风险管理对于帮助学校相关人员识别和理解信息被攻击、更改和不可用所带来的（直接和间接的）潜在业务影响来说至关重要。所有信息资产和IT过程应通过风险评估活动来识别与它们相关的安全风险并执行适当的安全对策。学校的信息安全风险评估活动应当定期执行，特别是系统建设前或系统进行重大变更前，也必须进行风险评估工作。风险评估活动应该根据学校所制定的管理制度和指南进行。</w:t>
      </w:r>
    </w:p>
    <w:p w14:paraId="36CEEEC6">
      <w:pPr>
        <w:pStyle w:val="67"/>
        <w:bidi w:val="0"/>
      </w:pPr>
      <w:r>
        <w:rPr>
          <w:rFonts w:hint="eastAsia"/>
        </w:rPr>
        <w:t>10</w:t>
      </w:r>
      <w:r>
        <w:t>.</w:t>
      </w:r>
      <w:r>
        <w:rPr>
          <w:rFonts w:hint="eastAsia"/>
        </w:rPr>
        <w:t>业务连续性管理与灾难恢复</w:t>
      </w:r>
    </w:p>
    <w:p w14:paraId="0263F1B6">
      <w:pPr>
        <w:pStyle w:val="67"/>
        <w:bidi w:val="0"/>
      </w:pPr>
      <w:r>
        <w:rPr>
          <w:rFonts w:hint="eastAsia"/>
        </w:rPr>
        <w:t>10.1业务连续性管理的特点</w:t>
      </w:r>
    </w:p>
    <w:p w14:paraId="7E5D320F">
      <w:pPr>
        <w:pStyle w:val="67"/>
        <w:bidi w:val="0"/>
      </w:pPr>
      <w:r>
        <w:rPr>
          <w:rFonts w:hint="eastAsia"/>
        </w:rPr>
        <w:t>业务连续性管理的目标是防止业务活动中断，保证重要业务流程不受重大故障和灾难的影响。</w:t>
      </w:r>
    </w:p>
    <w:p w14:paraId="3703423F">
      <w:pPr>
        <w:pStyle w:val="67"/>
        <w:bidi w:val="0"/>
      </w:pPr>
      <w:r>
        <w:t>（1）</w:t>
      </w:r>
      <w:r>
        <w:rPr>
          <w:rFonts w:hint="eastAsia"/>
        </w:rPr>
        <w:t>应该实施业务连续性管理程序，将预防和恢复控制措施相结合，将灾难和安全故障（可能是由于自然灾害、事故、设备故障和蓄意破坏等引起）造成的影响降低到可以接受的水平。</w:t>
      </w:r>
    </w:p>
    <w:p w14:paraId="2ED95DCB">
      <w:pPr>
        <w:pStyle w:val="67"/>
        <w:bidi w:val="0"/>
      </w:pPr>
      <w:r>
        <w:t>（2）</w:t>
      </w:r>
      <w:r>
        <w:rPr>
          <w:rFonts w:hint="eastAsia"/>
        </w:rPr>
        <w:t>应该分析灾难、安全故障和服务损失的后果。制定和实施应急计划，确保能够在要求的时间内恢复业务的流程。应该维护和执行此类计划，使之成为</w:t>
      </w:r>
      <w:r>
        <w:rPr>
          <w:rFonts w:hint="eastAsia"/>
          <w:lang w:eastAsia="zh-CN"/>
        </w:rPr>
        <w:t>其他所有</w:t>
      </w:r>
      <w:r>
        <w:rPr>
          <w:rFonts w:hint="eastAsia"/>
        </w:rPr>
        <w:t>管理程序的一部分。</w:t>
      </w:r>
    </w:p>
    <w:p w14:paraId="08806ECA">
      <w:pPr>
        <w:pStyle w:val="67"/>
        <w:bidi w:val="0"/>
      </w:pPr>
      <w:r>
        <w:rPr>
          <w:rFonts w:hint="eastAsia"/>
        </w:rPr>
        <w:t>10.2业务连续性管理程序</w:t>
      </w:r>
    </w:p>
    <w:p w14:paraId="10708752">
      <w:pPr>
        <w:pStyle w:val="67"/>
        <w:bidi w:val="0"/>
      </w:pPr>
      <w:r>
        <w:rPr>
          <w:rFonts w:hint="eastAsia"/>
        </w:rPr>
        <w:t>应该在整个学校内部制定和维护业务连续性的管理流程。包括以下主要内容：</w:t>
      </w:r>
    </w:p>
    <w:p w14:paraId="24B8F31C">
      <w:pPr>
        <w:pStyle w:val="67"/>
        <w:bidi w:val="0"/>
      </w:pPr>
      <w:r>
        <w:t>（1）</w:t>
      </w:r>
      <w:r>
        <w:rPr>
          <w:rFonts w:hint="eastAsia"/>
        </w:rPr>
        <w:t>考虑突发事件的可能性和影响，包括确定重要业务流程及其优先级别。</w:t>
      </w:r>
    </w:p>
    <w:p w14:paraId="11CB8C20">
      <w:pPr>
        <w:pStyle w:val="67"/>
        <w:bidi w:val="0"/>
      </w:pPr>
      <w:r>
        <w:t>（2）</w:t>
      </w:r>
      <w:r>
        <w:rPr>
          <w:rFonts w:hint="eastAsia"/>
        </w:rPr>
        <w:t>了解中断信息系统服务可能对业务造成的影响（必须找到适当的解决方案，正确处理较小事故以及可能威胁组织生存的大事故），并确定信息处理设施的业务目标。</w:t>
      </w:r>
    </w:p>
    <w:p w14:paraId="529ADF0F">
      <w:pPr>
        <w:pStyle w:val="67"/>
        <w:bidi w:val="0"/>
      </w:pPr>
      <w:r>
        <w:t>（3）</w:t>
      </w:r>
      <w:r>
        <w:rPr>
          <w:rFonts w:hint="eastAsia"/>
        </w:rPr>
        <w:t>适当考虑风险处理措施，可以将其作为业务连续性程序的一部分。</w:t>
      </w:r>
    </w:p>
    <w:p w14:paraId="560745DB">
      <w:pPr>
        <w:pStyle w:val="67"/>
        <w:bidi w:val="0"/>
      </w:pPr>
      <w:r>
        <w:t>（4）</w:t>
      </w:r>
      <w:r>
        <w:rPr>
          <w:rFonts w:hint="eastAsia"/>
        </w:rPr>
        <w:t>定期对业务连续性管理的计划和流程进行检查和更新。</w:t>
      </w:r>
    </w:p>
    <w:p w14:paraId="17D88334">
      <w:pPr>
        <w:pStyle w:val="67"/>
        <w:bidi w:val="0"/>
      </w:pPr>
      <w:r>
        <w:t>（5）</w:t>
      </w:r>
      <w:r>
        <w:rPr>
          <w:rFonts w:hint="eastAsia"/>
        </w:rPr>
        <w:t>确保在组织的程序和结构中纳入业务连续性管理。业务连续性管理流程的协调责任应该在信息系统管理部门进行适当分配。</w:t>
      </w:r>
    </w:p>
    <w:p w14:paraId="5A2B395A">
      <w:pPr>
        <w:pStyle w:val="67"/>
        <w:bidi w:val="0"/>
      </w:pPr>
      <w:r>
        <w:rPr>
          <w:rFonts w:hint="eastAsia"/>
        </w:rPr>
        <w:t>10.3业务连续性和影响分析</w:t>
      </w:r>
    </w:p>
    <w:p w14:paraId="7AEFA936">
      <w:pPr>
        <w:pStyle w:val="67"/>
        <w:bidi w:val="0"/>
      </w:pPr>
      <w:r>
        <w:rPr>
          <w:rFonts w:hint="eastAsia"/>
        </w:rPr>
        <w:t>要确保业务连续性，应该首先确定可能引起业务流程中断的事件，如设备故障、水灾和火灾等。然后，进行风险评估，确定中断可能造成的影响（破坏程度和恢复时间）。这两项活动都应让具体业务的责任人完全参与。</w:t>
      </w:r>
    </w:p>
    <w:p w14:paraId="5AD92AEC">
      <w:pPr>
        <w:pStyle w:val="67"/>
        <w:bidi w:val="0"/>
      </w:pPr>
      <w:r>
        <w:rPr>
          <w:rFonts w:hint="eastAsia"/>
        </w:rPr>
        <w:t>应该根据风险评估结果制定相应的战略计划，确定业务连续性总体方案。计划制定后应该由管理层进行批准。</w:t>
      </w:r>
    </w:p>
    <w:p w14:paraId="0A68914B">
      <w:pPr>
        <w:pStyle w:val="67"/>
        <w:bidi w:val="0"/>
      </w:pPr>
      <w:r>
        <w:rPr>
          <w:rFonts w:hint="eastAsia"/>
        </w:rPr>
        <w:t>10.4编写和实施连续性计划</w:t>
      </w:r>
    </w:p>
    <w:p w14:paraId="179BD935">
      <w:pPr>
        <w:pStyle w:val="67"/>
        <w:bidi w:val="0"/>
      </w:pPr>
      <w:r>
        <w:rPr>
          <w:rFonts w:hint="eastAsia"/>
        </w:rPr>
        <w:t>应该制定计划维护业务运作，或在重要业务流程中断或发生故障后在规定时间内恢复业务运作。业务连续性计划和程序应该考虑以下内容：</w:t>
      </w:r>
    </w:p>
    <w:p w14:paraId="7A5F45D5">
      <w:pPr>
        <w:pStyle w:val="67"/>
        <w:bidi w:val="0"/>
      </w:pPr>
      <w:r>
        <w:t>（1）</w:t>
      </w:r>
      <w:r>
        <w:rPr>
          <w:rFonts w:hint="eastAsia"/>
        </w:rPr>
        <w:t>确定并认可各项责任和应急程序。</w:t>
      </w:r>
    </w:p>
    <w:p w14:paraId="24F4E80C">
      <w:pPr>
        <w:pStyle w:val="67"/>
        <w:bidi w:val="0"/>
      </w:pPr>
      <w:r>
        <w:t>（2）</w:t>
      </w:r>
      <w:r>
        <w:rPr>
          <w:rFonts w:hint="eastAsia"/>
        </w:rPr>
        <w:t>执行应急程序，以便在规定时间内进行恢复。要特别注意对有关外部业务和合同的评估。</w:t>
      </w:r>
    </w:p>
    <w:p w14:paraId="45DBD050">
      <w:pPr>
        <w:pStyle w:val="67"/>
        <w:bidi w:val="0"/>
      </w:pPr>
      <w:r>
        <w:t>（3）</w:t>
      </w:r>
      <w:r>
        <w:rPr>
          <w:rFonts w:hint="eastAsia"/>
        </w:rPr>
        <w:t>商定程序的备案。</w:t>
      </w:r>
    </w:p>
    <w:p w14:paraId="4A20AD28">
      <w:pPr>
        <w:pStyle w:val="67"/>
        <w:bidi w:val="0"/>
      </w:pPr>
      <w:r>
        <w:t>（4）</w:t>
      </w:r>
      <w:r>
        <w:rPr>
          <w:rFonts w:hint="eastAsia"/>
        </w:rPr>
        <w:t>适当地对技术人员进行培训，让他们了解包括危机管理在内的应急程序；检查并更新计划。</w:t>
      </w:r>
    </w:p>
    <w:p w14:paraId="640249C0">
      <w:pPr>
        <w:pStyle w:val="67"/>
        <w:bidi w:val="0"/>
      </w:pPr>
      <w:r>
        <w:t>（5）</w:t>
      </w:r>
      <w:r>
        <w:rPr>
          <w:rFonts w:hint="eastAsia"/>
        </w:rPr>
        <w:t>计划和程序应着重强调信息系统的业务目标，如在可接受的时间内恢复必要的服务。为此，应该考虑所需的服务和资源，包括人员、非信息处理资源等。</w:t>
      </w:r>
    </w:p>
    <w:p w14:paraId="48B6B18C">
      <w:pPr>
        <w:pStyle w:val="67"/>
        <w:bidi w:val="0"/>
      </w:pPr>
      <w:r>
        <w:rPr>
          <w:rFonts w:hint="eastAsia"/>
        </w:rPr>
        <w:t>10.5业务连续性计划框架</w:t>
      </w:r>
    </w:p>
    <w:p w14:paraId="1757EBD0">
      <w:pPr>
        <w:pStyle w:val="67"/>
        <w:bidi w:val="0"/>
      </w:pPr>
      <w:r>
        <w:rPr>
          <w:rFonts w:hint="eastAsia"/>
        </w:rPr>
        <w:t>应该对业务连续性计划的框架进行维护，保证所有计划前后一致，确定测试和维护的优先级别。每个业务连续性计划都应该详细说明计划执行的条件以及执行计划的负责人员。确定新的要求时，应该对已制定的应急程序适当进行修改。</w:t>
      </w:r>
    </w:p>
    <w:p w14:paraId="3B73A1AF">
      <w:pPr>
        <w:pStyle w:val="67"/>
        <w:bidi w:val="0"/>
      </w:pPr>
      <w:r>
        <w:rPr>
          <w:rFonts w:hint="eastAsia"/>
        </w:rPr>
        <w:t>业务连续性计划框架应该考虑以下内容：</w:t>
      </w:r>
    </w:p>
    <w:p w14:paraId="6AA30C67">
      <w:pPr>
        <w:pStyle w:val="67"/>
        <w:bidi w:val="0"/>
      </w:pPr>
      <w:r>
        <w:rPr>
          <w:rFonts w:hint="eastAsia"/>
        </w:rPr>
        <w:t>•计划执行条件。</w:t>
      </w:r>
    </w:p>
    <w:p w14:paraId="47B4BF07">
      <w:pPr>
        <w:pStyle w:val="67"/>
        <w:bidi w:val="0"/>
      </w:pPr>
      <w:r>
        <w:rPr>
          <w:rFonts w:hint="eastAsia"/>
        </w:rPr>
        <w:t>•应急程序。</w:t>
      </w:r>
    </w:p>
    <w:p w14:paraId="07511827">
      <w:pPr>
        <w:pStyle w:val="67"/>
        <w:bidi w:val="0"/>
      </w:pPr>
      <w:r>
        <w:rPr>
          <w:rFonts w:hint="eastAsia"/>
        </w:rPr>
        <w:t>•恢复程序。</w:t>
      </w:r>
    </w:p>
    <w:p w14:paraId="33FBC393">
      <w:pPr>
        <w:pStyle w:val="67"/>
        <w:bidi w:val="0"/>
      </w:pPr>
      <w:r>
        <w:rPr>
          <w:rFonts w:hint="eastAsia"/>
        </w:rPr>
        <w:t>•说明计划检查方式和维护安排。</w:t>
      </w:r>
    </w:p>
    <w:p w14:paraId="50E4DCC1">
      <w:pPr>
        <w:pStyle w:val="67"/>
        <w:bidi w:val="0"/>
      </w:pPr>
      <w:r>
        <w:rPr>
          <w:rFonts w:hint="eastAsia"/>
        </w:rPr>
        <w:t>•宣传培训活动。</w:t>
      </w:r>
    </w:p>
    <w:p w14:paraId="562B5015">
      <w:pPr>
        <w:pStyle w:val="67"/>
        <w:bidi w:val="0"/>
      </w:pPr>
      <w:r>
        <w:rPr>
          <w:rFonts w:hint="eastAsia"/>
        </w:rPr>
        <w:t>•个人责任。</w:t>
      </w:r>
    </w:p>
    <w:p w14:paraId="27B33663">
      <w:pPr>
        <w:pStyle w:val="67"/>
        <w:bidi w:val="0"/>
      </w:pPr>
      <w:r>
        <w:rPr>
          <w:rFonts w:hint="eastAsia"/>
        </w:rPr>
        <w:t>每个计划都应该有一个负责人。应急程序恢复计划也应该由相关的技术人员负责。</w:t>
      </w:r>
    </w:p>
    <w:p w14:paraId="56C73548">
      <w:pPr>
        <w:pStyle w:val="67"/>
        <w:bidi w:val="0"/>
      </w:pPr>
      <w:r>
        <w:rPr>
          <w:rFonts w:hint="eastAsia"/>
        </w:rPr>
        <w:t>10.6业务连续性计划的检查、维护和重新分析</w:t>
      </w:r>
    </w:p>
    <w:p w14:paraId="7F69EE91">
      <w:pPr>
        <w:pStyle w:val="67"/>
        <w:bidi w:val="0"/>
      </w:pPr>
      <w:r>
        <w:rPr>
          <w:rFonts w:hint="eastAsia"/>
        </w:rPr>
        <w:t>业务连续性计划常常由于错误估计、疏忽或者设备（人员）的变化可能无法通过检查。因此，应该对计划进行定期检查，保证其可实施性和有效性。进行此类检查时，还应该保证负责进行恢复的所有小组成员以及其他相关人员对计划有一定的了解。</w:t>
      </w:r>
    </w:p>
    <w:p w14:paraId="65BF67A3">
      <w:pPr>
        <w:pStyle w:val="67"/>
        <w:bidi w:val="0"/>
      </w:pPr>
      <w:r>
        <w:rPr>
          <w:rFonts w:hint="eastAsia"/>
        </w:rPr>
        <w:t>业务连续性计划的检查计划应该说明各部分计划的检查方式和时间。</w:t>
      </w:r>
    </w:p>
    <w:p w14:paraId="5FEF37E3">
      <w:pPr>
        <w:pStyle w:val="67"/>
        <w:bidi w:val="0"/>
      </w:pPr>
      <w:r>
        <w:rPr>
          <w:rFonts w:hint="eastAsia"/>
        </w:rPr>
        <w:t>应该通过定期审议和更新对业务连续性计划进行维护，确保其始终有效。应该在组织的变更管理计划中采用适当程序，确保业务连续性问题得到适当处理。</w:t>
      </w:r>
    </w:p>
    <w:p w14:paraId="04DA8864">
      <w:pPr>
        <w:pStyle w:val="67"/>
        <w:bidi w:val="0"/>
      </w:pPr>
      <w:r>
        <w:rPr>
          <w:rFonts w:hint="eastAsia"/>
        </w:rPr>
        <w:t>应该分配各个业务连续性计划的定期评审责任；业务连续性计划更新后，应该检查还有哪些业务安排尚未在该计划中得以反映。该正式变更控制程序还应该确保把更新计划分发下去，在对完整计划完成定期审议后还需要更新计划。</w:t>
      </w:r>
    </w:p>
    <w:p w14:paraId="5F5BBBC9">
      <w:pPr>
        <w:pStyle w:val="67"/>
        <w:bidi w:val="0"/>
      </w:pPr>
      <w:r>
        <w:rPr>
          <w:rFonts w:hint="eastAsia"/>
        </w:rPr>
        <w:t>11</w:t>
      </w:r>
      <w:r>
        <w:t>.</w:t>
      </w:r>
      <w:r>
        <w:rPr>
          <w:rFonts w:hint="eastAsia"/>
        </w:rPr>
        <w:t>符合性管理</w:t>
      </w:r>
    </w:p>
    <w:p w14:paraId="557AFF15">
      <w:pPr>
        <w:pStyle w:val="67"/>
        <w:bidi w:val="0"/>
      </w:pPr>
      <w:r>
        <w:rPr>
          <w:rFonts w:hint="eastAsia"/>
        </w:rPr>
        <w:t>必须遵守国家法律和法规的要求。</w:t>
      </w:r>
    </w:p>
    <w:p w14:paraId="7281D14C">
      <w:pPr>
        <w:pStyle w:val="67"/>
        <w:bidi w:val="0"/>
      </w:pPr>
      <w:r>
        <w:rPr>
          <w:rFonts w:hint="eastAsia"/>
        </w:rPr>
        <w:t>执行所有必要的控制措施，避免违背所有法定的、关键的义务和安全需求。</w:t>
      </w:r>
    </w:p>
    <w:p w14:paraId="77FF3071">
      <w:pPr>
        <w:pStyle w:val="67"/>
        <w:bidi w:val="0"/>
      </w:pPr>
      <w:r>
        <w:rPr>
          <w:rFonts w:hint="eastAsia"/>
        </w:rPr>
        <w:t>11.1软件的使用</w:t>
      </w:r>
    </w:p>
    <w:p w14:paraId="45174C70">
      <w:pPr>
        <w:pStyle w:val="67"/>
        <w:bidi w:val="0"/>
      </w:pPr>
      <w:r>
        <w:rPr>
          <w:rFonts w:hint="eastAsia"/>
        </w:rPr>
        <w:t>不允许使用非法的软件及不经版权所有者的同意就拷贝任何版权资料。</w:t>
      </w:r>
    </w:p>
    <w:p w14:paraId="0FDF891A">
      <w:pPr>
        <w:pStyle w:val="67"/>
        <w:bidi w:val="0"/>
      </w:pPr>
      <w:r>
        <w:rPr>
          <w:rFonts w:hint="eastAsia"/>
        </w:rPr>
        <w:t>11.2防止滥用IT工具</w:t>
      </w:r>
    </w:p>
    <w:p w14:paraId="12DD6711">
      <w:pPr>
        <w:pStyle w:val="67"/>
        <w:bidi w:val="0"/>
      </w:pPr>
      <w:r>
        <w:rPr>
          <w:rFonts w:hint="eastAsia"/>
        </w:rPr>
        <w:t>学校的IT工具都是为特定业务目的而提供的。禁止任何部门和个人的IT工具</w:t>
      </w:r>
      <w:r>
        <w:rPr>
          <w:rFonts w:hint="eastAsia"/>
          <w:lang w:eastAsia="zh-CN"/>
        </w:rPr>
        <w:t>用于</w:t>
      </w:r>
      <w:r>
        <w:rPr>
          <w:rFonts w:hint="eastAsia"/>
        </w:rPr>
        <w:t>非业务或未经授权的目的，一旦查出必须立即报告给各级领导并进行处罚。</w:t>
      </w:r>
    </w:p>
    <w:p w14:paraId="7043FEEC">
      <w:pPr>
        <w:pStyle w:val="67"/>
        <w:bidi w:val="0"/>
      </w:pPr>
      <w:r>
        <w:rPr>
          <w:rFonts w:hint="eastAsia"/>
        </w:rPr>
        <w:t>11.3对安全策略的符合性</w:t>
      </w:r>
    </w:p>
    <w:p w14:paraId="7917949C">
      <w:pPr>
        <w:pStyle w:val="67"/>
        <w:bidi w:val="0"/>
      </w:pPr>
      <w:r>
        <w:rPr>
          <w:rFonts w:hint="eastAsia"/>
        </w:rPr>
        <w:t>所有的区域都应定期检查，以确保与安全策略和规程保持一致，信息系统的所有者和系统、应用的管理员必须尽力协助执行安全审查，同时鉴别并执行必要的纠正措施。为了将风险带来的危害最小化，安全审计的要求和行为必须经过仔细计划并获得批准。</w:t>
      </w:r>
    </w:p>
    <w:p w14:paraId="62D00548">
      <w:pPr>
        <w:pStyle w:val="17"/>
        <w:rPr>
          <w:rFonts w:ascii="仿宋" w:hAnsi="仿宋" w:eastAsia="仿宋" w:cs="宋体"/>
          <w:color w:val="000000"/>
          <w:sz w:val="28"/>
          <w:szCs w:val="28"/>
        </w:rPr>
      </w:pPr>
      <w:r>
        <w:br w:type="page"/>
      </w:r>
    </w:p>
    <w:p w14:paraId="3BB6C49C">
      <w:pPr>
        <w:pStyle w:val="68"/>
        <w:bidi w:val="0"/>
      </w:pPr>
      <w:bookmarkStart w:id="782" w:name="_Toc15196"/>
      <w:bookmarkStart w:id="783" w:name="_Toc18900"/>
      <w:r>
        <w:rPr>
          <w:rFonts w:hint="eastAsia"/>
          <w:lang w:val="en-US" w:eastAsia="zh-CN"/>
        </w:rPr>
        <w:t>青岛经济职业学校</w:t>
      </w:r>
      <w:r>
        <w:rPr>
          <w:rFonts w:hint="eastAsia"/>
        </w:rPr>
        <w:t>网络安全教育和培训制度</w:t>
      </w:r>
      <w:bookmarkEnd w:id="782"/>
      <w:bookmarkEnd w:id="783"/>
    </w:p>
    <w:p w14:paraId="7D3136FC">
      <w:pPr>
        <w:pStyle w:val="49"/>
      </w:pPr>
      <w:r>
        <w:rPr>
          <w:rFonts w:hint="eastAsia"/>
        </w:rPr>
        <w:t>为贯彻国家关于计算机网络和信息安全的有关规定，加强计算机网络的安全管理，树立网络用户的安全和保密意识，根据国家计算机监察等部门的规定，制定本制度。</w:t>
      </w:r>
    </w:p>
    <w:p w14:paraId="1BC30C2F">
      <w:pPr>
        <w:pStyle w:val="49"/>
      </w:pPr>
      <w:r>
        <w:t>1.</w:t>
      </w:r>
      <w:r>
        <w:rPr>
          <w:rFonts w:hint="eastAsia"/>
        </w:rPr>
        <w:t>每年年底根据有关部门的要求和工作需要，制定下一年度网络安全的教育和培训计划。</w:t>
      </w:r>
    </w:p>
    <w:p w14:paraId="66273BCA">
      <w:pPr>
        <w:pStyle w:val="49"/>
      </w:pPr>
      <w:r>
        <w:t>2.</w:t>
      </w:r>
      <w:r>
        <w:rPr>
          <w:rFonts w:hint="eastAsia"/>
        </w:rPr>
        <w:t>建设网络安全信息主页或网站，宣传网络安全的有关规定，发布网络安全的有关信息，通过网络进行网络安全知识的宣传。</w:t>
      </w:r>
    </w:p>
    <w:p w14:paraId="1B7B3904">
      <w:pPr>
        <w:pStyle w:val="49"/>
      </w:pPr>
      <w:r>
        <w:t>3.</w:t>
      </w:r>
      <w:r>
        <w:rPr>
          <w:rFonts w:hint="eastAsia"/>
        </w:rPr>
        <w:t>通过各种方式定期或不定期</w:t>
      </w:r>
      <w:r>
        <w:rPr>
          <w:rFonts w:hint="eastAsia"/>
          <w:lang w:eastAsia="zh-CN"/>
        </w:rPr>
        <w:t>地</w:t>
      </w:r>
      <w:r>
        <w:rPr>
          <w:rFonts w:hint="eastAsia"/>
        </w:rPr>
        <w:t>开展网络安全的知识讲座和论坛，宣传网络安全知识、</w:t>
      </w:r>
      <w:r>
        <w:rPr>
          <w:rFonts w:hint="eastAsia"/>
          <w:lang w:eastAsia="zh-CN"/>
        </w:rPr>
        <w:t>增强</w:t>
      </w:r>
      <w:r>
        <w:rPr>
          <w:rFonts w:hint="eastAsia"/>
        </w:rPr>
        <w:t>网络安全意识。</w:t>
      </w:r>
    </w:p>
    <w:p w14:paraId="24C7C119">
      <w:pPr>
        <w:pStyle w:val="49"/>
      </w:pPr>
      <w:r>
        <w:t>4.</w:t>
      </w:r>
      <w:r>
        <w:rPr>
          <w:rFonts w:hint="eastAsia"/>
        </w:rPr>
        <w:t>根据有关网络安全的教育和培训计划，组织单位的网络管理员进行网络安全法规的学习，进行网络安全知识和技术的培训。</w:t>
      </w:r>
    </w:p>
    <w:p w14:paraId="14B42DEF">
      <w:pPr>
        <w:pStyle w:val="49"/>
      </w:pPr>
      <w:r>
        <w:t>5.</w:t>
      </w:r>
      <w:r>
        <w:rPr>
          <w:rFonts w:hint="eastAsia"/>
        </w:rPr>
        <w:t>凡是新入网用户必须接受上网前的培训。并组织局域网的用户每年进行1</w:t>
      </w:r>
      <w:r>
        <w:rPr>
          <w:rFonts w:hint="eastAsia"/>
          <w:lang w:eastAsia="zh-CN"/>
        </w:rPr>
        <w:t>—</w:t>
      </w:r>
      <w:r>
        <w:rPr>
          <w:rFonts w:hint="eastAsia"/>
        </w:rPr>
        <w:t>2次网络安全方面学习。</w:t>
      </w:r>
    </w:p>
    <w:p w14:paraId="11F08C27">
      <w:pPr>
        <w:pStyle w:val="49"/>
      </w:pPr>
      <w:r>
        <w:t>6.</w:t>
      </w:r>
      <w:r>
        <w:rPr>
          <w:rFonts w:hint="eastAsia"/>
        </w:rPr>
        <w:t>各部门应积极配合信息中心的工作，自觉参加各种网络安全教育和培训活动。</w:t>
      </w:r>
    </w:p>
    <w:p w14:paraId="51414B1B">
      <w:pPr>
        <w:widowControl/>
        <w:jc w:val="left"/>
      </w:pPr>
      <w:r>
        <w:br w:type="page"/>
      </w:r>
    </w:p>
    <w:p w14:paraId="7C2EA205">
      <w:pPr>
        <w:pStyle w:val="68"/>
        <w:bidi w:val="0"/>
        <w:rPr>
          <w:rFonts w:hint="eastAsia"/>
        </w:rPr>
      </w:pPr>
      <w:bookmarkStart w:id="784" w:name="_Toc23066"/>
      <w:bookmarkStart w:id="785" w:name="_Toc7331"/>
      <w:r>
        <w:rPr>
          <w:rFonts w:hint="eastAsia"/>
          <w:lang w:val="en-US" w:eastAsia="zh-CN"/>
        </w:rPr>
        <w:t>青岛经济职业学校</w:t>
      </w:r>
      <w:r>
        <w:rPr>
          <w:rFonts w:hint="eastAsia"/>
        </w:rPr>
        <w:t>网络信息安全管理制度</w:t>
      </w:r>
      <w:bookmarkEnd w:id="784"/>
      <w:bookmarkEnd w:id="785"/>
    </w:p>
    <w:p w14:paraId="271E3664">
      <w:pPr>
        <w:ind w:firstLine="560" w:firstLineChars="200"/>
        <w:rPr>
          <w:rFonts w:hint="eastAsia" w:ascii="仿宋" w:hAnsi="仿宋" w:eastAsia="仿宋"/>
          <w:sz w:val="28"/>
          <w:szCs w:val="28"/>
        </w:rPr>
      </w:pPr>
      <w:r>
        <w:rPr>
          <w:rFonts w:hint="eastAsia" w:ascii="仿宋" w:hAnsi="仿宋" w:eastAsia="仿宋"/>
          <w:sz w:val="28"/>
          <w:szCs w:val="28"/>
        </w:rPr>
        <w:t>一、严格执行国家有关计算机信息系统安全保护管理的</w:t>
      </w:r>
      <w:r>
        <w:rPr>
          <w:rFonts w:hint="eastAsia" w:ascii="仿宋" w:hAnsi="仿宋" w:eastAsia="仿宋"/>
          <w:sz w:val="28"/>
          <w:szCs w:val="28"/>
          <w:lang w:eastAsia="zh-CN"/>
        </w:rPr>
        <w:t>法律法规</w:t>
      </w:r>
      <w:r>
        <w:rPr>
          <w:rFonts w:hint="eastAsia" w:ascii="仿宋" w:hAnsi="仿宋" w:eastAsia="仿宋"/>
          <w:sz w:val="28"/>
          <w:szCs w:val="28"/>
        </w:rPr>
        <w:t xml:space="preserve">和市公安局和教育局有关学校计算机信息网络安全管理工作的通知要求。 </w:t>
      </w:r>
    </w:p>
    <w:p w14:paraId="6056FBBB">
      <w:pPr>
        <w:ind w:firstLine="560" w:firstLineChars="200"/>
        <w:rPr>
          <w:rFonts w:hint="eastAsia" w:ascii="仿宋" w:hAnsi="仿宋" w:eastAsia="仿宋"/>
          <w:sz w:val="28"/>
          <w:szCs w:val="28"/>
        </w:rPr>
      </w:pPr>
      <w:r>
        <w:rPr>
          <w:rFonts w:hint="eastAsia" w:ascii="仿宋" w:hAnsi="仿宋" w:eastAsia="仿宋"/>
          <w:sz w:val="28"/>
          <w:szCs w:val="28"/>
        </w:rPr>
        <w:t>二、网络安全管理人员要加强学习</w:t>
      </w:r>
      <w:r>
        <w:rPr>
          <w:rFonts w:hint="eastAsia" w:ascii="仿宋" w:hAnsi="仿宋" w:eastAsia="仿宋"/>
          <w:sz w:val="28"/>
          <w:szCs w:val="28"/>
          <w:lang w:eastAsia="zh-CN"/>
        </w:rPr>
        <w:t>法律法规</w:t>
      </w:r>
      <w:r>
        <w:rPr>
          <w:rFonts w:hint="eastAsia" w:ascii="仿宋" w:hAnsi="仿宋" w:eastAsia="仿宋"/>
          <w:sz w:val="28"/>
          <w:szCs w:val="28"/>
        </w:rPr>
        <w:t xml:space="preserve">，提高思想认识。按要求参加网络信息安全技术知识培训，做好网络信息安全防范和监察。 </w:t>
      </w:r>
    </w:p>
    <w:p w14:paraId="2534FE7E">
      <w:pPr>
        <w:ind w:firstLine="560" w:firstLineChars="200"/>
        <w:rPr>
          <w:rFonts w:hint="eastAsia" w:ascii="仿宋" w:hAnsi="仿宋" w:eastAsia="仿宋"/>
          <w:sz w:val="28"/>
          <w:szCs w:val="28"/>
        </w:rPr>
      </w:pPr>
      <w:r>
        <w:rPr>
          <w:rFonts w:hint="eastAsia" w:ascii="仿宋" w:hAnsi="仿宋" w:eastAsia="仿宋"/>
          <w:sz w:val="28"/>
          <w:szCs w:val="28"/>
        </w:rPr>
        <w:t xml:space="preserve">三、网络系统管理人员职责除承担网络运行管理工作外，同时负责网络信息的监视、保存、清除和备份，病毒检测和网络安全漏洞检测等安全保障工作。 </w:t>
      </w:r>
    </w:p>
    <w:p w14:paraId="2B7C37FA">
      <w:pPr>
        <w:ind w:firstLine="560" w:firstLineChars="200"/>
        <w:rPr>
          <w:rFonts w:ascii="仿宋" w:hAnsi="仿宋" w:eastAsia="仿宋"/>
          <w:sz w:val="28"/>
          <w:szCs w:val="28"/>
        </w:rPr>
      </w:pPr>
      <w:r>
        <w:rPr>
          <w:rFonts w:hint="eastAsia" w:ascii="仿宋" w:hAnsi="仿宋" w:eastAsia="仿宋"/>
          <w:sz w:val="28"/>
          <w:szCs w:val="28"/>
        </w:rPr>
        <w:t xml:space="preserve">四、严禁非工作人员未经许可进入网络信息主控机房。 </w:t>
      </w:r>
    </w:p>
    <w:p w14:paraId="223D0545">
      <w:pPr>
        <w:widowControl/>
        <w:jc w:val="left"/>
        <w:rPr>
          <w:rFonts w:cstheme="minorHAnsi"/>
          <w:b/>
          <w:bCs/>
          <w:caps/>
          <w:sz w:val="20"/>
          <w:szCs w:val="20"/>
        </w:rPr>
      </w:pPr>
      <w:r>
        <w:br w:type="page"/>
      </w:r>
    </w:p>
    <w:p w14:paraId="59BD123A">
      <w:pPr>
        <w:pStyle w:val="68"/>
        <w:bidi w:val="0"/>
        <w:rPr>
          <w:rFonts w:hint="eastAsia"/>
        </w:rPr>
      </w:pPr>
      <w:bookmarkStart w:id="786" w:name="_Toc1057"/>
      <w:bookmarkStart w:id="787" w:name="_Toc24532"/>
      <w:r>
        <w:rPr>
          <w:rFonts w:hint="eastAsia"/>
          <w:lang w:val="en-US" w:eastAsia="zh-CN"/>
        </w:rPr>
        <w:t>青岛经济职业学校</w:t>
      </w:r>
      <w:r>
        <w:rPr>
          <w:rFonts w:hint="eastAsia"/>
        </w:rPr>
        <w:t>网络信息发布管理制度</w:t>
      </w:r>
      <w:bookmarkEnd w:id="786"/>
      <w:bookmarkEnd w:id="787"/>
    </w:p>
    <w:p w14:paraId="128F1910">
      <w:pPr>
        <w:ind w:firstLine="560" w:firstLineChars="200"/>
        <w:rPr>
          <w:rFonts w:hint="eastAsia" w:ascii="仿宋" w:hAnsi="仿宋" w:eastAsia="仿宋"/>
          <w:sz w:val="28"/>
          <w:szCs w:val="28"/>
        </w:rPr>
      </w:pPr>
      <w:r>
        <w:rPr>
          <w:rFonts w:hint="eastAsia" w:ascii="仿宋" w:hAnsi="仿宋" w:eastAsia="仿宋"/>
          <w:sz w:val="28"/>
          <w:szCs w:val="28"/>
        </w:rPr>
        <w:t>一、校园网信息，由招生实习处、教导处、政教处、团委、办公室、工会、各教研组分别提报本部门的新闻信息，学校按学期纳入部门业绩考核。</w:t>
      </w:r>
    </w:p>
    <w:p w14:paraId="67BFC047">
      <w:pPr>
        <w:ind w:firstLine="560" w:firstLineChars="200"/>
        <w:rPr>
          <w:rFonts w:hint="eastAsia" w:ascii="仿宋" w:hAnsi="仿宋" w:eastAsia="仿宋"/>
          <w:sz w:val="28"/>
          <w:szCs w:val="28"/>
        </w:rPr>
      </w:pPr>
      <w:r>
        <w:rPr>
          <w:rFonts w:hint="eastAsia" w:ascii="仿宋" w:hAnsi="仿宋" w:eastAsia="仿宋"/>
          <w:sz w:val="28"/>
          <w:szCs w:val="28"/>
        </w:rPr>
        <w:t>二、部门要在新闻发生的2天内，及时提报信息。</w:t>
      </w:r>
    </w:p>
    <w:p w14:paraId="6F878F48">
      <w:pPr>
        <w:ind w:firstLine="560" w:firstLineChars="200"/>
        <w:rPr>
          <w:rFonts w:hint="eastAsia" w:ascii="仿宋" w:hAnsi="仿宋" w:eastAsia="仿宋"/>
          <w:sz w:val="28"/>
          <w:szCs w:val="28"/>
        </w:rPr>
      </w:pPr>
      <w:r>
        <w:rPr>
          <w:rFonts w:hint="eastAsia" w:ascii="仿宋" w:hAnsi="仿宋" w:eastAsia="仿宋"/>
          <w:sz w:val="28"/>
          <w:szCs w:val="28"/>
        </w:rPr>
        <w:t>三、提报信息要填写《校园网信息呈报表》，要求分管领导签字、学校校长签字后，交网络管理员。</w:t>
      </w:r>
    </w:p>
    <w:p w14:paraId="7889EE9E">
      <w:pPr>
        <w:ind w:firstLine="560" w:firstLineChars="200"/>
        <w:rPr>
          <w:rFonts w:ascii="仿宋" w:hAnsi="仿宋" w:eastAsia="仿宋"/>
          <w:sz w:val="28"/>
          <w:szCs w:val="28"/>
        </w:rPr>
      </w:pPr>
      <w:r>
        <w:rPr>
          <w:rFonts w:hint="eastAsia" w:ascii="仿宋" w:hAnsi="仿宋" w:eastAsia="仿宋"/>
          <w:sz w:val="28"/>
          <w:szCs w:val="28"/>
        </w:rPr>
        <w:t>四、网络管理员在收到《校园网信息呈报表》后，当天上学校校园网。</w:t>
      </w:r>
    </w:p>
    <w:p w14:paraId="38A13B90">
      <w:pPr>
        <w:widowControl/>
        <w:jc w:val="left"/>
        <w:rPr>
          <w:rFonts w:cstheme="minorHAnsi"/>
          <w:b/>
          <w:bCs/>
          <w:caps/>
          <w:sz w:val="20"/>
          <w:szCs w:val="20"/>
        </w:rPr>
      </w:pPr>
      <w:r>
        <w:br w:type="page"/>
      </w:r>
    </w:p>
    <w:p w14:paraId="6F1431FF">
      <w:pPr>
        <w:pStyle w:val="68"/>
        <w:bidi w:val="0"/>
        <w:rPr>
          <w:rFonts w:hint="eastAsia"/>
        </w:rPr>
      </w:pPr>
      <w:bookmarkStart w:id="788" w:name="_Toc17532"/>
      <w:bookmarkStart w:id="789" w:name="_Toc29337"/>
      <w:r>
        <w:rPr>
          <w:rFonts w:hint="eastAsia"/>
          <w:lang w:val="en-US" w:eastAsia="zh-CN"/>
        </w:rPr>
        <w:t>青岛经济职业学校</w:t>
      </w:r>
      <w:r>
        <w:rPr>
          <w:rFonts w:hint="eastAsia"/>
        </w:rPr>
        <w:t>考场电子监控系统设备管理规定</w:t>
      </w:r>
      <w:bookmarkEnd w:id="788"/>
      <w:bookmarkEnd w:id="789"/>
    </w:p>
    <w:p w14:paraId="0F73E4EB">
      <w:pPr>
        <w:ind w:firstLine="560" w:firstLineChars="200"/>
        <w:rPr>
          <w:rFonts w:hint="eastAsia" w:ascii="仿宋" w:hAnsi="仿宋" w:eastAsia="仿宋"/>
          <w:sz w:val="28"/>
          <w:szCs w:val="28"/>
        </w:rPr>
      </w:pPr>
      <w:r>
        <w:rPr>
          <w:rFonts w:hint="eastAsia" w:ascii="仿宋" w:hAnsi="仿宋" w:eastAsia="仿宋"/>
          <w:sz w:val="28"/>
          <w:szCs w:val="28"/>
        </w:rPr>
        <w:t>第一条  考场电子监控系统设备是指考试期间用于记录考场现场图像和声音的设备。</w:t>
      </w:r>
    </w:p>
    <w:p w14:paraId="500A4A9B">
      <w:pPr>
        <w:ind w:firstLine="560" w:firstLineChars="200"/>
        <w:rPr>
          <w:rFonts w:hint="eastAsia" w:ascii="仿宋" w:hAnsi="仿宋" w:eastAsia="仿宋"/>
          <w:sz w:val="28"/>
          <w:szCs w:val="28"/>
        </w:rPr>
      </w:pPr>
      <w:r>
        <w:rPr>
          <w:rFonts w:hint="eastAsia" w:ascii="仿宋" w:hAnsi="仿宋" w:eastAsia="仿宋"/>
          <w:sz w:val="28"/>
          <w:szCs w:val="28"/>
        </w:rPr>
        <w:t>1.该系统的设备分教室终端的摄像头（含云台、防护罩）、传输控制电缆和控制中心记录设备-DVR（数字硬盘录像机），其中DVR设备通过网络设备和宽带光纤直接与市招考办考场监控中心相连接。</w:t>
      </w:r>
    </w:p>
    <w:p w14:paraId="576738F5">
      <w:pPr>
        <w:ind w:firstLine="560" w:firstLineChars="200"/>
        <w:rPr>
          <w:rFonts w:hint="eastAsia" w:ascii="仿宋" w:hAnsi="仿宋" w:eastAsia="仿宋"/>
          <w:sz w:val="28"/>
          <w:szCs w:val="28"/>
        </w:rPr>
      </w:pPr>
      <w:r>
        <w:rPr>
          <w:rFonts w:hint="eastAsia" w:ascii="仿宋" w:hAnsi="仿宋" w:eastAsia="仿宋"/>
          <w:sz w:val="28"/>
          <w:szCs w:val="28"/>
        </w:rPr>
        <w:t>2.考试考场的图像和声音直接记录到各学校的监控中心的DVR中，市招考办直接对各考场的图像进行监看。</w:t>
      </w:r>
    </w:p>
    <w:p w14:paraId="482CD577">
      <w:pPr>
        <w:ind w:firstLine="560" w:firstLineChars="200"/>
        <w:rPr>
          <w:rFonts w:hint="eastAsia" w:ascii="仿宋" w:hAnsi="仿宋" w:eastAsia="仿宋"/>
          <w:sz w:val="28"/>
          <w:szCs w:val="28"/>
        </w:rPr>
      </w:pPr>
      <w:r>
        <w:rPr>
          <w:rFonts w:hint="eastAsia" w:ascii="仿宋" w:hAnsi="仿宋" w:eastAsia="仿宋"/>
          <w:sz w:val="28"/>
          <w:szCs w:val="28"/>
        </w:rPr>
        <w:t>第二条  考试期间无关人员禁止操作系统。非考试期间，该系统可用于学校的教学管理和评估工作。</w:t>
      </w:r>
    </w:p>
    <w:p w14:paraId="55FDBD85">
      <w:pPr>
        <w:ind w:firstLine="560" w:firstLineChars="200"/>
        <w:rPr>
          <w:rFonts w:hint="eastAsia" w:ascii="仿宋" w:hAnsi="仿宋" w:eastAsia="仿宋"/>
          <w:sz w:val="28"/>
          <w:szCs w:val="28"/>
        </w:rPr>
      </w:pPr>
      <w:r>
        <w:rPr>
          <w:rFonts w:hint="eastAsia" w:ascii="仿宋" w:hAnsi="仿宋" w:eastAsia="仿宋"/>
          <w:sz w:val="28"/>
          <w:szCs w:val="28"/>
        </w:rPr>
        <w:t>第三条  考点需成立由校长负责的考场监控管理领导小组，责成专人负责监控设备管理使用。</w:t>
      </w:r>
    </w:p>
    <w:p w14:paraId="0418292C">
      <w:pPr>
        <w:ind w:firstLine="560" w:firstLineChars="200"/>
        <w:rPr>
          <w:rFonts w:hint="eastAsia" w:ascii="仿宋" w:hAnsi="仿宋" w:eastAsia="仿宋"/>
          <w:sz w:val="28"/>
          <w:szCs w:val="28"/>
        </w:rPr>
      </w:pPr>
      <w:r>
        <w:rPr>
          <w:rFonts w:hint="eastAsia" w:ascii="仿宋" w:hAnsi="仿宋" w:eastAsia="仿宋"/>
          <w:sz w:val="28"/>
          <w:szCs w:val="28"/>
        </w:rPr>
        <w:t>第四条  考点监控中心应配备应急电源系统（UPS），防止停电时丢失考场的图像资料。</w:t>
      </w:r>
    </w:p>
    <w:p w14:paraId="26DF6C28">
      <w:pPr>
        <w:ind w:firstLine="560" w:firstLineChars="200"/>
        <w:rPr>
          <w:rFonts w:hint="eastAsia" w:ascii="仿宋" w:hAnsi="仿宋" w:eastAsia="仿宋"/>
          <w:sz w:val="28"/>
          <w:szCs w:val="28"/>
        </w:rPr>
      </w:pPr>
      <w:r>
        <w:rPr>
          <w:rFonts w:hint="eastAsia" w:ascii="仿宋" w:hAnsi="仿宋" w:eastAsia="仿宋"/>
          <w:sz w:val="28"/>
          <w:szCs w:val="28"/>
        </w:rPr>
        <w:t>第五条  监控设备应有可靠的避雷、接地系统，避免雷雨季节设备受到损坏。</w:t>
      </w:r>
    </w:p>
    <w:p w14:paraId="39DB069B">
      <w:pPr>
        <w:ind w:firstLine="560" w:firstLineChars="200"/>
        <w:rPr>
          <w:rFonts w:hint="eastAsia" w:ascii="仿宋" w:hAnsi="仿宋" w:eastAsia="仿宋"/>
          <w:sz w:val="28"/>
          <w:szCs w:val="28"/>
        </w:rPr>
      </w:pPr>
      <w:r>
        <w:rPr>
          <w:rFonts w:hint="eastAsia" w:ascii="仿宋" w:hAnsi="仿宋" w:eastAsia="仿宋"/>
          <w:sz w:val="28"/>
          <w:szCs w:val="28"/>
        </w:rPr>
        <w:t>第六条  考试前30天，考点应对监控设备进行全面检查保证设备的正常运转，并测试与市招考办监控中心的联通情况。</w:t>
      </w:r>
    </w:p>
    <w:p w14:paraId="0848857E">
      <w:pPr>
        <w:ind w:firstLine="560" w:firstLineChars="200"/>
        <w:rPr>
          <w:rFonts w:hint="eastAsia" w:ascii="仿宋" w:hAnsi="仿宋" w:eastAsia="仿宋"/>
          <w:sz w:val="28"/>
          <w:szCs w:val="28"/>
        </w:rPr>
      </w:pPr>
      <w:r>
        <w:rPr>
          <w:rFonts w:hint="eastAsia" w:ascii="仿宋" w:hAnsi="仿宋" w:eastAsia="仿宋"/>
          <w:sz w:val="28"/>
          <w:szCs w:val="28"/>
        </w:rPr>
        <w:t>第七条  市招考办统一组织，对该系统进行试运行，试运行次数不少于2次，每次运行时间不少于4小时。如出现问题应立即通知施工公司，排除故障，同时报告市电教馆和招考办。</w:t>
      </w:r>
    </w:p>
    <w:p w14:paraId="4DCABAD8">
      <w:pPr>
        <w:ind w:firstLine="560" w:firstLineChars="200"/>
        <w:rPr>
          <w:rFonts w:hint="eastAsia" w:ascii="仿宋" w:hAnsi="仿宋" w:eastAsia="仿宋"/>
          <w:sz w:val="28"/>
          <w:szCs w:val="28"/>
        </w:rPr>
      </w:pPr>
      <w:r>
        <w:rPr>
          <w:rFonts w:hint="eastAsia" w:ascii="仿宋" w:hAnsi="仿宋" w:eastAsia="仿宋"/>
          <w:sz w:val="28"/>
          <w:szCs w:val="28"/>
        </w:rPr>
        <w:t>第八条  试运行期间，各考点要检查每个考场的云台转动角度，运转确保平稳，图像声音清晰稳定，色彩还原真实，球罩清洁。</w:t>
      </w:r>
    </w:p>
    <w:p w14:paraId="59686188">
      <w:pPr>
        <w:ind w:firstLine="560" w:firstLineChars="200"/>
        <w:rPr>
          <w:rFonts w:hint="eastAsia" w:ascii="仿宋" w:hAnsi="仿宋" w:eastAsia="仿宋"/>
          <w:sz w:val="28"/>
          <w:szCs w:val="28"/>
        </w:rPr>
      </w:pPr>
      <w:r>
        <w:rPr>
          <w:rFonts w:hint="eastAsia" w:ascii="仿宋" w:hAnsi="仿宋" w:eastAsia="仿宋"/>
          <w:sz w:val="28"/>
          <w:szCs w:val="28"/>
        </w:rPr>
        <w:t>第九条  考试前7天，各考点需对考点内各考场的摄像头进行编号，将考点名称、考场编号叠加在视频图像上。</w:t>
      </w:r>
    </w:p>
    <w:p w14:paraId="7FC3954F">
      <w:pPr>
        <w:ind w:firstLine="560" w:firstLineChars="200"/>
        <w:rPr>
          <w:rFonts w:hint="eastAsia" w:ascii="仿宋" w:hAnsi="仿宋" w:eastAsia="仿宋"/>
          <w:sz w:val="28"/>
          <w:szCs w:val="28"/>
        </w:rPr>
      </w:pPr>
      <w:r>
        <w:rPr>
          <w:rFonts w:hint="eastAsia" w:ascii="仿宋" w:hAnsi="仿宋" w:eastAsia="仿宋"/>
          <w:sz w:val="28"/>
          <w:szCs w:val="28"/>
        </w:rPr>
        <w:t>第十条  考试前1天，考点应启动考场监控系统，再一次检查各项功能是否正常。</w:t>
      </w:r>
    </w:p>
    <w:p w14:paraId="084F6380">
      <w:pPr>
        <w:ind w:firstLine="560" w:firstLineChars="200"/>
        <w:rPr>
          <w:rFonts w:hint="eastAsia" w:ascii="仿宋" w:hAnsi="仿宋" w:eastAsia="仿宋"/>
          <w:sz w:val="28"/>
          <w:szCs w:val="28"/>
        </w:rPr>
      </w:pPr>
      <w:r>
        <w:rPr>
          <w:rFonts w:hint="eastAsia" w:ascii="仿宋" w:hAnsi="仿宋" w:eastAsia="仿宋"/>
          <w:sz w:val="28"/>
          <w:szCs w:val="28"/>
        </w:rPr>
        <w:t>第十一条  考点应检查清理出足够的硬盘记录空间</w:t>
      </w:r>
      <w:r>
        <w:rPr>
          <w:rFonts w:hint="eastAsia" w:ascii="仿宋" w:hAnsi="仿宋" w:eastAsia="仿宋"/>
          <w:sz w:val="28"/>
          <w:szCs w:val="28"/>
          <w:lang w:eastAsia="zh-CN"/>
        </w:rPr>
        <w:t>（</w:t>
      </w:r>
      <w:r>
        <w:rPr>
          <w:rFonts w:hint="eastAsia" w:ascii="仿宋" w:hAnsi="仿宋" w:eastAsia="仿宋"/>
          <w:sz w:val="28"/>
          <w:szCs w:val="28"/>
        </w:rPr>
        <w:t>每路每小时占用空间大约120M</w:t>
      </w:r>
      <w:r>
        <w:rPr>
          <w:rFonts w:hint="eastAsia" w:ascii="仿宋" w:hAnsi="仿宋" w:eastAsia="仿宋"/>
          <w:sz w:val="28"/>
          <w:szCs w:val="28"/>
          <w:lang w:eastAsia="zh-CN"/>
        </w:rPr>
        <w:t>）</w:t>
      </w:r>
      <w:r>
        <w:rPr>
          <w:rFonts w:hint="eastAsia" w:ascii="仿宋" w:hAnsi="仿宋" w:eastAsia="仿宋"/>
          <w:sz w:val="28"/>
          <w:szCs w:val="28"/>
        </w:rPr>
        <w:t>。并做好使用登记，由总控室负责人签字。</w:t>
      </w:r>
    </w:p>
    <w:p w14:paraId="6C2D2F76">
      <w:pPr>
        <w:ind w:firstLine="560" w:firstLineChars="200"/>
        <w:rPr>
          <w:rFonts w:hint="eastAsia" w:ascii="仿宋" w:hAnsi="仿宋" w:eastAsia="仿宋"/>
          <w:sz w:val="28"/>
          <w:szCs w:val="28"/>
        </w:rPr>
      </w:pPr>
      <w:r>
        <w:rPr>
          <w:rFonts w:hint="eastAsia" w:ascii="仿宋" w:hAnsi="仿宋" w:eastAsia="仿宋"/>
          <w:sz w:val="28"/>
          <w:szCs w:val="28"/>
        </w:rPr>
        <w:t>第十二条  云台的水平转动应置于自动状态，摄像头的镜头设定在广角状态，画面要全部显示考生考试的状态。</w:t>
      </w:r>
    </w:p>
    <w:p w14:paraId="24908233">
      <w:pPr>
        <w:ind w:firstLine="560" w:firstLineChars="200"/>
        <w:rPr>
          <w:rFonts w:hint="eastAsia" w:ascii="仿宋" w:hAnsi="仿宋" w:eastAsia="仿宋"/>
          <w:sz w:val="28"/>
          <w:szCs w:val="28"/>
        </w:rPr>
      </w:pPr>
      <w:r>
        <w:rPr>
          <w:rFonts w:hint="eastAsia" w:ascii="仿宋" w:hAnsi="仿宋" w:eastAsia="仿宋"/>
          <w:sz w:val="28"/>
          <w:szCs w:val="28"/>
        </w:rPr>
        <w:t>第十三条  考试期间要关闭所有的分控点，严禁分控点观看、控制考场监控情况。禁止所有的非</w:t>
      </w:r>
      <w:r>
        <w:rPr>
          <w:rFonts w:hint="eastAsia" w:ascii="仿宋" w:hAnsi="仿宋" w:eastAsia="仿宋"/>
          <w:sz w:val="28"/>
          <w:szCs w:val="28"/>
          <w:lang w:eastAsia="zh-CN"/>
        </w:rPr>
        <w:t>授权用户登录</w:t>
      </w:r>
      <w:r>
        <w:rPr>
          <w:rFonts w:hint="eastAsia" w:ascii="仿宋" w:hAnsi="仿宋" w:eastAsia="仿宋"/>
          <w:sz w:val="28"/>
          <w:szCs w:val="28"/>
        </w:rPr>
        <w:t>。</w:t>
      </w:r>
    </w:p>
    <w:p w14:paraId="58C4AFA8">
      <w:pPr>
        <w:ind w:firstLine="560" w:firstLineChars="200"/>
        <w:rPr>
          <w:rFonts w:hint="eastAsia" w:ascii="仿宋" w:hAnsi="仿宋" w:eastAsia="仿宋"/>
          <w:sz w:val="28"/>
          <w:szCs w:val="28"/>
        </w:rPr>
      </w:pPr>
      <w:r>
        <w:rPr>
          <w:rFonts w:hint="eastAsia" w:ascii="仿宋" w:hAnsi="仿宋" w:eastAsia="仿宋"/>
          <w:sz w:val="28"/>
          <w:szCs w:val="28"/>
        </w:rPr>
        <w:t>第十四条  考试期间考点除对外联系的微机和DVR外，其他任何计算机设备都应关闭，保证考试视频图像的记录与传输。</w:t>
      </w:r>
    </w:p>
    <w:p w14:paraId="781236DA">
      <w:pPr>
        <w:ind w:firstLine="560" w:firstLineChars="200"/>
        <w:rPr>
          <w:rFonts w:hint="eastAsia" w:ascii="仿宋" w:hAnsi="仿宋" w:eastAsia="仿宋"/>
          <w:sz w:val="28"/>
          <w:szCs w:val="28"/>
        </w:rPr>
      </w:pPr>
      <w:r>
        <w:rPr>
          <w:rFonts w:hint="eastAsia" w:ascii="仿宋" w:hAnsi="仿宋" w:eastAsia="仿宋"/>
          <w:sz w:val="28"/>
          <w:szCs w:val="28"/>
        </w:rPr>
        <w:t>第十五条  考点的图像记录的开始和结束时间，由市招考办统一安排，由学校的系统管理员设置成自动记录模式，并有专人在网控中心监管相关设备。</w:t>
      </w:r>
    </w:p>
    <w:p w14:paraId="16F0B2CD">
      <w:pPr>
        <w:ind w:firstLine="560" w:firstLineChars="200"/>
        <w:rPr>
          <w:rFonts w:hint="eastAsia" w:ascii="仿宋" w:hAnsi="仿宋" w:eastAsia="仿宋"/>
          <w:sz w:val="28"/>
          <w:szCs w:val="28"/>
        </w:rPr>
      </w:pPr>
      <w:r>
        <w:rPr>
          <w:rFonts w:hint="eastAsia" w:ascii="仿宋" w:hAnsi="仿宋" w:eastAsia="仿宋"/>
          <w:sz w:val="28"/>
          <w:szCs w:val="28"/>
        </w:rPr>
        <w:t>第十六条  考试期间，如果设备出现故障如图像出现丢失、DVR报警等，应立即向考点主考和市招考办报告，同时采取相关的应急措施，不得擅自中断记录状态和重新启动设备，防止数据丢失。</w:t>
      </w:r>
    </w:p>
    <w:p w14:paraId="26D16A9B">
      <w:pPr>
        <w:ind w:firstLine="560" w:firstLineChars="200"/>
        <w:rPr>
          <w:rFonts w:hint="eastAsia" w:ascii="仿宋" w:hAnsi="仿宋" w:eastAsia="仿宋"/>
          <w:sz w:val="28"/>
          <w:szCs w:val="28"/>
        </w:rPr>
      </w:pPr>
      <w:r>
        <w:rPr>
          <w:rFonts w:hint="eastAsia" w:ascii="仿宋" w:hAnsi="仿宋" w:eastAsia="仿宋"/>
          <w:sz w:val="28"/>
          <w:szCs w:val="28"/>
        </w:rPr>
        <w:t>第十七条  考试期间，所有考点的系统管理员</w:t>
      </w:r>
      <w:r>
        <w:rPr>
          <w:rFonts w:hint="eastAsia" w:ascii="仿宋" w:hAnsi="仿宋" w:eastAsia="仿宋"/>
          <w:sz w:val="28"/>
          <w:szCs w:val="28"/>
          <w:lang w:eastAsia="zh-CN"/>
        </w:rPr>
        <w:t>用户登录权限</w:t>
      </w:r>
      <w:r>
        <w:rPr>
          <w:rFonts w:hint="eastAsia" w:ascii="仿宋" w:hAnsi="仿宋" w:eastAsia="仿宋"/>
          <w:sz w:val="28"/>
          <w:szCs w:val="28"/>
        </w:rPr>
        <w:t>，均被自动移交至市招考办的监控中心，由市招考办统一指配。</w:t>
      </w:r>
    </w:p>
    <w:p w14:paraId="41EDA8AA">
      <w:pPr>
        <w:ind w:firstLine="560" w:firstLineChars="200"/>
        <w:rPr>
          <w:rFonts w:hint="eastAsia" w:ascii="仿宋" w:hAnsi="仿宋" w:eastAsia="仿宋"/>
          <w:sz w:val="28"/>
          <w:szCs w:val="28"/>
        </w:rPr>
      </w:pPr>
      <w:r>
        <w:rPr>
          <w:rFonts w:hint="eastAsia" w:ascii="仿宋" w:hAnsi="仿宋" w:eastAsia="仿宋"/>
          <w:sz w:val="28"/>
          <w:szCs w:val="28"/>
        </w:rPr>
        <w:t>第十八条  本规定自公布之日起执行。</w:t>
      </w:r>
    </w:p>
    <w:p w14:paraId="2729DD9A">
      <w:pPr>
        <w:pStyle w:val="2"/>
        <w:keepNext/>
        <w:keepLines/>
        <w:pageBreakBefore w:val="0"/>
        <w:widowControl w:val="0"/>
        <w:kinsoku/>
        <w:wordWrap/>
        <w:overflowPunct/>
        <w:topLinePunct w:val="0"/>
        <w:autoSpaceDE/>
        <w:autoSpaceDN/>
        <w:bidi w:val="0"/>
        <w:adjustRightInd/>
        <w:snapToGrid/>
        <w:spacing w:before="60" w:after="60"/>
        <w:textAlignment w:val="auto"/>
        <w:rPr>
          <w:rStyle w:val="70"/>
          <w:rFonts w:hint="eastAsia"/>
        </w:rPr>
      </w:pPr>
      <w:r>
        <w:rPr>
          <w:rFonts w:hint="eastAsia"/>
        </w:rPr>
        <w:br w:type="page"/>
      </w:r>
      <w:bookmarkStart w:id="790" w:name="_Toc8688"/>
      <w:bookmarkStart w:id="791" w:name="_Toc10824"/>
      <w:r>
        <w:rPr>
          <w:rStyle w:val="70"/>
          <w:rFonts w:hint="eastAsia"/>
          <w:lang w:val="en-US" w:eastAsia="zh-CN"/>
        </w:rPr>
        <w:t>青岛经济职业学校</w:t>
      </w:r>
      <w:r>
        <w:rPr>
          <w:rStyle w:val="70"/>
          <w:rFonts w:hint="eastAsia"/>
        </w:rPr>
        <w:t>考场电子监控系统网络安全管理规定</w:t>
      </w:r>
      <w:bookmarkEnd w:id="790"/>
      <w:bookmarkEnd w:id="791"/>
    </w:p>
    <w:p w14:paraId="1EDECB77">
      <w:pPr>
        <w:ind w:firstLine="560" w:firstLineChars="200"/>
        <w:rPr>
          <w:rFonts w:hint="eastAsia" w:ascii="仿宋" w:hAnsi="仿宋" w:eastAsia="仿宋"/>
          <w:sz w:val="28"/>
          <w:szCs w:val="28"/>
        </w:rPr>
      </w:pPr>
      <w:r>
        <w:rPr>
          <w:rFonts w:ascii="Calibri" w:hAnsi="Calibri" w:eastAsia="仿宋" w:cs="Calibri"/>
          <w:sz w:val="28"/>
          <w:szCs w:val="28"/>
        </w:rPr>
        <w:t> </w:t>
      </w:r>
      <w:r>
        <w:rPr>
          <w:rFonts w:hint="eastAsia" w:ascii="仿宋" w:hAnsi="仿宋" w:eastAsia="仿宋"/>
          <w:sz w:val="28"/>
          <w:szCs w:val="28"/>
        </w:rPr>
        <w:t>第一条  为了保护考场电子监控网络的安全、促进考场电子监控系统的应用和发展、保证考试期间校园网络的正常运行和考场电子监控系统的使用，制定本规定。</w:t>
      </w:r>
    </w:p>
    <w:p w14:paraId="312D612E">
      <w:pPr>
        <w:ind w:firstLine="560" w:firstLineChars="200"/>
        <w:rPr>
          <w:rFonts w:hint="eastAsia" w:ascii="仿宋" w:hAnsi="仿宋" w:eastAsia="仿宋"/>
          <w:sz w:val="28"/>
          <w:szCs w:val="28"/>
        </w:rPr>
      </w:pPr>
      <w:r>
        <w:rPr>
          <w:rFonts w:hint="eastAsia" w:ascii="仿宋" w:hAnsi="仿宋" w:eastAsia="仿宋"/>
          <w:sz w:val="28"/>
          <w:szCs w:val="28"/>
        </w:rPr>
        <w:t>第二条  本规定所称的考场电子监控系统，是指由市教育局统一规划，政府、教育部门、学校共同投资建设，用于国家教育考试常设考点监考设备及网络应用和服务的硬件、软件的集成系统。</w:t>
      </w:r>
    </w:p>
    <w:p w14:paraId="0616522E">
      <w:pPr>
        <w:ind w:firstLine="560" w:firstLineChars="200"/>
        <w:rPr>
          <w:rFonts w:hint="eastAsia" w:ascii="仿宋" w:hAnsi="仿宋" w:eastAsia="仿宋"/>
          <w:sz w:val="28"/>
          <w:szCs w:val="28"/>
        </w:rPr>
      </w:pPr>
      <w:r>
        <w:rPr>
          <w:rFonts w:hint="eastAsia" w:ascii="仿宋" w:hAnsi="仿宋" w:eastAsia="仿宋"/>
          <w:sz w:val="28"/>
          <w:szCs w:val="28"/>
        </w:rPr>
        <w:t>第三条  考场电子监控系统网络的安全运行和设备管理维护工作由各考点指派专人负责。</w:t>
      </w:r>
    </w:p>
    <w:p w14:paraId="4D9F31B9">
      <w:pPr>
        <w:ind w:firstLine="560" w:firstLineChars="200"/>
        <w:rPr>
          <w:rFonts w:hint="eastAsia" w:ascii="仿宋" w:hAnsi="仿宋" w:eastAsia="仿宋"/>
          <w:sz w:val="28"/>
          <w:szCs w:val="28"/>
        </w:rPr>
      </w:pPr>
      <w:r>
        <w:rPr>
          <w:rFonts w:hint="eastAsia" w:ascii="仿宋" w:hAnsi="仿宋" w:eastAsia="仿宋"/>
          <w:sz w:val="28"/>
          <w:szCs w:val="28"/>
        </w:rPr>
        <w:t>第四条  未经市教育局同意</w:t>
      </w:r>
      <w:r>
        <w:rPr>
          <w:rFonts w:hint="eastAsia" w:ascii="仿宋" w:hAnsi="仿宋" w:eastAsia="仿宋"/>
          <w:sz w:val="28"/>
          <w:szCs w:val="28"/>
          <w:lang w:eastAsia="zh-CN"/>
        </w:rPr>
        <w:t>，</w:t>
      </w:r>
      <w:r>
        <w:rPr>
          <w:rFonts w:hint="eastAsia" w:ascii="仿宋" w:hAnsi="仿宋" w:eastAsia="仿宋"/>
          <w:sz w:val="28"/>
          <w:szCs w:val="28"/>
        </w:rPr>
        <w:t xml:space="preserve">任何单位和个人不得擅自安装、拆卸或改变考场电子监控系统及其网络设备。 </w:t>
      </w:r>
    </w:p>
    <w:p w14:paraId="3FDD55F6">
      <w:pPr>
        <w:ind w:firstLine="560" w:firstLineChars="200"/>
        <w:rPr>
          <w:rFonts w:hint="eastAsia" w:ascii="仿宋" w:hAnsi="仿宋" w:eastAsia="仿宋"/>
          <w:sz w:val="28"/>
          <w:szCs w:val="28"/>
        </w:rPr>
      </w:pPr>
      <w:r>
        <w:rPr>
          <w:rFonts w:hint="eastAsia" w:ascii="仿宋" w:hAnsi="仿宋" w:eastAsia="仿宋"/>
          <w:sz w:val="28"/>
          <w:szCs w:val="28"/>
        </w:rPr>
        <w:t>第五条  考场电子监控系统的网络系统由市教育局、电教馆和招考办分别负责统一规划、统一管理、统一调试、统一使用。</w:t>
      </w:r>
    </w:p>
    <w:p w14:paraId="7AF70FAB">
      <w:pPr>
        <w:ind w:firstLine="560" w:firstLineChars="200"/>
        <w:rPr>
          <w:rFonts w:hint="eastAsia" w:ascii="仿宋" w:hAnsi="仿宋" w:eastAsia="仿宋"/>
          <w:sz w:val="28"/>
          <w:szCs w:val="28"/>
        </w:rPr>
      </w:pPr>
      <w:r>
        <w:rPr>
          <w:rFonts w:hint="eastAsia" w:ascii="仿宋" w:hAnsi="仿宋" w:eastAsia="仿宋"/>
          <w:sz w:val="28"/>
          <w:szCs w:val="28"/>
        </w:rPr>
        <w:t>市教育局电教馆负责整个网络系统的统一规划、管理、网络安全、技术支持。</w:t>
      </w:r>
    </w:p>
    <w:p w14:paraId="3E337054">
      <w:pPr>
        <w:ind w:firstLine="560" w:firstLineChars="200"/>
        <w:rPr>
          <w:rFonts w:hint="eastAsia" w:ascii="仿宋" w:hAnsi="仿宋" w:eastAsia="仿宋"/>
          <w:sz w:val="28"/>
          <w:szCs w:val="28"/>
        </w:rPr>
      </w:pPr>
      <w:r>
        <w:rPr>
          <w:rFonts w:hint="eastAsia" w:ascii="仿宋" w:hAnsi="仿宋" w:eastAsia="仿宋"/>
          <w:sz w:val="28"/>
          <w:szCs w:val="28"/>
        </w:rPr>
        <w:t>市招考办负责提出考试期间的使用要求，组织考试前后的调试管理和使用。</w:t>
      </w:r>
    </w:p>
    <w:p w14:paraId="590676BA">
      <w:pPr>
        <w:ind w:firstLine="560" w:firstLineChars="200"/>
        <w:rPr>
          <w:rFonts w:hint="eastAsia" w:ascii="仿宋" w:hAnsi="仿宋" w:eastAsia="仿宋"/>
          <w:sz w:val="28"/>
          <w:szCs w:val="28"/>
        </w:rPr>
      </w:pPr>
      <w:r>
        <w:rPr>
          <w:rFonts w:hint="eastAsia" w:ascii="仿宋" w:hAnsi="仿宋" w:eastAsia="仿宋"/>
          <w:sz w:val="28"/>
          <w:szCs w:val="28"/>
        </w:rPr>
        <w:t>第六条　考试期间，除市招考办监控中心外，任何单位（包括各种形式的分控点）或个人不得以任何方式试图</w:t>
      </w:r>
      <w:r>
        <w:rPr>
          <w:rFonts w:hint="eastAsia" w:ascii="仿宋" w:hAnsi="仿宋" w:eastAsia="仿宋"/>
          <w:sz w:val="28"/>
          <w:szCs w:val="28"/>
          <w:lang w:eastAsia="zh-CN"/>
        </w:rPr>
        <w:t>登录到</w:t>
      </w:r>
      <w:r>
        <w:rPr>
          <w:rFonts w:hint="eastAsia" w:ascii="仿宋" w:hAnsi="仿宋" w:eastAsia="仿宋"/>
          <w:sz w:val="28"/>
          <w:szCs w:val="28"/>
        </w:rPr>
        <w:t>各考点学校的数字硬盘录像机上进行操作，否则被视为对考试安全的破坏行为。</w:t>
      </w:r>
    </w:p>
    <w:p w14:paraId="21373362">
      <w:pPr>
        <w:ind w:firstLine="560" w:firstLineChars="200"/>
        <w:rPr>
          <w:rFonts w:hint="eastAsia" w:ascii="仿宋" w:hAnsi="仿宋" w:eastAsia="仿宋"/>
          <w:sz w:val="28"/>
          <w:szCs w:val="28"/>
        </w:rPr>
      </w:pPr>
      <w:r>
        <w:rPr>
          <w:rFonts w:hint="eastAsia" w:ascii="仿宋" w:hAnsi="仿宋" w:eastAsia="仿宋"/>
          <w:sz w:val="28"/>
          <w:szCs w:val="28"/>
        </w:rPr>
        <w:t>第七条  考点应在每次考试的30天前测试本校监控系统与市招考办网络监控中心的网络联通情况，如有异常，请及时调试维护，直至正常运行，同时报告市电教馆和招考办。</w:t>
      </w:r>
    </w:p>
    <w:p w14:paraId="0D25F1B8">
      <w:pPr>
        <w:ind w:firstLine="560" w:firstLineChars="200"/>
        <w:rPr>
          <w:rFonts w:hint="eastAsia" w:ascii="仿宋" w:hAnsi="仿宋" w:eastAsia="仿宋"/>
          <w:sz w:val="28"/>
          <w:szCs w:val="28"/>
        </w:rPr>
      </w:pPr>
      <w:r>
        <w:rPr>
          <w:rFonts w:hint="eastAsia" w:ascii="仿宋" w:hAnsi="仿宋" w:eastAsia="仿宋"/>
          <w:sz w:val="28"/>
          <w:szCs w:val="28"/>
        </w:rPr>
        <w:t>第八条  考试期间，各考点除对外联络的计算机和监控室数字硬盘录像机外，任何计算机不得上网，以确保网络的畅通。</w:t>
      </w:r>
    </w:p>
    <w:p w14:paraId="33F2405E">
      <w:pPr>
        <w:ind w:firstLine="560" w:firstLineChars="200"/>
        <w:rPr>
          <w:rFonts w:hint="eastAsia" w:ascii="仿宋" w:hAnsi="仿宋" w:eastAsia="仿宋"/>
          <w:sz w:val="28"/>
          <w:szCs w:val="28"/>
        </w:rPr>
      </w:pPr>
      <w:r>
        <w:rPr>
          <w:rFonts w:hint="eastAsia" w:ascii="仿宋" w:hAnsi="仿宋" w:eastAsia="仿宋"/>
          <w:sz w:val="28"/>
          <w:szCs w:val="28"/>
        </w:rPr>
        <w:t>第九条  考场电子监控系统中开设的用户名和密码为考点用户专用，要有专人负责保管和维护考点数字硬盘录像机与招考办监控中心联通的用户名和密码，并不得向任何单位和个人提供这些信息。</w:t>
      </w:r>
    </w:p>
    <w:p w14:paraId="01C96121">
      <w:pPr>
        <w:ind w:firstLine="560" w:firstLineChars="200"/>
        <w:rPr>
          <w:rFonts w:hint="eastAsia" w:ascii="仿宋" w:hAnsi="仿宋" w:eastAsia="仿宋"/>
          <w:sz w:val="28"/>
          <w:szCs w:val="28"/>
        </w:rPr>
      </w:pPr>
      <w:r>
        <w:rPr>
          <w:rFonts w:hint="eastAsia" w:ascii="仿宋" w:hAnsi="仿宋" w:eastAsia="仿宋"/>
          <w:sz w:val="28"/>
          <w:szCs w:val="28"/>
        </w:rPr>
        <w:t>第十条 校园内从事施工、建设，不得危害考场电子监控系统及其网络系统的安全。</w:t>
      </w:r>
    </w:p>
    <w:p w14:paraId="593FEB20">
      <w:pPr>
        <w:ind w:firstLine="560" w:firstLineChars="200"/>
        <w:rPr>
          <w:rFonts w:hint="eastAsia" w:ascii="仿宋" w:hAnsi="仿宋" w:eastAsia="仿宋"/>
          <w:sz w:val="28"/>
          <w:szCs w:val="28"/>
        </w:rPr>
      </w:pPr>
      <w:r>
        <w:rPr>
          <w:rFonts w:hint="eastAsia" w:ascii="仿宋" w:hAnsi="仿宋" w:eastAsia="仿宋"/>
          <w:sz w:val="28"/>
          <w:szCs w:val="28"/>
        </w:rPr>
        <w:t>第十一条  严禁在数字硬盘录像机上安装、拷贝任何与监控系统无关的软件。</w:t>
      </w:r>
    </w:p>
    <w:p w14:paraId="23E17F61">
      <w:pPr>
        <w:ind w:firstLine="560" w:firstLineChars="200"/>
        <w:rPr>
          <w:rFonts w:hint="eastAsia" w:ascii="仿宋" w:hAnsi="仿宋" w:eastAsia="仿宋"/>
          <w:sz w:val="28"/>
          <w:szCs w:val="28"/>
        </w:rPr>
      </w:pPr>
      <w:r>
        <w:rPr>
          <w:rFonts w:hint="eastAsia" w:ascii="仿宋" w:hAnsi="仿宋" w:eastAsia="仿宋"/>
          <w:sz w:val="28"/>
          <w:szCs w:val="28"/>
        </w:rPr>
        <w:t>第十二条  数字硬盘录像机要安装防病毒软件</w:t>
      </w:r>
      <w:r>
        <w:rPr>
          <w:rFonts w:hint="eastAsia" w:ascii="仿宋" w:hAnsi="仿宋" w:eastAsia="仿宋"/>
          <w:sz w:val="28"/>
          <w:szCs w:val="28"/>
          <w:lang w:eastAsia="zh-CN"/>
        </w:rPr>
        <w:t>，</w:t>
      </w:r>
      <w:r>
        <w:rPr>
          <w:rFonts w:hint="eastAsia" w:ascii="仿宋" w:hAnsi="仿宋" w:eastAsia="仿宋"/>
          <w:sz w:val="28"/>
          <w:szCs w:val="28"/>
        </w:rPr>
        <w:t>防止病毒的侵入。</w:t>
      </w:r>
    </w:p>
    <w:p w14:paraId="2A94E345">
      <w:pPr>
        <w:ind w:firstLine="560" w:firstLineChars="200"/>
        <w:rPr>
          <w:rFonts w:hint="eastAsia" w:ascii="仿宋" w:hAnsi="仿宋" w:eastAsia="仿宋"/>
          <w:sz w:val="28"/>
          <w:szCs w:val="28"/>
        </w:rPr>
      </w:pPr>
      <w:r>
        <w:rPr>
          <w:rFonts w:hint="eastAsia" w:ascii="仿宋" w:hAnsi="仿宋" w:eastAsia="仿宋"/>
          <w:sz w:val="28"/>
          <w:szCs w:val="28"/>
        </w:rPr>
        <w:t>第十三条  考试时考点总控室负责人对所有数字硬盘录像机与市招考办网络</w:t>
      </w:r>
      <w:r>
        <w:rPr>
          <w:rFonts w:hint="eastAsia" w:ascii="仿宋" w:hAnsi="仿宋" w:eastAsia="仿宋"/>
          <w:sz w:val="28"/>
          <w:szCs w:val="28"/>
          <w:lang w:eastAsia="zh-CN"/>
        </w:rPr>
        <w:t>连接的</w:t>
      </w:r>
      <w:r>
        <w:rPr>
          <w:rFonts w:hint="eastAsia" w:ascii="仿宋" w:hAnsi="仿宋" w:eastAsia="仿宋"/>
          <w:sz w:val="28"/>
          <w:szCs w:val="28"/>
        </w:rPr>
        <w:t>时间、人员要及时、准确进行登记备案。监控软件中的日志要保存半年以上。</w:t>
      </w:r>
    </w:p>
    <w:p w14:paraId="01A11FBF">
      <w:pPr>
        <w:ind w:firstLine="560" w:firstLineChars="200"/>
        <w:rPr>
          <w:rFonts w:hint="eastAsia" w:ascii="仿宋" w:hAnsi="仿宋" w:eastAsia="仿宋"/>
          <w:sz w:val="28"/>
          <w:szCs w:val="28"/>
        </w:rPr>
      </w:pPr>
      <w:r>
        <w:rPr>
          <w:rFonts w:hint="eastAsia" w:ascii="仿宋" w:hAnsi="仿宋" w:eastAsia="仿宋"/>
          <w:sz w:val="28"/>
          <w:szCs w:val="28"/>
        </w:rPr>
        <w:t>第十四条  所有数字硬盘录像机的IP地址属于保密信息。</w:t>
      </w:r>
    </w:p>
    <w:p w14:paraId="1978A07B">
      <w:pPr>
        <w:ind w:firstLine="560" w:firstLineChars="200"/>
        <w:rPr>
          <w:rFonts w:hint="eastAsia" w:ascii="仿宋" w:hAnsi="仿宋" w:eastAsia="仿宋"/>
          <w:sz w:val="28"/>
          <w:szCs w:val="28"/>
        </w:rPr>
      </w:pPr>
      <w:r>
        <w:rPr>
          <w:rFonts w:hint="eastAsia" w:ascii="仿宋" w:hAnsi="仿宋" w:eastAsia="仿宋"/>
          <w:sz w:val="28"/>
          <w:szCs w:val="28"/>
        </w:rPr>
        <w:t>第十五条  考试期间的录像资料属于保密信息，未经市招考办批准，任何人不得查阅、调用，录像资料保留时间不得低于6个月。有关删除内容由市招考办统一布置。</w:t>
      </w:r>
    </w:p>
    <w:p w14:paraId="6C501C02">
      <w:pPr>
        <w:ind w:firstLine="560" w:firstLineChars="200"/>
        <w:rPr>
          <w:rFonts w:hint="eastAsia" w:ascii="仿宋" w:hAnsi="仿宋" w:eastAsia="仿宋"/>
          <w:sz w:val="28"/>
          <w:szCs w:val="28"/>
        </w:rPr>
      </w:pPr>
      <w:r>
        <w:rPr>
          <w:rFonts w:hint="eastAsia" w:ascii="仿宋" w:hAnsi="仿宋" w:eastAsia="仿宋"/>
          <w:sz w:val="28"/>
          <w:szCs w:val="28"/>
        </w:rPr>
        <w:t>第十六条  违反第六条、第九条、第十四条及第十五条规定的行为一经查实，视情节给予相应的纪律处分；造成重大影响和损失的应报告公安部门，依法追究相关责任。</w:t>
      </w:r>
    </w:p>
    <w:p w14:paraId="013AE64D">
      <w:pPr>
        <w:ind w:firstLine="560" w:firstLineChars="200"/>
        <w:rPr>
          <w:rFonts w:ascii="仿宋" w:hAnsi="仿宋" w:eastAsia="仿宋"/>
          <w:sz w:val="28"/>
          <w:szCs w:val="28"/>
        </w:rPr>
      </w:pPr>
      <w:r>
        <w:rPr>
          <w:rFonts w:ascii="Calibri" w:hAnsi="Calibri" w:eastAsia="仿宋" w:cs="Calibri"/>
          <w:sz w:val="28"/>
          <w:szCs w:val="28"/>
        </w:rPr>
        <w:t> </w:t>
      </w:r>
      <w:r>
        <w:rPr>
          <w:rFonts w:hint="eastAsia" w:ascii="仿宋" w:hAnsi="仿宋" w:eastAsia="仿宋"/>
          <w:sz w:val="28"/>
          <w:szCs w:val="28"/>
        </w:rPr>
        <w:t>第十七条 本规定自公布之日起执行。</w:t>
      </w:r>
    </w:p>
    <w:p w14:paraId="13D3FEA7">
      <w:pPr>
        <w:pStyle w:val="2"/>
        <w:keepNext/>
        <w:keepLines/>
        <w:pageBreakBefore w:val="0"/>
        <w:widowControl w:val="0"/>
        <w:kinsoku/>
        <w:wordWrap/>
        <w:overflowPunct/>
        <w:topLinePunct w:val="0"/>
        <w:autoSpaceDE/>
        <w:autoSpaceDN/>
        <w:bidi w:val="0"/>
        <w:adjustRightInd/>
        <w:snapToGrid/>
        <w:spacing w:before="60" w:after="60"/>
        <w:textAlignment w:val="auto"/>
        <w:rPr>
          <w:rStyle w:val="70"/>
          <w:rFonts w:hint="eastAsia"/>
        </w:rPr>
      </w:pPr>
      <w:r>
        <w:br w:type="page"/>
      </w:r>
      <w:bookmarkStart w:id="792" w:name="_Toc25644"/>
      <w:bookmarkStart w:id="793" w:name="_Toc24701"/>
      <w:r>
        <w:rPr>
          <w:rStyle w:val="70"/>
          <w:rFonts w:hint="eastAsia"/>
          <w:lang w:val="en-US" w:eastAsia="zh-CN"/>
        </w:rPr>
        <w:t>青岛经济职业学校</w:t>
      </w:r>
      <w:r>
        <w:rPr>
          <w:rStyle w:val="70"/>
          <w:rFonts w:hint="eastAsia"/>
        </w:rPr>
        <w:t>考场电子监控考点总控室管理规定</w:t>
      </w:r>
      <w:bookmarkEnd w:id="792"/>
      <w:bookmarkEnd w:id="793"/>
    </w:p>
    <w:p w14:paraId="3CC3D3F4">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第一条  电子监控总控室人员配备：设组长1人</w:t>
      </w:r>
      <w:r>
        <w:rPr>
          <w:rFonts w:hint="eastAsia"/>
          <w:lang w:eastAsia="zh-CN"/>
        </w:rPr>
        <w:t>（</w:t>
      </w:r>
      <w:r>
        <w:rPr>
          <w:rFonts w:hint="eastAsia"/>
        </w:rPr>
        <w:t>由副主考担任</w:t>
      </w:r>
      <w:r>
        <w:rPr>
          <w:rFonts w:hint="eastAsia"/>
          <w:lang w:eastAsia="zh-CN"/>
        </w:rPr>
        <w:t>）</w:t>
      </w:r>
      <w:r>
        <w:rPr>
          <w:rFonts w:hint="eastAsia"/>
        </w:rPr>
        <w:t>、市检查员1人、专业技术人员1人、电子监考员每台数字硬盘录像机1人。考试期间实行封闭式管理。</w:t>
      </w:r>
    </w:p>
    <w:p w14:paraId="13CA6335">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第二条  总控室门口要有保卫人员值班，除规定的人员外，其他人员不得进入总控室。禁止任何人</w:t>
      </w:r>
      <w:r>
        <w:rPr>
          <w:rFonts w:hint="eastAsia"/>
          <w:lang w:eastAsia="zh-CN"/>
        </w:rPr>
        <w:t>携带通信</w:t>
      </w:r>
      <w:r>
        <w:rPr>
          <w:rFonts w:hint="eastAsia"/>
        </w:rPr>
        <w:t>工具进入总控室。</w:t>
      </w:r>
    </w:p>
    <w:p w14:paraId="7231B40D">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第四条  总控室要建立与主考的专用联系电话，所有通话内容要记录。</w:t>
      </w:r>
    </w:p>
    <w:p w14:paraId="375BF928">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第五条  电子监考员必须具备考试监考员的选聘条件。</w:t>
      </w:r>
    </w:p>
    <w:p w14:paraId="58486496">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第六条  电子监考员要掌握电子监控设备的操作方法，熟练运用监控设备，并对设备进行检查、维护，确保设备正常工作。</w:t>
      </w:r>
    </w:p>
    <w:p w14:paraId="256139AA">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第七条  电子监考员必须遵守《监考员守则》的相关条款。</w:t>
      </w:r>
    </w:p>
    <w:p w14:paraId="70C70DE0">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第八条  考试前一天，考点要进行设备的试运行，运行正常后要由主考签字负责。</w:t>
      </w:r>
    </w:p>
    <w:p w14:paraId="488B2894">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第九条  电子监考员要时刻注意考场动向，发现异常情况，立即向考点主考报告，并</w:t>
      </w:r>
      <w:r>
        <w:rPr>
          <w:rFonts w:hint="eastAsia"/>
          <w:lang w:eastAsia="zh-CN"/>
        </w:rPr>
        <w:t>做好</w:t>
      </w:r>
      <w:r>
        <w:rPr>
          <w:rFonts w:hint="eastAsia"/>
        </w:rPr>
        <w:t>相关信息影像录制和文字记录工作。</w:t>
      </w:r>
    </w:p>
    <w:p w14:paraId="4D265D5C">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第十条  监控时只准监视考场内面上的情况，严禁近距离调看试卷内容和考生答卷情况。</w:t>
      </w:r>
    </w:p>
    <w:p w14:paraId="675BEF12">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第十一条  电子监考员在每场考试结束后要注意存好数据，关闭设备，锁好门窗，确保总控室的安全。</w:t>
      </w:r>
    </w:p>
    <w:p w14:paraId="6A97DB24">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第十二条  主考及省、市检查员要经常对总控室进行检查、巡视，及时处理考试过程中出现的问题。</w:t>
      </w:r>
    </w:p>
    <w:p w14:paraId="1630FCF8">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第十三条 考试结束后，所有影像资料和文字记录要封存，未经市招考办批准任何人不得调阅、销毁。</w:t>
      </w:r>
    </w:p>
    <w:p w14:paraId="4F8B9698">
      <w:pPr>
        <w:rPr>
          <w:rFonts w:hint="eastAsia"/>
        </w:rPr>
      </w:pPr>
      <w:r>
        <w:rPr>
          <w:rFonts w:hint="eastAsia"/>
        </w:rPr>
        <w:br w:type="page"/>
      </w:r>
    </w:p>
    <w:p w14:paraId="0D0BD355">
      <w:pPr>
        <w:pStyle w:val="68"/>
        <w:bidi w:val="0"/>
      </w:pPr>
      <w:bookmarkStart w:id="794" w:name="_Toc2310"/>
      <w:bookmarkStart w:id="795" w:name="_Toc2806"/>
      <w:bookmarkStart w:id="796" w:name="_Toc5401"/>
      <w:bookmarkStart w:id="797" w:name="_Toc9117"/>
      <w:bookmarkStart w:id="798" w:name="_Toc138538033"/>
      <w:bookmarkStart w:id="799" w:name="_Toc20333"/>
      <w:bookmarkStart w:id="800" w:name="_Toc10926"/>
      <w:r>
        <w:rPr>
          <w:rFonts w:hint="eastAsia"/>
          <w:lang w:val="en-US" w:eastAsia="zh-CN"/>
        </w:rPr>
        <w:t>青岛经济职业学校</w:t>
      </w:r>
      <w:r>
        <w:rPr>
          <w:rFonts w:hint="eastAsia"/>
        </w:rPr>
        <w:t>网络信息安全应急预案</w:t>
      </w:r>
      <w:bookmarkEnd w:id="794"/>
      <w:bookmarkEnd w:id="795"/>
      <w:bookmarkEnd w:id="796"/>
      <w:bookmarkEnd w:id="797"/>
      <w:bookmarkEnd w:id="798"/>
      <w:bookmarkEnd w:id="799"/>
      <w:bookmarkEnd w:id="800"/>
    </w:p>
    <w:p w14:paraId="7DC8D38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为确保校园网络发生网络安全问题时各项应急工作高效、有序地开展，最大限度地减少损失，根据互联网网络安全相关条例及教育局文件精神，结合我校校园</w:t>
      </w:r>
      <w:r>
        <w:rPr>
          <w:rFonts w:hint="eastAsia"/>
          <w:lang w:eastAsia="zh-CN"/>
        </w:rPr>
        <w:t>网络</w:t>
      </w:r>
      <w:r>
        <w:rPr>
          <w:rFonts w:hint="eastAsia"/>
        </w:rPr>
        <w:t>工作实际，特制定本预案。</w:t>
      </w:r>
    </w:p>
    <w:p w14:paraId="0E20B4C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801" w:name="_Toc25442"/>
      <w:bookmarkStart w:id="802" w:name="_Toc32164"/>
      <w:bookmarkStart w:id="803" w:name="_Toc11160"/>
      <w:bookmarkStart w:id="804" w:name="_Toc18253"/>
      <w:bookmarkStart w:id="805" w:name="_Toc11979"/>
      <w:bookmarkStart w:id="806" w:name="_Toc17579"/>
      <w:bookmarkStart w:id="807" w:name="_Toc2815"/>
      <w:r>
        <w:rPr>
          <w:rFonts w:hint="eastAsia"/>
        </w:rPr>
        <w:t>一、应急机构组成</w:t>
      </w:r>
      <w:bookmarkEnd w:id="801"/>
      <w:bookmarkEnd w:id="802"/>
      <w:bookmarkEnd w:id="803"/>
      <w:bookmarkEnd w:id="804"/>
      <w:bookmarkEnd w:id="805"/>
      <w:bookmarkEnd w:id="806"/>
      <w:bookmarkEnd w:id="807"/>
    </w:p>
    <w:p w14:paraId="66D6706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808" w:name="_Toc9763"/>
      <w:r>
        <w:rPr>
          <w:rFonts w:hint="eastAsia"/>
        </w:rPr>
        <w:t>1.领导小组及职责</w:t>
      </w:r>
      <w:bookmarkEnd w:id="808"/>
    </w:p>
    <w:p w14:paraId="1A8AF8F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3883F1B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val="en-US" w:eastAsia="zh-CN"/>
        </w:rPr>
        <w:t>左茜、臧雪</w:t>
      </w:r>
    </w:p>
    <w:p w14:paraId="6023D64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成  员：姜晶、张晓燕、孙赟杰、高智慧、邴丽萍、肖传龙、刘昕瑜、王德文、郑晓、刘懿莹、辛念</w:t>
      </w:r>
    </w:p>
    <w:p w14:paraId="57E109C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主要职责：</w:t>
      </w:r>
    </w:p>
    <w:p w14:paraId="5E011CF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（1）加强领导，健全组织，强化工作职责，完善应急预案的制定和各项措施的落实。</w:t>
      </w:r>
    </w:p>
    <w:p w14:paraId="515D97B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（2）充分利用各种渠道进行网络安全知识的宣传教育，组织、指导全校网</w:t>
      </w:r>
      <w:r>
        <w:rPr>
          <w:rFonts w:hint="eastAsia"/>
          <w:color w:val="auto"/>
        </w:rPr>
        <w:t>络安全常识的普及教育，广泛开展网络安全和有关技能训练，不断</w:t>
      </w:r>
      <w:r>
        <w:rPr>
          <w:rFonts w:hint="eastAsia"/>
          <w:color w:val="auto"/>
          <w:lang w:eastAsia="zh-CN"/>
        </w:rPr>
        <w:t>增强</w:t>
      </w:r>
      <w:r>
        <w:rPr>
          <w:rFonts w:hint="eastAsia"/>
          <w:color w:val="auto"/>
        </w:rPr>
        <w:t>广大师生</w:t>
      </w:r>
      <w:r>
        <w:rPr>
          <w:rFonts w:hint="eastAsia"/>
        </w:rPr>
        <w:t>的防范意识和基本技能。</w:t>
      </w:r>
    </w:p>
    <w:p w14:paraId="29AA173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（3）认真搞好各项物资保障，严格按照预案要求积极配备网络安全设施设备，落实网络线路、交换设备、网络安全设备等物资，强化管理，使之保持良好工作状态。</w:t>
      </w:r>
    </w:p>
    <w:p w14:paraId="64B7E8D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（4）采取一切必要手段，组织各方面力量全面进行网络安全事故处理工作，把不良影响与损失降到最低点。</w:t>
      </w:r>
    </w:p>
    <w:p w14:paraId="704B3E0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（5）调动一切积极因素，全面保证和促进学校网络安全稳定地运行。</w:t>
      </w:r>
    </w:p>
    <w:p w14:paraId="24CB6F4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809" w:name="_Toc24099"/>
      <w:r>
        <w:rPr>
          <w:rFonts w:hint="eastAsia"/>
        </w:rPr>
        <w:t>2.网站不良信息事故处理行动小组及职责</w:t>
      </w:r>
      <w:bookmarkEnd w:id="809"/>
    </w:p>
    <w:p w14:paraId="1C6F960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组  长：</w:t>
      </w:r>
      <w:r>
        <w:rPr>
          <w:rFonts w:hint="eastAsia"/>
          <w:lang w:val="en-US" w:eastAsia="zh-CN"/>
        </w:rPr>
        <w:t>左茜</w:t>
      </w:r>
    </w:p>
    <w:p w14:paraId="0F465CC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副组长：孙赟杰</w:t>
      </w:r>
    </w:p>
    <w:p w14:paraId="55EAEA7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成  员：</w:t>
      </w:r>
      <w:r>
        <w:rPr>
          <w:rFonts w:hint="eastAsia"/>
          <w:lang w:val="en-US" w:eastAsia="zh-CN"/>
        </w:rPr>
        <w:t>张代忠、郑戈军</w:t>
      </w:r>
    </w:p>
    <w:p w14:paraId="71351A2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主要职责：</w:t>
      </w:r>
    </w:p>
    <w:p w14:paraId="78CFC17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（1）一旦发现学校网站上出现不良信息（或者被黑客攻击修改了网页），立刻切断防火墙以及网站服务器外网网络连接。</w:t>
      </w:r>
    </w:p>
    <w:p w14:paraId="0F7A753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（2）备份不良信息出现的目录、备份不良信息出现时间前后一个星期内的HTTP连接日志、备份防火墙中不良信息出现时间前后一个星期内的网络连接日志。</w:t>
      </w:r>
    </w:p>
    <w:p w14:paraId="09D2879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（3）打印不良信息页面留存。</w:t>
      </w:r>
    </w:p>
    <w:p w14:paraId="4AECD31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（4）完全隔离出现不良信息的目录，使其不能再被访问。</w:t>
      </w:r>
    </w:p>
    <w:p w14:paraId="4D3B1BD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（5）删除不良信息，并清查整个网站所有内容，确保没有任何不良信息，重新连接网站服务器及防火墙外网网络连接，并测试网站运行。</w:t>
      </w:r>
    </w:p>
    <w:p w14:paraId="3DC4AA6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（6）修改该目录名，对该目录进行安全性检测，升级安全级别，升级程序，去除</w:t>
      </w:r>
      <w:r>
        <w:rPr>
          <w:rFonts w:hint="eastAsia"/>
          <w:lang w:eastAsia="zh-CN"/>
        </w:rPr>
        <w:t>安全隐患</w:t>
      </w:r>
      <w:r>
        <w:rPr>
          <w:rFonts w:hint="eastAsia"/>
        </w:rPr>
        <w:t>，关闭不安全栏目，重新开放该目录的网络连接，并进行测试，正常后，重新修改该目录的上级链接。</w:t>
      </w:r>
    </w:p>
    <w:p w14:paraId="314EAF8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（7）全面查对HTTP日志，防火墙网络连接日志，确定该不良信息的源IP地址，如果来自校内，则立刻全面升级此次事件为最高紧急事件，立刻向领导小组组长汇报，并协助向公安机关报案。</w:t>
      </w:r>
    </w:p>
    <w:p w14:paraId="5EE2E9B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（6）从</w:t>
      </w:r>
      <w:r>
        <w:rPr>
          <w:rFonts w:hint="eastAsia"/>
          <w:lang w:eastAsia="zh-CN"/>
        </w:rPr>
        <w:t>事故</w:t>
      </w:r>
      <w:r>
        <w:rPr>
          <w:rFonts w:hint="eastAsia"/>
        </w:rPr>
        <w:t>发生到处理事件的整个过程，必须保持向领导小组组长汇报、解释此次事故的发生情况、发生原因、处理过程。</w:t>
      </w:r>
    </w:p>
    <w:p w14:paraId="233B84A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810" w:name="_Toc25080"/>
      <w:r>
        <w:rPr>
          <w:rFonts w:hint="eastAsia"/>
        </w:rPr>
        <w:t>3.网络恶意攻击事故处理行动小组及职责</w:t>
      </w:r>
      <w:bookmarkEnd w:id="810"/>
    </w:p>
    <w:p w14:paraId="2F8DF2B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组  长：</w:t>
      </w:r>
      <w:r>
        <w:rPr>
          <w:rFonts w:hint="eastAsia"/>
          <w:lang w:val="en-US" w:eastAsia="zh-CN"/>
        </w:rPr>
        <w:t>左茜</w:t>
      </w:r>
    </w:p>
    <w:p w14:paraId="24E12BA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副组长：孙赟杰</w:t>
      </w:r>
    </w:p>
    <w:p w14:paraId="3F25749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成  员：</w:t>
      </w:r>
      <w:r>
        <w:rPr>
          <w:rFonts w:hint="eastAsia"/>
          <w:lang w:val="en-US" w:eastAsia="zh-CN"/>
        </w:rPr>
        <w:t>张代忠、郑戈军</w:t>
      </w:r>
    </w:p>
    <w:p w14:paraId="6B1E3CA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主要职责：</w:t>
      </w:r>
    </w:p>
    <w:p w14:paraId="4224595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发现出现网络恶意攻击，立刻确定该攻击来自校内还是校外；受攻击的设备有哪些；影响范围有多大。并迅速推断出此次攻击的最坏结果，判断是否需要紧急切断校园网的服务器及公网的网络连接，以保护重要数据及信息；</w:t>
      </w:r>
    </w:p>
    <w:p w14:paraId="19F497C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（2）如果攻击来自校外，立刻从防火墙中查出对方IP地址并过滤，同时对防火墙设置对此类攻击的过滤，并视情况严重程度决定是否报警。</w:t>
      </w:r>
    </w:p>
    <w:p w14:paraId="2E9AEA8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如果攻击来自校内，立刻确定攻击源，查出该攻击出自哪台交换机，出自哪台电脑，出自哪位教师或学生。接着立刻赶到现场，关闭该计算机网络连接，并立刻对该计算机进行分析处理，确定攻击出于无意、有意还是被利用。暂时扣留该电脑。</w:t>
      </w:r>
    </w:p>
    <w:p w14:paraId="4425839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（4）重新启动该电脑所连接的网络设备，直至完全恢复网络通信。</w:t>
      </w:r>
    </w:p>
    <w:p w14:paraId="5751EC9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（5）对该电脑进行分析，清除所有病毒、恶意程序、木马程序以及垃圾文件，测试运行该电脑5小时以上，并同时进行监控，无问题后归还该电脑。</w:t>
      </w:r>
    </w:p>
    <w:p w14:paraId="1E4FEB8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（6）从</w:t>
      </w:r>
      <w:r>
        <w:rPr>
          <w:rFonts w:hint="eastAsia"/>
          <w:lang w:eastAsia="zh-CN"/>
        </w:rPr>
        <w:t>事故</w:t>
      </w:r>
      <w:r>
        <w:rPr>
          <w:rFonts w:hint="eastAsia"/>
        </w:rPr>
        <w:t>发生到处理事件的整个过程，必须保持向领导小组组长汇报、解释此次事故的发生情况、发生原因、处理过程。</w:t>
      </w:r>
    </w:p>
    <w:p w14:paraId="5333AF3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811" w:name="_Toc298"/>
      <w:r>
        <w:rPr>
          <w:rFonts w:hint="eastAsia"/>
        </w:rPr>
        <w:t>4.学校重大事件网络安全处理小组：</w:t>
      </w:r>
      <w:bookmarkEnd w:id="811"/>
    </w:p>
    <w:p w14:paraId="51C99B9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41DDF64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val="en-US" w:eastAsia="zh-CN"/>
        </w:rPr>
        <w:t>于朝、左茜、臧雪</w:t>
      </w:r>
    </w:p>
    <w:p w14:paraId="74DB463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成  员：姜晶、张晓燕、孙赟杰、高智慧、邴丽萍、肖传龙、刘昕瑜、王德文、郑晓、刘懿莹、辛念</w:t>
      </w:r>
    </w:p>
    <w:p w14:paraId="5650D39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主要职责：</w:t>
      </w:r>
    </w:p>
    <w:p w14:paraId="01A4B6C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（1）对学校重大事件（如校庆、高考、评估等对网络安全有特别要求的事件）进行评估、确定所需的网络设备及环境。</w:t>
      </w:r>
    </w:p>
    <w:p w14:paraId="6CBEF7B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（2）关闭其它与该网络相连，有可能对该网络造成不利影响的一切网络设备及计算机设备，保障该网络的畅通。</w:t>
      </w:r>
    </w:p>
    <w:p w14:paraId="73D1FA4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（3）对重要网络设备提供备份，出现问题需尽快更换设备。</w:t>
      </w:r>
    </w:p>
    <w:p w14:paraId="4A4A7E1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（4）对外网连接进行监控，清除非法连接，出现重大问题立刻向电信部门求救。</w:t>
      </w:r>
    </w:p>
    <w:p w14:paraId="739350A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（5）事先应向领导小组汇报本次事件中所需用到的设备、环境，以及可能出现的事故及影响，在事件过程中出现任何问题应立刻向领导小组组长汇报。</w:t>
      </w:r>
    </w:p>
    <w:p w14:paraId="73A4B0C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812" w:name="_Toc16959"/>
      <w:bookmarkStart w:id="813" w:name="_Toc23611"/>
      <w:bookmarkStart w:id="814" w:name="_Toc10102"/>
      <w:bookmarkStart w:id="815" w:name="_Toc11272"/>
      <w:bookmarkStart w:id="816" w:name="_Toc21202"/>
      <w:bookmarkStart w:id="817" w:name="_Toc20752"/>
      <w:r>
        <w:rPr>
          <w:rFonts w:hint="eastAsia"/>
        </w:rPr>
        <w:t>二、应急行动</w:t>
      </w:r>
      <w:bookmarkEnd w:id="812"/>
      <w:bookmarkEnd w:id="813"/>
      <w:bookmarkEnd w:id="814"/>
      <w:bookmarkEnd w:id="815"/>
      <w:bookmarkEnd w:id="816"/>
      <w:bookmarkEnd w:id="817"/>
    </w:p>
    <w:p w14:paraId="03758D7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1.领导小组依法发布有关消息和警报，全面组织各项网络安全防御、处理工作。各有关组织随时准备执行应急任务。</w:t>
      </w:r>
    </w:p>
    <w:p w14:paraId="7C0F626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2.组织有关人员对校园内外所属网络硬件软件设备及接入网络的计算机设备进行全面检查，封堵、更新有安全隐患的设备及网络环境。</w:t>
      </w:r>
    </w:p>
    <w:p w14:paraId="6AFB14C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3.加强对校园网内计算机设备的管理，加强对学校网络的使用者（学生和教师）的网络安全教育。加强对重要网络设备的软件防护以及硬件防护，确保正常</w:t>
      </w:r>
      <w:r>
        <w:rPr>
          <w:rFonts w:hint="eastAsia"/>
          <w:lang w:eastAsia="zh-CN"/>
        </w:rPr>
        <w:t>地</w:t>
      </w:r>
      <w:r>
        <w:rPr>
          <w:rFonts w:hint="eastAsia"/>
        </w:rPr>
        <w:t>运行软件硬件环境。</w:t>
      </w:r>
    </w:p>
    <w:p w14:paraId="04E2BCD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4.加强各类值班值勤，保持通讯畅通，及时掌握学校情况，全力维护正常教学、工作和生活秩序。</w:t>
      </w:r>
    </w:p>
    <w:p w14:paraId="26567C9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818" w:name="_Toc19247"/>
      <w:r>
        <w:rPr>
          <w:rFonts w:hint="eastAsia"/>
        </w:rPr>
        <w:t>5.按预案落实各项物资准备。</w:t>
      </w:r>
      <w:bookmarkEnd w:id="818"/>
    </w:p>
    <w:p w14:paraId="054C8F2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819" w:name="_Toc20452"/>
      <w:bookmarkStart w:id="820" w:name="_Toc8767"/>
      <w:bookmarkStart w:id="821" w:name="_Toc11369"/>
      <w:bookmarkStart w:id="822" w:name="_Toc21200"/>
      <w:bookmarkStart w:id="823" w:name="_Toc23903"/>
      <w:bookmarkStart w:id="824" w:name="_Toc13610"/>
      <w:bookmarkStart w:id="825" w:name="_Toc16814"/>
      <w:r>
        <w:rPr>
          <w:rFonts w:hint="eastAsia"/>
        </w:rPr>
        <w:t>三、善后处理</w:t>
      </w:r>
      <w:bookmarkEnd w:id="819"/>
      <w:bookmarkEnd w:id="820"/>
      <w:bookmarkEnd w:id="821"/>
      <w:bookmarkEnd w:id="822"/>
      <w:bookmarkEnd w:id="823"/>
      <w:bookmarkEnd w:id="824"/>
      <w:bookmarkEnd w:id="825"/>
    </w:p>
    <w:p w14:paraId="17D2FBF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1.领导小组得悉消防紧急情况后立即赶赴本级指挥所，各种网络安全事故处理小组迅速集结待命。</w:t>
      </w:r>
    </w:p>
    <w:p w14:paraId="1F7B267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826" w:name="_Toc16990"/>
      <w:r>
        <w:rPr>
          <w:rFonts w:hint="eastAsia"/>
        </w:rPr>
        <w:t>2.各级领导小组在上级统一组织指挥下，迅速组织本级抢险防护。</w:t>
      </w:r>
      <w:bookmarkEnd w:id="826"/>
    </w:p>
    <w:p w14:paraId="748680C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（1）确保WEB网站信息安全为首要任务：关闭WEB服务器的外网连接、学校公网连接。迅速发出紧急警报，所有相关成员集中进行事故分析，确定处理方案。</w:t>
      </w:r>
    </w:p>
    <w:p w14:paraId="0B02759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（2）确保校内</w:t>
      </w:r>
      <w:r>
        <w:rPr>
          <w:rFonts w:hint="eastAsia"/>
          <w:lang w:eastAsia="zh-CN"/>
        </w:rPr>
        <w:t>其他服务器</w:t>
      </w:r>
      <w:r>
        <w:rPr>
          <w:rFonts w:hint="eastAsia"/>
        </w:rPr>
        <w:t>的信息安全：经过分析，可以迅速关闭、切断其他服务器的所有网络连接，防止</w:t>
      </w:r>
      <w:r>
        <w:rPr>
          <w:rFonts w:hint="eastAsia"/>
          <w:lang w:eastAsia="zh-CN"/>
        </w:rPr>
        <w:t>发生</w:t>
      </w:r>
      <w:r>
        <w:rPr>
          <w:rFonts w:hint="eastAsia"/>
        </w:rPr>
        <w:t>其他服务器的安全事故。</w:t>
      </w:r>
    </w:p>
    <w:p w14:paraId="494CD8D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（3）分析网络，确定事故源：使用各种网络管理工具，迅速确定事故源，按相关程序进行处理。</w:t>
      </w:r>
    </w:p>
    <w:p w14:paraId="0E0A0D8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（4）事故源处理完成后，逐步恢复网络运行，监控事故源是否仍然存在。</w:t>
      </w:r>
    </w:p>
    <w:p w14:paraId="210D93C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（5）针对此次事故，进一步确定相关安全措施、总结经验，加强防范。</w:t>
      </w:r>
    </w:p>
    <w:p w14:paraId="665F49F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（6）从</w:t>
      </w:r>
      <w:r>
        <w:rPr>
          <w:rFonts w:hint="eastAsia"/>
          <w:lang w:eastAsia="zh-CN"/>
        </w:rPr>
        <w:t>事故</w:t>
      </w:r>
      <w:r>
        <w:rPr>
          <w:rFonts w:hint="eastAsia"/>
        </w:rPr>
        <w:t>发生到处理的整个过程，必须及时向领导小组组长以及教务处以及校长汇报，听从安排，注意做好保密工作。</w:t>
      </w:r>
    </w:p>
    <w:p w14:paraId="2C985E5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3.积极做好广大师生的思想宣传教育工作，迅速恢复正常秩序，全力维护校园网安全稳定。</w:t>
      </w:r>
    </w:p>
    <w:p w14:paraId="625A178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827" w:name="_Toc26382"/>
      <w:r>
        <w:rPr>
          <w:rFonts w:hint="eastAsia"/>
        </w:rPr>
        <w:t>4.迅速了解和掌握事故情况，及时汇总上报。</w:t>
      </w:r>
      <w:bookmarkEnd w:id="827"/>
    </w:p>
    <w:p w14:paraId="5386CF6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5.事后迅速查清事件发生原因，查明责任人，并报领导小组根据责任情况进行处理。</w:t>
      </w:r>
    </w:p>
    <w:p w14:paraId="1E2CBD9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828" w:name="_Toc12739"/>
      <w:bookmarkStart w:id="829" w:name="_Toc17889"/>
      <w:bookmarkStart w:id="830" w:name="_Toc10007"/>
      <w:bookmarkStart w:id="831" w:name="_Toc23463"/>
      <w:bookmarkStart w:id="832" w:name="_Toc8941"/>
      <w:bookmarkStart w:id="833" w:name="_Toc19169"/>
      <w:bookmarkStart w:id="834" w:name="_Toc19636"/>
      <w:r>
        <w:rPr>
          <w:rFonts w:hint="eastAsia"/>
        </w:rPr>
        <w:t>四、其他</w:t>
      </w:r>
      <w:bookmarkEnd w:id="828"/>
      <w:bookmarkEnd w:id="829"/>
      <w:bookmarkEnd w:id="830"/>
      <w:bookmarkEnd w:id="831"/>
      <w:bookmarkEnd w:id="832"/>
      <w:bookmarkEnd w:id="833"/>
      <w:bookmarkEnd w:id="834"/>
    </w:p>
    <w:p w14:paraId="1DA7108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1.在应急行动中，各部门要密切配合，服从指挥，确保政令畅通和各项工作的落实。</w:t>
      </w:r>
    </w:p>
    <w:p w14:paraId="21782E9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2.各部门应根据本预案，结合本部门实际情况，认真制定本部门的应急预案，并切实落实各项组织措施。</w:t>
      </w:r>
    </w:p>
    <w:p w14:paraId="74A8A992">
      <w:pPr>
        <w:pStyle w:val="8"/>
        <w:rPr>
          <w:rFonts w:hint="eastAsia"/>
        </w:rPr>
      </w:pPr>
    </w:p>
    <w:p w14:paraId="4419A4A2">
      <w:pPr>
        <w:rPr>
          <w:rFonts w:hint="eastAsia" w:ascii="仿宋" w:hAnsi="仿宋" w:eastAsia="仿宋"/>
          <w:sz w:val="28"/>
          <w:szCs w:val="28"/>
        </w:rPr>
      </w:pPr>
      <w:r>
        <w:rPr>
          <w:rFonts w:hint="eastAsia" w:ascii="仿宋" w:hAnsi="仿宋" w:eastAsia="仿宋"/>
          <w:sz w:val="28"/>
          <w:szCs w:val="28"/>
        </w:rPr>
        <w:br w:type="page"/>
      </w:r>
    </w:p>
    <w:p w14:paraId="4FFAC215">
      <w:pPr>
        <w:pStyle w:val="2"/>
        <w:outlineLvl w:val="0"/>
        <w:rPr>
          <w:rFonts w:hint="eastAsia"/>
          <w:lang w:val="en-US" w:eastAsia="zh-CN"/>
        </w:rPr>
      </w:pPr>
      <w:bookmarkStart w:id="835" w:name="_Toc8753"/>
      <w:r>
        <w:rPr>
          <w:rFonts w:hint="eastAsia"/>
          <w:lang w:val="en-US" w:eastAsia="zh-CN"/>
        </w:rPr>
        <w:t>青岛经济职业学校校园设施管理制度</w:t>
      </w:r>
      <w:bookmarkEnd w:id="835"/>
    </w:p>
    <w:p w14:paraId="03C74EE2">
      <w:pPr>
        <w:pStyle w:val="68"/>
        <w:bidi w:val="0"/>
      </w:pPr>
      <w:bookmarkStart w:id="836" w:name="_Toc10303"/>
      <w:bookmarkStart w:id="837" w:name="_Toc107768339"/>
      <w:bookmarkStart w:id="838" w:name="_Toc812"/>
      <w:bookmarkStart w:id="839" w:name="_Toc1668"/>
      <w:r>
        <w:rPr>
          <w:rFonts w:hint="eastAsia"/>
          <w:lang w:val="en-US" w:eastAsia="zh-CN"/>
        </w:rPr>
        <w:t>青岛经济职业学校</w:t>
      </w:r>
      <w:r>
        <w:rPr>
          <w:rFonts w:hint="eastAsia"/>
        </w:rPr>
        <w:t>校舍安全管理制度</w:t>
      </w:r>
      <w:bookmarkEnd w:id="836"/>
      <w:bookmarkEnd w:id="837"/>
      <w:bookmarkEnd w:id="838"/>
      <w:bookmarkEnd w:id="839"/>
    </w:p>
    <w:p w14:paraId="28314D13">
      <w:pPr>
        <w:pStyle w:val="49"/>
      </w:pPr>
      <w:r>
        <w:rPr>
          <w:rFonts w:hint="eastAsia"/>
        </w:rPr>
        <w:t>为加强我校校园、校舍管理，做好安全工作，确保全校师生的人身安全，使校园、校舍定期安全检查规范化、高度化，充分发挥组织作用，使制度、责任、防范</w:t>
      </w:r>
      <w:r>
        <w:rPr>
          <w:rFonts w:hint="eastAsia"/>
          <w:lang w:eastAsia="zh-CN"/>
        </w:rPr>
        <w:t>落到实处</w:t>
      </w:r>
      <w:r>
        <w:rPr>
          <w:rFonts w:hint="eastAsia"/>
        </w:rPr>
        <w:t>，特制定本制度。</w:t>
      </w:r>
    </w:p>
    <w:p w14:paraId="21A3239C">
      <w:pPr>
        <w:pStyle w:val="49"/>
        <w:numPr>
          <w:ilvl w:val="0"/>
          <w:numId w:val="1"/>
        </w:numPr>
        <w:rPr>
          <w:rFonts w:hint="eastAsia"/>
        </w:rPr>
      </w:pPr>
      <w:r>
        <w:rPr>
          <w:rFonts w:hint="eastAsia"/>
        </w:rPr>
        <w:t>学校成立以</w:t>
      </w:r>
      <w:r>
        <w:rPr>
          <w:rFonts w:hint="eastAsia"/>
          <w:lang w:val="en-US" w:eastAsia="zh-CN"/>
        </w:rPr>
        <w:t>书记、</w:t>
      </w:r>
      <w:r>
        <w:rPr>
          <w:rFonts w:hint="eastAsia"/>
        </w:rPr>
        <w:t>校长为组长；分管副校长</w:t>
      </w:r>
      <w:r>
        <w:rPr>
          <w:rFonts w:hint="eastAsia"/>
          <w:lang w:eastAsia="zh-CN"/>
        </w:rPr>
        <w:t>、</w:t>
      </w:r>
      <w:r>
        <w:rPr>
          <w:rFonts w:hint="eastAsia"/>
          <w:lang w:val="en-US" w:eastAsia="zh-CN"/>
        </w:rPr>
        <w:t>分管安全副校长</w:t>
      </w:r>
      <w:r>
        <w:rPr>
          <w:rFonts w:hint="eastAsia"/>
        </w:rPr>
        <w:t>为副组长；</w:t>
      </w:r>
      <w:r>
        <w:rPr>
          <w:rFonts w:hint="eastAsia"/>
          <w:lang w:val="en-US" w:eastAsia="zh-CN"/>
        </w:rPr>
        <w:t>总务处</w:t>
      </w:r>
      <w:r>
        <w:rPr>
          <w:rFonts w:hint="eastAsia"/>
        </w:rPr>
        <w:t>负责人</w:t>
      </w:r>
      <w:r>
        <w:rPr>
          <w:rFonts w:hint="eastAsia"/>
          <w:lang w:eastAsia="zh-CN"/>
        </w:rPr>
        <w:t>、</w:t>
      </w:r>
      <w:r>
        <w:rPr>
          <w:rFonts w:hint="eastAsia"/>
          <w:lang w:val="en-US" w:eastAsia="zh-CN"/>
        </w:rPr>
        <w:t>分管安全主任</w:t>
      </w:r>
      <w:r>
        <w:rPr>
          <w:rFonts w:hint="eastAsia"/>
        </w:rPr>
        <w:t>为组员的学校安全工作领导小组</w:t>
      </w:r>
    </w:p>
    <w:p w14:paraId="224A3798">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11E282FD">
      <w:pPr>
        <w:pStyle w:val="67"/>
        <w:bidi w:val="0"/>
        <w:rPr>
          <w:rFonts w:hint="default"/>
          <w:lang w:val="en-US" w:eastAsia="zh-CN"/>
        </w:rPr>
      </w:pPr>
      <w:r>
        <w:rPr>
          <w:rFonts w:hint="eastAsia"/>
        </w:rPr>
        <w:t>副组长：</w:t>
      </w:r>
      <w:r>
        <w:rPr>
          <w:rFonts w:hint="eastAsia"/>
          <w:lang w:val="en-US" w:eastAsia="zh-CN"/>
        </w:rPr>
        <w:t>于朝、臧雪</w:t>
      </w:r>
    </w:p>
    <w:p w14:paraId="2E0063A4">
      <w:pPr>
        <w:pStyle w:val="67"/>
        <w:bidi w:val="0"/>
        <w:rPr>
          <w:rFonts w:hint="default" w:eastAsia="仿宋"/>
          <w:lang w:val="en-US" w:eastAsia="zh-CN"/>
        </w:rPr>
      </w:pPr>
      <w:r>
        <w:rPr>
          <w:rFonts w:hint="eastAsia"/>
        </w:rPr>
        <w:t>成  员：肖传龙、王德文</w:t>
      </w:r>
    </w:p>
    <w:p w14:paraId="261D3D2A">
      <w:pPr>
        <w:pStyle w:val="49"/>
        <w:numPr>
          <w:ilvl w:val="0"/>
          <w:numId w:val="0"/>
        </w:numPr>
        <w:ind w:firstLine="560" w:firstLineChars="200"/>
      </w:pPr>
      <w:r>
        <w:rPr>
          <w:rFonts w:hint="eastAsia"/>
          <w:lang w:val="en-US" w:eastAsia="zh-CN"/>
        </w:rPr>
        <w:t>职责：</w:t>
      </w:r>
      <w:r>
        <w:rPr>
          <w:rFonts w:hint="eastAsia"/>
        </w:rPr>
        <w:t>负责对全校的房舍定期检查，发现问题及时解决。明确小组职责分工，落实责任制。</w:t>
      </w:r>
    </w:p>
    <w:p w14:paraId="31CAE1F6">
      <w:pPr>
        <w:pStyle w:val="49"/>
      </w:pPr>
      <w:r>
        <w:rPr>
          <w:rFonts w:hint="eastAsia"/>
        </w:rPr>
        <w:t>二、学校每学期开学前都要组织进行一次校舍安全检查，排查安全隐患。经排查后需要鉴定的，要委托有资质的专业机构及时进行相关鉴定。对达到抗震设防标准的校舍，每五年进行一次鉴定；对达到设计使用年限仍继续使用的校舍，每一年进行一次鉴定；对成立年份较早的非框架结构校舍应根据实际情况适当缩短检定周期。</w:t>
      </w:r>
    </w:p>
    <w:p w14:paraId="12EC4A4D">
      <w:pPr>
        <w:pStyle w:val="49"/>
      </w:pPr>
      <w:r>
        <w:rPr>
          <w:rFonts w:hint="eastAsia"/>
        </w:rPr>
        <w:t>三、校舍安全检查的主要内容包括：房屋、围墙、大门、厕所、玻璃幕墙、吊顶、避雷设施等。检查的重点是房屋的结构状况，包括排水防漏是否完好、梁柱是否牢固以及电器线路有无隐患等。</w:t>
      </w:r>
    </w:p>
    <w:p w14:paraId="33418C66">
      <w:pPr>
        <w:pStyle w:val="49"/>
      </w:pPr>
      <w:r>
        <w:rPr>
          <w:rFonts w:hint="eastAsia"/>
        </w:rPr>
        <w:t>四、校园校舍要求按时、按项检查。检查中采取逐间逐室</w:t>
      </w:r>
      <w:r>
        <w:rPr>
          <w:rFonts w:hint="eastAsia"/>
          <w:lang w:eastAsia="zh-CN"/>
        </w:rPr>
        <w:t>地</w:t>
      </w:r>
      <w:r>
        <w:rPr>
          <w:rFonts w:hint="eastAsia"/>
        </w:rPr>
        <w:t>排查。日常工作中总务处要安排人员定期巡查，凡发现危险点要及时报总务处查修。</w:t>
      </w:r>
    </w:p>
    <w:p w14:paraId="26E4EB79">
      <w:pPr>
        <w:pStyle w:val="49"/>
      </w:pPr>
      <w:r>
        <w:rPr>
          <w:rFonts w:hint="eastAsia"/>
        </w:rPr>
        <w:t>五、新建、改扩建和维修改造的校舍建筑，必须严格按照规划、建设部门的审批意见和设计单位的设计要求，进行科学建设。严格按照基本建设程序，进行规划建设报批和工程招投标工作；委托具有相应资质的单位进行地质勘察设计、建筑设计、工程施工和工程质量监督、工程监理；严格执行工程竣工验收及备案制度。凡竣工验收不合格的工程不得交付使用。新建、改扩建校舍的选址要由专业部门进行灾害危险性评估，坚决避免在灾害高危地区新建校舍。新建、改扩建校舍建筑应将施工图设计文件必须委托有审查资格的施工图审查机构进行审查，施工图未经审查合格的，不得使用。</w:t>
      </w:r>
    </w:p>
    <w:p w14:paraId="4CD41566">
      <w:pPr>
        <w:pStyle w:val="49"/>
      </w:pPr>
      <w:r>
        <w:rPr>
          <w:rFonts w:hint="eastAsia"/>
        </w:rPr>
        <w:t>六、学校的水、电、气及食堂锅炉的安装，必须严格按照设计单位的设计要求，根据国家有关强制性的规范标准进行选址、施工和安装。</w:t>
      </w:r>
    </w:p>
    <w:p w14:paraId="3F25D506">
      <w:pPr>
        <w:pStyle w:val="49"/>
      </w:pPr>
      <w:r>
        <w:rPr>
          <w:rFonts w:hint="eastAsia"/>
        </w:rPr>
        <w:t>七、完善减灾、防灾基础设施和设备，配备必要的安全消防设备、逃生自救器具、应急照明灯和应急广播系统等。在紧急疏散通道、安全出口、应急避难场所等地，要设置明显的指示标志。</w:t>
      </w:r>
    </w:p>
    <w:p w14:paraId="48B2E1C1">
      <w:pPr>
        <w:pStyle w:val="49"/>
      </w:pPr>
      <w:r>
        <w:rPr>
          <w:rFonts w:hint="eastAsia"/>
        </w:rPr>
        <w:t>八、应对学生宿舍、食堂、实验室、教室、微机室、图书室、会议室等人群较集中场所列为重点监控部位，定期开展安全检查，及时排除各类安全隐患。</w:t>
      </w:r>
    </w:p>
    <w:p w14:paraId="18847264">
      <w:pPr>
        <w:pStyle w:val="49"/>
      </w:pPr>
      <w:r>
        <w:rPr>
          <w:rFonts w:hint="eastAsia"/>
        </w:rPr>
        <w:t>九、落实房屋安全防范措施，建立每房一档的危房档案，把房屋、产权人、使用人、主管部门等相关情况资料都记录在档，实行动态跟踪管理。凡经有资质的鉴定单位确认为危房的马上停止使用；危害程度不严重的房屋，通过抢修、维护后经有资质的房屋安全专业鉴定部门确认后方可使用。危害程度严重的房屋，应立即封闭或拆除。</w:t>
      </w:r>
    </w:p>
    <w:p w14:paraId="6A30F740">
      <w:pPr>
        <w:pStyle w:val="49"/>
      </w:pPr>
      <w:r>
        <w:rPr>
          <w:rFonts w:hint="eastAsia"/>
        </w:rPr>
        <w:t>十、定期开展安全隐患检查和避雷、防雷设施安全检测。对电路、锅炉、煤气、化学物品等易引发火灾的设施、物品重点进行检查，对避雷、防雷设施重点进行安全检测，发现问题，及时整改。</w:t>
      </w:r>
    </w:p>
    <w:p w14:paraId="65C23D8F">
      <w:pPr>
        <w:pStyle w:val="49"/>
      </w:pPr>
      <w:r>
        <w:rPr>
          <w:rFonts w:hint="eastAsia"/>
        </w:rPr>
        <w:t>十一、指定专人，对办公楼、教学楼、综合楼、实验室、宿舍、食堂、浴室、文体活动等场所用电、用火安全进行管理和检查，建立检查记录</w:t>
      </w:r>
      <w:r>
        <w:rPr>
          <w:rFonts w:hint="eastAsia"/>
          <w:lang w:eastAsia="zh-CN"/>
        </w:rPr>
        <w:t>台账制度</w:t>
      </w:r>
      <w:r>
        <w:rPr>
          <w:rFonts w:hint="eastAsia"/>
        </w:rPr>
        <w:t>。</w:t>
      </w:r>
    </w:p>
    <w:p w14:paraId="3A574191">
      <w:pPr>
        <w:pStyle w:val="49"/>
      </w:pPr>
      <w:r>
        <w:rPr>
          <w:rFonts w:hint="eastAsia"/>
        </w:rPr>
        <w:t>相关检查项目如下：</w:t>
      </w:r>
    </w:p>
    <w:p w14:paraId="5E5E04AA">
      <w:pPr>
        <w:pStyle w:val="49"/>
      </w:pPr>
      <w:r>
        <w:rPr>
          <w:rFonts w:hint="eastAsia"/>
        </w:rPr>
        <w:t>1．房屋的主要结构部分有无变化。</w:t>
      </w:r>
      <w:r>
        <w:rPr>
          <w:rFonts w:ascii="Calibri" w:hAnsi="Calibri" w:cs="Calibri"/>
        </w:rPr>
        <w:t> </w:t>
      </w:r>
    </w:p>
    <w:p w14:paraId="30FFB2F4">
      <w:pPr>
        <w:pStyle w:val="49"/>
      </w:pPr>
      <w:r>
        <w:rPr>
          <w:rFonts w:hint="eastAsia"/>
        </w:rPr>
        <w:t>2．屋面有无漏雨，门窗玻璃是否损坏。</w:t>
      </w:r>
      <w:r>
        <w:rPr>
          <w:rFonts w:ascii="Calibri" w:hAnsi="Calibri" w:cs="Calibri"/>
        </w:rPr>
        <w:t> </w:t>
      </w:r>
    </w:p>
    <w:p w14:paraId="14895E26">
      <w:pPr>
        <w:pStyle w:val="49"/>
      </w:pPr>
      <w:r>
        <w:rPr>
          <w:rFonts w:hint="eastAsia"/>
        </w:rPr>
        <w:t>3．上下水及落水管有无跑、冒、滴、漏、堵塞。</w:t>
      </w:r>
    </w:p>
    <w:p w14:paraId="41F7D530">
      <w:pPr>
        <w:pStyle w:val="49"/>
      </w:pPr>
      <w:r>
        <w:rPr>
          <w:rFonts w:hint="eastAsia"/>
        </w:rPr>
        <w:t>4．外墙墙壁、地面、屋顶有无新增裂缝。</w:t>
      </w:r>
    </w:p>
    <w:p w14:paraId="76ADE244">
      <w:pPr>
        <w:pStyle w:val="49"/>
      </w:pPr>
      <w:r>
        <w:rPr>
          <w:rFonts w:hint="eastAsia"/>
        </w:rPr>
        <w:t>5．电器、电线电路、灯具、插座等是否安全完好。</w:t>
      </w:r>
    </w:p>
    <w:p w14:paraId="469F5984">
      <w:pPr>
        <w:pStyle w:val="49"/>
      </w:pPr>
      <w:r>
        <w:rPr>
          <w:rFonts w:hint="eastAsia"/>
        </w:rPr>
        <w:t>6．线杆、树木是否</w:t>
      </w:r>
      <w:r>
        <w:rPr>
          <w:rFonts w:hint="eastAsia"/>
          <w:lang w:eastAsia="zh-CN"/>
        </w:rPr>
        <w:t>有</w:t>
      </w:r>
      <w:r>
        <w:rPr>
          <w:rFonts w:hint="eastAsia"/>
        </w:rPr>
        <w:t>安全隐患。</w:t>
      </w:r>
    </w:p>
    <w:p w14:paraId="7368BFBD">
      <w:pPr>
        <w:pStyle w:val="49"/>
      </w:pPr>
      <w:r>
        <w:rPr>
          <w:rFonts w:hint="eastAsia"/>
        </w:rPr>
        <w:t>7．学校大门、围墙、厕所是否安全。</w:t>
      </w:r>
    </w:p>
    <w:p w14:paraId="79AF747F">
      <w:pPr>
        <w:pStyle w:val="49"/>
      </w:pPr>
      <w:r>
        <w:rPr>
          <w:rFonts w:hint="eastAsia"/>
        </w:rPr>
        <w:t>8．玻璃幕墙是否存在有无安全隐患、是否维护加固。</w:t>
      </w:r>
    </w:p>
    <w:p w14:paraId="5CB1DCF6">
      <w:pPr>
        <w:pStyle w:val="49"/>
      </w:pPr>
      <w:r>
        <w:rPr>
          <w:rFonts w:hint="eastAsia"/>
        </w:rPr>
        <w:t>9．走廊吊顶有无松动、是否加固防护。</w:t>
      </w:r>
    </w:p>
    <w:p w14:paraId="74E2974C">
      <w:pPr>
        <w:pStyle w:val="49"/>
      </w:pPr>
      <w:r>
        <w:rPr>
          <w:rFonts w:hint="eastAsia"/>
        </w:rPr>
        <w:t>10．要注意发现是否</w:t>
      </w:r>
      <w:r>
        <w:rPr>
          <w:rFonts w:hint="eastAsia"/>
          <w:lang w:eastAsia="zh-CN"/>
        </w:rPr>
        <w:t>还有其他</w:t>
      </w:r>
      <w:r>
        <w:rPr>
          <w:rFonts w:hint="eastAsia"/>
        </w:rPr>
        <w:t>隐患、险情等现象。</w:t>
      </w:r>
    </w:p>
    <w:p w14:paraId="50532318">
      <w:pPr>
        <w:pStyle w:val="49"/>
      </w:pPr>
      <w:r>
        <w:rPr>
          <w:rFonts w:hint="eastAsia"/>
        </w:rPr>
        <w:t>对于检查中发现的重大隐患要及时上报学校及上级有关部门。对发现隐患知情不报或报而不修的，将追究责任人的责任；出现事故的，依据有关规定严肃处理。</w:t>
      </w:r>
    </w:p>
    <w:p w14:paraId="10A5B08A">
      <w:pPr>
        <w:pStyle w:val="49"/>
      </w:pPr>
      <w:r>
        <w:rPr>
          <w:rFonts w:hint="eastAsia"/>
        </w:rPr>
        <w:t>十二、加强应急演练，提高突发事件应急处置能力。树立“以人为本”思想，学校要根据当地实际情况，适时组织师生员工开展多种形式的应急预案演练。使师生掌握在各种突发性灾难面前避险、逃生、自救的方法。</w:t>
      </w:r>
    </w:p>
    <w:p w14:paraId="5E0EF5C8">
      <w:pPr>
        <w:pStyle w:val="49"/>
      </w:pPr>
      <w:r>
        <w:rPr>
          <w:rFonts w:hint="eastAsia"/>
        </w:rPr>
        <w:t>十三、台风和洪水期间，加强与当地气象部门的联系，针对山洪、山体滑坡、泥石流、基础沉陷等自然灾害及时采取应对措施，确保学校师生的安全。要有针对性地组织开展专题安全培训和教育，切实提高师生应对台风等灾害的能力。</w:t>
      </w:r>
    </w:p>
    <w:p w14:paraId="00D9D360">
      <w:pPr>
        <w:pStyle w:val="49"/>
      </w:pPr>
      <w:r>
        <w:rPr>
          <w:rFonts w:hint="eastAsia"/>
        </w:rPr>
        <w:t>十四、建立健全值班制度，落实具体人员。值班人员一旦发现异常情况或发生安全事故，要立即启动应急预案，妥善处置突发事件，并按规定及时报告。</w:t>
      </w:r>
    </w:p>
    <w:p w14:paraId="4CA93E52">
      <w:pPr>
        <w:widowControl/>
        <w:jc w:val="left"/>
      </w:pPr>
      <w:r>
        <w:br w:type="page"/>
      </w:r>
    </w:p>
    <w:p w14:paraId="75FC6ABE">
      <w:pPr>
        <w:pStyle w:val="68"/>
        <w:bidi w:val="0"/>
        <w:rPr>
          <w:rFonts w:hint="eastAsia"/>
        </w:rPr>
      </w:pPr>
      <w:bookmarkStart w:id="840" w:name="_Toc10054"/>
      <w:bookmarkStart w:id="841" w:name="_Toc26340"/>
      <w:r>
        <w:rPr>
          <w:rFonts w:hint="eastAsia"/>
          <w:lang w:val="en-US" w:eastAsia="zh-CN"/>
        </w:rPr>
        <w:t>青岛经济职业学校</w:t>
      </w:r>
      <w:r>
        <w:rPr>
          <w:rFonts w:hint="eastAsia"/>
        </w:rPr>
        <w:t>校舍安全预警制度</w:t>
      </w:r>
      <w:bookmarkEnd w:id="840"/>
      <w:bookmarkEnd w:id="841"/>
    </w:p>
    <w:p w14:paraId="23FA460A">
      <w:pPr>
        <w:pStyle w:val="67"/>
        <w:bidi w:val="0"/>
        <w:rPr>
          <w:rFonts w:hint="eastAsia"/>
        </w:rPr>
      </w:pPr>
      <w:r>
        <w:rPr>
          <w:rFonts w:hint="eastAsia"/>
        </w:rPr>
        <w:t>根据教育局学校安全工作要求精神，结合学校实际，制定本制度：</w:t>
      </w:r>
    </w:p>
    <w:p w14:paraId="58D3C450">
      <w:pPr>
        <w:pStyle w:val="67"/>
        <w:bidi w:val="0"/>
        <w:rPr>
          <w:rFonts w:hint="eastAsia"/>
        </w:rPr>
      </w:pPr>
      <w:r>
        <w:rPr>
          <w:rFonts w:hint="eastAsia"/>
        </w:rPr>
        <w:t>预警工作要做到“三定”和“三及时”。</w:t>
      </w:r>
    </w:p>
    <w:p w14:paraId="458C4E48">
      <w:pPr>
        <w:pStyle w:val="69"/>
        <w:bidi w:val="0"/>
        <w:rPr>
          <w:rFonts w:hint="eastAsia" w:eastAsia="仿宋"/>
          <w:lang w:eastAsia="zh-CN"/>
        </w:rPr>
      </w:pPr>
      <w:r>
        <w:rPr>
          <w:rFonts w:hint="eastAsia"/>
        </w:rPr>
        <w:t>一、三定：定时、定人、定内容</w:t>
      </w:r>
    </w:p>
    <w:p w14:paraId="483611D9">
      <w:pPr>
        <w:pStyle w:val="67"/>
        <w:bidi w:val="0"/>
        <w:rPr>
          <w:rFonts w:hint="eastAsia"/>
        </w:rPr>
      </w:pPr>
      <w:r>
        <w:rPr>
          <w:rFonts w:hint="eastAsia"/>
        </w:rPr>
        <w:t>1</w:t>
      </w:r>
      <w:r>
        <w:t>.</w:t>
      </w:r>
      <w:r>
        <w:rPr>
          <w:rFonts w:hint="eastAsia"/>
        </w:rPr>
        <w:t>定时：每天由校舍管理人员，电工，兼职消防员对学校校舍进行安全巡查。每月进行月检。</w:t>
      </w:r>
    </w:p>
    <w:p w14:paraId="3E1548A2">
      <w:pPr>
        <w:pStyle w:val="67"/>
        <w:bidi w:val="0"/>
        <w:rPr>
          <w:rFonts w:hint="eastAsia"/>
          <w:color w:val="auto"/>
        </w:rPr>
      </w:pPr>
      <w:r>
        <w:rPr>
          <w:rFonts w:hint="eastAsia"/>
          <w:color w:val="auto"/>
        </w:rPr>
        <w:t>2</w:t>
      </w:r>
      <w:r>
        <w:rPr>
          <w:rFonts w:hint="eastAsia"/>
          <w:color w:val="auto"/>
          <w:lang w:eastAsia="zh-CN"/>
        </w:rPr>
        <w:t>.规</w:t>
      </w:r>
      <w:r>
        <w:rPr>
          <w:rFonts w:hint="eastAsia"/>
          <w:color w:val="auto"/>
        </w:rPr>
        <w:t>定内容：校舍和设施安全、防火安全、用电安全等。</w:t>
      </w:r>
    </w:p>
    <w:p w14:paraId="1F6794A0">
      <w:pPr>
        <w:pStyle w:val="67"/>
        <w:bidi w:val="0"/>
        <w:rPr>
          <w:rFonts w:hint="eastAsia"/>
        </w:rPr>
      </w:pPr>
      <w:r>
        <w:rPr>
          <w:rFonts w:hint="eastAsia"/>
        </w:rPr>
        <w:t>3</w:t>
      </w:r>
      <w:r>
        <w:t>.</w:t>
      </w:r>
      <w:r>
        <w:rPr>
          <w:rFonts w:hint="eastAsia"/>
        </w:rPr>
        <w:t>定人：上述每一项安全内容实行专人负责，并做好记录。</w:t>
      </w:r>
    </w:p>
    <w:p w14:paraId="4A868D53">
      <w:pPr>
        <w:pStyle w:val="69"/>
        <w:bidi w:val="0"/>
        <w:rPr>
          <w:rFonts w:hint="eastAsia"/>
        </w:rPr>
      </w:pPr>
      <w:r>
        <w:rPr>
          <w:rFonts w:hint="eastAsia"/>
        </w:rPr>
        <w:t>二、 三及时：及时报告、及时处理、及时记录</w:t>
      </w:r>
    </w:p>
    <w:p w14:paraId="52986629">
      <w:pPr>
        <w:pStyle w:val="67"/>
        <w:bidi w:val="0"/>
        <w:rPr>
          <w:rFonts w:hint="eastAsia"/>
        </w:rPr>
      </w:pPr>
      <w:r>
        <w:rPr>
          <w:rFonts w:hint="eastAsia"/>
        </w:rPr>
        <w:t>1</w:t>
      </w:r>
      <w:r>
        <w:t>.</w:t>
      </w:r>
      <w:r>
        <w:rPr>
          <w:rFonts w:hint="eastAsia"/>
        </w:rPr>
        <w:t>发现学校教育设施有安全问题时，要及时报告有关领导并</w:t>
      </w:r>
      <w:r>
        <w:rPr>
          <w:rFonts w:hint="eastAsia"/>
          <w:lang w:eastAsia="zh-CN"/>
        </w:rPr>
        <w:t>设立</w:t>
      </w:r>
      <w:r>
        <w:rPr>
          <w:rFonts w:hint="eastAsia"/>
        </w:rPr>
        <w:t>安全警示标志。</w:t>
      </w:r>
    </w:p>
    <w:p w14:paraId="4CC1A204">
      <w:pPr>
        <w:pStyle w:val="67"/>
        <w:bidi w:val="0"/>
        <w:rPr>
          <w:rFonts w:hint="eastAsia"/>
        </w:rPr>
      </w:pPr>
      <w:r>
        <w:rPr>
          <w:rFonts w:hint="eastAsia"/>
        </w:rPr>
        <w:t>2</w:t>
      </w:r>
      <w:r>
        <w:t>.</w:t>
      </w:r>
      <w:r>
        <w:rPr>
          <w:rFonts w:hint="eastAsia"/>
        </w:rPr>
        <w:t>检查人员在检查过程中如发现问题及时处理并报告校长。</w:t>
      </w:r>
    </w:p>
    <w:p w14:paraId="7D4D11E5">
      <w:pPr>
        <w:pStyle w:val="67"/>
        <w:bidi w:val="0"/>
        <w:rPr>
          <w:rFonts w:hint="eastAsia"/>
        </w:rPr>
      </w:pPr>
      <w:r>
        <w:rPr>
          <w:rFonts w:hint="eastAsia"/>
        </w:rPr>
        <w:t>3</w:t>
      </w:r>
      <w:r>
        <w:t>.</w:t>
      </w:r>
      <w:r>
        <w:rPr>
          <w:rFonts w:hint="eastAsia"/>
        </w:rPr>
        <w:t>对平时工作中安全问题的处理，有关领导、责任人要做好处理过程的记录。</w:t>
      </w:r>
    </w:p>
    <w:p w14:paraId="57E10EB6">
      <w:pPr>
        <w:pStyle w:val="67"/>
        <w:bidi w:val="0"/>
      </w:pPr>
      <w:r>
        <w:rPr>
          <w:rFonts w:hint="eastAsia"/>
        </w:rPr>
        <w:t>4</w:t>
      </w:r>
      <w:r>
        <w:t>.</w:t>
      </w:r>
      <w:r>
        <w:rPr>
          <w:rFonts w:hint="eastAsia"/>
        </w:rPr>
        <w:t>将检查的内容、发现的问题、整改的意见、处理的办法与结果做好记录。</w:t>
      </w:r>
    </w:p>
    <w:p w14:paraId="40960D60">
      <w:pPr>
        <w:widowControl/>
        <w:jc w:val="left"/>
        <w:rPr>
          <w:rFonts w:cstheme="minorHAnsi"/>
          <w:b/>
          <w:bCs/>
          <w:caps/>
          <w:sz w:val="20"/>
          <w:szCs w:val="20"/>
        </w:rPr>
      </w:pPr>
      <w:r>
        <w:br w:type="page"/>
      </w:r>
    </w:p>
    <w:p w14:paraId="3DE5602E">
      <w:pPr>
        <w:pStyle w:val="68"/>
        <w:bidi w:val="0"/>
        <w:rPr>
          <w:rFonts w:hint="eastAsia"/>
        </w:rPr>
      </w:pPr>
      <w:bookmarkStart w:id="842" w:name="_Toc29725"/>
      <w:bookmarkStart w:id="843" w:name="_Toc27403"/>
      <w:r>
        <w:rPr>
          <w:rFonts w:hint="eastAsia"/>
          <w:lang w:val="en-US" w:eastAsia="zh-CN"/>
        </w:rPr>
        <w:t>青岛经济职业学校</w:t>
      </w:r>
      <w:r>
        <w:rPr>
          <w:rFonts w:hint="eastAsia"/>
        </w:rPr>
        <w:t>校舍基础档案管理制度</w:t>
      </w:r>
      <w:bookmarkEnd w:id="842"/>
      <w:bookmarkEnd w:id="843"/>
    </w:p>
    <w:p w14:paraId="2EDA27A9">
      <w:pPr>
        <w:pStyle w:val="67"/>
        <w:bidi w:val="0"/>
      </w:pPr>
      <w:r>
        <w:rPr>
          <w:rFonts w:hint="eastAsia"/>
        </w:rPr>
        <w:t>校舍档案是维护学校权益，查勘维修房屋，合理使用校舍，反映学校建设历史的重要资料。为了加强校舍档案管理，更好地为学校教育教学工作服务，根据上级有关规定，特制定本制度。　　</w:t>
      </w:r>
    </w:p>
    <w:p w14:paraId="76B30A0B">
      <w:pPr>
        <w:pStyle w:val="69"/>
        <w:bidi w:val="0"/>
      </w:pPr>
      <w:r>
        <w:rPr>
          <w:rFonts w:hint="eastAsia"/>
        </w:rPr>
        <w:t>一、档案的收集</w:t>
      </w:r>
    </w:p>
    <w:p w14:paraId="727EF891">
      <w:pPr>
        <w:pStyle w:val="67"/>
        <w:bidi w:val="0"/>
      </w:pPr>
      <w:r>
        <w:t>1</w:t>
      </w:r>
      <w:r>
        <w:rPr>
          <w:rFonts w:hint="eastAsia"/>
        </w:rPr>
        <w:t>.收集之前要明确归档范围、时间、要求。　</w:t>
      </w:r>
    </w:p>
    <w:p w14:paraId="728C6A0D">
      <w:pPr>
        <w:pStyle w:val="67"/>
        <w:bidi w:val="0"/>
      </w:pPr>
      <w:r>
        <w:t>2</w:t>
      </w:r>
      <w:r>
        <w:rPr>
          <w:rFonts w:hint="eastAsia"/>
        </w:rPr>
        <w:t>.一式二份，正本放教育局基建办公室，副本存学校。　</w:t>
      </w:r>
    </w:p>
    <w:p w14:paraId="1A9D31CD">
      <w:pPr>
        <w:pStyle w:val="67"/>
        <w:bidi w:val="0"/>
      </w:pPr>
      <w:r>
        <w:t>3</w:t>
      </w:r>
      <w:r>
        <w:rPr>
          <w:rFonts w:hint="eastAsia"/>
        </w:rPr>
        <w:t>.由学校校舍管理员负责收集。　</w:t>
      </w:r>
    </w:p>
    <w:p w14:paraId="21588B11">
      <w:pPr>
        <w:pStyle w:val="69"/>
        <w:bidi w:val="0"/>
      </w:pPr>
      <w:r>
        <w:rPr>
          <w:rFonts w:hint="eastAsia"/>
        </w:rPr>
        <w:t>二、校舍档案管理　　</w:t>
      </w:r>
    </w:p>
    <w:p w14:paraId="18FCA3A3">
      <w:pPr>
        <w:pStyle w:val="67"/>
        <w:bidi w:val="0"/>
      </w:pPr>
      <w:r>
        <w:t>1</w:t>
      </w:r>
      <w:r>
        <w:rPr>
          <w:rFonts w:hint="eastAsia"/>
        </w:rPr>
        <w:t>.按要求进行分类、组卷，文件排列、案卷的装订，案卷的排列，案卷目录的编制等工作。　　</w:t>
      </w:r>
    </w:p>
    <w:p w14:paraId="6200146D">
      <w:pPr>
        <w:pStyle w:val="67"/>
        <w:bidi w:val="0"/>
      </w:pPr>
      <w:r>
        <w:t>2</w:t>
      </w:r>
      <w:r>
        <w:rPr>
          <w:rFonts w:hint="eastAsia"/>
        </w:rPr>
        <w:t>.严格遵守档案整理工作原则。最大限度地保持文件之间的历史联系，利用原有基础，便于保管和利用。　</w:t>
      </w:r>
    </w:p>
    <w:p w14:paraId="7B020C80">
      <w:pPr>
        <w:pStyle w:val="67"/>
        <w:bidi w:val="0"/>
      </w:pPr>
      <w:r>
        <w:t>3</w:t>
      </w:r>
      <w:r>
        <w:rPr>
          <w:rFonts w:hint="eastAsia"/>
        </w:rPr>
        <w:t>.档案整理要充分利用原有基础。　　</w:t>
      </w:r>
    </w:p>
    <w:p w14:paraId="583FBBAB">
      <w:pPr>
        <w:pStyle w:val="67"/>
        <w:bidi w:val="0"/>
      </w:pPr>
      <w:r>
        <w:t>4</w:t>
      </w:r>
      <w:r>
        <w:rPr>
          <w:rFonts w:hint="eastAsia"/>
        </w:rPr>
        <w:t>.档案的整理必须便于保管和利用。　</w:t>
      </w:r>
    </w:p>
    <w:p w14:paraId="58E80435">
      <w:pPr>
        <w:pStyle w:val="67"/>
        <w:bidi w:val="0"/>
      </w:pPr>
      <w:r>
        <w:t>5</w:t>
      </w:r>
      <w:r>
        <w:rPr>
          <w:rFonts w:hint="eastAsia"/>
        </w:rPr>
        <w:t>.档案的存放要符合要求。案卷和目录一致，移出档案要说明原因、移往何处、时间、数量、名称。　</w:t>
      </w:r>
    </w:p>
    <w:p w14:paraId="30CE9EE2">
      <w:pPr>
        <w:pStyle w:val="67"/>
        <w:bidi w:val="0"/>
      </w:pPr>
      <w:r>
        <w:t>6</w:t>
      </w:r>
      <w:r>
        <w:rPr>
          <w:rFonts w:hint="eastAsia"/>
        </w:rPr>
        <w:t>.档案的移交。交接双方必须根据案卷目录清点核对，并在交接收据上签名盖章。</w:t>
      </w:r>
    </w:p>
    <w:p w14:paraId="449C2CA5">
      <w:pPr>
        <w:pStyle w:val="69"/>
        <w:bidi w:val="0"/>
      </w:pPr>
      <w:r>
        <w:rPr>
          <w:rFonts w:hint="eastAsia"/>
        </w:rPr>
        <w:t>三、查阅和借阅</w:t>
      </w:r>
    </w:p>
    <w:p w14:paraId="79A55D83">
      <w:pPr>
        <w:pStyle w:val="67"/>
        <w:bidi w:val="0"/>
      </w:pPr>
      <w:r>
        <w:t>1</w:t>
      </w:r>
      <w:r>
        <w:rPr>
          <w:rFonts w:hint="eastAsia"/>
        </w:rPr>
        <w:t>.首先办理查阅或借阅手续，外单位查阅或借阅须持介绍信和领导批准手续。　　</w:t>
      </w:r>
    </w:p>
    <w:p w14:paraId="0E9EEAE9">
      <w:pPr>
        <w:pStyle w:val="67"/>
        <w:bidi w:val="0"/>
      </w:pPr>
      <w:r>
        <w:t>2</w:t>
      </w:r>
      <w:r>
        <w:rPr>
          <w:rFonts w:hint="eastAsia"/>
        </w:rPr>
        <w:t>.查阅或借阅，只允许在档案室进行。　</w:t>
      </w:r>
    </w:p>
    <w:p w14:paraId="3E8C667F">
      <w:pPr>
        <w:pStyle w:val="67"/>
        <w:bidi w:val="0"/>
      </w:pPr>
      <w:r>
        <w:t>3</w:t>
      </w:r>
      <w:r>
        <w:rPr>
          <w:rFonts w:hint="eastAsia"/>
        </w:rPr>
        <w:t>.查阅或借阅不允许折叠、涂改、转让他人阅览、缺页等，严守保密规定，归还时清点清楚。　　</w:t>
      </w:r>
    </w:p>
    <w:p w14:paraId="70EDDA49">
      <w:pPr>
        <w:pStyle w:val="69"/>
        <w:bidi w:val="0"/>
      </w:pPr>
      <w:r>
        <w:rPr>
          <w:rFonts w:hint="eastAsia"/>
        </w:rPr>
        <w:t>四、清销　　</w:t>
      </w:r>
    </w:p>
    <w:p w14:paraId="0524B63B">
      <w:pPr>
        <w:pStyle w:val="67"/>
        <w:bidi w:val="0"/>
      </w:pPr>
      <w:r>
        <w:t>1</w:t>
      </w:r>
      <w:r>
        <w:rPr>
          <w:rFonts w:hint="eastAsia"/>
        </w:rPr>
        <w:t>.清销之前，首先由管理员定期和不定期对档案进行统计，如发现确实因污染、损坏等原因造成无使用保留价值，经鉴定小组的鉴定同意后方可清销。　　</w:t>
      </w:r>
    </w:p>
    <w:p w14:paraId="3E83DA5E">
      <w:pPr>
        <w:pStyle w:val="67"/>
        <w:bidi w:val="0"/>
      </w:pPr>
      <w:r>
        <w:t>2</w:t>
      </w:r>
      <w:r>
        <w:rPr>
          <w:rFonts w:hint="eastAsia"/>
        </w:rPr>
        <w:t>.清销应有两人以上人员监销，以防失泄机密。　　</w:t>
      </w:r>
    </w:p>
    <w:p w14:paraId="0255473D">
      <w:pPr>
        <w:pStyle w:val="67"/>
        <w:bidi w:val="0"/>
        <w:rPr>
          <w:rFonts w:hint="eastAsia"/>
        </w:rPr>
      </w:pPr>
      <w:r>
        <w:t>3</w:t>
      </w:r>
      <w:r>
        <w:rPr>
          <w:rFonts w:hint="eastAsia"/>
        </w:rPr>
        <w:t>.要遵守保密规定，</w:t>
      </w:r>
      <w:r>
        <w:rPr>
          <w:rFonts w:hint="eastAsia"/>
          <w:lang w:eastAsia="zh-CN"/>
        </w:rPr>
        <w:t>坚决杜绝</w:t>
      </w:r>
      <w:r>
        <w:rPr>
          <w:rFonts w:hint="eastAsia"/>
        </w:rPr>
        <w:t>任意和私自销毁文件。</w:t>
      </w:r>
    </w:p>
    <w:p w14:paraId="5EAF92AB">
      <w:pPr>
        <w:pStyle w:val="17"/>
        <w:rPr>
          <w:rFonts w:hint="eastAsia"/>
        </w:rPr>
      </w:pPr>
    </w:p>
    <w:p w14:paraId="2A9AF790">
      <w:pPr>
        <w:rPr>
          <w:rFonts w:hint="eastAsia"/>
        </w:rPr>
      </w:pPr>
    </w:p>
    <w:p w14:paraId="48C40490">
      <w:pPr>
        <w:widowControl/>
        <w:jc w:val="left"/>
      </w:pPr>
      <w:r>
        <w:br w:type="page"/>
      </w:r>
    </w:p>
    <w:p w14:paraId="3F79B95F">
      <w:pPr>
        <w:pStyle w:val="68"/>
        <w:bidi w:val="0"/>
        <w:rPr>
          <w:rFonts w:hint="eastAsia"/>
        </w:rPr>
      </w:pPr>
      <w:bookmarkStart w:id="844" w:name="_Toc1880"/>
      <w:bookmarkStart w:id="845" w:name="_Toc16353"/>
      <w:r>
        <w:rPr>
          <w:rFonts w:hint="eastAsia"/>
          <w:lang w:val="en-US" w:eastAsia="zh-CN"/>
        </w:rPr>
        <w:t>青岛经济职业学校</w:t>
      </w:r>
      <w:r>
        <w:rPr>
          <w:rFonts w:hint="eastAsia"/>
        </w:rPr>
        <w:t>图书馆安全管理制度</w:t>
      </w:r>
      <w:bookmarkEnd w:id="844"/>
      <w:bookmarkEnd w:id="845"/>
    </w:p>
    <w:p w14:paraId="4B5989AE">
      <w:pPr>
        <w:ind w:firstLine="560" w:firstLineChars="200"/>
        <w:rPr>
          <w:rFonts w:hint="eastAsia" w:ascii="仿宋" w:hAnsi="仿宋" w:eastAsia="仿宋"/>
          <w:sz w:val="28"/>
          <w:szCs w:val="28"/>
        </w:rPr>
      </w:pPr>
      <w:r>
        <w:rPr>
          <w:rFonts w:ascii="仿宋" w:hAnsi="仿宋" w:eastAsia="仿宋"/>
          <w:sz w:val="28"/>
          <w:szCs w:val="28"/>
        </w:rPr>
        <w:t>为保证图书馆的安全，确保国家财产免遭损失，特制定以下制度</w:t>
      </w:r>
      <w:r>
        <w:rPr>
          <w:rFonts w:hint="eastAsia" w:ascii="仿宋" w:hAnsi="仿宋" w:eastAsia="仿宋"/>
          <w:sz w:val="28"/>
          <w:szCs w:val="28"/>
        </w:rPr>
        <w:t>：</w:t>
      </w:r>
    </w:p>
    <w:p w14:paraId="3A4D9B5E">
      <w:pPr>
        <w:ind w:firstLine="560" w:firstLineChars="200"/>
        <w:rPr>
          <w:rFonts w:hint="eastAsia" w:ascii="仿宋" w:hAnsi="仿宋" w:eastAsia="仿宋"/>
          <w:sz w:val="28"/>
          <w:szCs w:val="28"/>
        </w:rPr>
      </w:pPr>
      <w:r>
        <w:rPr>
          <w:rFonts w:hint="eastAsia" w:ascii="仿宋" w:hAnsi="仿宋" w:eastAsia="仿宋"/>
          <w:sz w:val="28"/>
          <w:szCs w:val="28"/>
        </w:rPr>
        <w:t>1.</w:t>
      </w:r>
      <w:r>
        <w:rPr>
          <w:rFonts w:ascii="仿宋" w:hAnsi="仿宋" w:eastAsia="仿宋"/>
          <w:sz w:val="28"/>
          <w:szCs w:val="28"/>
        </w:rPr>
        <w:t>树立安全第一思想</w:t>
      </w:r>
      <w:r>
        <w:rPr>
          <w:rFonts w:hint="eastAsia" w:ascii="仿宋" w:hAnsi="仿宋" w:eastAsia="仿宋"/>
          <w:sz w:val="28"/>
          <w:szCs w:val="28"/>
        </w:rPr>
        <w:t>，</w:t>
      </w:r>
      <w:r>
        <w:rPr>
          <w:rFonts w:ascii="仿宋" w:hAnsi="仿宋" w:eastAsia="仿宋"/>
          <w:sz w:val="28"/>
          <w:szCs w:val="28"/>
        </w:rPr>
        <w:t>坚持“安全第一，预防为主”原则，严格遵守国家</w:t>
      </w:r>
      <w:r>
        <w:rPr>
          <w:rFonts w:hint="eastAsia" w:ascii="仿宋" w:hAnsi="仿宋" w:eastAsia="仿宋"/>
          <w:sz w:val="28"/>
          <w:szCs w:val="28"/>
        </w:rPr>
        <w:t>、上级主管部门及学校的有关安全法规，确保图书馆安全。</w:t>
      </w:r>
    </w:p>
    <w:p w14:paraId="01C971CC">
      <w:pPr>
        <w:ind w:firstLine="560" w:firstLineChars="200"/>
        <w:rPr>
          <w:rFonts w:hint="eastAsia" w:ascii="仿宋" w:hAnsi="仿宋" w:eastAsia="仿宋"/>
          <w:sz w:val="28"/>
          <w:szCs w:val="28"/>
        </w:rPr>
      </w:pPr>
      <w:r>
        <w:rPr>
          <w:rFonts w:hint="eastAsia" w:ascii="仿宋" w:hAnsi="仿宋" w:eastAsia="仿宋"/>
          <w:sz w:val="28"/>
          <w:szCs w:val="28"/>
        </w:rPr>
        <w:t>2.配合学校有关人员定期做好安全检查，发现火、盗隐患应及时整改。</w:t>
      </w:r>
    </w:p>
    <w:p w14:paraId="7F7A9F52">
      <w:pPr>
        <w:ind w:firstLine="560" w:firstLineChars="20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严格图书、资料编目、登记制度，借出收回</w:t>
      </w:r>
      <w:r>
        <w:rPr>
          <w:rFonts w:hint="eastAsia" w:ascii="仿宋" w:hAnsi="仿宋" w:eastAsia="仿宋"/>
          <w:sz w:val="28"/>
          <w:szCs w:val="28"/>
        </w:rPr>
        <w:t>账</w:t>
      </w:r>
      <w:r>
        <w:rPr>
          <w:rFonts w:ascii="仿宋" w:hAnsi="仿宋" w:eastAsia="仿宋"/>
          <w:sz w:val="28"/>
          <w:szCs w:val="28"/>
        </w:rPr>
        <w:t>目齐全，</w:t>
      </w:r>
      <w:r>
        <w:rPr>
          <w:rFonts w:hint="eastAsia" w:ascii="仿宋" w:hAnsi="仿宋" w:eastAsia="仿宋"/>
          <w:sz w:val="28"/>
          <w:szCs w:val="28"/>
        </w:rPr>
        <w:t>本校教工和学生办妥借阅手续后，方可将书刊带出馆外，其他人员不得随意进入藏书室。</w:t>
      </w:r>
    </w:p>
    <w:p w14:paraId="34934E21">
      <w:pPr>
        <w:ind w:firstLine="560" w:firstLineChars="200"/>
        <w:rPr>
          <w:rFonts w:hint="eastAsia" w:ascii="仿宋" w:hAnsi="仿宋" w:eastAsia="仿宋"/>
          <w:sz w:val="28"/>
          <w:szCs w:val="28"/>
        </w:rPr>
      </w:pPr>
      <w:r>
        <w:rPr>
          <w:rFonts w:hint="eastAsia" w:ascii="仿宋" w:hAnsi="仿宋" w:eastAsia="仿宋"/>
          <w:sz w:val="28"/>
          <w:szCs w:val="28"/>
        </w:rPr>
        <w:t>4.保持好图书馆卫生，定期大扫除，保持馆内适宜环境，做好防火、防潮、防鼠、防虫、防污等工作。</w:t>
      </w:r>
    </w:p>
    <w:p w14:paraId="0B2AA734">
      <w:pPr>
        <w:ind w:firstLine="560" w:firstLineChars="200"/>
        <w:rPr>
          <w:rFonts w:hint="eastAsia" w:ascii="仿宋" w:hAnsi="仿宋" w:eastAsia="仿宋"/>
          <w:sz w:val="28"/>
          <w:szCs w:val="28"/>
        </w:rPr>
      </w:pPr>
      <w:r>
        <w:rPr>
          <w:rFonts w:hint="eastAsia" w:ascii="仿宋" w:hAnsi="仿宋" w:eastAsia="仿宋"/>
          <w:sz w:val="28"/>
          <w:szCs w:val="28"/>
        </w:rPr>
        <w:t>5.图书馆内严禁吸烟，使用电器设备时要严格遵守规程，不得乱拉电线，严禁超负荷用电。</w:t>
      </w:r>
    </w:p>
    <w:p w14:paraId="6A052293">
      <w:pPr>
        <w:ind w:firstLine="560" w:firstLineChars="200"/>
        <w:rPr>
          <w:rFonts w:hint="eastAsia" w:ascii="仿宋" w:hAnsi="仿宋" w:eastAsia="仿宋"/>
          <w:sz w:val="28"/>
          <w:szCs w:val="28"/>
        </w:rPr>
      </w:pPr>
      <w:r>
        <w:rPr>
          <w:rFonts w:hint="eastAsia" w:ascii="仿宋" w:hAnsi="仿宋" w:eastAsia="仿宋"/>
          <w:sz w:val="28"/>
          <w:szCs w:val="28"/>
        </w:rPr>
        <w:t>6.</w:t>
      </w:r>
      <w:r>
        <w:rPr>
          <w:rFonts w:ascii="仿宋" w:hAnsi="仿宋" w:eastAsia="仿宋"/>
          <w:sz w:val="28"/>
          <w:szCs w:val="28"/>
        </w:rPr>
        <w:t>消防器材保持良好状态，</w:t>
      </w:r>
      <w:r>
        <w:rPr>
          <w:rFonts w:hint="eastAsia" w:ascii="仿宋" w:hAnsi="仿宋" w:eastAsia="仿宋"/>
          <w:sz w:val="28"/>
          <w:szCs w:val="28"/>
        </w:rPr>
        <w:t>并</w:t>
      </w:r>
      <w:r>
        <w:rPr>
          <w:rFonts w:ascii="仿宋" w:hAnsi="仿宋" w:eastAsia="仿宋"/>
          <w:sz w:val="28"/>
          <w:szCs w:val="28"/>
        </w:rPr>
        <w:t>置于醒目方便处，</w:t>
      </w:r>
      <w:r>
        <w:rPr>
          <w:rFonts w:hint="eastAsia" w:ascii="仿宋" w:hAnsi="仿宋" w:eastAsia="仿宋"/>
          <w:sz w:val="28"/>
          <w:szCs w:val="28"/>
        </w:rPr>
        <w:t>不得随意挪动、损坏。</w:t>
      </w:r>
    </w:p>
    <w:p w14:paraId="3F7F6286">
      <w:pPr>
        <w:ind w:firstLine="560" w:firstLineChars="200"/>
        <w:rPr>
          <w:rFonts w:hint="eastAsia" w:ascii="仿宋" w:hAnsi="仿宋" w:eastAsia="仿宋"/>
          <w:sz w:val="28"/>
          <w:szCs w:val="28"/>
        </w:rPr>
      </w:pPr>
      <w:r>
        <w:rPr>
          <w:rFonts w:hint="eastAsia" w:ascii="仿宋" w:hAnsi="仿宋" w:eastAsia="仿宋"/>
          <w:sz w:val="28"/>
          <w:szCs w:val="28"/>
        </w:rPr>
        <w:t>7.</w:t>
      </w:r>
      <w:r>
        <w:rPr>
          <w:rFonts w:ascii="仿宋" w:hAnsi="仿宋" w:eastAsia="仿宋"/>
          <w:sz w:val="28"/>
          <w:szCs w:val="28"/>
        </w:rPr>
        <w:t>工作人员必须妥善保管好各自</w:t>
      </w:r>
      <w:r>
        <w:rPr>
          <w:rFonts w:hint="eastAsia" w:ascii="仿宋" w:hAnsi="仿宋" w:eastAsia="仿宋"/>
          <w:sz w:val="28"/>
          <w:szCs w:val="28"/>
        </w:rPr>
        <w:t>藏书室</w:t>
      </w:r>
      <w:r>
        <w:rPr>
          <w:rFonts w:ascii="仿宋" w:hAnsi="仿宋" w:eastAsia="仿宋"/>
          <w:sz w:val="28"/>
          <w:szCs w:val="28"/>
        </w:rPr>
        <w:t>、阅览室、工作室的门锁钥匙，若不慎丢失，应</w:t>
      </w:r>
      <w:r>
        <w:rPr>
          <w:rFonts w:hint="eastAsia" w:ascii="仿宋" w:hAnsi="仿宋" w:eastAsia="仿宋"/>
          <w:sz w:val="28"/>
          <w:szCs w:val="28"/>
        </w:rPr>
        <w:t>及时报告，</w:t>
      </w:r>
      <w:r>
        <w:rPr>
          <w:rFonts w:ascii="仿宋" w:hAnsi="仿宋" w:eastAsia="仿宋"/>
          <w:sz w:val="28"/>
          <w:szCs w:val="28"/>
        </w:rPr>
        <w:t>采取措施，防止物品失窃。</w:t>
      </w:r>
    </w:p>
    <w:p w14:paraId="529CABF5">
      <w:pPr>
        <w:ind w:firstLine="560" w:firstLineChars="200"/>
        <w:rPr>
          <w:rFonts w:ascii="仿宋" w:hAnsi="仿宋" w:eastAsia="仿宋"/>
          <w:sz w:val="28"/>
          <w:szCs w:val="28"/>
        </w:rPr>
      </w:pPr>
      <w:r>
        <w:rPr>
          <w:rFonts w:hint="eastAsia" w:ascii="仿宋" w:hAnsi="仿宋" w:eastAsia="仿宋"/>
          <w:sz w:val="28"/>
          <w:szCs w:val="28"/>
        </w:rPr>
        <w:t>8.每天下班前，工作人员必须进行详细认真</w:t>
      </w:r>
      <w:r>
        <w:rPr>
          <w:rFonts w:hint="eastAsia" w:ascii="仿宋" w:hAnsi="仿宋" w:eastAsia="仿宋"/>
          <w:sz w:val="28"/>
          <w:szCs w:val="28"/>
          <w:lang w:eastAsia="zh-CN"/>
        </w:rPr>
        <w:t>的</w:t>
      </w:r>
      <w:r>
        <w:rPr>
          <w:rFonts w:hint="eastAsia" w:ascii="仿宋" w:hAnsi="仿宋" w:eastAsia="仿宋"/>
          <w:sz w:val="28"/>
          <w:szCs w:val="28"/>
        </w:rPr>
        <w:t>检查，切断电源，关好门窗后方可离岗。</w:t>
      </w:r>
    </w:p>
    <w:p w14:paraId="1CBAD947">
      <w:pPr>
        <w:ind w:firstLine="560" w:firstLineChars="200"/>
        <w:rPr>
          <w:rFonts w:hint="eastAsia" w:ascii="仿宋" w:hAnsi="仿宋" w:eastAsia="仿宋"/>
          <w:sz w:val="28"/>
          <w:szCs w:val="28"/>
        </w:rPr>
      </w:pPr>
      <w:r>
        <w:rPr>
          <w:rFonts w:hint="eastAsia" w:ascii="仿宋" w:hAnsi="仿宋" w:eastAsia="仿宋"/>
          <w:sz w:val="28"/>
          <w:szCs w:val="28"/>
        </w:rPr>
        <w:t>9.</w:t>
      </w:r>
      <w:r>
        <w:rPr>
          <w:rFonts w:ascii="仿宋" w:hAnsi="仿宋" w:eastAsia="仿宋"/>
          <w:sz w:val="28"/>
          <w:szCs w:val="28"/>
        </w:rPr>
        <w:t>寒、暑假及</w:t>
      </w:r>
      <w:r>
        <w:rPr>
          <w:rFonts w:hint="eastAsia" w:ascii="仿宋" w:hAnsi="仿宋" w:eastAsia="仿宋"/>
          <w:sz w:val="28"/>
          <w:szCs w:val="28"/>
          <w:lang w:eastAsia="zh-CN"/>
        </w:rPr>
        <w:t>节假日</w:t>
      </w:r>
      <w:r>
        <w:rPr>
          <w:rFonts w:hint="eastAsia" w:ascii="仿宋" w:hAnsi="仿宋" w:eastAsia="仿宋"/>
          <w:sz w:val="28"/>
          <w:szCs w:val="28"/>
        </w:rPr>
        <w:t>中，</w:t>
      </w:r>
      <w:r>
        <w:rPr>
          <w:rFonts w:ascii="仿宋" w:hAnsi="仿宋" w:eastAsia="仿宋"/>
          <w:sz w:val="28"/>
          <w:szCs w:val="28"/>
        </w:rPr>
        <w:t>实行封闭式管理。</w:t>
      </w:r>
    </w:p>
    <w:p w14:paraId="49ADE735">
      <w:pPr>
        <w:ind w:firstLine="560" w:firstLineChars="200"/>
        <w:rPr>
          <w:rFonts w:hint="eastAsia" w:ascii="仿宋" w:hAnsi="仿宋" w:eastAsia="仿宋"/>
          <w:sz w:val="28"/>
          <w:szCs w:val="28"/>
        </w:rPr>
      </w:pPr>
      <w:r>
        <w:rPr>
          <w:rFonts w:hint="eastAsia" w:ascii="仿宋" w:hAnsi="仿宋" w:eastAsia="仿宋"/>
          <w:sz w:val="28"/>
          <w:szCs w:val="28"/>
        </w:rPr>
        <w:t>10.</w:t>
      </w:r>
      <w:r>
        <w:rPr>
          <w:rFonts w:ascii="仿宋" w:hAnsi="仿宋" w:eastAsia="仿宋"/>
          <w:sz w:val="28"/>
          <w:szCs w:val="28"/>
        </w:rPr>
        <w:t>职工退休、调离（包括</w:t>
      </w:r>
      <w:r>
        <w:rPr>
          <w:rFonts w:hint="eastAsia" w:ascii="仿宋" w:hAnsi="仿宋" w:eastAsia="仿宋"/>
          <w:sz w:val="28"/>
          <w:szCs w:val="28"/>
        </w:rPr>
        <w:t>校</w:t>
      </w:r>
      <w:r>
        <w:rPr>
          <w:rFonts w:ascii="仿宋" w:hAnsi="仿宋" w:eastAsia="仿宋"/>
          <w:sz w:val="28"/>
          <w:szCs w:val="28"/>
        </w:rPr>
        <w:t>内调整）时，应</w:t>
      </w:r>
      <w:r>
        <w:rPr>
          <w:rFonts w:hint="eastAsia" w:ascii="仿宋" w:hAnsi="仿宋" w:eastAsia="仿宋"/>
          <w:sz w:val="28"/>
          <w:szCs w:val="28"/>
        </w:rPr>
        <w:t>及时</w:t>
      </w:r>
      <w:r>
        <w:rPr>
          <w:rFonts w:ascii="仿宋" w:hAnsi="仿宋" w:eastAsia="仿宋"/>
          <w:sz w:val="28"/>
          <w:szCs w:val="28"/>
        </w:rPr>
        <w:t>交回原所在书库、阅览室、工作室的门锁钥匙。</w:t>
      </w:r>
    </w:p>
    <w:p w14:paraId="5B41B159">
      <w:pPr>
        <w:rPr>
          <w:rFonts w:hint="eastAsia"/>
        </w:rPr>
      </w:pPr>
    </w:p>
    <w:p w14:paraId="1D234326">
      <w:pPr>
        <w:widowControl/>
        <w:jc w:val="left"/>
      </w:pPr>
      <w:r>
        <w:br w:type="page"/>
      </w:r>
    </w:p>
    <w:p w14:paraId="055819C7">
      <w:pPr>
        <w:pStyle w:val="68"/>
        <w:bidi w:val="0"/>
        <w:rPr>
          <w:rFonts w:hint="eastAsia"/>
        </w:rPr>
      </w:pPr>
      <w:bookmarkStart w:id="846" w:name="_Toc2854"/>
      <w:bookmarkStart w:id="847" w:name="_Toc30942"/>
      <w:r>
        <w:rPr>
          <w:rFonts w:hint="eastAsia"/>
          <w:lang w:val="en-US" w:eastAsia="zh-CN"/>
        </w:rPr>
        <w:t>青岛经济职业学校</w:t>
      </w:r>
      <w:r>
        <w:rPr>
          <w:rFonts w:hint="eastAsia"/>
        </w:rPr>
        <w:t>换热站安全管理制度</w:t>
      </w:r>
      <w:bookmarkEnd w:id="846"/>
      <w:bookmarkEnd w:id="847"/>
    </w:p>
    <w:p w14:paraId="18430A2B">
      <w:pPr>
        <w:ind w:firstLine="560" w:firstLineChars="200"/>
        <w:rPr>
          <w:rFonts w:hint="eastAsia" w:ascii="仿宋" w:hAnsi="仿宋" w:eastAsia="仿宋"/>
          <w:sz w:val="28"/>
          <w:szCs w:val="28"/>
        </w:rPr>
      </w:pPr>
      <w:r>
        <w:rPr>
          <w:rFonts w:hint="eastAsia" w:ascii="仿宋" w:hAnsi="仿宋" w:eastAsia="仿宋"/>
          <w:sz w:val="28"/>
          <w:szCs w:val="28"/>
        </w:rPr>
        <w:t>一、学校换热站的冬季供暖，联系青岛热电公司提供供热服务。供热前，联系相关公司进行管网和供热设备的检查、维护。</w:t>
      </w:r>
    </w:p>
    <w:p w14:paraId="62143971">
      <w:pPr>
        <w:ind w:firstLine="560" w:firstLineChars="200"/>
        <w:rPr>
          <w:rFonts w:hint="eastAsia" w:ascii="仿宋" w:hAnsi="仿宋" w:eastAsia="仿宋"/>
          <w:sz w:val="28"/>
          <w:szCs w:val="28"/>
        </w:rPr>
      </w:pPr>
      <w:r>
        <w:rPr>
          <w:rFonts w:hint="eastAsia" w:ascii="仿宋" w:hAnsi="仿宋" w:eastAsia="仿宋"/>
          <w:sz w:val="28"/>
          <w:szCs w:val="28"/>
        </w:rPr>
        <w:t>二、学校供热期间，按时检验设备运行情况，做好情况记录。</w:t>
      </w:r>
    </w:p>
    <w:p w14:paraId="41D338CC">
      <w:pPr>
        <w:ind w:firstLine="560" w:firstLineChars="200"/>
        <w:rPr>
          <w:rFonts w:hint="eastAsia" w:ascii="仿宋" w:hAnsi="仿宋" w:eastAsia="仿宋"/>
          <w:sz w:val="28"/>
          <w:szCs w:val="28"/>
        </w:rPr>
      </w:pPr>
      <w:r>
        <w:rPr>
          <w:rFonts w:hint="eastAsia" w:ascii="仿宋" w:hAnsi="仿宋" w:eastAsia="仿宋"/>
          <w:sz w:val="28"/>
          <w:szCs w:val="28"/>
        </w:rPr>
        <w:t>三、及时处理发生的异常情况，发现隐患及时向上级汇报。</w:t>
      </w:r>
    </w:p>
    <w:p w14:paraId="2F385F1F">
      <w:pPr>
        <w:ind w:firstLine="560" w:firstLineChars="200"/>
        <w:rPr>
          <w:rFonts w:hint="eastAsia" w:ascii="仿宋" w:hAnsi="仿宋" w:eastAsia="仿宋"/>
          <w:sz w:val="28"/>
          <w:szCs w:val="28"/>
        </w:rPr>
      </w:pPr>
      <w:r>
        <w:rPr>
          <w:rFonts w:hint="eastAsia" w:ascii="仿宋" w:hAnsi="仿宋" w:eastAsia="仿宋"/>
          <w:sz w:val="28"/>
          <w:szCs w:val="28"/>
        </w:rPr>
        <w:t>四、遵守操作规程，保证人员安全和设备安全。</w:t>
      </w:r>
    </w:p>
    <w:p w14:paraId="4DAF1C96">
      <w:pPr>
        <w:ind w:firstLine="560" w:firstLineChars="200"/>
        <w:rPr>
          <w:rFonts w:hint="eastAsia" w:ascii="仿宋" w:hAnsi="仿宋" w:eastAsia="仿宋"/>
          <w:sz w:val="28"/>
          <w:szCs w:val="28"/>
        </w:rPr>
      </w:pPr>
      <w:r>
        <w:rPr>
          <w:rFonts w:hint="eastAsia" w:ascii="仿宋" w:hAnsi="仿宋" w:eastAsia="仿宋"/>
          <w:sz w:val="28"/>
          <w:szCs w:val="28"/>
        </w:rPr>
        <w:t>五、密切监视压力、供水温度和回水温度等参数，按规定做好日常管理工作，例如检查水位、压力表、补水泵、循环泵、排污及试验安全阀等。</w:t>
      </w:r>
    </w:p>
    <w:p w14:paraId="4F5F83B4">
      <w:pPr>
        <w:ind w:firstLine="560" w:firstLineChars="200"/>
        <w:rPr>
          <w:rFonts w:hint="eastAsia" w:ascii="仿宋" w:hAnsi="仿宋" w:eastAsia="仿宋"/>
          <w:sz w:val="28"/>
          <w:szCs w:val="28"/>
        </w:rPr>
      </w:pPr>
      <w:r>
        <w:rPr>
          <w:rFonts w:hint="eastAsia" w:ascii="仿宋" w:hAnsi="仿宋" w:eastAsia="仿宋"/>
          <w:sz w:val="28"/>
          <w:szCs w:val="28"/>
        </w:rPr>
        <w:t>六、供热站内要保持整齐清洁，严禁摆放其他物品，确保安全。</w:t>
      </w:r>
    </w:p>
    <w:p w14:paraId="3B8E431B">
      <w:pPr>
        <w:ind w:firstLine="560" w:firstLineChars="200"/>
        <w:rPr>
          <w:rFonts w:ascii="仿宋" w:hAnsi="仿宋" w:eastAsia="仿宋"/>
          <w:sz w:val="28"/>
          <w:szCs w:val="28"/>
        </w:rPr>
      </w:pPr>
      <w:r>
        <w:rPr>
          <w:rFonts w:hint="eastAsia" w:ascii="仿宋" w:hAnsi="仿宋" w:eastAsia="仿宋"/>
          <w:sz w:val="28"/>
          <w:szCs w:val="28"/>
        </w:rPr>
        <w:t>七、换热站内应配有消防设备、器材，工作人员要会使用，防止发生火灾事故。</w:t>
      </w:r>
    </w:p>
    <w:p w14:paraId="5BBC093F">
      <w:pPr>
        <w:widowControl/>
        <w:jc w:val="left"/>
        <w:rPr>
          <w:rFonts w:cstheme="minorHAnsi"/>
          <w:b/>
          <w:bCs/>
          <w:caps/>
          <w:sz w:val="20"/>
          <w:szCs w:val="20"/>
        </w:rPr>
      </w:pPr>
      <w:r>
        <w:br w:type="page"/>
      </w:r>
    </w:p>
    <w:p w14:paraId="4B699080">
      <w:pPr>
        <w:pStyle w:val="68"/>
        <w:bidi w:val="0"/>
        <w:rPr>
          <w:rFonts w:hint="eastAsia"/>
        </w:rPr>
      </w:pPr>
      <w:bookmarkStart w:id="848" w:name="_Toc8086"/>
      <w:bookmarkStart w:id="849" w:name="_Toc15535"/>
      <w:r>
        <w:rPr>
          <w:rFonts w:hint="eastAsia"/>
          <w:lang w:val="en-US" w:eastAsia="zh-CN"/>
        </w:rPr>
        <w:t>青岛经济职业学校</w:t>
      </w:r>
      <w:r>
        <w:rPr>
          <w:rFonts w:hint="eastAsia"/>
        </w:rPr>
        <w:t>建筑工地安全管理制度</w:t>
      </w:r>
      <w:bookmarkEnd w:id="848"/>
      <w:bookmarkEnd w:id="849"/>
    </w:p>
    <w:p w14:paraId="28598729">
      <w:pPr>
        <w:ind w:firstLine="560" w:firstLineChars="200"/>
        <w:rPr>
          <w:rFonts w:hint="eastAsia" w:ascii="仿宋" w:hAnsi="仿宋" w:eastAsia="仿宋"/>
          <w:sz w:val="28"/>
          <w:szCs w:val="28"/>
        </w:rPr>
      </w:pPr>
      <w:r>
        <w:rPr>
          <w:rFonts w:hint="eastAsia" w:ascii="仿宋" w:hAnsi="仿宋" w:eastAsia="仿宋"/>
          <w:sz w:val="28"/>
          <w:szCs w:val="28"/>
        </w:rPr>
        <w:t>一、施工单位必须在规定范围内设置防护网。</w:t>
      </w:r>
    </w:p>
    <w:p w14:paraId="1DCF7025">
      <w:pPr>
        <w:ind w:firstLine="560" w:firstLineChars="200"/>
        <w:rPr>
          <w:rFonts w:hint="eastAsia" w:ascii="仿宋" w:hAnsi="仿宋" w:eastAsia="仿宋"/>
          <w:sz w:val="28"/>
          <w:szCs w:val="28"/>
        </w:rPr>
      </w:pPr>
      <w:r>
        <w:rPr>
          <w:rFonts w:hint="eastAsia" w:ascii="仿宋" w:hAnsi="仿宋" w:eastAsia="仿宋"/>
          <w:sz w:val="28"/>
          <w:szCs w:val="28"/>
        </w:rPr>
        <w:t>二、工作人员进入施工现场必须戴安全帽，非工作人员不得随便进入施工现场。</w:t>
      </w:r>
    </w:p>
    <w:p w14:paraId="15D16591">
      <w:pPr>
        <w:ind w:firstLine="560" w:firstLineChars="200"/>
        <w:rPr>
          <w:rFonts w:hint="eastAsia" w:ascii="仿宋" w:hAnsi="仿宋" w:eastAsia="仿宋"/>
          <w:sz w:val="28"/>
          <w:szCs w:val="28"/>
        </w:rPr>
      </w:pPr>
      <w:r>
        <w:rPr>
          <w:rFonts w:hint="eastAsia" w:ascii="仿宋" w:hAnsi="仿宋" w:eastAsia="仿宋"/>
          <w:sz w:val="28"/>
          <w:szCs w:val="28"/>
        </w:rPr>
        <w:t>三、施工单位应禁止学生和校内儿童进入施工现场，不听劝阻者，及时送到学校处理。</w:t>
      </w:r>
    </w:p>
    <w:p w14:paraId="2A4257F5">
      <w:pPr>
        <w:ind w:firstLine="560" w:firstLineChars="200"/>
        <w:rPr>
          <w:rFonts w:hint="eastAsia" w:ascii="仿宋" w:hAnsi="仿宋" w:eastAsia="仿宋"/>
          <w:sz w:val="28"/>
          <w:szCs w:val="28"/>
        </w:rPr>
      </w:pPr>
      <w:r>
        <w:rPr>
          <w:rFonts w:hint="eastAsia" w:ascii="仿宋" w:hAnsi="仿宋" w:eastAsia="仿宋"/>
          <w:sz w:val="28"/>
          <w:szCs w:val="28"/>
        </w:rPr>
        <w:t>四、严禁施工单位人员在校食宿（学校同意除外）。</w:t>
      </w:r>
    </w:p>
    <w:p w14:paraId="1BFD0ECC">
      <w:pPr>
        <w:ind w:firstLine="560" w:firstLineChars="200"/>
        <w:rPr>
          <w:rFonts w:hint="eastAsia" w:ascii="仿宋" w:hAnsi="仿宋" w:eastAsia="仿宋"/>
          <w:sz w:val="28"/>
          <w:szCs w:val="28"/>
        </w:rPr>
      </w:pPr>
      <w:r>
        <w:rPr>
          <w:rFonts w:hint="eastAsia" w:ascii="仿宋" w:hAnsi="仿宋" w:eastAsia="仿宋"/>
          <w:sz w:val="28"/>
          <w:szCs w:val="28"/>
        </w:rPr>
        <w:t>五、施工单位工作人员必须服从学校管理，不准随便进入教学区、生活区，</w:t>
      </w:r>
      <w:r>
        <w:rPr>
          <w:rFonts w:hint="eastAsia" w:ascii="仿宋" w:hAnsi="仿宋" w:eastAsia="仿宋"/>
          <w:sz w:val="28"/>
          <w:szCs w:val="28"/>
          <w:lang w:val="en-US" w:eastAsia="zh-CN"/>
        </w:rPr>
        <w:t>维护</w:t>
      </w:r>
      <w:r>
        <w:rPr>
          <w:rFonts w:hint="eastAsia" w:ascii="仿宋" w:hAnsi="仿宋" w:eastAsia="仿宋"/>
          <w:sz w:val="28"/>
          <w:szCs w:val="28"/>
        </w:rPr>
        <w:t>正常教学秩序。</w:t>
      </w:r>
    </w:p>
    <w:p w14:paraId="52CEE24A">
      <w:pPr>
        <w:ind w:firstLine="560" w:firstLineChars="200"/>
        <w:rPr>
          <w:rFonts w:hint="eastAsia" w:ascii="仿宋" w:hAnsi="仿宋" w:eastAsia="仿宋"/>
          <w:sz w:val="28"/>
          <w:szCs w:val="28"/>
        </w:rPr>
      </w:pPr>
      <w:r>
        <w:rPr>
          <w:rFonts w:hint="eastAsia" w:ascii="仿宋" w:hAnsi="仿宋" w:eastAsia="仿宋"/>
          <w:sz w:val="28"/>
          <w:szCs w:val="28"/>
        </w:rPr>
        <w:t>六、学校按照图纸、合同，加大监督管理力度，道道把关、层层验收，有权禁止违反操作规程，偷工减料等不良现象，确保工程质量。</w:t>
      </w:r>
    </w:p>
    <w:p w14:paraId="707B56E1">
      <w:pPr>
        <w:pStyle w:val="17"/>
      </w:pPr>
    </w:p>
    <w:p w14:paraId="3EAE0E7C">
      <w:pPr>
        <w:widowControl/>
        <w:jc w:val="left"/>
      </w:pPr>
      <w:r>
        <w:br w:type="page"/>
      </w:r>
    </w:p>
    <w:p w14:paraId="0337D030">
      <w:pPr>
        <w:pStyle w:val="68"/>
        <w:bidi w:val="0"/>
        <w:rPr>
          <w:rFonts w:hint="eastAsia"/>
        </w:rPr>
      </w:pPr>
      <w:bookmarkStart w:id="850" w:name="_Toc3537"/>
      <w:bookmarkStart w:id="851" w:name="_Toc20712"/>
      <w:r>
        <w:rPr>
          <w:rFonts w:hint="eastAsia"/>
          <w:lang w:val="en-US" w:eastAsia="zh-CN"/>
        </w:rPr>
        <w:t>青岛经济职业学校</w:t>
      </w:r>
      <w:r>
        <w:rPr>
          <w:rFonts w:hint="eastAsia"/>
        </w:rPr>
        <w:t>固定资产管理制度</w:t>
      </w:r>
      <w:bookmarkEnd w:id="850"/>
      <w:bookmarkEnd w:id="851"/>
    </w:p>
    <w:p w14:paraId="78F9FCEA">
      <w:pPr>
        <w:ind w:firstLine="560" w:firstLineChars="200"/>
        <w:rPr>
          <w:rFonts w:ascii="仿宋" w:hAnsi="仿宋" w:eastAsia="仿宋"/>
          <w:sz w:val="28"/>
          <w:szCs w:val="28"/>
        </w:rPr>
      </w:pPr>
      <w:r>
        <w:rPr>
          <w:rFonts w:ascii="仿宋" w:hAnsi="仿宋" w:eastAsia="仿宋"/>
          <w:sz w:val="28"/>
          <w:szCs w:val="28"/>
        </w:rPr>
        <w:t>一、固定资产管理工作</w:t>
      </w:r>
      <w:r>
        <w:rPr>
          <w:rFonts w:hint="eastAsia" w:ascii="仿宋" w:hAnsi="仿宋" w:eastAsia="仿宋"/>
          <w:sz w:val="28"/>
          <w:szCs w:val="28"/>
          <w:lang w:eastAsia="zh-CN"/>
        </w:rPr>
        <w:t>，</w:t>
      </w:r>
      <w:r>
        <w:rPr>
          <w:rFonts w:ascii="仿宋" w:hAnsi="仿宋" w:eastAsia="仿宋"/>
          <w:sz w:val="28"/>
          <w:szCs w:val="28"/>
        </w:rPr>
        <w:t>必须贯彻“统一指导、分工负责、管用结合、物尽其用管理”的原则。</w:t>
      </w:r>
    </w:p>
    <w:p w14:paraId="1C2BBE1A">
      <w:pPr>
        <w:pStyle w:val="67"/>
        <w:bidi w:val="0"/>
        <w:rPr>
          <w:rFonts w:hint="default" w:eastAsia="仿宋"/>
          <w:lang w:val="en-US" w:eastAsia="zh-CN"/>
        </w:rPr>
      </w:pPr>
      <w:r>
        <w:rPr>
          <w:rFonts w:hint="eastAsia"/>
          <w:lang w:val="en-US" w:eastAsia="zh-CN"/>
        </w:rPr>
        <w:t>成立学校固定资产工作领导小组</w:t>
      </w:r>
    </w:p>
    <w:p w14:paraId="302BDC34">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6291896A">
      <w:pPr>
        <w:pStyle w:val="67"/>
        <w:bidi w:val="0"/>
        <w:rPr>
          <w:rFonts w:hint="default"/>
          <w:lang w:val="en-US" w:eastAsia="zh-CN"/>
        </w:rPr>
      </w:pPr>
      <w:r>
        <w:rPr>
          <w:rFonts w:hint="eastAsia"/>
        </w:rPr>
        <w:t>副组长：</w:t>
      </w:r>
      <w:r>
        <w:rPr>
          <w:rFonts w:hint="eastAsia"/>
          <w:lang w:val="en-US" w:eastAsia="zh-CN"/>
        </w:rPr>
        <w:t>于朝、臧雪</w:t>
      </w:r>
    </w:p>
    <w:p w14:paraId="0E6F62BA">
      <w:pPr>
        <w:pStyle w:val="67"/>
        <w:bidi w:val="0"/>
        <w:rPr>
          <w:rFonts w:hint="default" w:eastAsia="仿宋"/>
          <w:lang w:val="en-US" w:eastAsia="zh-CN"/>
        </w:rPr>
      </w:pPr>
      <w:r>
        <w:rPr>
          <w:rFonts w:hint="eastAsia"/>
        </w:rPr>
        <w:t>成  员：肖传龙、</w:t>
      </w:r>
      <w:r>
        <w:rPr>
          <w:rFonts w:hint="eastAsia"/>
          <w:lang w:val="en-US" w:eastAsia="zh-CN"/>
        </w:rPr>
        <w:t>教研组负责人、各部门资产分管员</w:t>
      </w:r>
    </w:p>
    <w:p w14:paraId="3ADB1952">
      <w:pPr>
        <w:ind w:firstLine="560" w:firstLineChars="200"/>
        <w:rPr>
          <w:rFonts w:hint="eastAsia" w:cs="仿宋"/>
          <w:b w:val="0"/>
          <w:bCs w:val="0"/>
          <w:color w:val="000000"/>
          <w:kern w:val="2"/>
          <w:sz w:val="28"/>
          <w:szCs w:val="21"/>
          <w:lang w:val="en-US" w:eastAsia="zh-CN" w:bidi="ar-SA"/>
        </w:rPr>
      </w:pPr>
      <w:r>
        <w:rPr>
          <w:rFonts w:hint="eastAsia" w:cs="仿宋"/>
          <w:b w:val="0"/>
          <w:bCs w:val="0"/>
          <w:color w:val="000000"/>
          <w:kern w:val="2"/>
          <w:sz w:val="28"/>
          <w:szCs w:val="21"/>
          <w:lang w:val="en-US" w:eastAsia="zh-CN" w:bidi="ar-SA"/>
        </w:rPr>
        <w:t>职责：</w:t>
      </w:r>
    </w:p>
    <w:p w14:paraId="6CBB81CD">
      <w:pPr>
        <w:ind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lang w:val="en-US" w:eastAsia="zh-CN"/>
        </w:rPr>
        <w:t>书记、</w:t>
      </w:r>
      <w:r>
        <w:rPr>
          <w:rFonts w:ascii="仿宋" w:hAnsi="仿宋" w:eastAsia="仿宋"/>
          <w:sz w:val="28"/>
          <w:szCs w:val="28"/>
        </w:rPr>
        <w:t>校长对学校固定资产管理工作全面负责</w:t>
      </w:r>
      <w:r>
        <w:rPr>
          <w:rFonts w:hint="eastAsia" w:ascii="仿宋" w:hAnsi="仿宋" w:eastAsia="仿宋"/>
          <w:sz w:val="28"/>
          <w:szCs w:val="28"/>
          <w:lang w:eastAsia="zh-CN"/>
        </w:rPr>
        <w:t>，</w:t>
      </w:r>
      <w:r>
        <w:rPr>
          <w:rFonts w:ascii="仿宋" w:hAnsi="仿宋" w:eastAsia="仿宋"/>
          <w:sz w:val="28"/>
          <w:szCs w:val="28"/>
        </w:rPr>
        <w:t>由总务主任具体负责学校的固定资产管理工作。各教研组负责人应对本组管理的固定资产负责。</w:t>
      </w:r>
    </w:p>
    <w:p w14:paraId="027F6A60">
      <w:pPr>
        <w:ind w:firstLine="560" w:firstLineChars="200"/>
        <w:rPr>
          <w:rFonts w:ascii="仿宋" w:hAnsi="仿宋" w:eastAsia="仿宋"/>
          <w:sz w:val="28"/>
          <w:szCs w:val="28"/>
        </w:rPr>
      </w:pPr>
      <w:r>
        <w:rPr>
          <w:rFonts w:ascii="仿宋" w:hAnsi="仿宋" w:eastAsia="仿宋"/>
          <w:sz w:val="28"/>
          <w:szCs w:val="28"/>
        </w:rPr>
        <w:t>2.总务处是校固定资产管理的职能部门</w:t>
      </w:r>
      <w:r>
        <w:rPr>
          <w:rFonts w:hint="eastAsia" w:ascii="仿宋" w:hAnsi="仿宋" w:eastAsia="仿宋"/>
          <w:sz w:val="28"/>
          <w:szCs w:val="28"/>
          <w:lang w:eastAsia="zh-CN"/>
        </w:rPr>
        <w:t>，</w:t>
      </w:r>
      <w:r>
        <w:rPr>
          <w:rFonts w:ascii="仿宋" w:hAnsi="仿宋" w:eastAsia="仿宋"/>
          <w:sz w:val="28"/>
          <w:szCs w:val="28"/>
        </w:rPr>
        <w:t>总务处设置总财产管理员</w:t>
      </w:r>
      <w:r>
        <w:rPr>
          <w:rFonts w:hint="eastAsia" w:ascii="仿宋" w:hAnsi="仿宋" w:eastAsia="仿宋"/>
          <w:sz w:val="28"/>
          <w:szCs w:val="28"/>
          <w:lang w:eastAsia="zh-CN"/>
        </w:rPr>
        <w:t>，</w:t>
      </w:r>
      <w:r>
        <w:rPr>
          <w:rFonts w:ascii="仿宋" w:hAnsi="仿宋" w:eastAsia="仿宋"/>
          <w:sz w:val="28"/>
          <w:szCs w:val="28"/>
        </w:rPr>
        <w:t>具体负责固定资产的全面管理。根据固定资产的类别分别设置分财产管理员，具体负责各类固定资产的管理工作。</w:t>
      </w:r>
    </w:p>
    <w:p w14:paraId="78B8F6A4">
      <w:pPr>
        <w:ind w:firstLine="560" w:firstLineChars="200"/>
        <w:rPr>
          <w:rFonts w:ascii="仿宋" w:hAnsi="仿宋" w:eastAsia="仿宋"/>
          <w:sz w:val="28"/>
          <w:szCs w:val="28"/>
        </w:rPr>
      </w:pPr>
      <w:r>
        <w:rPr>
          <w:rFonts w:ascii="仿宋" w:hAnsi="仿宋" w:eastAsia="仿宋"/>
          <w:sz w:val="28"/>
          <w:szCs w:val="28"/>
        </w:rPr>
        <w:t>3.各固定资产管理部门既要密切合作又要明确分工。对固定资产的增、减和使用必须按照《中小学财产物管理暂行办法》的规定办理手续，定期盘点，设置固定资产明细账，加强核算，保证</w:t>
      </w:r>
      <w:r>
        <w:rPr>
          <w:rFonts w:hint="eastAsia" w:ascii="仿宋" w:hAnsi="仿宋" w:eastAsia="仿宋"/>
          <w:sz w:val="28"/>
          <w:szCs w:val="28"/>
          <w:lang w:eastAsia="zh-CN"/>
        </w:rPr>
        <w:t>账</w:t>
      </w:r>
      <w:r>
        <w:rPr>
          <w:rFonts w:ascii="仿宋" w:hAnsi="仿宋" w:eastAsia="仿宋"/>
          <w:sz w:val="28"/>
          <w:szCs w:val="28"/>
        </w:rPr>
        <w:t>相符、账卡相符、账物相符。</w:t>
      </w:r>
    </w:p>
    <w:p w14:paraId="38AAB6A0">
      <w:pPr>
        <w:ind w:firstLine="560" w:firstLineChars="200"/>
        <w:rPr>
          <w:rFonts w:ascii="仿宋" w:hAnsi="仿宋" w:eastAsia="仿宋"/>
          <w:sz w:val="28"/>
          <w:szCs w:val="28"/>
        </w:rPr>
      </w:pPr>
      <w:r>
        <w:rPr>
          <w:rFonts w:ascii="仿宋" w:hAnsi="仿宋" w:eastAsia="仿宋"/>
          <w:sz w:val="28"/>
          <w:szCs w:val="28"/>
        </w:rPr>
        <w:t>4.各固定资产管理部门</w:t>
      </w:r>
      <w:r>
        <w:rPr>
          <w:rFonts w:hint="eastAsia" w:ascii="仿宋" w:hAnsi="仿宋" w:eastAsia="仿宋"/>
          <w:sz w:val="28"/>
          <w:szCs w:val="28"/>
          <w:lang w:eastAsia="zh-CN"/>
        </w:rPr>
        <w:t>和部</w:t>
      </w:r>
      <w:r>
        <w:rPr>
          <w:rFonts w:ascii="仿宋" w:hAnsi="仿宋" w:eastAsia="仿宋"/>
          <w:sz w:val="28"/>
          <w:szCs w:val="28"/>
        </w:rPr>
        <w:t>分固定资产管理人员在业务上受总务主任、总财产管理员、会计的监督和指导。</w:t>
      </w:r>
    </w:p>
    <w:p w14:paraId="64255E50">
      <w:pPr>
        <w:ind w:firstLine="560" w:firstLineChars="200"/>
        <w:rPr>
          <w:rFonts w:ascii="仿宋" w:hAnsi="仿宋" w:eastAsia="仿宋"/>
          <w:sz w:val="28"/>
          <w:szCs w:val="28"/>
        </w:rPr>
      </w:pPr>
      <w:r>
        <w:rPr>
          <w:rFonts w:ascii="仿宋" w:hAnsi="仿宋" w:eastAsia="仿宋"/>
          <w:sz w:val="28"/>
          <w:szCs w:val="28"/>
        </w:rPr>
        <w:t>二、固定资产的标准</w:t>
      </w:r>
    </w:p>
    <w:p w14:paraId="6B182318">
      <w:pPr>
        <w:ind w:firstLine="560" w:firstLineChars="200"/>
        <w:rPr>
          <w:rFonts w:ascii="仿宋" w:hAnsi="仿宋" w:eastAsia="仿宋"/>
          <w:sz w:val="28"/>
          <w:szCs w:val="28"/>
        </w:rPr>
      </w:pPr>
      <w:r>
        <w:rPr>
          <w:rFonts w:ascii="仿宋" w:hAnsi="仿宋" w:eastAsia="仿宋"/>
          <w:sz w:val="28"/>
          <w:szCs w:val="28"/>
        </w:rPr>
        <w:t>1.单价在1000元以上且耐用时间在一年以上的一般设备。</w:t>
      </w:r>
    </w:p>
    <w:p w14:paraId="5A969347">
      <w:pPr>
        <w:ind w:firstLine="560" w:firstLineChars="200"/>
        <w:rPr>
          <w:rFonts w:ascii="仿宋" w:hAnsi="仿宋" w:eastAsia="仿宋"/>
          <w:sz w:val="28"/>
          <w:szCs w:val="28"/>
        </w:rPr>
      </w:pPr>
      <w:r>
        <w:rPr>
          <w:rFonts w:ascii="仿宋" w:hAnsi="仿宋" w:eastAsia="仿宋"/>
          <w:sz w:val="28"/>
          <w:szCs w:val="28"/>
        </w:rPr>
        <w:t>2.单价虽达不到耐用起点</w:t>
      </w:r>
      <w:r>
        <w:rPr>
          <w:rFonts w:hint="eastAsia" w:ascii="仿宋" w:hAnsi="仿宋" w:eastAsia="仿宋"/>
          <w:sz w:val="28"/>
          <w:szCs w:val="28"/>
          <w:lang w:eastAsia="zh-CN"/>
        </w:rPr>
        <w:t>，</w:t>
      </w:r>
      <w:r>
        <w:rPr>
          <w:rFonts w:ascii="仿宋" w:hAnsi="仿宋" w:eastAsia="仿宋"/>
          <w:sz w:val="28"/>
          <w:szCs w:val="28"/>
        </w:rPr>
        <w:t>但耐用时间在一年以上的大量同类用品。</w:t>
      </w:r>
    </w:p>
    <w:p w14:paraId="73959DCC">
      <w:pPr>
        <w:ind w:firstLine="560" w:firstLineChars="200"/>
        <w:rPr>
          <w:rFonts w:ascii="仿宋" w:hAnsi="仿宋" w:eastAsia="仿宋"/>
          <w:sz w:val="28"/>
          <w:szCs w:val="28"/>
        </w:rPr>
      </w:pPr>
      <w:r>
        <w:rPr>
          <w:rFonts w:ascii="仿宋" w:hAnsi="仿宋" w:eastAsia="仿宋"/>
          <w:sz w:val="28"/>
          <w:szCs w:val="28"/>
        </w:rPr>
        <w:t>3. 图书、桌椅（凳）、橱架、仪器，不论单价多少</w:t>
      </w:r>
      <w:r>
        <w:rPr>
          <w:rFonts w:hint="eastAsia" w:ascii="仿宋" w:hAnsi="仿宋" w:eastAsia="仿宋"/>
          <w:sz w:val="28"/>
          <w:szCs w:val="28"/>
          <w:lang w:eastAsia="zh-CN"/>
        </w:rPr>
        <w:t>，</w:t>
      </w:r>
      <w:r>
        <w:rPr>
          <w:rFonts w:ascii="仿宋" w:hAnsi="仿宋" w:eastAsia="仿宋"/>
          <w:sz w:val="28"/>
          <w:szCs w:val="28"/>
        </w:rPr>
        <w:t>均按固定资产管理。</w:t>
      </w:r>
    </w:p>
    <w:p w14:paraId="6E80962A">
      <w:pPr>
        <w:ind w:firstLine="560" w:firstLineChars="200"/>
        <w:rPr>
          <w:rFonts w:ascii="仿宋" w:hAnsi="仿宋" w:eastAsia="仿宋"/>
          <w:sz w:val="28"/>
          <w:szCs w:val="28"/>
        </w:rPr>
      </w:pPr>
      <w:r>
        <w:rPr>
          <w:rFonts w:ascii="仿宋" w:hAnsi="仿宋" w:eastAsia="仿宋"/>
          <w:sz w:val="28"/>
          <w:szCs w:val="28"/>
        </w:rPr>
        <w:t>三、固定资产的分类</w:t>
      </w:r>
    </w:p>
    <w:p w14:paraId="52453136">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 xml:space="preserve">.土地、房屋、建筑物及附属设施 </w:t>
      </w:r>
    </w:p>
    <w:p w14:paraId="5F4C4B95">
      <w:pPr>
        <w:ind w:firstLine="560" w:firstLineChars="200"/>
        <w:rPr>
          <w:rFonts w:ascii="仿宋" w:hAnsi="仿宋" w:eastAsia="仿宋"/>
          <w:sz w:val="28"/>
          <w:szCs w:val="28"/>
        </w:rPr>
      </w:pPr>
      <w:r>
        <w:rPr>
          <w:rFonts w:ascii="仿宋" w:hAnsi="仿宋" w:eastAsia="仿宋"/>
          <w:sz w:val="28"/>
          <w:szCs w:val="28"/>
        </w:rPr>
        <w:t xml:space="preserve">2.教学仪器和标本模型 </w:t>
      </w:r>
    </w:p>
    <w:p w14:paraId="6864C2F3">
      <w:pPr>
        <w:ind w:firstLine="560" w:firstLineChars="200"/>
        <w:rPr>
          <w:rFonts w:ascii="仿宋" w:hAnsi="仿宋" w:eastAsia="仿宋"/>
          <w:sz w:val="28"/>
          <w:szCs w:val="28"/>
        </w:rPr>
      </w:pPr>
      <w:r>
        <w:rPr>
          <w:rFonts w:ascii="仿宋" w:hAnsi="仿宋" w:eastAsia="仿宋"/>
          <w:sz w:val="28"/>
          <w:szCs w:val="28"/>
        </w:rPr>
        <w:t>3.电教设备</w:t>
      </w:r>
    </w:p>
    <w:p w14:paraId="4EA24C33">
      <w:pPr>
        <w:ind w:firstLine="560" w:firstLineChars="200"/>
        <w:rPr>
          <w:rFonts w:ascii="仿宋" w:hAnsi="仿宋" w:eastAsia="仿宋"/>
          <w:sz w:val="28"/>
          <w:szCs w:val="28"/>
        </w:rPr>
      </w:pPr>
      <w:r>
        <w:rPr>
          <w:rFonts w:ascii="仿宋" w:hAnsi="仿宋" w:eastAsia="仿宋"/>
          <w:sz w:val="28"/>
          <w:szCs w:val="28"/>
        </w:rPr>
        <w:t xml:space="preserve">4.医疗器械 </w:t>
      </w:r>
    </w:p>
    <w:p w14:paraId="58F246D2">
      <w:pPr>
        <w:ind w:firstLine="560" w:firstLineChars="200"/>
        <w:rPr>
          <w:rFonts w:ascii="仿宋" w:hAnsi="仿宋" w:eastAsia="仿宋"/>
          <w:sz w:val="28"/>
          <w:szCs w:val="28"/>
        </w:rPr>
      </w:pPr>
      <w:r>
        <w:rPr>
          <w:rFonts w:ascii="仿宋" w:hAnsi="仿宋" w:eastAsia="仿宋"/>
          <w:sz w:val="28"/>
          <w:szCs w:val="28"/>
        </w:rPr>
        <w:t>5.交通运输工具</w:t>
      </w:r>
      <w:r>
        <w:rPr>
          <w:rFonts w:ascii="仿宋" w:hAnsi="仿宋" w:eastAsia="仿宋"/>
          <w:sz w:val="28"/>
          <w:szCs w:val="28"/>
        </w:rPr>
        <w:tab/>
      </w:r>
    </w:p>
    <w:p w14:paraId="483F49AD">
      <w:pPr>
        <w:ind w:firstLine="560" w:firstLineChars="200"/>
        <w:rPr>
          <w:rFonts w:ascii="仿宋" w:hAnsi="仿宋" w:eastAsia="仿宋"/>
          <w:sz w:val="28"/>
          <w:szCs w:val="28"/>
        </w:rPr>
      </w:pPr>
      <w:r>
        <w:rPr>
          <w:rFonts w:ascii="仿宋" w:hAnsi="仿宋" w:eastAsia="仿宋"/>
          <w:sz w:val="28"/>
          <w:szCs w:val="28"/>
        </w:rPr>
        <w:t xml:space="preserve">6.生产设备 </w:t>
      </w:r>
    </w:p>
    <w:p w14:paraId="3852F8D8">
      <w:pPr>
        <w:ind w:firstLine="560" w:firstLineChars="200"/>
        <w:rPr>
          <w:rFonts w:ascii="仿宋" w:hAnsi="仿宋" w:eastAsia="仿宋"/>
          <w:sz w:val="28"/>
          <w:szCs w:val="28"/>
        </w:rPr>
      </w:pPr>
      <w:r>
        <w:rPr>
          <w:rFonts w:ascii="仿宋" w:hAnsi="仿宋" w:eastAsia="仿宋"/>
          <w:sz w:val="28"/>
          <w:szCs w:val="28"/>
        </w:rPr>
        <w:t xml:space="preserve">7.图书 </w:t>
      </w:r>
    </w:p>
    <w:p w14:paraId="4F89FF33">
      <w:pPr>
        <w:ind w:firstLine="560" w:firstLineChars="200"/>
        <w:rPr>
          <w:rFonts w:ascii="仿宋" w:hAnsi="仿宋" w:eastAsia="仿宋"/>
          <w:sz w:val="28"/>
          <w:szCs w:val="28"/>
        </w:rPr>
      </w:pPr>
      <w:r>
        <w:rPr>
          <w:rFonts w:ascii="仿宋" w:hAnsi="仿宋" w:eastAsia="仿宋"/>
          <w:sz w:val="28"/>
          <w:szCs w:val="28"/>
        </w:rPr>
        <w:t>8.办公设备和家具</w:t>
      </w:r>
    </w:p>
    <w:p w14:paraId="416BCF6C">
      <w:pPr>
        <w:ind w:firstLine="560" w:firstLineChars="200"/>
        <w:rPr>
          <w:rFonts w:ascii="仿宋" w:hAnsi="仿宋" w:eastAsia="仿宋"/>
          <w:sz w:val="28"/>
          <w:szCs w:val="28"/>
        </w:rPr>
      </w:pPr>
      <w:r>
        <w:rPr>
          <w:rFonts w:ascii="仿宋" w:hAnsi="仿宋" w:eastAsia="仿宋"/>
          <w:sz w:val="28"/>
          <w:szCs w:val="28"/>
        </w:rPr>
        <w:t xml:space="preserve">9.文体设备 </w:t>
      </w:r>
    </w:p>
    <w:p w14:paraId="0B59B959">
      <w:pPr>
        <w:ind w:firstLine="560" w:firstLineChars="200"/>
        <w:rPr>
          <w:rFonts w:ascii="仿宋" w:hAnsi="仿宋" w:eastAsia="仿宋"/>
          <w:sz w:val="28"/>
          <w:szCs w:val="28"/>
        </w:rPr>
      </w:pPr>
      <w:r>
        <w:rPr>
          <w:rFonts w:ascii="仿宋" w:hAnsi="仿宋" w:eastAsia="仿宋"/>
          <w:sz w:val="28"/>
          <w:szCs w:val="28"/>
        </w:rPr>
        <w:t>10.其他</w:t>
      </w:r>
    </w:p>
    <w:p w14:paraId="1055F584">
      <w:pPr>
        <w:ind w:firstLine="560" w:firstLineChars="200"/>
        <w:rPr>
          <w:rFonts w:ascii="仿宋" w:hAnsi="仿宋" w:eastAsia="仿宋"/>
          <w:sz w:val="28"/>
          <w:szCs w:val="28"/>
        </w:rPr>
      </w:pPr>
      <w:r>
        <w:rPr>
          <w:rFonts w:ascii="仿宋" w:hAnsi="仿宋" w:eastAsia="仿宋"/>
          <w:sz w:val="28"/>
          <w:szCs w:val="28"/>
        </w:rPr>
        <w:t xml:space="preserve">四、资产的核算  </w:t>
      </w:r>
    </w:p>
    <w:p w14:paraId="75398E7F">
      <w:pPr>
        <w:ind w:firstLine="560" w:firstLineChars="200"/>
        <w:rPr>
          <w:rFonts w:ascii="仿宋" w:hAnsi="仿宋" w:eastAsia="仿宋"/>
          <w:sz w:val="28"/>
          <w:szCs w:val="28"/>
        </w:rPr>
      </w:pPr>
      <w:r>
        <w:rPr>
          <w:rFonts w:ascii="仿宋" w:hAnsi="仿宋" w:eastAsia="仿宋"/>
          <w:sz w:val="28"/>
          <w:szCs w:val="28"/>
        </w:rPr>
        <w:t>1.会计在总账上设“固定资产”和“固定基金”科目；</w:t>
      </w:r>
    </w:p>
    <w:p w14:paraId="415276EC">
      <w:pPr>
        <w:ind w:firstLine="560" w:firstLineChars="200"/>
        <w:rPr>
          <w:rFonts w:ascii="仿宋" w:hAnsi="仿宋" w:eastAsia="仿宋"/>
          <w:sz w:val="28"/>
          <w:szCs w:val="28"/>
        </w:rPr>
      </w:pPr>
      <w:r>
        <w:rPr>
          <w:rFonts w:ascii="仿宋" w:hAnsi="仿宋" w:eastAsia="仿宋"/>
          <w:sz w:val="28"/>
          <w:szCs w:val="28"/>
        </w:rPr>
        <w:t>2.总财产管理员按固定资产名称、规格、型号设置有数量、有金额的明细</w:t>
      </w:r>
      <w:r>
        <w:rPr>
          <w:rFonts w:hint="eastAsia" w:ascii="仿宋" w:hAnsi="仿宋" w:eastAsia="仿宋"/>
          <w:sz w:val="28"/>
          <w:szCs w:val="28"/>
        </w:rPr>
        <w:t>账</w:t>
      </w:r>
      <w:r>
        <w:rPr>
          <w:rFonts w:ascii="仿宋" w:hAnsi="仿宋" w:eastAsia="仿宋"/>
          <w:sz w:val="28"/>
          <w:szCs w:val="28"/>
        </w:rPr>
        <w:t>。各类固定资产账</w:t>
      </w:r>
      <w:r>
        <w:rPr>
          <w:rFonts w:hint="eastAsia" w:ascii="仿宋" w:hAnsi="仿宋" w:eastAsia="仿宋"/>
          <w:sz w:val="28"/>
          <w:szCs w:val="28"/>
        </w:rPr>
        <w:t>簿</w:t>
      </w:r>
      <w:r>
        <w:rPr>
          <w:rFonts w:ascii="仿宋" w:hAnsi="仿宋" w:eastAsia="仿宋"/>
          <w:sz w:val="28"/>
          <w:szCs w:val="28"/>
        </w:rPr>
        <w:t>要有汇总账页，汇总该类固定资产的金额。</w:t>
      </w:r>
    </w:p>
    <w:p w14:paraId="31F93371">
      <w:pPr>
        <w:ind w:firstLine="560" w:firstLineChars="200"/>
        <w:rPr>
          <w:rFonts w:ascii="仿宋" w:hAnsi="仿宋" w:eastAsia="仿宋"/>
          <w:sz w:val="28"/>
          <w:szCs w:val="28"/>
        </w:rPr>
      </w:pPr>
      <w:r>
        <w:rPr>
          <w:rFonts w:ascii="仿宋" w:hAnsi="仿宋" w:eastAsia="仿宋"/>
          <w:sz w:val="28"/>
          <w:szCs w:val="28"/>
        </w:rPr>
        <w:t xml:space="preserve">3.分财产管理员设置按名称、规格、型号、设置的有数量、有金额的明细账；建立相应的固定资产卡片，一物一卡。  </w:t>
      </w:r>
    </w:p>
    <w:p w14:paraId="1AABF6BB">
      <w:pPr>
        <w:ind w:firstLine="560" w:firstLineChars="200"/>
        <w:rPr>
          <w:rFonts w:ascii="仿宋" w:hAnsi="仿宋" w:eastAsia="仿宋"/>
          <w:sz w:val="28"/>
          <w:szCs w:val="28"/>
        </w:rPr>
      </w:pPr>
      <w:r>
        <w:rPr>
          <w:rFonts w:ascii="仿宋" w:hAnsi="仿宋" w:eastAsia="仿宋"/>
          <w:sz w:val="28"/>
          <w:szCs w:val="28"/>
        </w:rPr>
        <w:t>4.会计与总财产管理员之间，总财产管理员与分财产管理员之间每季度最后一周</w:t>
      </w:r>
      <w:r>
        <w:rPr>
          <w:rFonts w:hint="eastAsia" w:ascii="仿宋" w:hAnsi="仿宋" w:eastAsia="仿宋"/>
          <w:sz w:val="28"/>
          <w:szCs w:val="28"/>
          <w:lang w:eastAsia="zh-CN"/>
        </w:rPr>
        <w:t>对账</w:t>
      </w:r>
      <w:r>
        <w:rPr>
          <w:rFonts w:ascii="仿宋" w:hAnsi="仿宋" w:eastAsia="仿宋"/>
          <w:sz w:val="28"/>
          <w:szCs w:val="28"/>
        </w:rPr>
        <w:t>一次，以保证</w:t>
      </w:r>
      <w:r>
        <w:rPr>
          <w:rFonts w:hint="eastAsia" w:ascii="仿宋" w:hAnsi="仿宋" w:eastAsia="仿宋"/>
          <w:sz w:val="28"/>
          <w:szCs w:val="28"/>
          <w:lang w:eastAsia="zh-CN"/>
        </w:rPr>
        <w:t>账</w:t>
      </w:r>
      <w:r>
        <w:rPr>
          <w:rFonts w:ascii="仿宋" w:hAnsi="仿宋" w:eastAsia="仿宋"/>
          <w:sz w:val="28"/>
          <w:szCs w:val="28"/>
        </w:rPr>
        <w:t>相符。</w:t>
      </w:r>
    </w:p>
    <w:p w14:paraId="6D2A2753">
      <w:pPr>
        <w:ind w:firstLine="560" w:firstLineChars="200"/>
        <w:rPr>
          <w:rFonts w:ascii="仿宋" w:hAnsi="仿宋" w:eastAsia="仿宋"/>
          <w:sz w:val="28"/>
          <w:szCs w:val="28"/>
        </w:rPr>
      </w:pPr>
      <w:r>
        <w:rPr>
          <w:rFonts w:ascii="仿宋" w:hAnsi="仿宋" w:eastAsia="仿宋"/>
          <w:sz w:val="28"/>
          <w:szCs w:val="28"/>
        </w:rPr>
        <w:t>总财产管理员所记明细</w:t>
      </w:r>
      <w:r>
        <w:rPr>
          <w:rFonts w:hint="eastAsia" w:ascii="仿宋" w:hAnsi="仿宋" w:eastAsia="仿宋"/>
          <w:sz w:val="28"/>
          <w:szCs w:val="28"/>
        </w:rPr>
        <w:t>账</w:t>
      </w:r>
      <w:r>
        <w:rPr>
          <w:rFonts w:ascii="仿宋" w:hAnsi="仿宋" w:eastAsia="仿宋"/>
          <w:sz w:val="28"/>
          <w:szCs w:val="28"/>
        </w:rPr>
        <w:t>各账户余额之和应分别等于会计总账“固定资产”科目余额；分类财产管理员所记明细账各账户余额之和等于总财产管理员所记明细账余额；</w:t>
      </w:r>
    </w:p>
    <w:p w14:paraId="58D81B3C">
      <w:pPr>
        <w:ind w:firstLine="560" w:firstLineChars="200"/>
        <w:rPr>
          <w:rFonts w:ascii="仿宋" w:hAnsi="仿宋" w:eastAsia="仿宋"/>
          <w:sz w:val="28"/>
          <w:szCs w:val="28"/>
        </w:rPr>
      </w:pPr>
      <w:r>
        <w:rPr>
          <w:rFonts w:ascii="仿宋" w:hAnsi="仿宋" w:eastAsia="仿宋"/>
          <w:sz w:val="28"/>
          <w:szCs w:val="28"/>
        </w:rPr>
        <w:t>5.定期盘点，由总务主任负责组织人员进行固定资产的盘点工作，一般在每学期期末进行，对发现的问题应及时处理，以保证</w:t>
      </w:r>
      <w:r>
        <w:rPr>
          <w:rFonts w:hint="eastAsia" w:ascii="仿宋" w:hAnsi="仿宋" w:eastAsia="仿宋"/>
          <w:sz w:val="28"/>
          <w:szCs w:val="28"/>
          <w:lang w:eastAsia="zh-CN"/>
        </w:rPr>
        <w:t>账</w:t>
      </w:r>
      <w:r>
        <w:rPr>
          <w:rFonts w:ascii="仿宋" w:hAnsi="仿宋" w:eastAsia="仿宋"/>
          <w:sz w:val="28"/>
          <w:szCs w:val="28"/>
        </w:rPr>
        <w:t>相符。</w:t>
      </w:r>
    </w:p>
    <w:p w14:paraId="446E67AB">
      <w:pPr>
        <w:ind w:firstLine="560" w:firstLineChars="200"/>
        <w:rPr>
          <w:rFonts w:ascii="仿宋" w:hAnsi="仿宋" w:eastAsia="仿宋"/>
          <w:sz w:val="28"/>
          <w:szCs w:val="28"/>
        </w:rPr>
      </w:pPr>
      <w:r>
        <w:rPr>
          <w:rFonts w:ascii="仿宋" w:hAnsi="仿宋" w:eastAsia="仿宋"/>
          <w:sz w:val="28"/>
          <w:szCs w:val="28"/>
        </w:rPr>
        <w:t>五、固定资产增加、减少的处理办法</w:t>
      </w:r>
    </w:p>
    <w:p w14:paraId="78092C3F">
      <w:pPr>
        <w:ind w:firstLine="560" w:firstLineChars="200"/>
        <w:rPr>
          <w:rFonts w:ascii="仿宋" w:hAnsi="仿宋" w:eastAsia="仿宋"/>
          <w:sz w:val="28"/>
          <w:szCs w:val="28"/>
        </w:rPr>
      </w:pPr>
      <w:r>
        <w:rPr>
          <w:rFonts w:ascii="仿宋" w:hAnsi="仿宋" w:eastAsia="仿宋"/>
          <w:sz w:val="28"/>
          <w:szCs w:val="28"/>
        </w:rPr>
        <w:t xml:space="preserve"> 1.购入、调入等增加固定资产时，应由分财产管理员验收，并经分管校长、总务主任、总财产管理员、部门财产管理员在原始凭证上</w:t>
      </w:r>
      <w:r>
        <w:rPr>
          <w:rFonts w:ascii="仿宋" w:hAnsi="仿宋" w:eastAsia="仿宋"/>
          <w:sz w:val="28"/>
          <w:szCs w:val="28"/>
        </w:rPr>
        <w:tab/>
      </w:r>
      <w:r>
        <w:rPr>
          <w:rFonts w:ascii="仿宋" w:hAnsi="仿宋" w:eastAsia="仿宋"/>
          <w:sz w:val="28"/>
          <w:szCs w:val="28"/>
        </w:rPr>
        <w:t>签章后由部门财产管理员填制“固定资产增加凭证”一式四联、会计在“凭单”上加盖财务专用章后、一联由会计留存、一联交总财产管理员、一联交部门财产管理员，分别作为记账的依据。</w:t>
      </w:r>
    </w:p>
    <w:p w14:paraId="33182D39">
      <w:pPr>
        <w:ind w:firstLine="560" w:firstLineChars="200"/>
        <w:rPr>
          <w:rFonts w:ascii="仿宋" w:hAnsi="仿宋" w:eastAsia="仿宋"/>
          <w:sz w:val="28"/>
          <w:szCs w:val="28"/>
        </w:rPr>
      </w:pPr>
      <w:r>
        <w:rPr>
          <w:rFonts w:ascii="仿宋" w:hAnsi="仿宋" w:eastAsia="仿宋"/>
          <w:sz w:val="28"/>
          <w:szCs w:val="28"/>
        </w:rPr>
        <w:t>2.固定资产的报废、报损应出具书面材料，按规定的审批权限办理手续。报废金额在500元以下的，由校长批准、报市教育局备案，报废金额在500元以上，须报市教育局审批。部门财产管理员根据批准的鉴定材料填制“固定资产减损凭单”一式四联，分别交会计、总财产管理员、部门财产管理员作为</w:t>
      </w:r>
      <w:r>
        <w:rPr>
          <w:rFonts w:hint="eastAsia" w:ascii="仿宋" w:hAnsi="仿宋" w:eastAsia="仿宋"/>
          <w:sz w:val="28"/>
          <w:szCs w:val="28"/>
          <w:lang w:eastAsia="zh-CN"/>
        </w:rPr>
        <w:t>记账</w:t>
      </w:r>
      <w:r>
        <w:rPr>
          <w:rFonts w:ascii="仿宋" w:hAnsi="仿宋" w:eastAsia="仿宋"/>
          <w:sz w:val="28"/>
          <w:szCs w:val="28"/>
        </w:rPr>
        <w:t>依据。</w:t>
      </w:r>
    </w:p>
    <w:p w14:paraId="43DA3D99">
      <w:pPr>
        <w:ind w:firstLine="560" w:firstLineChars="200"/>
        <w:rPr>
          <w:rFonts w:ascii="仿宋" w:hAnsi="仿宋" w:eastAsia="仿宋"/>
          <w:sz w:val="28"/>
          <w:szCs w:val="28"/>
        </w:rPr>
      </w:pPr>
      <w:r>
        <w:rPr>
          <w:rFonts w:ascii="仿宋" w:hAnsi="仿宋" w:eastAsia="仿宋"/>
          <w:sz w:val="28"/>
          <w:szCs w:val="28"/>
        </w:rPr>
        <w:t>六、固定资产的清查</w:t>
      </w:r>
    </w:p>
    <w:p w14:paraId="1E3E720C">
      <w:pPr>
        <w:ind w:firstLine="560" w:firstLineChars="200"/>
        <w:rPr>
          <w:rFonts w:ascii="仿宋" w:hAnsi="仿宋" w:eastAsia="仿宋"/>
          <w:sz w:val="28"/>
          <w:szCs w:val="28"/>
        </w:rPr>
      </w:pPr>
      <w:r>
        <w:rPr>
          <w:rFonts w:ascii="仿宋" w:hAnsi="仿宋" w:eastAsia="仿宋"/>
          <w:sz w:val="28"/>
          <w:szCs w:val="28"/>
        </w:rPr>
        <w:t>1.每年利用两个假期对固定资产进行全面清查，每个暑假由各部门进行清查，寒假进行各账间的核对。</w:t>
      </w:r>
    </w:p>
    <w:p w14:paraId="1D0484BD">
      <w:pPr>
        <w:ind w:firstLine="560" w:firstLineChars="200"/>
        <w:rPr>
          <w:rFonts w:ascii="仿宋" w:hAnsi="仿宋" w:eastAsia="仿宋"/>
          <w:sz w:val="28"/>
          <w:szCs w:val="28"/>
        </w:rPr>
      </w:pPr>
      <w:r>
        <w:rPr>
          <w:rFonts w:ascii="仿宋" w:hAnsi="仿宋" w:eastAsia="仿宋"/>
          <w:sz w:val="28"/>
          <w:szCs w:val="28"/>
        </w:rPr>
        <w:t>2.在全面清查的基础上、由各部门财产管理员编报“每年度固定资产清查报表”一份，总财产管理员汇总，经总务主任、校长分别审查签章后，报市教育局一份，总管理员、部门管理员各一份。</w:t>
      </w:r>
    </w:p>
    <w:p w14:paraId="55A81963">
      <w:pPr>
        <w:ind w:firstLine="560" w:firstLineChars="200"/>
        <w:rPr>
          <w:rFonts w:ascii="仿宋" w:hAnsi="仿宋" w:eastAsia="仿宋"/>
          <w:sz w:val="28"/>
          <w:szCs w:val="28"/>
        </w:rPr>
      </w:pPr>
      <w:r>
        <w:rPr>
          <w:rFonts w:ascii="仿宋" w:hAnsi="仿宋" w:eastAsia="仿宋"/>
          <w:sz w:val="28"/>
          <w:szCs w:val="28"/>
        </w:rPr>
        <w:t>3.在清查中发现的问题按规定及时处理、盘盈的固定资产查明情况后记账；盘亏的固定资产应查明原因后按规定报批后再作账务处理。</w:t>
      </w:r>
    </w:p>
    <w:p w14:paraId="175D3F75">
      <w:pPr>
        <w:ind w:firstLine="560" w:firstLineChars="200"/>
        <w:rPr>
          <w:rFonts w:ascii="仿宋" w:hAnsi="仿宋" w:eastAsia="仿宋"/>
          <w:sz w:val="28"/>
          <w:szCs w:val="28"/>
        </w:rPr>
      </w:pPr>
      <w:r>
        <w:rPr>
          <w:rFonts w:ascii="仿宋" w:hAnsi="仿宋" w:eastAsia="仿宋"/>
          <w:sz w:val="28"/>
          <w:szCs w:val="28"/>
        </w:rPr>
        <w:t>七、财产管理员对所管理的固定资产负有全部责任。任何人员不经同意，不得自行使用、移动和调换等。全校师生员工都必须支持固定资产管理人员的工作。</w:t>
      </w:r>
    </w:p>
    <w:p w14:paraId="3A16940D">
      <w:pPr>
        <w:ind w:firstLine="560" w:firstLineChars="200"/>
        <w:rPr>
          <w:rFonts w:ascii="仿宋" w:hAnsi="仿宋" w:eastAsia="仿宋"/>
          <w:sz w:val="28"/>
          <w:szCs w:val="28"/>
        </w:rPr>
      </w:pPr>
      <w:r>
        <w:rPr>
          <w:rFonts w:ascii="仿宋" w:hAnsi="仿宋" w:eastAsia="仿宋"/>
          <w:sz w:val="28"/>
          <w:szCs w:val="28"/>
        </w:rPr>
        <w:t>八、对由于主观原因所造成的固定资产损坏和丢失，应由过失人赔偿，对故意破坏固定资产的，应视情节轻重，除按规定赔偿外，由学校给予纪律处分。</w:t>
      </w:r>
    </w:p>
    <w:p w14:paraId="310C1593">
      <w:pPr>
        <w:ind w:firstLine="560" w:firstLineChars="200"/>
        <w:rPr>
          <w:rFonts w:ascii="仿宋" w:hAnsi="仿宋" w:eastAsia="仿宋"/>
          <w:sz w:val="28"/>
          <w:szCs w:val="28"/>
        </w:rPr>
      </w:pPr>
      <w:r>
        <w:rPr>
          <w:rFonts w:ascii="仿宋" w:hAnsi="仿宋" w:eastAsia="仿宋"/>
          <w:sz w:val="28"/>
          <w:szCs w:val="28"/>
        </w:rPr>
        <w:t>九、成立由校长、总务主任、财产管理员及师生代表参加的固定资产管理小组，负责监督检查学校固定资产的使用和管理情况，及时总结经验，改进工作。</w:t>
      </w:r>
    </w:p>
    <w:p w14:paraId="05B5C7B8">
      <w:pPr>
        <w:rPr>
          <w:rFonts w:ascii="仿宋" w:hAnsi="仿宋" w:eastAsia="仿宋"/>
          <w:sz w:val="28"/>
          <w:szCs w:val="28"/>
        </w:rPr>
      </w:pPr>
      <w:r>
        <w:rPr>
          <w:rFonts w:ascii="仿宋" w:hAnsi="仿宋" w:eastAsia="仿宋"/>
          <w:sz w:val="28"/>
          <w:szCs w:val="28"/>
        </w:rPr>
        <w:br w:type="page"/>
      </w:r>
    </w:p>
    <w:p w14:paraId="2AFACB9E">
      <w:pPr>
        <w:pStyle w:val="68"/>
        <w:bidi w:val="0"/>
      </w:pPr>
      <w:bookmarkStart w:id="852" w:name="_Toc107768336"/>
      <w:bookmarkStart w:id="853" w:name="_Toc30562"/>
      <w:bookmarkStart w:id="854" w:name="_Toc7957"/>
      <w:bookmarkStart w:id="855" w:name="_Toc21929"/>
      <w:bookmarkStart w:id="856" w:name="_Toc15026"/>
      <w:bookmarkStart w:id="857" w:name="_Toc22690"/>
      <w:r>
        <w:rPr>
          <w:rFonts w:hint="eastAsia"/>
          <w:lang w:val="en-US" w:eastAsia="zh-CN"/>
        </w:rPr>
        <w:t>青岛经济职业学校</w:t>
      </w:r>
      <w:r>
        <w:rPr>
          <w:rFonts w:hint="eastAsia"/>
        </w:rPr>
        <w:t>水、电、气安全管理制度</w:t>
      </w:r>
      <w:bookmarkEnd w:id="852"/>
      <w:bookmarkEnd w:id="853"/>
      <w:bookmarkEnd w:id="854"/>
      <w:bookmarkEnd w:id="855"/>
      <w:bookmarkEnd w:id="856"/>
    </w:p>
    <w:bookmarkEnd w:id="857"/>
    <w:p w14:paraId="2C7D519B">
      <w:pPr>
        <w:pStyle w:val="67"/>
        <w:bidi w:val="0"/>
      </w:pPr>
      <w:r>
        <w:rPr>
          <w:rFonts w:hint="eastAsia"/>
        </w:rPr>
        <w:t>为切实加强学校安全管理，规范学校水电气使用，保障水电气使用安全，杜绝水电浪费，保护师生的人身安全及财产安全，按照“预防为主，意识先行，教育落实，责任明确”的原则，结合学校发展，制定制度如下。</w:t>
      </w:r>
    </w:p>
    <w:p w14:paraId="36B43045">
      <w:pPr>
        <w:pStyle w:val="67"/>
        <w:bidi w:val="0"/>
        <w:rPr>
          <w:rFonts w:hint="default" w:ascii="仿宋" w:hAnsi="仿宋" w:eastAsia="仿宋" w:cs="仿宋"/>
          <w:b/>
          <w:bCs/>
          <w:color w:val="000000"/>
          <w:kern w:val="2"/>
          <w:sz w:val="28"/>
          <w:szCs w:val="28"/>
          <w:lang w:val="en-US" w:eastAsia="zh-CN" w:bidi="ar-SA"/>
        </w:rPr>
      </w:pPr>
      <w:r>
        <w:rPr>
          <w:rFonts w:hint="eastAsia" w:ascii="仿宋" w:hAnsi="仿宋" w:eastAsia="仿宋" w:cs="仿宋"/>
          <w:b/>
          <w:bCs/>
          <w:color w:val="000000"/>
          <w:kern w:val="2"/>
          <w:sz w:val="28"/>
          <w:szCs w:val="28"/>
          <w:lang w:val="en-US" w:eastAsia="zh-CN" w:bidi="ar-SA"/>
        </w:rPr>
        <w:t>一、成立学校水、电、气工作领导小组</w:t>
      </w:r>
    </w:p>
    <w:p w14:paraId="604250D7">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7F78639A">
      <w:pPr>
        <w:pStyle w:val="67"/>
        <w:bidi w:val="0"/>
        <w:rPr>
          <w:rFonts w:hint="default"/>
          <w:lang w:val="en-US" w:eastAsia="zh-CN"/>
        </w:rPr>
      </w:pPr>
      <w:r>
        <w:rPr>
          <w:rFonts w:hint="eastAsia"/>
        </w:rPr>
        <w:t>副组长：</w:t>
      </w:r>
      <w:r>
        <w:rPr>
          <w:rFonts w:hint="eastAsia"/>
          <w:lang w:val="en-US" w:eastAsia="zh-CN"/>
        </w:rPr>
        <w:t>于朝、左茜、臧雪</w:t>
      </w:r>
    </w:p>
    <w:p w14:paraId="39DD5CC6">
      <w:pPr>
        <w:pStyle w:val="67"/>
        <w:bidi w:val="0"/>
        <w:rPr>
          <w:rFonts w:hint="default" w:eastAsia="仿宋"/>
          <w:lang w:val="en-US" w:eastAsia="zh-CN"/>
        </w:rPr>
      </w:pPr>
      <w:r>
        <w:rPr>
          <w:rFonts w:hint="eastAsia"/>
        </w:rPr>
        <w:t>成  员：肖传龙、王德文、</w:t>
      </w:r>
    </w:p>
    <w:p w14:paraId="78578317">
      <w:pPr>
        <w:pStyle w:val="69"/>
        <w:bidi w:val="0"/>
        <w:rPr>
          <w:rFonts w:hint="eastAsia"/>
          <w:color w:val="auto"/>
        </w:rPr>
      </w:pPr>
      <w:r>
        <w:rPr>
          <w:rFonts w:hint="eastAsia" w:cs="仿宋"/>
          <w:b w:val="0"/>
          <w:bCs w:val="0"/>
          <w:color w:val="000000"/>
          <w:kern w:val="2"/>
          <w:sz w:val="28"/>
          <w:szCs w:val="21"/>
          <w:lang w:val="en-US" w:eastAsia="zh-CN" w:bidi="ar-SA"/>
        </w:rPr>
        <w:t>职责：全面负责水、电、气安全工作开展情况，负责制度建设及工作落实情</w:t>
      </w:r>
      <w:r>
        <w:rPr>
          <w:rFonts w:hint="eastAsia" w:cs="仿宋"/>
          <w:b w:val="0"/>
          <w:bCs w:val="0"/>
          <w:color w:val="auto"/>
          <w:kern w:val="2"/>
          <w:sz w:val="28"/>
          <w:szCs w:val="21"/>
          <w:lang w:val="en-US" w:eastAsia="zh-CN" w:bidi="ar-SA"/>
        </w:rPr>
        <w:t>况，负责相关人员的会议召开及培训工作。</w:t>
      </w:r>
    </w:p>
    <w:p w14:paraId="3BDC4148">
      <w:pPr>
        <w:pStyle w:val="69"/>
        <w:bidi w:val="0"/>
      </w:pPr>
      <w:r>
        <w:rPr>
          <w:rFonts w:hint="eastAsia"/>
          <w:lang w:val="en-US" w:eastAsia="zh-CN"/>
        </w:rPr>
        <w:t>二</w:t>
      </w:r>
      <w:r>
        <w:rPr>
          <w:rFonts w:hint="eastAsia"/>
        </w:rPr>
        <w:t>、用电安全</w:t>
      </w:r>
    </w:p>
    <w:p w14:paraId="366F7048">
      <w:pPr>
        <w:pStyle w:val="67"/>
        <w:bidi w:val="0"/>
      </w:pPr>
      <w:r>
        <w:rPr>
          <w:rFonts w:hint="eastAsia"/>
        </w:rPr>
        <w:t>1</w:t>
      </w:r>
      <w:r>
        <w:t>.</w:t>
      </w:r>
      <w:r>
        <w:rPr>
          <w:rFonts w:hint="eastAsia"/>
        </w:rPr>
        <w:t>设置专门的用电安全责任人，建立明确的岗位及责任体系，全面负责学校内部用电的管理。开展教育和培训，做好用电设施的检查和维修。</w:t>
      </w:r>
    </w:p>
    <w:p w14:paraId="76AF40C3">
      <w:pPr>
        <w:pStyle w:val="67"/>
        <w:bidi w:val="0"/>
      </w:pPr>
      <w:r>
        <w:rPr>
          <w:rFonts w:hint="eastAsia"/>
        </w:rPr>
        <w:t>2</w:t>
      </w:r>
      <w:r>
        <w:t>.</w:t>
      </w:r>
      <w:r>
        <w:rPr>
          <w:rFonts w:hint="eastAsia"/>
        </w:rPr>
        <w:t>学校负责组织对全体师生安全用电常识的教育及自救能力的培训，</w:t>
      </w:r>
      <w:r>
        <w:rPr>
          <w:rFonts w:hint="eastAsia"/>
          <w:lang w:eastAsia="zh-CN"/>
        </w:rPr>
        <w:t>增强</w:t>
      </w:r>
      <w:r>
        <w:rPr>
          <w:rFonts w:hint="eastAsia"/>
        </w:rPr>
        <w:t>师生安全用电的意识。做好学生的管理与用电的指导工作，防止麻痹和侥幸心理的出现。</w:t>
      </w:r>
    </w:p>
    <w:p w14:paraId="31FDB840">
      <w:pPr>
        <w:pStyle w:val="67"/>
        <w:bidi w:val="0"/>
      </w:pPr>
      <w:r>
        <w:rPr>
          <w:rFonts w:hint="eastAsia"/>
        </w:rPr>
        <w:t>3</w:t>
      </w:r>
      <w:r>
        <w:t>.</w:t>
      </w:r>
      <w:r>
        <w:rPr>
          <w:rFonts w:hint="eastAsia"/>
        </w:rPr>
        <w:t>按照“谁主管、谁使用、谁负责”的原则，强化管理，加大措施、层层把关。教室、办公室等场所必须做到人走电断；学生宿舍除照明灯外，一律不准使用其他电器；规范用电线路，任何场所不得私拉、乱拉电线，安装插座、开关。指导教师要定期检查电器及线路的使用状况，消除一切用电安全隐患，严防意外事故的发生。</w:t>
      </w:r>
    </w:p>
    <w:p w14:paraId="33142B54">
      <w:pPr>
        <w:pStyle w:val="67"/>
        <w:bidi w:val="0"/>
      </w:pPr>
      <w:r>
        <w:rPr>
          <w:rFonts w:hint="eastAsia"/>
        </w:rPr>
        <w:t>4</w:t>
      </w:r>
      <w:r>
        <w:t>.</w:t>
      </w:r>
      <w:r>
        <w:rPr>
          <w:rFonts w:hint="eastAsia"/>
        </w:rPr>
        <w:t>学生到微机室、实训室上课和使用电教设备之前，教师要进行安全规范的操作指导，提出安全操作要求，保证用电安全。</w:t>
      </w:r>
    </w:p>
    <w:p w14:paraId="47E0066F">
      <w:pPr>
        <w:pStyle w:val="67"/>
        <w:bidi w:val="0"/>
      </w:pPr>
      <w:r>
        <w:rPr>
          <w:rFonts w:hint="eastAsia"/>
        </w:rPr>
        <w:t>5</w:t>
      </w:r>
      <w:r>
        <w:t>.</w:t>
      </w:r>
      <w:r>
        <w:rPr>
          <w:rFonts w:hint="eastAsia"/>
        </w:rPr>
        <w:t>认真抓好安全用电工作，学校用电安全管理责任人负责每天对各项用电设施及线路的检查，及时更换老化的用电线路及</w:t>
      </w:r>
      <w:r>
        <w:rPr>
          <w:rFonts w:hint="eastAsia"/>
          <w:lang w:eastAsia="zh-CN"/>
        </w:rPr>
        <w:t>漏电保护器</w:t>
      </w:r>
      <w:r>
        <w:rPr>
          <w:rFonts w:hint="eastAsia"/>
        </w:rPr>
        <w:t>，并做好记录，防止因线路老化、电器故障引起短路、漏电，并进而导致触电、失火等安全事故。</w:t>
      </w:r>
    </w:p>
    <w:p w14:paraId="6AC1FB87">
      <w:pPr>
        <w:pStyle w:val="67"/>
        <w:bidi w:val="0"/>
      </w:pPr>
      <w:r>
        <w:rPr>
          <w:rFonts w:hint="eastAsia"/>
        </w:rPr>
        <w:t>6</w:t>
      </w:r>
      <w:r>
        <w:t>.</w:t>
      </w:r>
      <w:r>
        <w:rPr>
          <w:rFonts w:hint="eastAsia"/>
        </w:rPr>
        <w:t>规范用电管理，线路的更改必须由总务处统一进行，不超负荷使用电器。更换线路及用电设备等必须是具有资质的专业队伍，严禁违规操作。学校用电线路的铺设，必须达到国家建设规范和电业部门的要求。</w:t>
      </w:r>
    </w:p>
    <w:p w14:paraId="09B381BD">
      <w:pPr>
        <w:pStyle w:val="67"/>
        <w:bidi w:val="0"/>
      </w:pPr>
      <w:r>
        <w:rPr>
          <w:rFonts w:hint="eastAsia"/>
        </w:rPr>
        <w:t>7</w:t>
      </w:r>
      <w:r>
        <w:t>.</w:t>
      </w:r>
      <w:r>
        <w:rPr>
          <w:rFonts w:hint="eastAsia"/>
        </w:rPr>
        <w:t>用电事故高发部位或大功率设备要设立醒目的警示标志。</w:t>
      </w:r>
    </w:p>
    <w:p w14:paraId="398FB8EE">
      <w:pPr>
        <w:pStyle w:val="69"/>
        <w:bidi w:val="0"/>
      </w:pPr>
      <w:r>
        <w:rPr>
          <w:rFonts w:hint="eastAsia"/>
          <w:lang w:val="en-US" w:eastAsia="zh-CN"/>
        </w:rPr>
        <w:t>三</w:t>
      </w:r>
      <w:r>
        <w:rPr>
          <w:rFonts w:hint="eastAsia"/>
        </w:rPr>
        <w:t>、用水安全</w:t>
      </w:r>
    </w:p>
    <w:p w14:paraId="385B6B51">
      <w:pPr>
        <w:pStyle w:val="67"/>
        <w:bidi w:val="0"/>
      </w:pPr>
      <w:r>
        <w:rPr>
          <w:rFonts w:hint="eastAsia"/>
        </w:rPr>
        <w:t>⒈学校用水管道布局要合理，经常检查维修，防止爆裂。</w:t>
      </w:r>
    </w:p>
    <w:p w14:paraId="5FF7ADDD">
      <w:pPr>
        <w:pStyle w:val="67"/>
        <w:bidi w:val="0"/>
      </w:pPr>
      <w:r>
        <w:rPr>
          <w:rFonts w:hint="eastAsia"/>
        </w:rPr>
        <w:t>⒉冬季来临前，要将室外水管做保暖处理。</w:t>
      </w:r>
    </w:p>
    <w:p w14:paraId="3C137B07">
      <w:pPr>
        <w:pStyle w:val="67"/>
        <w:bidi w:val="0"/>
      </w:pPr>
      <w:r>
        <w:rPr>
          <w:rFonts w:hint="eastAsia"/>
        </w:rPr>
        <w:t>⒊学校饮用水必须有卫生许可证，并定期请疾病预防控制部门进行水质检测。</w:t>
      </w:r>
    </w:p>
    <w:p w14:paraId="11EF4182">
      <w:pPr>
        <w:pStyle w:val="67"/>
        <w:bidi w:val="0"/>
      </w:pPr>
      <w:r>
        <w:rPr>
          <w:rFonts w:hint="eastAsia"/>
        </w:rPr>
        <w:t>⒋学校要建立饮用水卫生管理制度，并安排专职（或兼职）人员负责管理，水源管理人员每年必须进行体检，经体检合格者方能上岗。</w:t>
      </w:r>
    </w:p>
    <w:p w14:paraId="1A461FB2">
      <w:pPr>
        <w:pStyle w:val="69"/>
        <w:bidi w:val="0"/>
      </w:pPr>
      <w:r>
        <w:rPr>
          <w:rFonts w:hint="eastAsia"/>
          <w:lang w:val="en-US" w:eastAsia="zh-CN"/>
        </w:rPr>
        <w:t>四</w:t>
      </w:r>
      <w:r>
        <w:rPr>
          <w:rFonts w:hint="eastAsia"/>
        </w:rPr>
        <w:t>、用气安全</w:t>
      </w:r>
    </w:p>
    <w:p w14:paraId="39886B8A">
      <w:pPr>
        <w:pStyle w:val="67"/>
        <w:bidi w:val="0"/>
      </w:pPr>
      <w:r>
        <w:rPr>
          <w:rFonts w:hint="eastAsia"/>
        </w:rPr>
        <w:t>⒈相关人员要掌握正确使用煤气的方法，以防引起火灾。</w:t>
      </w:r>
    </w:p>
    <w:p w14:paraId="58FDD67A">
      <w:pPr>
        <w:pStyle w:val="67"/>
        <w:bidi w:val="0"/>
      </w:pPr>
      <w:r>
        <w:rPr>
          <w:rFonts w:hint="eastAsia"/>
        </w:rPr>
        <w:t>⒉要用专用橡胶管连接灶具，并经常检查，防止</w:t>
      </w:r>
      <w:r>
        <w:rPr>
          <w:rFonts w:hint="eastAsia"/>
          <w:lang w:eastAsia="zh-CN"/>
        </w:rPr>
        <w:t>橡胶</w:t>
      </w:r>
      <w:r>
        <w:rPr>
          <w:rFonts w:hint="eastAsia"/>
        </w:rPr>
        <w:t>管松脱、老化、破裂。</w:t>
      </w:r>
    </w:p>
    <w:p w14:paraId="669D81A0">
      <w:pPr>
        <w:pStyle w:val="67"/>
        <w:bidi w:val="0"/>
      </w:pPr>
      <w:r>
        <w:rPr>
          <w:rFonts w:hint="eastAsia"/>
        </w:rPr>
        <w:t>⒊要正确使用燃气设备，遵守安全规范。</w:t>
      </w:r>
    </w:p>
    <w:p w14:paraId="7A54A3FA">
      <w:pPr>
        <w:pStyle w:val="67"/>
        <w:bidi w:val="0"/>
      </w:pPr>
      <w:r>
        <w:rPr>
          <w:rFonts w:hint="eastAsia"/>
        </w:rPr>
        <w:t>⒋液化气钢瓶、天然气管道附近，不得存放易燃易爆物品。</w:t>
      </w:r>
    </w:p>
    <w:p w14:paraId="6C8EBEB2">
      <w:pPr>
        <w:pStyle w:val="67"/>
        <w:bidi w:val="0"/>
        <w:rPr>
          <w:rFonts w:hint="eastAsia"/>
        </w:rPr>
      </w:pPr>
      <w:r>
        <w:rPr>
          <w:rFonts w:hint="eastAsia"/>
        </w:rPr>
        <w:t>⒌使用完液化气和天然气后，必须将液化气钢瓶、天然气管道阀门及灶具开关全部关闭。</w:t>
      </w:r>
    </w:p>
    <w:p w14:paraId="3BE37F50">
      <w:pPr>
        <w:rPr>
          <w:rFonts w:hint="eastAsia"/>
        </w:rPr>
      </w:pPr>
      <w:r>
        <w:rPr>
          <w:rFonts w:hint="eastAsia"/>
        </w:rPr>
        <w:br w:type="page"/>
      </w:r>
    </w:p>
    <w:p w14:paraId="0DA1F25E">
      <w:pPr>
        <w:pStyle w:val="68"/>
        <w:bidi w:val="0"/>
        <w:rPr>
          <w:rFonts w:hint="eastAsia"/>
        </w:rPr>
      </w:pPr>
      <w:bookmarkStart w:id="858" w:name="_Toc26403"/>
      <w:bookmarkStart w:id="859" w:name="_Toc22905"/>
      <w:r>
        <w:rPr>
          <w:rFonts w:hint="eastAsia"/>
          <w:lang w:val="en-US" w:eastAsia="zh-CN"/>
        </w:rPr>
        <w:t>青岛经济职业学校</w:t>
      </w:r>
      <w:r>
        <w:rPr>
          <w:rFonts w:hint="eastAsia"/>
        </w:rPr>
        <w:t>电工、配电室、安全管理制度</w:t>
      </w:r>
      <w:bookmarkEnd w:id="858"/>
      <w:bookmarkEnd w:id="859"/>
    </w:p>
    <w:p w14:paraId="278A716F">
      <w:pPr>
        <w:ind w:firstLine="560" w:firstLineChars="200"/>
        <w:rPr>
          <w:rFonts w:hint="eastAsia" w:ascii="仿宋" w:hAnsi="仿宋" w:eastAsia="仿宋"/>
          <w:sz w:val="28"/>
          <w:szCs w:val="28"/>
        </w:rPr>
      </w:pPr>
      <w:r>
        <w:rPr>
          <w:rFonts w:hint="eastAsia" w:ascii="仿宋" w:hAnsi="仿宋" w:eastAsia="仿宋"/>
          <w:sz w:val="28"/>
          <w:szCs w:val="28"/>
        </w:rPr>
        <w:t>一、电工必须持有上岗证，无证者不得从事接电工作。拉接电源、安装电器设备，必须严格执行操作规程。</w:t>
      </w:r>
    </w:p>
    <w:p w14:paraId="5624CC93">
      <w:pPr>
        <w:ind w:firstLine="560" w:firstLineChars="200"/>
        <w:rPr>
          <w:rFonts w:hint="eastAsia" w:ascii="仿宋" w:hAnsi="仿宋" w:eastAsia="仿宋"/>
          <w:sz w:val="28"/>
          <w:szCs w:val="28"/>
        </w:rPr>
      </w:pPr>
      <w:r>
        <w:rPr>
          <w:rFonts w:hint="eastAsia" w:ascii="仿宋" w:hAnsi="仿宋" w:eastAsia="仿宋"/>
          <w:sz w:val="28"/>
          <w:szCs w:val="28"/>
        </w:rPr>
        <w:t>二、电工对学校的电器设备，必须经常检查，发现损坏、老化应及时维修更换，自身不能解决的要及时书面报告学校领导，请求尽快解决，严防发生触电事故。</w:t>
      </w:r>
    </w:p>
    <w:p w14:paraId="1B0CD3E8">
      <w:pPr>
        <w:ind w:firstLine="560" w:firstLineChars="200"/>
        <w:rPr>
          <w:rFonts w:hint="eastAsia" w:ascii="仿宋" w:hAnsi="仿宋" w:eastAsia="仿宋"/>
          <w:sz w:val="28"/>
          <w:szCs w:val="28"/>
        </w:rPr>
      </w:pPr>
      <w:r>
        <w:rPr>
          <w:rFonts w:hint="eastAsia" w:ascii="仿宋" w:hAnsi="仿宋" w:eastAsia="仿宋"/>
          <w:sz w:val="28"/>
          <w:szCs w:val="28"/>
        </w:rPr>
        <w:t>三、电工对师生发现的</w:t>
      </w:r>
      <w:r>
        <w:rPr>
          <w:rFonts w:hint="eastAsia" w:ascii="仿宋" w:hAnsi="仿宋" w:eastAsia="仿宋"/>
          <w:sz w:val="28"/>
          <w:szCs w:val="28"/>
          <w:lang w:eastAsia="zh-CN"/>
        </w:rPr>
        <w:t>报修</w:t>
      </w:r>
      <w:r>
        <w:rPr>
          <w:rFonts w:hint="eastAsia" w:ascii="仿宋" w:hAnsi="仿宋" w:eastAsia="仿宋"/>
          <w:sz w:val="28"/>
          <w:szCs w:val="28"/>
        </w:rPr>
        <w:t>电器，应及时前往修理，如不能修复，应该暂停供电的需暂停供电，不得拖延耽误，预防发生意外事故。</w:t>
      </w:r>
    </w:p>
    <w:p w14:paraId="492D31A6">
      <w:pPr>
        <w:ind w:firstLine="560" w:firstLineChars="200"/>
        <w:rPr>
          <w:rFonts w:hint="eastAsia" w:ascii="仿宋" w:hAnsi="仿宋" w:eastAsia="仿宋"/>
          <w:sz w:val="28"/>
          <w:szCs w:val="28"/>
        </w:rPr>
      </w:pPr>
      <w:r>
        <w:rPr>
          <w:rFonts w:hint="eastAsia" w:ascii="仿宋" w:hAnsi="仿宋" w:eastAsia="仿宋"/>
          <w:sz w:val="28"/>
          <w:szCs w:val="28"/>
        </w:rPr>
        <w:t>四、学校放</w:t>
      </w:r>
      <w:r>
        <w:rPr>
          <w:rFonts w:hint="eastAsia" w:ascii="仿宋" w:hAnsi="仿宋" w:eastAsia="仿宋"/>
          <w:sz w:val="28"/>
          <w:szCs w:val="28"/>
          <w:lang w:eastAsia="zh-CN"/>
        </w:rPr>
        <w:t>假</w:t>
      </w:r>
      <w:r>
        <w:rPr>
          <w:rFonts w:hint="eastAsia" w:ascii="仿宋" w:hAnsi="仿宋" w:eastAsia="仿宋"/>
          <w:sz w:val="28"/>
          <w:szCs w:val="28"/>
        </w:rPr>
        <w:t>前，电工要对全校电路状况应进行一次全面性的检查，不需用电的部位统一切断电源，确保假期安全。</w:t>
      </w:r>
    </w:p>
    <w:p w14:paraId="3C2EE26E">
      <w:pPr>
        <w:ind w:firstLine="560" w:firstLineChars="200"/>
        <w:rPr>
          <w:rFonts w:hint="eastAsia" w:ascii="仿宋" w:hAnsi="仿宋" w:eastAsia="仿宋"/>
          <w:sz w:val="28"/>
          <w:szCs w:val="28"/>
        </w:rPr>
      </w:pPr>
      <w:r>
        <w:rPr>
          <w:rFonts w:hint="eastAsia" w:ascii="仿宋" w:hAnsi="仿宋" w:eastAsia="仿宋"/>
          <w:sz w:val="28"/>
          <w:szCs w:val="28"/>
        </w:rPr>
        <w:t>五、配电室是学校教学、生活用电的控制中心，工作人员必须具有高度的责任心，认真管理好。</w:t>
      </w:r>
    </w:p>
    <w:p w14:paraId="22C2A92D">
      <w:pPr>
        <w:ind w:firstLine="560" w:firstLineChars="200"/>
        <w:rPr>
          <w:rFonts w:hint="eastAsia" w:ascii="仿宋" w:hAnsi="仿宋" w:eastAsia="仿宋"/>
          <w:sz w:val="28"/>
          <w:szCs w:val="28"/>
        </w:rPr>
      </w:pPr>
      <w:r>
        <w:rPr>
          <w:rFonts w:hint="eastAsia" w:ascii="仿宋" w:hAnsi="仿宋" w:eastAsia="仿宋"/>
          <w:sz w:val="28"/>
          <w:szCs w:val="28"/>
        </w:rPr>
        <w:t>六、严格实行定期检查制度，确保学校供电正常，预防用电事故的发生。</w:t>
      </w:r>
    </w:p>
    <w:p w14:paraId="71B499F8">
      <w:pPr>
        <w:ind w:firstLine="560" w:firstLineChars="200"/>
        <w:rPr>
          <w:rFonts w:hint="eastAsia" w:ascii="仿宋" w:hAnsi="仿宋" w:eastAsia="仿宋"/>
          <w:sz w:val="28"/>
          <w:szCs w:val="28"/>
        </w:rPr>
      </w:pPr>
      <w:r>
        <w:rPr>
          <w:rFonts w:hint="eastAsia" w:ascii="仿宋" w:hAnsi="仿宋" w:eastAsia="仿宋"/>
          <w:sz w:val="28"/>
          <w:szCs w:val="28"/>
        </w:rPr>
        <w:t>七、非工作人员不准带入该房内，不准他人随便摆弄供电设备，注意保养、爱护公物。</w:t>
      </w:r>
    </w:p>
    <w:p w14:paraId="4755CC26">
      <w:pPr>
        <w:ind w:firstLine="560" w:firstLineChars="200"/>
        <w:rPr>
          <w:rFonts w:hint="eastAsia" w:ascii="仿宋" w:hAnsi="仿宋" w:eastAsia="仿宋"/>
          <w:sz w:val="28"/>
          <w:szCs w:val="28"/>
        </w:rPr>
      </w:pPr>
      <w:r>
        <w:rPr>
          <w:rFonts w:hint="eastAsia" w:ascii="仿宋" w:hAnsi="仿宋" w:eastAsia="仿宋"/>
          <w:sz w:val="28"/>
          <w:szCs w:val="28"/>
        </w:rPr>
        <w:t>八、房内保持整洁有序，门窗防护设施完好，专人负责关锁门窗。</w:t>
      </w:r>
    </w:p>
    <w:p w14:paraId="1FEEA02F">
      <w:pPr>
        <w:ind w:firstLine="560" w:firstLineChars="200"/>
        <w:rPr>
          <w:rFonts w:hint="eastAsia" w:ascii="仿宋" w:hAnsi="仿宋" w:eastAsia="仿宋"/>
          <w:sz w:val="28"/>
          <w:szCs w:val="28"/>
        </w:rPr>
      </w:pPr>
      <w:r>
        <w:rPr>
          <w:rFonts w:hint="eastAsia" w:ascii="仿宋" w:hAnsi="仿宋" w:eastAsia="仿宋"/>
          <w:sz w:val="28"/>
          <w:szCs w:val="28"/>
        </w:rPr>
        <w:t>九、配电房按规定配有消防器材，工作人员定期检查性能，学会使用，妥善保管。</w:t>
      </w:r>
    </w:p>
    <w:p w14:paraId="38C60131">
      <w:pPr>
        <w:rPr>
          <w:rFonts w:hint="eastAsia" w:ascii="仿宋" w:hAnsi="仿宋" w:eastAsia="仿宋"/>
          <w:sz w:val="28"/>
          <w:szCs w:val="28"/>
        </w:rPr>
      </w:pPr>
      <w:r>
        <w:rPr>
          <w:rFonts w:hint="eastAsia" w:ascii="仿宋" w:hAnsi="仿宋" w:eastAsia="仿宋"/>
          <w:sz w:val="28"/>
          <w:szCs w:val="28"/>
        </w:rPr>
        <w:br w:type="page"/>
      </w:r>
    </w:p>
    <w:p w14:paraId="01540E6C">
      <w:pPr>
        <w:pStyle w:val="68"/>
        <w:bidi w:val="0"/>
      </w:pPr>
      <w:bookmarkStart w:id="860" w:name="_Toc17201"/>
      <w:bookmarkStart w:id="861" w:name="_Toc19666"/>
      <w:r>
        <w:rPr>
          <w:rFonts w:hint="eastAsia"/>
          <w:lang w:val="en-US" w:eastAsia="zh-CN"/>
        </w:rPr>
        <w:t>青岛经济职业学校</w:t>
      </w:r>
      <w:r>
        <w:rPr>
          <w:rFonts w:hint="eastAsia"/>
        </w:rPr>
        <w:t>防雷安全工作管理制度</w:t>
      </w:r>
      <w:bookmarkEnd w:id="860"/>
      <w:bookmarkEnd w:id="861"/>
    </w:p>
    <w:p w14:paraId="7CFFAB96">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雷电灾害是我国多发的自然灾害。一旦发生雷电灾害危害极大，大部分都会造成严重的生命和财产损失。学校是人员高度密集区，一旦发生雷电灾害，后果不堪设想。为此，学校成立防雷教育和安全职责领导小组和相关的责任制度。</w:t>
      </w:r>
    </w:p>
    <w:p w14:paraId="5C15F7C9">
      <w:pPr>
        <w:pStyle w:val="69"/>
        <w:keepNext w:val="0"/>
        <w:keepLines w:val="0"/>
        <w:pageBreakBefore w:val="0"/>
        <w:widowControl w:val="0"/>
        <w:kinsoku/>
        <w:wordWrap/>
        <w:overflowPunct/>
        <w:topLinePunct w:val="0"/>
        <w:autoSpaceDE/>
        <w:autoSpaceDN/>
        <w:bidi w:val="0"/>
        <w:adjustRightInd/>
        <w:snapToGrid/>
        <w:spacing w:line="570" w:lineRule="exact"/>
        <w:textAlignment w:val="auto"/>
      </w:pPr>
      <w:bookmarkStart w:id="862" w:name="_Toc14268"/>
      <w:r>
        <w:rPr>
          <w:rFonts w:hint="eastAsia"/>
        </w:rPr>
        <w:t>一、防雷电安全教育工作领导小组</w:t>
      </w:r>
      <w:bookmarkEnd w:id="862"/>
      <w:r>
        <w:rPr>
          <w:rFonts w:hint="eastAsia"/>
        </w:rPr>
        <w:t>（由校园安全工作领导小组兼任）</w:t>
      </w:r>
    </w:p>
    <w:p w14:paraId="078BB73C">
      <w:pPr>
        <w:pStyle w:val="67"/>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lang w:val="en-US" w:eastAsia="zh-CN"/>
        </w:rPr>
      </w:pPr>
      <w:r>
        <w:rPr>
          <w:rFonts w:hint="eastAsia"/>
        </w:rPr>
        <w:t>1.组长：</w:t>
      </w:r>
      <w:r>
        <w:rPr>
          <w:rFonts w:hint="eastAsia"/>
          <w:lang w:val="en-US" w:eastAsia="zh-CN"/>
        </w:rPr>
        <w:t>王建鹏、郭俭</w:t>
      </w:r>
    </w:p>
    <w:p w14:paraId="3C1D7741">
      <w:pPr>
        <w:pStyle w:val="6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lang w:eastAsia="zh-CN"/>
        </w:rPr>
      </w:pPr>
      <w:r>
        <w:rPr>
          <w:rFonts w:hint="eastAsia"/>
        </w:rPr>
        <w:t>2.副组长：</w:t>
      </w:r>
      <w:r>
        <w:rPr>
          <w:rFonts w:hint="eastAsia"/>
          <w:lang w:val="en-US" w:eastAsia="zh-CN"/>
        </w:rPr>
        <w:t>臧雪</w:t>
      </w:r>
    </w:p>
    <w:p w14:paraId="21D1D206">
      <w:pPr>
        <w:pStyle w:val="67"/>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lang w:val="en-US" w:eastAsia="zh-CN"/>
        </w:rPr>
      </w:pPr>
      <w:r>
        <w:t>3</w:t>
      </w:r>
      <w:r>
        <w:rPr>
          <w:rFonts w:hint="eastAsia"/>
        </w:rPr>
        <w:t>.组员：</w:t>
      </w:r>
      <w:r>
        <w:rPr>
          <w:rFonts w:hint="eastAsia"/>
          <w:lang w:val="en-US" w:eastAsia="zh-CN"/>
        </w:rPr>
        <w:t>肖传龙、王德文</w:t>
      </w:r>
    </w:p>
    <w:p w14:paraId="4CCE86FA">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t>4</w:t>
      </w:r>
      <w:r>
        <w:rPr>
          <w:rFonts w:hint="eastAsia"/>
        </w:rPr>
        <w:t>.职责：负责安排全校师生的防雷电教育工作的部署，负责学校防雷设施的设置和维护，担负全校师生防雷电的安全责任。</w:t>
      </w:r>
    </w:p>
    <w:p w14:paraId="3A9BFB87">
      <w:pPr>
        <w:pStyle w:val="69"/>
        <w:keepNext w:val="0"/>
        <w:keepLines w:val="0"/>
        <w:pageBreakBefore w:val="0"/>
        <w:widowControl w:val="0"/>
        <w:kinsoku/>
        <w:wordWrap/>
        <w:overflowPunct/>
        <w:topLinePunct w:val="0"/>
        <w:autoSpaceDE/>
        <w:autoSpaceDN/>
        <w:bidi w:val="0"/>
        <w:adjustRightInd/>
        <w:snapToGrid/>
        <w:spacing w:line="570" w:lineRule="exact"/>
        <w:textAlignment w:val="auto"/>
      </w:pPr>
      <w:bookmarkStart w:id="863" w:name="_Toc6585"/>
      <w:bookmarkStart w:id="864" w:name="_Toc24685"/>
      <w:r>
        <w:rPr>
          <w:rFonts w:hint="eastAsia"/>
        </w:rPr>
        <w:t>二、日常管理要求</w:t>
      </w:r>
      <w:bookmarkEnd w:id="863"/>
      <w:bookmarkEnd w:id="864"/>
    </w:p>
    <w:p w14:paraId="2A37C621">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1.防雷电领导小组负责全校师生的防雷电知识的教育和宣传，根据天气预报做好雷电天气前的预警工作，及时启动相应预案。</w:t>
      </w:r>
    </w:p>
    <w:p w14:paraId="774FB4A2">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2.按照当年制定的安全教育课程计划加强对防雷知识的学习和宣传，</w:t>
      </w:r>
      <w:r>
        <w:rPr>
          <w:rFonts w:hint="eastAsia"/>
          <w:lang w:eastAsia="zh-CN"/>
        </w:rPr>
        <w:t>加深</w:t>
      </w:r>
      <w:r>
        <w:rPr>
          <w:rFonts w:hint="eastAsia"/>
        </w:rPr>
        <w:t>师生对防雷电知识的认识和了解（如雷雨天气勿在防雷设施及附近行走、勿在大树下避雨等），提升师生应对相关事件的应对和处置能力。</w:t>
      </w:r>
    </w:p>
    <w:p w14:paraId="47A16A77">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班主任在雷雨天气必须提醒学生注意防雷的措施。</w:t>
      </w:r>
    </w:p>
    <w:p w14:paraId="03085B03">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3.室外课如体育课等，遇到突发天气要及时组织学生回到教室上课，如遇紧急天气，要组织学生正确有效</w:t>
      </w:r>
      <w:r>
        <w:rPr>
          <w:rFonts w:hint="eastAsia"/>
          <w:lang w:eastAsia="zh-CN"/>
        </w:rPr>
        <w:t>地</w:t>
      </w:r>
      <w:r>
        <w:rPr>
          <w:rFonts w:hint="eastAsia"/>
        </w:rPr>
        <w:t>进行避雷。</w:t>
      </w:r>
    </w:p>
    <w:p w14:paraId="376C4F6B">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4.要定期检查学校建筑防雷电设施的安全情况，特别在雷电来临之前必须对全校防雷电设施进行全面检查，及时检修防雷设施。定期对依据相关</w:t>
      </w:r>
      <w:r>
        <w:rPr>
          <w:rFonts w:hint="eastAsia"/>
          <w:lang w:eastAsia="zh-CN"/>
        </w:rPr>
        <w:t>法律法规</w:t>
      </w:r>
      <w:r>
        <w:rPr>
          <w:rFonts w:hint="eastAsia"/>
        </w:rPr>
        <w:t>、标准规范需要聘请具备相关检测资质的第三方技术单位检测的防避雷设施进行检测，确保正常使用。</w:t>
      </w:r>
    </w:p>
    <w:p w14:paraId="3C972616">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5.发生雷电灾害要及时报告上级有关部门。</w:t>
      </w:r>
    </w:p>
    <w:p w14:paraId="03146EE2">
      <w:pPr>
        <w:widowControl/>
        <w:jc w:val="left"/>
      </w:pPr>
      <w:r>
        <w:br w:type="page"/>
      </w:r>
    </w:p>
    <w:p w14:paraId="662E1D8E">
      <w:pPr>
        <w:pStyle w:val="2"/>
        <w:outlineLvl w:val="0"/>
        <w:rPr>
          <w:rFonts w:hint="eastAsia"/>
          <w:lang w:val="en-US" w:eastAsia="zh-CN"/>
        </w:rPr>
      </w:pPr>
      <w:bookmarkStart w:id="865" w:name="_Toc20738"/>
      <w:r>
        <w:rPr>
          <w:rFonts w:hint="eastAsia"/>
          <w:lang w:val="en-US" w:eastAsia="zh-CN"/>
        </w:rPr>
        <w:t>青岛经济职业学校防欺凌工作制度</w:t>
      </w:r>
      <w:bookmarkEnd w:id="865"/>
    </w:p>
    <w:p w14:paraId="78539CAD">
      <w:pPr>
        <w:pStyle w:val="68"/>
        <w:bidi w:val="0"/>
        <w:rPr>
          <w:rFonts w:hint="eastAsia"/>
        </w:rPr>
      </w:pPr>
      <w:bookmarkStart w:id="866" w:name="_Toc14483"/>
      <w:bookmarkStart w:id="867" w:name="_Toc1877"/>
      <w:r>
        <w:rPr>
          <w:rFonts w:hint="eastAsia"/>
          <w:lang w:val="en-US" w:eastAsia="zh-CN"/>
        </w:rPr>
        <w:t>青岛经济职业学校</w:t>
      </w:r>
      <w:r>
        <w:rPr>
          <w:rFonts w:hint="eastAsia"/>
        </w:rPr>
        <w:t>校园防欺凌委员会制度</w:t>
      </w:r>
      <w:bookmarkEnd w:id="866"/>
      <w:bookmarkEnd w:id="867"/>
    </w:p>
    <w:p w14:paraId="7E4A8510">
      <w:pPr>
        <w:pStyle w:val="67"/>
        <w:bidi w:val="0"/>
        <w:ind w:left="0" w:leftChars="0" w:firstLine="0" w:firstLineChars="0"/>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关于成立学生欺凌治理委员会的通知</w:t>
      </w:r>
    </w:p>
    <w:p w14:paraId="4D7A6453">
      <w:pPr>
        <w:pStyle w:val="67"/>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eastAsia"/>
          <w:lang w:val="en-US" w:eastAsia="zh-CN"/>
        </w:rPr>
      </w:pPr>
      <w:r>
        <w:rPr>
          <w:rFonts w:hint="eastAsia"/>
          <w:lang w:val="en-US" w:eastAsia="zh-CN"/>
        </w:rPr>
        <w:t>青岛经济职业学校：</w:t>
      </w:r>
    </w:p>
    <w:p w14:paraId="3C356F1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为切实推进学生欺凌防治工作法治化、规范化、制度化，坚决遏制和防范学生欺凌行为，促进学生健康成长，经研究决定，成立学生欺凌治理委员会。现将有关事项通知如下：</w:t>
      </w:r>
    </w:p>
    <w:p w14:paraId="6E11803F">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一、主要职责</w:t>
      </w:r>
    </w:p>
    <w:p w14:paraId="6D16302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认真贯彻落实《中华人民共和国未成年人保护法》《中华人民共和国预防未成年人犯罪法》和教育部《未成年人学校保护规定》以及有关学生欺凌防治制度文件，负责本校学生欺凌事件调查处理，对调查处理的事件是否属于学生欺凌行为进行认定，对经调查认定实施欺凌的学生提出教育惩戒建议并监督落实。</w:t>
      </w:r>
    </w:p>
    <w:p w14:paraId="5613B39A">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二、委员会成员</w:t>
      </w:r>
    </w:p>
    <w:p w14:paraId="5EC3E3C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主  任：王建鹏  党组织书记</w:t>
      </w:r>
    </w:p>
    <w:p w14:paraId="21ACEBE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郭  俭  校长</w:t>
      </w:r>
    </w:p>
    <w:p w14:paraId="1E88610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副主任：于  朝  副校长</w:t>
      </w:r>
    </w:p>
    <w:p w14:paraId="0996DDD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臧  雪  副校长</w:t>
      </w:r>
    </w:p>
    <w:p w14:paraId="271C7F2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马  建  法副校长，镇江路派出所副所长</w:t>
      </w:r>
    </w:p>
    <w:p w14:paraId="04960F5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黄  旻  市北区检察院检察官</w:t>
      </w:r>
    </w:p>
    <w:p w14:paraId="0A7ABAC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成  员：高智慧  学管处主任，德育主任</w:t>
      </w:r>
    </w:p>
    <w:p w14:paraId="01BC67D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王德文  学管处副主任，安全主任</w:t>
      </w:r>
    </w:p>
    <w:p w14:paraId="78880CB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刘懿莹  学管处副主任、团委书记</w:t>
      </w:r>
    </w:p>
    <w:p w14:paraId="4584CB3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孙虹琳  班主任、高级讲师、高级部长</w:t>
      </w:r>
    </w:p>
    <w:p w14:paraId="5585236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邵  静  汉口路社区书记</w:t>
      </w:r>
    </w:p>
    <w:p w14:paraId="12C94F1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 xml:space="preserve">        赵宝璐  汉口路社区副书记</w:t>
      </w:r>
    </w:p>
    <w:p w14:paraId="6E46820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 xml:space="preserve">        崔  成  镇江路街道，科员</w:t>
      </w:r>
    </w:p>
    <w:p w14:paraId="7C5DB73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 xml:space="preserve">        李文聪  青岛德爱文聪养生有限公司经理</w:t>
      </w:r>
    </w:p>
    <w:p w14:paraId="653E3ED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毛玉清  家长代表，荣森环保设备公司会计</w:t>
      </w:r>
    </w:p>
    <w:p w14:paraId="4ADF23F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赵燕娥  家长代表，个体工作</w:t>
      </w:r>
    </w:p>
    <w:p w14:paraId="445365C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李  岩  校外专家代表，市北区检察院法官</w:t>
      </w:r>
    </w:p>
    <w:p w14:paraId="1DD0A50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贾日新  校外专家代表，海润安众总经理</w:t>
      </w:r>
    </w:p>
    <w:p w14:paraId="68E8CDD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王承志  校外专家代表，海润安众业务经理</w:t>
      </w:r>
    </w:p>
    <w:p w14:paraId="7364384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张  笑  学生代表，2022级药剂专业6班</w:t>
      </w:r>
    </w:p>
    <w:p w14:paraId="2B6915C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李  龙  学生代表，2023级中药专业8班</w:t>
      </w:r>
    </w:p>
    <w:p w14:paraId="09CBFEC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学生欺凌治理委员会办公室设在学校学管处，承担委员会日常工作，负责联络协调、受理学生或者家长举报的学生欺凌事件、接收学生欺凌事件报告、组织召开评估会议等，办公室主任由副校长臧雪担任。</w:t>
      </w:r>
    </w:p>
    <w:p w14:paraId="6ED4E0A8">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三、委员会成员职责 </w:t>
      </w:r>
    </w:p>
    <w:p w14:paraId="387F7A1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lang w:val="en-US" w:eastAsia="zh-CN"/>
        </w:rPr>
      </w:pPr>
      <w:r>
        <w:rPr>
          <w:rFonts w:hint="eastAsia"/>
          <w:b/>
          <w:bCs/>
          <w:lang w:val="en-US" w:eastAsia="zh-CN"/>
        </w:rPr>
        <w:t>（一）党组织书记</w:t>
      </w:r>
    </w:p>
    <w:p w14:paraId="4E1D24E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1.按照党政同责原则，与学校校长共同做好学生欺凌防治工作</w:t>
      </w:r>
      <w:r>
        <w:rPr>
          <w:rFonts w:hint="eastAsia"/>
          <w:lang w:eastAsia="zh-CN"/>
        </w:rPr>
        <w:t>；</w:t>
      </w:r>
    </w:p>
    <w:p w14:paraId="4B4E89D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2.与学校校长共同抓好学生欺凌事件及有关舆情处置工作。</w:t>
      </w:r>
    </w:p>
    <w:p w14:paraId="471A2AC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lang w:val="en-US" w:eastAsia="zh-CN"/>
        </w:rPr>
      </w:pPr>
      <w:r>
        <w:rPr>
          <w:rFonts w:hint="eastAsia"/>
          <w:b/>
          <w:bCs/>
          <w:lang w:val="en-US" w:eastAsia="zh-CN"/>
        </w:rPr>
        <w:t>（二）校长</w:t>
      </w:r>
    </w:p>
    <w:p w14:paraId="423506D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1.作为学校防治学生欺凌和暴力的第一责任人，认真贯彻落实学生欺凌防治工作的</w:t>
      </w:r>
      <w:r>
        <w:rPr>
          <w:rFonts w:hint="eastAsia"/>
          <w:lang w:eastAsia="zh-CN"/>
        </w:rPr>
        <w:t>法律法规</w:t>
      </w:r>
      <w:r>
        <w:rPr>
          <w:rFonts w:hint="eastAsia"/>
        </w:rPr>
        <w:t>和工作部署；</w:t>
      </w:r>
    </w:p>
    <w:p w14:paraId="3F316BB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2.结合学校实际，组织制定、完善学生欺凌防治有关预防干预、应急处置、教育培训、考核评价等工作制度；</w:t>
      </w:r>
    </w:p>
    <w:p w14:paraId="404D9C4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3.落实学校安全防范建设要求，加强学校日常安全管理，配合有关部门加强对校园周边综合治理；</w:t>
      </w:r>
    </w:p>
    <w:p w14:paraId="663B89D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4.主持学生欺凌治理委员会，对疑似学生欺凌举报及上报线索进行调查、认定和处置</w:t>
      </w:r>
      <w:r>
        <w:rPr>
          <w:rFonts w:hint="eastAsia"/>
          <w:lang w:eastAsia="zh-CN"/>
        </w:rPr>
        <w:t>；</w:t>
      </w:r>
    </w:p>
    <w:p w14:paraId="7A9D87E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5.组织做好学生欺凌事件应急处置工作，配合有关部门做好对涉及违反治安管理或者涉嫌犯罪学生欺凌事件的处置；</w:t>
      </w:r>
    </w:p>
    <w:p w14:paraId="4A6BB05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6.在党组织的领导下做好对全体教职工学生欺凌防治工作的考核评价工作。</w:t>
      </w:r>
    </w:p>
    <w:p w14:paraId="1A14EFB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lang w:val="en-US" w:eastAsia="zh-CN"/>
        </w:rPr>
      </w:pPr>
      <w:r>
        <w:rPr>
          <w:rFonts w:hint="eastAsia"/>
          <w:b/>
          <w:bCs/>
          <w:lang w:val="en-US" w:eastAsia="zh-CN"/>
        </w:rPr>
        <w:t>（三）分管副校长</w:t>
      </w:r>
    </w:p>
    <w:p w14:paraId="7FC77FF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1.协助校长做好学校学生欺凌防治工作，及时掌握有关工作情况，提出合理化建议；</w:t>
      </w:r>
    </w:p>
    <w:p w14:paraId="2343769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2.落实学校学生欺凌防治工作制度，负责具体实施、检查和总结；</w:t>
      </w:r>
    </w:p>
    <w:p w14:paraId="75F0F9B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3.组织实施面向学生、教职工、家长等不同层面的专题教育培训；</w:t>
      </w:r>
    </w:p>
    <w:p w14:paraId="775A437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4.参与学生欺凌治理委员会工作，依法依规做好对实施欺凌学生的教育惩戒，对当事学生做好追踪观察和辅导教育；</w:t>
      </w:r>
    </w:p>
    <w:p w14:paraId="001BAA3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5.配合有关部门整治校园周边环境，严肃查处侵害师生合法权益和滋扰校园案件。协助做好学生欺凌事件应急处置工作；</w:t>
      </w:r>
    </w:p>
    <w:p w14:paraId="3CFB127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6.完成学校交办的学生欺凌防治其他任务。</w:t>
      </w:r>
    </w:p>
    <w:p w14:paraId="4A19412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lang w:val="en-US" w:eastAsia="zh-CN"/>
        </w:rPr>
      </w:pPr>
      <w:r>
        <w:rPr>
          <w:rFonts w:hint="eastAsia"/>
          <w:b/>
          <w:bCs/>
          <w:lang w:val="en-US" w:eastAsia="zh-CN"/>
        </w:rPr>
        <w:t>（四）德育主任</w:t>
      </w:r>
    </w:p>
    <w:p w14:paraId="0F05F3A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1.定期召开班主任会议，部署学生欺凌防治具体工作；</w:t>
      </w:r>
    </w:p>
    <w:p w14:paraId="04A1EE0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2.做好学生思想道德教育、法治教育和心理健康教育，组织开展学生欺凌教育培训活动；</w:t>
      </w:r>
    </w:p>
    <w:p w14:paraId="79727F6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3.定期组织针对全体学生的防治学生欺凌线索摸排，及时向学校主管领导上报疑似学生欺凌事件或苗头线索；</w:t>
      </w:r>
    </w:p>
    <w:p w14:paraId="65DC75C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4.参与学生欺凌治理委员会工作，落实委员会提出的教育惩戒措施。根据学校安排做好学生欺凌事件应急处置工作；</w:t>
      </w:r>
    </w:p>
    <w:p w14:paraId="4ABF2E6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5.与学校共青团、少先队组织共同开展学生形象建设，营造团结友爱的同学关系与文明和谐的校园氛围；</w:t>
      </w:r>
    </w:p>
    <w:p w14:paraId="324E678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6.完成学校交办的学生欺凌防治其他任务。</w:t>
      </w:r>
    </w:p>
    <w:p w14:paraId="5AC4CBC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lang w:val="en-US" w:eastAsia="zh-CN"/>
        </w:rPr>
      </w:pPr>
      <w:r>
        <w:rPr>
          <w:rFonts w:hint="eastAsia"/>
          <w:b/>
          <w:bCs/>
          <w:lang w:val="en-US" w:eastAsia="zh-CN"/>
        </w:rPr>
        <w:t>（五）安全主任</w:t>
      </w:r>
    </w:p>
    <w:p w14:paraId="0716425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1.加强学校人防、物防、技防建设，做好校园及重点部位日常巡查排查，及时消除安全隐患；</w:t>
      </w:r>
    </w:p>
    <w:p w14:paraId="2B7F976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2.负责学校门卫管理，夜间、节假日值班和巡逻安排，加强对值班人员的管理和检查</w:t>
      </w:r>
      <w:r>
        <w:rPr>
          <w:rFonts w:hint="eastAsia"/>
          <w:lang w:eastAsia="zh-CN"/>
        </w:rPr>
        <w:t>；</w:t>
      </w:r>
    </w:p>
    <w:p w14:paraId="0B6AE7F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3.及时排查发现学生欺凌线索、苗头，参与学生欺凌治理委员会工作，协助落实委员会提出的教育惩戒措施；</w:t>
      </w:r>
    </w:p>
    <w:p w14:paraId="38521EA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4.根据学校安排做好学生欺凌事件应急处置工作。配合有关部门加强校园周边整治，维护学校周边治安秩序</w:t>
      </w:r>
      <w:r>
        <w:rPr>
          <w:rFonts w:hint="eastAsia"/>
          <w:lang w:eastAsia="zh-CN"/>
        </w:rPr>
        <w:t>；</w:t>
      </w:r>
    </w:p>
    <w:p w14:paraId="26C6654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5.完成学校交办的学生欺凌防治其他任务。</w:t>
      </w:r>
    </w:p>
    <w:p w14:paraId="508E92C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lang w:val="en-US" w:eastAsia="zh-CN"/>
        </w:rPr>
      </w:pPr>
      <w:r>
        <w:rPr>
          <w:rFonts w:hint="eastAsia"/>
          <w:b/>
          <w:bCs/>
          <w:lang w:val="en-US" w:eastAsia="zh-CN"/>
        </w:rPr>
        <w:t>（六）团委书记</w:t>
      </w:r>
    </w:p>
    <w:p w14:paraId="41AD6C5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1.结合团队活动，配合学校开展好思想道德教育、法治宣传教育、安全自护教育；</w:t>
      </w:r>
    </w:p>
    <w:p w14:paraId="25D572A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2.结合团队活动，组织开展欺凌主题社会实践活动；</w:t>
      </w:r>
    </w:p>
    <w:p w14:paraId="42777E9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3.根据学校安排做好学生欺凌事件应急处置工作；</w:t>
      </w:r>
    </w:p>
    <w:p w14:paraId="1C939A3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2FAAA66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（七）班主任</w:t>
      </w:r>
    </w:p>
    <w:p w14:paraId="140D0DB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1.组织班级学生开展思想道德教育、法治教育和心理健康教育，支持并组织学生开展各种有益的课外活动；</w:t>
      </w:r>
    </w:p>
    <w:p w14:paraId="18DF92C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2.组织班级学生开展预防欺凌专题教育，通过家访、家长会、家长学校等途径，帮助家长了解防治学生欺凌知识；</w:t>
      </w:r>
    </w:p>
    <w:p w14:paraId="40AB948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3.加强师生联系，密切家校沟通，及时掌握学生思想情绪和同学关系状况；</w:t>
      </w:r>
    </w:p>
    <w:p w14:paraId="2CDE0FB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4.关注重点学生群体（留守儿童、流动儿童、隐性辍学和因身体条件、家庭背景或学习成绩等原因处于弱势或者特殊地位的学生）的心理变化，适时进行心理干预和疏导，建立重点学生档案；</w:t>
      </w:r>
    </w:p>
    <w:p w14:paraId="646DC46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5.关注学生动态，发现疑似学生欺凌事件，及时干预和上报学校。根据学校安排做好学生欺凌事件应急处置工作；</w:t>
      </w:r>
    </w:p>
    <w:p w14:paraId="1B0E4B1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6.完成学校交办的学生欺凌防治其他任务。</w:t>
      </w:r>
    </w:p>
    <w:p w14:paraId="0B5A26A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（八）学科教师</w:t>
      </w:r>
    </w:p>
    <w:p w14:paraId="08E0763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1.将预防学生欺凌知识融入学科教学；</w:t>
      </w:r>
    </w:p>
    <w:p w14:paraId="35D88AF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2.做好学生关爱帮扶工作，发现学生间存在矛盾、疑似学生欺凌现象的，应及时制止，并与班主任沟通；</w:t>
      </w:r>
    </w:p>
    <w:p w14:paraId="76FC22F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3.根据学校安排做好学生欺凌事件应急处置工作；</w:t>
      </w:r>
    </w:p>
    <w:p w14:paraId="3CD9238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56D5150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（九）心理健康教育教师</w:t>
      </w:r>
    </w:p>
    <w:p w14:paraId="03D0406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1.开展预防欺凌主题的心理健康教育活动</w:t>
      </w:r>
      <w:r>
        <w:rPr>
          <w:rFonts w:hint="eastAsia"/>
          <w:lang w:eastAsia="zh-CN"/>
        </w:rPr>
        <w:t>；</w:t>
      </w:r>
    </w:p>
    <w:p w14:paraId="1CE767A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2.在为学生心理辅导过程中，发现有疑似欺凌行为的，应及时通报学生所在班级班主任并报告学校；</w:t>
      </w:r>
    </w:p>
    <w:p w14:paraId="7CC45E0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3.参与欺凌事件处置，对欺凌者、被欺凌者及相关学生进行心理疏导和辅导，建立辅导个案记录，协助班主任开展家校沟通，促进家校合作</w:t>
      </w:r>
      <w:r>
        <w:rPr>
          <w:rFonts w:hint="eastAsia"/>
          <w:lang w:eastAsia="zh-CN"/>
        </w:rPr>
        <w:t>；</w:t>
      </w:r>
    </w:p>
    <w:p w14:paraId="3B851AD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1B8350D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（十）宿舍管理员</w:t>
      </w:r>
    </w:p>
    <w:p w14:paraId="7C2B6CA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1.严格落实宿舍管理制度，做好宿舍大门和出入人员管理。及时处理学生间纠纷，及时制止并报告疑似欺凌事件，配合做好调查处置等工作；</w:t>
      </w:r>
    </w:p>
    <w:p w14:paraId="2DB3A5A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2.重点做好中午、晚自习后学生宿舍的巡查（夜间22时、24时完成不少于2次宿舍巡查），以及熄灯前人数清点工作；</w:t>
      </w:r>
    </w:p>
    <w:p w14:paraId="7F7D13B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3.关心爱护学生，定期与班主任老师进行对接，重点关注身体不适、身体损伤、情绪反常等学生。对因病滞留或未归学生，及时通报班主任并做好记录；</w:t>
      </w:r>
    </w:p>
    <w:p w14:paraId="4B739F6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0DF25A7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（十一）保安员</w:t>
      </w:r>
    </w:p>
    <w:p w14:paraId="05ADB58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1.执行24小时值班制度和定时巡查制度，及时制止并报告疑似欺凌事件，配合做好调查处置等工作；</w:t>
      </w:r>
    </w:p>
    <w:p w14:paraId="2DEECE2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2.根据学校安排做好学生欺凌事件应急处置工作；</w:t>
      </w:r>
    </w:p>
    <w:p w14:paraId="3E653F6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3.完成学校交办的学生欺凌防治其他任务。</w:t>
      </w:r>
    </w:p>
    <w:p w14:paraId="7F2AD65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（十二）中职学校专业实习指导教师</w:t>
      </w:r>
    </w:p>
    <w:p w14:paraId="37ABB55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1.将学生欺凌防治工作融入专业实习实训教学中，合理预见、积极防范可能发生的学生欺凌风险</w:t>
      </w:r>
      <w:r>
        <w:rPr>
          <w:rFonts w:hint="eastAsia"/>
          <w:lang w:eastAsia="zh-CN"/>
        </w:rPr>
        <w:t>；</w:t>
      </w:r>
    </w:p>
    <w:p w14:paraId="1BF3F8B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2.做好学生关爱帮扶工作，发现学生间存在矛盾、疑似学生欺凌现象的，应及时制止，并与班主任、家长沟通</w:t>
      </w:r>
      <w:r>
        <w:rPr>
          <w:rFonts w:hint="eastAsia"/>
          <w:lang w:eastAsia="zh-CN"/>
        </w:rPr>
        <w:t>；</w:t>
      </w:r>
    </w:p>
    <w:p w14:paraId="2B296B4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3.及时制止并报告疑似欺凌事件，配合做好调查处置等工作；</w:t>
      </w:r>
    </w:p>
    <w:p w14:paraId="1804623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6635F77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（十三）中职学校纪律教官</w:t>
      </w:r>
    </w:p>
    <w:p w14:paraId="3AFD6A0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1.在学生课余活动时段的重点场所实施网格化巡查制度，发现疑似欺凌及时制止、及时报告；</w:t>
      </w:r>
    </w:p>
    <w:p w14:paraId="2180AAD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2.完成学校交办的学生欺凌防治其他任务。</w:t>
      </w:r>
    </w:p>
    <w:p w14:paraId="74451BB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lang w:val="en-US" w:eastAsia="zh-CN"/>
        </w:rPr>
        <w:t>（十四）</w:t>
      </w:r>
      <w:r>
        <w:rPr>
          <w:rFonts w:hint="eastAsia"/>
          <w:b/>
          <w:bCs/>
        </w:rPr>
        <w:t>其他校内人员</w:t>
      </w:r>
    </w:p>
    <w:p w14:paraId="5E81C65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根据学校安排，结合工作职责，做好学生欺凌防治工作。</w:t>
      </w:r>
    </w:p>
    <w:p w14:paraId="4828695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lang w:val="en-US" w:eastAsia="zh-CN"/>
        </w:rPr>
        <w:t>（十五）</w:t>
      </w:r>
      <w:r>
        <w:rPr>
          <w:rFonts w:hint="eastAsia"/>
          <w:b/>
          <w:bCs/>
        </w:rPr>
        <w:t>法治副校长</w:t>
      </w:r>
    </w:p>
    <w:p w14:paraId="7202737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参与制订学校法治教育工作计划，协助学校创新法治教育内容和形式，每年在任职学校承担或者组织落实不少于4课时的、以法治实践教育为主的法治教育任务，提高法治教育的针对性和实效性；</w:t>
      </w:r>
    </w:p>
    <w:p w14:paraId="2B6D4BD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指导学校对未成年学生进行预防学生欺凌专题教育和预防犯罪教育，对有不良行为的学生加强管理和教育，落实帮教、矫治措施，做好教育、转化、挽救工作；</w:t>
      </w:r>
    </w:p>
    <w:p w14:paraId="3F8BCE0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lang w:val="en-US" w:eastAsia="zh-CN"/>
        </w:rPr>
        <w:t>3.</w:t>
      </w:r>
      <w:r>
        <w:rPr>
          <w:rFonts w:hint="eastAsia"/>
        </w:rPr>
        <w:t>主持或者参与学校学生欺凌等安全事故的调解协商，指导学校依法处理安全事故纠纷，制止侵害学校和师生合法权益的行为</w:t>
      </w:r>
      <w:r>
        <w:rPr>
          <w:rFonts w:hint="eastAsia"/>
          <w:lang w:eastAsia="zh-CN"/>
        </w:rPr>
        <w:t>；</w:t>
      </w:r>
    </w:p>
    <w:p w14:paraId="37468B6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4.</w:t>
      </w:r>
      <w:r>
        <w:rPr>
          <w:rFonts w:hint="eastAsia"/>
        </w:rPr>
        <w:t>协助学校加强与公安机关、司法行政部门联系，按照法律和相关规定对有不良行为、严重不良行为的学生予以训诫或者矫治教育。根据学校实际和需要，参与建立学生教育保护辅导工作机制，对有需要的学生进行专门的辅导、矫治；</w:t>
      </w:r>
    </w:p>
    <w:p w14:paraId="6962EC4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5.</w:t>
      </w:r>
      <w:r>
        <w:rPr>
          <w:rFonts w:hint="eastAsia"/>
        </w:rPr>
        <w:t>协调公安、市场监管、文旅、卫生、街道等有关部门和单位，对校园周边环境进行综合治理，及时查处危害学生身心健康的违法违规行为，净化校园周边治安环境。</w:t>
      </w:r>
    </w:p>
    <w:p w14:paraId="084DD2B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（十六）社区工作者</w:t>
      </w:r>
    </w:p>
    <w:p w14:paraId="0B6B28C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lang w:val="en-US" w:eastAsia="zh-CN"/>
        </w:rPr>
        <w:t>1.</w:t>
      </w:r>
      <w:r>
        <w:rPr>
          <w:rFonts w:hint="eastAsia"/>
        </w:rPr>
        <w:t>协调社区内的老干部、司法干警、劳动模范、先进工作者等为学生及家长开展学生欺凌防治宣传教育工作</w:t>
      </w:r>
      <w:r>
        <w:rPr>
          <w:rFonts w:hint="eastAsia"/>
          <w:lang w:eastAsia="zh-CN"/>
        </w:rPr>
        <w:t>；</w:t>
      </w:r>
    </w:p>
    <w:p w14:paraId="41BA349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lang w:val="en-US" w:eastAsia="zh-CN"/>
        </w:rPr>
        <w:t>2.</w:t>
      </w:r>
      <w:r>
        <w:rPr>
          <w:rFonts w:hint="eastAsia"/>
        </w:rPr>
        <w:t>组织所在社区学生开展志愿服务活动</w:t>
      </w:r>
      <w:r>
        <w:rPr>
          <w:rFonts w:hint="eastAsia"/>
          <w:lang w:eastAsia="zh-CN"/>
        </w:rPr>
        <w:t>；</w:t>
      </w:r>
    </w:p>
    <w:p w14:paraId="05CA425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3.</w:t>
      </w:r>
      <w:r>
        <w:rPr>
          <w:rFonts w:hint="eastAsia"/>
        </w:rPr>
        <w:t>对有轻微违法犯罪的未成年人，依法进行帮教。</w:t>
      </w:r>
    </w:p>
    <w:p w14:paraId="5A619E0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（十七）家长代表</w:t>
      </w:r>
    </w:p>
    <w:p w14:paraId="32BD771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协助学校做好学生欺凌防治相关工作，在家长与学校之间发挥桥梁纽带的作用；</w:t>
      </w:r>
    </w:p>
    <w:p w14:paraId="69A6DF1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参与学校组织的各类学生欺凌防范宣传教育活动。</w:t>
      </w:r>
    </w:p>
    <w:p w14:paraId="5F261C3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（十八）校外专家</w:t>
      </w:r>
    </w:p>
    <w:p w14:paraId="04428FF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为学校开展学生欺凌防治工作提供法律咨询、心理辅导、行为矫正等专业服务和支持；</w:t>
      </w:r>
    </w:p>
    <w:p w14:paraId="29A9FE7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参与学校组织的各类学生欺凌防范宣传教育活动。</w:t>
      </w:r>
    </w:p>
    <w:p w14:paraId="7C82D346">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四、工作流程</w:t>
      </w:r>
    </w:p>
    <w:p w14:paraId="1B0F1C0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（一）受理</w:t>
      </w:r>
    </w:p>
    <w:p w14:paraId="743B646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1.受理教职工发现、学生或者家长、群众向学校举报的疑似学生欺凌事件。</w:t>
      </w:r>
    </w:p>
    <w:p w14:paraId="2F198E0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2.收到欺凌报告或者举报后，学校在法治副校长指导下，询问事件发生的时间、地点、被欺凌学生姓名和实施欺凌学生姓名、人数等有关情况，做好记录。</w:t>
      </w:r>
    </w:p>
    <w:p w14:paraId="37B3B88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3.对事件性质进行初步判断，由校长召集学生欺凌治理委员会，启动调查认定工作，并通知当事学生家长或其他监护人。</w:t>
      </w:r>
    </w:p>
    <w:p w14:paraId="211EA18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（二）调查</w:t>
      </w:r>
    </w:p>
    <w:p w14:paraId="02220A4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对初步判断认为可能构成欺凌的，应按照学生欺凌事件应急处置预案和处理流程，由学生欺凌治理委员会进行调查取证。</w:t>
      </w:r>
    </w:p>
    <w:p w14:paraId="7F56C62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学生欺凌治理委员会在接到报告后，应对涉事学生及其所在班级的教师和相关学生分别展开调查；</w:t>
      </w:r>
    </w:p>
    <w:p w14:paraId="79DBCB2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对事件相关人员的询问应该避免在公共场合或当众进行；</w:t>
      </w:r>
    </w:p>
    <w:p w14:paraId="7430374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3.</w:t>
      </w:r>
      <w:r>
        <w:rPr>
          <w:rFonts w:hint="eastAsia"/>
        </w:rPr>
        <w:t>相关事件及调查进展应通过适当方式及时通报涉事学生家长。</w:t>
      </w:r>
    </w:p>
    <w:p w14:paraId="0959656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（三）认定</w:t>
      </w:r>
    </w:p>
    <w:p w14:paraId="402E7AF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对疑似学生欺凌事件或苗头认真核实、综合研判，准确认定事件是否属于学生欺凌行为，并就事件事实、调查过程、处置结果等形成报告。</w:t>
      </w:r>
    </w:p>
    <w:p w14:paraId="0AC1947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召开评估会议，通报前期调查情况，对学生欺凌行为作出明确解释；</w:t>
      </w:r>
    </w:p>
    <w:p w14:paraId="29D25CE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结合与行为有关的各种因素进行综合判断，因素包括主观（行为主体、主观意图等）和客观（行为的具体方式、危害后果以及社会影响等）两个方面；</w:t>
      </w:r>
    </w:p>
    <w:p w14:paraId="6AFFC33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3.</w:t>
      </w:r>
      <w:r>
        <w:rPr>
          <w:rFonts w:hint="eastAsia"/>
        </w:rPr>
        <w:t>在对各因素进行全面、充分的评估和审议之后，委员会委员通过投票表决或其他有效方式对该事件是否属于学生欺凌进行定性评价，同时对其严重性程度作出评判。</w:t>
      </w:r>
    </w:p>
    <w:p w14:paraId="5E26FA9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（四）处置</w:t>
      </w:r>
    </w:p>
    <w:p w14:paraId="72AA985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对经调查认定实施欺凌的学生，根据实际情况，予以相应的教育惩戒。</w:t>
      </w:r>
    </w:p>
    <w:p w14:paraId="2D8CA41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制定一定学时的专门教育方案并监督其按要求接受教育；</w:t>
      </w:r>
    </w:p>
    <w:p w14:paraId="36C87BC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2.</w:t>
      </w:r>
      <w:r>
        <w:rPr>
          <w:rFonts w:hint="eastAsia"/>
        </w:rPr>
        <w:t>针对欺凌事件的不同情形，予以相应惩戒。</w:t>
      </w:r>
    </w:p>
    <w:p w14:paraId="41323DF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（五）报告</w:t>
      </w:r>
    </w:p>
    <w:p w14:paraId="51F2D42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处置学生欺凌事件后，需撰写详细事件报告，向教育行政部门报告。事件报告主要包括三个部分：</w:t>
      </w:r>
    </w:p>
    <w:p w14:paraId="3E31AE4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事件事实：指事件发生的原因、涉及主体、发生过程、造成的结果等；</w:t>
      </w:r>
    </w:p>
    <w:p w14:paraId="0D208C9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调查过程：包括调查主体、调查时间、调查经过；</w:t>
      </w:r>
    </w:p>
    <w:p w14:paraId="51F4BA7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3.</w:t>
      </w:r>
      <w:r>
        <w:rPr>
          <w:rFonts w:hint="eastAsia"/>
        </w:rPr>
        <w:t>认定结论：包括事件性质（是否构成学生欺凌）、严重程度、对欺凌者的处置结论等。</w:t>
      </w:r>
    </w:p>
    <w:p w14:paraId="57735A4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（六）归档</w:t>
      </w:r>
    </w:p>
    <w:p w14:paraId="312FA36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学生欺凌治理委员会在启动调查处理程序10日内完成调查认定。建立学生欺凌事件“一案一档”台账管理，详细记录涉事学生信息及案事件起因、经过、造成后果和调查处置过程、处理结果等。</w:t>
      </w:r>
    </w:p>
    <w:p w14:paraId="52DB90D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1.台账填写</w:t>
      </w:r>
    </w:p>
    <w:p w14:paraId="218846E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①事件基本信息：包括学生欺凌事件发生的时间、地点、涉及人员姓名、年级、班级等。</w:t>
      </w:r>
    </w:p>
    <w:p w14:paraId="13C4A57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②事件描述：详细记录学生欺凌事件的起因、经过、结果及影响等。</w:t>
      </w:r>
    </w:p>
    <w:p w14:paraId="6659FB6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③证据材料：收集相关证据材料，如监控录像、现场照片、证人证言等。</w:t>
      </w:r>
    </w:p>
    <w:p w14:paraId="6E3CE74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④处理情况：记录学生欺凌事件的处理过程、处理结果及责任追究情况等。</w:t>
      </w:r>
    </w:p>
    <w:p w14:paraId="6519C13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⑤后续跟进：记录学生欺凌事件处理后的跟进措施及效果评估等。</w:t>
      </w:r>
    </w:p>
    <w:p w14:paraId="3BE147B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台账管理</w:t>
      </w:r>
    </w:p>
    <w:p w14:paraId="7BD3F30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①指定专人负责台账的建立、维护和更新工作，确保台账内容真实、准确、完整，做到“一案一档”。</w:t>
      </w:r>
    </w:p>
    <w:p w14:paraId="4DA0976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rPr>
        <w:t>②妥善保管学生欺凌事件处置相关的所有资料，不得随意外传，未经学校许可不得随意调阅。</w:t>
      </w:r>
      <w:r>
        <w:t xml:space="preserve">   </w:t>
      </w:r>
    </w:p>
    <w:p w14:paraId="1BE4DFE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学生欺凌治理委员会在启动调查处理程序10日内完成调查认定。</w:t>
      </w:r>
    </w:p>
    <w:p w14:paraId="7521D76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p>
    <w:p w14:paraId="126EAAE2">
      <w:pPr>
        <w:pStyle w:val="67"/>
        <w:keepNext w:val="0"/>
        <w:keepLines w:val="0"/>
        <w:pageBreakBefore w:val="0"/>
        <w:widowControl w:val="0"/>
        <w:kinsoku/>
        <w:wordWrap/>
        <w:overflowPunct/>
        <w:topLinePunct w:val="0"/>
        <w:autoSpaceDE/>
        <w:autoSpaceDN/>
        <w:bidi w:val="0"/>
        <w:adjustRightInd/>
        <w:snapToGrid/>
        <w:spacing w:line="600" w:lineRule="exact"/>
        <w:ind w:firstLine="5149" w:firstLineChars="1839"/>
        <w:textAlignment w:val="auto"/>
        <w:rPr>
          <w:rFonts w:hint="eastAsia"/>
          <w:lang w:val="en-US" w:eastAsia="zh-CN"/>
        </w:rPr>
      </w:pPr>
      <w:r>
        <w:rPr>
          <w:rFonts w:hint="eastAsia"/>
          <w:lang w:val="en-US" w:eastAsia="zh-CN"/>
        </w:rPr>
        <w:t>青岛经济职业学校</w:t>
      </w:r>
    </w:p>
    <w:p w14:paraId="57D54BDD">
      <w:pPr>
        <w:pStyle w:val="67"/>
        <w:keepNext w:val="0"/>
        <w:keepLines w:val="0"/>
        <w:pageBreakBefore w:val="0"/>
        <w:widowControl w:val="0"/>
        <w:kinsoku/>
        <w:wordWrap/>
        <w:overflowPunct/>
        <w:topLinePunct w:val="0"/>
        <w:autoSpaceDE/>
        <w:autoSpaceDN/>
        <w:bidi w:val="0"/>
        <w:adjustRightInd/>
        <w:snapToGrid/>
        <w:spacing w:line="600" w:lineRule="exact"/>
        <w:ind w:firstLine="5149" w:firstLineChars="1839"/>
        <w:textAlignment w:val="auto"/>
        <w:rPr>
          <w:rFonts w:hint="eastAsia"/>
          <w:lang w:val="en-US" w:eastAsia="zh-CN"/>
        </w:rPr>
      </w:pPr>
      <w:r>
        <w:rPr>
          <w:rFonts w:hint="eastAsia"/>
          <w:lang w:val="en-US" w:eastAsia="zh-CN"/>
        </w:rPr>
        <w:t>2024年8月24日</w:t>
      </w:r>
    </w:p>
    <w:p w14:paraId="3EE39593">
      <w:pPr>
        <w:pStyle w:val="67"/>
        <w:bidi w:val="0"/>
        <w:rPr>
          <w:rFonts w:hint="eastAsia"/>
          <w:lang w:val="en-US" w:eastAsia="zh-CN"/>
        </w:rPr>
      </w:pPr>
      <w:r>
        <w:rPr>
          <w:rFonts w:hint="eastAsia"/>
          <w:lang w:val="en-US" w:eastAsia="zh-CN"/>
        </w:rPr>
        <w:br w:type="page"/>
      </w:r>
    </w:p>
    <w:p w14:paraId="27C2D50B">
      <w:pPr>
        <w:pStyle w:val="67"/>
        <w:bidi w:val="0"/>
      </w:pPr>
      <w:r>
        <w:t>附件1：</w:t>
      </w:r>
    </w:p>
    <w:p w14:paraId="3EF740B8">
      <w:pPr>
        <w:pStyle w:val="68"/>
        <w:bidi w:val="0"/>
      </w:pPr>
      <w:bookmarkStart w:id="868" w:name="_Toc17145"/>
      <w:r>
        <w:t>学生欺凌治理委员会成员职责</w:t>
      </w:r>
      <w:bookmarkEnd w:id="868"/>
    </w:p>
    <w:p w14:paraId="26E99904">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（一）党组织书记</w:t>
      </w:r>
    </w:p>
    <w:p w14:paraId="3CDD935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1.按照党政同责原则，与学校校长共同做好学生欺凌防治工作</w:t>
      </w:r>
      <w:r>
        <w:rPr>
          <w:rFonts w:hint="eastAsia"/>
          <w:lang w:eastAsia="zh-CN"/>
        </w:rPr>
        <w:t>；</w:t>
      </w:r>
    </w:p>
    <w:p w14:paraId="16FE9EC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2.与学校校长共同抓好学生欺凌事件及有关舆情处置工作。</w:t>
      </w:r>
    </w:p>
    <w:p w14:paraId="3E62D716">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（二）校长</w:t>
      </w:r>
    </w:p>
    <w:p w14:paraId="3652BE2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1.作为学校防治学生欺凌和暴力的第一责任人，认真贯彻落实学生欺凌防治工作的</w:t>
      </w:r>
      <w:r>
        <w:rPr>
          <w:rFonts w:hint="eastAsia"/>
          <w:lang w:eastAsia="zh-CN"/>
        </w:rPr>
        <w:t>法律法规</w:t>
      </w:r>
      <w:r>
        <w:rPr>
          <w:rFonts w:hint="eastAsia"/>
        </w:rPr>
        <w:t>和工作部署；</w:t>
      </w:r>
    </w:p>
    <w:p w14:paraId="73CF58D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2.结合学校实际，组织制定、完善学生欺凌防治有关预防干预、应急处置、教育培训、考核评价等工作制度；</w:t>
      </w:r>
    </w:p>
    <w:p w14:paraId="78E0E4B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3.落实学校安全防范建设要求，加强学校日常安全管理，配合有关部门加强对校园周边综合治理；</w:t>
      </w:r>
    </w:p>
    <w:p w14:paraId="546633E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4.主持学生欺凌治理委员会，对疑似学生欺凌举报及上报线索进行调查、认定和处置</w:t>
      </w:r>
      <w:r>
        <w:rPr>
          <w:rFonts w:hint="eastAsia"/>
          <w:lang w:eastAsia="zh-CN"/>
        </w:rPr>
        <w:t>；</w:t>
      </w:r>
    </w:p>
    <w:p w14:paraId="6993B4D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5.组织做好学生欺凌事件应急处置工作，配合有关部门做好对涉及违反治安管理或者涉嫌犯罪学生欺凌事件的处置；</w:t>
      </w:r>
    </w:p>
    <w:p w14:paraId="0C0218E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6.在党组织的领导下做好对全体教职工学生欺凌防治工作的考核评价工作。</w:t>
      </w:r>
    </w:p>
    <w:p w14:paraId="08A59F1E">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（三）分管副校长</w:t>
      </w:r>
    </w:p>
    <w:p w14:paraId="7C155D6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1.协助校长做好学校学生欺凌防治工作，及时掌握有关工作情况，提出合理化建议；</w:t>
      </w:r>
    </w:p>
    <w:p w14:paraId="4C2E178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2.落实学校学生欺凌防治工作制度，负责具体实施、检查和总结；</w:t>
      </w:r>
    </w:p>
    <w:p w14:paraId="3C22097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3.组织实施面向学生、教职工、家长等不同层面的专题教育培训；</w:t>
      </w:r>
    </w:p>
    <w:p w14:paraId="1C0A9AE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4.参与学生欺凌治理委员会工作，依法依规做好对实施欺凌学生的教育惩戒，对当事学生做好追踪观察和辅导教育；</w:t>
      </w:r>
    </w:p>
    <w:p w14:paraId="1D935CE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5.配合有关部门整治校园周边环境，严肃查处侵害师生合法权益和滋扰校园案件。协助做好学生欺凌事件应急处置工作；</w:t>
      </w:r>
    </w:p>
    <w:p w14:paraId="678B973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6.完成学校交办的学生欺凌防治其他任务。</w:t>
      </w:r>
    </w:p>
    <w:p w14:paraId="5423C62D">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（四）德育主任</w:t>
      </w:r>
    </w:p>
    <w:p w14:paraId="16A0A1B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1.定期召开班主任会议，部署学生欺凌防治具体工作；</w:t>
      </w:r>
    </w:p>
    <w:p w14:paraId="114BCF8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2.做好学生思想道德教育、法治教育和心理健康教育，组织开展学生欺凌教育培训活动；</w:t>
      </w:r>
    </w:p>
    <w:p w14:paraId="1EF5DEF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3.定期组织针对全体学生的防治学生欺凌线索摸排，及时向学校主管领导上报疑似学生欺凌事件或苗头线索；</w:t>
      </w:r>
    </w:p>
    <w:p w14:paraId="5DF4425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4.参与学生欺凌治理委员会工作，落实委员会提出的教育惩戒措施。根据学校安排做好学生欺凌事件应急处置工作；</w:t>
      </w:r>
    </w:p>
    <w:p w14:paraId="30EECD7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5.与学校共青团、少先队组织共同开展学生形象建设，营造团结友爱的同学关系与文明和谐的校园氛围；</w:t>
      </w:r>
    </w:p>
    <w:p w14:paraId="6847433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6.完成学校交办的学生欺凌防治其他任务。</w:t>
      </w:r>
    </w:p>
    <w:p w14:paraId="55E8D2BE">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（五）安全主任</w:t>
      </w:r>
    </w:p>
    <w:p w14:paraId="7A27CF8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1.加强学校人防、物防、技防建设，做好校园及重点部位日常巡查排查，及时消除安全隐患；</w:t>
      </w:r>
    </w:p>
    <w:p w14:paraId="1F78733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2.负责学校门卫管理，夜间、节假日值班和巡逻安排，加强对值班人员的管理和检查</w:t>
      </w:r>
      <w:r>
        <w:rPr>
          <w:rFonts w:hint="eastAsia"/>
          <w:lang w:eastAsia="zh-CN"/>
        </w:rPr>
        <w:t>；</w:t>
      </w:r>
    </w:p>
    <w:p w14:paraId="06B7A75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3.及时排查发现学生欺凌线索、苗头，参与学生欺凌治理委员会工作，协助落实委员会提出的教育惩戒措施；</w:t>
      </w:r>
    </w:p>
    <w:p w14:paraId="60D73B3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4.根据学校安排做好学生欺凌事件应急处置工作。配合有关部门加强校园周边整治，维护学校周边治安秩序</w:t>
      </w:r>
      <w:r>
        <w:rPr>
          <w:rFonts w:hint="eastAsia"/>
          <w:lang w:eastAsia="zh-CN"/>
        </w:rPr>
        <w:t>；</w:t>
      </w:r>
    </w:p>
    <w:p w14:paraId="1FE41F8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5.完成学校交办的学生欺凌防治其他任务。</w:t>
      </w:r>
    </w:p>
    <w:p w14:paraId="434E0783">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（六）团委书记</w:t>
      </w:r>
    </w:p>
    <w:p w14:paraId="16CC724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1.结合团队活动，配合学校开展好思想道德教育、法治宣传教育、安全自护教育；</w:t>
      </w:r>
    </w:p>
    <w:p w14:paraId="35B4B75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2.结合团队活动，组织开展欺凌主题社会实践活动；</w:t>
      </w:r>
    </w:p>
    <w:p w14:paraId="579A122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3.根据学校安排做好学生欺凌事件应急处置工作；</w:t>
      </w:r>
    </w:p>
    <w:p w14:paraId="720508F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06CA940E">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（七）班主任</w:t>
      </w:r>
    </w:p>
    <w:p w14:paraId="742AA08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1.组织班级学生开展思想道德教育、法治教育和心理健康教育，支持并组织学生开展各种有益的课外活动；</w:t>
      </w:r>
    </w:p>
    <w:p w14:paraId="26E5D0D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2.组织班级学生开展预防欺凌专题教育，通过家访、家长会、家长学校等途径，帮助家长了解防治学生欺凌知识；</w:t>
      </w:r>
    </w:p>
    <w:p w14:paraId="47BDA2F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3.加强师生联系，密切家校沟通，及时掌握学生思想情绪和同学关系状况；</w:t>
      </w:r>
    </w:p>
    <w:p w14:paraId="6294E14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4.关注重点学生群体（留守儿童、流动儿童、隐性辍学和因身体条件、家庭背景或学习成绩等原因处于弱势或者特殊地位的学生）的心理变化，适时进行心理干预和疏导，建立重点学生档案；</w:t>
      </w:r>
    </w:p>
    <w:p w14:paraId="1B2D849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5.关注学生动态，发现疑似学生欺凌事件，及时干预和上报学校。根据学校安排做好学生欺凌事件应急处置工作；</w:t>
      </w:r>
    </w:p>
    <w:p w14:paraId="1A18B83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6.完成学校交办的学生欺凌防治其他任务。</w:t>
      </w:r>
    </w:p>
    <w:p w14:paraId="37A5A823">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（八）学科教师</w:t>
      </w:r>
    </w:p>
    <w:p w14:paraId="5BE2100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1.将预防学生欺凌知识融入学科教学；</w:t>
      </w:r>
    </w:p>
    <w:p w14:paraId="51C38AD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2.做好学生关爱帮扶工作，发现学生间存在矛盾、疑似学生欺凌现象的，应及时制止，并与班主任沟通；</w:t>
      </w:r>
    </w:p>
    <w:p w14:paraId="586018D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3.根据学校安排做好学生欺凌事件应急处置工作；</w:t>
      </w:r>
    </w:p>
    <w:p w14:paraId="5E81AB3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14F7F5C9">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（九）心理健康教育教师</w:t>
      </w:r>
    </w:p>
    <w:p w14:paraId="42224DE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1.开展预防欺凌主题的心理健康教育活动</w:t>
      </w:r>
      <w:r>
        <w:rPr>
          <w:rFonts w:hint="eastAsia"/>
          <w:lang w:eastAsia="zh-CN"/>
        </w:rPr>
        <w:t>；</w:t>
      </w:r>
    </w:p>
    <w:p w14:paraId="382ADAD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2.在为学生心理辅导过程中，发现有疑似欺凌行为的，应及时通报学生所在班级班主任并报告学校；</w:t>
      </w:r>
    </w:p>
    <w:p w14:paraId="612CC2A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3.参与欺凌事件处置，对欺凌者、被欺凌者及相关学生进行心理疏导和辅导，建立辅导个案记录，协助班主任开展家校沟通，促进家校合作</w:t>
      </w:r>
      <w:r>
        <w:rPr>
          <w:rFonts w:hint="eastAsia"/>
          <w:lang w:eastAsia="zh-CN"/>
        </w:rPr>
        <w:t>；</w:t>
      </w:r>
    </w:p>
    <w:p w14:paraId="7504DD4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77664332">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（十）宿舍管理员</w:t>
      </w:r>
    </w:p>
    <w:p w14:paraId="0AB8F4D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1.严格落实宿舍管理制度，做好宿舍大门和出入人员管理。及时处理学生间纠纷，及时制止并报告疑似欺凌事件，配合做好调查处置等工作；</w:t>
      </w:r>
    </w:p>
    <w:p w14:paraId="334AB8B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2.重点做好中午、晚自习后学生宿舍的巡查（夜间22时、24时完成不少于2次宿舍巡查），以及熄灯前人数清点工作；</w:t>
      </w:r>
    </w:p>
    <w:p w14:paraId="4DCC3EE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3.关心爱护学生，定期与班主任老师进行对接，重点关注身体不适、身体损伤、情绪反常等学生。对因病滞留或未归学生，及时通报班主任并做好记录；</w:t>
      </w:r>
    </w:p>
    <w:p w14:paraId="15EF832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5D9989E0">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（十一）保安员</w:t>
      </w:r>
    </w:p>
    <w:p w14:paraId="60E424A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1.执行24小时值班制度和定时巡查制度，及时制止并报告疑似欺凌事件，配合做好调查处置等工作；</w:t>
      </w:r>
    </w:p>
    <w:p w14:paraId="184D8E7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2.根据学校安排做好学生欺凌事件应急处置工作；</w:t>
      </w:r>
    </w:p>
    <w:p w14:paraId="285571F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3.完成学校交办的学生欺凌防治其他任务。</w:t>
      </w:r>
    </w:p>
    <w:p w14:paraId="4D45B330">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（十二）中职学校专业实习指导教师</w:t>
      </w:r>
    </w:p>
    <w:p w14:paraId="0AB09BD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1.将学生欺凌防治工作融入专业实习实训教学中，合理预见、积极防范可能发生的学生欺凌风险</w:t>
      </w:r>
      <w:r>
        <w:rPr>
          <w:rFonts w:hint="eastAsia"/>
          <w:lang w:eastAsia="zh-CN"/>
        </w:rPr>
        <w:t>；</w:t>
      </w:r>
    </w:p>
    <w:p w14:paraId="5C9DBAE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2.做好学生关爱帮扶工作，发现学生间存在矛盾、疑似学生欺凌现象的，应及时制止，并与班主任、家长沟通</w:t>
      </w:r>
      <w:r>
        <w:rPr>
          <w:rFonts w:hint="eastAsia"/>
          <w:lang w:eastAsia="zh-CN"/>
        </w:rPr>
        <w:t>；</w:t>
      </w:r>
    </w:p>
    <w:p w14:paraId="3DD6B0B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3.及时制止并报告疑似欺凌事件，配合做好调查处置等工作；</w:t>
      </w:r>
    </w:p>
    <w:p w14:paraId="343DD60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2DE3AFC4">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（十三）中职学校纪律教官</w:t>
      </w:r>
    </w:p>
    <w:p w14:paraId="07C5984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1.在学生课余活动时段的重点场所实施网格化巡查制度，发现疑似欺凌及时制止、及时报告；</w:t>
      </w:r>
    </w:p>
    <w:p w14:paraId="6F39C9B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2.完成学校交办的学生欺凌防治其他任务。</w:t>
      </w:r>
    </w:p>
    <w:p w14:paraId="6EDAD6B5">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（十四）</w:t>
      </w:r>
      <w:r>
        <w:rPr>
          <w:rFonts w:hint="eastAsia"/>
        </w:rPr>
        <w:t>其他校内人员</w:t>
      </w:r>
    </w:p>
    <w:p w14:paraId="1DF5183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根据学校安排，结合工作职责，做好学生欺凌防治工作。</w:t>
      </w:r>
    </w:p>
    <w:p w14:paraId="406DA8F6">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（十五）</w:t>
      </w:r>
      <w:r>
        <w:rPr>
          <w:rFonts w:hint="eastAsia"/>
        </w:rPr>
        <w:t>法治副校长</w:t>
      </w:r>
    </w:p>
    <w:p w14:paraId="104802C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参与制订学校法治教育工作计划，协助学校创新法治教育内容和形式，每年在任职学校承担或者组织落实不少于4课时的、以法治实践教育为主的法治教育任务，提高法治教育的针对性和实效性；</w:t>
      </w:r>
    </w:p>
    <w:p w14:paraId="4E006BB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指导学校对未成年学生进行预防学生欺凌专题教育和预防犯罪教育，对有不良行为的学生加强管理和教育，落实帮教、矫治措施，做好教育、转化、挽救工作；</w:t>
      </w:r>
    </w:p>
    <w:p w14:paraId="0920B00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lang w:val="en-US" w:eastAsia="zh-CN"/>
        </w:rPr>
        <w:t>3.</w:t>
      </w:r>
      <w:r>
        <w:rPr>
          <w:rFonts w:hint="eastAsia"/>
        </w:rPr>
        <w:t>主持或者参与学校学生欺凌等安全事故的调解协商，指导学校依法处理安全事故纠纷，制止侵害学校和师生合法权益的行为</w:t>
      </w:r>
      <w:r>
        <w:rPr>
          <w:rFonts w:hint="eastAsia"/>
          <w:lang w:eastAsia="zh-CN"/>
        </w:rPr>
        <w:t>；</w:t>
      </w:r>
    </w:p>
    <w:p w14:paraId="26995C1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4.</w:t>
      </w:r>
      <w:r>
        <w:rPr>
          <w:rFonts w:hint="eastAsia"/>
        </w:rPr>
        <w:t>协助学校加强与公安机关、司法行政部门联系，按照法律和相关规定对有不良行为、严重不良行为的学生予以训诫或者矫治教育。根据学校实际和需要，参与建立学生教育保护辅导工作机制，对有需要的学生进行专门的辅导、矫治；</w:t>
      </w:r>
    </w:p>
    <w:p w14:paraId="77800DF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5.</w:t>
      </w:r>
      <w:r>
        <w:rPr>
          <w:rFonts w:hint="eastAsia"/>
        </w:rPr>
        <w:t>协调公安、市场监管、文旅、卫生、街道等有关部门和单位，对校园周边环境进行综合治理，及时查处危害学生身心健康的违法违规行为，净化校园周边治安环境。</w:t>
      </w:r>
    </w:p>
    <w:p w14:paraId="6959C5DC">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（十六）社区工作者</w:t>
      </w:r>
    </w:p>
    <w:p w14:paraId="7C9C638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lang w:val="en-US" w:eastAsia="zh-CN"/>
        </w:rPr>
        <w:t>1.</w:t>
      </w:r>
      <w:r>
        <w:rPr>
          <w:rFonts w:hint="eastAsia"/>
        </w:rPr>
        <w:t>协调社区内的老干部、司法干警、劳动模范、先进工作者等为学生及家长开展学生欺凌防治宣传教育工作</w:t>
      </w:r>
      <w:r>
        <w:rPr>
          <w:rFonts w:hint="eastAsia"/>
          <w:lang w:eastAsia="zh-CN"/>
        </w:rPr>
        <w:t>；</w:t>
      </w:r>
    </w:p>
    <w:p w14:paraId="64F1E0B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lang w:val="en-US" w:eastAsia="zh-CN"/>
        </w:rPr>
        <w:t>2.</w:t>
      </w:r>
      <w:r>
        <w:rPr>
          <w:rFonts w:hint="eastAsia"/>
        </w:rPr>
        <w:t>组织所在社区学生开展志愿服务活动</w:t>
      </w:r>
      <w:r>
        <w:rPr>
          <w:rFonts w:hint="eastAsia"/>
          <w:lang w:eastAsia="zh-CN"/>
        </w:rPr>
        <w:t>；</w:t>
      </w:r>
    </w:p>
    <w:p w14:paraId="1A3CCCA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3.</w:t>
      </w:r>
      <w:r>
        <w:rPr>
          <w:rFonts w:hint="eastAsia"/>
        </w:rPr>
        <w:t>对有轻微违法犯罪的未成年人，依法进行帮教。</w:t>
      </w:r>
    </w:p>
    <w:p w14:paraId="746DCB3E">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（十七）家长代表</w:t>
      </w:r>
    </w:p>
    <w:p w14:paraId="1118C07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协助学校做好学生欺凌防治相关工作，在家长与学校之间发挥桥梁纽带的作用；</w:t>
      </w:r>
    </w:p>
    <w:p w14:paraId="4D69D2E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参与学校组织的各类学生欺凌防范宣传教育活动。</w:t>
      </w:r>
    </w:p>
    <w:p w14:paraId="4F1AFDE7">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（十八）校外专家</w:t>
      </w:r>
    </w:p>
    <w:p w14:paraId="4DBCE92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为学校开展学生欺凌防治工作提供法律咨询、心理辅导、行为矫正等专业服务和支持；</w:t>
      </w:r>
    </w:p>
    <w:p w14:paraId="412A12D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参与学校组织的各类学生欺凌防范宣传教育活动。</w:t>
      </w:r>
    </w:p>
    <w:p w14:paraId="760C957B">
      <w:pPr>
        <w:pStyle w:val="67"/>
        <w:bidi w:val="0"/>
        <w:sectPr>
          <w:pgSz w:w="11906" w:h="16838"/>
          <w:pgMar w:top="1440" w:right="1080" w:bottom="1440" w:left="1080" w:header="851" w:footer="992" w:gutter="0"/>
          <w:pgNumType w:fmt="decimal"/>
          <w:cols w:space="425" w:num="1"/>
          <w:docGrid w:type="lines" w:linePitch="312" w:charSpace="0"/>
        </w:sectPr>
      </w:pPr>
    </w:p>
    <w:p w14:paraId="1B1A1B1F">
      <w:pPr>
        <w:pStyle w:val="67"/>
        <w:bidi w:val="0"/>
      </w:pPr>
      <w:r>
        <w:t>附件2：</w:t>
      </w:r>
    </w:p>
    <w:p w14:paraId="58CC750C">
      <w:pPr>
        <w:pStyle w:val="68"/>
        <w:bidi w:val="0"/>
      </w:pPr>
      <w:bookmarkStart w:id="869" w:name="_Toc14953"/>
      <w:r>
        <w:t>学生欺凌治理委员会工作流程</w:t>
      </w:r>
      <w:bookmarkEnd w:id="869"/>
    </w:p>
    <w:p w14:paraId="633A496A">
      <w:pPr>
        <w:pStyle w:val="69"/>
        <w:bidi w:val="0"/>
        <w:rPr>
          <w:rFonts w:hint="default"/>
          <w:lang w:val="en-US" w:eastAsia="zh-CN"/>
        </w:rPr>
      </w:pPr>
      <w:r>
        <w:rPr>
          <w:rFonts w:hint="eastAsia"/>
          <w:lang w:val="en-US" w:eastAsia="zh-CN"/>
        </w:rPr>
        <w:t>一、工作流程</w:t>
      </w:r>
    </w:p>
    <w:p w14:paraId="55D071A7">
      <w:pPr>
        <w:pStyle w:val="69"/>
        <w:bidi w:val="0"/>
        <w:rPr>
          <w:rFonts w:hint="eastAsia"/>
        </w:rPr>
      </w:pPr>
      <w:r>
        <w:rPr>
          <w:rFonts w:hint="eastAsia"/>
        </w:rPr>
        <w:t>（一）受理</w:t>
      </w:r>
    </w:p>
    <w:p w14:paraId="372A9BBF">
      <w:pPr>
        <w:pStyle w:val="67"/>
        <w:bidi w:val="0"/>
        <w:rPr>
          <w:rFonts w:hint="eastAsia"/>
        </w:rPr>
      </w:pPr>
      <w:r>
        <w:rPr>
          <w:rFonts w:hint="eastAsia"/>
        </w:rPr>
        <w:t>对教职工发现、学生或者家长向学校举报的疑似学生欺凌事件进行受理。</w:t>
      </w:r>
    </w:p>
    <w:p w14:paraId="0658BD0C">
      <w:pPr>
        <w:pStyle w:val="67"/>
        <w:bidi w:val="0"/>
      </w:pPr>
      <w:r>
        <w:rPr>
          <w:rFonts w:hint="eastAsia"/>
        </w:rPr>
        <w:t>收到疑似学生欺凌事件的报告后，学校应在法治副校长的指导下，认真询问事件发生的时间、地点、被欺凌学生姓名和实施欺凌行为学生姓名、人数等有关情况，及时做好记录，对事件性质做出初步判断，由校长召集学生欺凌治理委员会，启动调查认定工作，并通知当事学生家长或其他监护人。</w:t>
      </w:r>
    </w:p>
    <w:p w14:paraId="78E7A204">
      <w:pPr>
        <w:pStyle w:val="69"/>
        <w:bidi w:val="0"/>
        <w:rPr>
          <w:rFonts w:hint="eastAsia"/>
        </w:rPr>
      </w:pPr>
      <w:r>
        <w:rPr>
          <w:rFonts w:hint="eastAsia"/>
        </w:rPr>
        <w:t>（二）调查</w:t>
      </w:r>
    </w:p>
    <w:p w14:paraId="6A6FBE22">
      <w:pPr>
        <w:pStyle w:val="67"/>
        <w:bidi w:val="0"/>
        <w:rPr>
          <w:rFonts w:hint="eastAsia"/>
        </w:rPr>
      </w:pPr>
      <w:r>
        <w:rPr>
          <w:rFonts w:hint="eastAsia"/>
        </w:rPr>
        <w:t>对初步判断认为可能构成欺凌的，应按照学生欺凌事件应急处置预案和处理流程，由学生欺凌治理委员会进行调查取证。</w:t>
      </w:r>
    </w:p>
    <w:p w14:paraId="75FED62B">
      <w:pPr>
        <w:pStyle w:val="67"/>
        <w:bidi w:val="0"/>
        <w:rPr>
          <w:rFonts w:hint="eastAsia"/>
        </w:rPr>
      </w:pPr>
      <w:r>
        <w:rPr>
          <w:rFonts w:hint="eastAsia"/>
          <w:lang w:val="en-US" w:eastAsia="zh-CN"/>
        </w:rPr>
        <w:t>1.</w:t>
      </w:r>
      <w:r>
        <w:rPr>
          <w:rFonts w:hint="eastAsia"/>
        </w:rPr>
        <w:t>学生欺凌治理委员会在接到报告后，应对涉事学生及其所在班级的教师和相关学生分别展开调查；</w:t>
      </w:r>
    </w:p>
    <w:p w14:paraId="15676F75">
      <w:pPr>
        <w:pStyle w:val="67"/>
        <w:bidi w:val="0"/>
        <w:rPr>
          <w:rFonts w:hint="eastAsia"/>
        </w:rPr>
      </w:pPr>
      <w:r>
        <w:rPr>
          <w:rFonts w:hint="eastAsia"/>
          <w:lang w:val="en-US" w:eastAsia="zh-CN"/>
        </w:rPr>
        <w:t>2.</w:t>
      </w:r>
      <w:r>
        <w:rPr>
          <w:rFonts w:hint="eastAsia"/>
        </w:rPr>
        <w:t>对事件相关人员的询问应该避免在公共场合或当众进行；</w:t>
      </w:r>
    </w:p>
    <w:p w14:paraId="791D4C27">
      <w:pPr>
        <w:pStyle w:val="67"/>
        <w:bidi w:val="0"/>
      </w:pPr>
      <w:r>
        <w:rPr>
          <w:rFonts w:hint="eastAsia"/>
          <w:lang w:val="en-US" w:eastAsia="zh-CN"/>
        </w:rPr>
        <w:t>3.</w:t>
      </w:r>
      <w:r>
        <w:rPr>
          <w:rFonts w:hint="eastAsia"/>
        </w:rPr>
        <w:t>相关事件及调查进展应通过适当方式及时通报涉事学生家长。</w:t>
      </w:r>
    </w:p>
    <w:p w14:paraId="3711530B">
      <w:pPr>
        <w:pStyle w:val="69"/>
        <w:bidi w:val="0"/>
        <w:rPr>
          <w:rFonts w:hint="eastAsia"/>
        </w:rPr>
      </w:pPr>
      <w:r>
        <w:rPr>
          <w:rFonts w:hint="eastAsia"/>
        </w:rPr>
        <w:t>（三）认定</w:t>
      </w:r>
    </w:p>
    <w:p w14:paraId="1050522A">
      <w:pPr>
        <w:pStyle w:val="67"/>
        <w:bidi w:val="0"/>
        <w:rPr>
          <w:rFonts w:hint="eastAsia"/>
        </w:rPr>
      </w:pPr>
      <w:r>
        <w:rPr>
          <w:rFonts w:hint="eastAsia"/>
        </w:rPr>
        <w:t>对疑似学生欺凌事件或苗头认真核实、综合研判，准确认定事件是否属于学生欺凌行为，并就事件事实、调查过程、处置结果等形成报告。</w:t>
      </w:r>
    </w:p>
    <w:p w14:paraId="140AC1F0">
      <w:pPr>
        <w:pStyle w:val="67"/>
        <w:bidi w:val="0"/>
        <w:rPr>
          <w:rFonts w:hint="eastAsia"/>
        </w:rPr>
      </w:pPr>
      <w:r>
        <w:rPr>
          <w:rFonts w:hint="eastAsia"/>
          <w:lang w:val="en-US" w:eastAsia="zh-CN"/>
        </w:rPr>
        <w:t>1.</w:t>
      </w:r>
      <w:r>
        <w:rPr>
          <w:rFonts w:hint="eastAsia"/>
        </w:rPr>
        <w:t>召开评估会议，通报前期调查情况，对学生欺凌行为作出明确解释；</w:t>
      </w:r>
    </w:p>
    <w:p w14:paraId="261739F2">
      <w:pPr>
        <w:pStyle w:val="67"/>
        <w:bidi w:val="0"/>
        <w:rPr>
          <w:rFonts w:hint="eastAsia"/>
        </w:rPr>
      </w:pPr>
      <w:r>
        <w:rPr>
          <w:rFonts w:hint="eastAsia"/>
          <w:lang w:val="en-US" w:eastAsia="zh-CN"/>
        </w:rPr>
        <w:t>2.</w:t>
      </w:r>
      <w:r>
        <w:rPr>
          <w:rFonts w:hint="eastAsia"/>
        </w:rPr>
        <w:t>结合与行为有关的各种因素进行综合判断，因素包括主观（行为主体、主观意图等）和客观（行为的具体方式、危害后果以及社会影响等）两个方面；</w:t>
      </w:r>
    </w:p>
    <w:p w14:paraId="6072C531">
      <w:pPr>
        <w:pStyle w:val="67"/>
        <w:bidi w:val="0"/>
      </w:pPr>
      <w:r>
        <w:rPr>
          <w:rFonts w:hint="eastAsia"/>
          <w:lang w:val="en-US" w:eastAsia="zh-CN"/>
        </w:rPr>
        <w:t>3.</w:t>
      </w:r>
      <w:r>
        <w:rPr>
          <w:rFonts w:hint="eastAsia"/>
        </w:rPr>
        <w:t>在对各因素进行全面、充分的评估和审议之后，委员会委员通过投票表决或其他有效方式对该事件是否属于学生欺凌进行定性评价，同时对其严重性程度作出评判。</w:t>
      </w:r>
    </w:p>
    <w:p w14:paraId="62CFA815">
      <w:pPr>
        <w:pStyle w:val="69"/>
        <w:bidi w:val="0"/>
        <w:rPr>
          <w:rFonts w:hint="eastAsia"/>
        </w:rPr>
      </w:pPr>
      <w:r>
        <w:rPr>
          <w:rFonts w:hint="eastAsia"/>
        </w:rPr>
        <w:t>（四）处置</w:t>
      </w:r>
    </w:p>
    <w:p w14:paraId="6B65094E">
      <w:pPr>
        <w:pStyle w:val="67"/>
        <w:bidi w:val="0"/>
        <w:rPr>
          <w:rFonts w:hint="eastAsia"/>
        </w:rPr>
      </w:pPr>
      <w:r>
        <w:rPr>
          <w:rFonts w:hint="eastAsia"/>
        </w:rPr>
        <w:t>对经调查认定实施欺凌的学生，根据实际情况，予以相应的教育惩戒。</w:t>
      </w:r>
    </w:p>
    <w:p w14:paraId="5EBA7FFE">
      <w:pPr>
        <w:pStyle w:val="67"/>
        <w:bidi w:val="0"/>
        <w:rPr>
          <w:rFonts w:hint="eastAsia"/>
        </w:rPr>
      </w:pPr>
      <w:r>
        <w:rPr>
          <w:rFonts w:hint="eastAsia"/>
          <w:lang w:val="en-US" w:eastAsia="zh-CN"/>
        </w:rPr>
        <w:t>1.</w:t>
      </w:r>
      <w:r>
        <w:rPr>
          <w:rFonts w:hint="eastAsia"/>
        </w:rPr>
        <w:t>制定一定学时的专门教育方案并监督其按要求接受教育；</w:t>
      </w:r>
    </w:p>
    <w:p w14:paraId="63442F8B">
      <w:pPr>
        <w:pStyle w:val="67"/>
        <w:bidi w:val="0"/>
      </w:pPr>
      <w:r>
        <w:rPr>
          <w:rFonts w:hint="eastAsia"/>
          <w:lang w:val="en-US" w:eastAsia="zh-CN"/>
        </w:rPr>
        <w:t>2.</w:t>
      </w:r>
      <w:r>
        <w:rPr>
          <w:rFonts w:hint="eastAsia"/>
        </w:rPr>
        <w:t>针对欺凌事件的不同情形，予以相应惩戒。</w:t>
      </w:r>
    </w:p>
    <w:p w14:paraId="46E94AFF">
      <w:pPr>
        <w:pStyle w:val="69"/>
        <w:bidi w:val="0"/>
        <w:rPr>
          <w:rFonts w:hint="eastAsia"/>
        </w:rPr>
      </w:pPr>
      <w:r>
        <w:rPr>
          <w:rFonts w:hint="eastAsia"/>
        </w:rPr>
        <w:t>（五）报告</w:t>
      </w:r>
    </w:p>
    <w:p w14:paraId="328D818A">
      <w:pPr>
        <w:pStyle w:val="67"/>
        <w:bidi w:val="0"/>
        <w:rPr>
          <w:rFonts w:hint="eastAsia"/>
        </w:rPr>
      </w:pPr>
      <w:r>
        <w:rPr>
          <w:rFonts w:hint="eastAsia"/>
        </w:rPr>
        <w:t>处置学生欺凌事件后，需撰写详细事件报告，向教育行政部门报告。事件报告主要包括三个部分：</w:t>
      </w:r>
    </w:p>
    <w:p w14:paraId="59261667">
      <w:pPr>
        <w:pStyle w:val="67"/>
        <w:bidi w:val="0"/>
        <w:rPr>
          <w:rFonts w:hint="eastAsia"/>
        </w:rPr>
      </w:pPr>
      <w:r>
        <w:rPr>
          <w:rFonts w:hint="eastAsia"/>
          <w:lang w:val="en-US" w:eastAsia="zh-CN"/>
        </w:rPr>
        <w:t>1.</w:t>
      </w:r>
      <w:r>
        <w:rPr>
          <w:rFonts w:hint="eastAsia"/>
        </w:rPr>
        <w:t>事件事实：指事件发生的原因、涉及主体、发生过程、造成的结果等；</w:t>
      </w:r>
    </w:p>
    <w:p w14:paraId="0A6EF45C">
      <w:pPr>
        <w:pStyle w:val="67"/>
        <w:bidi w:val="0"/>
        <w:rPr>
          <w:rFonts w:hint="eastAsia"/>
        </w:rPr>
      </w:pPr>
      <w:r>
        <w:rPr>
          <w:rFonts w:hint="eastAsia"/>
          <w:lang w:val="en-US" w:eastAsia="zh-CN"/>
        </w:rPr>
        <w:t>2.</w:t>
      </w:r>
      <w:r>
        <w:rPr>
          <w:rFonts w:hint="eastAsia"/>
        </w:rPr>
        <w:t>调查过程：包括调查主体、调查时间、调查经过；</w:t>
      </w:r>
    </w:p>
    <w:p w14:paraId="70B6CF2E">
      <w:pPr>
        <w:pStyle w:val="67"/>
        <w:bidi w:val="0"/>
      </w:pPr>
      <w:r>
        <w:rPr>
          <w:rFonts w:hint="eastAsia"/>
          <w:lang w:val="en-US" w:eastAsia="zh-CN"/>
        </w:rPr>
        <w:t>3.</w:t>
      </w:r>
      <w:r>
        <w:rPr>
          <w:rFonts w:hint="eastAsia"/>
        </w:rPr>
        <w:t>认定结论：包括事件性质（是否构成学生欺凌）、严重程度、对欺凌者的处置结论等。</w:t>
      </w:r>
    </w:p>
    <w:p w14:paraId="19A4271E">
      <w:pPr>
        <w:pStyle w:val="69"/>
        <w:bidi w:val="0"/>
        <w:rPr>
          <w:rFonts w:hint="eastAsia"/>
        </w:rPr>
      </w:pPr>
      <w:r>
        <w:rPr>
          <w:rFonts w:hint="eastAsia"/>
        </w:rPr>
        <w:t>（六）归档</w:t>
      </w:r>
    </w:p>
    <w:p w14:paraId="0DAEBD73">
      <w:pPr>
        <w:pStyle w:val="67"/>
        <w:bidi w:val="0"/>
        <w:rPr>
          <w:rFonts w:hint="eastAsia"/>
        </w:rPr>
      </w:pPr>
      <w:r>
        <w:rPr>
          <w:rFonts w:hint="eastAsia"/>
        </w:rPr>
        <w:t>建立学生欺凌事件“一案一档”台账管理，详细记录涉事学生信息及案事件起因、经过、造成后果和调查处置过程、处理结果等。</w:t>
      </w:r>
    </w:p>
    <w:p w14:paraId="731B2756">
      <w:pPr>
        <w:pStyle w:val="67"/>
        <w:bidi w:val="0"/>
        <w:rPr>
          <w:rFonts w:hint="eastAsia"/>
        </w:rPr>
      </w:pPr>
      <w:r>
        <w:rPr>
          <w:rFonts w:hint="eastAsia"/>
          <w:lang w:val="en-US" w:eastAsia="zh-CN"/>
        </w:rPr>
        <w:t>1.</w:t>
      </w:r>
      <w:r>
        <w:rPr>
          <w:rFonts w:hint="eastAsia"/>
        </w:rPr>
        <w:t>台账填写</w:t>
      </w:r>
    </w:p>
    <w:p w14:paraId="6E888ACC">
      <w:pPr>
        <w:pStyle w:val="67"/>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事件基本信息：包括学生欺凌事件发生的时间、地点、涉及人员姓名、年级、班级等。</w:t>
      </w:r>
    </w:p>
    <w:p w14:paraId="423C5DA2">
      <w:pPr>
        <w:pStyle w:val="67"/>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事件描述：详细记录学生欺凌事件的起因、经过、结果及影响等。</w:t>
      </w:r>
    </w:p>
    <w:p w14:paraId="48715B19">
      <w:pPr>
        <w:pStyle w:val="67"/>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证据材料：收集相关证据材料，如监控录像、现场照片、证人证言等。</w:t>
      </w:r>
    </w:p>
    <w:p w14:paraId="2A4108B0">
      <w:pPr>
        <w:pStyle w:val="67"/>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处理情况：记录学生欺凌事件的处理过程、处理结果及责任追究情况等。</w:t>
      </w:r>
    </w:p>
    <w:p w14:paraId="75B76916">
      <w:pPr>
        <w:pStyle w:val="67"/>
        <w:bidi w:val="0"/>
        <w:rPr>
          <w:rFonts w:hint="eastAsia"/>
        </w:rPr>
      </w:pPr>
      <w:r>
        <w:rPr>
          <w:rFonts w:hint="eastAsia"/>
          <w:lang w:eastAsia="zh-CN"/>
        </w:rPr>
        <w:t>（</w:t>
      </w:r>
      <w:r>
        <w:rPr>
          <w:rFonts w:hint="eastAsia"/>
          <w:lang w:val="en-US" w:eastAsia="zh-CN"/>
        </w:rPr>
        <w:t>5</w:t>
      </w:r>
      <w:r>
        <w:rPr>
          <w:rFonts w:hint="eastAsia"/>
          <w:lang w:eastAsia="zh-CN"/>
        </w:rPr>
        <w:t>）</w:t>
      </w:r>
      <w:r>
        <w:rPr>
          <w:rFonts w:hint="eastAsia"/>
        </w:rPr>
        <w:t>后续跟进：记录学生欺凌事件处理后的跟进措施及效果评估等。</w:t>
      </w:r>
    </w:p>
    <w:p w14:paraId="6A545065">
      <w:pPr>
        <w:pStyle w:val="67"/>
        <w:bidi w:val="0"/>
        <w:rPr>
          <w:rFonts w:hint="eastAsia"/>
        </w:rPr>
      </w:pPr>
      <w:r>
        <w:rPr>
          <w:rFonts w:hint="eastAsia"/>
          <w:lang w:val="en-US" w:eastAsia="zh-CN"/>
        </w:rPr>
        <w:t>2.</w:t>
      </w:r>
      <w:r>
        <w:rPr>
          <w:rFonts w:hint="eastAsia"/>
        </w:rPr>
        <w:t>台账管理</w:t>
      </w:r>
    </w:p>
    <w:p w14:paraId="0DE5EB63">
      <w:pPr>
        <w:pStyle w:val="67"/>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指定专人负责台账的建立、维护和更新工作，确保台账内容真实、准确、完整，做到“一案一档”。</w:t>
      </w:r>
    </w:p>
    <w:p w14:paraId="256238D2">
      <w:pPr>
        <w:pStyle w:val="67"/>
        <w:bidi w:val="0"/>
      </w:pPr>
      <w:r>
        <w:rPr>
          <w:rFonts w:hint="eastAsia"/>
          <w:lang w:eastAsia="zh-CN"/>
        </w:rPr>
        <w:t>（</w:t>
      </w:r>
      <w:r>
        <w:rPr>
          <w:rFonts w:hint="eastAsia"/>
          <w:lang w:val="en-US" w:eastAsia="zh-CN"/>
        </w:rPr>
        <w:t>2</w:t>
      </w:r>
      <w:r>
        <w:rPr>
          <w:rFonts w:hint="eastAsia"/>
          <w:lang w:eastAsia="zh-CN"/>
        </w:rPr>
        <w:t>）</w:t>
      </w:r>
      <w:r>
        <w:rPr>
          <w:rFonts w:hint="eastAsia"/>
        </w:rPr>
        <w:t>妥善保管学生欺凌事件处置相关的所有资料，不得随意外传，未经学校许可不得随意调阅。</w:t>
      </w:r>
    </w:p>
    <w:p w14:paraId="2264CA03">
      <w:pPr>
        <w:pStyle w:val="69"/>
        <w:bidi w:val="0"/>
        <w:rPr>
          <w:rFonts w:hint="default"/>
          <w:lang w:val="en-US" w:eastAsia="zh-CN"/>
        </w:rPr>
      </w:pPr>
      <w:r>
        <w:rPr>
          <w:rFonts w:hint="eastAsia"/>
          <w:lang w:val="en-US" w:eastAsia="zh-CN"/>
        </w:rPr>
        <w:t>二、工作要求</w:t>
      </w:r>
    </w:p>
    <w:p w14:paraId="518D8366">
      <w:pPr>
        <w:pStyle w:val="67"/>
        <w:bidi w:val="0"/>
        <w:rPr>
          <w:rFonts w:hint="eastAsia"/>
        </w:rPr>
      </w:pPr>
      <w:r>
        <w:rPr>
          <w:rFonts w:hint="eastAsia"/>
          <w:lang w:val="en-US" w:eastAsia="zh-CN"/>
        </w:rPr>
        <w:t>1.</w:t>
      </w:r>
      <w:r>
        <w:rPr>
          <w:rFonts w:hint="eastAsia"/>
        </w:rPr>
        <w:t>学校学生欺凌治理委员会对事件是否属于学生欺凌行为进行认定，原则上应在启动调查处理程序10日内完成调查，根据有关规定处置。</w:t>
      </w:r>
    </w:p>
    <w:p w14:paraId="42BF7B6E">
      <w:pPr>
        <w:pStyle w:val="67"/>
        <w:bidi w:val="0"/>
        <w:rPr>
          <w:rFonts w:hint="eastAsia"/>
        </w:rPr>
      </w:pPr>
      <w:r>
        <w:rPr>
          <w:rFonts w:hint="eastAsia"/>
          <w:lang w:val="en-US" w:eastAsia="zh-CN"/>
        </w:rPr>
        <w:t>2.</w:t>
      </w:r>
      <w:r>
        <w:rPr>
          <w:rFonts w:hint="eastAsia"/>
        </w:rPr>
        <w:t>对于确需复查的学生欺凌事件，由县级防治学生欺凌工作部门组织学校代表、家长代表和校外专家等组成调查小组启动复查。复查工作应在15日内完成，对事件是否属于学生欺凌进行认定，提出处置意见并通知学校和家长、学生。</w:t>
      </w:r>
    </w:p>
    <w:p w14:paraId="361CBF2D">
      <w:pPr>
        <w:pStyle w:val="67"/>
        <w:bidi w:val="0"/>
      </w:pPr>
      <w:r>
        <w:rPr>
          <w:rFonts w:hint="eastAsia"/>
          <w:lang w:val="en-US" w:eastAsia="zh-CN"/>
        </w:rPr>
        <w:t>3.</w:t>
      </w:r>
      <w:r>
        <w:rPr>
          <w:rFonts w:hint="eastAsia"/>
        </w:rPr>
        <w:t>涉法涉诉案件等不宜由防治学生欺凌工作部门受理的，应明确告知当事人，引导其及时纳入相应法律程序办理。</w:t>
      </w:r>
    </w:p>
    <w:p w14:paraId="48144953">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14:paraId="2D341FA2">
      <w:pPr>
        <w:pStyle w:val="68"/>
        <w:bidi w:val="0"/>
        <w:rPr>
          <w:rFonts w:hint="eastAsia"/>
          <w:lang w:val="en-US" w:eastAsia="zh-CN"/>
        </w:rPr>
      </w:pPr>
      <w:bookmarkStart w:id="870" w:name="_Toc5858"/>
      <w:bookmarkStart w:id="871" w:name="_Toc22259"/>
      <w:r>
        <w:rPr>
          <w:rFonts w:hint="eastAsia"/>
          <w:lang w:val="en-US" w:eastAsia="zh-CN"/>
        </w:rPr>
        <w:t>青岛经济职业学校</w:t>
      </w:r>
      <w:bookmarkEnd w:id="870"/>
      <w:bookmarkStart w:id="872" w:name="_Toc12769"/>
      <w:r>
        <w:rPr>
          <w:rFonts w:hint="eastAsia"/>
          <w:lang w:val="en-US" w:eastAsia="zh-CN"/>
        </w:rPr>
        <w:t>校园防治学生欺凌工作制度</w:t>
      </w:r>
      <w:bookmarkEnd w:id="871"/>
      <w:bookmarkEnd w:id="872"/>
    </w:p>
    <w:p w14:paraId="5C4D4A5A">
      <w:pPr>
        <w:pStyle w:val="67"/>
        <w:bidi w:val="0"/>
        <w:rPr>
          <w:rFonts w:hint="eastAsia"/>
          <w:lang w:eastAsia="zh-CN"/>
        </w:rPr>
      </w:pPr>
      <w:r>
        <w:rPr>
          <w:rFonts w:hint="eastAsia"/>
          <w:lang w:eastAsia="zh-CN"/>
        </w:rPr>
        <w:t>为建立健全预防、发现、制止、处置学生欺凌与校园暴力机制，切实维护校园安全，保障学生身心健康。依据《学生伤害事故处理办法》《山东省学校安全条例》实施细则的通知（鲁政办发〔2022〕16号）等法律法规和2017年，教育部等11部门共同印发了《加强中小学生欺凌综合治理方案》</w:t>
      </w:r>
      <w:r>
        <w:rPr>
          <w:rFonts w:hint="eastAsia"/>
          <w:lang w:val="en-US" w:eastAsia="zh-CN"/>
        </w:rPr>
        <w:t>和2024年</w:t>
      </w:r>
      <w:r>
        <w:rPr>
          <w:rFonts w:hint="eastAsia"/>
          <w:lang w:eastAsia="zh-CN"/>
        </w:rPr>
        <w:t>教育部《关于开展校园暴力与学生欺凌防范治理专项行动和成立治理委员会的要求》，特制定</w:t>
      </w:r>
      <w:r>
        <w:rPr>
          <w:rFonts w:hint="eastAsia"/>
          <w:lang w:val="en-US" w:eastAsia="zh-CN"/>
        </w:rPr>
        <w:t>防治学生欺凌工作制度</w:t>
      </w:r>
      <w:r>
        <w:rPr>
          <w:rFonts w:hint="eastAsia"/>
          <w:lang w:eastAsia="zh-CN"/>
        </w:rPr>
        <w:t>。</w:t>
      </w:r>
    </w:p>
    <w:p w14:paraId="37F35FD2">
      <w:pPr>
        <w:pStyle w:val="69"/>
        <w:bidi w:val="0"/>
        <w:rPr>
          <w:rFonts w:hint="eastAsia"/>
          <w:lang w:val="en-US" w:eastAsia="zh-CN"/>
        </w:rPr>
      </w:pPr>
      <w:r>
        <w:rPr>
          <w:rFonts w:hint="eastAsia"/>
          <w:lang w:val="en-US" w:eastAsia="zh-CN"/>
        </w:rPr>
        <w:t>一、组织机构</w:t>
      </w:r>
      <w:bookmarkStart w:id="873" w:name="_Toc9923"/>
    </w:p>
    <w:p w14:paraId="0FE6E407">
      <w:pPr>
        <w:pStyle w:val="67"/>
        <w:bidi w:val="0"/>
        <w:rPr>
          <w:rFonts w:hint="eastAsia"/>
          <w:lang w:eastAsia="zh-CN"/>
        </w:rPr>
      </w:pPr>
      <w:r>
        <w:rPr>
          <w:rFonts w:hint="eastAsia"/>
          <w:lang w:val="en-US" w:eastAsia="zh-CN"/>
        </w:rPr>
        <w:t>1.</w:t>
      </w:r>
      <w:r>
        <w:rPr>
          <w:rFonts w:hint="eastAsia"/>
        </w:rPr>
        <w:t>校园欺凌防治工作领导小组</w:t>
      </w:r>
    </w:p>
    <w:p w14:paraId="0F27E7A4">
      <w:pPr>
        <w:pStyle w:val="67"/>
        <w:bidi w:val="0"/>
        <w:rPr>
          <w:rFonts w:hint="eastAsia"/>
          <w:lang w:eastAsia="zh-CN"/>
        </w:rPr>
      </w:pPr>
      <w:r>
        <w:rPr>
          <w:rFonts w:hint="eastAsia"/>
          <w:lang w:eastAsia="zh-CN"/>
        </w:rPr>
        <w:t>为了有效预防、妥善处置校园欺凌事件，保护学生身心健康，维护学生合法权益，学校成立</w:t>
      </w:r>
      <w:r>
        <w:rPr>
          <w:rFonts w:hint="eastAsia"/>
        </w:rPr>
        <w:t>校园欺凌防治工作领导小组</w:t>
      </w:r>
      <w:r>
        <w:rPr>
          <w:rFonts w:hint="eastAsia"/>
          <w:lang w:eastAsia="zh-CN"/>
        </w:rPr>
        <w:t>。</w:t>
      </w:r>
    </w:p>
    <w:p w14:paraId="51A61EF5">
      <w:pPr>
        <w:pStyle w:val="67"/>
        <w:bidi w:val="0"/>
        <w:rPr>
          <w:rFonts w:hint="default"/>
          <w:lang w:val="en-US" w:eastAsia="zh-CN"/>
        </w:rPr>
      </w:pPr>
      <w:r>
        <w:rPr>
          <w:rFonts w:hint="eastAsia"/>
        </w:rPr>
        <w:t>组  长：</w:t>
      </w:r>
      <w:r>
        <w:rPr>
          <w:rFonts w:hint="eastAsia"/>
          <w:lang w:val="en-US" w:eastAsia="zh-CN"/>
        </w:rPr>
        <w:t>王建鹏、郭俭</w:t>
      </w:r>
    </w:p>
    <w:p w14:paraId="502BCC4E">
      <w:pPr>
        <w:pStyle w:val="67"/>
        <w:bidi w:val="0"/>
        <w:rPr>
          <w:rFonts w:hint="default"/>
          <w:lang w:val="en-US"/>
        </w:rPr>
      </w:pPr>
      <w:r>
        <w:rPr>
          <w:rFonts w:hint="eastAsia"/>
        </w:rPr>
        <w:t>副组长：</w:t>
      </w:r>
      <w:r>
        <w:rPr>
          <w:rFonts w:hint="eastAsia"/>
          <w:lang w:val="en-US" w:eastAsia="zh-CN"/>
        </w:rPr>
        <w:t>于朝、左茜、臧雪、邵静、马建、黄旻</w:t>
      </w:r>
    </w:p>
    <w:p w14:paraId="5F6F4288">
      <w:pPr>
        <w:pStyle w:val="67"/>
        <w:bidi w:val="0"/>
        <w:rPr>
          <w:rFonts w:hint="eastAsia"/>
          <w:lang w:val="en-US" w:eastAsia="zh-CN"/>
        </w:rPr>
      </w:pPr>
      <w:r>
        <w:rPr>
          <w:rFonts w:hint="eastAsia"/>
        </w:rPr>
        <w:t>成  员：姜晶、张晓燕、孙赟杰、高智慧、邴丽萍、肖传龙、刘昕瑜、王德文、郑晓、刘懿莹、辛念</w:t>
      </w:r>
      <w:r>
        <w:rPr>
          <w:rFonts w:hint="eastAsia"/>
          <w:lang w:eastAsia="zh-CN"/>
        </w:rPr>
        <w:t>、</w:t>
      </w:r>
      <w:r>
        <w:rPr>
          <w:rFonts w:hint="eastAsia"/>
        </w:rPr>
        <w:t>刘</w:t>
      </w:r>
      <w:r>
        <w:rPr>
          <w:rFonts w:hint="eastAsia"/>
          <w:lang w:val="en-US" w:eastAsia="zh-CN"/>
        </w:rPr>
        <w:t xml:space="preserve"> </w:t>
      </w:r>
      <w:r>
        <w:rPr>
          <w:rFonts w:hint="eastAsia"/>
        </w:rPr>
        <w:t>琨、杨峥嵘</w:t>
      </w:r>
      <w:r>
        <w:rPr>
          <w:rFonts w:hint="eastAsia"/>
          <w:lang w:eastAsia="zh-CN"/>
        </w:rPr>
        <w:t>、</w:t>
      </w:r>
      <w:r>
        <w:rPr>
          <w:rFonts w:hint="eastAsia"/>
          <w:lang w:val="en-US" w:eastAsia="zh-CN"/>
        </w:rPr>
        <w:t>张功友、</w:t>
      </w:r>
      <w:r>
        <w:rPr>
          <w:rFonts w:hint="eastAsia"/>
        </w:rPr>
        <w:t>全体班主任、</w:t>
      </w:r>
      <w:r>
        <w:rPr>
          <w:rFonts w:hint="eastAsia"/>
          <w:lang w:val="en-US" w:eastAsia="zh-CN"/>
        </w:rPr>
        <w:t>护学岗、护校队</w:t>
      </w:r>
      <w:r>
        <w:rPr>
          <w:rFonts w:hint="eastAsia"/>
        </w:rPr>
        <w:t>、保安</w:t>
      </w:r>
      <w:r>
        <w:rPr>
          <w:rFonts w:hint="eastAsia"/>
          <w:lang w:val="en-US" w:eastAsia="zh-CN"/>
        </w:rPr>
        <w:t>队</w:t>
      </w:r>
      <w:r>
        <w:rPr>
          <w:rFonts w:hint="eastAsia"/>
          <w:lang w:eastAsia="zh-CN"/>
        </w:rPr>
        <w:t>、</w:t>
      </w:r>
      <w:r>
        <w:rPr>
          <w:rFonts w:hint="eastAsia"/>
          <w:lang w:val="en-US" w:eastAsia="zh-CN"/>
        </w:rPr>
        <w:t>学生会成员、</w:t>
      </w:r>
      <w:r>
        <w:rPr>
          <w:rFonts w:hint="eastAsia"/>
        </w:rPr>
        <w:t>各班班长</w:t>
      </w:r>
    </w:p>
    <w:p w14:paraId="3D4350AF">
      <w:pPr>
        <w:pStyle w:val="67"/>
        <w:bidi w:val="0"/>
        <w:rPr>
          <w:rFonts w:hint="eastAsia"/>
          <w:lang w:val="en-US" w:eastAsia="zh-CN"/>
        </w:rPr>
      </w:pPr>
      <w:r>
        <w:rPr>
          <w:rFonts w:hint="eastAsia"/>
          <w:lang w:val="en-US" w:eastAsia="zh-CN"/>
        </w:rPr>
        <w:t>2.工作小组</w:t>
      </w:r>
    </w:p>
    <w:p w14:paraId="632C3423">
      <w:pPr>
        <w:pStyle w:val="67"/>
        <w:bidi w:val="0"/>
        <w:rPr>
          <w:rFonts w:hint="eastAsia"/>
          <w:lang w:val="en-US" w:eastAsia="zh-CN"/>
        </w:rPr>
      </w:pPr>
      <w:r>
        <w:rPr>
          <w:rFonts w:hint="eastAsia"/>
          <w:lang w:val="en-US" w:eastAsia="zh-CN"/>
        </w:rPr>
        <w:t>学校防范学生欺凌治理委员会设立综合协调、应急救援、宣传报道、后勤服务、安全督导6个职能小组，其职责：</w:t>
      </w:r>
    </w:p>
    <w:p w14:paraId="1335C8A0">
      <w:pPr>
        <w:pStyle w:val="67"/>
        <w:bidi w:val="0"/>
        <w:rPr>
          <w:rFonts w:hint="eastAsia"/>
          <w:lang w:val="en-US" w:eastAsia="zh-CN"/>
        </w:rPr>
      </w:pPr>
      <w:r>
        <w:rPr>
          <w:rFonts w:hint="eastAsia"/>
          <w:lang w:val="en-US" w:eastAsia="zh-CN"/>
        </w:rPr>
        <w:t>（1）综合协调组：办公室牵头组建。其职责：负责组织召集有关会商会议，承办综合协调、信息报送、公文运转、会议纪要、领导讲话等组织工作，开展突发事件信息分析研判，提出应对建议，组织协调突发险情的处置，保障指挥体系的正常运行，负责维护现场治安秩序，根据需要依法实施现场管制。</w:t>
      </w:r>
    </w:p>
    <w:p w14:paraId="33ED44CB">
      <w:pPr>
        <w:pStyle w:val="67"/>
        <w:bidi w:val="0"/>
        <w:rPr>
          <w:rFonts w:hint="eastAsia"/>
          <w:lang w:val="en-US" w:eastAsia="zh-CN"/>
        </w:rPr>
      </w:pPr>
      <w:r>
        <w:rPr>
          <w:rFonts w:hint="eastAsia"/>
          <w:lang w:val="en-US" w:eastAsia="zh-CN"/>
        </w:rPr>
        <w:t>（2）应急救援组：由学生处负责牵头组建，总务处参与。其职责：加强日常安全监测防控、安全管理，防止事故发生；协助相关领导开展应急救援工作，调度救援队伍参与应急救援，承担救援保障任务，组织学生紧急疏散撤离；为险情处置提供解决方案、技术支撑；负责组织应急预案的编制和演练，承担学生的应急能力培训工作，协调灾害事故保险赔偿。</w:t>
      </w:r>
    </w:p>
    <w:p w14:paraId="082C4A7B">
      <w:pPr>
        <w:pStyle w:val="67"/>
        <w:bidi w:val="0"/>
        <w:rPr>
          <w:rFonts w:hint="eastAsia"/>
          <w:lang w:val="en-US" w:eastAsia="zh-CN"/>
        </w:rPr>
      </w:pPr>
      <w:r>
        <w:rPr>
          <w:rFonts w:hint="eastAsia"/>
          <w:lang w:val="en-US" w:eastAsia="zh-CN"/>
        </w:rPr>
        <w:t>（3）医疗救护和卫生防疫组：由卫生室牵头。负责医疗救护、疾病控制、卫生监督、心理干预、食物中毒现场调查处置等工作。</w:t>
      </w:r>
    </w:p>
    <w:p w14:paraId="33611B7B">
      <w:pPr>
        <w:pStyle w:val="67"/>
        <w:bidi w:val="0"/>
        <w:rPr>
          <w:rFonts w:hint="eastAsia"/>
          <w:lang w:val="en-US" w:eastAsia="zh-CN"/>
        </w:rPr>
      </w:pPr>
      <w:r>
        <w:rPr>
          <w:rFonts w:hint="eastAsia"/>
          <w:lang w:val="en-US" w:eastAsia="zh-CN"/>
        </w:rPr>
        <w:t>（4）宣传报道组：由办公室负责牵头组建，校团委、教务处参与。其职责：协助市宣传部门接洽新闻媒体，组织开展新闻发布，协调人员接受采访，配合媒体做好典型事迹宣传报道；关注舆情动态，及时回应公众关切，把握正确舆论导向；参与面向公众的宣传文稿审核，衔接对外宣传报道、灾情公告、安全提示等信息发布的相关工作。加强校园安全宣传教育、心理辅导、自我防护教育工作。</w:t>
      </w:r>
    </w:p>
    <w:p w14:paraId="3C7C8661">
      <w:pPr>
        <w:pStyle w:val="67"/>
        <w:bidi w:val="0"/>
        <w:rPr>
          <w:rFonts w:hint="eastAsia"/>
          <w:lang w:val="en-US" w:eastAsia="zh-CN"/>
        </w:rPr>
      </w:pPr>
      <w:r>
        <w:rPr>
          <w:rFonts w:hint="eastAsia"/>
          <w:lang w:val="en-US" w:eastAsia="zh-CN"/>
        </w:rPr>
        <w:t>（5）后勤服务组：由总务牵头组建。其职责：负责做好值班值守人员后勤服务保障工作。负责应急救援人员的物资、生活保障，组织协调重要应急物资的储备、调拨和紧急配送。</w:t>
      </w:r>
    </w:p>
    <w:p w14:paraId="1DB9CEDF">
      <w:pPr>
        <w:pStyle w:val="67"/>
        <w:bidi w:val="0"/>
        <w:rPr>
          <w:rFonts w:hint="eastAsia"/>
          <w:lang w:val="en-US" w:eastAsia="zh-CN"/>
        </w:rPr>
      </w:pPr>
      <w:r>
        <w:rPr>
          <w:rFonts w:hint="eastAsia"/>
          <w:lang w:val="en-US" w:eastAsia="zh-CN"/>
        </w:rPr>
        <w:t>（6）心理辅导组：由学校心理教师牵头组建。其职责：辅导被欺凌学生的工作，特别是学生心理的疏导与跟进，参与负责调查事故原因。</w:t>
      </w:r>
    </w:p>
    <w:bookmarkEnd w:id="873"/>
    <w:p w14:paraId="6E5BCFA6">
      <w:pPr>
        <w:pStyle w:val="67"/>
        <w:bidi w:val="0"/>
        <w:rPr>
          <w:rFonts w:hint="eastAsia"/>
          <w:lang w:val="en-US" w:eastAsia="zh-CN"/>
        </w:rPr>
      </w:pPr>
      <w:r>
        <w:rPr>
          <w:rFonts w:hint="eastAsia"/>
          <w:lang w:val="en-US" w:eastAsia="zh-CN"/>
        </w:rPr>
        <w:t>3.学校防范学生欺凌治理委员会的职责</w:t>
      </w:r>
    </w:p>
    <w:p w14:paraId="341ED35C">
      <w:pPr>
        <w:pStyle w:val="67"/>
        <w:bidi w:val="0"/>
        <w:rPr>
          <w:rFonts w:hint="eastAsia"/>
          <w:lang w:val="en-US" w:eastAsia="zh-CN"/>
        </w:rPr>
      </w:pPr>
      <w:bookmarkStart w:id="874" w:name="_Toc11477"/>
      <w:r>
        <w:rPr>
          <w:rFonts w:hint="eastAsia"/>
          <w:lang w:val="en-US" w:eastAsia="zh-CN"/>
        </w:rPr>
        <w:t>（1）学校根据实际情况，制定细化的校纪校规，明确不同欺凌行为的惩戒措施，确保有法可依，有章可循，制定细化校纪校规，明确不同欺凌行为的惩戒举措。</w:t>
      </w:r>
    </w:p>
    <w:p w14:paraId="0B384974">
      <w:pPr>
        <w:pStyle w:val="67"/>
        <w:bidi w:val="0"/>
        <w:rPr>
          <w:rFonts w:hint="eastAsia"/>
          <w:lang w:val="en-US" w:eastAsia="zh-CN"/>
        </w:rPr>
      </w:pPr>
      <w:r>
        <w:rPr>
          <w:rFonts w:hint="eastAsia"/>
          <w:lang w:val="en-US" w:eastAsia="zh-CN"/>
        </w:rPr>
        <w:t>（2）德育处分管主任和安全办主任负责制定和执行预防和打击校园欺凌教育方案，对全校预防和打击校园欺凌教育工作进行跟踪监管。</w:t>
      </w:r>
    </w:p>
    <w:p w14:paraId="395F56C9">
      <w:pPr>
        <w:pStyle w:val="67"/>
        <w:bidi w:val="0"/>
        <w:rPr>
          <w:rFonts w:hint="eastAsia"/>
          <w:lang w:val="en-US" w:eastAsia="zh-CN"/>
        </w:rPr>
      </w:pPr>
      <w:r>
        <w:rPr>
          <w:rFonts w:hint="eastAsia"/>
          <w:lang w:val="en-US" w:eastAsia="zh-CN"/>
        </w:rPr>
        <w:t>（3）年级主任结合年级工作实际落实学校预防和打击校园欺凌工作方案，并对本年级各班开展预防和打击校园欺凌教育过程和教育效果进行跟踪监管评价。</w:t>
      </w:r>
    </w:p>
    <w:p w14:paraId="24936527">
      <w:pPr>
        <w:pStyle w:val="67"/>
        <w:bidi w:val="0"/>
        <w:rPr>
          <w:rFonts w:hint="eastAsia"/>
          <w:lang w:val="en-US" w:eastAsia="zh-CN"/>
        </w:rPr>
      </w:pPr>
      <w:r>
        <w:rPr>
          <w:rFonts w:hint="eastAsia"/>
          <w:lang w:val="en-US" w:eastAsia="zh-CN"/>
        </w:rPr>
        <w:t>（4）班主任负责本班预防和打击校园欺凌教育工作，落实学校和年级工作要求，组织开展各项教育活动。</w:t>
      </w:r>
    </w:p>
    <w:bookmarkEnd w:id="874"/>
    <w:p w14:paraId="550A5BC1">
      <w:pPr>
        <w:pStyle w:val="67"/>
        <w:bidi w:val="0"/>
        <w:rPr>
          <w:rFonts w:hint="eastAsia"/>
          <w:lang w:val="en-US" w:eastAsia="zh-CN"/>
        </w:rPr>
      </w:pPr>
      <w:bookmarkStart w:id="875" w:name="_Toc18158"/>
      <w:r>
        <w:rPr>
          <w:rFonts w:hint="eastAsia"/>
          <w:lang w:val="en-US" w:eastAsia="zh-CN"/>
        </w:rPr>
        <w:t>（5）将校园欺凌防治工作纳入校长学期或学年考评，纳入学校相关岗位管理人员、相关教师、班主任学期和学年考评。</w:t>
      </w:r>
    </w:p>
    <w:p w14:paraId="65D407F2">
      <w:pPr>
        <w:pStyle w:val="67"/>
        <w:bidi w:val="0"/>
        <w:rPr>
          <w:rFonts w:hint="eastAsia"/>
          <w:lang w:val="en-US" w:eastAsia="zh-CN"/>
        </w:rPr>
      </w:pPr>
      <w:r>
        <w:rPr>
          <w:rFonts w:hint="eastAsia"/>
          <w:lang w:val="en-US" w:eastAsia="zh-CN"/>
        </w:rPr>
        <w:t>（6）每学年至少组织一次面向全体教职员工的学生欺凌防治专题培训，提升发现、识别及处置学生欺凌能力。</w:t>
      </w:r>
    </w:p>
    <w:bookmarkEnd w:id="875"/>
    <w:p w14:paraId="05500F09">
      <w:pPr>
        <w:pStyle w:val="69"/>
        <w:bidi w:val="0"/>
        <w:rPr>
          <w:rFonts w:hint="eastAsia"/>
          <w:lang w:val="en-US" w:eastAsia="zh-CN"/>
        </w:rPr>
      </w:pPr>
      <w:r>
        <w:rPr>
          <w:rFonts w:hint="eastAsia"/>
          <w:lang w:val="en-US" w:eastAsia="zh-CN"/>
        </w:rPr>
        <w:t>二、常见校园暴力与学生欺凌的鉴定与处置</w:t>
      </w:r>
    </w:p>
    <w:p w14:paraId="1F920A5D">
      <w:pPr>
        <w:pStyle w:val="67"/>
        <w:bidi w:val="0"/>
        <w:rPr>
          <w:rFonts w:hint="eastAsia"/>
          <w:lang w:val="en-US" w:eastAsia="zh-CN"/>
        </w:rPr>
      </w:pPr>
      <w:r>
        <w:rPr>
          <w:rFonts w:hint="eastAsia"/>
          <w:lang w:val="en-US" w:eastAsia="zh-CN"/>
        </w:rPr>
        <w:t>校园暴力是指在校内或校外，学生之间通过语言、行为、网络等手段实施的身体或心理上的伤害行为。学生欺凌则是指学生之间通过反复的、持续的、恶意的行为，对其他学生进行侮辱、恐吓、排挤等，以达到自己的目的。常见校园暴力与学生欺凌的鉴定形式包括以下方面：</w:t>
      </w:r>
    </w:p>
    <w:p w14:paraId="233CFE52">
      <w:pPr>
        <w:pStyle w:val="67"/>
        <w:bidi w:val="0"/>
        <w:rPr>
          <w:rFonts w:hint="eastAsia"/>
          <w:lang w:val="en-US" w:eastAsia="zh-CN"/>
        </w:rPr>
      </w:pPr>
      <w:r>
        <w:rPr>
          <w:rFonts w:hint="eastAsia"/>
          <w:lang w:val="en-US" w:eastAsia="zh-CN"/>
        </w:rPr>
        <w:t>1.言语侮辱：包括恶意的嘲笑、讽刺、谩骂等。</w:t>
      </w:r>
    </w:p>
    <w:p w14:paraId="78E7C882">
      <w:pPr>
        <w:pStyle w:val="67"/>
        <w:bidi w:val="0"/>
        <w:rPr>
          <w:rFonts w:hint="eastAsia"/>
          <w:lang w:val="en-US" w:eastAsia="zh-CN"/>
        </w:rPr>
      </w:pPr>
      <w:r>
        <w:rPr>
          <w:rFonts w:hint="eastAsia"/>
          <w:lang w:val="en-US" w:eastAsia="zh-CN"/>
        </w:rPr>
        <w:t>处理：批评教育、发书面告诫书、记入档案、跟踪督促改正。</w:t>
      </w:r>
    </w:p>
    <w:p w14:paraId="7B8580CB">
      <w:pPr>
        <w:pStyle w:val="67"/>
        <w:bidi w:val="0"/>
        <w:rPr>
          <w:rFonts w:hint="eastAsia"/>
          <w:lang w:val="en-US" w:eastAsia="zh-CN"/>
        </w:rPr>
      </w:pPr>
      <w:r>
        <w:rPr>
          <w:rFonts w:hint="eastAsia"/>
          <w:lang w:val="en-US" w:eastAsia="zh-CN"/>
        </w:rPr>
        <w:t>2.身体伤害：包括推搡、打耳光、扯头发、恶意伤痕等。</w:t>
      </w:r>
    </w:p>
    <w:p w14:paraId="12BDCE2B">
      <w:pPr>
        <w:pStyle w:val="67"/>
        <w:bidi w:val="0"/>
        <w:rPr>
          <w:rFonts w:hint="eastAsia"/>
          <w:lang w:val="en-US" w:eastAsia="zh-CN"/>
        </w:rPr>
      </w:pPr>
      <w:r>
        <w:rPr>
          <w:rFonts w:hint="eastAsia"/>
          <w:lang w:val="en-US" w:eastAsia="zh-CN"/>
        </w:rPr>
        <w:t>处理：由治理委员会调查处理，严重者给予开除处理。</w:t>
      </w:r>
    </w:p>
    <w:p w14:paraId="7DCE3A91">
      <w:pPr>
        <w:pStyle w:val="67"/>
        <w:bidi w:val="0"/>
        <w:rPr>
          <w:rFonts w:hint="eastAsia"/>
          <w:lang w:val="en-US" w:eastAsia="zh-CN"/>
        </w:rPr>
      </w:pPr>
      <w:r>
        <w:rPr>
          <w:rFonts w:hint="eastAsia"/>
          <w:lang w:val="en-US" w:eastAsia="zh-CN"/>
        </w:rPr>
        <w:t>3. 社交隔离：包括排挤、孤立、不让参与集体活动等。</w:t>
      </w:r>
    </w:p>
    <w:p w14:paraId="746FC764">
      <w:pPr>
        <w:pStyle w:val="67"/>
        <w:bidi w:val="0"/>
        <w:rPr>
          <w:rFonts w:hint="eastAsia"/>
          <w:lang w:val="en-US" w:eastAsia="zh-CN"/>
        </w:rPr>
      </w:pPr>
      <w:r>
        <w:rPr>
          <w:rFonts w:hint="eastAsia"/>
          <w:lang w:val="en-US" w:eastAsia="zh-CN"/>
        </w:rPr>
        <w:t>处理：由治理委员会调查处理，严重者停课反省一周。</w:t>
      </w:r>
    </w:p>
    <w:p w14:paraId="2749012E">
      <w:pPr>
        <w:pStyle w:val="67"/>
        <w:bidi w:val="0"/>
        <w:rPr>
          <w:rFonts w:hint="eastAsia"/>
          <w:lang w:val="en-US" w:eastAsia="zh-CN"/>
        </w:rPr>
      </w:pPr>
      <w:r>
        <w:rPr>
          <w:rFonts w:hint="eastAsia"/>
          <w:lang w:val="en-US" w:eastAsia="zh-CN"/>
        </w:rPr>
        <w:t>4.网络欺凌：包括在社交媒体、游戏平台上进行恶意的评论、恐吓、曝光隐私等。</w:t>
      </w:r>
    </w:p>
    <w:p w14:paraId="54148D49">
      <w:pPr>
        <w:pStyle w:val="67"/>
        <w:bidi w:val="0"/>
        <w:rPr>
          <w:rFonts w:hint="eastAsia"/>
          <w:lang w:val="en-US" w:eastAsia="zh-CN"/>
        </w:rPr>
      </w:pPr>
      <w:r>
        <w:rPr>
          <w:rFonts w:hint="eastAsia"/>
          <w:lang w:val="en-US" w:eastAsia="zh-CN"/>
        </w:rPr>
        <w:t>处理：由治理委员会调查处理，必要的经济赔偿，并处以停课一周反省。</w:t>
      </w:r>
    </w:p>
    <w:p w14:paraId="264A4C09">
      <w:pPr>
        <w:pStyle w:val="67"/>
        <w:bidi w:val="0"/>
        <w:rPr>
          <w:rFonts w:hint="eastAsia"/>
          <w:lang w:val="en-US" w:eastAsia="zh-CN"/>
        </w:rPr>
      </w:pPr>
      <w:r>
        <w:rPr>
          <w:rFonts w:hint="eastAsia"/>
          <w:lang w:val="en-US" w:eastAsia="zh-CN"/>
        </w:rPr>
        <w:t>对欺凌行为具体事件的鉴定和处罚，由治理委员会集中决策。</w:t>
      </w:r>
    </w:p>
    <w:p w14:paraId="29E15445">
      <w:pPr>
        <w:pStyle w:val="69"/>
        <w:bidi w:val="0"/>
        <w:rPr>
          <w:rFonts w:hint="eastAsia"/>
          <w:lang w:val="en-US" w:eastAsia="zh-CN"/>
        </w:rPr>
      </w:pPr>
      <w:bookmarkStart w:id="876" w:name="_Toc5861"/>
      <w:r>
        <w:rPr>
          <w:rFonts w:hint="eastAsia"/>
          <w:lang w:val="en-US" w:eastAsia="zh-CN"/>
        </w:rPr>
        <w:t>三、校园暴力与学生欺凌的预防措施</w:t>
      </w:r>
      <w:bookmarkEnd w:id="876"/>
    </w:p>
    <w:p w14:paraId="163C66D2">
      <w:pPr>
        <w:pStyle w:val="67"/>
        <w:bidi w:val="0"/>
        <w:rPr>
          <w:rFonts w:hint="eastAsia"/>
          <w:lang w:val="en-US" w:eastAsia="zh-CN"/>
        </w:rPr>
      </w:pPr>
      <w:r>
        <w:rPr>
          <w:rFonts w:hint="eastAsia"/>
          <w:lang w:val="en-US" w:eastAsia="zh-CN"/>
        </w:rPr>
        <w:t>1.加强教育：学校提高对学生品德教育和法律意识的培养，让学生了解什么是正确的行为和交往方式。</w:t>
      </w:r>
    </w:p>
    <w:p w14:paraId="00FE4E4D">
      <w:pPr>
        <w:pStyle w:val="67"/>
        <w:bidi w:val="0"/>
        <w:rPr>
          <w:rFonts w:hint="eastAsia"/>
          <w:lang w:val="en-US" w:eastAsia="zh-CN"/>
        </w:rPr>
      </w:pPr>
      <w:r>
        <w:rPr>
          <w:rFonts w:hint="eastAsia"/>
          <w:lang w:val="en-US" w:eastAsia="zh-CN"/>
        </w:rPr>
        <w:t>2.建立规则：学校制定明确的校规，明确禁止校园暴力与学生欺凌行为，并加强对学生行为的监管。</w:t>
      </w:r>
    </w:p>
    <w:p w14:paraId="02B3A008">
      <w:pPr>
        <w:pStyle w:val="67"/>
        <w:bidi w:val="0"/>
        <w:rPr>
          <w:rFonts w:hint="eastAsia"/>
          <w:lang w:val="en-US" w:eastAsia="zh-CN"/>
        </w:rPr>
      </w:pPr>
      <w:r>
        <w:rPr>
          <w:rFonts w:hint="eastAsia"/>
          <w:lang w:val="en-US" w:eastAsia="zh-CN"/>
        </w:rPr>
        <w:t>3.建立举报机制：学校建立举报机制，鼓励学生积极举报校园暴力与学生欺凌行为，并对举报者给予适当的奖励和保护。</w:t>
      </w:r>
    </w:p>
    <w:p w14:paraId="0FE6DDEE">
      <w:pPr>
        <w:pStyle w:val="67"/>
        <w:bidi w:val="0"/>
        <w:rPr>
          <w:rFonts w:hint="eastAsia"/>
          <w:lang w:val="en-US" w:eastAsia="zh-CN"/>
        </w:rPr>
      </w:pPr>
      <w:r>
        <w:rPr>
          <w:rFonts w:hint="eastAsia"/>
          <w:lang w:val="en-US" w:eastAsia="zh-CN"/>
        </w:rPr>
        <w:t>4.加强师生沟通：教师密切关注学生的行为和情绪，及时发现和解决可能出现的问题。</w:t>
      </w:r>
    </w:p>
    <w:p w14:paraId="12B9EF56">
      <w:pPr>
        <w:pStyle w:val="67"/>
        <w:bidi w:val="0"/>
        <w:rPr>
          <w:rFonts w:hint="eastAsia"/>
          <w:lang w:val="en-US" w:eastAsia="zh-CN"/>
        </w:rPr>
      </w:pPr>
      <w:r>
        <w:rPr>
          <w:rFonts w:hint="eastAsia"/>
          <w:lang w:val="en-US" w:eastAsia="zh-CN"/>
        </w:rPr>
        <w:t>5.家庭参与：家长与学校保持密切联系，共同关注孩子的成长，对可能出现的问题及时干预。</w:t>
      </w:r>
    </w:p>
    <w:p w14:paraId="138A46D8">
      <w:pPr>
        <w:pStyle w:val="67"/>
        <w:bidi w:val="0"/>
        <w:rPr>
          <w:rFonts w:hint="eastAsia"/>
          <w:lang w:val="en-US" w:eastAsia="zh-CN"/>
        </w:rPr>
      </w:pPr>
      <w:r>
        <w:rPr>
          <w:rFonts w:hint="eastAsia"/>
          <w:lang w:val="en-US" w:eastAsia="zh-CN"/>
        </w:rPr>
        <w:t>6.提供心理支持：学校提供心理咨询服务，帮助学生处理心理问题，防止因校园暴力与学生欺凌导致的心理创伤。</w:t>
      </w:r>
    </w:p>
    <w:p w14:paraId="47CEAD3C">
      <w:pPr>
        <w:pStyle w:val="67"/>
        <w:bidi w:val="0"/>
        <w:rPr>
          <w:rFonts w:hint="eastAsia"/>
          <w:lang w:val="en-US" w:eastAsia="zh-CN"/>
        </w:rPr>
      </w:pPr>
      <w:r>
        <w:rPr>
          <w:rFonts w:hint="eastAsia"/>
          <w:lang w:val="en-US" w:eastAsia="zh-CN"/>
        </w:rPr>
        <w:t>7.加强安全措施：学校加强和完善校园安全设施，确保学生的人身安全，防止校园暴力与学生欺凌事件的发生。</w:t>
      </w:r>
    </w:p>
    <w:p w14:paraId="16E806FA">
      <w:pPr>
        <w:pStyle w:val="67"/>
        <w:bidi w:val="0"/>
        <w:rPr>
          <w:rFonts w:hint="eastAsia"/>
          <w:lang w:val="en-US" w:eastAsia="zh-CN"/>
        </w:rPr>
      </w:pPr>
      <w:r>
        <w:rPr>
          <w:rFonts w:hint="eastAsia"/>
          <w:lang w:val="en-US" w:eastAsia="zh-CN"/>
        </w:rPr>
        <w:t>8.公布防治电话、邮箱和法治副校长、分管安全工作校领导电话，对来电反映情况落实首问负责制度，及时处理相关问题。学校设置防欺凌举报电话和咨询热线以及防欺凌举报信箱，在学校的公示栏、学生通道、学生宿舍等明显位置公开。</w:t>
      </w:r>
    </w:p>
    <w:p w14:paraId="53D989B5">
      <w:pPr>
        <w:pStyle w:val="67"/>
        <w:bidi w:val="0"/>
        <w:rPr>
          <w:rFonts w:hint="eastAsia"/>
          <w:lang w:val="en-US" w:eastAsia="zh-CN"/>
        </w:rPr>
      </w:pPr>
      <w:r>
        <w:rPr>
          <w:rFonts w:hint="eastAsia"/>
          <w:lang w:val="en-US" w:eastAsia="zh-CN"/>
        </w:rPr>
        <w:t>9.每班每学期至少组织2次学生欺凌防治主题班会：开学第一周和期中考试后第一周。</w:t>
      </w:r>
    </w:p>
    <w:p w14:paraId="14F3586B">
      <w:pPr>
        <w:pStyle w:val="67"/>
        <w:bidi w:val="0"/>
        <w:rPr>
          <w:rFonts w:hint="eastAsia"/>
          <w:lang w:val="en-US" w:eastAsia="zh-CN"/>
        </w:rPr>
      </w:pPr>
      <w:r>
        <w:rPr>
          <w:rFonts w:hint="eastAsia"/>
          <w:lang w:val="en-US" w:eastAsia="zh-CN"/>
        </w:rPr>
        <w:t>10.在楼道、天台、储物间等隐蔽场所做到视频监控全覆盖。通过这种方式，不仅可以有效预防欺凌行为的发生，还可以为后续调查和处理提供有力证据。</w:t>
      </w:r>
    </w:p>
    <w:p w14:paraId="34E9FBCD">
      <w:pPr>
        <w:pStyle w:val="67"/>
        <w:bidi w:val="0"/>
        <w:rPr>
          <w:rFonts w:hint="eastAsia"/>
          <w:lang w:val="en-US" w:eastAsia="zh-CN"/>
        </w:rPr>
      </w:pPr>
      <w:r>
        <w:rPr>
          <w:rFonts w:hint="eastAsia"/>
          <w:lang w:val="en-US" w:eastAsia="zh-CN"/>
        </w:rPr>
        <w:t>11.培训教职员工和家长：学校将定期开展学生欺凌防治专题培训，提升教职员工识别、应对能力以及干预处置水平。同时，学校还将加强与家长的沟通联系，定期组织家长会议，向家长宣传防治知识，提高家长的重视程度和干预能力。</w:t>
      </w:r>
    </w:p>
    <w:p w14:paraId="3FBAB9D8">
      <w:pPr>
        <w:pStyle w:val="67"/>
        <w:bidi w:val="0"/>
        <w:rPr>
          <w:rFonts w:hint="eastAsia"/>
          <w:lang w:val="en-US" w:eastAsia="zh-CN"/>
        </w:rPr>
      </w:pPr>
      <w:r>
        <w:rPr>
          <w:rFonts w:hint="eastAsia"/>
          <w:lang w:val="en-US" w:eastAsia="zh-CN"/>
        </w:rPr>
        <w:t>12.关注困境学生：及时做好生活照料、心理疏导、家庭教育指导等工作。对于家庭贫困、父母离异、身患重病等困境儿童，学校将采取更加积极的措施，确保他们的身心健康得到充分保障。</w:t>
      </w:r>
    </w:p>
    <w:p w14:paraId="7B5A3BF9">
      <w:pPr>
        <w:pStyle w:val="67"/>
        <w:bidi w:val="0"/>
        <w:rPr>
          <w:rFonts w:hint="eastAsia"/>
          <w:lang w:val="en-US" w:eastAsia="zh-CN"/>
        </w:rPr>
      </w:pPr>
      <w:r>
        <w:rPr>
          <w:rFonts w:hint="eastAsia"/>
          <w:lang w:val="en-US" w:eastAsia="zh-CN"/>
        </w:rPr>
        <w:t>13.制定和下发防治中小学生欺凌和暴力的指导手册：手册内容应该通俗易懂、便于操作，便于帮助教师和家长了解防治知识，提高防治能力。</w:t>
      </w:r>
    </w:p>
    <w:p w14:paraId="004A8D98">
      <w:pPr>
        <w:pStyle w:val="67"/>
        <w:bidi w:val="0"/>
        <w:rPr>
          <w:rFonts w:hint="eastAsia"/>
          <w:lang w:val="en-US" w:eastAsia="zh-CN"/>
        </w:rPr>
      </w:pPr>
      <w:r>
        <w:rPr>
          <w:rFonts w:hint="eastAsia"/>
          <w:lang w:val="en-US" w:eastAsia="zh-CN"/>
        </w:rPr>
        <w:t>14.争取法律支持：为了提升我校防范治理能力，学校将积极争取法律咨询、心理辅导、行为矫正、技防建设等方面获得相关部门支持，维护学生的合法权益。</w:t>
      </w:r>
    </w:p>
    <w:p w14:paraId="71BF3480">
      <w:pPr>
        <w:pStyle w:val="69"/>
        <w:bidi w:val="0"/>
        <w:rPr>
          <w:rFonts w:hint="eastAsia"/>
          <w:lang w:val="en-US" w:eastAsia="zh-CN"/>
        </w:rPr>
      </w:pPr>
      <w:bookmarkStart w:id="877" w:name="_Toc18708"/>
      <w:r>
        <w:rPr>
          <w:rFonts w:hint="eastAsia"/>
          <w:lang w:val="en-US" w:eastAsia="zh-CN"/>
        </w:rPr>
        <w:t>四、</w:t>
      </w:r>
      <w:bookmarkStart w:id="878" w:name="_Toc10745"/>
      <w:r>
        <w:rPr>
          <w:rFonts w:hint="eastAsia"/>
          <w:lang w:val="en-US" w:eastAsia="zh-CN"/>
        </w:rPr>
        <w:t>宣教培训</w:t>
      </w:r>
      <w:bookmarkEnd w:id="878"/>
    </w:p>
    <w:p w14:paraId="0CA86A78">
      <w:pPr>
        <w:pStyle w:val="67"/>
        <w:bidi w:val="0"/>
        <w:rPr>
          <w:rFonts w:hint="eastAsia"/>
          <w:lang w:val="en-US" w:eastAsia="zh-CN"/>
        </w:rPr>
      </w:pPr>
      <w:r>
        <w:rPr>
          <w:rFonts w:hint="eastAsia"/>
          <w:lang w:val="en-US" w:eastAsia="zh-CN"/>
        </w:rPr>
        <w:t>1.充分利用学校公众号、网站、内部刊物、举办专题培训班等多种形式，广泛开展学生欺凌安全知识宣传、培训和教育活动。</w:t>
      </w:r>
    </w:p>
    <w:p w14:paraId="58086129">
      <w:pPr>
        <w:pStyle w:val="67"/>
        <w:bidi w:val="0"/>
        <w:rPr>
          <w:rFonts w:hint="eastAsia"/>
          <w:lang w:val="en-US" w:eastAsia="zh-CN"/>
        </w:rPr>
      </w:pPr>
      <w:r>
        <w:rPr>
          <w:rFonts w:hint="eastAsia"/>
          <w:lang w:val="en-US" w:eastAsia="zh-CN"/>
        </w:rPr>
        <w:t>2.定期对学校防范学生欺凌治理委员会进行预案解读培训，使其熟悉应急职责、响应程序和处置措施，切实提高应急联动处置能力。</w:t>
      </w:r>
    </w:p>
    <w:p w14:paraId="1B01EF0C">
      <w:pPr>
        <w:pStyle w:val="67"/>
        <w:bidi w:val="0"/>
        <w:rPr>
          <w:rFonts w:hint="eastAsia"/>
          <w:lang w:val="en-US" w:eastAsia="zh-CN"/>
        </w:rPr>
      </w:pPr>
      <w:r>
        <w:rPr>
          <w:rFonts w:hint="eastAsia"/>
          <w:lang w:val="en-US" w:eastAsia="zh-CN"/>
        </w:rPr>
        <w:t>3.每学年至少开展1次案例式、情境式教育教学活动。</w:t>
      </w:r>
    </w:p>
    <w:p w14:paraId="40460BFF">
      <w:pPr>
        <w:pStyle w:val="67"/>
        <w:bidi w:val="0"/>
        <w:rPr>
          <w:rFonts w:hint="eastAsia"/>
          <w:lang w:val="en-US" w:eastAsia="zh-CN"/>
        </w:rPr>
      </w:pPr>
      <w:r>
        <w:rPr>
          <w:rFonts w:hint="eastAsia"/>
          <w:lang w:val="en-US" w:eastAsia="zh-CN"/>
        </w:rPr>
        <w:t>4.每学年至少组织1次校园欺凌防治教师培训，3年轮训一遍，心理健康辅导师和班主任每学期至少参加1次校园欺凌防治专题培训。</w:t>
      </w:r>
    </w:p>
    <w:p w14:paraId="29D22C64">
      <w:pPr>
        <w:pStyle w:val="67"/>
        <w:bidi w:val="0"/>
        <w:rPr>
          <w:rFonts w:hint="eastAsia"/>
          <w:lang w:val="en-US" w:eastAsia="zh-CN"/>
        </w:rPr>
      </w:pPr>
      <w:r>
        <w:rPr>
          <w:rFonts w:hint="eastAsia"/>
          <w:lang w:val="en-US" w:eastAsia="zh-CN"/>
        </w:rPr>
        <w:t>5.邀请法治副校长每学期至少到学校做1次辅导讲座。</w:t>
      </w:r>
    </w:p>
    <w:p w14:paraId="7AC764F6">
      <w:pPr>
        <w:pStyle w:val="67"/>
        <w:bidi w:val="0"/>
        <w:rPr>
          <w:rFonts w:hint="eastAsia"/>
          <w:lang w:val="en-US" w:eastAsia="zh-CN"/>
        </w:rPr>
      </w:pPr>
      <w:r>
        <w:rPr>
          <w:rFonts w:hint="eastAsia"/>
          <w:lang w:val="en-US" w:eastAsia="zh-CN"/>
        </w:rPr>
        <w:t>6.每学期对全体学生开展针对性地防范欺凌专题教育，提高学生防欺凌能力，增强法律边界意识和行为底线。</w:t>
      </w:r>
    </w:p>
    <w:p w14:paraId="4CF3B6C1">
      <w:pPr>
        <w:pStyle w:val="67"/>
        <w:bidi w:val="0"/>
        <w:rPr>
          <w:rFonts w:hint="eastAsia"/>
          <w:lang w:val="en-US" w:eastAsia="zh-CN"/>
        </w:rPr>
      </w:pPr>
      <w:r>
        <w:rPr>
          <w:rFonts w:hint="eastAsia"/>
          <w:lang w:val="en-US" w:eastAsia="zh-CN"/>
        </w:rPr>
        <w:t>7.组织开展家长培训，帮助家长了解防治欺凌知识，增强法治意识，落实监护责任。对实施欺凌学生和被欺凌学生监护人开展针对性家庭教育指导。</w:t>
      </w:r>
    </w:p>
    <w:p w14:paraId="4CA87A85">
      <w:pPr>
        <w:pStyle w:val="69"/>
        <w:bidi w:val="0"/>
        <w:rPr>
          <w:rFonts w:hint="eastAsia"/>
          <w:lang w:val="en-US" w:eastAsia="zh-CN"/>
        </w:rPr>
      </w:pPr>
      <w:r>
        <w:rPr>
          <w:rFonts w:hint="eastAsia"/>
          <w:lang w:val="en-US" w:eastAsia="zh-CN"/>
        </w:rPr>
        <w:t>五、学生欺凌的监测</w:t>
      </w:r>
      <w:bookmarkEnd w:id="877"/>
    </w:p>
    <w:p w14:paraId="319FDA09">
      <w:pPr>
        <w:pStyle w:val="67"/>
        <w:bidi w:val="0"/>
        <w:rPr>
          <w:rFonts w:hint="eastAsia"/>
          <w:lang w:val="en-US" w:eastAsia="zh-CN"/>
        </w:rPr>
      </w:pPr>
      <w:r>
        <w:rPr>
          <w:rFonts w:hint="eastAsia"/>
          <w:lang w:val="en-US" w:eastAsia="zh-CN"/>
        </w:rPr>
        <w:t>1.学校要建立学生欺凌与校园暴力风险监测预警体系，及时收集信息，做好评估，对可能发生的校园安全事件进行预警，做到早发现、早报告、早控制、早处置。</w:t>
      </w:r>
    </w:p>
    <w:p w14:paraId="02428A1A">
      <w:pPr>
        <w:pStyle w:val="67"/>
        <w:bidi w:val="0"/>
        <w:rPr>
          <w:rFonts w:hint="eastAsia"/>
          <w:lang w:val="en-US" w:eastAsia="zh-CN"/>
        </w:rPr>
      </w:pPr>
      <w:r>
        <w:rPr>
          <w:rFonts w:hint="eastAsia"/>
          <w:lang w:val="en-US" w:eastAsia="zh-CN"/>
        </w:rPr>
        <w:t>2.学校各有关部门、单位要加强对管理区域、教学业务的风险进行认真排查、评估，有针对性地制定应对措施，做好学生欺凌与校园暴力风险的预防及应急处置准备工作。</w:t>
      </w:r>
    </w:p>
    <w:p w14:paraId="01737DC4">
      <w:pPr>
        <w:pStyle w:val="67"/>
        <w:bidi w:val="0"/>
        <w:rPr>
          <w:rFonts w:hint="eastAsia"/>
          <w:lang w:val="en-US" w:eastAsia="zh-CN"/>
        </w:rPr>
      </w:pPr>
      <w:r>
        <w:rPr>
          <w:rFonts w:hint="eastAsia"/>
          <w:lang w:val="en-US" w:eastAsia="zh-CN"/>
        </w:rPr>
        <w:t>3.学校每学期至少组织一次防治学生欺凌专项调查，密切关注重点群体。要全面摸排家庭关系紧张、经常性违反校规校纪、有厌学逃学行为、有拉帮结派或暴力倾向、行为孤僻和内心自卑学生，按照“一生一册”强化教育引导和关爱帮扶。</w:t>
      </w:r>
    </w:p>
    <w:p w14:paraId="18D28220">
      <w:pPr>
        <w:pStyle w:val="67"/>
        <w:bidi w:val="0"/>
        <w:rPr>
          <w:rFonts w:hint="eastAsia"/>
          <w:lang w:val="en-US" w:eastAsia="zh-CN"/>
        </w:rPr>
      </w:pPr>
      <w:r>
        <w:rPr>
          <w:rFonts w:hint="eastAsia"/>
          <w:lang w:val="en-US" w:eastAsia="zh-CN"/>
        </w:rPr>
        <w:t>4.重点关注隐性辍学学生和因身体条件、家庭背景或学习成绩等原因处于弱势或者特殊地位的学生，全面摸清底数，及时掌握其生活状态、心理状况，加强日常关爱帮扶，做到“一人一档”“一生一案”。</w:t>
      </w:r>
    </w:p>
    <w:p w14:paraId="758CC210">
      <w:pPr>
        <w:pStyle w:val="67"/>
        <w:bidi w:val="0"/>
        <w:rPr>
          <w:rFonts w:hint="eastAsia"/>
          <w:lang w:val="en-US" w:eastAsia="zh-CN"/>
        </w:rPr>
      </w:pPr>
      <w:r>
        <w:rPr>
          <w:rFonts w:hint="eastAsia"/>
          <w:lang w:val="en-US" w:eastAsia="zh-CN"/>
        </w:rPr>
        <w:t>5.根据历年校园安全事件汇总及市教育局的预测等，对本校的学生欺凌工作的状况进行分析、研判；对于外地发生前车之鉴应按照“高度敏感、注重关联”的原则，对本校的学生欺凌与校园暴力风险现状进行分析借鉴，及时完善防控应对措施。</w:t>
      </w:r>
    </w:p>
    <w:p w14:paraId="645A7540">
      <w:pPr>
        <w:pStyle w:val="67"/>
        <w:bidi w:val="0"/>
        <w:rPr>
          <w:rFonts w:hint="eastAsia"/>
          <w:lang w:val="en-US" w:eastAsia="zh-CN"/>
        </w:rPr>
      </w:pPr>
      <w:r>
        <w:rPr>
          <w:rFonts w:hint="eastAsia"/>
          <w:lang w:val="en-US" w:eastAsia="zh-CN"/>
        </w:rPr>
        <w:t>6.校长谈心日。每学期每位校领导至少拿出3个半天时间开展谈心活动，畅通学生倾诉渠道，对重点关注学生要个别约谈。</w:t>
      </w:r>
    </w:p>
    <w:p w14:paraId="2448A583">
      <w:pPr>
        <w:pStyle w:val="67"/>
        <w:bidi w:val="0"/>
        <w:rPr>
          <w:rFonts w:hint="eastAsia"/>
          <w:lang w:val="en-US" w:eastAsia="zh-CN"/>
        </w:rPr>
      </w:pPr>
      <w:r>
        <w:rPr>
          <w:rFonts w:hint="eastAsia"/>
          <w:lang w:val="en-US" w:eastAsia="zh-CN"/>
        </w:rPr>
        <w:t>7.一案一档台账：对学生欺凌工作加强台账管理，建立学生欺凌案事件处置档案，对认定为学生欺凌的事件，要纳入“一案一档”管理，详细记录涉事学生信息及案事件起因、经过造成后果和调查处置过程、处理结果等。</w:t>
      </w:r>
    </w:p>
    <w:p w14:paraId="6D30501C">
      <w:pPr>
        <w:pStyle w:val="67"/>
        <w:bidi w:val="0"/>
        <w:rPr>
          <w:rFonts w:hint="eastAsia"/>
          <w:lang w:val="en-US" w:eastAsia="zh-CN"/>
        </w:rPr>
      </w:pPr>
      <w:r>
        <w:rPr>
          <w:rFonts w:hint="eastAsia"/>
          <w:lang w:val="en-US" w:eastAsia="zh-CN"/>
        </w:rPr>
        <w:t>8.心理筛查台账：常态化关注学生思想动态，每学年开展1次学生心理健康筛查，建立心理异常学生和跟踪教育情况台账。</w:t>
      </w:r>
    </w:p>
    <w:p w14:paraId="4B9A1861">
      <w:pPr>
        <w:pStyle w:val="69"/>
        <w:bidi w:val="0"/>
        <w:rPr>
          <w:rFonts w:hint="eastAsia"/>
          <w:lang w:val="en-US" w:eastAsia="zh-CN"/>
        </w:rPr>
      </w:pPr>
      <w:bookmarkStart w:id="879" w:name="_Toc474"/>
      <w:r>
        <w:rPr>
          <w:rFonts w:hint="eastAsia"/>
          <w:lang w:val="en-US" w:eastAsia="zh-CN"/>
        </w:rPr>
        <w:t>六、应急处置</w:t>
      </w:r>
      <w:bookmarkEnd w:id="879"/>
    </w:p>
    <w:p w14:paraId="47451AAE">
      <w:pPr>
        <w:pStyle w:val="67"/>
        <w:bidi w:val="0"/>
        <w:rPr>
          <w:rFonts w:hint="eastAsia"/>
          <w:lang w:val="en-US" w:eastAsia="zh-CN"/>
        </w:rPr>
      </w:pPr>
      <w:bookmarkStart w:id="880" w:name="_Toc19159"/>
      <w:r>
        <w:rPr>
          <w:rFonts w:hint="eastAsia"/>
          <w:lang w:val="en-US" w:eastAsia="zh-CN"/>
        </w:rPr>
        <w:t>1.先期处置</w:t>
      </w:r>
      <w:bookmarkEnd w:id="880"/>
    </w:p>
    <w:p w14:paraId="79CA3254">
      <w:pPr>
        <w:pStyle w:val="67"/>
        <w:bidi w:val="0"/>
        <w:rPr>
          <w:rFonts w:hint="eastAsia"/>
          <w:lang w:val="en-US" w:eastAsia="zh-CN"/>
        </w:rPr>
      </w:pPr>
      <w:r>
        <w:rPr>
          <w:rFonts w:hint="eastAsia"/>
          <w:lang w:val="en-US" w:eastAsia="zh-CN"/>
        </w:rPr>
        <w:t>学生欺凌事故发生后，学校领导小组应立即采取先期处置措施，立即启动相关预案的应急响应，疏散现场周边无关人员，采取有效措施控制事态发展，组织开展应急处置工作，并及时向上级主管部门报告。</w:t>
      </w:r>
    </w:p>
    <w:p w14:paraId="26A30983">
      <w:pPr>
        <w:pStyle w:val="67"/>
        <w:bidi w:val="0"/>
        <w:rPr>
          <w:rFonts w:hint="eastAsia"/>
          <w:lang w:val="en-US" w:eastAsia="zh-CN"/>
        </w:rPr>
      </w:pPr>
      <w:r>
        <w:rPr>
          <w:rFonts w:hint="eastAsia"/>
          <w:lang w:val="en-US" w:eastAsia="zh-CN"/>
        </w:rPr>
        <w:t>在校外发生涉及我校学生的突发事件，要积极配合当地政府做好应急处置和善后工作。</w:t>
      </w:r>
    </w:p>
    <w:p w14:paraId="0CD7894A">
      <w:pPr>
        <w:pStyle w:val="67"/>
        <w:bidi w:val="0"/>
        <w:rPr>
          <w:rFonts w:hint="eastAsia"/>
          <w:lang w:val="en-US" w:eastAsia="zh-CN"/>
        </w:rPr>
      </w:pPr>
      <w:bookmarkStart w:id="881" w:name="_Toc7119"/>
      <w:r>
        <w:rPr>
          <w:rFonts w:hint="eastAsia"/>
          <w:lang w:val="en-US" w:eastAsia="zh-CN"/>
        </w:rPr>
        <w:t>2.响应分级</w:t>
      </w:r>
      <w:bookmarkEnd w:id="881"/>
    </w:p>
    <w:p w14:paraId="3F6A9249">
      <w:pPr>
        <w:pStyle w:val="67"/>
        <w:bidi w:val="0"/>
        <w:rPr>
          <w:rFonts w:hint="eastAsia"/>
          <w:lang w:val="en-US" w:eastAsia="zh-CN"/>
        </w:rPr>
      </w:pPr>
      <w:r>
        <w:rPr>
          <w:rFonts w:hint="eastAsia"/>
          <w:lang w:val="en-US" w:eastAsia="zh-CN"/>
        </w:rPr>
        <w:t>（1）没有且不可能造成人员伤亡、仅有少量财产损失的校园安全事故，由分管校领导指挥处置。</w:t>
      </w:r>
    </w:p>
    <w:p w14:paraId="60D3CE59">
      <w:pPr>
        <w:pStyle w:val="67"/>
        <w:bidi w:val="0"/>
        <w:rPr>
          <w:rFonts w:hint="eastAsia"/>
          <w:lang w:val="en-US" w:eastAsia="zh-CN"/>
        </w:rPr>
      </w:pPr>
      <w:r>
        <w:rPr>
          <w:rFonts w:hint="eastAsia"/>
          <w:lang w:val="en-US" w:eastAsia="zh-CN"/>
        </w:rPr>
        <w:t>（2）发生人员轻微伤害的，有较大财产损失的校园安全事故，由校长领导指挥处置。</w:t>
      </w:r>
    </w:p>
    <w:p w14:paraId="4E32B5F0">
      <w:pPr>
        <w:pStyle w:val="67"/>
        <w:bidi w:val="0"/>
        <w:rPr>
          <w:rFonts w:hint="eastAsia"/>
          <w:lang w:val="en-US" w:eastAsia="zh-CN"/>
        </w:rPr>
      </w:pPr>
      <w:r>
        <w:rPr>
          <w:rFonts w:hint="eastAsia"/>
          <w:lang w:val="en-US" w:eastAsia="zh-CN"/>
        </w:rPr>
        <w:t>（3）发生人员重伤以上或者出现死亡的情况，有重大财产损失的校园安全事故，由属地政府有关部门领导处置，领导小组开展先期处置工作，并在属地政府领导下参与处置。</w:t>
      </w:r>
    </w:p>
    <w:p w14:paraId="245A477B">
      <w:pPr>
        <w:pStyle w:val="67"/>
        <w:bidi w:val="0"/>
        <w:rPr>
          <w:rFonts w:hint="eastAsia"/>
          <w:lang w:val="en-US" w:eastAsia="zh-CN"/>
        </w:rPr>
      </w:pPr>
      <w:bookmarkStart w:id="882" w:name="_Toc21836"/>
      <w:r>
        <w:rPr>
          <w:rFonts w:hint="eastAsia"/>
          <w:lang w:val="en-US" w:eastAsia="zh-CN"/>
        </w:rPr>
        <w:t>3.应急处置措施</w:t>
      </w:r>
      <w:bookmarkEnd w:id="882"/>
    </w:p>
    <w:p w14:paraId="345C15F1">
      <w:pPr>
        <w:pStyle w:val="67"/>
        <w:bidi w:val="0"/>
        <w:rPr>
          <w:rFonts w:hint="eastAsia"/>
          <w:lang w:val="en-US" w:eastAsia="zh-CN"/>
        </w:rPr>
      </w:pPr>
      <w:r>
        <w:rPr>
          <w:rFonts w:hint="eastAsia"/>
          <w:lang w:val="en-US" w:eastAsia="zh-CN"/>
        </w:rPr>
        <w:t>（1）预先处置。事件发生后，学校立即启动学校学生欺凌事件应急预案，采取有力措施保障人员安全，尽力维护现场秩序。并根据实际需求拨打110、120等应急电话。</w:t>
      </w:r>
    </w:p>
    <w:p w14:paraId="2F5EE771">
      <w:pPr>
        <w:pStyle w:val="67"/>
        <w:bidi w:val="0"/>
        <w:rPr>
          <w:rFonts w:hint="eastAsia"/>
          <w:lang w:val="en-US" w:eastAsia="zh-CN"/>
        </w:rPr>
      </w:pPr>
      <w:r>
        <w:rPr>
          <w:rFonts w:hint="eastAsia"/>
          <w:lang w:val="en-US" w:eastAsia="zh-CN"/>
        </w:rPr>
        <w:t>（2）及时报告。在事件发生后立即报学管处，15分钟内报学校欺凌事件应急处置领导小组，半个小时内上报市教育局。信息上报主要内容包括事件发生的时间、地点、人物、简要经过及当前结果等。学校领导小组办公室接到报告后，要及时向市教育局报告，并由办公室及时做好舆情引导工作。</w:t>
      </w:r>
    </w:p>
    <w:p w14:paraId="497CA7B4">
      <w:pPr>
        <w:pStyle w:val="67"/>
        <w:bidi w:val="0"/>
        <w:rPr>
          <w:rFonts w:hint="eastAsia"/>
          <w:lang w:val="en-US" w:eastAsia="zh-CN"/>
        </w:rPr>
      </w:pPr>
      <w:r>
        <w:rPr>
          <w:rFonts w:hint="eastAsia"/>
          <w:lang w:val="en-US" w:eastAsia="zh-CN"/>
        </w:rPr>
        <w:t>（3）强化调度。校长是学校现场处置责任人，负责学校内部人员、经费、车辆的安排、调配。当上级应急处置人员到达现场后，服从上级部门的指挥调度，落实应急处置措施。在处理校园欺凌事件的紧急情况下，校园欺凌事件应急处置小组组长有临时处置权。</w:t>
      </w:r>
    </w:p>
    <w:p w14:paraId="057E777F">
      <w:pPr>
        <w:pStyle w:val="67"/>
        <w:bidi w:val="0"/>
        <w:rPr>
          <w:rFonts w:hint="eastAsia"/>
          <w:lang w:val="en-US" w:eastAsia="zh-CN"/>
        </w:rPr>
      </w:pPr>
      <w:r>
        <w:rPr>
          <w:rFonts w:hint="eastAsia"/>
          <w:lang w:val="en-US" w:eastAsia="zh-CN"/>
        </w:rPr>
        <w:t>（4）控制事态。校园欺凌事件发生后，第一时间与当地公安、司法等职能部门联系，及时向当地政府汇报。学校欺凌事件应急处置领导小组办公室负责与上级职能部门联系。要配合有关部门控制现场，保存视频证据，保护学校及师生生命财产安全，避免造成更大损失。</w:t>
      </w:r>
    </w:p>
    <w:p w14:paraId="1BC0610F">
      <w:pPr>
        <w:pStyle w:val="67"/>
        <w:bidi w:val="0"/>
        <w:rPr>
          <w:rFonts w:hint="eastAsia"/>
          <w:lang w:val="en-US" w:eastAsia="zh-CN"/>
        </w:rPr>
      </w:pPr>
      <w:r>
        <w:rPr>
          <w:rFonts w:hint="eastAsia"/>
          <w:lang w:val="en-US" w:eastAsia="zh-CN"/>
        </w:rPr>
        <w:t>（5）证据保密。要注意保存视频，未经学校防范学生欺凌治理委员会和公安机关的共同见证下，任何人不能擅自查看、拷贝和转发相关视频。要组织对事件的起因、性质、影响、责任、经验教训等进行调查分析</w:t>
      </w:r>
    </w:p>
    <w:p w14:paraId="2364311F">
      <w:pPr>
        <w:pStyle w:val="67"/>
        <w:bidi w:val="0"/>
        <w:rPr>
          <w:rFonts w:hint="eastAsia"/>
          <w:lang w:val="en-US" w:eastAsia="zh-CN"/>
        </w:rPr>
      </w:pPr>
      <w:r>
        <w:rPr>
          <w:rFonts w:hint="eastAsia"/>
          <w:lang w:val="en-US" w:eastAsia="zh-CN"/>
        </w:rPr>
        <w:t>（6）引导舆情。事件发生后，要迅速拟好新闻通稿，由办公室把关、校园欺凌事件应急处置小组组长审定以后，对外发布。</w:t>
      </w:r>
    </w:p>
    <w:p w14:paraId="50CE7E20">
      <w:pPr>
        <w:pStyle w:val="67"/>
        <w:bidi w:val="0"/>
        <w:rPr>
          <w:rFonts w:hint="eastAsia"/>
          <w:lang w:val="en-US" w:eastAsia="zh-CN"/>
        </w:rPr>
      </w:pPr>
      <w:r>
        <w:rPr>
          <w:rFonts w:hint="eastAsia"/>
          <w:lang w:val="en-US" w:eastAsia="zh-CN"/>
        </w:rPr>
        <w:t>（7）稳妥善后。在校园欺凌事件应急处理基本得到控制后，要做好家长、学生等当事人的善后工作，对受到心理影响的师生，要安排人员做好心理疏导；对在校园欺凌事件中受到伤害的人员，要按照有关规定和实际情况，做好保险理赔和家属安抚工作。同时，要迅速恢复正常的教育教学秩序。</w:t>
      </w:r>
    </w:p>
    <w:p w14:paraId="1F785B71">
      <w:pPr>
        <w:pStyle w:val="69"/>
        <w:bidi w:val="0"/>
        <w:rPr>
          <w:rFonts w:hint="eastAsia"/>
          <w:lang w:val="en-US" w:eastAsia="zh-CN"/>
        </w:rPr>
      </w:pPr>
      <w:r>
        <w:rPr>
          <w:rFonts w:hint="eastAsia"/>
          <w:lang w:val="en-US" w:eastAsia="zh-CN"/>
        </w:rPr>
        <w:t>七、附则</w:t>
      </w:r>
    </w:p>
    <w:p w14:paraId="7A1E327B">
      <w:pPr>
        <w:pStyle w:val="67"/>
        <w:bidi w:val="0"/>
        <w:rPr>
          <w:rFonts w:hint="eastAsia"/>
          <w:lang w:val="en-US" w:eastAsia="zh-CN"/>
        </w:rPr>
      </w:pPr>
      <w:r>
        <w:rPr>
          <w:rFonts w:hint="eastAsia"/>
          <w:lang w:val="en-US" w:eastAsia="zh-CN"/>
        </w:rPr>
        <w:t>1.关于对欺凌行为的鉴定和处罚，由治理委员会集中决策。</w:t>
      </w:r>
    </w:p>
    <w:p w14:paraId="20C118FD">
      <w:pPr>
        <w:pStyle w:val="67"/>
        <w:bidi w:val="0"/>
        <w:rPr>
          <w:rFonts w:hint="eastAsia"/>
          <w:lang w:val="en-US" w:eastAsia="zh-CN"/>
        </w:rPr>
      </w:pPr>
      <w:r>
        <w:rPr>
          <w:rFonts w:hint="eastAsia"/>
          <w:lang w:val="en-US" w:eastAsia="zh-CN"/>
        </w:rPr>
        <w:t>2.本制度将根据新情况和相关司法部门的意见建议每学年修改，逐步优化完善。</w:t>
      </w:r>
    </w:p>
    <w:p w14:paraId="2256F7AB">
      <w:pPr>
        <w:spacing w:line="580" w:lineRule="exact"/>
        <w:jc w:val="center"/>
        <w:outlineLvl w:val="0"/>
        <w:rPr>
          <w:rFonts w:hint="eastAsia" w:eastAsia="微软雅黑" w:cs="Times New Roman" w:asciiTheme="minorAscii" w:hAnsiTheme="minorAscii"/>
          <w:b/>
          <w:bCs/>
          <w:kern w:val="0"/>
          <w:sz w:val="28"/>
          <w:szCs w:val="28"/>
          <w:lang w:val="en-US" w:eastAsia="zh-CN" w:bidi="ar-SA"/>
        </w:rPr>
      </w:pPr>
      <w:r>
        <w:rPr>
          <w:rFonts w:hint="eastAsia" w:ascii="Times New Roman" w:hAnsi="Times New Roman" w:eastAsia="仿宋" w:cs="Times New Roman"/>
          <w:sz w:val="32"/>
          <w:szCs w:val="32"/>
          <w:lang w:val="en-US" w:eastAsia="zh-CN"/>
        </w:rPr>
        <w:br w:type="page"/>
      </w:r>
      <w:bookmarkStart w:id="883" w:name="_Toc27777"/>
      <w:bookmarkStart w:id="884" w:name="_Toc1039"/>
      <w:r>
        <w:rPr>
          <w:rFonts w:hint="eastAsia" w:eastAsia="微软雅黑" w:cs="Times New Roman" w:asciiTheme="minorAscii" w:hAnsiTheme="minorAscii"/>
          <w:b/>
          <w:bCs/>
          <w:kern w:val="0"/>
          <w:sz w:val="28"/>
          <w:szCs w:val="28"/>
          <w:lang w:val="en-US" w:eastAsia="zh-CN" w:bidi="ar-SA"/>
        </w:rPr>
        <w:t>青岛经济职业学校防欺凌风险评估报告</w:t>
      </w:r>
      <w:bookmarkEnd w:id="883"/>
      <w:bookmarkEnd w:id="884"/>
    </w:p>
    <w:p w14:paraId="02D229AE">
      <w:pPr>
        <w:pStyle w:val="69"/>
        <w:bidi w:val="0"/>
        <w:rPr>
          <w:rFonts w:hint="eastAsia"/>
          <w:lang w:val="en-US" w:eastAsia="zh-CN"/>
        </w:rPr>
      </w:pPr>
      <w:r>
        <w:rPr>
          <w:rFonts w:hint="eastAsia"/>
          <w:lang w:val="en-US" w:eastAsia="zh-CN"/>
        </w:rPr>
        <w:t>一、引言</w:t>
      </w:r>
    </w:p>
    <w:p w14:paraId="73F2DD6F">
      <w:pPr>
        <w:pStyle w:val="67"/>
        <w:bidi w:val="0"/>
        <w:rPr>
          <w:rFonts w:hint="eastAsia"/>
        </w:rPr>
      </w:pPr>
      <w:r>
        <w:rPr>
          <w:rFonts w:hint="eastAsia"/>
        </w:rPr>
        <w:t>本报告旨在全面评估我校当前面临的欺凌风险状况，通过系统分析识别潜在的欺凌行为类型、发生场景、影响因素及可能造成的后果，进而提出有效的预防与干预措施，旨在构建一个安全、和谐、无欺凌的校园环境。</w:t>
      </w:r>
    </w:p>
    <w:p w14:paraId="15F14E2D">
      <w:pPr>
        <w:pStyle w:val="69"/>
        <w:bidi w:val="0"/>
        <w:rPr>
          <w:rFonts w:hint="default"/>
          <w:lang w:val="en-US" w:eastAsia="zh-CN"/>
        </w:rPr>
      </w:pPr>
      <w:r>
        <w:rPr>
          <w:rFonts w:hint="default"/>
          <w:lang w:val="en-US" w:eastAsia="zh-CN"/>
        </w:rPr>
        <w:t>二、评估范围与方法</w:t>
      </w:r>
    </w:p>
    <w:p w14:paraId="3E4A67A1">
      <w:pPr>
        <w:pStyle w:val="67"/>
        <w:bidi w:val="0"/>
        <w:rPr>
          <w:rFonts w:hint="default"/>
        </w:rPr>
      </w:pPr>
      <w:r>
        <w:rPr>
          <w:rFonts w:hint="eastAsia"/>
          <w:lang w:val="en-US" w:eastAsia="zh-CN"/>
        </w:rPr>
        <w:t>（一）</w:t>
      </w:r>
      <w:r>
        <w:rPr>
          <w:rFonts w:hint="eastAsia"/>
        </w:rPr>
        <w:t>评估范围：</w:t>
      </w:r>
      <w:r>
        <w:rPr>
          <w:rFonts w:hint="default"/>
        </w:rPr>
        <w:t>覆盖全校师生，包括教学楼、操场、食堂、宿舍、网络空间等所有可能发生欺凌行为的场所。</w:t>
      </w:r>
    </w:p>
    <w:p w14:paraId="4B2D6C9B">
      <w:pPr>
        <w:pStyle w:val="67"/>
        <w:bidi w:val="0"/>
        <w:rPr>
          <w:rFonts w:hint="default"/>
          <w:lang w:val="en-US" w:eastAsia="zh-CN"/>
        </w:rPr>
      </w:pPr>
      <w:r>
        <w:rPr>
          <w:rFonts w:hint="eastAsia"/>
          <w:lang w:val="en-US" w:eastAsia="zh-CN"/>
        </w:rPr>
        <w:t>（二）</w:t>
      </w:r>
      <w:r>
        <w:rPr>
          <w:rFonts w:hint="default"/>
          <w:lang w:val="en-US" w:eastAsia="zh-CN"/>
        </w:rPr>
        <w:t>评估方法：</w:t>
      </w:r>
    </w:p>
    <w:p w14:paraId="71722149">
      <w:pPr>
        <w:pStyle w:val="67"/>
        <w:bidi w:val="0"/>
        <w:rPr>
          <w:rFonts w:hint="default"/>
        </w:rPr>
      </w:pPr>
      <w:r>
        <w:rPr>
          <w:rFonts w:hint="eastAsia"/>
          <w:lang w:val="en-US" w:eastAsia="zh-CN"/>
        </w:rPr>
        <w:t>1.</w:t>
      </w:r>
      <w:r>
        <w:rPr>
          <w:rFonts w:hint="default"/>
        </w:rPr>
        <w:t>问卷调查：面向全校师生</w:t>
      </w:r>
      <w:r>
        <w:rPr>
          <w:rFonts w:hint="eastAsia"/>
          <w:lang w:val="en-US" w:eastAsia="zh-CN"/>
        </w:rPr>
        <w:t>公开“经济倾听”接诉即办小程序二维码</w:t>
      </w:r>
      <w:r>
        <w:rPr>
          <w:rFonts w:hint="default"/>
        </w:rPr>
        <w:t>，收集关于欺凌现象的认知、经历及建议。</w:t>
      </w:r>
    </w:p>
    <w:p w14:paraId="25D9900F">
      <w:pPr>
        <w:pStyle w:val="67"/>
        <w:bidi w:val="0"/>
        <w:rPr>
          <w:rFonts w:hint="default"/>
        </w:rPr>
      </w:pPr>
      <w:r>
        <w:rPr>
          <w:rFonts w:hint="eastAsia"/>
          <w:lang w:val="en-US" w:eastAsia="zh-CN"/>
        </w:rPr>
        <w:t>2.</w:t>
      </w:r>
      <w:r>
        <w:rPr>
          <w:rFonts w:hint="default"/>
        </w:rPr>
        <w:t>访谈调查：选取部分学生、教师及家长进行深入访谈，了解</w:t>
      </w:r>
      <w:r>
        <w:rPr>
          <w:rFonts w:hint="eastAsia"/>
          <w:lang w:val="en-US" w:eastAsia="zh-CN"/>
        </w:rPr>
        <w:t>对校园欺凌的</w:t>
      </w:r>
      <w:r>
        <w:rPr>
          <w:rFonts w:hint="default"/>
        </w:rPr>
        <w:t>感受。</w:t>
      </w:r>
    </w:p>
    <w:p w14:paraId="55B103DA">
      <w:pPr>
        <w:pStyle w:val="67"/>
        <w:bidi w:val="0"/>
        <w:rPr>
          <w:rFonts w:hint="default"/>
        </w:rPr>
      </w:pPr>
      <w:r>
        <w:rPr>
          <w:rFonts w:hint="eastAsia"/>
          <w:lang w:val="en-US" w:eastAsia="zh-CN"/>
        </w:rPr>
        <w:t>3.</w:t>
      </w:r>
      <w:r>
        <w:rPr>
          <w:rFonts w:hint="default"/>
        </w:rPr>
        <w:t>观察记录：在校园日常管理中加强对学生行为的观察，记录疑似欺凌事件。</w:t>
      </w:r>
    </w:p>
    <w:p w14:paraId="6C60E2CF">
      <w:pPr>
        <w:pStyle w:val="67"/>
        <w:bidi w:val="0"/>
        <w:rPr>
          <w:rFonts w:hint="default"/>
        </w:rPr>
      </w:pPr>
      <w:r>
        <w:rPr>
          <w:rFonts w:hint="eastAsia"/>
          <w:lang w:val="en-US" w:eastAsia="zh-CN"/>
        </w:rPr>
        <w:t>3.</w:t>
      </w:r>
      <w:r>
        <w:rPr>
          <w:rFonts w:hint="default"/>
        </w:rPr>
        <w:t>数据分析：整合</w:t>
      </w:r>
      <w:r>
        <w:rPr>
          <w:rFonts w:hint="eastAsia"/>
          <w:lang w:val="en-US" w:eastAsia="zh-CN"/>
        </w:rPr>
        <w:t>接诉即办小程序</w:t>
      </w:r>
      <w:r>
        <w:rPr>
          <w:rFonts w:hint="default"/>
        </w:rPr>
        <w:t>、访谈及观察</w:t>
      </w:r>
      <w:r>
        <w:rPr>
          <w:rFonts w:hint="eastAsia"/>
          <w:lang w:eastAsia="zh-CN"/>
        </w:rPr>
        <w:t>、</w:t>
      </w:r>
      <w:r>
        <w:rPr>
          <w:rFonts w:hint="eastAsia"/>
          <w:lang w:val="en-US" w:eastAsia="zh-CN"/>
        </w:rPr>
        <w:t>周报</w:t>
      </w:r>
      <w:r>
        <w:rPr>
          <w:rFonts w:hint="default"/>
        </w:rPr>
        <w:t>数据，进行统计分析，识别高风险区域和时段。</w:t>
      </w:r>
    </w:p>
    <w:p w14:paraId="24980412">
      <w:pPr>
        <w:pStyle w:val="69"/>
        <w:bidi w:val="0"/>
        <w:rPr>
          <w:rFonts w:hint="default"/>
          <w:lang w:val="en-US" w:eastAsia="zh-CN"/>
        </w:rPr>
      </w:pPr>
      <w:r>
        <w:rPr>
          <w:rFonts w:hint="default"/>
          <w:lang w:val="en-US" w:eastAsia="zh-CN"/>
        </w:rPr>
        <w:t>三、风险评估结果</w:t>
      </w:r>
    </w:p>
    <w:p w14:paraId="642CD6C7">
      <w:pPr>
        <w:pStyle w:val="67"/>
        <w:bidi w:val="0"/>
        <w:rPr>
          <w:rFonts w:hint="default"/>
          <w:lang w:val="en-US" w:eastAsia="zh-CN"/>
        </w:rPr>
      </w:pPr>
      <w:r>
        <w:rPr>
          <w:rFonts w:hint="eastAsia"/>
          <w:lang w:val="en-US" w:eastAsia="zh-CN"/>
        </w:rPr>
        <w:t>（一）需要评估的</w:t>
      </w:r>
      <w:r>
        <w:rPr>
          <w:rFonts w:hint="default"/>
          <w:lang w:val="en-US" w:eastAsia="zh-CN"/>
        </w:rPr>
        <w:t>风险类型：</w:t>
      </w:r>
    </w:p>
    <w:p w14:paraId="3AAE1F6F">
      <w:pPr>
        <w:pStyle w:val="67"/>
        <w:bidi w:val="0"/>
        <w:rPr>
          <w:rFonts w:hint="default"/>
          <w:lang w:val="en-US" w:eastAsia="zh-CN"/>
        </w:rPr>
      </w:pPr>
      <w:r>
        <w:rPr>
          <w:rFonts w:hint="eastAsia"/>
          <w:lang w:val="en-US" w:eastAsia="zh-CN"/>
        </w:rPr>
        <w:t>1.</w:t>
      </w:r>
      <w:r>
        <w:rPr>
          <w:rFonts w:hint="default"/>
          <w:lang w:val="en-US" w:eastAsia="zh-CN"/>
        </w:rPr>
        <w:t>身体欺凌：包括推搡、殴打等直接的身体伤害行为。</w:t>
      </w:r>
    </w:p>
    <w:p w14:paraId="5DDF096A">
      <w:pPr>
        <w:pStyle w:val="67"/>
        <w:bidi w:val="0"/>
        <w:rPr>
          <w:rFonts w:hint="default"/>
          <w:lang w:val="en-US" w:eastAsia="zh-CN"/>
        </w:rPr>
      </w:pPr>
      <w:r>
        <w:rPr>
          <w:rFonts w:hint="eastAsia"/>
          <w:lang w:val="en-US" w:eastAsia="zh-CN"/>
        </w:rPr>
        <w:t>2.</w:t>
      </w:r>
      <w:r>
        <w:rPr>
          <w:rFonts w:hint="default"/>
          <w:lang w:val="en-US" w:eastAsia="zh-CN"/>
        </w:rPr>
        <w:t>言语欺凌：通过嘲笑、辱骂、威胁性言语等方式伤害他人。</w:t>
      </w:r>
    </w:p>
    <w:p w14:paraId="14AF088A">
      <w:pPr>
        <w:pStyle w:val="67"/>
        <w:bidi w:val="0"/>
        <w:rPr>
          <w:rFonts w:hint="default"/>
          <w:lang w:val="en-US" w:eastAsia="zh-CN"/>
        </w:rPr>
      </w:pPr>
      <w:r>
        <w:rPr>
          <w:rFonts w:hint="eastAsia"/>
          <w:lang w:val="en-US" w:eastAsia="zh-CN"/>
        </w:rPr>
        <w:t>3.</w:t>
      </w:r>
      <w:r>
        <w:rPr>
          <w:rFonts w:hint="default"/>
          <w:lang w:val="en-US" w:eastAsia="zh-CN"/>
        </w:rPr>
        <w:t>社交排斥：故意孤立、排挤他人，破坏其社交关系。</w:t>
      </w:r>
    </w:p>
    <w:p w14:paraId="52DBF1EA">
      <w:pPr>
        <w:pStyle w:val="67"/>
        <w:bidi w:val="0"/>
        <w:rPr>
          <w:rFonts w:hint="default"/>
          <w:lang w:val="en-US" w:eastAsia="zh-CN"/>
        </w:rPr>
      </w:pPr>
      <w:r>
        <w:rPr>
          <w:rFonts w:hint="eastAsia"/>
          <w:lang w:val="en-US" w:eastAsia="zh-CN"/>
        </w:rPr>
        <w:t>4.</w:t>
      </w:r>
      <w:r>
        <w:rPr>
          <w:rFonts w:hint="default"/>
          <w:lang w:val="en-US" w:eastAsia="zh-CN"/>
        </w:rPr>
        <w:t>网络欺凌：利用互联网平台发布侮辱性言论、图片或视频，进行远程欺凌。</w:t>
      </w:r>
    </w:p>
    <w:p w14:paraId="39FCA9EE">
      <w:pPr>
        <w:pStyle w:val="67"/>
        <w:bidi w:val="0"/>
        <w:rPr>
          <w:rFonts w:hint="default"/>
          <w:lang w:val="en-US" w:eastAsia="zh-CN"/>
        </w:rPr>
      </w:pPr>
      <w:r>
        <w:rPr>
          <w:rFonts w:hint="eastAsia"/>
          <w:lang w:val="en-US" w:eastAsia="zh-CN"/>
        </w:rPr>
        <w:t>（二）</w:t>
      </w:r>
      <w:r>
        <w:rPr>
          <w:rFonts w:hint="default"/>
          <w:lang w:val="en-US" w:eastAsia="zh-CN"/>
        </w:rPr>
        <w:t>高风险区域与时段：</w:t>
      </w:r>
    </w:p>
    <w:p w14:paraId="4BA09FD1">
      <w:pPr>
        <w:pStyle w:val="67"/>
        <w:bidi w:val="0"/>
        <w:rPr>
          <w:rFonts w:hint="default"/>
          <w:lang w:val="en-US" w:eastAsia="zh-CN"/>
        </w:rPr>
      </w:pPr>
      <w:r>
        <w:rPr>
          <w:rFonts w:hint="eastAsia"/>
          <w:lang w:val="en-US" w:eastAsia="zh-CN"/>
        </w:rPr>
        <w:t>1.</w:t>
      </w:r>
      <w:r>
        <w:rPr>
          <w:rFonts w:hint="default"/>
          <w:lang w:val="en-US" w:eastAsia="zh-CN"/>
        </w:rPr>
        <w:t>区域：操场、走廊、宿舍及网络社交平台。</w:t>
      </w:r>
    </w:p>
    <w:p w14:paraId="5C9E0D2E">
      <w:pPr>
        <w:pStyle w:val="67"/>
        <w:bidi w:val="0"/>
        <w:rPr>
          <w:rFonts w:hint="default"/>
          <w:lang w:val="en-US" w:eastAsia="zh-CN"/>
        </w:rPr>
      </w:pPr>
      <w:r>
        <w:rPr>
          <w:rFonts w:hint="eastAsia"/>
          <w:lang w:val="en-US" w:eastAsia="zh-CN"/>
        </w:rPr>
        <w:t>2.</w:t>
      </w:r>
      <w:r>
        <w:rPr>
          <w:rFonts w:hint="default"/>
          <w:lang w:val="en-US" w:eastAsia="zh-CN"/>
        </w:rPr>
        <w:t>时段：课间休息、放学前后、网络活跃时段（如晚上）。</w:t>
      </w:r>
    </w:p>
    <w:p w14:paraId="4D684364">
      <w:pPr>
        <w:pStyle w:val="67"/>
        <w:bidi w:val="0"/>
        <w:rPr>
          <w:rFonts w:hint="default"/>
          <w:lang w:val="en-US" w:eastAsia="zh-CN"/>
        </w:rPr>
      </w:pPr>
      <w:r>
        <w:rPr>
          <w:rFonts w:hint="eastAsia"/>
          <w:lang w:val="en-US" w:eastAsia="zh-CN"/>
        </w:rPr>
        <w:t>（三）</w:t>
      </w:r>
      <w:r>
        <w:rPr>
          <w:rFonts w:hint="default"/>
          <w:lang w:val="en-US" w:eastAsia="zh-CN"/>
        </w:rPr>
        <w:t>影响因素：</w:t>
      </w:r>
    </w:p>
    <w:p w14:paraId="09AFCA73">
      <w:pPr>
        <w:pStyle w:val="67"/>
        <w:bidi w:val="0"/>
        <w:rPr>
          <w:rFonts w:hint="default"/>
          <w:lang w:val="en-US" w:eastAsia="zh-CN"/>
        </w:rPr>
      </w:pPr>
      <w:r>
        <w:rPr>
          <w:rFonts w:hint="eastAsia"/>
          <w:lang w:val="en-US" w:eastAsia="zh-CN"/>
        </w:rPr>
        <w:t>1.</w:t>
      </w:r>
      <w:r>
        <w:rPr>
          <w:rFonts w:hint="default"/>
          <w:lang w:val="en-US" w:eastAsia="zh-CN"/>
        </w:rPr>
        <w:t>学生个人因素：性格内向、成绩不佳、身体缺陷等。</w:t>
      </w:r>
    </w:p>
    <w:p w14:paraId="4ED1A4AA">
      <w:pPr>
        <w:pStyle w:val="67"/>
        <w:bidi w:val="0"/>
        <w:rPr>
          <w:rFonts w:hint="default"/>
          <w:lang w:val="en-US" w:eastAsia="zh-CN"/>
        </w:rPr>
      </w:pPr>
      <w:r>
        <w:rPr>
          <w:rFonts w:hint="eastAsia"/>
          <w:lang w:val="en-US" w:eastAsia="zh-CN"/>
        </w:rPr>
        <w:t>2.</w:t>
      </w:r>
      <w:r>
        <w:rPr>
          <w:rFonts w:hint="default"/>
          <w:lang w:val="en-US" w:eastAsia="zh-CN"/>
        </w:rPr>
        <w:t>家庭环境因素：家庭暴力、缺乏关爱、教育方式不当等。</w:t>
      </w:r>
    </w:p>
    <w:p w14:paraId="7C3F959F">
      <w:pPr>
        <w:pStyle w:val="67"/>
        <w:bidi w:val="0"/>
        <w:rPr>
          <w:rFonts w:hint="default"/>
          <w:lang w:val="en-US" w:eastAsia="zh-CN"/>
        </w:rPr>
      </w:pPr>
      <w:r>
        <w:rPr>
          <w:rFonts w:hint="eastAsia"/>
          <w:lang w:val="en-US" w:eastAsia="zh-CN"/>
        </w:rPr>
        <w:t>（四）</w:t>
      </w:r>
      <w:r>
        <w:rPr>
          <w:rFonts w:hint="default"/>
          <w:lang w:val="en-US" w:eastAsia="zh-CN"/>
        </w:rPr>
        <w:t>潜在后果：</w:t>
      </w:r>
    </w:p>
    <w:p w14:paraId="27D445EA">
      <w:pPr>
        <w:pStyle w:val="67"/>
        <w:bidi w:val="0"/>
        <w:rPr>
          <w:rFonts w:hint="default"/>
          <w:lang w:val="en-US" w:eastAsia="zh-CN"/>
        </w:rPr>
      </w:pPr>
      <w:r>
        <w:rPr>
          <w:rFonts w:hint="eastAsia"/>
          <w:lang w:val="en-US" w:eastAsia="zh-CN"/>
        </w:rPr>
        <w:t>1.</w:t>
      </w:r>
      <w:r>
        <w:rPr>
          <w:rFonts w:hint="default"/>
          <w:lang w:val="en-US" w:eastAsia="zh-CN"/>
        </w:rPr>
        <w:t>被欺凌者可能出现心理创伤、学业下降、社交障碍等问题。</w:t>
      </w:r>
    </w:p>
    <w:p w14:paraId="718849F3">
      <w:pPr>
        <w:pStyle w:val="67"/>
        <w:bidi w:val="0"/>
        <w:rPr>
          <w:rFonts w:hint="default"/>
          <w:lang w:val="en-US" w:eastAsia="zh-CN"/>
        </w:rPr>
      </w:pPr>
      <w:r>
        <w:rPr>
          <w:rFonts w:hint="eastAsia"/>
          <w:lang w:val="en-US" w:eastAsia="zh-CN"/>
        </w:rPr>
        <w:t>2.</w:t>
      </w:r>
      <w:r>
        <w:rPr>
          <w:rFonts w:hint="default"/>
          <w:lang w:val="en-US" w:eastAsia="zh-CN"/>
        </w:rPr>
        <w:t>欺凌者可能形成攻击性人格，影响未来社会适应。</w:t>
      </w:r>
    </w:p>
    <w:p w14:paraId="116C45FD">
      <w:pPr>
        <w:pStyle w:val="67"/>
        <w:bidi w:val="0"/>
        <w:rPr>
          <w:rFonts w:hint="default"/>
          <w:lang w:val="en-US" w:eastAsia="zh-CN"/>
        </w:rPr>
      </w:pPr>
      <w:r>
        <w:rPr>
          <w:rFonts w:hint="eastAsia"/>
          <w:lang w:val="en-US" w:eastAsia="zh-CN"/>
        </w:rPr>
        <w:t>3.</w:t>
      </w:r>
      <w:r>
        <w:rPr>
          <w:rFonts w:hint="default"/>
          <w:lang w:val="en-US" w:eastAsia="zh-CN"/>
        </w:rPr>
        <w:t>校园环境恶化，影响整体学习氛围和</w:t>
      </w:r>
      <w:r>
        <w:rPr>
          <w:rFonts w:hint="eastAsia"/>
          <w:lang w:val="en-US" w:eastAsia="zh-CN"/>
        </w:rPr>
        <w:t>教育</w:t>
      </w:r>
      <w:r>
        <w:rPr>
          <w:rFonts w:hint="default"/>
          <w:lang w:val="en-US" w:eastAsia="zh-CN"/>
        </w:rPr>
        <w:t>教学质量。</w:t>
      </w:r>
    </w:p>
    <w:p w14:paraId="6B6C2B93">
      <w:pPr>
        <w:pStyle w:val="69"/>
        <w:bidi w:val="0"/>
        <w:rPr>
          <w:rFonts w:hint="default"/>
          <w:lang w:val="en-US" w:eastAsia="zh-CN"/>
        </w:rPr>
      </w:pPr>
      <w:r>
        <w:rPr>
          <w:rFonts w:hint="default"/>
          <w:lang w:val="en-US" w:eastAsia="zh-CN"/>
        </w:rPr>
        <w:t>四、预防与干预措施</w:t>
      </w:r>
    </w:p>
    <w:p w14:paraId="78F802B0">
      <w:pPr>
        <w:pStyle w:val="67"/>
        <w:bidi w:val="0"/>
        <w:rPr>
          <w:rFonts w:hint="default"/>
          <w:lang w:val="en-US" w:eastAsia="zh-CN"/>
        </w:rPr>
      </w:pPr>
      <w:r>
        <w:rPr>
          <w:rFonts w:hint="eastAsia"/>
          <w:lang w:val="en-US" w:eastAsia="zh-CN"/>
        </w:rPr>
        <w:t>（一）</w:t>
      </w:r>
      <w:r>
        <w:rPr>
          <w:rFonts w:hint="default"/>
          <w:lang w:val="en-US" w:eastAsia="zh-CN"/>
        </w:rPr>
        <w:t>加强教育宣传：</w:t>
      </w:r>
    </w:p>
    <w:p w14:paraId="4D8D7E18">
      <w:pPr>
        <w:pStyle w:val="67"/>
        <w:bidi w:val="0"/>
        <w:rPr>
          <w:rFonts w:hint="default"/>
          <w:lang w:val="en-US" w:eastAsia="zh-CN"/>
        </w:rPr>
      </w:pPr>
      <w:r>
        <w:rPr>
          <w:rFonts w:hint="eastAsia"/>
          <w:lang w:val="en-US" w:eastAsia="zh-CN"/>
        </w:rPr>
        <w:t>1.</w:t>
      </w:r>
      <w:r>
        <w:rPr>
          <w:rFonts w:hint="default"/>
          <w:lang w:val="en-US" w:eastAsia="zh-CN"/>
        </w:rPr>
        <w:t>开展反欺凌主题班会、讲座，提高师生对欺凌行为的认识。</w:t>
      </w:r>
    </w:p>
    <w:p w14:paraId="38407930">
      <w:pPr>
        <w:pStyle w:val="67"/>
        <w:bidi w:val="0"/>
        <w:rPr>
          <w:rFonts w:hint="default"/>
          <w:lang w:val="en-US" w:eastAsia="zh-CN"/>
        </w:rPr>
      </w:pPr>
      <w:r>
        <w:rPr>
          <w:rFonts w:hint="eastAsia"/>
          <w:lang w:val="en-US" w:eastAsia="zh-CN"/>
        </w:rPr>
        <w:t>2.</w:t>
      </w:r>
      <w:r>
        <w:rPr>
          <w:rFonts w:hint="default"/>
          <w:lang w:val="en-US" w:eastAsia="zh-CN"/>
        </w:rPr>
        <w:t>制作反欺凌宣传材料，营造积极的校园文化氛围。</w:t>
      </w:r>
    </w:p>
    <w:p w14:paraId="0C9AA40B">
      <w:pPr>
        <w:pStyle w:val="67"/>
        <w:bidi w:val="0"/>
        <w:rPr>
          <w:rFonts w:hint="default"/>
          <w:lang w:val="en-US" w:eastAsia="zh-CN"/>
        </w:rPr>
      </w:pPr>
      <w:r>
        <w:rPr>
          <w:rFonts w:hint="eastAsia"/>
          <w:lang w:val="en-US" w:eastAsia="zh-CN"/>
        </w:rPr>
        <w:t>（二）</w:t>
      </w:r>
      <w:r>
        <w:rPr>
          <w:rFonts w:hint="default"/>
          <w:lang w:val="en-US" w:eastAsia="zh-CN"/>
        </w:rPr>
        <w:t>完善制度建设：</w:t>
      </w:r>
    </w:p>
    <w:p w14:paraId="7F89552B">
      <w:pPr>
        <w:pStyle w:val="67"/>
        <w:bidi w:val="0"/>
        <w:rPr>
          <w:rFonts w:hint="default"/>
          <w:lang w:val="en-US" w:eastAsia="zh-CN"/>
        </w:rPr>
      </w:pPr>
      <w:r>
        <w:rPr>
          <w:rFonts w:hint="eastAsia"/>
          <w:lang w:val="en-US" w:eastAsia="zh-CN"/>
        </w:rPr>
        <w:t>1.联合学校安全顾问，</w:t>
      </w:r>
      <w:r>
        <w:rPr>
          <w:rFonts w:hint="default"/>
          <w:lang w:val="en-US" w:eastAsia="zh-CN"/>
        </w:rPr>
        <w:t>制定详细的反欺凌政策，明确界定欺凌行为及处罚措施。</w:t>
      </w:r>
    </w:p>
    <w:p w14:paraId="0EBA3097">
      <w:pPr>
        <w:pStyle w:val="67"/>
        <w:bidi w:val="0"/>
        <w:rPr>
          <w:rFonts w:hint="default"/>
          <w:lang w:val="en-US" w:eastAsia="zh-CN"/>
        </w:rPr>
      </w:pPr>
      <w:r>
        <w:rPr>
          <w:rFonts w:hint="eastAsia"/>
          <w:lang w:val="en-US" w:eastAsia="zh-CN"/>
        </w:rPr>
        <w:t>2.</w:t>
      </w:r>
      <w:r>
        <w:rPr>
          <w:rFonts w:hint="default"/>
          <w:lang w:val="en-US" w:eastAsia="zh-CN"/>
        </w:rPr>
        <w:t>建立快速响应机制，确保欺凌事件得到及时有效处理。</w:t>
      </w:r>
    </w:p>
    <w:p w14:paraId="38D2A444">
      <w:pPr>
        <w:pStyle w:val="67"/>
        <w:bidi w:val="0"/>
        <w:rPr>
          <w:rFonts w:hint="default"/>
          <w:lang w:val="en-US" w:eastAsia="zh-CN"/>
        </w:rPr>
      </w:pPr>
      <w:r>
        <w:rPr>
          <w:rFonts w:hint="eastAsia"/>
          <w:lang w:val="en-US" w:eastAsia="zh-CN"/>
        </w:rPr>
        <w:t>（二）</w:t>
      </w:r>
      <w:r>
        <w:rPr>
          <w:rFonts w:hint="default"/>
          <w:lang w:val="en-US" w:eastAsia="zh-CN"/>
        </w:rPr>
        <w:t>强化家校合作：</w:t>
      </w:r>
    </w:p>
    <w:p w14:paraId="3DDC8B1A">
      <w:pPr>
        <w:pStyle w:val="67"/>
        <w:bidi w:val="0"/>
        <w:rPr>
          <w:rFonts w:hint="default"/>
          <w:lang w:val="en-US" w:eastAsia="zh-CN"/>
        </w:rPr>
      </w:pPr>
      <w:r>
        <w:rPr>
          <w:rFonts w:hint="eastAsia"/>
          <w:lang w:val="en-US" w:eastAsia="zh-CN"/>
        </w:rPr>
        <w:t>1.</w:t>
      </w:r>
      <w:r>
        <w:rPr>
          <w:rFonts w:hint="default"/>
          <w:lang w:val="en-US" w:eastAsia="zh-CN"/>
        </w:rPr>
        <w:t>举办家长会，分享反欺凌知识，共同关注学生心理健康。</w:t>
      </w:r>
    </w:p>
    <w:p w14:paraId="6F785717">
      <w:pPr>
        <w:pStyle w:val="67"/>
        <w:bidi w:val="0"/>
        <w:rPr>
          <w:rFonts w:hint="default"/>
          <w:lang w:val="en-US" w:eastAsia="zh-CN"/>
        </w:rPr>
      </w:pPr>
      <w:r>
        <w:rPr>
          <w:rFonts w:hint="eastAsia"/>
          <w:lang w:val="en-US" w:eastAsia="zh-CN"/>
        </w:rPr>
        <w:t>2.</w:t>
      </w:r>
      <w:r>
        <w:rPr>
          <w:rFonts w:hint="default"/>
          <w:lang w:val="en-US" w:eastAsia="zh-CN"/>
        </w:rPr>
        <w:t>鼓励家长与孩子沟通，了解孩子在校情况，及时发现并解决问题。</w:t>
      </w:r>
    </w:p>
    <w:p w14:paraId="4F7E6BDA">
      <w:pPr>
        <w:pStyle w:val="67"/>
        <w:bidi w:val="0"/>
        <w:rPr>
          <w:rFonts w:hint="default"/>
          <w:lang w:val="en-US" w:eastAsia="zh-CN"/>
        </w:rPr>
      </w:pPr>
      <w:r>
        <w:rPr>
          <w:rFonts w:hint="eastAsia"/>
          <w:lang w:val="en-US" w:eastAsia="zh-CN"/>
        </w:rPr>
        <w:t>（三）</w:t>
      </w:r>
      <w:r>
        <w:rPr>
          <w:rFonts w:hint="default"/>
          <w:lang w:val="en-US" w:eastAsia="zh-CN"/>
        </w:rPr>
        <w:t>提供专业支持：</w:t>
      </w:r>
    </w:p>
    <w:p w14:paraId="0A748A0A">
      <w:pPr>
        <w:pStyle w:val="67"/>
        <w:bidi w:val="0"/>
        <w:rPr>
          <w:rFonts w:hint="default"/>
          <w:lang w:val="en-US" w:eastAsia="zh-CN"/>
        </w:rPr>
      </w:pPr>
      <w:r>
        <w:rPr>
          <w:rFonts w:hint="eastAsia"/>
          <w:lang w:val="en-US" w:eastAsia="zh-CN"/>
        </w:rPr>
        <w:t>1.</w:t>
      </w:r>
      <w:r>
        <w:rPr>
          <w:rFonts w:hint="default"/>
          <w:lang w:val="en-US" w:eastAsia="zh-CN"/>
        </w:rPr>
        <w:t>设立心理咨询室，为受欺凌学生提供心理疏导和干预。</w:t>
      </w:r>
    </w:p>
    <w:p w14:paraId="108068E4">
      <w:pPr>
        <w:pStyle w:val="67"/>
        <w:bidi w:val="0"/>
        <w:rPr>
          <w:rFonts w:hint="default"/>
          <w:lang w:val="en-US" w:eastAsia="zh-CN"/>
        </w:rPr>
      </w:pPr>
      <w:r>
        <w:rPr>
          <w:rFonts w:hint="eastAsia"/>
          <w:lang w:val="en-US" w:eastAsia="zh-CN"/>
        </w:rPr>
        <w:t>2.</w:t>
      </w:r>
      <w:r>
        <w:rPr>
          <w:rFonts w:hint="default"/>
          <w:lang w:val="en-US" w:eastAsia="zh-CN"/>
        </w:rPr>
        <w:t>对欺凌者进行行为矫正和心理辅导，引导其正确认识并改正错误行为。</w:t>
      </w:r>
    </w:p>
    <w:p w14:paraId="21B357D4">
      <w:pPr>
        <w:pStyle w:val="67"/>
        <w:bidi w:val="0"/>
        <w:rPr>
          <w:rFonts w:hint="default"/>
          <w:lang w:val="en-US" w:eastAsia="zh-CN"/>
        </w:rPr>
      </w:pPr>
      <w:r>
        <w:rPr>
          <w:rFonts w:hint="eastAsia"/>
          <w:lang w:val="en-US" w:eastAsia="zh-CN"/>
        </w:rPr>
        <w:t>（四）</w:t>
      </w:r>
      <w:r>
        <w:rPr>
          <w:rFonts w:hint="default"/>
          <w:lang w:val="en-US" w:eastAsia="zh-CN"/>
        </w:rPr>
        <w:t>优化校园环境：</w:t>
      </w:r>
    </w:p>
    <w:p w14:paraId="60D57925">
      <w:pPr>
        <w:pStyle w:val="67"/>
        <w:bidi w:val="0"/>
        <w:rPr>
          <w:rFonts w:hint="default"/>
          <w:lang w:val="en-US" w:eastAsia="zh-CN"/>
        </w:rPr>
      </w:pPr>
      <w:r>
        <w:rPr>
          <w:rFonts w:hint="eastAsia"/>
          <w:lang w:val="en-US" w:eastAsia="zh-CN"/>
        </w:rPr>
        <w:t>1.</w:t>
      </w:r>
      <w:r>
        <w:rPr>
          <w:rFonts w:hint="default"/>
          <w:lang w:val="en-US" w:eastAsia="zh-CN"/>
        </w:rPr>
        <w:t>加强校园监控，减少盲区，提高安全感。</w:t>
      </w:r>
    </w:p>
    <w:p w14:paraId="6F4AD446">
      <w:pPr>
        <w:pStyle w:val="67"/>
        <w:bidi w:val="0"/>
        <w:rPr>
          <w:rFonts w:hint="default"/>
          <w:lang w:val="en-US" w:eastAsia="zh-CN"/>
        </w:rPr>
      </w:pPr>
      <w:r>
        <w:rPr>
          <w:rFonts w:hint="eastAsia"/>
          <w:lang w:val="en-US" w:eastAsia="zh-CN"/>
        </w:rPr>
        <w:t>2.</w:t>
      </w:r>
      <w:r>
        <w:rPr>
          <w:rFonts w:hint="default"/>
          <w:lang w:val="en-US" w:eastAsia="zh-CN"/>
        </w:rPr>
        <w:t>营造温馨、包容的校园环境，鼓励学生相互尊重、帮助。</w:t>
      </w:r>
    </w:p>
    <w:p w14:paraId="6CBE0AF3">
      <w:pPr>
        <w:pStyle w:val="69"/>
        <w:bidi w:val="0"/>
        <w:rPr>
          <w:rFonts w:hint="default"/>
          <w:lang w:val="en-US" w:eastAsia="zh-CN"/>
        </w:rPr>
      </w:pPr>
      <w:r>
        <w:rPr>
          <w:rFonts w:hint="default"/>
          <w:lang w:val="en-US" w:eastAsia="zh-CN"/>
        </w:rPr>
        <w:t>五、结论与展望</w:t>
      </w:r>
    </w:p>
    <w:p w14:paraId="655CFCFC">
      <w:pPr>
        <w:pStyle w:val="67"/>
        <w:bidi w:val="0"/>
        <w:rPr>
          <w:rFonts w:hint="default"/>
          <w:lang w:val="en-US" w:eastAsia="zh-CN"/>
        </w:rPr>
      </w:pPr>
      <w:r>
        <w:rPr>
          <w:rFonts w:hint="default"/>
          <w:lang w:val="en-US" w:eastAsia="zh-CN"/>
        </w:rPr>
        <w:t>通过本次风险评估，我们深刻认识到学校防欺凌工作的重要性和紧迫性。</w:t>
      </w:r>
      <w:r>
        <w:rPr>
          <w:rFonts w:hint="eastAsia"/>
          <w:lang w:val="en-US" w:eastAsia="zh-CN"/>
        </w:rPr>
        <w:t>今后</w:t>
      </w:r>
      <w:r>
        <w:rPr>
          <w:rFonts w:hint="default"/>
          <w:lang w:val="en-US" w:eastAsia="zh-CN"/>
        </w:rPr>
        <w:t>，我们将继续加强反欺凌教育宣传，完善相关制度建设，强化家校合作，提供专业支持，并不断优化校园环境，努力构建零欺凌的和谐校园。我们相信，在全校师生的共同努力下，我们一定能够有效预防和减少欺凌事件的发生，为学生的健康成长保驾护航。</w:t>
      </w:r>
    </w:p>
    <w:p w14:paraId="712331E8">
      <w:pPr>
        <w:pStyle w:val="67"/>
        <w:bidi w:val="0"/>
        <w:rPr>
          <w:rFonts w:hint="eastAsia"/>
          <w:lang w:val="en-US" w:eastAsia="zh-CN"/>
        </w:rPr>
      </w:pPr>
    </w:p>
    <w:p w14:paraId="3FB2BDEE">
      <w:pPr>
        <w:pStyle w:val="67"/>
        <w:bidi w:val="0"/>
        <w:jc w:val="right"/>
        <w:rPr>
          <w:rFonts w:hint="eastAsia"/>
          <w:lang w:val="en-US" w:eastAsia="zh-CN"/>
        </w:rPr>
      </w:pPr>
      <w:r>
        <w:rPr>
          <w:rFonts w:hint="eastAsia"/>
          <w:lang w:val="en-US" w:eastAsia="zh-CN"/>
        </w:rPr>
        <w:t>青岛经济职业学校</w:t>
      </w:r>
    </w:p>
    <w:p w14:paraId="78827BE4">
      <w:pPr>
        <w:pStyle w:val="67"/>
        <w:bidi w:val="0"/>
        <w:jc w:val="right"/>
        <w:rPr>
          <w:rFonts w:hint="eastAsia"/>
          <w:lang w:val="en-US" w:eastAsia="zh-CN"/>
        </w:rPr>
      </w:pPr>
      <w:r>
        <w:rPr>
          <w:rFonts w:hint="eastAsia"/>
          <w:lang w:val="en-US" w:eastAsia="zh-CN"/>
        </w:rPr>
        <w:t>2024年8月</w:t>
      </w:r>
    </w:p>
    <w:p w14:paraId="46B2AA1A">
      <w:pPr>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14:paraId="0B3704C8">
      <w:pPr>
        <w:pStyle w:val="68"/>
        <w:bidi w:val="0"/>
        <w:rPr>
          <w:rFonts w:hint="eastAsia"/>
          <w:lang w:val="en-US" w:eastAsia="zh-CN"/>
        </w:rPr>
      </w:pPr>
      <w:bookmarkStart w:id="885" w:name="_Toc26598"/>
      <w:bookmarkStart w:id="886" w:name="_Toc5429"/>
      <w:r>
        <w:rPr>
          <w:rFonts w:hint="eastAsia"/>
          <w:lang w:val="en-US" w:eastAsia="zh-CN"/>
        </w:rPr>
        <w:t>青岛经济职业学校班级安全信息员管理制度</w:t>
      </w:r>
      <w:bookmarkEnd w:id="885"/>
      <w:bookmarkEnd w:id="886"/>
    </w:p>
    <w:p w14:paraId="18B909AF">
      <w:pPr>
        <w:pStyle w:val="69"/>
        <w:bidi w:val="0"/>
        <w:rPr>
          <w:rFonts w:hint="eastAsia"/>
          <w:lang w:val="en-US" w:eastAsia="zh-CN"/>
        </w:rPr>
      </w:pPr>
      <w:r>
        <w:rPr>
          <w:rFonts w:hint="eastAsia"/>
          <w:lang w:val="en-US" w:eastAsia="zh-CN"/>
        </w:rPr>
        <w:t>一、工作原则</w:t>
      </w:r>
    </w:p>
    <w:p w14:paraId="6669913C">
      <w:pPr>
        <w:pStyle w:val="67"/>
        <w:bidi w:val="0"/>
        <w:rPr>
          <w:rFonts w:hint="eastAsia"/>
          <w:lang w:val="en-US" w:eastAsia="zh-CN"/>
        </w:rPr>
      </w:pPr>
      <w:r>
        <w:rPr>
          <w:rFonts w:hint="eastAsia"/>
          <w:lang w:val="en-US" w:eastAsia="zh-CN"/>
        </w:rPr>
        <w:t>为有效管理和维护班级安全，保障同学们的人身安全和财产安全，特制订本管理制度。本管理制度适用于全体班级安全信息员和宿舍安全信息员。</w:t>
      </w:r>
    </w:p>
    <w:p w14:paraId="3622EED5">
      <w:pPr>
        <w:pStyle w:val="69"/>
        <w:bidi w:val="0"/>
        <w:rPr>
          <w:rFonts w:hint="eastAsia"/>
          <w:lang w:val="en-US" w:eastAsia="zh-CN"/>
        </w:rPr>
      </w:pPr>
      <w:r>
        <w:rPr>
          <w:rFonts w:hint="eastAsia"/>
          <w:lang w:val="en-US" w:eastAsia="zh-CN"/>
        </w:rPr>
        <w:t>二、领导小组</w:t>
      </w:r>
    </w:p>
    <w:p w14:paraId="4B3C9CAC">
      <w:pPr>
        <w:pStyle w:val="67"/>
        <w:bidi w:val="0"/>
        <w:rPr>
          <w:rFonts w:hint="eastAsia"/>
        </w:rPr>
      </w:pPr>
      <w:r>
        <w:rPr>
          <w:rFonts w:hint="eastAsia"/>
        </w:rPr>
        <w:t>学校</w:t>
      </w:r>
      <w:r>
        <w:rPr>
          <w:rFonts w:hint="eastAsia"/>
          <w:lang w:val="en-US" w:eastAsia="zh-CN"/>
        </w:rPr>
        <w:t>副校长</w:t>
      </w:r>
      <w:r>
        <w:rPr>
          <w:rFonts w:hint="eastAsia"/>
        </w:rPr>
        <w:t>负总责，</w:t>
      </w:r>
      <w:r>
        <w:rPr>
          <w:rFonts w:hint="eastAsia"/>
          <w:lang w:val="en-US" w:eastAsia="zh-CN"/>
        </w:rPr>
        <w:t>安全</w:t>
      </w:r>
      <w:r>
        <w:rPr>
          <w:rFonts w:hint="eastAsia"/>
        </w:rPr>
        <w:t>分管</w:t>
      </w:r>
      <w:r>
        <w:rPr>
          <w:rFonts w:hint="eastAsia"/>
          <w:lang w:val="en-US" w:eastAsia="zh-CN"/>
        </w:rPr>
        <w:t>主任</w:t>
      </w:r>
      <w:r>
        <w:rPr>
          <w:rFonts w:hint="eastAsia"/>
        </w:rPr>
        <w:t>具体负责。切实加强领导，成立校园防</w:t>
      </w:r>
      <w:r>
        <w:rPr>
          <w:rFonts w:hint="eastAsia"/>
          <w:lang w:val="en-US" w:eastAsia="zh-CN"/>
        </w:rPr>
        <w:t>欺凌</w:t>
      </w:r>
      <w:r>
        <w:rPr>
          <w:rFonts w:hint="eastAsia"/>
        </w:rPr>
        <w:t>工作领导小组，</w:t>
      </w:r>
      <w:r>
        <w:rPr>
          <w:rFonts w:hint="eastAsia"/>
          <w:lang w:val="en-US" w:eastAsia="zh-CN"/>
        </w:rPr>
        <w:t>全面加强</w:t>
      </w:r>
      <w:r>
        <w:rPr>
          <w:rFonts w:hint="eastAsia"/>
        </w:rPr>
        <w:t>学校防欺凌事件处置工作，一旦发生欺凌事件，立即启动应急预案，处置领导小组快速有效开展工作。</w:t>
      </w:r>
    </w:p>
    <w:p w14:paraId="32DB1AE1">
      <w:pPr>
        <w:pStyle w:val="67"/>
        <w:bidi w:val="0"/>
        <w:rPr>
          <w:rFonts w:hint="eastAsia"/>
          <w:lang w:val="en-US" w:eastAsia="zh-CN"/>
        </w:rPr>
      </w:pPr>
      <w:r>
        <w:rPr>
          <w:rFonts w:hint="eastAsia"/>
        </w:rPr>
        <w:t xml:space="preserve">组 </w:t>
      </w:r>
      <w:r>
        <w:rPr>
          <w:rFonts w:hint="eastAsia"/>
          <w:lang w:val="en-US" w:eastAsia="zh-CN"/>
        </w:rPr>
        <w:t xml:space="preserve"> </w:t>
      </w:r>
      <w:r>
        <w:rPr>
          <w:rFonts w:hint="eastAsia"/>
        </w:rPr>
        <w:t>长：</w:t>
      </w:r>
      <w:r>
        <w:rPr>
          <w:rFonts w:hint="eastAsia"/>
          <w:lang w:val="en-US" w:eastAsia="zh-CN"/>
        </w:rPr>
        <w:t>臧雪</w:t>
      </w:r>
    </w:p>
    <w:p w14:paraId="67DF462F">
      <w:pPr>
        <w:pStyle w:val="67"/>
        <w:bidi w:val="0"/>
        <w:rPr>
          <w:rFonts w:hint="eastAsia"/>
          <w:lang w:val="en-US" w:eastAsia="zh-CN"/>
        </w:rPr>
      </w:pPr>
      <w:r>
        <w:rPr>
          <w:rFonts w:hint="eastAsia"/>
        </w:rPr>
        <w:t>副组长：</w:t>
      </w:r>
      <w:r>
        <w:rPr>
          <w:rFonts w:hint="eastAsia"/>
          <w:lang w:val="en-US" w:eastAsia="zh-CN"/>
        </w:rPr>
        <w:t>王德文</w:t>
      </w:r>
    </w:p>
    <w:p w14:paraId="135D8396">
      <w:pPr>
        <w:pStyle w:val="67"/>
        <w:bidi w:val="0"/>
        <w:rPr>
          <w:rFonts w:hint="default"/>
          <w:lang w:val="en-US" w:eastAsia="zh-CN"/>
        </w:rPr>
      </w:pPr>
      <w:r>
        <w:rPr>
          <w:rFonts w:hint="eastAsia"/>
          <w:lang w:val="en-US" w:eastAsia="zh-CN"/>
        </w:rPr>
        <w:t>成  员：刘琨、张功友、于博、班主任</w:t>
      </w:r>
    </w:p>
    <w:p w14:paraId="1ACA80FB">
      <w:pPr>
        <w:pStyle w:val="69"/>
        <w:bidi w:val="0"/>
        <w:rPr>
          <w:rFonts w:hint="eastAsia"/>
          <w:lang w:val="en-US" w:eastAsia="zh-CN"/>
        </w:rPr>
      </w:pPr>
      <w:r>
        <w:rPr>
          <w:rFonts w:hint="eastAsia"/>
          <w:lang w:val="en-US" w:eastAsia="zh-CN"/>
        </w:rPr>
        <w:t>三、班级安全信息员工作职责</w:t>
      </w:r>
    </w:p>
    <w:p w14:paraId="279EDA40">
      <w:pPr>
        <w:pStyle w:val="67"/>
        <w:bidi w:val="0"/>
        <w:rPr>
          <w:rFonts w:hint="eastAsia"/>
          <w:lang w:val="en-US" w:eastAsia="zh-CN"/>
        </w:rPr>
      </w:pPr>
      <w:r>
        <w:rPr>
          <w:rFonts w:hint="eastAsia"/>
          <w:lang w:val="en-US" w:eastAsia="zh-CN"/>
        </w:rPr>
        <w:t>1.班级安全信息员的主要职责是协助班主任进行安全工作，宣传安全知识，及时发现和处理安全问题。</w:t>
      </w:r>
    </w:p>
    <w:p w14:paraId="38DAD0FD">
      <w:pPr>
        <w:pStyle w:val="67"/>
        <w:bidi w:val="0"/>
        <w:rPr>
          <w:rFonts w:hint="eastAsia"/>
          <w:lang w:val="en-US" w:eastAsia="zh-CN"/>
        </w:rPr>
      </w:pPr>
      <w:r>
        <w:rPr>
          <w:rFonts w:hint="eastAsia"/>
          <w:lang w:val="en-US" w:eastAsia="zh-CN"/>
        </w:rPr>
        <w:t>2.班级安全信息员应具备责任心、团结互助的精神，能独立开展工作，有良好的沟通能力和处理紧急情况的能力。</w:t>
      </w:r>
    </w:p>
    <w:p w14:paraId="0A30580C">
      <w:pPr>
        <w:pStyle w:val="67"/>
        <w:bidi w:val="0"/>
        <w:rPr>
          <w:rFonts w:hint="eastAsia"/>
          <w:lang w:val="en-US" w:eastAsia="zh-CN"/>
        </w:rPr>
      </w:pPr>
      <w:r>
        <w:rPr>
          <w:rFonts w:hint="eastAsia"/>
          <w:lang w:val="en-US" w:eastAsia="zh-CN"/>
        </w:rPr>
        <w:t>3. 班级安全信息员由班主任根据同学自愿报名和筛选产生，任期一学年，并根据需要可连任。</w:t>
      </w:r>
    </w:p>
    <w:p w14:paraId="35EC195B">
      <w:pPr>
        <w:pStyle w:val="67"/>
        <w:bidi w:val="0"/>
        <w:rPr>
          <w:rFonts w:hint="eastAsia"/>
          <w:lang w:val="en-US" w:eastAsia="zh-CN"/>
        </w:rPr>
      </w:pPr>
      <w:r>
        <w:rPr>
          <w:rFonts w:hint="eastAsia"/>
          <w:lang w:val="en-US" w:eastAsia="zh-CN"/>
        </w:rPr>
        <w:t>4.对于不履行职责的班级安全信息员，经班主任提出，经班级讨论通过，可以予以撤换。</w:t>
      </w:r>
    </w:p>
    <w:p w14:paraId="3200C724">
      <w:pPr>
        <w:pStyle w:val="69"/>
        <w:bidi w:val="0"/>
        <w:rPr>
          <w:rFonts w:hint="eastAsia"/>
          <w:lang w:val="en-US" w:eastAsia="zh-CN"/>
        </w:rPr>
      </w:pPr>
      <w:r>
        <w:rPr>
          <w:rFonts w:hint="eastAsia"/>
          <w:lang w:val="en-US" w:eastAsia="zh-CN"/>
        </w:rPr>
        <w:t>四、班级安全信息员权利和义务</w:t>
      </w:r>
    </w:p>
    <w:p w14:paraId="679741BA">
      <w:pPr>
        <w:pStyle w:val="67"/>
        <w:bidi w:val="0"/>
        <w:rPr>
          <w:rFonts w:hint="eastAsia"/>
          <w:lang w:val="en-US" w:eastAsia="zh-CN"/>
        </w:rPr>
      </w:pPr>
      <w:r>
        <w:rPr>
          <w:rFonts w:hint="eastAsia"/>
          <w:lang w:val="en-US" w:eastAsia="zh-CN"/>
        </w:rPr>
        <w:t>1.班级安全信息员有权利参与班级的安全工作，提出改进建议，并得到班主任的支持和重视。</w:t>
      </w:r>
    </w:p>
    <w:p w14:paraId="60DF91EC">
      <w:pPr>
        <w:pStyle w:val="67"/>
        <w:bidi w:val="0"/>
        <w:rPr>
          <w:rFonts w:hint="eastAsia"/>
          <w:lang w:val="en-US" w:eastAsia="zh-CN"/>
        </w:rPr>
      </w:pPr>
      <w:r>
        <w:rPr>
          <w:rFonts w:hint="eastAsia"/>
          <w:lang w:val="en-US" w:eastAsia="zh-CN"/>
        </w:rPr>
        <w:t>2.班级安全信息员有义务宣传安全知识，指导同学们正确使用电器和学习用具，促进安全文明意识的形成。</w:t>
      </w:r>
    </w:p>
    <w:p w14:paraId="7D255704">
      <w:pPr>
        <w:pStyle w:val="67"/>
        <w:bidi w:val="0"/>
        <w:rPr>
          <w:rFonts w:hint="eastAsia"/>
          <w:lang w:val="en-US" w:eastAsia="zh-CN"/>
        </w:rPr>
      </w:pPr>
      <w:r>
        <w:rPr>
          <w:rFonts w:hint="eastAsia"/>
          <w:lang w:val="en-US" w:eastAsia="zh-CN"/>
        </w:rPr>
        <w:t>3.班级安全信息员有义务每周巡查班级教室、走廊和其他公共区域，及时清理卫生死角和安全隐患。</w:t>
      </w:r>
    </w:p>
    <w:p w14:paraId="4AC872B7">
      <w:pPr>
        <w:pStyle w:val="67"/>
        <w:bidi w:val="0"/>
        <w:rPr>
          <w:rFonts w:hint="eastAsia"/>
          <w:lang w:val="en-US" w:eastAsia="zh-CN"/>
        </w:rPr>
      </w:pPr>
      <w:r>
        <w:rPr>
          <w:rFonts w:hint="eastAsia"/>
          <w:lang w:val="en-US" w:eastAsia="zh-CN"/>
        </w:rPr>
        <w:t>4.班级安全信息员有义务及时上报发现的安全隐患和问题，并与班主任共同协商解决措施。</w:t>
      </w:r>
    </w:p>
    <w:p w14:paraId="4EA92981">
      <w:pPr>
        <w:pStyle w:val="67"/>
        <w:bidi w:val="0"/>
        <w:rPr>
          <w:rFonts w:hint="eastAsia"/>
          <w:lang w:val="en-US" w:eastAsia="zh-CN"/>
        </w:rPr>
      </w:pPr>
      <w:r>
        <w:rPr>
          <w:rFonts w:hint="eastAsia"/>
          <w:color w:val="auto"/>
          <w:lang w:val="en-US" w:eastAsia="zh-CN"/>
        </w:rPr>
        <w:t>5.班级安全信息员有义务组织开展安全教育活动和演练，增强同学们的安全</w:t>
      </w:r>
      <w:r>
        <w:rPr>
          <w:rFonts w:hint="eastAsia"/>
          <w:lang w:val="en-US" w:eastAsia="zh-CN"/>
        </w:rPr>
        <w:t>意识和自护能力。</w:t>
      </w:r>
    </w:p>
    <w:p w14:paraId="44EC42D9">
      <w:pPr>
        <w:pStyle w:val="67"/>
        <w:bidi w:val="0"/>
        <w:rPr>
          <w:rFonts w:hint="eastAsia"/>
          <w:lang w:val="en-US" w:eastAsia="zh-CN"/>
        </w:rPr>
      </w:pPr>
      <w:r>
        <w:rPr>
          <w:rFonts w:hint="eastAsia"/>
          <w:lang w:val="en-US" w:eastAsia="zh-CN"/>
        </w:rPr>
        <w:t>6. 班级安全信息员有义务定期召开班级安全工作会议，及时了解学生在安全方面的意见和建议，并向班主任汇报。</w:t>
      </w:r>
    </w:p>
    <w:p w14:paraId="6DD0CBAF">
      <w:pPr>
        <w:pStyle w:val="67"/>
        <w:bidi w:val="0"/>
        <w:rPr>
          <w:rFonts w:hint="eastAsia"/>
          <w:lang w:val="en-US" w:eastAsia="zh-CN"/>
        </w:rPr>
      </w:pPr>
      <w:r>
        <w:rPr>
          <w:rFonts w:hint="eastAsia"/>
          <w:lang w:val="en-US" w:eastAsia="zh-CN"/>
        </w:rPr>
        <w:t>7.班级安全信息员有权利借助学校资源和班集体力量组织进行安全宣传活动和实践教学。</w:t>
      </w:r>
    </w:p>
    <w:p w14:paraId="030CDBEE">
      <w:pPr>
        <w:pStyle w:val="69"/>
        <w:bidi w:val="0"/>
        <w:rPr>
          <w:rFonts w:hint="eastAsia"/>
          <w:lang w:val="en-US" w:eastAsia="zh-CN"/>
        </w:rPr>
      </w:pPr>
      <w:r>
        <w:rPr>
          <w:rFonts w:hint="eastAsia"/>
          <w:lang w:val="en-US" w:eastAsia="zh-CN"/>
        </w:rPr>
        <w:t>五、班级安全信息员的工作程序</w:t>
      </w:r>
    </w:p>
    <w:p w14:paraId="440FE79F">
      <w:pPr>
        <w:pStyle w:val="67"/>
        <w:bidi w:val="0"/>
        <w:rPr>
          <w:rFonts w:hint="eastAsia"/>
          <w:lang w:val="en-US" w:eastAsia="zh-CN"/>
        </w:rPr>
      </w:pPr>
      <w:r>
        <w:rPr>
          <w:rFonts w:hint="eastAsia"/>
          <w:lang w:val="en-US" w:eastAsia="zh-CN"/>
        </w:rPr>
        <w:t>1.班级安全信息员每天至少进行一次班级安全检查，发现问题应立即上报班主任和学管处，每周上报给学管处安全信息表。</w:t>
      </w:r>
    </w:p>
    <w:p w14:paraId="2DD49B9A">
      <w:pPr>
        <w:pStyle w:val="67"/>
        <w:bidi w:val="0"/>
        <w:rPr>
          <w:rFonts w:hint="eastAsia"/>
          <w:lang w:val="en-US" w:eastAsia="zh-CN"/>
        </w:rPr>
      </w:pPr>
      <w:r>
        <w:rPr>
          <w:rFonts w:hint="eastAsia"/>
          <w:lang w:val="en-US" w:eastAsia="zh-CN"/>
        </w:rPr>
        <w:t>2.学管处组织班级安全信息员每月召开一次班级安全工作会议，听取同学们的建议和意见，并制定相应的安全工作计划。</w:t>
      </w:r>
    </w:p>
    <w:p w14:paraId="55802D2D">
      <w:pPr>
        <w:pStyle w:val="67"/>
        <w:bidi w:val="0"/>
        <w:rPr>
          <w:rFonts w:hint="eastAsia"/>
          <w:lang w:val="en-US" w:eastAsia="zh-CN"/>
        </w:rPr>
      </w:pPr>
      <w:r>
        <w:rPr>
          <w:rFonts w:hint="eastAsia"/>
          <w:lang w:val="en-US" w:eastAsia="zh-CN"/>
        </w:rPr>
        <w:t>3.班级安全信息员在每周安全会上向班主任汇报上周的安全工作情况，并提出本周的工作计划和建议。</w:t>
      </w:r>
    </w:p>
    <w:p w14:paraId="719581CD">
      <w:pPr>
        <w:pStyle w:val="67"/>
        <w:bidi w:val="0"/>
        <w:rPr>
          <w:rFonts w:hint="eastAsia"/>
          <w:lang w:val="en-US" w:eastAsia="zh-CN"/>
        </w:rPr>
      </w:pPr>
      <w:r>
        <w:rPr>
          <w:rFonts w:hint="eastAsia"/>
          <w:lang w:val="en-US" w:eastAsia="zh-CN"/>
        </w:rPr>
        <w:t>4.班级安全信息员在安全工作中发现重大问题时，应立即向班主任和学管处汇报，并协助处理。</w:t>
      </w:r>
    </w:p>
    <w:p w14:paraId="03717F39">
      <w:pPr>
        <w:pStyle w:val="67"/>
        <w:bidi w:val="0"/>
        <w:rPr>
          <w:rFonts w:hint="eastAsia"/>
          <w:lang w:val="en-US" w:eastAsia="zh-CN"/>
        </w:rPr>
      </w:pPr>
      <w:r>
        <w:rPr>
          <w:rFonts w:hint="eastAsia"/>
          <w:lang w:val="en-US" w:eastAsia="zh-CN"/>
        </w:rPr>
        <w:t>5.班级安全信息员每月协助学校组织一次安全演练，以提高同学们的应急和自救能力。</w:t>
      </w:r>
    </w:p>
    <w:p w14:paraId="7C1E1EB2">
      <w:pPr>
        <w:pStyle w:val="69"/>
        <w:bidi w:val="0"/>
        <w:rPr>
          <w:rFonts w:hint="eastAsia"/>
          <w:lang w:val="en-US" w:eastAsia="zh-CN"/>
        </w:rPr>
      </w:pPr>
      <w:r>
        <w:rPr>
          <w:rFonts w:hint="eastAsia"/>
          <w:lang w:val="en-US" w:eastAsia="zh-CN"/>
        </w:rPr>
        <w:t>六、班级安全信息员的奖惩办法</w:t>
      </w:r>
    </w:p>
    <w:p w14:paraId="0593DA2A">
      <w:pPr>
        <w:pStyle w:val="67"/>
        <w:bidi w:val="0"/>
        <w:rPr>
          <w:rFonts w:hint="eastAsia"/>
          <w:lang w:val="en-US" w:eastAsia="zh-CN"/>
        </w:rPr>
      </w:pPr>
      <w:r>
        <w:rPr>
          <w:rFonts w:hint="eastAsia"/>
          <w:lang w:val="en-US" w:eastAsia="zh-CN"/>
        </w:rPr>
        <w:t>1.对于表现出色的班级安全信息员，可以给予表扬奖励，如班级荣誉或专项奖励。</w:t>
      </w:r>
    </w:p>
    <w:p w14:paraId="45A3202C">
      <w:pPr>
        <w:pStyle w:val="67"/>
        <w:bidi w:val="0"/>
        <w:rPr>
          <w:rFonts w:hint="eastAsia"/>
          <w:lang w:val="en-US" w:eastAsia="zh-CN"/>
        </w:rPr>
      </w:pPr>
      <w:r>
        <w:rPr>
          <w:rFonts w:hint="eastAsia"/>
          <w:lang w:val="en-US" w:eastAsia="zh-CN"/>
        </w:rPr>
        <w:t>2.对于工作不尽职的班级安全信息员，可以进行批评教育，限期改正，如情节严重者，可予以撤职处分。</w:t>
      </w:r>
    </w:p>
    <w:p w14:paraId="5497DF3D">
      <w:pPr>
        <w:pStyle w:val="67"/>
        <w:bidi w:val="0"/>
        <w:rPr>
          <w:rFonts w:hint="eastAsia"/>
          <w:lang w:val="en-US" w:eastAsia="zh-CN"/>
        </w:rPr>
      </w:pPr>
      <w:r>
        <w:rPr>
          <w:rFonts w:hint="eastAsia"/>
          <w:lang w:val="en-US" w:eastAsia="zh-CN"/>
        </w:rPr>
        <w:t>3.对于涉嫌违纪犯罪行为的班级安全信息员，将按学校相关规定进行处理。</w:t>
      </w:r>
    </w:p>
    <w:p w14:paraId="5BD637C3">
      <w:pPr>
        <w:pStyle w:val="67"/>
        <w:bidi w:val="0"/>
        <w:rPr>
          <w:rFonts w:hint="eastAsia"/>
          <w:lang w:val="en-US" w:eastAsia="zh-CN"/>
        </w:rPr>
      </w:pPr>
      <w:r>
        <w:rPr>
          <w:rFonts w:hint="eastAsia"/>
          <w:lang w:val="en-US" w:eastAsia="zh-CN"/>
        </w:rPr>
        <w:t>本管理制度自颁布之日起生效，班级安全信息员应严格遵守，对于本管理制度未涉及的事项，班级安全信息员应及时向班主任请示和报告；班主任应指导和支持班级安全信息员的工作，加强对安全工作的监督和培训；对于其他机构或组织的安全相关事宜，应与其主管部门或负责人合作，形成合力，确保整体安全；班级安全信息员应以身作则，自觉遵守学校的相关安全规定，以保护自己和他人的安全。</w:t>
      </w:r>
    </w:p>
    <w:p w14:paraId="3422990D">
      <w:pPr>
        <w:pStyle w:val="67"/>
        <w:bidi w:val="0"/>
        <w:rPr>
          <w:rFonts w:hint="eastAsia"/>
          <w:lang w:eastAsia="zh-CN"/>
        </w:rPr>
      </w:pPr>
    </w:p>
    <w:p w14:paraId="286CFE3E">
      <w:pPr>
        <w:pStyle w:val="67"/>
        <w:bidi w:val="0"/>
        <w:ind w:firstLine="5566" w:firstLineChars="1988"/>
        <w:jc w:val="right"/>
        <w:rPr>
          <w:rFonts w:hint="eastAsia"/>
          <w:lang w:val="en-US" w:eastAsia="zh-CN"/>
        </w:rPr>
      </w:pPr>
      <w:r>
        <w:rPr>
          <w:rFonts w:hint="eastAsia"/>
          <w:lang w:val="en-US" w:eastAsia="zh-CN"/>
        </w:rPr>
        <w:t>青岛经济职业学校</w:t>
      </w:r>
    </w:p>
    <w:p w14:paraId="437EC64D">
      <w:pPr>
        <w:pStyle w:val="67"/>
        <w:bidi w:val="0"/>
        <w:ind w:firstLine="6115" w:firstLineChars="2184"/>
        <w:jc w:val="right"/>
        <w:rPr>
          <w:rFonts w:hint="eastAsia"/>
          <w:lang w:val="en-US" w:eastAsia="zh-CN"/>
        </w:rPr>
      </w:pPr>
      <w:r>
        <w:rPr>
          <w:rFonts w:hint="eastAsia"/>
          <w:lang w:val="en-US" w:eastAsia="zh-CN"/>
        </w:rPr>
        <w:t>2024年8月</w:t>
      </w:r>
    </w:p>
    <w:p w14:paraId="6D92232B">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sz w:val="32"/>
          <w:szCs w:val="32"/>
        </w:rPr>
      </w:pPr>
      <w:r>
        <w:rPr>
          <w:rFonts w:hint="eastAsia" w:ascii="Times New Roman" w:hAnsi="Times New Roman" w:eastAsia="仿宋" w:cs="Times New Roman"/>
          <w:sz w:val="32"/>
          <w:szCs w:val="32"/>
        </w:rPr>
        <w:br w:type="page"/>
      </w:r>
    </w:p>
    <w:p w14:paraId="7972D20F">
      <w:pPr>
        <w:pStyle w:val="68"/>
        <w:bidi w:val="0"/>
        <w:rPr>
          <w:rFonts w:hint="eastAsia"/>
          <w:lang w:val="en-US" w:eastAsia="zh-CN"/>
        </w:rPr>
      </w:pPr>
      <w:bookmarkStart w:id="887" w:name="_Toc25087"/>
      <w:bookmarkStart w:id="888" w:name="_Toc14114"/>
      <w:r>
        <w:rPr>
          <w:rFonts w:hint="eastAsia"/>
          <w:lang w:val="en-US" w:eastAsia="zh-CN"/>
        </w:rPr>
        <w:t>青岛经济职业学校学生欺凌事件强制报告制度</w:t>
      </w:r>
      <w:bookmarkEnd w:id="887"/>
      <w:bookmarkEnd w:id="888"/>
    </w:p>
    <w:p w14:paraId="68B6DC2E">
      <w:pPr>
        <w:pStyle w:val="67"/>
        <w:bidi w:val="0"/>
        <w:rPr>
          <w:rFonts w:hint="eastAsia"/>
        </w:rPr>
      </w:pPr>
      <w:r>
        <w:rPr>
          <w:rFonts w:hint="eastAsia"/>
        </w:rPr>
        <w:t>为严肃校规校纪，规范学生行为，加强法制教育，建设平安和谐校园，保护遭受欺凌和暴力学生身心安全。加强对此类事件的预防和整治，从而切实维护文明和谐的校园秩序，保护学生的合法权益、人身及财产安全，特制定本制度。</w:t>
      </w:r>
    </w:p>
    <w:p w14:paraId="15E1CD8B">
      <w:pPr>
        <w:pStyle w:val="67"/>
        <w:bidi w:val="0"/>
        <w:rPr>
          <w:rFonts w:hint="eastAsia"/>
        </w:rPr>
      </w:pPr>
      <w:r>
        <w:rPr>
          <w:rFonts w:hint="eastAsia"/>
        </w:rPr>
        <w:t>一、学校全体教师、员工要进一步增强责任感，一旦发现学生遭受欺凌都应主动予以制止并及时向学校报告；</w:t>
      </w:r>
      <w:r>
        <w:rPr>
          <w:rFonts w:hint="eastAsia"/>
          <w:lang w:eastAsia="zh-CN"/>
        </w:rPr>
        <w:t>并且</w:t>
      </w:r>
      <w:r>
        <w:rPr>
          <w:rFonts w:hint="eastAsia"/>
        </w:rPr>
        <w:t>学校教职工具有对侵害学生行为强制报告的责任和义务。</w:t>
      </w:r>
    </w:p>
    <w:p w14:paraId="66931E13">
      <w:pPr>
        <w:pStyle w:val="67"/>
        <w:bidi w:val="0"/>
        <w:rPr>
          <w:rFonts w:hint="eastAsia"/>
        </w:rPr>
      </w:pPr>
      <w:r>
        <w:rPr>
          <w:rFonts w:hint="eastAsia"/>
        </w:rPr>
        <w:t>二、一旦发现学生遭受欺凌，学校和家长要相互通知及时进行调查处理。</w:t>
      </w:r>
    </w:p>
    <w:p w14:paraId="3E17E3E8">
      <w:pPr>
        <w:pStyle w:val="67"/>
        <w:bidi w:val="0"/>
        <w:rPr>
          <w:rFonts w:hint="eastAsia"/>
        </w:rPr>
      </w:pPr>
      <w:r>
        <w:rPr>
          <w:rFonts w:hint="eastAsia"/>
        </w:rPr>
        <w:t>三、学校教师在接到学生欺凌报告后，应立即报告学校，严禁知情不报或私下了结。</w:t>
      </w:r>
    </w:p>
    <w:p w14:paraId="2BE8D1EB">
      <w:pPr>
        <w:pStyle w:val="67"/>
        <w:bidi w:val="0"/>
        <w:rPr>
          <w:rFonts w:hint="eastAsia"/>
        </w:rPr>
      </w:pPr>
      <w:r>
        <w:rPr>
          <w:rFonts w:hint="eastAsia"/>
        </w:rPr>
        <w:t>四、对情节严重的欺凌事件，学校要第一时间向上级教育主管部门报告，并迅速联络公安机关介入处置，配合相关部门依法处理。</w:t>
      </w:r>
    </w:p>
    <w:p w14:paraId="3825707E">
      <w:pPr>
        <w:pStyle w:val="67"/>
        <w:bidi w:val="0"/>
        <w:rPr>
          <w:rFonts w:hint="eastAsia"/>
        </w:rPr>
      </w:pPr>
      <w:r>
        <w:rPr>
          <w:rFonts w:hint="eastAsia"/>
        </w:rPr>
        <w:t>五、报告时，学校、教师、家长均有义务保护未成年人合法权益。学校、家长、公安机关及媒体应保护遭受欺凌和暴力学生，以及知情学生的身心安全，严格保护学生隐私，防止</w:t>
      </w:r>
      <w:r>
        <w:rPr>
          <w:rFonts w:hint="eastAsia"/>
          <w:lang w:eastAsia="zh-CN"/>
        </w:rPr>
        <w:t>泄漏</w:t>
      </w:r>
      <w:r>
        <w:rPr>
          <w:rFonts w:hint="eastAsia"/>
        </w:rPr>
        <w:t>有关学生个人及其家庭的信息。特别要防止网络传播等因素导致事态蔓延，造成恶劣社会影响，使受害学生再次受到伤害。</w:t>
      </w:r>
    </w:p>
    <w:p w14:paraId="23BF62D9">
      <w:pPr>
        <w:pStyle w:val="67"/>
        <w:bidi w:val="0"/>
        <w:rPr>
          <w:rFonts w:hint="eastAsia"/>
          <w:lang w:val="en-US" w:eastAsia="zh-CN"/>
        </w:rPr>
      </w:pPr>
      <w:r>
        <w:rPr>
          <w:rFonts w:hint="eastAsia"/>
        </w:rPr>
        <w:t>六、对舆论高度关注、社会影响广泛的欺凌事件要及时报送教育部业务主管部门。报告的主要内容包括：事件基本情况</w:t>
      </w:r>
      <w:r>
        <w:rPr>
          <w:rFonts w:hint="eastAsia"/>
          <w:lang w:eastAsia="zh-CN"/>
        </w:rPr>
        <w:t>（</w:t>
      </w:r>
      <w:r>
        <w:rPr>
          <w:rFonts w:hint="eastAsia"/>
        </w:rPr>
        <w:t>时间、地点、起因、过程、涉及人员等</w:t>
      </w:r>
      <w:r>
        <w:rPr>
          <w:rFonts w:hint="eastAsia"/>
          <w:lang w:eastAsia="zh-CN"/>
        </w:rPr>
        <w:t>）</w:t>
      </w:r>
      <w:r>
        <w:rPr>
          <w:rFonts w:hint="eastAsia"/>
        </w:rPr>
        <w:t>和已采取的措施等。报告内容要准确、客观、详实不得迟报、谎报、瞒报和漏报。事件情况发生变化后，要及时续报。</w:t>
      </w:r>
    </w:p>
    <w:p w14:paraId="25C6312D">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sz w:val="32"/>
          <w:szCs w:val="32"/>
        </w:rPr>
      </w:pPr>
      <w:bookmarkStart w:id="889" w:name="_Toc138543462"/>
      <w:r>
        <w:rPr>
          <w:rFonts w:hint="eastAsia" w:ascii="Times New Roman" w:hAnsi="Times New Roman" w:eastAsia="仿宋" w:cs="Times New Roman"/>
          <w:sz w:val="32"/>
          <w:szCs w:val="32"/>
        </w:rPr>
        <w:br w:type="page"/>
      </w:r>
    </w:p>
    <w:p w14:paraId="40288555">
      <w:pPr>
        <w:pStyle w:val="68"/>
        <w:bidi w:val="0"/>
        <w:rPr>
          <w:rFonts w:hint="default"/>
          <w:lang w:val="en-US" w:eastAsia="zh-CN"/>
        </w:rPr>
      </w:pPr>
      <w:bookmarkStart w:id="890" w:name="_Toc19439"/>
      <w:bookmarkStart w:id="891" w:name="_Toc3466"/>
      <w:r>
        <w:rPr>
          <w:rFonts w:hint="eastAsia"/>
          <w:lang w:val="en-US" w:eastAsia="zh-CN"/>
        </w:rPr>
        <w:t>青岛经济职业学校三支队伍建设与管理制度</w:t>
      </w:r>
      <w:bookmarkEnd w:id="889"/>
      <w:bookmarkEnd w:id="890"/>
      <w:bookmarkEnd w:id="891"/>
    </w:p>
    <w:p w14:paraId="2E7A3BF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为全面提升学校安全工作治理水平，保障师生身心健康和生命安全，维护学校正常教育教学秩序，为学校安全稳定提供坚实的人力支撑，结合我校实际情况，现就进一步加强学校专职保安、护校队和护学岗队伍的建设与管理规定如下</w:t>
      </w:r>
      <w:r>
        <w:rPr>
          <w:rFonts w:hint="eastAsia"/>
          <w:lang w:eastAsia="zh-CN"/>
        </w:rPr>
        <w:t>：</w:t>
      </w:r>
    </w:p>
    <w:p w14:paraId="2919B23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一、组织领导</w:t>
      </w:r>
    </w:p>
    <w:p w14:paraId="4DFB0F5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第一条  学校专职保安。学校的专职保安由财务处负责对接市教育局安保处，根据学生人数按照年度，及时上报预算，并对接保安公司。</w:t>
      </w:r>
    </w:p>
    <w:p w14:paraId="5BAB992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第二条  学校护校队伍。学校的护校队按照学校在校学生数千分之十、原则上最低不少于10名的比例，组织学校体育教师、后勤人员、物业人员等教职员工成立“护校队”。</w:t>
      </w:r>
    </w:p>
    <w:p w14:paraId="140C94D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第三条  学校护学岗队伍。学校的护学岗成员主要由公安民警、辅警、家长志愿者、社区巡防人员等各方力量组成。</w:t>
      </w:r>
    </w:p>
    <w:p w14:paraId="59F6C05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二、人员要求及设施设备</w:t>
      </w:r>
    </w:p>
    <w:p w14:paraId="4830470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第四条  专职保安人员须经过相关培训、取得从业资格证书，并查询无犯罪前科的人员。</w:t>
      </w:r>
    </w:p>
    <w:p w14:paraId="7EC6A9B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第五条  专职保安配备统一制式的服装和人手一套的长警棍、短警棍、防刺背心、防割手套、钢叉、防护盾牌、强光手电、对讲机、防爆头盔、荧光背心等器械装备。</w:t>
      </w:r>
    </w:p>
    <w:p w14:paraId="4A1AF0D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第六条  学校的护校队人员，应当</w:t>
      </w:r>
      <w:r>
        <w:rPr>
          <w:rFonts w:hint="eastAsia"/>
          <w:lang w:eastAsia="zh-CN"/>
        </w:rPr>
        <w:t>由</w:t>
      </w:r>
      <w:r>
        <w:rPr>
          <w:rFonts w:hint="eastAsia"/>
        </w:rPr>
        <w:t>高度的责任心，安全意识强的人员组成。</w:t>
      </w:r>
    </w:p>
    <w:p w14:paraId="1A69BB9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第七条  学校应按照护校队员数量情况，配备警棍、防刺背心、防割手套、钢叉、防护盾牌、强光手电、对讲机等安保器械装备。</w:t>
      </w:r>
    </w:p>
    <w:p w14:paraId="27890E7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 xml:space="preserve">第八条 </w:t>
      </w:r>
      <w:r>
        <w:rPr>
          <w:rFonts w:hint="default"/>
        </w:rPr>
        <w:t xml:space="preserve"> </w:t>
      </w:r>
      <w:r>
        <w:rPr>
          <w:rFonts w:hint="eastAsia"/>
        </w:rPr>
        <w:t>学校的护学岗成员主要由热爱学校和有责任心的家长志愿者组成，同时协调公安和社会的志愿者参与。</w:t>
      </w:r>
    </w:p>
    <w:p w14:paraId="7DA79AF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第九条</w:t>
      </w:r>
      <w:r>
        <w:rPr>
          <w:rFonts w:hint="default"/>
        </w:rPr>
        <w:t xml:space="preserve">  </w:t>
      </w:r>
      <w:r>
        <w:rPr>
          <w:rFonts w:hint="eastAsia"/>
        </w:rPr>
        <w:t>护校岗人员在执行护校任务时</w:t>
      </w:r>
      <w:r>
        <w:rPr>
          <w:rFonts w:hint="eastAsia"/>
          <w:lang w:eastAsia="zh-CN"/>
        </w:rPr>
        <w:t>应配备</w:t>
      </w:r>
      <w:r>
        <w:rPr>
          <w:rFonts w:hint="eastAsia"/>
        </w:rPr>
        <w:t>袖标、反光背心、护导旗等护学装备。</w:t>
      </w:r>
    </w:p>
    <w:p w14:paraId="239FB20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第十条  学校三支队伍设施设备的配置，由各负责主体向学校安全工作领导小组提出，学校统一采购。</w:t>
      </w:r>
    </w:p>
    <w:p w14:paraId="49D9EBD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三、三支队伍的职责</w:t>
      </w:r>
    </w:p>
    <w:p w14:paraId="2469308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第十一条  专职保安的基本职责：</w:t>
      </w:r>
    </w:p>
    <w:p w14:paraId="44984CF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1.定点值守。根据学校安排，在学生上学、放学、晚修等重点时段，按照标准着装并携带安保器材在校园门口值守，及时发现和处置可能危及师生人身安全的</w:t>
      </w:r>
      <w:r>
        <w:rPr>
          <w:rFonts w:hint="eastAsia"/>
          <w:lang w:eastAsia="zh-CN"/>
        </w:rPr>
        <w:t>事件</w:t>
      </w:r>
      <w:r>
        <w:rPr>
          <w:rFonts w:hint="eastAsia"/>
        </w:rPr>
        <w:t>，协助维护校园门口治安和交通秩序，确保师生人身安全。</w:t>
      </w:r>
    </w:p>
    <w:p w14:paraId="35155B1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2.门卫警戒。应当在学校上课时间实行“封闭式管理”，关闭大门，防止无关人员进入；在上、放学时间指挥、疏导出入人员、车辆，清理无关人员，维护学校出入口的正常秩序；对外来车辆和人员必须询问，严格查验证件，防止未经许可的人员、车辆和物品进入校园；对进出学校的外来人员携带的物品进行登记，对可疑物品要进行查验，严禁易燃易爆、剧毒、管制刀具等危险物品进入校园；遇有来校找师生或办事的人员，必须与相关人员联系确认，登记后方可准予入校。</w:t>
      </w:r>
    </w:p>
    <w:p w14:paraId="4AE8A15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3.安全巡查。在非上学、放学时段，在校园内部开展安全巡查，对学校重点部位及周边巡查每日不少于5次，重点检查要害部位、消防设施、水电开关等安全情况，防止人员攀爬围栏或院墙进入校园内，发现安全隐患及时处置并向学校值班领导报告；对已发生的盗窃等侵财类案件，应当及时报警、报告，并积极保护现场，协助调查取证；寄宿制学校夜间值班保安员在学生就寝后的安全巡查不少于2次，重点巡查学生宿舍安全情况。</w:t>
      </w:r>
    </w:p>
    <w:p w14:paraId="5A78C38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4.应急处置。熟悉掌握学校及周边治安特点及校园安全防范工作重点，对发现的与违法犯罪有关的可疑情况及时报警，对正在发生的侵害师生的违法犯罪行为，迅速使用防卫器械先期处置，采取果断措施防止事态扩大，并及时报告校方及公安机关，保护事故现场，协助疏导、疏散和师生安全离开，救助受伤人员。</w:t>
      </w:r>
    </w:p>
    <w:p w14:paraId="73FB3C9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5.秩序维护。维护好学校的正常秩序，发现校内打架、斗殴、破坏绿化和公物等违反规章制度的行为应立即制止；情节严重者及时向学校领导和有关部门报告；保护学校公共财产安全，对带出学校的大宗物品要请示学校领导同意并查验登记后方可放行。</w:t>
      </w:r>
    </w:p>
    <w:p w14:paraId="08B04A2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6.</w:t>
      </w:r>
      <w:r>
        <w:rPr>
          <w:rFonts w:hint="eastAsia"/>
          <w:lang w:eastAsia="zh-CN"/>
        </w:rPr>
        <w:t>其他</w:t>
      </w:r>
      <w:r>
        <w:rPr>
          <w:rFonts w:hint="eastAsia"/>
        </w:rPr>
        <w:t>工作。协助完成学校安排</w:t>
      </w:r>
      <w:r>
        <w:rPr>
          <w:rFonts w:hint="eastAsia"/>
          <w:lang w:eastAsia="zh-CN"/>
        </w:rPr>
        <w:t>的其他有关</w:t>
      </w:r>
      <w:r>
        <w:rPr>
          <w:rFonts w:hint="eastAsia"/>
        </w:rPr>
        <w:t>安全防范、护导等工作任务。</w:t>
      </w:r>
    </w:p>
    <w:p w14:paraId="30E7D2B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第十二条  护校队的基本职责：</w:t>
      </w:r>
    </w:p>
    <w:p w14:paraId="4C3D20A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1.在课间、午休等时段，开展校园内部安全巡查，特别是操场、教室走廊、楼梯及视频监控无法覆盖的厕所等区域，及时发现并制止学生抽烟、打闹、欺凌和暴力等现象，防止发生安全事故。</w:t>
      </w:r>
    </w:p>
    <w:p w14:paraId="3DF4C4C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2.定期对校内建筑物、构筑物、悬挂物以及体育场馆、体育器材、电气线路、取暖设施、炊事用具等设施、设备进行安全检查，及时整治安全隐患。</w:t>
      </w:r>
    </w:p>
    <w:p w14:paraId="1FD3EB1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3.定时开展对校园周边环境的巡查，发现安全隐患及时报告驻地政府有关部门进行整治。</w:t>
      </w:r>
    </w:p>
    <w:p w14:paraId="535B591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4.当学校发生较大突发安全事件时，协助完成事件的应急处置工作，维护学校正常教育教学秩序和安全稳定。</w:t>
      </w:r>
    </w:p>
    <w:p w14:paraId="0504ADA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第十三条  护学岗的基本职责：</w:t>
      </w:r>
    </w:p>
    <w:p w14:paraId="15617DF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1.协助做好学生上下学私家车接送、横穿马路时的安全工作，劝导私家车尽快驶离校园门口。</w:t>
      </w:r>
    </w:p>
    <w:p w14:paraId="3A13CA1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2.协助做好上下学时段校园门口及周边交通疏导工作，防止发生交通拥堵，维护正常交通秩序。</w:t>
      </w:r>
    </w:p>
    <w:p w14:paraId="40E8159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3.做好校园门口及周边安全巡逻，遇有突发事故及时报警，协助做好事故处置工作，维护好校园门口及周边治安秩序。</w:t>
      </w:r>
    </w:p>
    <w:p w14:paraId="7D0ED0C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四、三支队伍的管理</w:t>
      </w:r>
    </w:p>
    <w:p w14:paraId="59630C3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eastAsia="仿宋"/>
          <w:lang w:eastAsia="zh-CN"/>
        </w:rPr>
      </w:pPr>
      <w:r>
        <w:rPr>
          <w:rFonts w:hint="eastAsia"/>
        </w:rPr>
        <w:t>三支队伍的各责任主体要抓好基本教育培训工作，定期组织“三支队伍”人员学习安全知识，开展法制宣传，进行安全稳定</w:t>
      </w:r>
      <w:r>
        <w:rPr>
          <w:rFonts w:hint="eastAsia"/>
          <w:color w:val="auto"/>
        </w:rPr>
        <w:t>形势教育，</w:t>
      </w:r>
      <w:r>
        <w:rPr>
          <w:rFonts w:hint="eastAsia"/>
          <w:color w:val="auto"/>
          <w:lang w:eastAsia="zh-CN"/>
        </w:rPr>
        <w:t>增强</w:t>
      </w:r>
      <w:r>
        <w:rPr>
          <w:rFonts w:hint="eastAsia"/>
          <w:color w:val="auto"/>
        </w:rPr>
        <w:t>防</w:t>
      </w:r>
      <w:r>
        <w:rPr>
          <w:rFonts w:hint="eastAsia"/>
        </w:rPr>
        <w:t>范意识</w:t>
      </w:r>
      <w:r>
        <w:rPr>
          <w:rFonts w:hint="eastAsia"/>
          <w:lang w:eastAsia="zh-CN"/>
        </w:rPr>
        <w:t>。</w:t>
      </w:r>
    </w:p>
    <w:p w14:paraId="437A5F3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color w:val="auto"/>
        </w:rPr>
      </w:pPr>
      <w:r>
        <w:rPr>
          <w:rFonts w:hint="eastAsia"/>
        </w:rPr>
        <w:t>三支队伍的各责任主体要建立工作交流机制，定期召开会议，交流总结经验，</w:t>
      </w:r>
      <w:r>
        <w:rPr>
          <w:rFonts w:hint="eastAsia"/>
          <w:lang w:eastAsia="zh-CN"/>
        </w:rPr>
        <w:t>增强</w:t>
      </w:r>
      <w:r>
        <w:rPr>
          <w:rFonts w:hint="eastAsia"/>
          <w:color w:val="auto"/>
        </w:rPr>
        <w:t>其自我防护意识和应急处置能力，防范化解校园重大风险隐患。</w:t>
      </w:r>
    </w:p>
    <w:p w14:paraId="134C6E1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第十四条  由学校主动联合公安民警、辅警、家长志愿者、社区巡防人员等各方力量，成立护学岗队伍，协助公安民警在学生上下学等重点时段加强校园门口秩序维护和联防联动，确保学生安全。按照市教育局设定的标准要求，为参与本校护学岗的</w:t>
      </w:r>
      <w:r>
        <w:rPr>
          <w:rFonts w:hint="eastAsia"/>
          <w:lang w:eastAsia="zh-CN"/>
        </w:rPr>
        <w:t>人员配备</w:t>
      </w:r>
      <w:r>
        <w:rPr>
          <w:rFonts w:hint="eastAsia"/>
        </w:rPr>
        <w:t>袖标、反光背心、护导旗等护学装备。</w:t>
      </w:r>
    </w:p>
    <w:p w14:paraId="700B2B2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第十五条  学校“三支队伍”在开展工作时，要规范工作的标准，掌握开展工作的合法方式方法，</w:t>
      </w:r>
      <w:r>
        <w:rPr>
          <w:rFonts w:hint="eastAsia"/>
          <w:lang w:eastAsia="zh-CN"/>
        </w:rPr>
        <w:t>增强</w:t>
      </w:r>
      <w:r>
        <w:rPr>
          <w:rFonts w:hint="eastAsia"/>
        </w:rPr>
        <w:t>守法意识和责任意识，避免违法违规行为和发生意外安全事故，顺利履行岗位职责。</w:t>
      </w:r>
    </w:p>
    <w:p w14:paraId="19E982B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第十六条  专职保安人员学校根据日常在工作中的表现，向保安公司进行定期通报，如发现不适合继续担任专职保安人员的，</w:t>
      </w:r>
      <w:r>
        <w:rPr>
          <w:rFonts w:hint="eastAsia"/>
          <w:lang w:eastAsia="zh-CN"/>
        </w:rPr>
        <w:t>及时向</w:t>
      </w:r>
      <w:r>
        <w:rPr>
          <w:rFonts w:hint="eastAsia"/>
        </w:rPr>
        <w:t>保安</w:t>
      </w:r>
      <w:r>
        <w:rPr>
          <w:rFonts w:hint="eastAsia"/>
          <w:color w:val="auto"/>
        </w:rPr>
        <w:t>公司</w:t>
      </w:r>
      <w:r>
        <w:rPr>
          <w:rFonts w:hint="eastAsia" w:ascii="仿宋" w:hAnsi="仿宋" w:eastAsia="仿宋" w:cs="仿宋"/>
          <w:color w:val="auto"/>
          <w:sz w:val="28"/>
          <w:szCs w:val="28"/>
          <w:lang w:eastAsia="zh-CN"/>
        </w:rPr>
        <w:t>做出</w:t>
      </w:r>
      <w:r>
        <w:rPr>
          <w:rFonts w:hint="eastAsia"/>
          <w:color w:val="auto"/>
        </w:rPr>
        <w:t>人员</w:t>
      </w:r>
      <w:r>
        <w:rPr>
          <w:rFonts w:hint="eastAsia"/>
        </w:rPr>
        <w:t>调整。</w:t>
      </w:r>
    </w:p>
    <w:p w14:paraId="53574F1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第十七条  护校队人员学校根据在履行护校工作职责中的表现，在评优与职务晋升上优先考虑。</w:t>
      </w:r>
    </w:p>
    <w:p w14:paraId="1CCD4D4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第十八条  学校给予护学岗人员表彰与奖励。</w:t>
      </w:r>
    </w:p>
    <w:p w14:paraId="09BDA2F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本制度从发布之日起实施。</w:t>
      </w:r>
    </w:p>
    <w:p w14:paraId="03B1D1DC">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sz w:val="32"/>
          <w:szCs w:val="32"/>
        </w:rPr>
      </w:pPr>
      <w:r>
        <w:rPr>
          <w:rFonts w:hint="eastAsia" w:ascii="Times New Roman" w:hAnsi="Times New Roman" w:eastAsia="仿宋" w:cs="Times New Roman"/>
          <w:sz w:val="32"/>
          <w:szCs w:val="32"/>
        </w:rPr>
        <w:br w:type="page"/>
      </w:r>
    </w:p>
    <w:p w14:paraId="332D3A24">
      <w:pPr>
        <w:pStyle w:val="68"/>
        <w:bidi w:val="0"/>
        <w:rPr>
          <w:rFonts w:hint="eastAsia"/>
          <w:lang w:val="en-US" w:eastAsia="zh-CN"/>
        </w:rPr>
      </w:pPr>
      <w:bookmarkStart w:id="892" w:name="_Toc18064"/>
      <w:bookmarkStart w:id="893" w:name="_Toc24913"/>
      <w:bookmarkStart w:id="894" w:name="_Toc28094"/>
      <w:r>
        <w:rPr>
          <w:rFonts w:hint="eastAsia"/>
          <w:lang w:val="en-US" w:eastAsia="zh-CN"/>
        </w:rPr>
        <w:t>青岛经济职业学校警校对接联动制度</w:t>
      </w:r>
      <w:bookmarkEnd w:id="892"/>
      <w:bookmarkEnd w:id="893"/>
      <w:bookmarkEnd w:id="894"/>
    </w:p>
    <w:p w14:paraId="5C41F68E">
      <w:pPr>
        <w:pStyle w:val="67"/>
        <w:bidi w:val="0"/>
        <w:rPr>
          <w:rFonts w:hint="eastAsia"/>
        </w:rPr>
      </w:pPr>
      <w:r>
        <w:rPr>
          <w:rFonts w:hint="eastAsia"/>
        </w:rPr>
        <w:t>为创建平安和谐校园，着力加强未成年人思想道德建设，与驻地派出所特制订警校对接联动制度，成立协调委员会，内外互动，携手共建，共同实施“五联动”（教育联动、预防联动、整治联动、宣传联动、横向联动）工作机制，力争实现“校园无安全责任事故，周边无涉校治安案件，校园内无师生违法事件”的“三无”目标。</w:t>
      </w:r>
    </w:p>
    <w:p w14:paraId="1670C58A">
      <w:pPr>
        <w:pStyle w:val="69"/>
        <w:bidi w:val="0"/>
        <w:rPr>
          <w:rFonts w:hint="eastAsia"/>
        </w:rPr>
      </w:pPr>
      <w:r>
        <w:rPr>
          <w:rFonts w:hint="eastAsia"/>
        </w:rPr>
        <w:t>一、教育联动</w:t>
      </w:r>
    </w:p>
    <w:p w14:paraId="3ECA99BF">
      <w:pPr>
        <w:pStyle w:val="67"/>
        <w:bidi w:val="0"/>
        <w:rPr>
          <w:rFonts w:hint="eastAsia"/>
        </w:rPr>
      </w:pPr>
      <w:r>
        <w:rPr>
          <w:rFonts w:hint="eastAsia"/>
        </w:rPr>
        <w:t>全面落实《中小学法治副校长聘任与管理办法》</w:t>
      </w:r>
      <w:r>
        <w:rPr>
          <w:rFonts w:hint="eastAsia"/>
          <w:lang w:eastAsia="zh-CN"/>
        </w:rPr>
        <w:t>，</w:t>
      </w:r>
      <w:r>
        <w:rPr>
          <w:rFonts w:hint="eastAsia"/>
        </w:rPr>
        <w:t>充分发挥公安民警兼任法治副校长</w:t>
      </w:r>
      <w:r>
        <w:rPr>
          <w:rFonts w:hint="eastAsia"/>
          <w:lang w:val="en-US" w:eastAsia="zh-CN"/>
        </w:rPr>
        <w:t>或法制辅导员</w:t>
      </w:r>
      <w:r>
        <w:rPr>
          <w:rFonts w:hint="eastAsia"/>
        </w:rPr>
        <w:t>作用，加强与学校会商研判，注重掌握涉学生欺凌信息线索。针对新形势下的发案特征与趋势，根据未成年人不同年龄阶段的心理、生理特点，采用形象生动、具体直观的教学手段，每学期有针对性地开展不少于</w:t>
      </w:r>
      <w:r>
        <w:rPr>
          <w:rFonts w:hint="eastAsia"/>
          <w:lang w:val="en-US" w:eastAsia="zh-CN"/>
        </w:rPr>
        <w:t>1</w:t>
      </w:r>
      <w:r>
        <w:rPr>
          <w:rFonts w:hint="eastAsia"/>
        </w:rPr>
        <w:t>次的法治教育，宣讲法律知识</w:t>
      </w:r>
      <w:r>
        <w:rPr>
          <w:rFonts w:hint="eastAsia"/>
          <w:lang w:eastAsia="zh-CN"/>
        </w:rPr>
        <w:t>，</w:t>
      </w:r>
      <w:r>
        <w:rPr>
          <w:rFonts w:hint="eastAsia"/>
        </w:rPr>
        <w:t>做到每年有计划、有创新，切实提高法制教育的实际效果</w:t>
      </w:r>
      <w:r>
        <w:rPr>
          <w:rFonts w:hint="eastAsia"/>
          <w:lang w:eastAsia="zh-CN"/>
        </w:rPr>
        <w:t>，</w:t>
      </w:r>
      <w:r>
        <w:rPr>
          <w:rFonts w:hint="eastAsia"/>
        </w:rPr>
        <w:t>提高对欺凌行为的防范能力。</w:t>
      </w:r>
    </w:p>
    <w:p w14:paraId="13249CCE">
      <w:pPr>
        <w:pStyle w:val="67"/>
        <w:bidi w:val="0"/>
        <w:rPr>
          <w:rFonts w:hint="default"/>
          <w:lang w:val="en-US" w:eastAsia="zh-CN"/>
        </w:rPr>
      </w:pPr>
      <w:r>
        <w:rPr>
          <w:rFonts w:hint="eastAsia"/>
          <w:lang w:val="en-US" w:eastAsia="zh-CN"/>
        </w:rPr>
        <w:t>此外，</w:t>
      </w:r>
      <w:r>
        <w:rPr>
          <w:rFonts w:hint="eastAsia"/>
        </w:rPr>
        <w:t>每学期</w:t>
      </w:r>
      <w:r>
        <w:rPr>
          <w:rFonts w:hint="eastAsia"/>
          <w:lang w:val="en-US" w:eastAsia="zh-CN"/>
        </w:rPr>
        <w:t>应</w:t>
      </w:r>
      <w:r>
        <w:rPr>
          <w:rFonts w:hint="eastAsia"/>
        </w:rPr>
        <w:t>进行一次“问题学生”的摸底调查，警校双方建立档案，配备联系人，进行分类帮教、指导。</w:t>
      </w:r>
    </w:p>
    <w:p w14:paraId="29562F66">
      <w:pPr>
        <w:pStyle w:val="69"/>
        <w:bidi w:val="0"/>
        <w:rPr>
          <w:rFonts w:hint="eastAsia"/>
        </w:rPr>
      </w:pPr>
      <w:r>
        <w:rPr>
          <w:rFonts w:hint="eastAsia"/>
        </w:rPr>
        <w:t>二、预防联动</w:t>
      </w:r>
    </w:p>
    <w:p w14:paraId="449CA9DB">
      <w:pPr>
        <w:pStyle w:val="67"/>
        <w:bidi w:val="0"/>
        <w:rPr>
          <w:rFonts w:hint="eastAsia"/>
        </w:rPr>
      </w:pPr>
      <w:r>
        <w:rPr>
          <w:rFonts w:hint="eastAsia"/>
        </w:rPr>
        <w:t>建立警校对接联</w:t>
      </w:r>
      <w:r>
        <w:rPr>
          <w:rFonts w:hint="eastAsia"/>
          <w:lang w:eastAsia="zh-CN"/>
        </w:rPr>
        <w:t>系机</w:t>
      </w:r>
      <w:r>
        <w:rPr>
          <w:rFonts w:hint="eastAsia"/>
        </w:rPr>
        <w:t>制，每月互通信息，交流“问题学生”近况，剖析倾向性问题，落实对策举措。建立片警定时巡查制，在校园周边、娱乐场所等重点地段，在学生上下学与节假日等重点时段、时间，派出所派员巡逻，并指导督促学校落实维护治安、保障安全的措施。建立重点人群跟踪制，主要对取保候审、有犯罪前科的未成年人实行跟踪关注。通过落实“三制”，及时有效地阻断未成年人违法犯罪路径，从源头上预防和减少违法犯罪行为。</w:t>
      </w:r>
    </w:p>
    <w:p w14:paraId="28B5471D">
      <w:pPr>
        <w:pStyle w:val="69"/>
        <w:bidi w:val="0"/>
        <w:rPr>
          <w:rFonts w:hint="eastAsia"/>
        </w:rPr>
      </w:pPr>
      <w:r>
        <w:rPr>
          <w:rFonts w:hint="eastAsia"/>
        </w:rPr>
        <w:t>三、整治联动</w:t>
      </w:r>
    </w:p>
    <w:p w14:paraId="497F46F1">
      <w:pPr>
        <w:pStyle w:val="67"/>
        <w:bidi w:val="0"/>
        <w:rPr>
          <w:rFonts w:hint="eastAsia"/>
        </w:rPr>
      </w:pPr>
      <w:r>
        <w:rPr>
          <w:rFonts w:hint="eastAsia"/>
        </w:rPr>
        <w:t>警校双方定期开展联合安全检查，发现安全隐患和安全漏洞，及时提出整改措施，并抓好落实，确保校内安全。派出所加强校园周边治安环境整治，发现不安全因素及时沟通，分类处理，确保校园周边社会环境净化，检查和整改情况及时通报学校。</w:t>
      </w:r>
    </w:p>
    <w:p w14:paraId="07519F3A">
      <w:pPr>
        <w:pStyle w:val="69"/>
        <w:bidi w:val="0"/>
        <w:rPr>
          <w:rFonts w:hint="eastAsia"/>
        </w:rPr>
      </w:pPr>
      <w:r>
        <w:rPr>
          <w:rFonts w:hint="eastAsia"/>
        </w:rPr>
        <w:t>四、宣传联动</w:t>
      </w:r>
    </w:p>
    <w:p w14:paraId="63ACE71A">
      <w:pPr>
        <w:pStyle w:val="67"/>
        <w:bidi w:val="0"/>
        <w:rPr>
          <w:rFonts w:hint="eastAsia"/>
        </w:rPr>
      </w:pPr>
      <w:r>
        <w:rPr>
          <w:rFonts w:hint="eastAsia"/>
        </w:rPr>
        <w:t>协调委员会定期收集、整理、通报辖区治安状况，剖析青少年违法犯罪典型案例，定期发放宣传资料、宣传法律知识，教育学生遵纪守法，每学期结束及时做好总结。</w:t>
      </w:r>
    </w:p>
    <w:p w14:paraId="49543F4F">
      <w:pPr>
        <w:pStyle w:val="69"/>
        <w:bidi w:val="0"/>
        <w:rPr>
          <w:rFonts w:hint="eastAsia"/>
        </w:rPr>
      </w:pPr>
      <w:r>
        <w:rPr>
          <w:rFonts w:hint="eastAsia"/>
        </w:rPr>
        <w:t>五、横向联动</w:t>
      </w:r>
    </w:p>
    <w:p w14:paraId="3339B3B8">
      <w:pPr>
        <w:pStyle w:val="67"/>
        <w:bidi w:val="0"/>
        <w:rPr>
          <w:rFonts w:hint="eastAsia"/>
        </w:rPr>
      </w:pPr>
      <w:r>
        <w:rPr>
          <w:rFonts w:hint="eastAsia"/>
        </w:rPr>
        <w:t>根据实际情况，主动联系社区、家庭，合力构建“三位一体”教育体系。加强与交通、消防、卫生、工商、文化等部门的协调联动，加强对校园周边公共设施、公共场所、公共卫生的安全检查，重点加强违规经营“五小”</w:t>
      </w:r>
      <w:r>
        <w:rPr>
          <w:rFonts w:hint="eastAsia"/>
          <w:lang w:eastAsia="zh-CN"/>
        </w:rPr>
        <w:t>（</w:t>
      </w:r>
      <w:r>
        <w:rPr>
          <w:rFonts w:hint="eastAsia"/>
        </w:rPr>
        <w:t xml:space="preserve"> 小食店、小商店、小书店、小旅店、小网吧 </w:t>
      </w:r>
      <w:r>
        <w:rPr>
          <w:rFonts w:hint="eastAsia"/>
          <w:lang w:eastAsia="zh-CN"/>
        </w:rPr>
        <w:t>）</w:t>
      </w:r>
      <w:r>
        <w:rPr>
          <w:rFonts w:hint="eastAsia"/>
        </w:rPr>
        <w:t xml:space="preserve"> 的处置力度，消除不良因素对学校教育的影响以及对未成年人身心健康的侵害。进一步把“警校共建”的各项任务和措施落到实处，全面推动交通安全教育、交通秩序整治等工作进入校园，增强学生交通</w:t>
      </w:r>
      <w:r>
        <w:rPr>
          <w:rFonts w:hint="eastAsia"/>
          <w:color w:val="auto"/>
        </w:rPr>
        <w:t>法制观念，</w:t>
      </w:r>
      <w:r>
        <w:rPr>
          <w:rFonts w:hint="eastAsia"/>
          <w:color w:val="auto"/>
          <w:lang w:eastAsia="zh-CN"/>
        </w:rPr>
        <w:t>增强</w:t>
      </w:r>
      <w:r>
        <w:rPr>
          <w:rFonts w:hint="eastAsia"/>
          <w:color w:val="auto"/>
        </w:rPr>
        <w:t>交通安全意识，确保校园及周边道路交通安全，秩序良好，努力</w:t>
      </w:r>
      <w:r>
        <w:rPr>
          <w:rFonts w:hint="eastAsia"/>
        </w:rPr>
        <w:t>构建警校安全防范联动机制，为广大师生营造一个和谐、通畅、安全的环境。</w:t>
      </w:r>
    </w:p>
    <w:p w14:paraId="3A66CA89">
      <w:pPr>
        <w:rPr>
          <w:rFonts w:hint="eastAsia" w:ascii="微软雅黑" w:hAnsi="微软雅黑" w:eastAsia="微软雅黑" w:cs="微软雅黑"/>
          <w:kern w:val="0"/>
          <w:sz w:val="44"/>
          <w:szCs w:val="44"/>
          <w:lang w:val="en-US" w:eastAsia="zh-CN"/>
        </w:rPr>
      </w:pPr>
      <w:r>
        <w:rPr>
          <w:rFonts w:hint="eastAsia" w:ascii="微软雅黑" w:hAnsi="微软雅黑" w:eastAsia="微软雅黑" w:cs="微软雅黑"/>
          <w:kern w:val="0"/>
          <w:sz w:val="44"/>
          <w:szCs w:val="44"/>
          <w:lang w:val="en-US" w:eastAsia="zh-CN"/>
        </w:rPr>
        <w:br w:type="page"/>
      </w:r>
    </w:p>
    <w:p w14:paraId="4F622D51">
      <w:pPr>
        <w:pStyle w:val="68"/>
        <w:bidi w:val="0"/>
        <w:rPr>
          <w:rFonts w:hint="eastAsia"/>
          <w:lang w:val="en-US" w:eastAsia="zh-CN"/>
        </w:rPr>
      </w:pPr>
      <w:bookmarkStart w:id="895" w:name="_Toc14072"/>
      <w:bookmarkStart w:id="896" w:name="_Toc14302"/>
      <w:r>
        <w:rPr>
          <w:rFonts w:hint="eastAsia"/>
          <w:lang w:val="en-US" w:eastAsia="zh-CN"/>
        </w:rPr>
        <w:t>青岛经济职业学校预防校园欺凌排查制度</w:t>
      </w:r>
      <w:bookmarkEnd w:id="895"/>
      <w:bookmarkEnd w:id="896"/>
    </w:p>
    <w:p w14:paraId="37F34183">
      <w:pPr>
        <w:pStyle w:val="67"/>
        <w:bidi w:val="0"/>
        <w:rPr>
          <w:rFonts w:hint="eastAsia"/>
          <w:lang w:val="en-US" w:eastAsia="zh-CN"/>
        </w:rPr>
      </w:pPr>
      <w:r>
        <w:rPr>
          <w:rFonts w:hint="eastAsia"/>
          <w:lang w:val="en-US" w:eastAsia="zh-CN"/>
        </w:rPr>
        <w:t>为规范学生行为，加强法治教育，加强对校园欺凌事件的预防和整治，建设和谐校园，平安校园，从而保护学生的合法权益，促进学生的身心健康，特制定本制度。具体内容如下：</w:t>
      </w:r>
    </w:p>
    <w:p w14:paraId="0897B18D">
      <w:pPr>
        <w:pStyle w:val="69"/>
        <w:bidi w:val="0"/>
        <w:rPr>
          <w:rFonts w:hint="eastAsia"/>
          <w:lang w:val="en-US" w:eastAsia="zh-CN"/>
        </w:rPr>
      </w:pPr>
      <w:r>
        <w:rPr>
          <w:rFonts w:hint="eastAsia"/>
          <w:lang w:val="en-US" w:eastAsia="zh-CN"/>
        </w:rPr>
        <w:t>一、严格值守制度，加强校园设施。</w:t>
      </w:r>
    </w:p>
    <w:p w14:paraId="337D6DC4">
      <w:pPr>
        <w:pStyle w:val="67"/>
        <w:bidi w:val="0"/>
        <w:rPr>
          <w:rFonts w:hint="eastAsia"/>
          <w:lang w:val="en-US" w:eastAsia="zh-CN"/>
        </w:rPr>
      </w:pPr>
      <w:r>
        <w:rPr>
          <w:rFonts w:hint="eastAsia"/>
          <w:lang w:val="en-US" w:eastAsia="zh-CN"/>
        </w:rPr>
        <w:t>1.加强校园值班和校园巡查工作。工作日每天安排两名值班领导和三名校园安全巡查老师，在重要的时间节点（早上上学、中午午休、放学时段），在重要的场所（教学楼、操场、食堂），开展巡逻和查看，并做好相关记录。</w:t>
      </w:r>
    </w:p>
    <w:p w14:paraId="201C4101">
      <w:pPr>
        <w:pStyle w:val="67"/>
        <w:bidi w:val="0"/>
        <w:rPr>
          <w:rFonts w:hint="eastAsia"/>
          <w:lang w:val="en-US" w:eastAsia="zh-CN"/>
        </w:rPr>
      </w:pPr>
      <w:r>
        <w:rPr>
          <w:rFonts w:hint="eastAsia"/>
          <w:lang w:val="en-US" w:eastAsia="zh-CN"/>
        </w:rPr>
        <w:t>2.安保人员加强门岗值班和校园巡视。学校每天安排两名安保人员在门岗值班，严格执行外来人员登记制度，认真履行登记手续。</w:t>
      </w:r>
    </w:p>
    <w:p w14:paraId="2B949699">
      <w:pPr>
        <w:pStyle w:val="67"/>
        <w:bidi w:val="0"/>
        <w:rPr>
          <w:rFonts w:hint="eastAsia"/>
          <w:lang w:val="en-US" w:eastAsia="zh-CN"/>
        </w:rPr>
      </w:pPr>
      <w:r>
        <w:rPr>
          <w:rFonts w:hint="eastAsia"/>
          <w:lang w:val="en-US" w:eastAsia="zh-CN"/>
        </w:rPr>
        <w:t>3.加强技防设施的管理，确保正常运行。在校园内的部分重要场所增加高清监控摄像头，对已有的非高清摄像头进行部分更换，从技术上提高防范、发现、制止校园欺凌事件的能力。</w:t>
      </w:r>
    </w:p>
    <w:p w14:paraId="64AD988F">
      <w:pPr>
        <w:pStyle w:val="69"/>
        <w:bidi w:val="0"/>
        <w:rPr>
          <w:rFonts w:hint="eastAsia"/>
          <w:lang w:val="en-US" w:eastAsia="zh-CN"/>
        </w:rPr>
      </w:pPr>
      <w:r>
        <w:rPr>
          <w:rFonts w:hint="eastAsia"/>
          <w:lang w:val="en-US" w:eastAsia="zh-CN"/>
        </w:rPr>
        <w:t>二、开展谈心谈话，建立排查档案。</w:t>
      </w:r>
    </w:p>
    <w:p w14:paraId="0A1605A8">
      <w:pPr>
        <w:pStyle w:val="67"/>
        <w:bidi w:val="0"/>
        <w:rPr>
          <w:rFonts w:hint="eastAsia"/>
          <w:lang w:val="en-US" w:eastAsia="zh-CN"/>
        </w:rPr>
      </w:pPr>
      <w:r>
        <w:rPr>
          <w:rFonts w:hint="eastAsia"/>
          <w:lang w:val="en-US" w:eastAsia="zh-CN"/>
        </w:rPr>
        <w:t>1.各班班主任对特殊学生进行排查，包括单亲、离异、留守儿童、学困生、情绪异常、有暴力倾向、有小团伙倾向等学生，耐心细致开展谈心谈话。</w:t>
      </w:r>
    </w:p>
    <w:p w14:paraId="36807553">
      <w:pPr>
        <w:pStyle w:val="67"/>
        <w:bidi w:val="0"/>
        <w:rPr>
          <w:rFonts w:hint="eastAsia"/>
          <w:lang w:val="en-US" w:eastAsia="zh-CN"/>
        </w:rPr>
      </w:pPr>
      <w:r>
        <w:rPr>
          <w:rFonts w:hint="eastAsia"/>
          <w:lang w:val="en-US" w:eastAsia="zh-CN"/>
        </w:rPr>
        <w:t>2.各班班主任将排查的特殊学生报年级组，年级组报学生发展中心。</w:t>
      </w:r>
    </w:p>
    <w:p w14:paraId="40D29B03">
      <w:pPr>
        <w:pStyle w:val="67"/>
        <w:bidi w:val="0"/>
        <w:rPr>
          <w:rFonts w:hint="eastAsia"/>
          <w:lang w:val="en-US" w:eastAsia="zh-CN"/>
        </w:rPr>
      </w:pPr>
      <w:r>
        <w:rPr>
          <w:rFonts w:hint="eastAsia"/>
          <w:lang w:val="en-US" w:eastAsia="zh-CN"/>
        </w:rPr>
        <w:t>3.由班主任将特殊学生信息填写完整，由学生发展中心建立特殊学生个人档案。</w:t>
      </w:r>
    </w:p>
    <w:p w14:paraId="7EB186AC">
      <w:pPr>
        <w:pStyle w:val="67"/>
        <w:bidi w:val="0"/>
        <w:rPr>
          <w:rFonts w:hint="eastAsia"/>
          <w:lang w:val="en-US" w:eastAsia="zh-CN"/>
        </w:rPr>
      </w:pPr>
      <w:r>
        <w:rPr>
          <w:rFonts w:hint="eastAsia"/>
          <w:lang w:val="en-US" w:eastAsia="zh-CN"/>
        </w:rPr>
        <w:t>4.学校领导班子、年级组长定期开展谈心谈话，确保对容易发生校园欺凌行为的学生给予及时帮助，遏制校园欺凌事件的发生。</w:t>
      </w:r>
    </w:p>
    <w:p w14:paraId="46B7F5AC">
      <w:pPr>
        <w:pStyle w:val="69"/>
        <w:bidi w:val="0"/>
        <w:rPr>
          <w:rFonts w:hint="eastAsia"/>
          <w:lang w:val="en-US" w:eastAsia="zh-CN"/>
        </w:rPr>
      </w:pPr>
      <w:r>
        <w:rPr>
          <w:rFonts w:hint="eastAsia"/>
          <w:lang w:val="en-US" w:eastAsia="zh-CN"/>
        </w:rPr>
        <w:t>三、建立家校沟通，实现家校共育。</w:t>
      </w:r>
    </w:p>
    <w:p w14:paraId="6DDE37BD">
      <w:pPr>
        <w:pStyle w:val="67"/>
        <w:bidi w:val="0"/>
        <w:rPr>
          <w:rFonts w:hint="eastAsia"/>
          <w:lang w:val="en-US" w:eastAsia="zh-CN"/>
        </w:rPr>
      </w:pPr>
      <w:r>
        <w:rPr>
          <w:rFonts w:hint="eastAsia"/>
          <w:lang w:val="en-US" w:eastAsia="zh-CN"/>
        </w:rPr>
        <w:t>1.各班建立班级家长微信群，通过微信群班主任及时了解学生中是否有校园欺凌现象，发现苗头和家长及时沟通、教育或制止。</w:t>
      </w:r>
    </w:p>
    <w:p w14:paraId="410F126A">
      <w:pPr>
        <w:pStyle w:val="67"/>
        <w:bidi w:val="0"/>
        <w:rPr>
          <w:rFonts w:hint="eastAsia"/>
          <w:lang w:val="en-US" w:eastAsia="zh-CN"/>
        </w:rPr>
      </w:pPr>
      <w:r>
        <w:rPr>
          <w:rFonts w:hint="eastAsia"/>
          <w:lang w:val="en-US" w:eastAsia="zh-CN"/>
        </w:rPr>
        <w:t>2.学校通过微信公众号平台、家委会信息群，加强家校沟通宣传，预防校园欺凌的政策方针等，发动家长参与预防校园欺凌的预防工作。</w:t>
      </w:r>
    </w:p>
    <w:p w14:paraId="6D175F79">
      <w:pPr>
        <w:pStyle w:val="69"/>
        <w:bidi w:val="0"/>
        <w:rPr>
          <w:rFonts w:hint="eastAsia"/>
          <w:lang w:val="en-US" w:eastAsia="zh-CN"/>
        </w:rPr>
      </w:pPr>
      <w:r>
        <w:rPr>
          <w:rFonts w:hint="eastAsia"/>
          <w:lang w:val="en-US" w:eastAsia="zh-CN"/>
        </w:rPr>
        <w:t>四、强化宣传教育，增强保护意识。</w:t>
      </w:r>
    </w:p>
    <w:p w14:paraId="12AAF3D1">
      <w:pPr>
        <w:pStyle w:val="67"/>
        <w:bidi w:val="0"/>
        <w:rPr>
          <w:rFonts w:hint="eastAsia"/>
          <w:lang w:val="en-US" w:eastAsia="zh-CN"/>
        </w:rPr>
      </w:pPr>
      <w:r>
        <w:rPr>
          <w:rFonts w:hint="eastAsia"/>
          <w:lang w:val="en-US" w:eastAsia="zh-CN"/>
        </w:rPr>
        <w:t>1.学校通过法制报告会等方式指导学生辨识校园欺凌现象，采取正确的方式抵制校园欺凌。</w:t>
      </w:r>
    </w:p>
    <w:p w14:paraId="7D944A1A">
      <w:pPr>
        <w:pStyle w:val="67"/>
        <w:bidi w:val="0"/>
        <w:rPr>
          <w:rFonts w:hint="eastAsia"/>
          <w:lang w:val="en-US" w:eastAsia="zh-CN"/>
        </w:rPr>
      </w:pPr>
      <w:r>
        <w:rPr>
          <w:rFonts w:hint="eastAsia"/>
          <w:lang w:val="en-US" w:eastAsia="zh-CN"/>
        </w:rPr>
        <w:t>2.各班通过召开预防校园欺凌主题班会，提升学生对预防校园欺凌的认知和应对策略。</w:t>
      </w:r>
    </w:p>
    <w:p w14:paraId="634014C0">
      <w:pPr>
        <w:pStyle w:val="67"/>
        <w:bidi w:val="0"/>
        <w:rPr>
          <w:rFonts w:hint="eastAsia"/>
          <w:lang w:val="en-US" w:eastAsia="zh-CN"/>
        </w:rPr>
      </w:pPr>
      <w:r>
        <w:rPr>
          <w:rFonts w:hint="eastAsia"/>
          <w:lang w:val="en-US" w:eastAsia="zh-CN"/>
        </w:rPr>
        <w:t>3.营造温暖和谐的校园氛围，充分利用心理咨询室开展学生心理咨询和疏导，发现校园欺凌的苗头或存在的问题，并及时跟进解决，防止事态恶化。</w:t>
      </w:r>
    </w:p>
    <w:p w14:paraId="3890EF59">
      <w:pPr>
        <w:pStyle w:val="69"/>
        <w:bidi w:val="0"/>
        <w:rPr>
          <w:rFonts w:hint="eastAsia"/>
          <w:lang w:val="en-US" w:eastAsia="zh-CN"/>
        </w:rPr>
      </w:pPr>
      <w:r>
        <w:rPr>
          <w:rFonts w:hint="eastAsia"/>
          <w:lang w:val="en-US" w:eastAsia="zh-CN"/>
        </w:rPr>
        <w:t>五、严格执行制度，严厉打击欺凌行为。</w:t>
      </w:r>
    </w:p>
    <w:p w14:paraId="713DBA01">
      <w:pPr>
        <w:pStyle w:val="67"/>
        <w:bidi w:val="0"/>
        <w:rPr>
          <w:rFonts w:hint="eastAsia"/>
          <w:lang w:val="en-US" w:eastAsia="zh-CN"/>
        </w:rPr>
      </w:pPr>
      <w:r>
        <w:rPr>
          <w:rFonts w:hint="eastAsia"/>
          <w:lang w:val="en-US" w:eastAsia="zh-CN"/>
        </w:rPr>
        <w:t>对已发生的校园欺凌事件，及时调查处理，根据学校违纪违规处理条例从严处罚。涉嫌违法犯罪的，由学校或学生及其监护人向公安部门报案并配合立案查处。</w:t>
      </w:r>
    </w:p>
    <w:p w14:paraId="2A6ED956">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14:paraId="7DE81F05">
      <w:pPr>
        <w:pStyle w:val="68"/>
        <w:bidi w:val="0"/>
        <w:rPr>
          <w:rFonts w:hint="eastAsia"/>
          <w:lang w:val="en-US" w:eastAsia="zh-CN"/>
        </w:rPr>
      </w:pPr>
      <w:bookmarkStart w:id="897" w:name="_Toc7177"/>
      <w:bookmarkStart w:id="898" w:name="_Toc6726"/>
      <w:r>
        <w:rPr>
          <w:rFonts w:hint="eastAsia"/>
          <w:lang w:val="en-US" w:eastAsia="zh-CN"/>
        </w:rPr>
        <w:t>青岛经济职业学校学生重点人员管理制度</w:t>
      </w:r>
      <w:bookmarkEnd w:id="897"/>
      <w:bookmarkEnd w:id="898"/>
    </w:p>
    <w:p w14:paraId="54403CAA">
      <w:pPr>
        <w:pStyle w:val="69"/>
        <w:bidi w:val="0"/>
        <w:rPr>
          <w:rFonts w:hint="eastAsia"/>
          <w:lang w:val="en-US" w:eastAsia="zh-CN"/>
        </w:rPr>
      </w:pPr>
      <w:r>
        <w:rPr>
          <w:rFonts w:hint="eastAsia"/>
          <w:lang w:val="en-US" w:eastAsia="zh-CN"/>
        </w:rPr>
        <w:t>第一章  总则</w:t>
      </w:r>
    </w:p>
    <w:p w14:paraId="009CED6C">
      <w:pPr>
        <w:pStyle w:val="67"/>
        <w:bidi w:val="0"/>
        <w:rPr>
          <w:rFonts w:hint="eastAsia"/>
          <w:lang w:val="en-US" w:eastAsia="zh-CN"/>
        </w:rPr>
      </w:pPr>
      <w:r>
        <w:rPr>
          <w:rFonts w:hint="eastAsia"/>
          <w:lang w:val="en-US" w:eastAsia="zh-CN"/>
        </w:rPr>
        <w:t>第一条  为了加强学校学生管理工作，维护学校正常的教育教学秩序，保障学生的合法权益，根据《中华人民共和国教育法》《中华人民共和国高等教育法》等法律法规，结合我校实际情况，制定本制度。</w:t>
      </w:r>
    </w:p>
    <w:p w14:paraId="79CB04D0">
      <w:pPr>
        <w:pStyle w:val="67"/>
        <w:bidi w:val="0"/>
        <w:rPr>
          <w:rFonts w:hint="eastAsia"/>
          <w:lang w:val="en-US" w:eastAsia="zh-CN"/>
        </w:rPr>
      </w:pPr>
      <w:r>
        <w:rPr>
          <w:rFonts w:hint="eastAsia"/>
          <w:lang w:val="en-US" w:eastAsia="zh-CN"/>
        </w:rPr>
        <w:t>第二条  本制度适用于我校全体学生，包括重点人员和其他学生。</w:t>
      </w:r>
    </w:p>
    <w:p w14:paraId="4672608D">
      <w:pPr>
        <w:pStyle w:val="67"/>
        <w:bidi w:val="0"/>
        <w:rPr>
          <w:rFonts w:hint="eastAsia"/>
          <w:lang w:val="en-US" w:eastAsia="zh-CN"/>
        </w:rPr>
      </w:pPr>
      <w:r>
        <w:rPr>
          <w:rFonts w:hint="eastAsia"/>
          <w:lang w:val="en-US" w:eastAsia="zh-CN"/>
        </w:rPr>
        <w:t>第三条  本制度旨在对学校学生重点人员进行有效管理，确保学校教育教学活动的顺利进行。</w:t>
      </w:r>
    </w:p>
    <w:p w14:paraId="0479CE6A">
      <w:pPr>
        <w:pStyle w:val="69"/>
        <w:bidi w:val="0"/>
        <w:rPr>
          <w:rFonts w:hint="eastAsia"/>
          <w:lang w:val="en-US" w:eastAsia="zh-CN"/>
        </w:rPr>
      </w:pPr>
      <w:r>
        <w:rPr>
          <w:rFonts w:hint="eastAsia"/>
          <w:lang w:val="en-US" w:eastAsia="zh-CN"/>
        </w:rPr>
        <w:t>第二章  重点人员界定</w:t>
      </w:r>
    </w:p>
    <w:p w14:paraId="21847B83">
      <w:pPr>
        <w:pStyle w:val="67"/>
        <w:bidi w:val="0"/>
        <w:rPr>
          <w:rFonts w:hint="eastAsia"/>
          <w:lang w:val="en-US" w:eastAsia="zh-CN"/>
        </w:rPr>
      </w:pPr>
      <w:r>
        <w:rPr>
          <w:rFonts w:hint="eastAsia"/>
          <w:lang w:val="en-US" w:eastAsia="zh-CN"/>
        </w:rPr>
        <w:t>第四条  重点人员是指以下学生：</w:t>
      </w:r>
    </w:p>
    <w:p w14:paraId="16A90027">
      <w:pPr>
        <w:pStyle w:val="67"/>
        <w:bidi w:val="0"/>
        <w:rPr>
          <w:rFonts w:hint="eastAsia"/>
          <w:lang w:val="en-US" w:eastAsia="zh-CN"/>
        </w:rPr>
      </w:pPr>
      <w:r>
        <w:rPr>
          <w:rFonts w:hint="eastAsia"/>
          <w:lang w:val="en-US" w:eastAsia="zh-CN"/>
        </w:rPr>
        <w:t>1.违反学校纪律，屡教不改的学生：</w:t>
      </w:r>
    </w:p>
    <w:p w14:paraId="3955D04B">
      <w:pPr>
        <w:pStyle w:val="67"/>
        <w:bidi w:val="0"/>
        <w:rPr>
          <w:rFonts w:hint="eastAsia"/>
          <w:lang w:val="en-US" w:eastAsia="zh-CN"/>
        </w:rPr>
      </w:pPr>
      <w:r>
        <w:rPr>
          <w:rFonts w:hint="eastAsia"/>
          <w:lang w:val="en-US" w:eastAsia="zh-CN"/>
        </w:rPr>
        <w:t>2.涉嫌违法违纪，正在接受调查的学生：</w:t>
      </w:r>
    </w:p>
    <w:p w14:paraId="6F2837CD">
      <w:pPr>
        <w:pStyle w:val="67"/>
        <w:bidi w:val="0"/>
        <w:rPr>
          <w:rFonts w:hint="eastAsia"/>
          <w:lang w:val="en-US" w:eastAsia="zh-CN"/>
        </w:rPr>
      </w:pPr>
      <w:r>
        <w:rPr>
          <w:rFonts w:hint="eastAsia"/>
          <w:lang w:val="en-US" w:eastAsia="zh-CN"/>
        </w:rPr>
        <w:t>3.有暴力倾向、心理问题或其他特殊需要关注的学生；</w:t>
      </w:r>
    </w:p>
    <w:p w14:paraId="0904C60C">
      <w:pPr>
        <w:pStyle w:val="67"/>
        <w:bidi w:val="0"/>
        <w:rPr>
          <w:rFonts w:hint="eastAsia"/>
          <w:lang w:val="en-US" w:eastAsia="zh-CN"/>
        </w:rPr>
      </w:pPr>
      <w:r>
        <w:rPr>
          <w:rFonts w:hint="eastAsia"/>
          <w:lang w:val="en-US" w:eastAsia="zh-CN"/>
        </w:rPr>
        <w:t>4.学校认为有必要重点关注的学生。</w:t>
      </w:r>
    </w:p>
    <w:p w14:paraId="6C44B8CB">
      <w:pPr>
        <w:pStyle w:val="69"/>
        <w:bidi w:val="0"/>
        <w:rPr>
          <w:rFonts w:hint="eastAsia"/>
          <w:lang w:val="en-US" w:eastAsia="zh-CN"/>
        </w:rPr>
      </w:pPr>
      <w:r>
        <w:rPr>
          <w:rFonts w:hint="eastAsia"/>
          <w:lang w:val="en-US" w:eastAsia="zh-CN"/>
        </w:rPr>
        <w:t>第三章  管理措施</w:t>
      </w:r>
    </w:p>
    <w:p w14:paraId="1521412F">
      <w:pPr>
        <w:pStyle w:val="67"/>
        <w:bidi w:val="0"/>
        <w:rPr>
          <w:rFonts w:hint="eastAsia"/>
          <w:lang w:val="en-US" w:eastAsia="zh-CN"/>
        </w:rPr>
      </w:pPr>
      <w:r>
        <w:rPr>
          <w:rFonts w:hint="eastAsia"/>
          <w:lang w:val="en-US" w:eastAsia="zh-CN"/>
        </w:rPr>
        <w:t>第五条  学校对学生重点人员的管理，应当遵循以下原则：</w:t>
      </w:r>
    </w:p>
    <w:p w14:paraId="25CEAE35">
      <w:pPr>
        <w:pStyle w:val="67"/>
        <w:bidi w:val="0"/>
        <w:rPr>
          <w:rFonts w:hint="eastAsia"/>
          <w:lang w:val="en-US" w:eastAsia="zh-CN"/>
        </w:rPr>
      </w:pPr>
      <w:r>
        <w:rPr>
          <w:rFonts w:hint="eastAsia"/>
          <w:lang w:val="en-US" w:eastAsia="zh-CN"/>
        </w:rPr>
        <w:t>1.教育为主，惩罚为辅；</w:t>
      </w:r>
    </w:p>
    <w:p w14:paraId="40822BFA">
      <w:pPr>
        <w:pStyle w:val="67"/>
        <w:bidi w:val="0"/>
        <w:rPr>
          <w:rFonts w:hint="eastAsia"/>
          <w:lang w:val="en-US" w:eastAsia="zh-CN"/>
        </w:rPr>
      </w:pPr>
      <w:r>
        <w:rPr>
          <w:rFonts w:hint="eastAsia"/>
          <w:lang w:val="en-US" w:eastAsia="zh-CN"/>
        </w:rPr>
        <w:t>2.保护隐私，尊重人格；</w:t>
      </w:r>
    </w:p>
    <w:p w14:paraId="76182A34">
      <w:pPr>
        <w:pStyle w:val="67"/>
        <w:bidi w:val="0"/>
        <w:rPr>
          <w:rFonts w:hint="eastAsia"/>
          <w:lang w:val="en-US" w:eastAsia="zh-CN"/>
        </w:rPr>
      </w:pPr>
      <w:r>
        <w:rPr>
          <w:rFonts w:hint="eastAsia"/>
          <w:lang w:val="en-US" w:eastAsia="zh-CN"/>
        </w:rPr>
        <w:t>3.依法依规，公正公开。</w:t>
      </w:r>
    </w:p>
    <w:p w14:paraId="238612EA">
      <w:pPr>
        <w:pStyle w:val="67"/>
        <w:bidi w:val="0"/>
        <w:rPr>
          <w:rFonts w:hint="eastAsia"/>
          <w:lang w:val="en-US" w:eastAsia="zh-CN"/>
        </w:rPr>
      </w:pPr>
      <w:r>
        <w:rPr>
          <w:rFonts w:hint="eastAsia"/>
          <w:lang w:val="en-US" w:eastAsia="zh-CN"/>
        </w:rPr>
        <w:t>第六条  学校对学生重点人员的管理措施包括：</w:t>
      </w:r>
    </w:p>
    <w:p w14:paraId="0CF24C60">
      <w:pPr>
        <w:pStyle w:val="67"/>
        <w:bidi w:val="0"/>
        <w:rPr>
          <w:rFonts w:hint="eastAsia"/>
          <w:lang w:val="en-US" w:eastAsia="zh-CN"/>
        </w:rPr>
      </w:pPr>
      <w:r>
        <w:rPr>
          <w:rFonts w:hint="eastAsia"/>
          <w:lang w:val="en-US" w:eastAsia="zh-CN"/>
        </w:rPr>
        <w:t>1.加强思想政治教育，提高学生的法律意识、纪律观念和道德素质：</w:t>
      </w:r>
    </w:p>
    <w:p w14:paraId="206BBB60">
      <w:pPr>
        <w:pStyle w:val="67"/>
        <w:bidi w:val="0"/>
        <w:rPr>
          <w:rFonts w:hint="eastAsia"/>
          <w:lang w:val="en-US" w:eastAsia="zh-CN"/>
        </w:rPr>
      </w:pPr>
      <w:r>
        <w:rPr>
          <w:rFonts w:hint="eastAsia"/>
          <w:lang w:val="en-US" w:eastAsia="zh-CN"/>
        </w:rPr>
        <w:t>2.开展心理健康教育，关注学生的心理健康，提供心理咨询服务；</w:t>
      </w:r>
    </w:p>
    <w:p w14:paraId="03173E5D">
      <w:pPr>
        <w:pStyle w:val="67"/>
        <w:bidi w:val="0"/>
        <w:rPr>
          <w:rFonts w:hint="eastAsia"/>
          <w:lang w:val="en-US" w:eastAsia="zh-CN"/>
        </w:rPr>
      </w:pPr>
      <w:r>
        <w:rPr>
          <w:rFonts w:hint="eastAsia"/>
          <w:lang w:val="en-US" w:eastAsia="zh-CN"/>
        </w:rPr>
        <w:t>3.建立健全档案管理制度，对重点人员进行动态管理；</w:t>
      </w:r>
    </w:p>
    <w:p w14:paraId="4B61D9EA">
      <w:pPr>
        <w:pStyle w:val="67"/>
        <w:bidi w:val="0"/>
        <w:rPr>
          <w:rFonts w:hint="eastAsia"/>
          <w:lang w:val="en-US" w:eastAsia="zh-CN"/>
        </w:rPr>
      </w:pPr>
      <w:r>
        <w:rPr>
          <w:rFonts w:hint="eastAsia"/>
          <w:lang w:val="en-US" w:eastAsia="zh-CN"/>
        </w:rPr>
        <w:t>4.加强与家长、社区等单位的沟通与合作，形成管理合力；（五）根据需要，对重点人员进行隔离、转学等特殊处理。</w:t>
      </w:r>
    </w:p>
    <w:p w14:paraId="5D712E2A">
      <w:pPr>
        <w:pStyle w:val="67"/>
        <w:bidi w:val="0"/>
        <w:rPr>
          <w:rFonts w:hint="eastAsia"/>
          <w:lang w:val="en-US" w:eastAsia="zh-CN"/>
        </w:rPr>
      </w:pPr>
      <w:r>
        <w:rPr>
          <w:rFonts w:hint="eastAsia"/>
          <w:lang w:val="en-US" w:eastAsia="zh-CN"/>
        </w:rPr>
        <w:t>第七条  学校对重点人员的管理措施应当遵循以下程序：</w:t>
      </w:r>
    </w:p>
    <w:p w14:paraId="4CE24904">
      <w:pPr>
        <w:pStyle w:val="67"/>
        <w:bidi w:val="0"/>
        <w:rPr>
          <w:rFonts w:hint="eastAsia"/>
          <w:lang w:val="en-US" w:eastAsia="zh-CN"/>
        </w:rPr>
      </w:pPr>
      <w:r>
        <w:rPr>
          <w:rFonts w:hint="eastAsia"/>
          <w:lang w:val="en-US" w:eastAsia="zh-CN"/>
        </w:rPr>
        <w:t>1.调查核实：学校有关部门对学生重点人员进行调查核实，确认其身份和情况；</w:t>
      </w:r>
    </w:p>
    <w:p w14:paraId="67E58A32">
      <w:pPr>
        <w:pStyle w:val="67"/>
        <w:bidi w:val="0"/>
        <w:rPr>
          <w:rFonts w:hint="eastAsia"/>
          <w:lang w:val="en-US" w:eastAsia="zh-CN"/>
        </w:rPr>
      </w:pPr>
      <w:r>
        <w:rPr>
          <w:rFonts w:hint="eastAsia"/>
          <w:lang w:val="en-US" w:eastAsia="zh-CN"/>
        </w:rPr>
        <w:t>2.制定方案：根据调查核实结果，制定具体的管理方案；</w:t>
      </w:r>
    </w:p>
    <w:p w14:paraId="3EB466D8">
      <w:pPr>
        <w:pStyle w:val="67"/>
        <w:bidi w:val="0"/>
        <w:rPr>
          <w:rFonts w:hint="eastAsia"/>
          <w:lang w:val="en-US" w:eastAsia="zh-CN"/>
        </w:rPr>
      </w:pPr>
      <w:r>
        <w:rPr>
          <w:rFonts w:hint="eastAsia"/>
          <w:lang w:val="en-US" w:eastAsia="zh-CN"/>
        </w:rPr>
        <w:t>3.实施管理：按照管理方案，对学生重点人员进行管理；</w:t>
      </w:r>
    </w:p>
    <w:p w14:paraId="26C7EC71">
      <w:pPr>
        <w:pStyle w:val="67"/>
        <w:bidi w:val="0"/>
        <w:rPr>
          <w:rFonts w:hint="eastAsia"/>
          <w:lang w:val="en-US" w:eastAsia="zh-CN"/>
        </w:rPr>
      </w:pPr>
      <w:r>
        <w:rPr>
          <w:rFonts w:hint="eastAsia"/>
          <w:lang w:val="en-US" w:eastAsia="zh-CN"/>
        </w:rPr>
        <w:t>4.跟踪评估：定期对管理效果进行评估，根据评估结果调整管理措施。</w:t>
      </w:r>
    </w:p>
    <w:p w14:paraId="6963D370">
      <w:pPr>
        <w:pStyle w:val="69"/>
        <w:bidi w:val="0"/>
        <w:rPr>
          <w:rFonts w:hint="eastAsia"/>
          <w:lang w:val="en-US" w:eastAsia="zh-CN"/>
        </w:rPr>
      </w:pPr>
      <w:r>
        <w:rPr>
          <w:rFonts w:hint="eastAsia"/>
          <w:lang w:val="en-US" w:eastAsia="zh-CN"/>
        </w:rPr>
        <w:t>第四章  责任与义务</w:t>
      </w:r>
    </w:p>
    <w:p w14:paraId="5429438E">
      <w:pPr>
        <w:pStyle w:val="67"/>
        <w:bidi w:val="0"/>
        <w:rPr>
          <w:rFonts w:hint="eastAsia"/>
          <w:lang w:val="en-US" w:eastAsia="zh-CN"/>
        </w:rPr>
      </w:pPr>
      <w:r>
        <w:rPr>
          <w:rFonts w:hint="eastAsia"/>
          <w:lang w:val="en-US" w:eastAsia="zh-CN"/>
        </w:rPr>
        <w:t>第八条 学校相关部门应当明确职责，共同负责学生重点人员的管理工作。</w:t>
      </w:r>
    </w:p>
    <w:p w14:paraId="33EE0FAF">
      <w:pPr>
        <w:pStyle w:val="67"/>
        <w:bidi w:val="0"/>
        <w:rPr>
          <w:rFonts w:hint="eastAsia"/>
          <w:lang w:val="en-US" w:eastAsia="zh-CN"/>
        </w:rPr>
      </w:pPr>
      <w:r>
        <w:rPr>
          <w:rFonts w:hint="eastAsia"/>
          <w:lang w:val="en-US" w:eastAsia="zh-CN"/>
        </w:rPr>
        <w:t>1.学生工作部门：负责制定和实施学生重点人员管理制度，组织开展相关教育活动；</w:t>
      </w:r>
    </w:p>
    <w:p w14:paraId="21B22C62">
      <w:pPr>
        <w:pStyle w:val="67"/>
        <w:bidi w:val="0"/>
        <w:rPr>
          <w:rFonts w:hint="eastAsia"/>
          <w:lang w:val="en-US" w:eastAsia="zh-CN"/>
        </w:rPr>
      </w:pPr>
      <w:r>
        <w:rPr>
          <w:rFonts w:hint="eastAsia"/>
          <w:lang w:val="en-US" w:eastAsia="zh-CN"/>
        </w:rPr>
        <w:t>2.教务部门：负责对重点人员进行学业辅导，确保其顺利完成学业；</w:t>
      </w:r>
    </w:p>
    <w:p w14:paraId="7E027935">
      <w:pPr>
        <w:pStyle w:val="67"/>
        <w:bidi w:val="0"/>
        <w:rPr>
          <w:rFonts w:hint="eastAsia"/>
          <w:lang w:val="en-US" w:eastAsia="zh-CN"/>
        </w:rPr>
      </w:pPr>
      <w:r>
        <w:rPr>
          <w:rFonts w:hint="eastAsia"/>
          <w:lang w:val="en-US" w:eastAsia="zh-CN"/>
        </w:rPr>
        <w:t>3.保卫部门：负责校园安全，对重点人员进行监控和防范；</w:t>
      </w:r>
    </w:p>
    <w:p w14:paraId="084F19CA">
      <w:pPr>
        <w:pStyle w:val="67"/>
        <w:bidi w:val="0"/>
        <w:rPr>
          <w:rFonts w:hint="eastAsia"/>
          <w:lang w:val="en-US" w:eastAsia="zh-CN"/>
        </w:rPr>
      </w:pPr>
      <w:r>
        <w:rPr>
          <w:rFonts w:hint="eastAsia"/>
          <w:lang w:val="en-US" w:eastAsia="zh-CN"/>
        </w:rPr>
        <w:t>4.心理咨询中心：负责提供心理咨询服务，关注学生的心理健康。</w:t>
      </w:r>
    </w:p>
    <w:p w14:paraId="38C49A64">
      <w:pPr>
        <w:pStyle w:val="67"/>
        <w:bidi w:val="0"/>
        <w:rPr>
          <w:rFonts w:hint="eastAsia"/>
          <w:lang w:val="en-US" w:eastAsia="zh-CN"/>
        </w:rPr>
      </w:pPr>
      <w:r>
        <w:rPr>
          <w:rFonts w:hint="eastAsia"/>
          <w:lang w:val="en-US" w:eastAsia="zh-CN"/>
        </w:rPr>
        <w:t>第九条学生应当遵守学校规章制度，积极配合学校的管理工作。</w:t>
      </w:r>
    </w:p>
    <w:p w14:paraId="43D385D7">
      <w:pPr>
        <w:pStyle w:val="69"/>
        <w:bidi w:val="0"/>
        <w:rPr>
          <w:rFonts w:hint="eastAsia"/>
          <w:lang w:val="en-US" w:eastAsia="zh-CN"/>
        </w:rPr>
      </w:pPr>
      <w:r>
        <w:rPr>
          <w:rFonts w:hint="eastAsia"/>
          <w:lang w:val="en-US" w:eastAsia="zh-CN"/>
        </w:rPr>
        <w:t>第五章  附则</w:t>
      </w:r>
    </w:p>
    <w:p w14:paraId="08286111">
      <w:pPr>
        <w:pStyle w:val="67"/>
        <w:bidi w:val="0"/>
        <w:rPr>
          <w:rFonts w:hint="eastAsia"/>
          <w:lang w:val="en-US" w:eastAsia="zh-CN"/>
        </w:rPr>
      </w:pPr>
      <w:r>
        <w:rPr>
          <w:rFonts w:hint="eastAsia"/>
          <w:lang w:val="en-US" w:eastAsia="zh-CN"/>
        </w:rPr>
        <w:t>第十条  本制度由</w:t>
      </w:r>
      <w:r>
        <w:rPr>
          <w:rFonts w:hint="eastAsia"/>
        </w:rPr>
        <w:t>校园欺凌防治工作领导小组</w:t>
      </w:r>
      <w:r>
        <w:rPr>
          <w:rFonts w:hint="eastAsia"/>
          <w:lang w:val="en-US" w:eastAsia="zh-CN"/>
        </w:rPr>
        <w:t>负责解释。</w:t>
      </w:r>
    </w:p>
    <w:p w14:paraId="781FCD0C">
      <w:pPr>
        <w:pStyle w:val="67"/>
        <w:bidi w:val="0"/>
        <w:rPr>
          <w:rFonts w:hint="eastAsia"/>
          <w:lang w:val="en-US" w:eastAsia="zh-CN"/>
        </w:rPr>
      </w:pPr>
      <w:r>
        <w:rPr>
          <w:rFonts w:hint="eastAsia"/>
          <w:lang w:val="en-US" w:eastAsia="zh-CN"/>
        </w:rPr>
        <w:t>第十一条  本制度自发布之日起施行。</w:t>
      </w:r>
    </w:p>
    <w:p w14:paraId="0EBD1471">
      <w:pPr>
        <w:pStyle w:val="68"/>
        <w:bidi w:val="0"/>
        <w:rPr>
          <w:rFonts w:hint="eastAsia"/>
          <w:lang w:val="en-US" w:eastAsia="zh-CN"/>
        </w:rPr>
      </w:pPr>
      <w:r>
        <w:rPr>
          <w:rFonts w:hint="eastAsia" w:ascii="Times New Roman" w:hAnsi="Times New Roman" w:eastAsia="仿宋" w:cs="Times New Roman"/>
          <w:szCs w:val="32"/>
          <w:lang w:val="en-US" w:eastAsia="zh-CN"/>
        </w:rPr>
        <w:br w:type="page"/>
      </w:r>
      <w:bookmarkStart w:id="899" w:name="_Toc613"/>
      <w:bookmarkStart w:id="900" w:name="_Toc11754"/>
      <w:r>
        <w:rPr>
          <w:rFonts w:hint="eastAsia"/>
          <w:lang w:val="en-US" w:eastAsia="zh-CN"/>
        </w:rPr>
        <w:t>青岛经济职业学校</w:t>
      </w:r>
      <w:bookmarkEnd w:id="899"/>
      <w:bookmarkStart w:id="901" w:name="_Toc26357"/>
      <w:r>
        <w:rPr>
          <w:rFonts w:hint="eastAsia"/>
          <w:lang w:val="en-US" w:eastAsia="zh-CN"/>
        </w:rPr>
        <w:t>校园欺凌防治宣传教育方案</w:t>
      </w:r>
      <w:bookmarkEnd w:id="900"/>
      <w:bookmarkEnd w:id="901"/>
    </w:p>
    <w:p w14:paraId="40EE898B">
      <w:pPr>
        <w:pStyle w:val="67"/>
        <w:bidi w:val="0"/>
        <w:rPr>
          <w:rFonts w:hint="eastAsia"/>
        </w:rPr>
      </w:pPr>
      <w:r>
        <w:rPr>
          <w:rFonts w:hint="eastAsia"/>
        </w:rPr>
        <w:t>为全面贯彻党的教育方针，落实立德树人根本任务，有效遏制学生之间的欺凌和暴力事件，预防青少年违法犯罪</w:t>
      </w:r>
      <w:r>
        <w:rPr>
          <w:rFonts w:hint="eastAsia"/>
          <w:lang w:eastAsia="zh-CN"/>
        </w:rPr>
        <w:t>，</w:t>
      </w:r>
      <w:r>
        <w:rPr>
          <w:rFonts w:hint="eastAsia"/>
        </w:rPr>
        <w:t>切实</w:t>
      </w:r>
      <w:r>
        <w:rPr>
          <w:rFonts w:hint="eastAsia"/>
          <w:lang w:eastAsia="zh-CN"/>
        </w:rPr>
        <w:t>防止</w:t>
      </w:r>
      <w:r>
        <w:rPr>
          <w:rFonts w:hint="eastAsia"/>
        </w:rPr>
        <w:t>学生欺凌和暴力事件的发生，根据上级文件精神，现制定</w:t>
      </w:r>
      <w:r>
        <w:rPr>
          <w:rFonts w:hint="eastAsia"/>
          <w:lang w:val="en-US" w:eastAsia="zh-CN"/>
        </w:rPr>
        <w:t>青岛经济职业学校</w:t>
      </w:r>
      <w:r>
        <w:rPr>
          <w:rFonts w:hint="eastAsia"/>
        </w:rPr>
        <w:t>校园欺凌防治宣传教育方案。</w:t>
      </w:r>
    </w:p>
    <w:p w14:paraId="4632D299">
      <w:pPr>
        <w:pStyle w:val="69"/>
        <w:bidi w:val="0"/>
        <w:rPr>
          <w:rFonts w:hint="eastAsia"/>
        </w:rPr>
      </w:pPr>
      <w:r>
        <w:rPr>
          <w:rFonts w:hint="eastAsia"/>
        </w:rPr>
        <w:t>一、工作原则</w:t>
      </w:r>
    </w:p>
    <w:p w14:paraId="7F22F94A">
      <w:pPr>
        <w:pStyle w:val="67"/>
        <w:bidi w:val="0"/>
        <w:rPr>
          <w:rFonts w:hint="eastAsia"/>
        </w:rPr>
      </w:pPr>
      <w:r>
        <w:rPr>
          <w:rFonts w:hint="eastAsia"/>
        </w:rPr>
        <w:t>树立“责任重于泰山，安全第一”的思想，抓平时，敲警钟，以防为主，统一领导，分级负责，措施果断，快速反应，高效处置。通过</w:t>
      </w:r>
      <w:r>
        <w:rPr>
          <w:rFonts w:hint="eastAsia"/>
          <w:lang w:val="en-US" w:eastAsia="zh-CN"/>
        </w:rPr>
        <w:t>教育活动</w:t>
      </w:r>
      <w:r>
        <w:rPr>
          <w:rFonts w:hint="eastAsia"/>
        </w:rPr>
        <w:t>，加强法制教育，严肃校规校纪，规范学生行为，促进学生身心健康，建设平安校园、和谐校园。</w:t>
      </w:r>
    </w:p>
    <w:p w14:paraId="371065B2">
      <w:pPr>
        <w:pStyle w:val="69"/>
        <w:bidi w:val="0"/>
        <w:rPr>
          <w:rFonts w:hint="eastAsia"/>
          <w:lang w:eastAsia="zh-CN"/>
        </w:rPr>
      </w:pPr>
      <w:r>
        <w:rPr>
          <w:rFonts w:hint="eastAsia"/>
        </w:rPr>
        <w:t>二、</w:t>
      </w:r>
      <w:r>
        <w:rPr>
          <w:rFonts w:hint="eastAsia"/>
          <w:lang w:val="en-US" w:eastAsia="zh-CN"/>
        </w:rPr>
        <w:t>领导小组</w:t>
      </w:r>
    </w:p>
    <w:p w14:paraId="47E9959C">
      <w:pPr>
        <w:pStyle w:val="67"/>
        <w:bidi w:val="0"/>
        <w:rPr>
          <w:rFonts w:hint="eastAsia"/>
        </w:rPr>
      </w:pPr>
      <w:r>
        <w:rPr>
          <w:rFonts w:hint="eastAsia"/>
        </w:rPr>
        <w:t>学校校长负总责，分管领导具体负责。切实加强领导，成立校园防</w:t>
      </w:r>
      <w:r>
        <w:rPr>
          <w:rFonts w:hint="eastAsia"/>
          <w:lang w:val="en-US" w:eastAsia="zh-CN"/>
        </w:rPr>
        <w:t>欺凌</w:t>
      </w:r>
      <w:r>
        <w:rPr>
          <w:rFonts w:hint="eastAsia"/>
        </w:rPr>
        <w:t>工作领导小组，</w:t>
      </w:r>
      <w:r>
        <w:rPr>
          <w:rFonts w:hint="eastAsia"/>
          <w:lang w:val="en-US" w:eastAsia="zh-CN"/>
        </w:rPr>
        <w:t>全面加强</w:t>
      </w:r>
      <w:r>
        <w:rPr>
          <w:rFonts w:hint="eastAsia"/>
        </w:rPr>
        <w:t>学校防欺凌事件处置工作，一旦发生欺凌事件，立即启动应急预案，处置领导小组快速有效开展工作。</w:t>
      </w:r>
    </w:p>
    <w:p w14:paraId="3617F6F5">
      <w:pPr>
        <w:pStyle w:val="67"/>
        <w:bidi w:val="0"/>
        <w:rPr>
          <w:rFonts w:hint="default"/>
          <w:lang w:val="en-US" w:eastAsia="zh-CN"/>
        </w:rPr>
      </w:pPr>
      <w:r>
        <w:rPr>
          <w:rFonts w:hint="eastAsia"/>
        </w:rPr>
        <w:t>组 长：</w:t>
      </w:r>
      <w:r>
        <w:rPr>
          <w:rFonts w:hint="eastAsia"/>
          <w:lang w:val="en-US" w:eastAsia="zh-CN"/>
        </w:rPr>
        <w:t>王建鹏、郭俭</w:t>
      </w:r>
    </w:p>
    <w:p w14:paraId="48B2A738">
      <w:pPr>
        <w:pStyle w:val="67"/>
        <w:bidi w:val="0"/>
        <w:rPr>
          <w:rFonts w:hint="default"/>
          <w:lang w:val="en-US" w:eastAsia="zh-CN"/>
        </w:rPr>
      </w:pPr>
      <w:r>
        <w:rPr>
          <w:rFonts w:hint="eastAsia"/>
        </w:rPr>
        <w:t>副组长：</w:t>
      </w:r>
      <w:r>
        <w:rPr>
          <w:rFonts w:hint="eastAsia"/>
          <w:lang w:val="en-US" w:eastAsia="zh-CN"/>
        </w:rPr>
        <w:t>于朝、左茜、臧雪</w:t>
      </w:r>
    </w:p>
    <w:p w14:paraId="02AC743B">
      <w:pPr>
        <w:pStyle w:val="67"/>
        <w:bidi w:val="0"/>
        <w:rPr>
          <w:rFonts w:hint="eastAsia"/>
          <w:lang w:val="en-US" w:eastAsia="zh-CN"/>
        </w:rPr>
      </w:pPr>
      <w:r>
        <w:rPr>
          <w:rFonts w:hint="eastAsia"/>
          <w:lang w:val="en-US" w:eastAsia="zh-CN"/>
        </w:rPr>
        <w:t>成 员：姜晶、张晓燕、孙赟杰、高智慧、邴丽萍、肖传龙、刘昕瑜、王德文、郑晓、刘懿莹、辛念</w:t>
      </w:r>
    </w:p>
    <w:p w14:paraId="6613348E">
      <w:pPr>
        <w:pStyle w:val="69"/>
        <w:bidi w:val="0"/>
        <w:rPr>
          <w:rFonts w:hint="eastAsia"/>
        </w:rPr>
      </w:pPr>
      <w:r>
        <w:rPr>
          <w:rFonts w:hint="eastAsia"/>
        </w:rPr>
        <w:t>三、安排及要求</w:t>
      </w:r>
    </w:p>
    <w:p w14:paraId="72B16919">
      <w:pPr>
        <w:pStyle w:val="67"/>
        <w:bidi w:val="0"/>
        <w:rPr>
          <w:rFonts w:hint="eastAsia"/>
        </w:rPr>
      </w:pPr>
      <w:r>
        <w:rPr>
          <w:rFonts w:hint="eastAsia"/>
        </w:rPr>
        <w:t>（一）开展教育</w:t>
      </w:r>
    </w:p>
    <w:p w14:paraId="65F9279E">
      <w:pPr>
        <w:pStyle w:val="67"/>
        <w:bidi w:val="0"/>
        <w:rPr>
          <w:rFonts w:hint="eastAsia"/>
        </w:rPr>
      </w:pPr>
      <w:r>
        <w:rPr>
          <w:rFonts w:hint="eastAsia"/>
        </w:rPr>
        <w:t>学校集中组织对学生开展以校园欺凌治理为主题的专题教育，同时开展品德、心理健康和安全教育，</w:t>
      </w:r>
      <w:r>
        <w:rPr>
          <w:rFonts w:hint="eastAsia"/>
          <w:lang w:val="en-US" w:eastAsia="zh-CN"/>
        </w:rPr>
        <w:t>制定详细具体的防欺凌相关方案和预案</w:t>
      </w:r>
      <w:r>
        <w:rPr>
          <w:rFonts w:hint="eastAsia"/>
        </w:rPr>
        <w:t>，组织、实施一系列教育和自查工作，达到加强法制教育，严肃校规校纪，规范学生行为，促进学生身心健康，建设平安校园、和谐校园的目的。</w:t>
      </w:r>
    </w:p>
    <w:p w14:paraId="2F7934FA">
      <w:pPr>
        <w:pStyle w:val="67"/>
        <w:bidi w:val="0"/>
        <w:rPr>
          <w:rFonts w:hint="eastAsia"/>
        </w:rPr>
      </w:pPr>
      <w:r>
        <w:rPr>
          <w:rFonts w:hint="eastAsia"/>
        </w:rPr>
        <w:t>1</w:t>
      </w:r>
      <w:r>
        <w:rPr>
          <w:rFonts w:hint="eastAsia"/>
          <w:lang w:val="en-US" w:eastAsia="zh-CN"/>
        </w:rPr>
        <w:t>.</w:t>
      </w:r>
      <w:r>
        <w:rPr>
          <w:rFonts w:hint="eastAsia"/>
        </w:rPr>
        <w:t>专题教育启动仪式。开展“</w:t>
      </w:r>
      <w:r>
        <w:rPr>
          <w:rFonts w:hint="eastAsia"/>
          <w:lang w:val="en-US" w:eastAsia="zh-CN"/>
        </w:rPr>
        <w:t>预防校园欺凌</w:t>
      </w:r>
      <w:r>
        <w:rPr>
          <w:rFonts w:hint="eastAsia"/>
        </w:rPr>
        <w:t>”活动启动仪式。内容包括升旗仪式、</w:t>
      </w:r>
      <w:r>
        <w:rPr>
          <w:rFonts w:hint="eastAsia"/>
          <w:lang w:val="en-US" w:eastAsia="zh-CN"/>
        </w:rPr>
        <w:t>主题班会、团课</w:t>
      </w:r>
      <w:r>
        <w:rPr>
          <w:rFonts w:hint="eastAsia"/>
        </w:rPr>
        <w:t>、国旗下</w:t>
      </w:r>
      <w:r>
        <w:rPr>
          <w:rFonts w:hint="eastAsia"/>
          <w:lang w:val="en-US" w:eastAsia="zh-CN"/>
        </w:rPr>
        <w:t>演讲等</w:t>
      </w:r>
      <w:r>
        <w:rPr>
          <w:rFonts w:hint="eastAsia"/>
        </w:rPr>
        <w:t>内容</w:t>
      </w:r>
      <w:r>
        <w:rPr>
          <w:rFonts w:hint="eastAsia"/>
          <w:lang w:eastAsia="zh-CN"/>
        </w:rPr>
        <w:t>，</w:t>
      </w:r>
      <w:r>
        <w:rPr>
          <w:rFonts w:hint="eastAsia"/>
          <w:lang w:val="en-US" w:eastAsia="zh-CN"/>
        </w:rPr>
        <w:t>通过案例式教育、专家讲座等形式开展形式多样的防欺凌教育</w:t>
      </w:r>
      <w:r>
        <w:rPr>
          <w:rFonts w:hint="eastAsia"/>
        </w:rPr>
        <w:t>。</w:t>
      </w:r>
    </w:p>
    <w:p w14:paraId="2585E7C8">
      <w:pPr>
        <w:pStyle w:val="67"/>
        <w:bidi w:val="0"/>
        <w:rPr>
          <w:rFonts w:hint="eastAsia"/>
        </w:rPr>
      </w:pPr>
      <w:r>
        <w:rPr>
          <w:rFonts w:hint="eastAsia"/>
        </w:rPr>
        <w:t>2</w:t>
      </w:r>
      <w:r>
        <w:rPr>
          <w:rFonts w:hint="eastAsia"/>
          <w:lang w:val="en-US" w:eastAsia="zh-CN"/>
        </w:rPr>
        <w:t>.</w:t>
      </w:r>
      <w:r>
        <w:rPr>
          <w:rFonts w:hint="eastAsia"/>
        </w:rPr>
        <w:t>专题宣传学习活动。学校组织全体教职工集中学习</w:t>
      </w:r>
      <w:r>
        <w:rPr>
          <w:rFonts w:hint="eastAsia"/>
          <w:lang w:val="en-US" w:eastAsia="zh-CN"/>
        </w:rPr>
        <w:t>防欺凌相关文件和要求</w:t>
      </w:r>
      <w:r>
        <w:rPr>
          <w:rFonts w:hint="eastAsia"/>
        </w:rPr>
        <w:t>，了解对校园欺凌事件预防和处理的相关政策、法规和措施。</w:t>
      </w:r>
    </w:p>
    <w:p w14:paraId="0C5ADB90">
      <w:pPr>
        <w:pStyle w:val="67"/>
        <w:bidi w:val="0"/>
        <w:rPr>
          <w:rFonts w:hint="eastAsia"/>
        </w:rPr>
      </w:pPr>
      <w:r>
        <w:rPr>
          <w:rFonts w:hint="eastAsia"/>
        </w:rPr>
        <w:t>3</w:t>
      </w:r>
      <w:r>
        <w:rPr>
          <w:rFonts w:hint="eastAsia"/>
          <w:lang w:val="en-US" w:eastAsia="zh-CN"/>
        </w:rPr>
        <w:t>.安全员周报制度：成立班级、宿舍为单位的安全预案制度，定期上报防欺凌安全汇报表</w:t>
      </w:r>
      <w:r>
        <w:rPr>
          <w:rFonts w:hint="eastAsia"/>
        </w:rPr>
        <w:t>。</w:t>
      </w:r>
    </w:p>
    <w:p w14:paraId="11285ED5">
      <w:pPr>
        <w:pStyle w:val="67"/>
        <w:bidi w:val="0"/>
        <w:rPr>
          <w:rFonts w:hint="eastAsia"/>
        </w:rPr>
      </w:pPr>
      <w:r>
        <w:rPr>
          <w:rFonts w:hint="eastAsia"/>
        </w:rPr>
        <w:t>4</w:t>
      </w:r>
      <w:r>
        <w:rPr>
          <w:rFonts w:hint="eastAsia"/>
          <w:lang w:val="en-US" w:eastAsia="zh-CN"/>
        </w:rPr>
        <w:t>.校长接待日：每学期组织至少三次校长接待日活动，全面了解和反馈学生关心的问题，尤其是防欺凌和防溺水等安全问题，并回复解决</w:t>
      </w:r>
      <w:r>
        <w:rPr>
          <w:rFonts w:hint="eastAsia"/>
        </w:rPr>
        <w:t>。</w:t>
      </w:r>
    </w:p>
    <w:p w14:paraId="3545EA99">
      <w:pPr>
        <w:pStyle w:val="67"/>
        <w:bidi w:val="0"/>
        <w:rPr>
          <w:rFonts w:hint="eastAsia"/>
        </w:rPr>
      </w:pPr>
      <w:r>
        <w:rPr>
          <w:rFonts w:hint="eastAsia"/>
        </w:rPr>
        <w:t>5</w:t>
      </w:r>
      <w:r>
        <w:rPr>
          <w:rFonts w:hint="eastAsia"/>
          <w:lang w:val="en-US" w:eastAsia="zh-CN"/>
        </w:rPr>
        <w:t>.</w:t>
      </w:r>
      <w:r>
        <w:rPr>
          <w:rFonts w:hint="eastAsia"/>
        </w:rPr>
        <w:t>承诺签名活动。学校少先队将组织所有少先队员于6月27日进行“我拒绝校园欺凌伤害”签名承诺活动。</w:t>
      </w:r>
    </w:p>
    <w:p w14:paraId="4A6A56A4">
      <w:pPr>
        <w:pStyle w:val="67"/>
        <w:bidi w:val="0"/>
        <w:rPr>
          <w:rFonts w:hint="eastAsia"/>
        </w:rPr>
      </w:pPr>
      <w:r>
        <w:rPr>
          <w:rFonts w:hint="eastAsia"/>
        </w:rPr>
        <w:t>6</w:t>
      </w:r>
      <w:r>
        <w:rPr>
          <w:rFonts w:hint="eastAsia"/>
          <w:lang w:val="en-US" w:eastAsia="zh-CN"/>
        </w:rPr>
        <w:t>.法制副校长制度：每学期至少邀请法制副校长到校参加一次法制教育培训或辅导讲座</w:t>
      </w:r>
      <w:r>
        <w:rPr>
          <w:rFonts w:hint="eastAsia"/>
        </w:rPr>
        <w:t>。</w:t>
      </w:r>
    </w:p>
    <w:p w14:paraId="67F2F122">
      <w:pPr>
        <w:pStyle w:val="67"/>
        <w:bidi w:val="0"/>
        <w:rPr>
          <w:rFonts w:hint="eastAsia"/>
          <w:lang w:val="en-US" w:eastAsia="zh-CN"/>
        </w:rPr>
      </w:pPr>
      <w:r>
        <w:rPr>
          <w:rFonts w:hint="eastAsia"/>
          <w:lang w:val="en-US" w:eastAsia="zh-CN"/>
        </w:rPr>
        <w:t>7.心理健康培训：每月开展一次心理健康主题班会，每学期组织两次以上的全体学生心理健康培训，对遭受欺凌和有心理健康辅导需求的学生提供心理健康咨询服务。</w:t>
      </w:r>
    </w:p>
    <w:p w14:paraId="5DBBCAC3">
      <w:pPr>
        <w:pStyle w:val="67"/>
        <w:bidi w:val="0"/>
        <w:rPr>
          <w:rFonts w:hint="eastAsia"/>
          <w:lang w:val="en-US" w:eastAsia="zh-CN"/>
        </w:rPr>
      </w:pPr>
      <w:r>
        <w:rPr>
          <w:rFonts w:hint="eastAsia"/>
          <w:lang w:val="en-US" w:eastAsia="zh-CN"/>
        </w:rPr>
        <w:t>8.家校协同：每学期开展一次家长会，与家长沟通防欺凌相关信息，为家长培训防欺凌相关知识，畅通家校沟通渠道。</w:t>
      </w:r>
    </w:p>
    <w:p w14:paraId="1C87B146">
      <w:pPr>
        <w:pStyle w:val="67"/>
        <w:bidi w:val="0"/>
        <w:rPr>
          <w:rFonts w:hint="eastAsia"/>
          <w:lang w:val="en-US" w:eastAsia="zh-CN"/>
        </w:rPr>
      </w:pPr>
      <w:r>
        <w:rPr>
          <w:rFonts w:hint="eastAsia"/>
          <w:lang w:val="en-US" w:eastAsia="zh-CN"/>
        </w:rPr>
        <w:t>9.畅通反映渠道：设立防欺凌举报电话和“经济倾听”接诉即办小程序，张贴在全部班级，及时回复学生的诉求。</w:t>
      </w:r>
    </w:p>
    <w:p w14:paraId="64CF608D">
      <w:pPr>
        <w:pStyle w:val="67"/>
        <w:bidi w:val="0"/>
        <w:rPr>
          <w:rFonts w:hint="eastAsia"/>
        </w:rPr>
      </w:pPr>
      <w:r>
        <w:rPr>
          <w:rFonts w:hint="eastAsia"/>
        </w:rPr>
        <w:t>（二）完善制度</w:t>
      </w:r>
    </w:p>
    <w:p w14:paraId="7400564E">
      <w:pPr>
        <w:pStyle w:val="67"/>
        <w:bidi w:val="0"/>
        <w:rPr>
          <w:rFonts w:hint="eastAsia"/>
        </w:rPr>
      </w:pPr>
      <w:r>
        <w:rPr>
          <w:rFonts w:hint="eastAsia"/>
        </w:rPr>
        <w:t>学校制定完善校园欺凌的预防和处理制度、措施，建立校园欺凌事件应急处置预案，明确相关岗位教职工预防和处理校园欺凌的职责。</w:t>
      </w:r>
    </w:p>
    <w:p w14:paraId="07AB0022">
      <w:pPr>
        <w:pStyle w:val="67"/>
        <w:bidi w:val="0"/>
        <w:rPr>
          <w:rFonts w:hint="eastAsia"/>
        </w:rPr>
      </w:pPr>
      <w:r>
        <w:rPr>
          <w:rFonts w:hint="eastAsia"/>
          <w:lang w:eastAsia="zh-CN"/>
        </w:rPr>
        <w:t>（</w:t>
      </w:r>
      <w:r>
        <w:rPr>
          <w:rFonts w:hint="eastAsia"/>
          <w:lang w:val="en-US" w:eastAsia="zh-CN"/>
        </w:rPr>
        <w:t>三</w:t>
      </w:r>
      <w:r>
        <w:rPr>
          <w:rFonts w:hint="eastAsia"/>
          <w:lang w:eastAsia="zh-CN"/>
        </w:rPr>
        <w:t>）</w:t>
      </w:r>
      <w:r>
        <w:rPr>
          <w:rFonts w:hint="eastAsia"/>
        </w:rPr>
        <w:t>加强预防</w:t>
      </w:r>
    </w:p>
    <w:p w14:paraId="2E4FEA47">
      <w:pPr>
        <w:pStyle w:val="67"/>
        <w:bidi w:val="0"/>
        <w:rPr>
          <w:rFonts w:hint="eastAsia"/>
        </w:rPr>
      </w:pPr>
      <w:r>
        <w:rPr>
          <w:rFonts w:hint="eastAsia"/>
        </w:rPr>
        <w:t>加强校园欺凌治理的人防、物防和技防建设，检查校园一键报警线路，确保畅通；让学生知晓遇到欺凌伤害时，及时向学校汇报，必要时拨打110报警，及时制止校园欺凌伤害事件发生或将伤害降到最低。</w:t>
      </w:r>
    </w:p>
    <w:p w14:paraId="02B0C3A1">
      <w:pPr>
        <w:pStyle w:val="67"/>
        <w:bidi w:val="0"/>
        <w:rPr>
          <w:rFonts w:hint="eastAsia"/>
          <w:lang w:eastAsia="zh-CN"/>
        </w:rPr>
      </w:pPr>
      <w:r>
        <w:rPr>
          <w:rFonts w:hint="eastAsia"/>
          <w:lang w:eastAsia="zh-CN"/>
        </w:rPr>
        <w:t>（</w:t>
      </w:r>
      <w:r>
        <w:rPr>
          <w:rFonts w:hint="eastAsia"/>
          <w:lang w:val="en-US" w:eastAsia="zh-CN"/>
        </w:rPr>
        <w:t>四</w:t>
      </w:r>
      <w:r>
        <w:rPr>
          <w:rFonts w:hint="eastAsia"/>
          <w:lang w:eastAsia="zh-CN"/>
        </w:rPr>
        <w:t>）及时处理</w:t>
      </w:r>
    </w:p>
    <w:p w14:paraId="78631772">
      <w:pPr>
        <w:pStyle w:val="67"/>
        <w:bidi w:val="0"/>
        <w:rPr>
          <w:rFonts w:hint="eastAsia"/>
        </w:rPr>
      </w:pPr>
      <w:r>
        <w:rPr>
          <w:rFonts w:hint="eastAsia"/>
        </w:rPr>
        <w:t>学校将强化责任意识，一旦校园欺凌伤害又发生必须做到及时发现、调查处置校园欺凌事件，严厉教育并严肃处理实施欺凌的学生。涉嫌违法犯罪的，要及时向公安部门报案并配合立案查处。</w:t>
      </w:r>
    </w:p>
    <w:p w14:paraId="51B63DE4">
      <w:pPr>
        <w:pStyle w:val="67"/>
        <w:bidi w:val="0"/>
        <w:rPr>
          <w:rFonts w:hint="eastAsia"/>
          <w:lang w:eastAsia="zh-CN"/>
        </w:rPr>
      </w:pPr>
      <w:r>
        <w:rPr>
          <w:rFonts w:hint="eastAsia"/>
          <w:lang w:eastAsia="zh-CN"/>
        </w:rPr>
        <w:t>（</w:t>
      </w:r>
      <w:r>
        <w:rPr>
          <w:rFonts w:hint="eastAsia"/>
          <w:lang w:val="en-US" w:eastAsia="zh-CN"/>
        </w:rPr>
        <w:t>五</w:t>
      </w:r>
      <w:r>
        <w:rPr>
          <w:rFonts w:hint="eastAsia"/>
          <w:lang w:eastAsia="zh-CN"/>
        </w:rPr>
        <w:t>）自查</w:t>
      </w:r>
      <w:r>
        <w:rPr>
          <w:rFonts w:hint="eastAsia"/>
          <w:lang w:val="en-US" w:eastAsia="zh-CN"/>
        </w:rPr>
        <w:t>总结</w:t>
      </w:r>
    </w:p>
    <w:p w14:paraId="31BBD2CB">
      <w:pPr>
        <w:pStyle w:val="67"/>
        <w:bidi w:val="0"/>
        <w:rPr>
          <w:rFonts w:hint="eastAsia"/>
        </w:rPr>
      </w:pPr>
      <w:r>
        <w:rPr>
          <w:rFonts w:hint="eastAsia"/>
        </w:rPr>
        <w:t>学校</w:t>
      </w:r>
      <w:r>
        <w:rPr>
          <w:rFonts w:hint="eastAsia"/>
          <w:lang w:val="en-US" w:eastAsia="zh-CN"/>
        </w:rPr>
        <w:t>防欺凌</w:t>
      </w:r>
      <w:r>
        <w:rPr>
          <w:rFonts w:hint="eastAsia"/>
        </w:rPr>
        <w:t>领导小组针对</w:t>
      </w:r>
      <w:r>
        <w:rPr>
          <w:rFonts w:hint="eastAsia"/>
          <w:lang w:val="en-US" w:eastAsia="zh-CN"/>
        </w:rPr>
        <w:t>防欺凌活动</w:t>
      </w:r>
      <w:r>
        <w:rPr>
          <w:rFonts w:hint="eastAsia"/>
        </w:rPr>
        <w:t>教育情况、规章制度完善情况、加强预防工作情况、校园欺凌事件发生和处理情况等，进行全面自查、整改和总结，形成报告并</w:t>
      </w:r>
      <w:r>
        <w:rPr>
          <w:rFonts w:hint="eastAsia"/>
          <w:lang w:val="en-US" w:eastAsia="zh-CN"/>
        </w:rPr>
        <w:t>修订下一学年的新制度</w:t>
      </w:r>
      <w:r>
        <w:rPr>
          <w:rFonts w:hint="eastAsia"/>
        </w:rPr>
        <w:t>。</w:t>
      </w:r>
    </w:p>
    <w:p w14:paraId="05BFC509">
      <w:pPr>
        <w:pStyle w:val="67"/>
        <w:bidi w:val="0"/>
        <w:rPr>
          <w:rFonts w:hint="eastAsia"/>
        </w:rPr>
      </w:pPr>
    </w:p>
    <w:p w14:paraId="21AF2347">
      <w:pPr>
        <w:pStyle w:val="67"/>
        <w:bidi w:val="0"/>
        <w:ind w:firstLine="6400" w:firstLineChars="2286"/>
        <w:rPr>
          <w:rFonts w:hint="eastAsia"/>
        </w:rPr>
      </w:pPr>
    </w:p>
    <w:p w14:paraId="1B9F124B">
      <w:pPr>
        <w:pStyle w:val="67"/>
        <w:bidi w:val="0"/>
        <w:ind w:firstLine="6400" w:firstLineChars="2286"/>
        <w:jc w:val="right"/>
        <w:rPr>
          <w:rFonts w:hint="eastAsia"/>
          <w:lang w:val="en-US" w:eastAsia="zh-CN"/>
        </w:rPr>
      </w:pPr>
      <w:r>
        <w:rPr>
          <w:rFonts w:hint="eastAsia"/>
          <w:lang w:val="en-US" w:eastAsia="zh-CN"/>
        </w:rPr>
        <w:t>青岛经济职业学校</w:t>
      </w:r>
    </w:p>
    <w:p w14:paraId="5B4C5C7F">
      <w:pPr>
        <w:pStyle w:val="67"/>
        <w:bidi w:val="0"/>
        <w:ind w:firstLine="6960" w:firstLineChars="2486"/>
        <w:jc w:val="right"/>
        <w:rPr>
          <w:rFonts w:hint="eastAsia"/>
          <w:lang w:val="en-US" w:eastAsia="zh-CN"/>
        </w:rPr>
      </w:pPr>
      <w:r>
        <w:rPr>
          <w:rFonts w:hint="eastAsia"/>
          <w:lang w:val="en-US" w:eastAsia="zh-CN"/>
        </w:rPr>
        <w:t>2024年8月</w:t>
      </w:r>
    </w:p>
    <w:p w14:paraId="7597A62C">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14:paraId="37509E05">
      <w:pPr>
        <w:pStyle w:val="68"/>
        <w:bidi w:val="0"/>
        <w:rPr>
          <w:rFonts w:hint="eastAsia"/>
          <w:lang w:val="en-US" w:eastAsia="zh-CN"/>
        </w:rPr>
      </w:pPr>
      <w:bookmarkStart w:id="902" w:name="_Toc16811"/>
      <w:bookmarkStart w:id="903" w:name="_Toc9259"/>
      <w:r>
        <w:rPr>
          <w:rFonts w:hint="eastAsia"/>
          <w:lang w:val="en-US" w:eastAsia="zh-CN"/>
        </w:rPr>
        <w:t>青岛经济职业学校</w:t>
      </w:r>
      <w:bookmarkEnd w:id="902"/>
      <w:bookmarkStart w:id="904" w:name="_Toc15046"/>
      <w:r>
        <w:rPr>
          <w:rFonts w:hint="eastAsia"/>
          <w:lang w:val="en-US" w:eastAsia="zh-CN"/>
        </w:rPr>
        <w:t>校园欺凌防治宣传教育工作方案</w:t>
      </w:r>
      <w:bookmarkEnd w:id="903"/>
      <w:bookmarkEnd w:id="904"/>
    </w:p>
    <w:p w14:paraId="14C0BE5C">
      <w:pPr>
        <w:pStyle w:val="67"/>
        <w:bidi w:val="0"/>
        <w:rPr>
          <w:rFonts w:hint="eastAsia"/>
          <w:lang w:val="en-US" w:eastAsia="zh-CN"/>
        </w:rPr>
      </w:pPr>
      <w:r>
        <w:rPr>
          <w:rFonts w:hint="eastAsia"/>
          <w:lang w:val="en-US" w:eastAsia="zh-CN"/>
        </w:rPr>
        <w:t>近年来，校园欺凌事件屡见不鲜，严重伤害了学生身心健康，引起了全社会的广泛关注。为深入践行社会主义核心价值观教育，进一步夯实校园安全工作基础，通过加强学校德育管理工作，主动探索德育工作新路径，突出班级管理重要性，提高德育工作实效等方法，切实防控校园可能发生的各类欺凌暴力事件，维护和确保学校的稳定和发展，保障教育教学工作的正常运行。经研究并结合学校实际，制度本方案。</w:t>
      </w:r>
    </w:p>
    <w:p w14:paraId="6ACA3818">
      <w:pPr>
        <w:pStyle w:val="69"/>
        <w:bidi w:val="0"/>
        <w:rPr>
          <w:rFonts w:hint="eastAsia"/>
          <w:lang w:val="en-US" w:eastAsia="zh-CN"/>
        </w:rPr>
      </w:pPr>
      <w:r>
        <w:rPr>
          <w:rFonts w:hint="eastAsia"/>
          <w:lang w:val="en-US" w:eastAsia="zh-CN"/>
        </w:rPr>
        <w:t>一、指导思想</w:t>
      </w:r>
    </w:p>
    <w:p w14:paraId="4483DF59">
      <w:pPr>
        <w:pStyle w:val="67"/>
        <w:bidi w:val="0"/>
        <w:rPr>
          <w:rFonts w:hint="eastAsia"/>
          <w:lang w:val="en-US" w:eastAsia="zh-CN"/>
        </w:rPr>
      </w:pPr>
      <w:r>
        <w:rPr>
          <w:rFonts w:hint="eastAsia"/>
          <w:lang w:val="en-US" w:eastAsia="zh-CN"/>
        </w:rPr>
        <w:t>预防校园欺凌，守护成长净土。贯彻落实上级教育主管部门关于防治学生欺凌和暴力等有关工作的通知精神，牢固树立“安全发展”理念，通过加强法制教育，严肃校规校纪，规范学生行为，积极主动和扎实认真地做好预防和处置校园欺凌事件，促进学生身心健康，保障校园安全、维护校园稳定。</w:t>
      </w:r>
    </w:p>
    <w:p w14:paraId="7BAC22DF">
      <w:pPr>
        <w:pStyle w:val="69"/>
        <w:bidi w:val="0"/>
        <w:rPr>
          <w:rFonts w:hint="eastAsia"/>
          <w:lang w:val="en-US" w:eastAsia="zh-CN"/>
        </w:rPr>
      </w:pPr>
      <w:r>
        <w:rPr>
          <w:rFonts w:hint="eastAsia"/>
          <w:lang w:val="en-US" w:eastAsia="zh-CN"/>
        </w:rPr>
        <w:t>二、目标要求</w:t>
      </w:r>
    </w:p>
    <w:p w14:paraId="4709A47B">
      <w:pPr>
        <w:pStyle w:val="67"/>
        <w:bidi w:val="0"/>
        <w:rPr>
          <w:rFonts w:hint="eastAsia"/>
          <w:lang w:val="en-US" w:eastAsia="zh-CN"/>
        </w:rPr>
      </w:pPr>
      <w:r>
        <w:rPr>
          <w:rFonts w:hint="eastAsia"/>
          <w:lang w:val="en-US" w:eastAsia="zh-CN"/>
        </w:rPr>
        <w:t>通过防欺凌专项治理宣传教育，深入开展思想道德教育、法治教育、心理健康教育，引导学生养成良好思想品德和行为习惯，杜绝欺凌事件发生，建设平安校园，共建和谐校园。</w:t>
      </w:r>
    </w:p>
    <w:p w14:paraId="2A33A009">
      <w:pPr>
        <w:pStyle w:val="67"/>
        <w:bidi w:val="0"/>
        <w:rPr>
          <w:rFonts w:hint="eastAsia"/>
          <w:lang w:val="en-US" w:eastAsia="zh-CN"/>
        </w:rPr>
      </w:pPr>
      <w:r>
        <w:rPr>
          <w:rFonts w:hint="eastAsia"/>
          <w:lang w:val="en-US" w:eastAsia="zh-CN"/>
        </w:rPr>
        <w:t>完善有关规章制度，加强日常管理，压实工作责任，优化工作流程，细化工作举措，防控化解风险，及时消除隐患问题，营造良好氛围，切实防止欺凌事件的发生。</w:t>
      </w:r>
    </w:p>
    <w:p w14:paraId="63B199D9">
      <w:pPr>
        <w:pStyle w:val="69"/>
        <w:bidi w:val="0"/>
        <w:rPr>
          <w:rFonts w:hint="eastAsia"/>
          <w:lang w:val="en-US" w:eastAsia="zh-CN"/>
        </w:rPr>
      </w:pPr>
      <w:r>
        <w:rPr>
          <w:rFonts w:hint="eastAsia"/>
          <w:lang w:val="en-US" w:eastAsia="zh-CN"/>
        </w:rPr>
        <w:t>三、组织领导</w:t>
      </w:r>
    </w:p>
    <w:p w14:paraId="6FFFDF57">
      <w:pPr>
        <w:pStyle w:val="67"/>
        <w:bidi w:val="0"/>
        <w:rPr>
          <w:rFonts w:hint="eastAsia"/>
          <w:lang w:val="en-US" w:eastAsia="zh-CN"/>
        </w:rPr>
      </w:pPr>
      <w:r>
        <w:rPr>
          <w:rFonts w:hint="eastAsia"/>
          <w:lang w:val="en-US" w:eastAsia="zh-CN"/>
        </w:rPr>
        <w:t>学校成立校园欺凌防治宣传工作领导小组。</w:t>
      </w:r>
    </w:p>
    <w:p w14:paraId="7065F207">
      <w:pPr>
        <w:pStyle w:val="67"/>
        <w:bidi w:val="0"/>
        <w:rPr>
          <w:rFonts w:hint="default"/>
          <w:lang w:val="en-US" w:eastAsia="zh-CN"/>
        </w:rPr>
      </w:pPr>
      <w:r>
        <w:rPr>
          <w:rFonts w:hint="eastAsia"/>
          <w:lang w:val="en-US" w:eastAsia="zh-CN"/>
        </w:rPr>
        <w:t>组  长：王建鹏、郭俭</w:t>
      </w:r>
    </w:p>
    <w:p w14:paraId="1CF30B9F">
      <w:pPr>
        <w:pStyle w:val="67"/>
        <w:bidi w:val="0"/>
        <w:rPr>
          <w:rFonts w:hint="default"/>
          <w:lang w:val="en-US" w:eastAsia="zh-CN"/>
        </w:rPr>
      </w:pPr>
      <w:r>
        <w:rPr>
          <w:rFonts w:hint="eastAsia"/>
          <w:lang w:val="en-US" w:eastAsia="zh-CN"/>
        </w:rPr>
        <w:t>副组长：于朝、左茜、臧雪</w:t>
      </w:r>
    </w:p>
    <w:p w14:paraId="1E6A9008">
      <w:pPr>
        <w:pStyle w:val="67"/>
        <w:bidi w:val="0"/>
        <w:rPr>
          <w:rFonts w:hint="eastAsia"/>
          <w:lang w:val="en-US" w:eastAsia="zh-CN"/>
        </w:rPr>
      </w:pPr>
      <w:r>
        <w:rPr>
          <w:rFonts w:hint="eastAsia"/>
          <w:lang w:val="en-US" w:eastAsia="zh-CN"/>
        </w:rPr>
        <w:t>成 员：姜晶、张晓燕、孙赟杰、高智慧、邴丽萍、肖传龙、刘昕瑜、王德文、郑晓、刘懿莹、辛念</w:t>
      </w:r>
    </w:p>
    <w:p w14:paraId="6A7263BE">
      <w:pPr>
        <w:pStyle w:val="69"/>
        <w:bidi w:val="0"/>
        <w:rPr>
          <w:rFonts w:hint="eastAsia"/>
          <w:lang w:val="en-US" w:eastAsia="zh-CN"/>
        </w:rPr>
      </w:pPr>
      <w:r>
        <w:rPr>
          <w:rFonts w:hint="eastAsia"/>
          <w:lang w:val="en-US" w:eastAsia="zh-CN"/>
        </w:rPr>
        <w:t>四、工作安排及要求</w:t>
      </w:r>
    </w:p>
    <w:p w14:paraId="543C1838">
      <w:pPr>
        <w:pStyle w:val="67"/>
        <w:bidi w:val="0"/>
        <w:rPr>
          <w:rFonts w:hint="eastAsia"/>
          <w:lang w:val="en-US" w:eastAsia="zh-CN"/>
        </w:rPr>
      </w:pPr>
      <w:r>
        <w:rPr>
          <w:rFonts w:hint="eastAsia"/>
          <w:lang w:val="en-US" w:eastAsia="zh-CN"/>
        </w:rPr>
        <w:t>（一）开展宣传教育，形成良好校园氛围。</w:t>
      </w:r>
    </w:p>
    <w:p w14:paraId="53126C4B">
      <w:pPr>
        <w:pStyle w:val="67"/>
        <w:bidi w:val="0"/>
        <w:rPr>
          <w:rFonts w:hint="eastAsia"/>
          <w:lang w:val="en-US" w:eastAsia="zh-CN"/>
        </w:rPr>
      </w:pPr>
      <w:r>
        <w:rPr>
          <w:rFonts w:hint="eastAsia"/>
          <w:lang w:val="en-US" w:eastAsia="zh-CN"/>
        </w:rPr>
        <w:t>学校集中组织对学生开展以校园欺凌治理为主题的专题教育，同时开展品德、心理健康和安全教育，严肃校规校纪，规范学生行为，促进学生身心健康，建设平安校园、和谐校园。</w:t>
      </w:r>
    </w:p>
    <w:p w14:paraId="64A3D4D1">
      <w:pPr>
        <w:pStyle w:val="67"/>
        <w:bidi w:val="0"/>
        <w:rPr>
          <w:rFonts w:hint="eastAsia"/>
          <w:lang w:val="en-US" w:eastAsia="zh-CN"/>
        </w:rPr>
      </w:pPr>
      <w:r>
        <w:rPr>
          <w:rFonts w:hint="eastAsia"/>
          <w:lang w:val="en-US" w:eastAsia="zh-CN"/>
        </w:rPr>
        <w:t>1.通过国旗下讲话：向学生宣讲什么是校园欺凌、校园欺凌的危害，并告知学生如何预防方法及发生校园欺凌的紧急应对。</w:t>
      </w:r>
    </w:p>
    <w:p w14:paraId="2AC1EBA4">
      <w:pPr>
        <w:pStyle w:val="67"/>
        <w:bidi w:val="0"/>
        <w:rPr>
          <w:rFonts w:hint="eastAsia"/>
          <w:lang w:val="en-US" w:eastAsia="zh-CN"/>
        </w:rPr>
      </w:pPr>
      <w:r>
        <w:rPr>
          <w:rFonts w:hint="eastAsia"/>
          <w:lang w:val="en-US" w:eastAsia="zh-CN"/>
        </w:rPr>
        <w:t>2.主题班会教育：学校组织各班开展“预防校园欺凌伤害，增强自我保护意识”为主题的班会教育，严肃校规校纪，规范学生行为，认识到校园欺凌行为的危害性。通过主题班会深入开展讨论、分析“面对校园欺凌，我们该怎么办？”同时适当开展品德和安全教育。</w:t>
      </w:r>
    </w:p>
    <w:p w14:paraId="32F0D179">
      <w:pPr>
        <w:pStyle w:val="67"/>
        <w:bidi w:val="0"/>
        <w:rPr>
          <w:rFonts w:hint="eastAsia"/>
          <w:lang w:val="en-US" w:eastAsia="zh-CN"/>
        </w:rPr>
      </w:pPr>
      <w:r>
        <w:rPr>
          <w:rFonts w:hint="eastAsia"/>
          <w:lang w:val="en-US" w:eastAsia="zh-CN"/>
        </w:rPr>
        <w:t>3.专题讲座：邀请法治副校长及安全顾问来校开展专题讲座，进行宣传教育，让学生了解校园欺凌的危害及后果。</w:t>
      </w:r>
    </w:p>
    <w:p w14:paraId="5FCD821D">
      <w:pPr>
        <w:pStyle w:val="67"/>
        <w:bidi w:val="0"/>
        <w:rPr>
          <w:rFonts w:hint="eastAsia"/>
          <w:lang w:val="en-US" w:eastAsia="zh-CN"/>
        </w:rPr>
      </w:pPr>
      <w:r>
        <w:rPr>
          <w:rFonts w:hint="eastAsia"/>
          <w:lang w:val="en-US" w:eastAsia="zh-CN"/>
        </w:rPr>
        <w:t>4.多媒体宣传：通过电子屏、宣传栏等平台加强宣传和教育。</w:t>
      </w:r>
    </w:p>
    <w:p w14:paraId="7970DF36">
      <w:pPr>
        <w:pStyle w:val="67"/>
        <w:bidi w:val="0"/>
        <w:rPr>
          <w:rFonts w:hint="eastAsia"/>
          <w:lang w:val="en-US" w:eastAsia="zh-CN"/>
        </w:rPr>
      </w:pPr>
      <w:r>
        <w:rPr>
          <w:rFonts w:hint="eastAsia"/>
          <w:lang w:val="en-US" w:eastAsia="zh-CN"/>
        </w:rPr>
        <w:t>5.家校沟通：通过校讯通、班级微信群等“家校沟通平台”加强宣传教育和家校联系。</w:t>
      </w:r>
    </w:p>
    <w:p w14:paraId="572F3559">
      <w:pPr>
        <w:pStyle w:val="67"/>
        <w:bidi w:val="0"/>
        <w:rPr>
          <w:rFonts w:hint="eastAsia"/>
          <w:lang w:val="en-US" w:eastAsia="zh-CN"/>
        </w:rPr>
      </w:pPr>
      <w:r>
        <w:rPr>
          <w:rFonts w:hint="eastAsia"/>
          <w:lang w:val="en-US" w:eastAsia="zh-CN"/>
        </w:rPr>
        <w:t>6.召开教职工会议，组织教职工集中学习对校园欺凌事件预防和处理的相关政策、措施和方法。</w:t>
      </w:r>
    </w:p>
    <w:p w14:paraId="612D759A">
      <w:pPr>
        <w:pStyle w:val="67"/>
        <w:bidi w:val="0"/>
        <w:rPr>
          <w:rFonts w:hint="eastAsia"/>
          <w:lang w:val="en-US" w:eastAsia="zh-CN"/>
        </w:rPr>
      </w:pPr>
      <w:r>
        <w:rPr>
          <w:rFonts w:hint="eastAsia"/>
          <w:lang w:val="en-US" w:eastAsia="zh-CN"/>
        </w:rPr>
        <w:t>（二）建立预警机制，积极做好防控。</w:t>
      </w:r>
    </w:p>
    <w:p w14:paraId="0014AAED">
      <w:pPr>
        <w:pStyle w:val="67"/>
        <w:bidi w:val="0"/>
        <w:rPr>
          <w:rFonts w:hint="eastAsia"/>
          <w:lang w:val="en-US" w:eastAsia="zh-CN"/>
        </w:rPr>
      </w:pPr>
      <w:r>
        <w:rPr>
          <w:rFonts w:hint="eastAsia"/>
          <w:lang w:val="en-US" w:eastAsia="zh-CN"/>
        </w:rPr>
        <w:t>1.加强行政值班，督促全校教职人员加强课间管理和校园巡查工作，督促学校安保人员在重要时间（上、下学）、重要场所（校园、教学楼）的校园巡查，并做好相关记录。</w:t>
      </w:r>
    </w:p>
    <w:p w14:paraId="776EF70A">
      <w:pPr>
        <w:pStyle w:val="67"/>
        <w:bidi w:val="0"/>
        <w:rPr>
          <w:rFonts w:hint="eastAsia"/>
          <w:lang w:val="en-US" w:eastAsia="zh-CN"/>
        </w:rPr>
      </w:pPr>
      <w:r>
        <w:rPr>
          <w:rFonts w:hint="eastAsia"/>
          <w:lang w:val="en-US" w:eastAsia="zh-CN"/>
        </w:rPr>
        <w:t>2.在部分重要场所增加高清监控摄像头，对已有的非高清摄像头进行部分更换，从技术上提高防范、发现、制止校园欺凌事件的能力。</w:t>
      </w:r>
    </w:p>
    <w:p w14:paraId="226C70BE">
      <w:pPr>
        <w:pStyle w:val="67"/>
        <w:bidi w:val="0"/>
        <w:rPr>
          <w:rFonts w:hint="eastAsia"/>
          <w:lang w:val="en-US" w:eastAsia="zh-CN"/>
        </w:rPr>
      </w:pPr>
      <w:r>
        <w:rPr>
          <w:rFonts w:hint="eastAsia"/>
          <w:lang w:val="en-US" w:eastAsia="zh-CN"/>
        </w:rPr>
        <w:t>3.向学生公布学校“校园欺凌”救助电话，让学生知晓遇到欺凌伤害时，及时向学校汇报，必要时拨打110报警，及时制止校园欺凌伤害事件发生或将伤害降到最低。</w:t>
      </w:r>
    </w:p>
    <w:p w14:paraId="110C4935">
      <w:pPr>
        <w:pStyle w:val="67"/>
        <w:bidi w:val="0"/>
        <w:rPr>
          <w:rFonts w:hint="eastAsia"/>
          <w:lang w:val="en-US" w:eastAsia="zh-CN"/>
        </w:rPr>
      </w:pPr>
      <w:r>
        <w:rPr>
          <w:rFonts w:hint="eastAsia"/>
          <w:lang w:val="en-US" w:eastAsia="zh-CN"/>
        </w:rPr>
        <w:t>4.利用教职工会议、班主任会议、校行政会议等加强宣传教育，明确全体教职员工的职责和要求.要求班主任加强家校沟通和联系，发现问题及时提醒，并共同教育。</w:t>
      </w:r>
    </w:p>
    <w:p w14:paraId="3A4D2C38">
      <w:pPr>
        <w:pStyle w:val="67"/>
        <w:bidi w:val="0"/>
        <w:rPr>
          <w:rFonts w:hint="eastAsia"/>
          <w:lang w:val="en-US" w:eastAsia="zh-CN"/>
        </w:rPr>
      </w:pPr>
      <w:r>
        <w:rPr>
          <w:rFonts w:hint="eastAsia"/>
          <w:lang w:val="en-US" w:eastAsia="zh-CN"/>
        </w:rPr>
        <w:t>5.充分利用心理咨询室开展学生心理健康咨询和疏导，发现校园欺凌的苗头或存在的问题，并及时跟进解决，防止事态恶化。</w:t>
      </w:r>
    </w:p>
    <w:p w14:paraId="357A6ABA">
      <w:pPr>
        <w:pStyle w:val="69"/>
        <w:bidi w:val="0"/>
        <w:rPr>
          <w:rFonts w:hint="eastAsia"/>
          <w:lang w:val="en-US" w:eastAsia="zh-CN"/>
        </w:rPr>
      </w:pPr>
      <w:r>
        <w:rPr>
          <w:rFonts w:hint="eastAsia"/>
          <w:lang w:val="en-US" w:eastAsia="zh-CN"/>
        </w:rPr>
        <w:t>五、工作要求</w:t>
      </w:r>
    </w:p>
    <w:p w14:paraId="739F3B10">
      <w:pPr>
        <w:pStyle w:val="67"/>
        <w:bidi w:val="0"/>
        <w:rPr>
          <w:rFonts w:hint="eastAsia"/>
          <w:lang w:val="en-US" w:eastAsia="zh-CN"/>
        </w:rPr>
      </w:pPr>
      <w:r>
        <w:rPr>
          <w:rFonts w:hint="eastAsia"/>
          <w:lang w:val="en-US" w:eastAsia="zh-CN"/>
        </w:rPr>
        <w:t>1.正面引导，预防为主。</w:t>
      </w:r>
    </w:p>
    <w:p w14:paraId="73C90B6E">
      <w:pPr>
        <w:pStyle w:val="67"/>
        <w:bidi w:val="0"/>
        <w:rPr>
          <w:rFonts w:hint="eastAsia"/>
          <w:lang w:val="en-US" w:eastAsia="zh-CN"/>
        </w:rPr>
      </w:pPr>
      <w:r>
        <w:rPr>
          <w:rFonts w:hint="eastAsia"/>
          <w:lang w:val="en-US" w:eastAsia="zh-CN"/>
        </w:rPr>
        <w:t>2.全员参加，高度重视。</w:t>
      </w:r>
    </w:p>
    <w:p w14:paraId="02BC479C">
      <w:pPr>
        <w:pStyle w:val="67"/>
        <w:bidi w:val="0"/>
        <w:rPr>
          <w:rFonts w:hint="eastAsia"/>
          <w:lang w:val="en-US" w:eastAsia="zh-CN"/>
        </w:rPr>
      </w:pPr>
      <w:r>
        <w:rPr>
          <w:rFonts w:hint="eastAsia"/>
          <w:lang w:val="en-US" w:eastAsia="zh-CN"/>
        </w:rPr>
        <w:t>3.疏堵结合，不留死角。</w:t>
      </w:r>
    </w:p>
    <w:p w14:paraId="3E4AC911">
      <w:pPr>
        <w:pStyle w:val="67"/>
        <w:bidi w:val="0"/>
        <w:rPr>
          <w:rFonts w:hint="eastAsia"/>
        </w:rPr>
      </w:pPr>
      <w:r>
        <w:rPr>
          <w:rFonts w:hint="eastAsia"/>
          <w:lang w:val="en-US" w:eastAsia="zh-CN"/>
        </w:rPr>
        <w:t>4.信息畅通，处置合理。</w:t>
      </w:r>
    </w:p>
    <w:p w14:paraId="0DAC923D">
      <w:pPr>
        <w:pStyle w:val="67"/>
        <w:bidi w:val="0"/>
        <w:ind w:firstLine="5566" w:firstLineChars="1988"/>
        <w:jc w:val="right"/>
        <w:rPr>
          <w:rFonts w:hint="eastAsia"/>
          <w:lang w:val="en-US" w:eastAsia="zh-CN"/>
        </w:rPr>
      </w:pPr>
      <w:r>
        <w:rPr>
          <w:rFonts w:hint="eastAsia"/>
          <w:lang w:val="en-US" w:eastAsia="zh-CN"/>
        </w:rPr>
        <w:t>青岛经济职业学校</w:t>
      </w:r>
    </w:p>
    <w:p w14:paraId="24F648ED">
      <w:pPr>
        <w:pStyle w:val="67"/>
        <w:bidi w:val="0"/>
        <w:ind w:firstLine="6123" w:firstLineChars="2187"/>
        <w:jc w:val="right"/>
        <w:rPr>
          <w:rFonts w:hint="eastAsia"/>
          <w:lang w:val="en-US" w:eastAsia="zh-CN"/>
        </w:rPr>
      </w:pPr>
      <w:r>
        <w:rPr>
          <w:rFonts w:hint="eastAsia"/>
          <w:lang w:val="en-US" w:eastAsia="zh-CN"/>
        </w:rPr>
        <w:t>2024年8月</w:t>
      </w:r>
    </w:p>
    <w:p w14:paraId="0B941E10">
      <w:pPr>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14:paraId="4314EF77">
      <w:pPr>
        <w:pStyle w:val="68"/>
        <w:bidi w:val="0"/>
        <w:rPr>
          <w:rFonts w:hint="eastAsia"/>
          <w:lang w:val="en-US" w:eastAsia="zh-CN"/>
        </w:rPr>
      </w:pPr>
      <w:bookmarkStart w:id="905" w:name="_Toc5166"/>
      <w:bookmarkStart w:id="906" w:name="_Toc5776"/>
      <w:r>
        <w:rPr>
          <w:rFonts w:hint="eastAsia"/>
          <w:lang w:val="en-US" w:eastAsia="zh-CN"/>
        </w:rPr>
        <w:t>青岛经济职业学校校园欺凌防治宣传教育周方案</w:t>
      </w:r>
      <w:bookmarkEnd w:id="905"/>
      <w:bookmarkEnd w:id="906"/>
    </w:p>
    <w:p w14:paraId="6EB45A4C">
      <w:pPr>
        <w:pStyle w:val="67"/>
        <w:bidi w:val="0"/>
        <w:rPr>
          <w:rFonts w:hint="eastAsia"/>
          <w:lang w:val="en-US" w:eastAsia="zh-CN"/>
        </w:rPr>
      </w:pPr>
      <w:r>
        <w:rPr>
          <w:rFonts w:hint="eastAsia"/>
          <w:lang w:val="en-US" w:eastAsia="zh-CN"/>
        </w:rPr>
        <w:t>为确保校园的安全稳定，有效预防、及时控制、妥善处理学生欺凌和暴力危机事件，保障学校教育教学秩序，促进学生健康成长，结合学校实际，特制定此方案。</w:t>
      </w:r>
    </w:p>
    <w:p w14:paraId="6A8DE0DF">
      <w:pPr>
        <w:pStyle w:val="69"/>
        <w:bidi w:val="0"/>
        <w:rPr>
          <w:rFonts w:hint="eastAsia"/>
          <w:lang w:val="en-US" w:eastAsia="zh-CN"/>
        </w:rPr>
      </w:pPr>
      <w:r>
        <w:rPr>
          <w:rFonts w:hint="eastAsia"/>
          <w:lang w:val="en-US" w:eastAsia="zh-CN"/>
        </w:rPr>
        <w:t>一、成立领导机构，明确工作责任</w:t>
      </w:r>
    </w:p>
    <w:p w14:paraId="722C0A1E">
      <w:pPr>
        <w:pStyle w:val="67"/>
        <w:bidi w:val="0"/>
        <w:rPr>
          <w:rFonts w:hint="eastAsia"/>
          <w:lang w:val="en-US" w:eastAsia="zh-CN"/>
        </w:rPr>
      </w:pPr>
      <w:r>
        <w:rPr>
          <w:rFonts w:hint="eastAsia"/>
          <w:lang w:val="en-US" w:eastAsia="zh-CN"/>
        </w:rPr>
        <w:t>1.组织机构：</w:t>
      </w:r>
    </w:p>
    <w:p w14:paraId="54A0A3DA">
      <w:pPr>
        <w:pStyle w:val="67"/>
        <w:bidi w:val="0"/>
        <w:rPr>
          <w:rFonts w:hint="default"/>
          <w:lang w:val="en-US" w:eastAsia="zh-CN"/>
        </w:rPr>
      </w:pPr>
      <w:r>
        <w:rPr>
          <w:rFonts w:hint="eastAsia"/>
          <w:lang w:val="en-US" w:eastAsia="zh-CN"/>
        </w:rPr>
        <w:t>组  长：王建鹏、郭俭</w:t>
      </w:r>
    </w:p>
    <w:p w14:paraId="29A2AF24">
      <w:pPr>
        <w:pStyle w:val="67"/>
        <w:bidi w:val="0"/>
        <w:rPr>
          <w:rFonts w:hint="default"/>
          <w:lang w:val="en-US" w:eastAsia="zh-CN"/>
        </w:rPr>
      </w:pPr>
      <w:r>
        <w:rPr>
          <w:rFonts w:hint="eastAsia"/>
          <w:lang w:val="en-US" w:eastAsia="zh-CN"/>
        </w:rPr>
        <w:t>副组长：于朝、左茜、臧雪</w:t>
      </w:r>
    </w:p>
    <w:p w14:paraId="0B0F3DA5">
      <w:pPr>
        <w:pStyle w:val="67"/>
        <w:bidi w:val="0"/>
        <w:rPr>
          <w:rFonts w:hint="eastAsia"/>
          <w:lang w:val="en-US" w:eastAsia="zh-CN"/>
        </w:rPr>
      </w:pPr>
      <w:r>
        <w:rPr>
          <w:rFonts w:hint="eastAsia"/>
          <w:lang w:val="en-US" w:eastAsia="zh-CN"/>
        </w:rPr>
        <w:t>成  员：姜晶、张晓燕、孙赟杰、高智慧、邴丽萍、肖传龙、刘昕瑜、王德文、郑晓、刘懿莹、辛念</w:t>
      </w:r>
    </w:p>
    <w:p w14:paraId="35E1098F">
      <w:pPr>
        <w:pStyle w:val="67"/>
        <w:bidi w:val="0"/>
        <w:rPr>
          <w:rFonts w:hint="eastAsia"/>
          <w:lang w:val="en-US" w:eastAsia="zh-CN"/>
        </w:rPr>
      </w:pPr>
      <w:r>
        <w:rPr>
          <w:rFonts w:hint="eastAsia"/>
          <w:lang w:val="en-US" w:eastAsia="zh-CN"/>
        </w:rPr>
        <w:t>2.工作职责：</w:t>
      </w:r>
    </w:p>
    <w:p w14:paraId="74489B42">
      <w:pPr>
        <w:pStyle w:val="67"/>
        <w:bidi w:val="0"/>
        <w:rPr>
          <w:rFonts w:hint="eastAsia"/>
          <w:lang w:val="en-US" w:eastAsia="zh-CN"/>
        </w:rPr>
      </w:pPr>
      <w:r>
        <w:rPr>
          <w:rFonts w:hint="eastAsia"/>
          <w:lang w:val="en-US" w:eastAsia="zh-CN"/>
        </w:rPr>
        <w:t>组  长：整体协调，监督实施。</w:t>
      </w:r>
    </w:p>
    <w:p w14:paraId="13EB272A">
      <w:pPr>
        <w:pStyle w:val="67"/>
        <w:bidi w:val="0"/>
        <w:rPr>
          <w:rFonts w:hint="eastAsia"/>
          <w:lang w:val="en-US" w:eastAsia="zh-CN"/>
        </w:rPr>
      </w:pPr>
      <w:r>
        <w:rPr>
          <w:rFonts w:hint="eastAsia"/>
          <w:lang w:val="en-US" w:eastAsia="zh-CN"/>
        </w:rPr>
        <w:t>副组长：制定计划，监督落实。</w:t>
      </w:r>
    </w:p>
    <w:p w14:paraId="5991AFFA">
      <w:pPr>
        <w:pStyle w:val="67"/>
        <w:bidi w:val="0"/>
        <w:rPr>
          <w:rFonts w:hint="eastAsia"/>
          <w:lang w:val="en-US" w:eastAsia="zh-CN"/>
        </w:rPr>
      </w:pPr>
      <w:r>
        <w:rPr>
          <w:rFonts w:hint="eastAsia"/>
          <w:lang w:val="en-US" w:eastAsia="zh-CN"/>
        </w:rPr>
        <w:t>成  员：进行法制宣传教育，对欺凌事件进行应急保护处理；制订班级工作计划和落实工作方案；落实各项措施，开展有效工作。</w:t>
      </w:r>
    </w:p>
    <w:p w14:paraId="3CA19979">
      <w:pPr>
        <w:pStyle w:val="69"/>
        <w:bidi w:val="0"/>
        <w:rPr>
          <w:rFonts w:hint="eastAsia"/>
          <w:lang w:val="en-US" w:eastAsia="zh-CN"/>
        </w:rPr>
      </w:pPr>
      <w:r>
        <w:rPr>
          <w:rFonts w:hint="eastAsia"/>
          <w:lang w:val="en-US" w:eastAsia="zh-CN"/>
        </w:rPr>
        <w:t>二、开展宣传教育，形成良好校园氛围</w:t>
      </w:r>
    </w:p>
    <w:p w14:paraId="51862348">
      <w:pPr>
        <w:pStyle w:val="67"/>
        <w:bidi w:val="0"/>
        <w:rPr>
          <w:rFonts w:hint="eastAsia"/>
          <w:lang w:val="en-US" w:eastAsia="zh-CN"/>
        </w:rPr>
      </w:pPr>
      <w:r>
        <w:rPr>
          <w:rFonts w:hint="eastAsia"/>
          <w:lang w:val="en-US" w:eastAsia="zh-CN"/>
        </w:rPr>
        <w:t>1.通过多种渠道开展教职员工对校园欺凌事件预防和处理相关政策、措施和方法等集中学习，增强以生为本的意识，严禁体罚变相体罚学生，树立教师良好的形象。</w:t>
      </w:r>
    </w:p>
    <w:p w14:paraId="4F3EE6F6">
      <w:pPr>
        <w:pStyle w:val="67"/>
        <w:bidi w:val="0"/>
        <w:rPr>
          <w:rFonts w:hint="eastAsia"/>
          <w:lang w:val="en-US" w:eastAsia="zh-CN"/>
        </w:rPr>
      </w:pPr>
      <w:r>
        <w:rPr>
          <w:rFonts w:hint="eastAsia"/>
          <w:lang w:val="en-US" w:eastAsia="zh-CN"/>
        </w:rPr>
        <w:t>2.开展学生思想道德、法制教育和安全防范等“五个一”活动。</w:t>
      </w:r>
    </w:p>
    <w:p w14:paraId="4A8F9FB3">
      <w:pPr>
        <w:pStyle w:val="67"/>
        <w:bidi w:val="0"/>
        <w:rPr>
          <w:rFonts w:hint="eastAsia"/>
          <w:lang w:val="en-US" w:eastAsia="zh-CN"/>
        </w:rPr>
      </w:pPr>
      <w:r>
        <w:rPr>
          <w:rFonts w:hint="eastAsia"/>
          <w:lang w:val="en-US" w:eastAsia="zh-CN"/>
        </w:rPr>
        <w:t>（1）邀请法制副校长对学生进行一次法制教育。</w:t>
      </w:r>
    </w:p>
    <w:p w14:paraId="1E201ADD">
      <w:pPr>
        <w:pStyle w:val="67"/>
        <w:bidi w:val="0"/>
        <w:rPr>
          <w:rFonts w:hint="eastAsia"/>
          <w:lang w:val="en-US" w:eastAsia="zh-CN"/>
        </w:rPr>
      </w:pPr>
      <w:r>
        <w:rPr>
          <w:rFonts w:hint="eastAsia"/>
          <w:lang w:val="en-US" w:eastAsia="zh-CN"/>
        </w:rPr>
        <w:t>（2）开展一次家访活动，了解学生的家庭生活环境和在家表现。</w:t>
      </w:r>
    </w:p>
    <w:p w14:paraId="52630258">
      <w:pPr>
        <w:pStyle w:val="67"/>
        <w:bidi w:val="0"/>
        <w:rPr>
          <w:rFonts w:hint="eastAsia"/>
          <w:lang w:val="en-US" w:eastAsia="zh-CN"/>
        </w:rPr>
      </w:pPr>
      <w:r>
        <w:rPr>
          <w:rFonts w:hint="eastAsia"/>
          <w:lang w:val="en-US" w:eastAsia="zh-CN"/>
        </w:rPr>
        <w:t>（3）进行一次校园矛盾排查。以班级为单位进行校园矛盾排查，针对具体问题及时制定出解决方案。</w:t>
      </w:r>
    </w:p>
    <w:p w14:paraId="1DFCFD74">
      <w:pPr>
        <w:pStyle w:val="67"/>
        <w:bidi w:val="0"/>
        <w:rPr>
          <w:rFonts w:hint="eastAsia"/>
          <w:lang w:val="en-US" w:eastAsia="zh-CN"/>
        </w:rPr>
      </w:pPr>
      <w:r>
        <w:rPr>
          <w:rFonts w:hint="eastAsia"/>
          <w:lang w:val="en-US" w:eastAsia="zh-CN"/>
        </w:rPr>
        <w:t>（4）进行一次问题学生的心理疏导。</w:t>
      </w:r>
    </w:p>
    <w:p w14:paraId="2FD60839">
      <w:pPr>
        <w:pStyle w:val="67"/>
        <w:bidi w:val="0"/>
        <w:rPr>
          <w:rFonts w:hint="eastAsia"/>
          <w:lang w:val="en-US" w:eastAsia="zh-CN"/>
        </w:rPr>
      </w:pPr>
      <w:r>
        <w:rPr>
          <w:rFonts w:hint="eastAsia"/>
          <w:lang w:val="en-US" w:eastAsia="zh-CN"/>
        </w:rPr>
        <w:t>（5）开好一次“我们是一家人”主题班会。</w:t>
      </w:r>
    </w:p>
    <w:p w14:paraId="405E9157">
      <w:pPr>
        <w:pStyle w:val="67"/>
        <w:bidi w:val="0"/>
        <w:rPr>
          <w:rFonts w:hint="eastAsia"/>
          <w:lang w:val="en-US" w:eastAsia="zh-CN"/>
        </w:rPr>
      </w:pPr>
      <w:r>
        <w:rPr>
          <w:rFonts w:hint="eastAsia"/>
          <w:lang w:val="en-US" w:eastAsia="zh-CN"/>
        </w:rPr>
        <w:t>3.防治校园欺凌和暴力的宣传工作：</w:t>
      </w:r>
    </w:p>
    <w:p w14:paraId="376BA506">
      <w:pPr>
        <w:pStyle w:val="67"/>
        <w:bidi w:val="0"/>
        <w:rPr>
          <w:rFonts w:hint="eastAsia"/>
          <w:lang w:val="en-US" w:eastAsia="zh-CN"/>
        </w:rPr>
      </w:pPr>
      <w:r>
        <w:rPr>
          <w:rFonts w:hint="eastAsia"/>
          <w:lang w:val="en-US" w:eastAsia="zh-CN"/>
        </w:rPr>
        <w:t>（1）利用行政会和全体教师会，组织全体教职员工深入学习法律法规和政策文件，增强教职员工的法律意识和责任意识，提高处理学生欺凌与暴力事件的专业能力，做到依法依规、合理有效地处理危机事件。</w:t>
      </w:r>
    </w:p>
    <w:p w14:paraId="420694F5">
      <w:pPr>
        <w:pStyle w:val="67"/>
        <w:bidi w:val="0"/>
        <w:rPr>
          <w:rFonts w:hint="eastAsia"/>
          <w:lang w:val="en-US" w:eastAsia="zh-CN"/>
        </w:rPr>
      </w:pPr>
      <w:r>
        <w:rPr>
          <w:rFonts w:hint="eastAsia"/>
          <w:lang w:val="en-US" w:eastAsia="zh-CN"/>
        </w:rPr>
        <w:t>（2）创设良好的舆论氛围。通过校园网、宣传栏、课堂教学等途径，积极宣传防治学生欺凌和暴力的相关知识，提高学生对欺凌和暴力行为危害性的认识，增强法律、自我保护的意识和能力。做到不实施欺凌和暴力行为，营造良好的校园环境。</w:t>
      </w:r>
    </w:p>
    <w:p w14:paraId="6C99E9FE">
      <w:pPr>
        <w:pStyle w:val="67"/>
        <w:bidi w:val="0"/>
        <w:rPr>
          <w:rFonts w:hint="eastAsia"/>
          <w:lang w:val="en-US" w:eastAsia="zh-CN"/>
        </w:rPr>
      </w:pPr>
      <w:r>
        <w:rPr>
          <w:rFonts w:hint="eastAsia"/>
          <w:lang w:val="en-US" w:eastAsia="zh-CN"/>
        </w:rPr>
        <w:t>4.加强心理健康教育，矫正学生心理偏差：</w:t>
      </w:r>
    </w:p>
    <w:p w14:paraId="2D7ED69A">
      <w:pPr>
        <w:pStyle w:val="67"/>
        <w:bidi w:val="0"/>
        <w:rPr>
          <w:rFonts w:hint="eastAsia"/>
          <w:lang w:val="en-US" w:eastAsia="zh-CN"/>
        </w:rPr>
      </w:pPr>
      <w:r>
        <w:rPr>
          <w:rFonts w:hint="eastAsia"/>
          <w:lang w:val="en-US" w:eastAsia="zh-CN"/>
        </w:rPr>
        <w:t>（1）每学期根据每班需要，为学生提供相应的心理课程。</w:t>
      </w:r>
    </w:p>
    <w:p w14:paraId="11E47327">
      <w:pPr>
        <w:pStyle w:val="67"/>
        <w:bidi w:val="0"/>
        <w:rPr>
          <w:rFonts w:hint="eastAsia"/>
          <w:lang w:val="en-US" w:eastAsia="zh-CN"/>
        </w:rPr>
      </w:pPr>
      <w:r>
        <w:rPr>
          <w:rFonts w:hint="eastAsia"/>
          <w:lang w:val="en-US" w:eastAsia="zh-CN"/>
        </w:rPr>
        <w:t>（2）每月利用广播、展板等方式，向学生宣传人际交往的技巧和知识。</w:t>
      </w:r>
    </w:p>
    <w:p w14:paraId="685CF7D9">
      <w:pPr>
        <w:pStyle w:val="67"/>
        <w:bidi w:val="0"/>
        <w:rPr>
          <w:rFonts w:hint="eastAsia"/>
          <w:lang w:val="en-US" w:eastAsia="zh-CN"/>
        </w:rPr>
      </w:pPr>
      <w:r>
        <w:rPr>
          <w:rFonts w:hint="eastAsia"/>
          <w:lang w:val="en-US" w:eastAsia="zh-CN"/>
        </w:rPr>
        <w:t>（3）每学期开展一次心理活动周，组织学生以照片、作文、图画、表演、游戏等方式交流、展示如何建立良好的人际关系。</w:t>
      </w:r>
    </w:p>
    <w:p w14:paraId="18192365">
      <w:pPr>
        <w:pStyle w:val="67"/>
        <w:bidi w:val="0"/>
        <w:rPr>
          <w:rFonts w:hint="eastAsia"/>
          <w:lang w:val="en-US" w:eastAsia="zh-CN"/>
        </w:rPr>
      </w:pPr>
      <w:r>
        <w:rPr>
          <w:rFonts w:hint="eastAsia"/>
          <w:lang w:val="en-US" w:eastAsia="zh-CN"/>
        </w:rPr>
        <w:t>（4）定期（开学初、学期中）对学生、家长、教师进行调查，准确掌握学生的心理动向。</w:t>
      </w:r>
    </w:p>
    <w:p w14:paraId="0CB434C1">
      <w:pPr>
        <w:pStyle w:val="67"/>
        <w:bidi w:val="0"/>
        <w:rPr>
          <w:rFonts w:hint="eastAsia"/>
          <w:lang w:val="en-US" w:eastAsia="zh-CN"/>
        </w:rPr>
      </w:pPr>
      <w:r>
        <w:rPr>
          <w:rFonts w:hint="eastAsia"/>
          <w:lang w:val="en-US" w:eastAsia="zh-CN"/>
        </w:rPr>
        <w:t>（5）对人际交往出现问题的学生进行个体或小团体的心理辅导，并定期回访。</w:t>
      </w:r>
    </w:p>
    <w:p w14:paraId="7C10DF45">
      <w:pPr>
        <w:pStyle w:val="69"/>
        <w:bidi w:val="0"/>
        <w:rPr>
          <w:rFonts w:hint="eastAsia"/>
          <w:lang w:val="en-US" w:eastAsia="zh-CN"/>
        </w:rPr>
      </w:pPr>
      <w:r>
        <w:rPr>
          <w:rFonts w:hint="eastAsia"/>
          <w:lang w:val="en-US" w:eastAsia="zh-CN"/>
        </w:rPr>
        <w:t>三、建立预警机制，积极做好防控</w:t>
      </w:r>
    </w:p>
    <w:p w14:paraId="3AA4C42B">
      <w:pPr>
        <w:pStyle w:val="67"/>
        <w:bidi w:val="0"/>
        <w:rPr>
          <w:rFonts w:hint="eastAsia"/>
          <w:lang w:val="en-US" w:eastAsia="zh-CN"/>
        </w:rPr>
      </w:pPr>
      <w:r>
        <w:rPr>
          <w:rFonts w:hint="eastAsia"/>
          <w:lang w:val="en-US" w:eastAsia="zh-CN"/>
        </w:rPr>
        <w:t>1.制定切实可行的学生欺凌和暴力事件应急处理预案。</w:t>
      </w:r>
    </w:p>
    <w:p w14:paraId="6F6105D2">
      <w:pPr>
        <w:pStyle w:val="67"/>
        <w:bidi w:val="0"/>
        <w:rPr>
          <w:rFonts w:hint="eastAsia"/>
          <w:lang w:val="en-US" w:eastAsia="zh-CN"/>
        </w:rPr>
      </w:pPr>
      <w:r>
        <w:rPr>
          <w:rFonts w:hint="eastAsia"/>
          <w:lang w:val="en-US" w:eastAsia="zh-CN"/>
        </w:rPr>
        <w:t>2.加强日常管理，进行有效预防。</w:t>
      </w:r>
    </w:p>
    <w:p w14:paraId="39B3432B">
      <w:pPr>
        <w:pStyle w:val="67"/>
        <w:bidi w:val="0"/>
        <w:rPr>
          <w:rFonts w:hint="eastAsia"/>
          <w:lang w:val="en-US" w:eastAsia="zh-CN"/>
        </w:rPr>
      </w:pPr>
      <w:r>
        <w:rPr>
          <w:rFonts w:hint="eastAsia"/>
          <w:lang w:val="en-US" w:eastAsia="zh-CN"/>
        </w:rPr>
        <w:t>（1）保安：禁止学生携带管制刀具、器械等危险品进入校园。</w:t>
      </w:r>
    </w:p>
    <w:p w14:paraId="23CACFB3">
      <w:pPr>
        <w:pStyle w:val="67"/>
        <w:bidi w:val="0"/>
        <w:rPr>
          <w:rFonts w:hint="eastAsia"/>
          <w:lang w:val="en-US" w:eastAsia="zh-CN"/>
        </w:rPr>
      </w:pPr>
      <w:r>
        <w:rPr>
          <w:rFonts w:hint="eastAsia"/>
          <w:lang w:val="en-US" w:eastAsia="zh-CN"/>
        </w:rPr>
        <w:t>（2）安全主任和值班人员：落实日常值班和重点部位（校门、楼道、厕所、饮水间等）的巡查制度。</w:t>
      </w:r>
    </w:p>
    <w:p w14:paraId="0D2065FA">
      <w:pPr>
        <w:pStyle w:val="67"/>
        <w:bidi w:val="0"/>
        <w:rPr>
          <w:rFonts w:hint="eastAsia"/>
          <w:lang w:val="en-US" w:eastAsia="zh-CN"/>
        </w:rPr>
      </w:pPr>
      <w:r>
        <w:rPr>
          <w:rFonts w:hint="eastAsia"/>
          <w:lang w:val="en-US" w:eastAsia="zh-CN"/>
        </w:rPr>
        <w:t>3.班主任通过学生微信群和监控设备，对学生反常的舆情和行为进行监控，发现问题及时上报、处理。</w:t>
      </w:r>
    </w:p>
    <w:p w14:paraId="66B3B3E8">
      <w:pPr>
        <w:pStyle w:val="67"/>
        <w:bidi w:val="0"/>
        <w:rPr>
          <w:rFonts w:hint="eastAsia"/>
          <w:lang w:val="en-US" w:eastAsia="zh-CN"/>
        </w:rPr>
      </w:pPr>
      <w:r>
        <w:rPr>
          <w:rFonts w:hint="eastAsia"/>
          <w:lang w:val="en-US" w:eastAsia="zh-CN"/>
        </w:rPr>
        <w:t>4.沟通顺畅，信息联动。保安、安全主任、班主任、校长、派出所利用电话、微信等手段保证学生家长、班主任、校长之间的信息畅通。</w:t>
      </w:r>
    </w:p>
    <w:p w14:paraId="158D5C1C">
      <w:pPr>
        <w:pStyle w:val="67"/>
        <w:bidi w:val="0"/>
        <w:rPr>
          <w:rFonts w:hint="eastAsia"/>
          <w:lang w:val="en-US" w:eastAsia="zh-CN"/>
        </w:rPr>
      </w:pPr>
      <w:r>
        <w:rPr>
          <w:rFonts w:hint="eastAsia"/>
          <w:lang w:val="en-US" w:eastAsia="zh-CN"/>
        </w:rPr>
        <w:t>5.排查建档，定期开展专项排查治理。开学初：安全主任、班主任联合排查。</w:t>
      </w:r>
    </w:p>
    <w:p w14:paraId="65FE83AC">
      <w:pPr>
        <w:pStyle w:val="69"/>
        <w:bidi w:val="0"/>
        <w:rPr>
          <w:rFonts w:hint="eastAsia"/>
          <w:lang w:val="en-US" w:eastAsia="zh-CN"/>
        </w:rPr>
      </w:pPr>
      <w:r>
        <w:rPr>
          <w:rFonts w:hint="eastAsia"/>
          <w:lang w:val="en-US" w:eastAsia="zh-CN"/>
        </w:rPr>
        <w:t>四、处理流程通畅，合理果断处置</w:t>
      </w:r>
    </w:p>
    <w:p w14:paraId="0BFB8CE0">
      <w:pPr>
        <w:pStyle w:val="67"/>
        <w:bidi w:val="0"/>
        <w:rPr>
          <w:rFonts w:hint="eastAsia"/>
          <w:lang w:val="en-US" w:eastAsia="zh-CN"/>
        </w:rPr>
      </w:pPr>
      <w:r>
        <w:rPr>
          <w:rFonts w:hint="eastAsia"/>
          <w:lang w:val="en-US" w:eastAsia="zh-CN"/>
        </w:rPr>
        <w:t>1.信息报送。欺凌事件发生后，班主任或当事教师应第一时间上报安全主任和校长，且在第一时间上报教育主管部门；如涉及校外人员要通报派出所。</w:t>
      </w:r>
    </w:p>
    <w:p w14:paraId="7A1B6E3C">
      <w:pPr>
        <w:pStyle w:val="67"/>
        <w:bidi w:val="0"/>
        <w:rPr>
          <w:rFonts w:hint="eastAsia"/>
          <w:lang w:val="en-US" w:eastAsia="zh-CN"/>
        </w:rPr>
      </w:pPr>
      <w:r>
        <w:rPr>
          <w:rFonts w:hint="eastAsia"/>
          <w:lang w:val="en-US" w:eastAsia="zh-CN"/>
        </w:rPr>
        <w:t>2.处理过程。安全主任负责与家长沟通解决。正确引导舆论导向，保护学生隐私。办公室负责与媒体沟通，负责学校对外发布消息。</w:t>
      </w:r>
    </w:p>
    <w:p w14:paraId="0F4DE0D9">
      <w:pPr>
        <w:pStyle w:val="67"/>
        <w:bidi w:val="0"/>
        <w:rPr>
          <w:rFonts w:hint="eastAsia"/>
          <w:lang w:val="en-US" w:eastAsia="zh-CN"/>
        </w:rPr>
      </w:pPr>
      <w:r>
        <w:rPr>
          <w:rFonts w:hint="eastAsia"/>
          <w:lang w:val="en-US" w:eastAsia="zh-CN"/>
        </w:rPr>
        <w:t>3.教育引导。由班主任、心理教师、心理专家联合对当事学生进行心理疏导，帮助其尽快恢复正常的学习生活。对欺凌和暴力的实施者进行跟踪教育，联合派出所、家长帮助其改过，使其心理水平恢复正常。</w:t>
      </w:r>
    </w:p>
    <w:p w14:paraId="27964194">
      <w:pPr>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14:paraId="70422778">
      <w:pPr>
        <w:pStyle w:val="68"/>
        <w:bidi w:val="0"/>
        <w:rPr>
          <w:rFonts w:hint="eastAsia"/>
        </w:rPr>
      </w:pPr>
      <w:bookmarkStart w:id="907" w:name="_Toc2174"/>
      <w:r>
        <w:rPr>
          <w:rFonts w:hint="eastAsia"/>
          <w:lang w:val="en-US" w:eastAsia="zh-CN"/>
        </w:rPr>
        <w:t>青岛经济职业学校</w:t>
      </w:r>
      <w:r>
        <w:rPr>
          <w:rFonts w:hint="eastAsia"/>
        </w:rPr>
        <w:t>学生欺凌事件应急处置预案</w:t>
      </w:r>
      <w:bookmarkEnd w:id="907"/>
    </w:p>
    <w:p w14:paraId="6991AE1B">
      <w:pPr>
        <w:pStyle w:val="67"/>
        <w:bidi w:val="0"/>
        <w:rPr>
          <w:rFonts w:hint="eastAsia"/>
        </w:rPr>
      </w:pPr>
      <w:r>
        <w:rPr>
          <w:rFonts w:hint="eastAsia"/>
        </w:rPr>
        <w:t>一、指导思想</w:t>
      </w:r>
    </w:p>
    <w:p w14:paraId="1B2FD9F9">
      <w:pPr>
        <w:pStyle w:val="67"/>
        <w:bidi w:val="0"/>
      </w:pPr>
      <w:r>
        <w:t>根据《中华人民共和国未成年人保护法》《中华人民共和国预防未成年人犯罪法》等法律规定和《未成年人学校保护规定》《教育部等九部门关于防治中小学生欺凌和暴力的指导意见》《教育部等十一部门关于印发〈加强中小学生欺凌综合治理方案〉的通知》《公安部教育部中央网信办关于印发〈学生欺凌防范处置工作指引（试行）〉的通知》等相关文件要求，制定学校学生欺凌应急处置预案。</w:t>
      </w:r>
    </w:p>
    <w:p w14:paraId="5C16BC7A">
      <w:pPr>
        <w:pStyle w:val="67"/>
        <w:bidi w:val="0"/>
        <w:rPr>
          <w:rFonts w:hint="eastAsia"/>
        </w:rPr>
      </w:pPr>
      <w:r>
        <w:rPr>
          <w:rFonts w:hint="eastAsia"/>
        </w:rPr>
        <w:t>二、组织架构</w:t>
      </w:r>
    </w:p>
    <w:p w14:paraId="381D54C4">
      <w:pPr>
        <w:pStyle w:val="67"/>
        <w:bidi w:val="0"/>
        <w:rPr>
          <w:rFonts w:hint="eastAsia"/>
          <w:lang w:eastAsia="zh-CN"/>
        </w:rPr>
      </w:pPr>
      <w:r>
        <w:rPr>
          <w:rFonts w:hint="eastAsia"/>
        </w:rPr>
        <w:t>（一）应急处置领导小组</w:t>
      </w:r>
    </w:p>
    <w:p w14:paraId="765AC164">
      <w:pPr>
        <w:pStyle w:val="67"/>
        <w:bidi w:val="0"/>
      </w:pPr>
      <w:r>
        <w:t>组</w:t>
      </w:r>
      <w:r>
        <w:rPr>
          <w:rFonts w:hint="eastAsia"/>
        </w:rPr>
        <w:t xml:space="preserve">  </w:t>
      </w:r>
      <w:r>
        <w:t>长：</w:t>
      </w:r>
      <w:r>
        <w:rPr>
          <w:rFonts w:hint="eastAsia"/>
          <w:lang w:val="en-US" w:eastAsia="zh-CN"/>
        </w:rPr>
        <w:t>王建鹏</w:t>
      </w:r>
      <w:r>
        <w:rPr>
          <w:rFonts w:hint="eastAsia"/>
        </w:rPr>
        <w:t xml:space="preserve">  党组织书记</w:t>
      </w:r>
    </w:p>
    <w:p w14:paraId="24134094">
      <w:pPr>
        <w:pStyle w:val="67"/>
        <w:bidi w:val="0"/>
        <w:rPr>
          <w:rFonts w:hint="eastAsia"/>
        </w:rPr>
      </w:pPr>
      <w:r>
        <w:rPr>
          <w:rFonts w:hint="eastAsia"/>
          <w:lang w:val="en-US" w:eastAsia="zh-CN"/>
        </w:rPr>
        <w:t xml:space="preserve">        郭  俭  校长</w:t>
      </w:r>
    </w:p>
    <w:p w14:paraId="29ED7C52">
      <w:pPr>
        <w:pStyle w:val="67"/>
        <w:bidi w:val="0"/>
        <w:rPr>
          <w:rFonts w:hint="eastAsia"/>
          <w:lang w:val="en-US" w:eastAsia="zh-CN"/>
        </w:rPr>
      </w:pPr>
      <w:r>
        <w:rPr>
          <w:rFonts w:hint="eastAsia"/>
        </w:rPr>
        <w:t>副组长：</w:t>
      </w:r>
      <w:r>
        <w:rPr>
          <w:rFonts w:hint="eastAsia"/>
          <w:lang w:val="en-US" w:eastAsia="zh-CN"/>
        </w:rPr>
        <w:t>马  建  法治副校长，镇江路派出所副所长</w:t>
      </w:r>
    </w:p>
    <w:p w14:paraId="3211B11E">
      <w:pPr>
        <w:pStyle w:val="67"/>
        <w:bidi w:val="0"/>
        <w:ind w:firstLine="1680" w:firstLineChars="600"/>
      </w:pPr>
      <w:r>
        <w:rPr>
          <w:rFonts w:hint="eastAsia"/>
          <w:lang w:val="en-US" w:eastAsia="zh-CN"/>
        </w:rPr>
        <w:t>黄  旻  市北区检察院检察官</w:t>
      </w:r>
    </w:p>
    <w:p w14:paraId="118ABBAC">
      <w:pPr>
        <w:pStyle w:val="67"/>
        <w:bidi w:val="0"/>
        <w:rPr>
          <w:rFonts w:hint="eastAsia"/>
        </w:rPr>
      </w:pPr>
      <w:r>
        <w:rPr>
          <w:rFonts w:hint="eastAsia"/>
        </w:rPr>
        <w:t>成  员：</w:t>
      </w:r>
      <w:r>
        <w:rPr>
          <w:rFonts w:hint="eastAsia"/>
          <w:lang w:val="en-US" w:eastAsia="zh-CN"/>
        </w:rPr>
        <w:t>于  朝</w:t>
      </w:r>
      <w:r>
        <w:rPr>
          <w:rFonts w:hint="eastAsia"/>
        </w:rPr>
        <w:t xml:space="preserve">  </w:t>
      </w:r>
      <w:bookmarkStart w:id="908" w:name="OLE_LINK1"/>
      <w:bookmarkStart w:id="909" w:name="OLE_LINK2"/>
      <w:r>
        <w:rPr>
          <w:rFonts w:hint="eastAsia"/>
        </w:rPr>
        <w:t>副校长</w:t>
      </w:r>
      <w:bookmarkEnd w:id="908"/>
      <w:bookmarkEnd w:id="909"/>
    </w:p>
    <w:p w14:paraId="15346BFE">
      <w:pPr>
        <w:pStyle w:val="67"/>
        <w:bidi w:val="0"/>
        <w:ind w:firstLine="1680" w:firstLineChars="600"/>
        <w:rPr>
          <w:rFonts w:hint="eastAsia"/>
        </w:rPr>
      </w:pPr>
      <w:r>
        <w:rPr>
          <w:rFonts w:hint="eastAsia"/>
          <w:lang w:val="en-US" w:eastAsia="zh-CN"/>
        </w:rPr>
        <w:t>臧  雪</w:t>
      </w:r>
      <w:r>
        <w:rPr>
          <w:rFonts w:hint="eastAsia"/>
        </w:rPr>
        <w:t xml:space="preserve">  副校长</w:t>
      </w:r>
    </w:p>
    <w:p w14:paraId="76D04A21">
      <w:pPr>
        <w:pStyle w:val="67"/>
        <w:bidi w:val="0"/>
        <w:ind w:firstLine="1680" w:firstLineChars="600"/>
        <w:rPr>
          <w:rFonts w:hint="eastAsia"/>
          <w:lang w:val="en-US" w:eastAsia="zh-CN"/>
        </w:rPr>
      </w:pPr>
      <w:r>
        <w:rPr>
          <w:rFonts w:hint="eastAsia"/>
          <w:lang w:val="en-US" w:eastAsia="zh-CN"/>
        </w:rPr>
        <w:t>高智慧</w:t>
      </w:r>
      <w:r>
        <w:rPr>
          <w:rFonts w:hint="eastAsia"/>
        </w:rPr>
        <w:t xml:space="preserve">  </w:t>
      </w:r>
      <w:r>
        <w:rPr>
          <w:rFonts w:hint="eastAsia"/>
          <w:lang w:val="en-US" w:eastAsia="zh-CN"/>
        </w:rPr>
        <w:t>学管处</w:t>
      </w:r>
      <w:r>
        <w:rPr>
          <w:rFonts w:hint="eastAsia"/>
        </w:rPr>
        <w:t>主任</w:t>
      </w:r>
      <w:r>
        <w:rPr>
          <w:rFonts w:hint="eastAsia"/>
          <w:lang w:eastAsia="zh-CN"/>
        </w:rPr>
        <w:t>，</w:t>
      </w:r>
      <w:r>
        <w:rPr>
          <w:rFonts w:hint="eastAsia"/>
          <w:lang w:val="en-US" w:eastAsia="zh-CN"/>
        </w:rPr>
        <w:t>德育主任</w:t>
      </w:r>
    </w:p>
    <w:p w14:paraId="346E51CB">
      <w:pPr>
        <w:pStyle w:val="67"/>
        <w:bidi w:val="0"/>
        <w:rPr>
          <w:rFonts w:hint="default"/>
          <w:lang w:val="en-US" w:eastAsia="zh-CN"/>
        </w:rPr>
      </w:pPr>
      <w:r>
        <w:rPr>
          <w:rFonts w:hint="eastAsia"/>
        </w:rPr>
        <w:t xml:space="preserve">        </w:t>
      </w:r>
      <w:r>
        <w:rPr>
          <w:rFonts w:hint="eastAsia"/>
          <w:lang w:val="en-US" w:eastAsia="zh-CN"/>
        </w:rPr>
        <w:t>王德文</w:t>
      </w:r>
      <w:r>
        <w:rPr>
          <w:rFonts w:hint="eastAsia"/>
        </w:rPr>
        <w:t xml:space="preserve">  </w:t>
      </w:r>
      <w:r>
        <w:rPr>
          <w:rFonts w:hint="eastAsia"/>
          <w:lang w:val="en-US" w:eastAsia="zh-CN"/>
        </w:rPr>
        <w:t>学管处</w:t>
      </w:r>
      <w:r>
        <w:rPr>
          <w:rFonts w:hint="eastAsia"/>
        </w:rPr>
        <w:t>副主任</w:t>
      </w:r>
      <w:r>
        <w:rPr>
          <w:rFonts w:hint="eastAsia"/>
          <w:lang w:eastAsia="zh-CN"/>
        </w:rPr>
        <w:t>，</w:t>
      </w:r>
      <w:r>
        <w:rPr>
          <w:rFonts w:hint="eastAsia"/>
          <w:lang w:val="en-US" w:eastAsia="zh-CN"/>
        </w:rPr>
        <w:t>安全主任</w:t>
      </w:r>
    </w:p>
    <w:p w14:paraId="27E38AC3">
      <w:pPr>
        <w:pStyle w:val="67"/>
        <w:bidi w:val="0"/>
        <w:rPr>
          <w:rFonts w:hint="eastAsia"/>
          <w:lang w:val="en-US" w:eastAsia="zh-CN"/>
        </w:rPr>
      </w:pPr>
      <w:r>
        <w:rPr>
          <w:rFonts w:hint="eastAsia"/>
        </w:rPr>
        <w:t xml:space="preserve">        </w:t>
      </w:r>
      <w:r>
        <w:rPr>
          <w:rFonts w:hint="eastAsia"/>
          <w:lang w:val="en-US" w:eastAsia="zh-CN"/>
        </w:rPr>
        <w:t>郑  晓</w:t>
      </w:r>
      <w:r>
        <w:rPr>
          <w:rFonts w:hint="eastAsia"/>
        </w:rPr>
        <w:t xml:space="preserve">  </w:t>
      </w:r>
      <w:r>
        <w:rPr>
          <w:rFonts w:hint="eastAsia"/>
          <w:lang w:val="en-US" w:eastAsia="zh-CN"/>
        </w:rPr>
        <w:t>学管处</w:t>
      </w:r>
      <w:r>
        <w:rPr>
          <w:rFonts w:hint="eastAsia"/>
        </w:rPr>
        <w:t>副主任</w:t>
      </w:r>
    </w:p>
    <w:p w14:paraId="44097C0C">
      <w:pPr>
        <w:pStyle w:val="67"/>
        <w:bidi w:val="0"/>
        <w:ind w:firstLine="1680" w:firstLineChars="600"/>
        <w:rPr>
          <w:rFonts w:hint="eastAsia"/>
        </w:rPr>
      </w:pPr>
      <w:r>
        <w:rPr>
          <w:rFonts w:hint="eastAsia"/>
          <w:lang w:val="en-US" w:eastAsia="zh-CN"/>
        </w:rPr>
        <w:t>刘懿莹</w:t>
      </w:r>
      <w:r>
        <w:rPr>
          <w:rFonts w:hint="eastAsia"/>
        </w:rPr>
        <w:t xml:space="preserve">  团委书记</w:t>
      </w:r>
    </w:p>
    <w:p w14:paraId="7FD7CC60">
      <w:pPr>
        <w:pStyle w:val="67"/>
        <w:bidi w:val="0"/>
        <w:rPr>
          <w:rFonts w:hint="eastAsia"/>
        </w:rPr>
      </w:pPr>
      <w:r>
        <w:rPr>
          <w:rFonts w:hint="eastAsia"/>
        </w:rPr>
        <w:t xml:space="preserve">        </w:t>
      </w:r>
      <w:r>
        <w:rPr>
          <w:rFonts w:hint="eastAsia"/>
          <w:lang w:val="en-US" w:eastAsia="zh-CN"/>
        </w:rPr>
        <w:t>辛  念</w:t>
      </w:r>
      <w:r>
        <w:rPr>
          <w:rFonts w:hint="eastAsia"/>
        </w:rPr>
        <w:t xml:space="preserve">  </w:t>
      </w:r>
      <w:r>
        <w:rPr>
          <w:rFonts w:hint="eastAsia"/>
          <w:lang w:val="en-US" w:eastAsia="zh-CN"/>
        </w:rPr>
        <w:t>学管处</w:t>
      </w:r>
      <w:r>
        <w:rPr>
          <w:rFonts w:hint="eastAsia"/>
        </w:rPr>
        <w:t>主任助理</w:t>
      </w:r>
    </w:p>
    <w:p w14:paraId="4E09D058">
      <w:pPr>
        <w:pStyle w:val="67"/>
        <w:bidi w:val="0"/>
        <w:rPr>
          <w:rFonts w:hint="eastAsia"/>
        </w:rPr>
      </w:pPr>
      <w:r>
        <w:rPr>
          <w:rFonts w:hint="eastAsia"/>
        </w:rPr>
        <w:t>职  责：负责指挥和组织学生欺凌事件的处置工作；对欺凌事件处置工作有关事项作出决策；指导、督促各应急处置工作小组按应急预案规定，及时有效开展工作；向上级部门请求救援事项。</w:t>
      </w:r>
    </w:p>
    <w:p w14:paraId="203ADBB4">
      <w:pPr>
        <w:pStyle w:val="67"/>
        <w:bidi w:val="0"/>
        <w:rPr>
          <w:rFonts w:hint="eastAsia"/>
          <w:lang w:eastAsia="zh-CN"/>
        </w:rPr>
      </w:pPr>
      <w:r>
        <w:rPr>
          <w:rFonts w:hint="eastAsia"/>
        </w:rPr>
        <w:t>（二）应急处置工作小组</w:t>
      </w:r>
    </w:p>
    <w:p w14:paraId="047016F2">
      <w:pPr>
        <w:pStyle w:val="67"/>
        <w:bidi w:val="0"/>
        <w:rPr>
          <w:rFonts w:hint="eastAsia"/>
        </w:rPr>
      </w:pPr>
      <w:r>
        <w:rPr>
          <w:rFonts w:hint="eastAsia"/>
        </w:rPr>
        <w:t>1.事件调查组</w:t>
      </w:r>
    </w:p>
    <w:p w14:paraId="40110679">
      <w:pPr>
        <w:pStyle w:val="67"/>
        <w:bidi w:val="0"/>
        <w:rPr>
          <w:rFonts w:hint="eastAsia"/>
        </w:rPr>
      </w:pPr>
      <w:r>
        <w:rPr>
          <w:rFonts w:hint="eastAsia"/>
        </w:rPr>
        <w:t>组  长：</w:t>
      </w:r>
      <w:r>
        <w:rPr>
          <w:rFonts w:hint="eastAsia"/>
          <w:lang w:val="en-US" w:eastAsia="zh-CN"/>
        </w:rPr>
        <w:t>臧  雪</w:t>
      </w:r>
      <w:r>
        <w:t xml:space="preserve">  副校长</w:t>
      </w:r>
    </w:p>
    <w:p w14:paraId="35EC76C7">
      <w:pPr>
        <w:pStyle w:val="67"/>
        <w:bidi w:val="0"/>
        <w:rPr>
          <w:rFonts w:hint="eastAsia"/>
          <w:lang w:val="en-US" w:eastAsia="zh-CN"/>
        </w:rPr>
      </w:pPr>
      <w:r>
        <w:rPr>
          <w:rFonts w:hint="eastAsia"/>
        </w:rPr>
        <w:t>成  员：</w:t>
      </w:r>
      <w:r>
        <w:rPr>
          <w:rFonts w:hint="eastAsia"/>
          <w:lang w:val="en-US" w:eastAsia="zh-CN"/>
        </w:rPr>
        <w:t>高智慧</w:t>
      </w:r>
      <w:r>
        <w:rPr>
          <w:rFonts w:hint="eastAsia"/>
        </w:rPr>
        <w:t xml:space="preserve">  </w:t>
      </w:r>
      <w:r>
        <w:rPr>
          <w:rFonts w:hint="eastAsia"/>
          <w:lang w:val="en-US" w:eastAsia="zh-CN"/>
        </w:rPr>
        <w:t>学管处</w:t>
      </w:r>
      <w:r>
        <w:rPr>
          <w:rFonts w:hint="eastAsia"/>
        </w:rPr>
        <w:t>主任</w:t>
      </w:r>
      <w:r>
        <w:rPr>
          <w:rFonts w:hint="eastAsia"/>
          <w:lang w:eastAsia="zh-CN"/>
        </w:rPr>
        <w:t>，</w:t>
      </w:r>
      <w:r>
        <w:rPr>
          <w:rFonts w:hint="eastAsia"/>
          <w:lang w:val="en-US" w:eastAsia="zh-CN"/>
        </w:rPr>
        <w:t>德育主任</w:t>
      </w:r>
    </w:p>
    <w:p w14:paraId="7ED6B2AF">
      <w:pPr>
        <w:pStyle w:val="67"/>
        <w:bidi w:val="0"/>
        <w:rPr>
          <w:rFonts w:hint="default"/>
          <w:lang w:val="en-US" w:eastAsia="zh-CN"/>
        </w:rPr>
      </w:pPr>
      <w:r>
        <w:rPr>
          <w:rFonts w:hint="eastAsia"/>
        </w:rPr>
        <w:t xml:space="preserve">        </w:t>
      </w:r>
      <w:r>
        <w:rPr>
          <w:rFonts w:hint="eastAsia"/>
          <w:lang w:val="en-US" w:eastAsia="zh-CN"/>
        </w:rPr>
        <w:t>王德文</w:t>
      </w:r>
      <w:r>
        <w:rPr>
          <w:rFonts w:hint="eastAsia"/>
        </w:rPr>
        <w:t xml:space="preserve">  </w:t>
      </w:r>
      <w:r>
        <w:rPr>
          <w:rFonts w:hint="eastAsia"/>
          <w:lang w:val="en-US" w:eastAsia="zh-CN"/>
        </w:rPr>
        <w:t>学管处</w:t>
      </w:r>
      <w:r>
        <w:rPr>
          <w:rFonts w:hint="eastAsia"/>
        </w:rPr>
        <w:t>副主任</w:t>
      </w:r>
      <w:r>
        <w:rPr>
          <w:rFonts w:hint="eastAsia"/>
          <w:lang w:eastAsia="zh-CN"/>
        </w:rPr>
        <w:t>，</w:t>
      </w:r>
      <w:r>
        <w:rPr>
          <w:rFonts w:hint="eastAsia"/>
          <w:lang w:val="en-US" w:eastAsia="zh-CN"/>
        </w:rPr>
        <w:t>安全主任</w:t>
      </w:r>
    </w:p>
    <w:p w14:paraId="61952645">
      <w:pPr>
        <w:pStyle w:val="67"/>
        <w:bidi w:val="0"/>
        <w:rPr>
          <w:rFonts w:hint="eastAsia"/>
          <w:lang w:val="en-US" w:eastAsia="zh-CN"/>
        </w:rPr>
      </w:pPr>
      <w:r>
        <w:rPr>
          <w:rFonts w:hint="eastAsia"/>
        </w:rPr>
        <w:t xml:space="preserve">        </w:t>
      </w:r>
      <w:r>
        <w:rPr>
          <w:rFonts w:hint="eastAsia"/>
          <w:lang w:val="en-US" w:eastAsia="zh-CN"/>
        </w:rPr>
        <w:t>郑  晓</w:t>
      </w:r>
      <w:r>
        <w:rPr>
          <w:rFonts w:hint="eastAsia"/>
        </w:rPr>
        <w:t xml:space="preserve">  </w:t>
      </w:r>
      <w:r>
        <w:rPr>
          <w:rFonts w:hint="eastAsia"/>
          <w:lang w:val="en-US" w:eastAsia="zh-CN"/>
        </w:rPr>
        <w:t>学管处</w:t>
      </w:r>
      <w:r>
        <w:rPr>
          <w:rFonts w:hint="eastAsia"/>
        </w:rPr>
        <w:t>副主任</w:t>
      </w:r>
    </w:p>
    <w:p w14:paraId="6D3A3A2F">
      <w:pPr>
        <w:pStyle w:val="67"/>
        <w:bidi w:val="0"/>
        <w:ind w:firstLine="1680" w:firstLineChars="600"/>
        <w:rPr>
          <w:rFonts w:hint="eastAsia"/>
        </w:rPr>
      </w:pPr>
      <w:r>
        <w:rPr>
          <w:rFonts w:hint="eastAsia"/>
          <w:lang w:val="en-US" w:eastAsia="zh-CN"/>
        </w:rPr>
        <w:t>刘懿莹</w:t>
      </w:r>
      <w:r>
        <w:rPr>
          <w:rFonts w:hint="eastAsia"/>
        </w:rPr>
        <w:t xml:space="preserve">  团委书记</w:t>
      </w:r>
    </w:p>
    <w:p w14:paraId="23179546">
      <w:pPr>
        <w:pStyle w:val="67"/>
        <w:bidi w:val="0"/>
        <w:rPr>
          <w:rFonts w:hint="eastAsia"/>
        </w:rPr>
      </w:pPr>
      <w:r>
        <w:rPr>
          <w:rFonts w:hint="eastAsia"/>
        </w:rPr>
        <w:t xml:space="preserve">        </w:t>
      </w:r>
      <w:r>
        <w:rPr>
          <w:rFonts w:hint="eastAsia"/>
          <w:lang w:val="en-US" w:eastAsia="zh-CN"/>
        </w:rPr>
        <w:t>辛  念</w:t>
      </w:r>
      <w:r>
        <w:rPr>
          <w:rFonts w:hint="eastAsia"/>
        </w:rPr>
        <w:t xml:space="preserve">  </w:t>
      </w:r>
      <w:r>
        <w:rPr>
          <w:rFonts w:hint="eastAsia"/>
          <w:lang w:val="en-US" w:eastAsia="zh-CN"/>
        </w:rPr>
        <w:t>学管处</w:t>
      </w:r>
      <w:r>
        <w:rPr>
          <w:rFonts w:hint="eastAsia"/>
        </w:rPr>
        <w:t>主任助理</w:t>
      </w:r>
    </w:p>
    <w:p w14:paraId="2D650CC8">
      <w:pPr>
        <w:pStyle w:val="67"/>
        <w:bidi w:val="0"/>
        <w:rPr>
          <w:rFonts w:hint="eastAsia"/>
        </w:rPr>
      </w:pPr>
      <w:r>
        <w:rPr>
          <w:rFonts w:hint="eastAsia"/>
        </w:rPr>
        <w:t>职  责：组织人员调查事件发生的过程，收集信息，实事求是做好书面记录，起草事件报告，并负责向上级报告和续报情况。</w:t>
      </w:r>
    </w:p>
    <w:p w14:paraId="3787EC49">
      <w:pPr>
        <w:pStyle w:val="67"/>
        <w:bidi w:val="0"/>
        <w:rPr>
          <w:rFonts w:hint="eastAsia"/>
        </w:rPr>
      </w:pPr>
      <w:r>
        <w:rPr>
          <w:rFonts w:hint="eastAsia"/>
          <w:lang w:val="en-US" w:eastAsia="zh-CN"/>
        </w:rPr>
        <w:t>2.</w:t>
      </w:r>
      <w:r>
        <w:rPr>
          <w:rFonts w:hint="eastAsia"/>
        </w:rPr>
        <w:t>紧急救护组</w:t>
      </w:r>
    </w:p>
    <w:p w14:paraId="699A97C7">
      <w:pPr>
        <w:pStyle w:val="67"/>
        <w:bidi w:val="0"/>
        <w:rPr>
          <w:rFonts w:hint="default"/>
          <w:lang w:val="en-US" w:eastAsia="zh-CN"/>
        </w:rPr>
      </w:pPr>
      <w:r>
        <w:rPr>
          <w:rFonts w:hint="eastAsia"/>
        </w:rPr>
        <w:t>组  长：</w:t>
      </w:r>
      <w:r>
        <w:rPr>
          <w:rFonts w:hint="eastAsia"/>
          <w:lang w:val="en-US" w:eastAsia="zh-CN"/>
        </w:rPr>
        <w:t>孙秀卿  校医</w:t>
      </w:r>
    </w:p>
    <w:p w14:paraId="1CE58AEB">
      <w:pPr>
        <w:pStyle w:val="67"/>
        <w:bidi w:val="0"/>
        <w:rPr>
          <w:rFonts w:hint="default"/>
          <w:lang w:val="en-US" w:eastAsia="zh-CN"/>
        </w:rPr>
      </w:pPr>
      <w:r>
        <w:rPr>
          <w:rFonts w:hint="eastAsia"/>
        </w:rPr>
        <w:t>成  员：</w:t>
      </w:r>
      <w:r>
        <w:rPr>
          <w:rFonts w:hint="eastAsia"/>
          <w:lang w:val="en-US" w:eastAsia="zh-CN"/>
        </w:rPr>
        <w:t>江  帆  校医</w:t>
      </w:r>
    </w:p>
    <w:p w14:paraId="603F4098">
      <w:pPr>
        <w:pStyle w:val="67"/>
        <w:bidi w:val="0"/>
        <w:rPr>
          <w:rFonts w:hint="eastAsia"/>
        </w:rPr>
      </w:pPr>
      <w:r>
        <w:rPr>
          <w:rFonts w:hint="eastAsia"/>
        </w:rPr>
        <w:t>职  责：第一时间检查学生身心状况，及时联系医疗机构和学校心理健康教师，对被欺凌学生采取必要的救助措施和心理疏导。</w:t>
      </w:r>
    </w:p>
    <w:p w14:paraId="0E799DB9">
      <w:pPr>
        <w:pStyle w:val="67"/>
        <w:bidi w:val="0"/>
        <w:rPr>
          <w:rFonts w:hint="eastAsia"/>
        </w:rPr>
      </w:pPr>
      <w:r>
        <w:rPr>
          <w:rFonts w:hint="eastAsia"/>
          <w:lang w:val="en-US" w:eastAsia="zh-CN"/>
        </w:rPr>
        <w:t>3.</w:t>
      </w:r>
      <w:r>
        <w:rPr>
          <w:rFonts w:hint="eastAsia"/>
        </w:rPr>
        <w:t>安全保障组</w:t>
      </w:r>
    </w:p>
    <w:p w14:paraId="6B2CBC8D">
      <w:pPr>
        <w:pStyle w:val="67"/>
        <w:bidi w:val="0"/>
        <w:rPr>
          <w:rFonts w:hint="default"/>
          <w:lang w:val="en-US" w:eastAsia="zh-CN"/>
        </w:rPr>
      </w:pPr>
      <w:r>
        <w:rPr>
          <w:rFonts w:hint="eastAsia"/>
        </w:rPr>
        <w:t>组  长：</w:t>
      </w:r>
      <w:r>
        <w:rPr>
          <w:rFonts w:hint="eastAsia"/>
          <w:lang w:val="en-US" w:eastAsia="zh-CN"/>
        </w:rPr>
        <w:t>肖传龙  总务主任</w:t>
      </w:r>
    </w:p>
    <w:p w14:paraId="70E15A58">
      <w:pPr>
        <w:pStyle w:val="67"/>
        <w:bidi w:val="0"/>
        <w:rPr>
          <w:rFonts w:hint="default"/>
          <w:lang w:val="en-US" w:eastAsia="zh-CN"/>
        </w:rPr>
      </w:pPr>
      <w:r>
        <w:rPr>
          <w:rFonts w:hint="eastAsia"/>
        </w:rPr>
        <w:t>成  员：</w:t>
      </w:r>
      <w:r>
        <w:rPr>
          <w:rFonts w:hint="eastAsia"/>
          <w:lang w:val="en-US" w:eastAsia="zh-CN"/>
        </w:rPr>
        <w:t>杨峥嵘  总务处职员</w:t>
      </w:r>
    </w:p>
    <w:p w14:paraId="27CDA065">
      <w:pPr>
        <w:pStyle w:val="67"/>
        <w:bidi w:val="0"/>
        <w:rPr>
          <w:rFonts w:hint="eastAsia"/>
        </w:rPr>
      </w:pPr>
      <w:r>
        <w:rPr>
          <w:rFonts w:hint="eastAsia"/>
        </w:rPr>
        <w:t>职  责：将当事学生带离事发现场，对事发现场进行保护，及时做好记录；加强学校安全防范工作，维护学校正常教育教学秩序；负责事件处置过程中的车辆、接待、物资保障等工作。</w:t>
      </w:r>
    </w:p>
    <w:p w14:paraId="7BF19F56">
      <w:pPr>
        <w:pStyle w:val="67"/>
        <w:bidi w:val="0"/>
        <w:rPr>
          <w:rFonts w:hint="eastAsia"/>
        </w:rPr>
      </w:pPr>
      <w:r>
        <w:rPr>
          <w:rFonts w:hint="eastAsia"/>
          <w:lang w:val="en-US" w:eastAsia="zh-CN"/>
        </w:rPr>
        <w:t>4.</w:t>
      </w:r>
      <w:r>
        <w:rPr>
          <w:rFonts w:hint="eastAsia"/>
        </w:rPr>
        <w:t>舆情应对组</w:t>
      </w:r>
    </w:p>
    <w:p w14:paraId="2761871C">
      <w:pPr>
        <w:pStyle w:val="67"/>
        <w:bidi w:val="0"/>
        <w:rPr>
          <w:rFonts w:hint="default"/>
          <w:lang w:val="en-US" w:eastAsia="zh-CN"/>
        </w:rPr>
      </w:pPr>
      <w:r>
        <w:rPr>
          <w:rFonts w:hint="eastAsia"/>
        </w:rPr>
        <w:t>组  长：</w:t>
      </w:r>
      <w:r>
        <w:rPr>
          <w:rFonts w:hint="eastAsia"/>
          <w:lang w:val="en-US" w:eastAsia="zh-CN"/>
        </w:rPr>
        <w:t xml:space="preserve">姜  晶  办公室主任  </w:t>
      </w:r>
    </w:p>
    <w:p w14:paraId="07F7D153">
      <w:pPr>
        <w:pStyle w:val="67"/>
        <w:bidi w:val="0"/>
        <w:rPr>
          <w:rFonts w:hint="default"/>
          <w:lang w:val="en-US" w:eastAsia="zh-CN"/>
        </w:rPr>
      </w:pPr>
      <w:r>
        <w:rPr>
          <w:rFonts w:hint="eastAsia"/>
        </w:rPr>
        <w:t>成  员：</w:t>
      </w:r>
      <w:r>
        <w:rPr>
          <w:rFonts w:hint="eastAsia"/>
          <w:lang w:val="en-US" w:eastAsia="zh-CN"/>
        </w:rPr>
        <w:t>刘昕瑜  办公室副主任</w:t>
      </w:r>
    </w:p>
    <w:p w14:paraId="7F23F232">
      <w:pPr>
        <w:pStyle w:val="67"/>
        <w:bidi w:val="0"/>
        <w:ind w:firstLine="1680" w:firstLineChars="600"/>
        <w:rPr>
          <w:rFonts w:hint="eastAsia"/>
        </w:rPr>
      </w:pPr>
      <w:r>
        <w:rPr>
          <w:rFonts w:hint="eastAsia"/>
          <w:lang w:val="en-US" w:eastAsia="zh-CN"/>
        </w:rPr>
        <w:t>王德文  学管处副主任</w:t>
      </w:r>
    </w:p>
    <w:p w14:paraId="6D4F6CEB">
      <w:pPr>
        <w:pStyle w:val="67"/>
        <w:bidi w:val="0"/>
        <w:rPr>
          <w:rFonts w:hint="eastAsia"/>
        </w:rPr>
      </w:pPr>
      <w:r>
        <w:rPr>
          <w:rFonts w:hint="eastAsia"/>
        </w:rPr>
        <w:t>职  责：做好对被欺凌学生家长及家属的接待、安抚、慰问和思想工作；负责对内对外的通讯联络，做好新闻单位的接待、采访工作；起草信息通稿，配合相关部门做好舆情应对。</w:t>
      </w:r>
    </w:p>
    <w:p w14:paraId="6075F32B">
      <w:pPr>
        <w:pStyle w:val="67"/>
        <w:bidi w:val="0"/>
        <w:rPr>
          <w:rFonts w:hint="eastAsia"/>
        </w:rPr>
      </w:pPr>
      <w:r>
        <w:rPr>
          <w:rFonts w:hint="eastAsia"/>
        </w:rPr>
        <w:t>三、应急处置程序</w:t>
      </w:r>
    </w:p>
    <w:p w14:paraId="39049AF7">
      <w:pPr>
        <w:pStyle w:val="67"/>
        <w:bidi w:val="0"/>
        <w:rPr>
          <w:rFonts w:hint="eastAsia"/>
        </w:rPr>
      </w:pPr>
      <w:r>
        <w:rPr>
          <w:rFonts w:hint="eastAsia"/>
        </w:rPr>
        <w:t>发生欺凌事件后，学校应立即</w:t>
      </w:r>
      <w:r>
        <w:t>启动应急预案</w:t>
      </w:r>
      <w:r>
        <w:rPr>
          <w:rFonts w:hint="eastAsia"/>
        </w:rPr>
        <w:t>，按下列程序进行处理：</w:t>
      </w:r>
    </w:p>
    <w:p w14:paraId="3E3292B1">
      <w:pPr>
        <w:pStyle w:val="67"/>
        <w:bidi w:val="0"/>
        <w:rPr>
          <w:rFonts w:hint="eastAsia"/>
        </w:rPr>
      </w:pPr>
      <w:r>
        <w:rPr>
          <w:rFonts w:hint="eastAsia"/>
        </w:rPr>
        <w:t>（一）报告与救助</w:t>
      </w:r>
    </w:p>
    <w:p w14:paraId="4B40E90A">
      <w:pPr>
        <w:pStyle w:val="67"/>
        <w:bidi w:val="0"/>
        <w:rPr>
          <w:rFonts w:hint="eastAsia"/>
        </w:rPr>
      </w:pPr>
      <w:r>
        <w:rPr>
          <w:rFonts w:hint="eastAsia"/>
        </w:rPr>
        <w:t>1.报告</w:t>
      </w:r>
    </w:p>
    <w:p w14:paraId="2D6D1295">
      <w:pPr>
        <w:pStyle w:val="67"/>
        <w:bidi w:val="0"/>
        <w:rPr>
          <w:rFonts w:hint="eastAsia"/>
        </w:rPr>
      </w:pPr>
      <w:r>
        <w:rPr>
          <w:rFonts w:hint="eastAsia"/>
        </w:rPr>
        <w:t>（1）学生欺凌事件发生后，在场人员（包括学校行政人员、教师、保安等）必须立即予以制止，防止事态扩大，并向学校报告所发生的情况。</w:t>
      </w:r>
    </w:p>
    <w:p w14:paraId="03BEAD60">
      <w:pPr>
        <w:pStyle w:val="67"/>
        <w:bidi w:val="0"/>
        <w:rPr>
          <w:rFonts w:hint="eastAsia"/>
        </w:rPr>
      </w:pPr>
      <w:r>
        <w:rPr>
          <w:rFonts w:hint="eastAsia"/>
        </w:rPr>
        <w:t>（2）学校应在掌握真实情况的基础上简要概括，通过口头或书面形式，向上级教育主管部门和公安机关紧急报告。报告内容包括：</w:t>
      </w:r>
    </w:p>
    <w:p w14:paraId="101CACDB">
      <w:pPr>
        <w:pStyle w:val="67"/>
        <w:bidi w:val="0"/>
        <w:rPr>
          <w:rFonts w:hint="eastAsia"/>
        </w:rPr>
      </w:pPr>
      <w:r>
        <w:rPr>
          <w:rFonts w:hint="eastAsia"/>
        </w:rPr>
        <w:t>时间、地点、涉及人员及具体情况（起因、过程）。</w:t>
      </w:r>
    </w:p>
    <w:p w14:paraId="606F4D50">
      <w:pPr>
        <w:pStyle w:val="67"/>
        <w:bidi w:val="0"/>
        <w:rPr>
          <w:rFonts w:hint="eastAsia"/>
        </w:rPr>
      </w:pPr>
      <w:r>
        <w:rPr>
          <w:rFonts w:hint="eastAsia"/>
        </w:rPr>
        <w:t>形式、程度及可能造成的后果。</w:t>
      </w:r>
    </w:p>
    <w:p w14:paraId="77902DF9">
      <w:pPr>
        <w:pStyle w:val="67"/>
        <w:bidi w:val="0"/>
        <w:rPr>
          <w:rFonts w:hint="eastAsia"/>
        </w:rPr>
      </w:pPr>
      <w:r>
        <w:rPr>
          <w:rFonts w:hint="eastAsia"/>
        </w:rPr>
        <w:t>涉及人员的身份、联系方式等信息。</w:t>
      </w:r>
    </w:p>
    <w:p w14:paraId="43E5083C">
      <w:pPr>
        <w:pStyle w:val="67"/>
        <w:bidi w:val="0"/>
        <w:rPr>
          <w:rFonts w:hint="eastAsia"/>
        </w:rPr>
      </w:pPr>
      <w:r>
        <w:rPr>
          <w:rFonts w:hint="eastAsia"/>
        </w:rPr>
        <w:t>已采取的措施。</w:t>
      </w:r>
    </w:p>
    <w:p w14:paraId="0DD5D190">
      <w:pPr>
        <w:pStyle w:val="67"/>
        <w:bidi w:val="0"/>
        <w:rPr>
          <w:rFonts w:hint="eastAsia"/>
        </w:rPr>
      </w:pPr>
      <w:r>
        <w:rPr>
          <w:rFonts w:hint="eastAsia"/>
        </w:rPr>
        <w:t>其他相关的重要情况。</w:t>
      </w:r>
    </w:p>
    <w:p w14:paraId="74268ED1">
      <w:pPr>
        <w:pStyle w:val="67"/>
        <w:bidi w:val="0"/>
        <w:rPr>
          <w:rFonts w:hint="eastAsia"/>
        </w:rPr>
      </w:pPr>
      <w:r>
        <w:rPr>
          <w:rFonts w:hint="eastAsia"/>
        </w:rPr>
        <w:t>报告内容要准确、客观、详实，不得迟报、谎报、瞒报和漏报。事件情况发生变化后，要及时续报。</w:t>
      </w:r>
    </w:p>
    <w:p w14:paraId="42C599AF">
      <w:pPr>
        <w:pStyle w:val="67"/>
        <w:bidi w:val="0"/>
        <w:rPr>
          <w:rFonts w:hint="eastAsia"/>
        </w:rPr>
      </w:pPr>
      <w:r>
        <w:rPr>
          <w:rFonts w:hint="eastAsia"/>
        </w:rPr>
        <w:t>2.救助</w:t>
      </w:r>
    </w:p>
    <w:p w14:paraId="4675197E">
      <w:pPr>
        <w:pStyle w:val="67"/>
        <w:bidi w:val="0"/>
        <w:rPr>
          <w:rFonts w:hint="eastAsia"/>
        </w:rPr>
      </w:pPr>
      <w:r>
        <w:rPr>
          <w:rFonts w:hint="eastAsia"/>
        </w:rPr>
        <w:t>（1）学生欺凌事件发生后，在场人员（包括学校行政人员、教师、保安等）应首先检查学生有无受伤情况，根据先重后轻的原则决定是否送医（或拨打120救护）。</w:t>
      </w:r>
    </w:p>
    <w:p w14:paraId="300C4E65">
      <w:pPr>
        <w:pStyle w:val="67"/>
        <w:bidi w:val="0"/>
        <w:rPr>
          <w:rFonts w:hint="eastAsia"/>
        </w:rPr>
      </w:pPr>
      <w:r>
        <w:rPr>
          <w:rFonts w:hint="eastAsia"/>
        </w:rPr>
        <w:t>（2）通知相关负责人赶赴现场，并通知救护组成员迅速赶到现场。在急救车到达前，紧急救护组负责受伤学生处置。</w:t>
      </w:r>
    </w:p>
    <w:p w14:paraId="2508A0C8">
      <w:pPr>
        <w:pStyle w:val="67"/>
        <w:bidi w:val="0"/>
        <w:rPr>
          <w:rFonts w:hint="eastAsia"/>
        </w:rPr>
      </w:pPr>
      <w:r>
        <w:rPr>
          <w:rFonts w:hint="eastAsia"/>
        </w:rPr>
        <w:t>（3）学校要及时通知当事学生家长，简述事件有关情况，请其配合学校做好处置工作。</w:t>
      </w:r>
    </w:p>
    <w:p w14:paraId="4C83C04B">
      <w:pPr>
        <w:pStyle w:val="67"/>
        <w:bidi w:val="0"/>
        <w:rPr>
          <w:rFonts w:hint="eastAsia"/>
        </w:rPr>
      </w:pPr>
      <w:r>
        <w:rPr>
          <w:rFonts w:hint="eastAsia"/>
        </w:rPr>
        <w:t>（二）隔离与保护</w:t>
      </w:r>
    </w:p>
    <w:p w14:paraId="4EB7101A">
      <w:pPr>
        <w:pStyle w:val="67"/>
        <w:bidi w:val="0"/>
        <w:rPr>
          <w:rFonts w:hint="eastAsia"/>
        </w:rPr>
      </w:pPr>
      <w:r>
        <w:rPr>
          <w:rFonts w:hint="eastAsia"/>
        </w:rPr>
        <w:t>1.隔离</w:t>
      </w:r>
    </w:p>
    <w:p w14:paraId="12B60D6F">
      <w:pPr>
        <w:pStyle w:val="67"/>
        <w:bidi w:val="0"/>
        <w:rPr>
          <w:rFonts w:hint="eastAsia"/>
        </w:rPr>
      </w:pPr>
      <w:r>
        <w:rPr>
          <w:rFonts w:hint="eastAsia"/>
        </w:rPr>
        <w:t>（1）将欺凌者、协助者或被欺凌者一方带离事发现场；</w:t>
      </w:r>
    </w:p>
    <w:p w14:paraId="7D4EDC4D">
      <w:pPr>
        <w:pStyle w:val="67"/>
        <w:bidi w:val="0"/>
        <w:rPr>
          <w:rFonts w:hint="eastAsia"/>
        </w:rPr>
      </w:pPr>
      <w:r>
        <w:rPr>
          <w:rFonts w:hint="eastAsia"/>
        </w:rPr>
        <w:t>（2）对情节轻微的欺凌，现场干预制止，重点加强对围观者的教育；</w:t>
      </w:r>
    </w:p>
    <w:p w14:paraId="1F1F656D">
      <w:pPr>
        <w:pStyle w:val="67"/>
        <w:bidi w:val="0"/>
        <w:rPr>
          <w:rFonts w:hint="eastAsia"/>
        </w:rPr>
      </w:pPr>
      <w:r>
        <w:rPr>
          <w:rFonts w:hint="eastAsia"/>
        </w:rPr>
        <w:t>（3）对行为较严重的欺凌者，在保障安全的前提下将其暂时隔离到班级外的区域或班级内远离其他学生的角落；</w:t>
      </w:r>
    </w:p>
    <w:p w14:paraId="64D9E44C">
      <w:pPr>
        <w:pStyle w:val="67"/>
        <w:bidi w:val="0"/>
        <w:rPr>
          <w:rFonts w:hint="eastAsia"/>
        </w:rPr>
      </w:pPr>
      <w:r>
        <w:rPr>
          <w:rFonts w:hint="eastAsia"/>
        </w:rPr>
        <w:t>（3）对于欺凌倾向严重者，可以采取短期停课等措施。</w:t>
      </w:r>
    </w:p>
    <w:p w14:paraId="2EB14486">
      <w:pPr>
        <w:pStyle w:val="67"/>
        <w:bidi w:val="0"/>
        <w:rPr>
          <w:rFonts w:hint="eastAsia"/>
        </w:rPr>
      </w:pPr>
      <w:r>
        <w:rPr>
          <w:rFonts w:hint="eastAsia"/>
        </w:rPr>
        <w:t>2.保护</w:t>
      </w:r>
    </w:p>
    <w:p w14:paraId="2C99F2CB">
      <w:pPr>
        <w:pStyle w:val="67"/>
        <w:bidi w:val="0"/>
        <w:rPr>
          <w:rFonts w:hint="eastAsia"/>
        </w:rPr>
      </w:pPr>
      <w:r>
        <w:rPr>
          <w:rFonts w:hint="eastAsia"/>
        </w:rPr>
        <w:t>（1）对事件现场实行严格的保护，妥善保存现场重要痕迹、物证，维持秩序，疏散师生；</w:t>
      </w:r>
    </w:p>
    <w:p w14:paraId="7DFE793C">
      <w:pPr>
        <w:pStyle w:val="67"/>
        <w:bidi w:val="0"/>
        <w:rPr>
          <w:rFonts w:hint="eastAsia"/>
        </w:rPr>
      </w:pPr>
      <w:r>
        <w:rPr>
          <w:rFonts w:hint="eastAsia"/>
        </w:rPr>
        <w:t>（2）安排心理健康教师做好被欺凌者心理疏导工作；</w:t>
      </w:r>
    </w:p>
    <w:p w14:paraId="5E4241F3">
      <w:pPr>
        <w:pStyle w:val="67"/>
        <w:bidi w:val="0"/>
        <w:rPr>
          <w:rFonts w:hint="eastAsia"/>
        </w:rPr>
      </w:pPr>
      <w:r>
        <w:rPr>
          <w:rFonts w:hint="eastAsia"/>
        </w:rPr>
        <w:t>（3）对被欺凌学生的相关信息予以保密，避免造成二次伤害。</w:t>
      </w:r>
    </w:p>
    <w:p w14:paraId="6EE999FF">
      <w:pPr>
        <w:pStyle w:val="67"/>
        <w:bidi w:val="0"/>
      </w:pPr>
      <w:r>
        <w:rPr>
          <w:rFonts w:hint="eastAsia"/>
        </w:rPr>
        <w:t>（三）应对与善后</w:t>
      </w:r>
    </w:p>
    <w:p w14:paraId="2C0BA739">
      <w:pPr>
        <w:pStyle w:val="67"/>
        <w:bidi w:val="0"/>
        <w:rPr>
          <w:rFonts w:hint="eastAsia"/>
        </w:rPr>
      </w:pPr>
      <w:r>
        <w:rPr>
          <w:rFonts w:hint="eastAsia"/>
        </w:rPr>
        <w:t>1.应对</w:t>
      </w:r>
    </w:p>
    <w:p w14:paraId="61FF2FB8">
      <w:pPr>
        <w:pStyle w:val="67"/>
        <w:bidi w:val="0"/>
        <w:rPr>
          <w:rFonts w:hint="eastAsia"/>
        </w:rPr>
      </w:pPr>
      <w:r>
        <w:rPr>
          <w:rFonts w:hint="eastAsia"/>
        </w:rPr>
        <w:t>（1）组织保安人员保安严格核查外来人员身份，严禁非当事人家长、亲属或其他有关人员等进入校园，维护学校正常教育教学秩序；</w:t>
      </w:r>
    </w:p>
    <w:p w14:paraId="0B6C20D2">
      <w:pPr>
        <w:pStyle w:val="67"/>
        <w:bidi w:val="0"/>
        <w:rPr>
          <w:rFonts w:hint="eastAsia"/>
        </w:rPr>
      </w:pPr>
      <w:r>
        <w:rPr>
          <w:rFonts w:hint="eastAsia"/>
        </w:rPr>
        <w:t>（2）对不听劝阻、无理取闹，扰乱学校正常教育教学秩序，或侵犯教职工合法权益的，应报告公安机关依法处理；</w:t>
      </w:r>
    </w:p>
    <w:p w14:paraId="0AD3F1DF">
      <w:pPr>
        <w:pStyle w:val="67"/>
        <w:bidi w:val="0"/>
        <w:rPr>
          <w:rFonts w:hint="eastAsia"/>
        </w:rPr>
      </w:pPr>
      <w:r>
        <w:rPr>
          <w:rFonts w:hint="eastAsia"/>
        </w:rPr>
        <w:t>（3）及时关注事态发展，统一发布或报告情况通报，严禁学校教职工和学生以个人名义接受采访或随意传播小道消息。</w:t>
      </w:r>
    </w:p>
    <w:p w14:paraId="48BC780B">
      <w:pPr>
        <w:pStyle w:val="67"/>
        <w:bidi w:val="0"/>
        <w:rPr>
          <w:rFonts w:hint="eastAsia"/>
        </w:rPr>
      </w:pPr>
      <w:r>
        <w:rPr>
          <w:rFonts w:hint="eastAsia"/>
          <w:lang w:val="en-US" w:eastAsia="zh-CN"/>
        </w:rPr>
        <w:t>2.</w:t>
      </w:r>
      <w:r>
        <w:rPr>
          <w:rFonts w:hint="eastAsia"/>
        </w:rPr>
        <w:t>善后</w:t>
      </w:r>
    </w:p>
    <w:p w14:paraId="7C67B3B4">
      <w:pPr>
        <w:pStyle w:val="67"/>
        <w:bidi w:val="0"/>
        <w:rPr>
          <w:rFonts w:hint="eastAsia"/>
        </w:rPr>
      </w:pPr>
      <w:r>
        <w:rPr>
          <w:rFonts w:hint="eastAsia"/>
        </w:rPr>
        <w:t>（1）配合公安机关、教育行政部门等做好事件调查、材料收集、当事学生心理疏导和家长安抚等工作；</w:t>
      </w:r>
    </w:p>
    <w:p w14:paraId="5AC1D2D6">
      <w:pPr>
        <w:pStyle w:val="67"/>
        <w:bidi w:val="0"/>
        <w:rPr>
          <w:rFonts w:hint="eastAsia"/>
        </w:rPr>
      </w:pPr>
      <w:r>
        <w:rPr>
          <w:rFonts w:hint="eastAsia"/>
        </w:rPr>
        <w:t>（2）协同有关部门依法依规做好对被欺凌者的抚恤、赔偿和对欺凌者的教育惩戒等工作；</w:t>
      </w:r>
    </w:p>
    <w:p w14:paraId="23FBF5BD">
      <w:pPr>
        <w:pStyle w:val="67"/>
        <w:bidi w:val="0"/>
        <w:rPr>
          <w:rFonts w:hint="eastAsia"/>
        </w:rPr>
      </w:pPr>
      <w:r>
        <w:rPr>
          <w:rFonts w:hint="eastAsia"/>
        </w:rPr>
        <w:t>（3）召开学生欺凌治理委员会，开展事件调查、评估合议等工作，在此基础上形成完整的学生欺凌事件报告；</w:t>
      </w:r>
    </w:p>
    <w:p w14:paraId="3A2733D2">
      <w:pPr>
        <w:pStyle w:val="67"/>
        <w:bidi w:val="0"/>
        <w:rPr>
          <w:rFonts w:hint="eastAsia"/>
        </w:rPr>
      </w:pPr>
      <w:r>
        <w:rPr>
          <w:rFonts w:hint="eastAsia"/>
        </w:rPr>
        <w:t>（4）认真进行复盘总结，查找制度、管理等存在的问题，健全完善欺凌防治制度措施。</w:t>
      </w:r>
    </w:p>
    <w:p w14:paraId="5BB35AEB">
      <w:pPr>
        <w:pStyle w:val="67"/>
        <w:bidi w:val="0"/>
        <w:ind w:firstLine="5566" w:firstLineChars="1988"/>
        <w:jc w:val="right"/>
        <w:rPr>
          <w:rFonts w:hint="eastAsia"/>
          <w:lang w:val="en-US" w:eastAsia="zh-CN"/>
        </w:rPr>
      </w:pPr>
      <w:r>
        <w:rPr>
          <w:rFonts w:hint="eastAsia"/>
        </w:rPr>
        <w:t>青岛</w:t>
      </w:r>
      <w:r>
        <w:rPr>
          <w:rFonts w:hint="eastAsia"/>
          <w:lang w:val="en-US" w:eastAsia="zh-CN"/>
        </w:rPr>
        <w:t>经济职业学校</w:t>
      </w:r>
    </w:p>
    <w:p w14:paraId="10B0EB5C">
      <w:pPr>
        <w:pStyle w:val="67"/>
        <w:bidi w:val="0"/>
        <w:jc w:val="right"/>
        <w:rPr>
          <w:rFonts w:ascii="仿宋" w:hAnsi="仿宋" w:eastAsia="仿宋" w:cs="仿宋"/>
          <w:sz w:val="28"/>
          <w:szCs w:val="28"/>
        </w:rPr>
      </w:pPr>
      <w:r>
        <w:rPr>
          <w:rFonts w:hint="eastAsia"/>
        </w:rPr>
        <w:t xml:space="preserve">               </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 xml:space="preserve">     2024年8月</w:t>
      </w:r>
    </w:p>
    <w:sectPr>
      <w:footerReference r:id="rId9" w:type="first"/>
      <w:headerReference r:id="rId7" w:type="default"/>
      <w:footerReference r:id="rId8" w:type="default"/>
      <w:pgSz w:w="11906" w:h="16838"/>
      <w:pgMar w:top="1440" w:right="1080" w:bottom="1440" w:left="1080"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D7EBE">
    <w:pPr>
      <w:pStyle w:val="15"/>
      <w:tabs>
        <w:tab w:val="left" w:pos="5554"/>
        <w:tab w:val="clear" w:pos="4153"/>
      </w:tabs>
      <w:rPr>
        <w:rFonts w:hint="eastAsia"/>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EE01C">
    <w:pPr>
      <w:pStyle w:val="15"/>
      <w:tabs>
        <w:tab w:val="left" w:pos="5554"/>
        <w:tab w:val="clear" w:pos="4153"/>
      </w:tabs>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E17BC">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ECE17BC">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8096A">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D6961C">
                          <w:pPr>
                            <w:pStyle w:val="15"/>
                          </w:pPr>
                          <w:r>
                            <w:fldChar w:fldCharType="begin"/>
                          </w:r>
                          <w:r>
                            <w:instrText xml:space="preserve"> PAGE  \* MERGEFORMAT </w:instrText>
                          </w:r>
                          <w:r>
                            <w:fldChar w:fldCharType="separate"/>
                          </w:r>
                          <w:r>
                            <w:t>279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D6961C">
                    <w:pPr>
                      <w:pStyle w:val="15"/>
                    </w:pPr>
                    <w:r>
                      <w:fldChar w:fldCharType="begin"/>
                    </w:r>
                    <w:r>
                      <w:instrText xml:space="preserve"> PAGE  \* MERGEFORMAT </w:instrText>
                    </w:r>
                    <w:r>
                      <w:fldChar w:fldCharType="separate"/>
                    </w:r>
                    <w:r>
                      <w:t>279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312F3">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F1107">
                          <w:pPr>
                            <w:pStyle w:val="15"/>
                          </w:pPr>
                          <w:r>
                            <w:fldChar w:fldCharType="begin"/>
                          </w:r>
                          <w:r>
                            <w:instrText xml:space="preserve"> PAGE  \* MERGEFORMAT </w:instrText>
                          </w:r>
                          <w:r>
                            <w:fldChar w:fldCharType="separate"/>
                          </w:r>
                          <w:r>
                            <w:t>278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34F1107">
                    <w:pPr>
                      <w:pStyle w:val="15"/>
                    </w:pPr>
                    <w:r>
                      <w:fldChar w:fldCharType="begin"/>
                    </w:r>
                    <w:r>
                      <w:instrText xml:space="preserve"> PAGE  \* MERGEFORMAT </w:instrText>
                    </w:r>
                    <w:r>
                      <w:fldChar w:fldCharType="separate"/>
                    </w:r>
                    <w:r>
                      <w:t>278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313EE">
    <w:pPr>
      <w:pStyle w:val="16"/>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青岛经济职业学校安全管理专项制度（2024版）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C78A9">
    <w:pPr>
      <w:pStyle w:val="16"/>
    </w:pPr>
    <w:r>
      <w:rPr>
        <w:rFonts w:hint="eastAsia" w:ascii="微软雅黑" w:hAnsi="微软雅黑" w:eastAsia="微软雅黑" w:cs="微软雅黑"/>
      </w:rPr>
      <w:t>青岛经济职业学校</w:t>
    </w:r>
    <w:r>
      <w:rPr>
        <w:rFonts w:hint="eastAsia" w:ascii="微软雅黑" w:hAnsi="微软雅黑" w:eastAsia="微软雅黑" w:cs="微软雅黑"/>
        <w:lang w:val="en-US" w:eastAsia="zh-CN"/>
      </w:rPr>
      <w:t xml:space="preserve">消防安全制度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202</w:t>
    </w:r>
    <w:r>
      <w:rPr>
        <w:rFonts w:hint="eastAsia" w:ascii="微软雅黑" w:hAnsi="微软雅黑" w:eastAsia="微软雅黑" w:cs="微软雅黑"/>
        <w:lang w:val="en-US" w:eastAsia="zh-CN"/>
      </w:rPr>
      <w:t>4</w:t>
    </w:r>
    <w:r>
      <w:rPr>
        <w:rFonts w:hint="eastAsia" w:ascii="微软雅黑" w:hAnsi="微软雅黑" w:eastAsia="微软雅黑" w:cs="微软雅黑"/>
      </w:rPr>
      <w:t>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D3B75">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ADBF1"/>
    <w:multiLevelType w:val="singleLevel"/>
    <w:tmpl w:val="808ADBF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hYTVlYTkyODU0MDM3MWRlM2RiMDA0ODJhNGFkMDQifQ=="/>
    <w:docVar w:name="KSO_WPS_MARK_KEY" w:val="6b5ec991-9d53-48a0-9df8-f51178ffa3fb"/>
  </w:docVars>
  <w:rsids>
    <w:rsidRoot w:val="34D27653"/>
    <w:rsid w:val="00014CEA"/>
    <w:rsid w:val="00031C14"/>
    <w:rsid w:val="0003309D"/>
    <w:rsid w:val="0004025F"/>
    <w:rsid w:val="00042F4F"/>
    <w:rsid w:val="00046CF9"/>
    <w:rsid w:val="00057595"/>
    <w:rsid w:val="00063B64"/>
    <w:rsid w:val="0006412A"/>
    <w:rsid w:val="00073318"/>
    <w:rsid w:val="0007497A"/>
    <w:rsid w:val="00094A28"/>
    <w:rsid w:val="000960F8"/>
    <w:rsid w:val="00097722"/>
    <w:rsid w:val="000B68CB"/>
    <w:rsid w:val="000C1D52"/>
    <w:rsid w:val="000E5F0C"/>
    <w:rsid w:val="000F33E2"/>
    <w:rsid w:val="000F407D"/>
    <w:rsid w:val="000F64FC"/>
    <w:rsid w:val="00100801"/>
    <w:rsid w:val="00101871"/>
    <w:rsid w:val="00107DA2"/>
    <w:rsid w:val="001452B8"/>
    <w:rsid w:val="001454A4"/>
    <w:rsid w:val="00146CCA"/>
    <w:rsid w:val="001475DF"/>
    <w:rsid w:val="00172E64"/>
    <w:rsid w:val="00186BB4"/>
    <w:rsid w:val="001939DB"/>
    <w:rsid w:val="0019547C"/>
    <w:rsid w:val="001B0441"/>
    <w:rsid w:val="001B4C7E"/>
    <w:rsid w:val="001B62FB"/>
    <w:rsid w:val="001C481D"/>
    <w:rsid w:val="001C7810"/>
    <w:rsid w:val="001D32C9"/>
    <w:rsid w:val="001D6905"/>
    <w:rsid w:val="001F50FF"/>
    <w:rsid w:val="00212EC8"/>
    <w:rsid w:val="00213443"/>
    <w:rsid w:val="00222169"/>
    <w:rsid w:val="00234E96"/>
    <w:rsid w:val="00236B41"/>
    <w:rsid w:val="00276B42"/>
    <w:rsid w:val="002805D9"/>
    <w:rsid w:val="00290E6C"/>
    <w:rsid w:val="00294430"/>
    <w:rsid w:val="002A4920"/>
    <w:rsid w:val="002D2336"/>
    <w:rsid w:val="002E33D6"/>
    <w:rsid w:val="002E564F"/>
    <w:rsid w:val="00306501"/>
    <w:rsid w:val="00334BF1"/>
    <w:rsid w:val="00343CED"/>
    <w:rsid w:val="00357FC9"/>
    <w:rsid w:val="00362FC8"/>
    <w:rsid w:val="003751A3"/>
    <w:rsid w:val="00375BB2"/>
    <w:rsid w:val="00383D4F"/>
    <w:rsid w:val="00390EEF"/>
    <w:rsid w:val="003A1FA1"/>
    <w:rsid w:val="003A6561"/>
    <w:rsid w:val="003B5E52"/>
    <w:rsid w:val="003B6A42"/>
    <w:rsid w:val="003C5140"/>
    <w:rsid w:val="003D2860"/>
    <w:rsid w:val="003D433A"/>
    <w:rsid w:val="003E1722"/>
    <w:rsid w:val="003E4206"/>
    <w:rsid w:val="004000EE"/>
    <w:rsid w:val="00401D2C"/>
    <w:rsid w:val="004164A6"/>
    <w:rsid w:val="0042585B"/>
    <w:rsid w:val="00433ACB"/>
    <w:rsid w:val="004451C9"/>
    <w:rsid w:val="00447C6C"/>
    <w:rsid w:val="004666E9"/>
    <w:rsid w:val="00466E5D"/>
    <w:rsid w:val="00482AFB"/>
    <w:rsid w:val="00487B16"/>
    <w:rsid w:val="004959A4"/>
    <w:rsid w:val="004A4C76"/>
    <w:rsid w:val="004C2008"/>
    <w:rsid w:val="004E1806"/>
    <w:rsid w:val="004E7DE1"/>
    <w:rsid w:val="004F2E35"/>
    <w:rsid w:val="004F7ADB"/>
    <w:rsid w:val="00534142"/>
    <w:rsid w:val="005647B1"/>
    <w:rsid w:val="00580C4C"/>
    <w:rsid w:val="00582B54"/>
    <w:rsid w:val="00586E7D"/>
    <w:rsid w:val="00594879"/>
    <w:rsid w:val="005A170F"/>
    <w:rsid w:val="005A1C16"/>
    <w:rsid w:val="005C04B7"/>
    <w:rsid w:val="005D7578"/>
    <w:rsid w:val="005E2305"/>
    <w:rsid w:val="005F1BF9"/>
    <w:rsid w:val="00602D2D"/>
    <w:rsid w:val="00603833"/>
    <w:rsid w:val="00605833"/>
    <w:rsid w:val="006112D4"/>
    <w:rsid w:val="00614F96"/>
    <w:rsid w:val="0062224E"/>
    <w:rsid w:val="0062572B"/>
    <w:rsid w:val="00633499"/>
    <w:rsid w:val="006419FB"/>
    <w:rsid w:val="006539A4"/>
    <w:rsid w:val="00655C6F"/>
    <w:rsid w:val="006665E2"/>
    <w:rsid w:val="00671998"/>
    <w:rsid w:val="006B035A"/>
    <w:rsid w:val="006B3BFC"/>
    <w:rsid w:val="006C0810"/>
    <w:rsid w:val="006C2C46"/>
    <w:rsid w:val="006E6F84"/>
    <w:rsid w:val="006F2AD5"/>
    <w:rsid w:val="006F2EA3"/>
    <w:rsid w:val="00711BBD"/>
    <w:rsid w:val="00712E83"/>
    <w:rsid w:val="00715302"/>
    <w:rsid w:val="00740D0E"/>
    <w:rsid w:val="00742161"/>
    <w:rsid w:val="00744F8E"/>
    <w:rsid w:val="00751503"/>
    <w:rsid w:val="00753198"/>
    <w:rsid w:val="00755122"/>
    <w:rsid w:val="00755B57"/>
    <w:rsid w:val="00774624"/>
    <w:rsid w:val="007965E2"/>
    <w:rsid w:val="007A30E9"/>
    <w:rsid w:val="007B76C3"/>
    <w:rsid w:val="007C5215"/>
    <w:rsid w:val="007C7D5B"/>
    <w:rsid w:val="007F17E0"/>
    <w:rsid w:val="007F7205"/>
    <w:rsid w:val="007F745A"/>
    <w:rsid w:val="00800BC8"/>
    <w:rsid w:val="008117A5"/>
    <w:rsid w:val="0083375C"/>
    <w:rsid w:val="00833AC2"/>
    <w:rsid w:val="00842AA3"/>
    <w:rsid w:val="008443B2"/>
    <w:rsid w:val="0086058D"/>
    <w:rsid w:val="00874A1B"/>
    <w:rsid w:val="00876855"/>
    <w:rsid w:val="008807D7"/>
    <w:rsid w:val="00897878"/>
    <w:rsid w:val="008C6988"/>
    <w:rsid w:val="008E4469"/>
    <w:rsid w:val="008F707E"/>
    <w:rsid w:val="0091355C"/>
    <w:rsid w:val="00936B19"/>
    <w:rsid w:val="00942584"/>
    <w:rsid w:val="00971E34"/>
    <w:rsid w:val="00987967"/>
    <w:rsid w:val="009926A3"/>
    <w:rsid w:val="009969E3"/>
    <w:rsid w:val="009B4523"/>
    <w:rsid w:val="009E3EDA"/>
    <w:rsid w:val="00A1255E"/>
    <w:rsid w:val="00A15F24"/>
    <w:rsid w:val="00A35156"/>
    <w:rsid w:val="00A35CE7"/>
    <w:rsid w:val="00A5262D"/>
    <w:rsid w:val="00A676F7"/>
    <w:rsid w:val="00A72199"/>
    <w:rsid w:val="00A87F2C"/>
    <w:rsid w:val="00A97254"/>
    <w:rsid w:val="00AB150B"/>
    <w:rsid w:val="00AB7D22"/>
    <w:rsid w:val="00AC25C3"/>
    <w:rsid w:val="00AF1AB6"/>
    <w:rsid w:val="00B12D7C"/>
    <w:rsid w:val="00B51DB1"/>
    <w:rsid w:val="00B56FE8"/>
    <w:rsid w:val="00B770EE"/>
    <w:rsid w:val="00B90386"/>
    <w:rsid w:val="00B90D99"/>
    <w:rsid w:val="00BA5A3E"/>
    <w:rsid w:val="00BB0675"/>
    <w:rsid w:val="00BF51D1"/>
    <w:rsid w:val="00C13ABD"/>
    <w:rsid w:val="00C16340"/>
    <w:rsid w:val="00C221EA"/>
    <w:rsid w:val="00C33C37"/>
    <w:rsid w:val="00C37AAB"/>
    <w:rsid w:val="00C5541E"/>
    <w:rsid w:val="00CB0E25"/>
    <w:rsid w:val="00CC2EA0"/>
    <w:rsid w:val="00CC625F"/>
    <w:rsid w:val="00CE0AE4"/>
    <w:rsid w:val="00CE4C15"/>
    <w:rsid w:val="00CF5443"/>
    <w:rsid w:val="00D00526"/>
    <w:rsid w:val="00D43076"/>
    <w:rsid w:val="00D47424"/>
    <w:rsid w:val="00D6664C"/>
    <w:rsid w:val="00D73C4B"/>
    <w:rsid w:val="00D74A5D"/>
    <w:rsid w:val="00D75F72"/>
    <w:rsid w:val="00D85037"/>
    <w:rsid w:val="00D90BCC"/>
    <w:rsid w:val="00DA119F"/>
    <w:rsid w:val="00DA4E1C"/>
    <w:rsid w:val="00DB07D1"/>
    <w:rsid w:val="00DB088B"/>
    <w:rsid w:val="00DB6F3B"/>
    <w:rsid w:val="00DC0446"/>
    <w:rsid w:val="00DE57DC"/>
    <w:rsid w:val="00E04977"/>
    <w:rsid w:val="00E06C6F"/>
    <w:rsid w:val="00E425AA"/>
    <w:rsid w:val="00E503F9"/>
    <w:rsid w:val="00E61135"/>
    <w:rsid w:val="00E63869"/>
    <w:rsid w:val="00E716DF"/>
    <w:rsid w:val="00E97045"/>
    <w:rsid w:val="00EA3365"/>
    <w:rsid w:val="00EB689E"/>
    <w:rsid w:val="00EC47FE"/>
    <w:rsid w:val="00EC7668"/>
    <w:rsid w:val="00EF1591"/>
    <w:rsid w:val="00F036B1"/>
    <w:rsid w:val="00F05624"/>
    <w:rsid w:val="00F10354"/>
    <w:rsid w:val="00F34CAB"/>
    <w:rsid w:val="00F36F14"/>
    <w:rsid w:val="00F564EA"/>
    <w:rsid w:val="00F57DAA"/>
    <w:rsid w:val="00F622EE"/>
    <w:rsid w:val="00F76A11"/>
    <w:rsid w:val="00F80BD4"/>
    <w:rsid w:val="00F97420"/>
    <w:rsid w:val="00FA49FB"/>
    <w:rsid w:val="00FC49FA"/>
    <w:rsid w:val="00FD01B1"/>
    <w:rsid w:val="01176EA7"/>
    <w:rsid w:val="0196589C"/>
    <w:rsid w:val="031A4041"/>
    <w:rsid w:val="036E5F79"/>
    <w:rsid w:val="03EA221A"/>
    <w:rsid w:val="048D3FDB"/>
    <w:rsid w:val="06AB2F33"/>
    <w:rsid w:val="076E63D7"/>
    <w:rsid w:val="08B7B2E3"/>
    <w:rsid w:val="096372B7"/>
    <w:rsid w:val="0C730594"/>
    <w:rsid w:val="0EF8700F"/>
    <w:rsid w:val="0F4F4037"/>
    <w:rsid w:val="0F6C7B66"/>
    <w:rsid w:val="10694D4B"/>
    <w:rsid w:val="116F4196"/>
    <w:rsid w:val="11716578"/>
    <w:rsid w:val="11C2479B"/>
    <w:rsid w:val="16610252"/>
    <w:rsid w:val="172065E2"/>
    <w:rsid w:val="1743129B"/>
    <w:rsid w:val="17F04282"/>
    <w:rsid w:val="18181B4A"/>
    <w:rsid w:val="19B60574"/>
    <w:rsid w:val="1C0876C1"/>
    <w:rsid w:val="1DA11B7B"/>
    <w:rsid w:val="1DFFACB8"/>
    <w:rsid w:val="1E012A2E"/>
    <w:rsid w:val="1EA97140"/>
    <w:rsid w:val="1FBF6ABD"/>
    <w:rsid w:val="1FFB64CA"/>
    <w:rsid w:val="26CE244A"/>
    <w:rsid w:val="289F2A22"/>
    <w:rsid w:val="2B0B6B11"/>
    <w:rsid w:val="2DC25921"/>
    <w:rsid w:val="2DEA7636"/>
    <w:rsid w:val="2E5441C2"/>
    <w:rsid w:val="2EF91D29"/>
    <w:rsid w:val="2F5C1BE7"/>
    <w:rsid w:val="317B4B0A"/>
    <w:rsid w:val="328B68A1"/>
    <w:rsid w:val="32F73830"/>
    <w:rsid w:val="336B1CA6"/>
    <w:rsid w:val="339821D5"/>
    <w:rsid w:val="33BC2D2D"/>
    <w:rsid w:val="33E6A589"/>
    <w:rsid w:val="34D27653"/>
    <w:rsid w:val="356F6075"/>
    <w:rsid w:val="37DF8009"/>
    <w:rsid w:val="3877AB55"/>
    <w:rsid w:val="39FF79E8"/>
    <w:rsid w:val="3B392F9B"/>
    <w:rsid w:val="3DF82E75"/>
    <w:rsid w:val="3DFEA475"/>
    <w:rsid w:val="3EBFD814"/>
    <w:rsid w:val="3F5115CA"/>
    <w:rsid w:val="3F7CAAAF"/>
    <w:rsid w:val="3F979EE6"/>
    <w:rsid w:val="3FB792D5"/>
    <w:rsid w:val="3FEB0378"/>
    <w:rsid w:val="3FF1D444"/>
    <w:rsid w:val="41551CF9"/>
    <w:rsid w:val="421D7172"/>
    <w:rsid w:val="437237D7"/>
    <w:rsid w:val="43B13C40"/>
    <w:rsid w:val="43CC696D"/>
    <w:rsid w:val="44020941"/>
    <w:rsid w:val="44C36A67"/>
    <w:rsid w:val="450C0096"/>
    <w:rsid w:val="46BF1131"/>
    <w:rsid w:val="4793EA65"/>
    <w:rsid w:val="48F83C3C"/>
    <w:rsid w:val="49A75064"/>
    <w:rsid w:val="4A80274E"/>
    <w:rsid w:val="4B707A85"/>
    <w:rsid w:val="4BF0095B"/>
    <w:rsid w:val="4CC05A6E"/>
    <w:rsid w:val="4CE9E526"/>
    <w:rsid w:val="4F6A3E9E"/>
    <w:rsid w:val="52227BF2"/>
    <w:rsid w:val="52C60B66"/>
    <w:rsid w:val="53326790"/>
    <w:rsid w:val="56EB16C3"/>
    <w:rsid w:val="57677F3F"/>
    <w:rsid w:val="57B7D8C9"/>
    <w:rsid w:val="598B3252"/>
    <w:rsid w:val="5A0437D0"/>
    <w:rsid w:val="5B723495"/>
    <w:rsid w:val="5B97388B"/>
    <w:rsid w:val="5D775E79"/>
    <w:rsid w:val="5DEF7D33"/>
    <w:rsid w:val="5ECC4315"/>
    <w:rsid w:val="5F13572D"/>
    <w:rsid w:val="5F9107F4"/>
    <w:rsid w:val="5F9C233B"/>
    <w:rsid w:val="61D370D2"/>
    <w:rsid w:val="62FF6E02"/>
    <w:rsid w:val="635B5FFE"/>
    <w:rsid w:val="63D70D25"/>
    <w:rsid w:val="63DF7C16"/>
    <w:rsid w:val="65601997"/>
    <w:rsid w:val="65DB7DE3"/>
    <w:rsid w:val="65DEB835"/>
    <w:rsid w:val="65DF37C6"/>
    <w:rsid w:val="67194476"/>
    <w:rsid w:val="67E4A3E6"/>
    <w:rsid w:val="67FF18CF"/>
    <w:rsid w:val="698C4E8C"/>
    <w:rsid w:val="6A6E0B5C"/>
    <w:rsid w:val="6B7F77F1"/>
    <w:rsid w:val="6BF92C6D"/>
    <w:rsid w:val="6D313D41"/>
    <w:rsid w:val="6EA97867"/>
    <w:rsid w:val="6EFB7AFF"/>
    <w:rsid w:val="6F9F0509"/>
    <w:rsid w:val="6FB3B7EE"/>
    <w:rsid w:val="6FDB4045"/>
    <w:rsid w:val="6FDD3411"/>
    <w:rsid w:val="6FDE146A"/>
    <w:rsid w:val="6FEF5361"/>
    <w:rsid w:val="6FFD1587"/>
    <w:rsid w:val="701D2DA9"/>
    <w:rsid w:val="70FD552C"/>
    <w:rsid w:val="71D93BDB"/>
    <w:rsid w:val="71F51743"/>
    <w:rsid w:val="71F7B9A7"/>
    <w:rsid w:val="72F76160"/>
    <w:rsid w:val="72F91965"/>
    <w:rsid w:val="739F474D"/>
    <w:rsid w:val="7434425E"/>
    <w:rsid w:val="743D3201"/>
    <w:rsid w:val="755F5249"/>
    <w:rsid w:val="757FD963"/>
    <w:rsid w:val="75FFA80F"/>
    <w:rsid w:val="76675F56"/>
    <w:rsid w:val="76BF68A7"/>
    <w:rsid w:val="776A4855"/>
    <w:rsid w:val="77B48912"/>
    <w:rsid w:val="784D6837"/>
    <w:rsid w:val="78BFADC6"/>
    <w:rsid w:val="78FB65E5"/>
    <w:rsid w:val="7950695C"/>
    <w:rsid w:val="7A73453F"/>
    <w:rsid w:val="7AAF73E7"/>
    <w:rsid w:val="7B56EED8"/>
    <w:rsid w:val="7BB7C5AF"/>
    <w:rsid w:val="7BCA2AE9"/>
    <w:rsid w:val="7BEE70BF"/>
    <w:rsid w:val="7BFF90AD"/>
    <w:rsid w:val="7C59E073"/>
    <w:rsid w:val="7C622814"/>
    <w:rsid w:val="7CBB5A77"/>
    <w:rsid w:val="7CCFF786"/>
    <w:rsid w:val="7CF7CCE3"/>
    <w:rsid w:val="7CF7D7C2"/>
    <w:rsid w:val="7CFF0D4D"/>
    <w:rsid w:val="7D01489B"/>
    <w:rsid w:val="7DBCE101"/>
    <w:rsid w:val="7DF76D17"/>
    <w:rsid w:val="7DFF20CB"/>
    <w:rsid w:val="7ED1FBAA"/>
    <w:rsid w:val="7EF67F0D"/>
    <w:rsid w:val="7EF7797A"/>
    <w:rsid w:val="7F0D2A54"/>
    <w:rsid w:val="7FAF1926"/>
    <w:rsid w:val="7FB48FBF"/>
    <w:rsid w:val="7FB76058"/>
    <w:rsid w:val="7FBE580B"/>
    <w:rsid w:val="7FBFF2E2"/>
    <w:rsid w:val="7FCFEA99"/>
    <w:rsid w:val="7FD5C837"/>
    <w:rsid w:val="7FDFA47B"/>
    <w:rsid w:val="7FE535D9"/>
    <w:rsid w:val="7FEDDC53"/>
    <w:rsid w:val="7FF5D82E"/>
    <w:rsid w:val="7FF5D9F2"/>
    <w:rsid w:val="7FFA6ECE"/>
    <w:rsid w:val="7FFBE8AF"/>
    <w:rsid w:val="7FFD012D"/>
    <w:rsid w:val="8DEB9EDB"/>
    <w:rsid w:val="974F4D66"/>
    <w:rsid w:val="9DD82D49"/>
    <w:rsid w:val="9E8D60F9"/>
    <w:rsid w:val="9FB3F7C3"/>
    <w:rsid w:val="9FFECE3B"/>
    <w:rsid w:val="A1C78D3F"/>
    <w:rsid w:val="A39DE165"/>
    <w:rsid w:val="A6668640"/>
    <w:rsid w:val="AB3F3A52"/>
    <w:rsid w:val="AD5CE482"/>
    <w:rsid w:val="AF5E1C0D"/>
    <w:rsid w:val="AFEAE003"/>
    <w:rsid w:val="AFF794D1"/>
    <w:rsid w:val="B7FDA6C6"/>
    <w:rsid w:val="B7FF193B"/>
    <w:rsid w:val="B7FF7A0D"/>
    <w:rsid w:val="B9BFDA77"/>
    <w:rsid w:val="BBFB9440"/>
    <w:rsid w:val="BD79C0D0"/>
    <w:rsid w:val="BDEA1B63"/>
    <w:rsid w:val="BDFE7A93"/>
    <w:rsid w:val="BFE9018D"/>
    <w:rsid w:val="BFFE37D4"/>
    <w:rsid w:val="C6CFB533"/>
    <w:rsid w:val="CD3EC878"/>
    <w:rsid w:val="CF1C7F25"/>
    <w:rsid w:val="D73DF2FA"/>
    <w:rsid w:val="D9B57160"/>
    <w:rsid w:val="DD3648F2"/>
    <w:rsid w:val="DDC90790"/>
    <w:rsid w:val="DDE78D03"/>
    <w:rsid w:val="DEBE9C52"/>
    <w:rsid w:val="DEFFA3C8"/>
    <w:rsid w:val="DF2341B1"/>
    <w:rsid w:val="DFDFD400"/>
    <w:rsid w:val="DFFA67B4"/>
    <w:rsid w:val="DFFFDA58"/>
    <w:rsid w:val="E6BF7D33"/>
    <w:rsid w:val="E6F7D69F"/>
    <w:rsid w:val="EB9B65A1"/>
    <w:rsid w:val="EBBFDB58"/>
    <w:rsid w:val="EDFE1C06"/>
    <w:rsid w:val="EFBADAB8"/>
    <w:rsid w:val="EFFC3A2A"/>
    <w:rsid w:val="EFFDD0B4"/>
    <w:rsid w:val="F3BFED40"/>
    <w:rsid w:val="F6616708"/>
    <w:rsid w:val="F76B6A5E"/>
    <w:rsid w:val="F7774E2A"/>
    <w:rsid w:val="F7AB233C"/>
    <w:rsid w:val="F7BFF271"/>
    <w:rsid w:val="F7F8B146"/>
    <w:rsid w:val="F7FD4092"/>
    <w:rsid w:val="F8BE658A"/>
    <w:rsid w:val="FA5D7BAB"/>
    <w:rsid w:val="FB1DE0CB"/>
    <w:rsid w:val="FB9E1BE5"/>
    <w:rsid w:val="FBBFBBBE"/>
    <w:rsid w:val="FBDF827D"/>
    <w:rsid w:val="FBE1FB7F"/>
    <w:rsid w:val="FBFD51E3"/>
    <w:rsid w:val="FCEAE2CE"/>
    <w:rsid w:val="FCEDBABE"/>
    <w:rsid w:val="FD9CD69C"/>
    <w:rsid w:val="FDB37DDF"/>
    <w:rsid w:val="FDFFC570"/>
    <w:rsid w:val="FEB7FC3B"/>
    <w:rsid w:val="FEEDB3BD"/>
    <w:rsid w:val="FF0988D2"/>
    <w:rsid w:val="FF35F7EF"/>
    <w:rsid w:val="FF67CB2A"/>
    <w:rsid w:val="FF766C18"/>
    <w:rsid w:val="FF7DD2DD"/>
    <w:rsid w:val="FF7F41EB"/>
    <w:rsid w:val="FF9F998F"/>
    <w:rsid w:val="FFE34F15"/>
    <w:rsid w:val="FFE4EFDE"/>
    <w:rsid w:val="FFF4A84E"/>
    <w:rsid w:val="FFF53FD9"/>
    <w:rsid w:val="FFF775D9"/>
    <w:rsid w:val="FFFB0EFB"/>
    <w:rsid w:val="FFFBC26E"/>
    <w:rsid w:val="FFFFD62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1"/>
    <w:qFormat/>
    <w:uiPriority w:val="0"/>
    <w:pPr>
      <w:keepNext/>
      <w:keepLines/>
      <w:spacing w:before="340" w:after="330"/>
      <w:jc w:val="center"/>
      <w:outlineLvl w:val="0"/>
    </w:pPr>
    <w:rPr>
      <w:rFonts w:eastAsia="微软雅黑"/>
      <w:b/>
      <w:kern w:val="44"/>
      <w:sz w:val="32"/>
    </w:rPr>
  </w:style>
  <w:style w:type="paragraph" w:styleId="3">
    <w:name w:val="heading 2"/>
    <w:basedOn w:val="1"/>
    <w:next w:val="1"/>
    <w:link w:val="58"/>
    <w:unhideWhenUsed/>
    <w:qFormat/>
    <w:uiPriority w:val="0"/>
    <w:pPr>
      <w:keepNext/>
      <w:keepLines/>
      <w:jc w:val="center"/>
      <w:outlineLvl w:val="1"/>
    </w:pPr>
    <w:rPr>
      <w:rFonts w:ascii="Arial" w:hAnsi="Arial" w:eastAsia="宋体"/>
      <w:b/>
      <w:sz w:val="28"/>
    </w:rPr>
  </w:style>
  <w:style w:type="paragraph" w:styleId="4">
    <w:name w:val="heading 3"/>
    <w:basedOn w:val="1"/>
    <w:next w:val="1"/>
    <w:link w:val="42"/>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3"/>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cstheme="minorHAnsi"/>
      <w:sz w:val="18"/>
      <w:szCs w:val="18"/>
    </w:rPr>
  </w:style>
  <w:style w:type="paragraph" w:styleId="7">
    <w:name w:val="Document Map"/>
    <w:basedOn w:val="1"/>
    <w:link w:val="37"/>
    <w:qFormat/>
    <w:uiPriority w:val="0"/>
    <w:rPr>
      <w:rFonts w:ascii="宋体" w:eastAsia="宋体"/>
      <w:sz w:val="18"/>
      <w:szCs w:val="18"/>
    </w:rPr>
  </w:style>
  <w:style w:type="paragraph" w:styleId="8">
    <w:name w:val="Body Text"/>
    <w:basedOn w:val="1"/>
    <w:next w:val="1"/>
    <w:link w:val="40"/>
    <w:qFormat/>
    <w:uiPriority w:val="99"/>
    <w:pPr>
      <w:ind w:firstLine="560" w:firstLineChars="200"/>
    </w:pPr>
    <w:rPr>
      <w:rFonts w:ascii="仿宋" w:hAnsi="仿宋" w:eastAsia="仿宋" w:cs="MingLiU-ExtB"/>
      <w:sz w:val="28"/>
      <w:szCs w:val="32"/>
      <w:lang w:val="zh-CN"/>
    </w:rPr>
  </w:style>
  <w:style w:type="paragraph" w:styleId="9">
    <w:name w:val="Body Text Indent"/>
    <w:basedOn w:val="1"/>
    <w:link w:val="65"/>
    <w:qFormat/>
    <w:uiPriority w:val="0"/>
    <w:pPr>
      <w:spacing w:after="120"/>
      <w:ind w:left="420" w:leftChars="200"/>
    </w:pPr>
  </w:style>
  <w:style w:type="paragraph" w:styleId="10">
    <w:name w:val="toc 5"/>
    <w:basedOn w:val="1"/>
    <w:next w:val="1"/>
    <w:unhideWhenUsed/>
    <w:qFormat/>
    <w:uiPriority w:val="39"/>
    <w:pPr>
      <w:ind w:left="840"/>
      <w:jc w:val="left"/>
    </w:pPr>
    <w:rPr>
      <w:rFonts w:cstheme="minorHAnsi"/>
      <w:sz w:val="18"/>
      <w:szCs w:val="18"/>
    </w:rPr>
  </w:style>
  <w:style w:type="paragraph" w:styleId="11">
    <w:name w:val="toc 3"/>
    <w:basedOn w:val="1"/>
    <w:next w:val="1"/>
    <w:qFormat/>
    <w:uiPriority w:val="39"/>
    <w:pPr>
      <w:ind w:left="420"/>
      <w:jc w:val="left"/>
    </w:pPr>
    <w:rPr>
      <w:rFonts w:cstheme="minorHAnsi"/>
      <w:i/>
      <w:iCs/>
      <w:sz w:val="20"/>
      <w:szCs w:val="20"/>
    </w:rPr>
  </w:style>
  <w:style w:type="paragraph" w:styleId="12">
    <w:name w:val="toc 8"/>
    <w:basedOn w:val="1"/>
    <w:next w:val="1"/>
    <w:unhideWhenUsed/>
    <w:qFormat/>
    <w:uiPriority w:val="39"/>
    <w:pPr>
      <w:ind w:left="1470"/>
      <w:jc w:val="left"/>
    </w:pPr>
    <w:rPr>
      <w:rFonts w:cstheme="minorHAnsi"/>
      <w:sz w:val="18"/>
      <w:szCs w:val="18"/>
    </w:rPr>
  </w:style>
  <w:style w:type="paragraph" w:styleId="13">
    <w:name w:val="Date"/>
    <w:basedOn w:val="1"/>
    <w:next w:val="1"/>
    <w:link w:val="60"/>
    <w:qFormat/>
    <w:uiPriority w:val="0"/>
    <w:pPr>
      <w:ind w:left="100" w:leftChars="2500"/>
    </w:pPr>
  </w:style>
  <w:style w:type="paragraph" w:styleId="14">
    <w:name w:val="Balloon Text"/>
    <w:basedOn w:val="1"/>
    <w:link w:val="36"/>
    <w:qFormat/>
    <w:uiPriority w:val="0"/>
    <w:rPr>
      <w:sz w:val="18"/>
      <w:szCs w:val="18"/>
    </w:rPr>
  </w:style>
  <w:style w:type="paragraph" w:styleId="15">
    <w:name w:val="footer"/>
    <w:basedOn w:val="1"/>
    <w:link w:val="35"/>
    <w:qFormat/>
    <w:uiPriority w:val="99"/>
    <w:pPr>
      <w:tabs>
        <w:tab w:val="center" w:pos="4153"/>
        <w:tab w:val="right" w:pos="8306"/>
      </w:tabs>
      <w:snapToGrid w:val="0"/>
      <w:jc w:val="left"/>
    </w:pPr>
    <w:rPr>
      <w:sz w:val="18"/>
      <w:szCs w:val="18"/>
    </w:rPr>
  </w:style>
  <w:style w:type="paragraph" w:styleId="16">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20" w:after="120"/>
      <w:jc w:val="left"/>
    </w:pPr>
    <w:rPr>
      <w:rFonts w:cstheme="minorHAnsi"/>
      <w:b/>
      <w:bCs/>
      <w:caps/>
      <w:sz w:val="20"/>
      <w:szCs w:val="20"/>
    </w:rPr>
  </w:style>
  <w:style w:type="paragraph" w:styleId="18">
    <w:name w:val="toc 4"/>
    <w:basedOn w:val="1"/>
    <w:next w:val="1"/>
    <w:unhideWhenUsed/>
    <w:qFormat/>
    <w:uiPriority w:val="39"/>
    <w:pPr>
      <w:ind w:left="630"/>
      <w:jc w:val="left"/>
    </w:pPr>
    <w:rPr>
      <w:rFonts w:cstheme="minorHAnsi"/>
      <w:sz w:val="18"/>
      <w:szCs w:val="18"/>
    </w:rPr>
  </w:style>
  <w:style w:type="paragraph" w:styleId="19">
    <w:name w:val="Subtitle"/>
    <w:basedOn w:val="1"/>
    <w:next w:val="1"/>
    <w:link w:val="56"/>
    <w:qFormat/>
    <w:uiPriority w:val="0"/>
    <w:pPr>
      <w:outlineLvl w:val="3"/>
    </w:pPr>
    <w:rPr>
      <w:rFonts w:asciiTheme="majorHAnsi" w:hAnsiTheme="majorHAnsi" w:cstheme="majorBidi"/>
      <w:b/>
      <w:bCs/>
      <w:kern w:val="28"/>
      <w:sz w:val="28"/>
      <w:szCs w:val="32"/>
    </w:rPr>
  </w:style>
  <w:style w:type="paragraph" w:styleId="20">
    <w:name w:val="toc 6"/>
    <w:basedOn w:val="1"/>
    <w:next w:val="1"/>
    <w:unhideWhenUsed/>
    <w:qFormat/>
    <w:uiPriority w:val="39"/>
    <w:pPr>
      <w:ind w:left="1050"/>
      <w:jc w:val="left"/>
    </w:pPr>
    <w:rPr>
      <w:rFonts w:cstheme="minorHAnsi"/>
      <w:sz w:val="18"/>
      <w:szCs w:val="18"/>
    </w:rPr>
  </w:style>
  <w:style w:type="paragraph" w:styleId="21">
    <w:name w:val="toc 2"/>
    <w:basedOn w:val="1"/>
    <w:next w:val="1"/>
    <w:qFormat/>
    <w:uiPriority w:val="39"/>
    <w:pPr>
      <w:ind w:left="210"/>
      <w:jc w:val="left"/>
    </w:pPr>
    <w:rPr>
      <w:rFonts w:cstheme="minorHAnsi"/>
      <w:smallCaps/>
      <w:sz w:val="20"/>
      <w:szCs w:val="20"/>
    </w:rPr>
  </w:style>
  <w:style w:type="paragraph" w:styleId="22">
    <w:name w:val="toc 9"/>
    <w:basedOn w:val="1"/>
    <w:next w:val="1"/>
    <w:unhideWhenUsed/>
    <w:qFormat/>
    <w:uiPriority w:val="39"/>
    <w:pPr>
      <w:ind w:left="1680"/>
      <w:jc w:val="left"/>
    </w:pPr>
    <w:rPr>
      <w:rFonts w:cstheme="minorHAnsi"/>
      <w:sz w:val="18"/>
      <w:szCs w:val="18"/>
    </w:rPr>
  </w:style>
  <w:style w:type="paragraph" w:styleId="23">
    <w:name w:val="Normal (Web)"/>
    <w:basedOn w:val="1"/>
    <w:link w:val="62"/>
    <w:qFormat/>
    <w:uiPriority w:val="0"/>
    <w:pPr>
      <w:spacing w:beforeAutospacing="1" w:afterAutospacing="1"/>
      <w:jc w:val="left"/>
    </w:pPr>
    <w:rPr>
      <w:rFonts w:cs="Times New Roman"/>
      <w:kern w:val="0"/>
      <w:sz w:val="24"/>
    </w:rPr>
  </w:style>
  <w:style w:type="paragraph" w:styleId="24">
    <w:name w:val="Title"/>
    <w:basedOn w:val="1"/>
    <w:next w:val="1"/>
    <w:link w:val="38"/>
    <w:qFormat/>
    <w:uiPriority w:val="10"/>
    <w:pPr>
      <w:spacing w:before="240" w:after="60"/>
      <w:jc w:val="center"/>
      <w:outlineLvl w:val="0"/>
    </w:pPr>
    <w:rPr>
      <w:rFonts w:ascii="Cambria" w:hAnsi="Cambria" w:eastAsia="宋体" w:cs="Times New Roman"/>
      <w:b/>
      <w:bCs/>
      <w:kern w:val="0"/>
      <w:sz w:val="32"/>
      <w:szCs w:val="32"/>
    </w:rPr>
  </w:style>
  <w:style w:type="table" w:styleId="26">
    <w:name w:val="Table Grid"/>
    <w:basedOn w:val="25"/>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Emphasis"/>
    <w:basedOn w:val="27"/>
    <w:qFormat/>
    <w:uiPriority w:val="0"/>
    <w:rPr>
      <w:i/>
      <w:iCs/>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character" w:customStyle="1" w:styleId="31">
    <w:name w:val="标题 1 字符"/>
    <w:link w:val="2"/>
    <w:qFormat/>
    <w:uiPriority w:val="0"/>
    <w:rPr>
      <w:rFonts w:eastAsia="微软雅黑"/>
      <w:b/>
      <w:kern w:val="44"/>
      <w:sz w:val="32"/>
      <w:szCs w:val="24"/>
    </w:rPr>
  </w:style>
  <w:style w:type="paragraph" w:customStyle="1" w:styleId="32">
    <w:name w:val="WPSOffice手动目录 1"/>
    <w:qFormat/>
    <w:uiPriority w:val="0"/>
    <w:rPr>
      <w:rFonts w:asciiTheme="minorHAnsi" w:hAnsiTheme="minorHAnsi" w:eastAsiaTheme="minorEastAsia" w:cstheme="minorBidi"/>
      <w:lang w:val="en-US" w:eastAsia="zh-CN" w:bidi="ar-SA"/>
    </w:rPr>
  </w:style>
  <w:style w:type="paragraph" w:customStyle="1" w:styleId="33">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34">
    <w:name w:val="页眉 字符"/>
    <w:basedOn w:val="27"/>
    <w:link w:val="16"/>
    <w:qFormat/>
    <w:uiPriority w:val="0"/>
    <w:rPr>
      <w:kern w:val="2"/>
      <w:sz w:val="18"/>
      <w:szCs w:val="18"/>
    </w:rPr>
  </w:style>
  <w:style w:type="character" w:customStyle="1" w:styleId="35">
    <w:name w:val="页脚 字符"/>
    <w:basedOn w:val="27"/>
    <w:link w:val="15"/>
    <w:qFormat/>
    <w:uiPriority w:val="99"/>
    <w:rPr>
      <w:kern w:val="2"/>
      <w:sz w:val="18"/>
      <w:szCs w:val="18"/>
    </w:rPr>
  </w:style>
  <w:style w:type="character" w:customStyle="1" w:styleId="36">
    <w:name w:val="批注框文本 字符"/>
    <w:basedOn w:val="27"/>
    <w:link w:val="14"/>
    <w:qFormat/>
    <w:uiPriority w:val="0"/>
    <w:rPr>
      <w:kern w:val="2"/>
      <w:sz w:val="18"/>
      <w:szCs w:val="18"/>
    </w:rPr>
  </w:style>
  <w:style w:type="character" w:customStyle="1" w:styleId="37">
    <w:name w:val="文档结构图 字符"/>
    <w:basedOn w:val="27"/>
    <w:link w:val="7"/>
    <w:qFormat/>
    <w:uiPriority w:val="0"/>
    <w:rPr>
      <w:rFonts w:ascii="宋体" w:eastAsia="宋体"/>
      <w:kern w:val="2"/>
      <w:sz w:val="18"/>
      <w:szCs w:val="18"/>
    </w:rPr>
  </w:style>
  <w:style w:type="character" w:customStyle="1" w:styleId="38">
    <w:name w:val="标题 字符"/>
    <w:basedOn w:val="27"/>
    <w:link w:val="24"/>
    <w:qFormat/>
    <w:uiPriority w:val="10"/>
    <w:rPr>
      <w:rFonts w:ascii="Cambria" w:hAnsi="Cambria" w:eastAsia="宋体" w:cs="Times New Roman"/>
      <w:b/>
      <w:bCs/>
      <w:sz w:val="32"/>
      <w:szCs w:val="32"/>
    </w:rPr>
  </w:style>
  <w:style w:type="paragraph" w:styleId="39">
    <w:name w:val="List Paragraph"/>
    <w:basedOn w:val="1"/>
    <w:qFormat/>
    <w:uiPriority w:val="34"/>
    <w:pPr>
      <w:ind w:firstLine="420" w:firstLineChars="200"/>
    </w:pPr>
    <w:rPr>
      <w:rFonts w:ascii="Calibri" w:hAnsi="Calibri" w:eastAsia="宋体" w:cs="Times New Roman"/>
      <w:szCs w:val="22"/>
    </w:rPr>
  </w:style>
  <w:style w:type="character" w:customStyle="1" w:styleId="40">
    <w:name w:val="正文文本 字符"/>
    <w:basedOn w:val="27"/>
    <w:link w:val="8"/>
    <w:qFormat/>
    <w:uiPriority w:val="99"/>
    <w:rPr>
      <w:rFonts w:ascii="仿宋" w:hAnsi="仿宋" w:eastAsia="仿宋" w:cs="MingLiU-ExtB"/>
      <w:kern w:val="2"/>
      <w:sz w:val="28"/>
      <w:szCs w:val="32"/>
      <w:lang w:val="zh-CN"/>
    </w:rPr>
  </w:style>
  <w:style w:type="character" w:customStyle="1" w:styleId="41">
    <w:name w:val="fontstyle01"/>
    <w:basedOn w:val="27"/>
    <w:qFormat/>
    <w:uiPriority w:val="0"/>
    <w:rPr>
      <w:rFonts w:hint="eastAsia" w:ascii="仿宋" w:eastAsia="仿宋"/>
      <w:color w:val="000000"/>
      <w:sz w:val="32"/>
      <w:szCs w:val="32"/>
    </w:rPr>
  </w:style>
  <w:style w:type="character" w:customStyle="1" w:styleId="42">
    <w:name w:val="标题 3 字符"/>
    <w:basedOn w:val="27"/>
    <w:link w:val="4"/>
    <w:semiHidden/>
    <w:qFormat/>
    <w:uiPriority w:val="0"/>
    <w:rPr>
      <w:b/>
      <w:bCs/>
      <w:kern w:val="2"/>
      <w:sz w:val="32"/>
      <w:szCs w:val="32"/>
    </w:rPr>
  </w:style>
  <w:style w:type="character" w:customStyle="1" w:styleId="43">
    <w:name w:val="标题 4 字符"/>
    <w:basedOn w:val="27"/>
    <w:link w:val="5"/>
    <w:semiHidden/>
    <w:qFormat/>
    <w:uiPriority w:val="0"/>
    <w:rPr>
      <w:rFonts w:asciiTheme="majorHAnsi" w:hAnsiTheme="majorHAnsi" w:eastAsiaTheme="majorEastAsia" w:cstheme="majorBidi"/>
      <w:b/>
      <w:bCs/>
      <w:kern w:val="2"/>
      <w:sz w:val="28"/>
      <w:szCs w:val="28"/>
    </w:rPr>
  </w:style>
  <w:style w:type="paragraph" w:customStyle="1" w:styleId="44">
    <w:name w:val="style11"/>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customStyle="1" w:styleId="45">
    <w:name w:val="style111"/>
    <w:qFormat/>
    <w:uiPriority w:val="0"/>
    <w:rPr>
      <w:sz w:val="24"/>
      <w:szCs w:val="24"/>
    </w:rPr>
  </w:style>
  <w:style w:type="paragraph" w:customStyle="1" w:styleId="46">
    <w:name w:val="标题1级"/>
    <w:basedOn w:val="1"/>
    <w:next w:val="8"/>
    <w:link w:val="48"/>
    <w:qFormat/>
    <w:uiPriority w:val="0"/>
    <w:pPr>
      <w:spacing w:beforeLines="100" w:afterLines="100"/>
      <w:jc w:val="center"/>
      <w:outlineLvl w:val="0"/>
    </w:pPr>
    <w:rPr>
      <w:rFonts w:ascii="微软雅黑" w:hAnsi="微软雅黑" w:eastAsia="微软雅黑" w:cs="宋体"/>
      <w:b/>
      <w:bCs/>
      <w:sz w:val="32"/>
      <w:szCs w:val="32"/>
    </w:rPr>
  </w:style>
  <w:style w:type="paragraph" w:customStyle="1" w:styleId="47">
    <w:name w:val="标题2级"/>
    <w:basedOn w:val="1"/>
    <w:next w:val="8"/>
    <w:link w:val="50"/>
    <w:qFormat/>
    <w:uiPriority w:val="0"/>
    <w:pPr>
      <w:spacing w:beforeLines="50" w:afterLines="50"/>
      <w:jc w:val="left"/>
      <w:outlineLvl w:val="1"/>
    </w:pPr>
    <w:rPr>
      <w:rFonts w:ascii="微软雅黑" w:hAnsi="微软雅黑" w:eastAsia="微软雅黑" w:cs="宋体"/>
      <w:b/>
      <w:bCs/>
      <w:kern w:val="36"/>
      <w:sz w:val="28"/>
      <w:szCs w:val="28"/>
    </w:rPr>
  </w:style>
  <w:style w:type="character" w:customStyle="1" w:styleId="48">
    <w:name w:val="标题1级 Char"/>
    <w:basedOn w:val="27"/>
    <w:link w:val="46"/>
    <w:qFormat/>
    <w:uiPriority w:val="0"/>
    <w:rPr>
      <w:rFonts w:ascii="微软雅黑" w:hAnsi="微软雅黑" w:eastAsia="微软雅黑" w:cs="宋体"/>
      <w:b/>
      <w:bCs/>
      <w:kern w:val="2"/>
      <w:sz w:val="32"/>
      <w:szCs w:val="32"/>
    </w:rPr>
  </w:style>
  <w:style w:type="paragraph" w:customStyle="1" w:styleId="49">
    <w:name w:val="正文仿宋"/>
    <w:basedOn w:val="1"/>
    <w:next w:val="1"/>
    <w:link w:val="51"/>
    <w:qFormat/>
    <w:uiPriority w:val="0"/>
    <w:pPr>
      <w:spacing w:line="360" w:lineRule="auto"/>
      <w:ind w:firstLine="560" w:firstLineChars="200"/>
    </w:pPr>
    <w:rPr>
      <w:rFonts w:ascii="仿宋" w:hAnsi="仿宋" w:eastAsia="仿宋" w:cs="宋体"/>
      <w:color w:val="000000"/>
      <w:sz w:val="28"/>
      <w:szCs w:val="28"/>
    </w:rPr>
  </w:style>
  <w:style w:type="character" w:customStyle="1" w:styleId="50">
    <w:name w:val="标题2级 Char"/>
    <w:basedOn w:val="27"/>
    <w:link w:val="47"/>
    <w:qFormat/>
    <w:uiPriority w:val="0"/>
    <w:rPr>
      <w:rFonts w:ascii="微软雅黑" w:hAnsi="微软雅黑" w:eastAsia="微软雅黑" w:cs="宋体"/>
      <w:b/>
      <w:bCs/>
      <w:kern w:val="36"/>
      <w:sz w:val="28"/>
      <w:szCs w:val="28"/>
    </w:rPr>
  </w:style>
  <w:style w:type="character" w:customStyle="1" w:styleId="51">
    <w:name w:val="正文仿宋 Char"/>
    <w:basedOn w:val="27"/>
    <w:link w:val="49"/>
    <w:qFormat/>
    <w:uiPriority w:val="0"/>
    <w:rPr>
      <w:rFonts w:ascii="仿宋" w:hAnsi="仿宋" w:eastAsia="仿宋" w:cs="宋体"/>
      <w:color w:val="000000"/>
      <w:kern w:val="2"/>
      <w:sz w:val="28"/>
      <w:szCs w:val="28"/>
    </w:rPr>
  </w:style>
  <w:style w:type="paragraph" w:customStyle="1" w:styleId="52">
    <w:name w:val="正文强调1级"/>
    <w:basedOn w:val="49"/>
    <w:link w:val="53"/>
    <w:qFormat/>
    <w:uiPriority w:val="0"/>
    <w:rPr>
      <w:rFonts w:ascii="微软雅黑" w:hAnsi="微软雅黑" w:eastAsia="微软雅黑"/>
    </w:rPr>
  </w:style>
  <w:style w:type="character" w:customStyle="1" w:styleId="53">
    <w:name w:val="正文强调1级 Char"/>
    <w:basedOn w:val="51"/>
    <w:link w:val="52"/>
    <w:qFormat/>
    <w:uiPriority w:val="0"/>
    <w:rPr>
      <w:rFonts w:ascii="微软雅黑" w:hAnsi="微软雅黑" w:eastAsia="微软雅黑" w:cs="宋体"/>
      <w:color w:val="000000"/>
      <w:kern w:val="2"/>
      <w:sz w:val="28"/>
      <w:szCs w:val="28"/>
    </w:rPr>
  </w:style>
  <w:style w:type="paragraph" w:customStyle="1" w:styleId="54">
    <w:name w:val="标题3级"/>
    <w:basedOn w:val="52"/>
    <w:next w:val="8"/>
    <w:link w:val="55"/>
    <w:qFormat/>
    <w:uiPriority w:val="0"/>
    <w:pPr>
      <w:spacing w:line="240" w:lineRule="auto"/>
      <w:ind w:firstLine="200"/>
      <w:outlineLvl w:val="2"/>
    </w:pPr>
  </w:style>
  <w:style w:type="character" w:customStyle="1" w:styleId="55">
    <w:name w:val="标题3级 Char"/>
    <w:basedOn w:val="53"/>
    <w:link w:val="54"/>
    <w:qFormat/>
    <w:uiPriority w:val="0"/>
    <w:rPr>
      <w:rFonts w:ascii="微软雅黑" w:hAnsi="微软雅黑" w:eastAsia="微软雅黑" w:cs="宋体"/>
      <w:color w:val="000000"/>
      <w:kern w:val="2"/>
      <w:sz w:val="28"/>
      <w:szCs w:val="28"/>
    </w:rPr>
  </w:style>
  <w:style w:type="character" w:customStyle="1" w:styleId="56">
    <w:name w:val="副标题 字符"/>
    <w:basedOn w:val="27"/>
    <w:link w:val="19"/>
    <w:qFormat/>
    <w:uiPriority w:val="0"/>
    <w:rPr>
      <w:rFonts w:asciiTheme="majorHAnsi" w:hAnsiTheme="majorHAnsi" w:cstheme="majorBidi"/>
      <w:b/>
      <w:bCs/>
      <w:kern w:val="28"/>
      <w:sz w:val="28"/>
      <w:szCs w:val="32"/>
    </w:rPr>
  </w:style>
  <w:style w:type="paragraph" w:customStyle="1" w:styleId="57">
    <w:name w:val="列出段落1"/>
    <w:basedOn w:val="1"/>
    <w:qFormat/>
    <w:uiPriority w:val="0"/>
    <w:pPr>
      <w:ind w:firstLine="420" w:firstLineChars="200"/>
    </w:pPr>
  </w:style>
  <w:style w:type="character" w:customStyle="1" w:styleId="58">
    <w:name w:val="标题 2 字符"/>
    <w:link w:val="3"/>
    <w:qFormat/>
    <w:uiPriority w:val="0"/>
    <w:rPr>
      <w:rFonts w:ascii="Arial" w:hAnsi="Arial" w:eastAsia="宋体"/>
      <w:b/>
      <w:kern w:val="2"/>
      <w:sz w:val="28"/>
      <w:szCs w:val="2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60">
    <w:name w:val="日期 字符"/>
    <w:basedOn w:val="27"/>
    <w:link w:val="13"/>
    <w:qFormat/>
    <w:uiPriority w:val="0"/>
    <w:rPr>
      <w:kern w:val="2"/>
      <w:sz w:val="21"/>
      <w:szCs w:val="24"/>
    </w:rPr>
  </w:style>
  <w:style w:type="paragraph" w:customStyle="1" w:styleId="6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Cs w:val="32"/>
    </w:rPr>
  </w:style>
  <w:style w:type="character" w:customStyle="1" w:styleId="62">
    <w:name w:val="普通(网站) 字符"/>
    <w:link w:val="23"/>
    <w:qFormat/>
    <w:uiPriority w:val="0"/>
    <w:rPr>
      <w:rFonts w:cs="Times New Roman"/>
      <w:sz w:val="24"/>
      <w:szCs w:val="24"/>
    </w:rPr>
  </w:style>
  <w:style w:type="paragraph" w:styleId="63">
    <w:name w:val="No Spacing"/>
    <w:link w:val="64"/>
    <w:qFormat/>
    <w:uiPriority w:val="1"/>
    <w:rPr>
      <w:rFonts w:asciiTheme="minorHAnsi" w:hAnsiTheme="minorHAnsi" w:eastAsiaTheme="minorEastAsia" w:cstheme="minorBidi"/>
      <w:sz w:val="22"/>
      <w:szCs w:val="22"/>
      <w:lang w:val="en-US" w:eastAsia="zh-CN" w:bidi="ar-SA"/>
    </w:rPr>
  </w:style>
  <w:style w:type="character" w:customStyle="1" w:styleId="64">
    <w:name w:val="无间隔 字符"/>
    <w:basedOn w:val="27"/>
    <w:link w:val="63"/>
    <w:qFormat/>
    <w:uiPriority w:val="1"/>
    <w:rPr>
      <w:sz w:val="22"/>
      <w:szCs w:val="22"/>
    </w:rPr>
  </w:style>
  <w:style w:type="character" w:customStyle="1" w:styleId="65">
    <w:name w:val="正文文本缩进 字符"/>
    <w:basedOn w:val="27"/>
    <w:link w:val="9"/>
    <w:qFormat/>
    <w:uiPriority w:val="0"/>
    <w:rPr>
      <w:kern w:val="2"/>
      <w:sz w:val="21"/>
      <w:szCs w:val="24"/>
    </w:rPr>
  </w:style>
  <w:style w:type="paragraph" w:customStyle="1" w:styleId="66">
    <w:name w:val="p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67">
    <w:name w:val="正文-1"/>
    <w:basedOn w:val="1"/>
    <w:next w:val="8"/>
    <w:qFormat/>
    <w:uiPriority w:val="0"/>
    <w:pPr>
      <w:ind w:firstLine="560" w:firstLineChars="200"/>
    </w:pPr>
    <w:rPr>
      <w:rFonts w:hint="eastAsia" w:ascii="仿宋" w:hAnsi="仿宋" w:eastAsia="仿宋" w:cs="仿宋"/>
      <w:color w:val="000000"/>
      <w:sz w:val="28"/>
      <w:szCs w:val="21"/>
    </w:rPr>
  </w:style>
  <w:style w:type="paragraph" w:customStyle="1" w:styleId="68">
    <w:name w:val="标题-2"/>
    <w:basedOn w:val="24"/>
    <w:next w:val="1"/>
    <w:link w:val="70"/>
    <w:qFormat/>
    <w:uiPriority w:val="0"/>
    <w:pPr>
      <w:spacing w:before="60"/>
    </w:pPr>
    <w:rPr>
      <w:rFonts w:eastAsia="微软雅黑" w:asciiTheme="minorAscii" w:hAnsiTheme="minorAscii"/>
      <w:sz w:val="28"/>
      <w:szCs w:val="28"/>
    </w:rPr>
  </w:style>
  <w:style w:type="paragraph" w:customStyle="1" w:styleId="69">
    <w:name w:val="标题-3"/>
    <w:basedOn w:val="1"/>
    <w:next w:val="1"/>
    <w:qFormat/>
    <w:uiPriority w:val="0"/>
    <w:pPr>
      <w:ind w:firstLine="560" w:firstLineChars="200"/>
    </w:pPr>
    <w:rPr>
      <w:rFonts w:hint="eastAsia" w:ascii="仿宋" w:hAnsi="仿宋" w:eastAsia="仿宋" w:cs="仿宋"/>
      <w:b/>
      <w:bCs/>
      <w:color w:val="000000"/>
      <w:sz w:val="28"/>
      <w:szCs w:val="28"/>
    </w:rPr>
  </w:style>
  <w:style w:type="character" w:customStyle="1" w:styleId="70">
    <w:name w:val="标题-2 Char"/>
    <w:link w:val="68"/>
    <w:qFormat/>
    <w:uiPriority w:val="0"/>
    <w:rPr>
      <w:rFonts w:eastAsia="微软雅黑" w:asciiTheme="minorAscii" w:hAnsiTheme="minorAscii"/>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2023-06-24T00:00:00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1A5FB5-D3DE-48D4-8882-AB3BC1969166}">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青岛海润安众应急安全技术有限责任公司</Company>
  <Pages>344</Pages>
  <Words>159221</Words>
  <Characters>161416</Characters>
  <Lines>179</Lines>
  <Paragraphs>50</Paragraphs>
  <TotalTime>12</TotalTime>
  <ScaleCrop>false</ScaleCrop>
  <LinksUpToDate>false</LinksUpToDate>
  <CharactersWithSpaces>163234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2022-06-18T11:13:00Z</dcterms:created>
  <dc:creator>王承志</dc:creator>
  <cp:lastModifiedBy>雪</cp:lastModifiedBy>
  <cp:lastPrinted>2024-08-15T07:16:00Z</cp:lastPrinted>
  <dcterms:modified xsi:type="dcterms:W3CDTF">2024-08-28T02:57:44Z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A69ADB1409964EBCA1E81B94F71D231A_13</vt:lpwstr>
  </property>
</Properties>
</file>