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after="156"/>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青岛华夏职业学校</w:t>
      </w:r>
      <w:r>
        <w:rPr>
          <w:rFonts w:hint="eastAsia" w:asciiTheme="majorEastAsia" w:hAnsiTheme="majorEastAsia" w:eastAsiaTheme="majorEastAsia" w:cstheme="majorEastAsia"/>
          <w:sz w:val="44"/>
          <w:szCs w:val="44"/>
        </w:rPr>
        <w:t>校舍安全检查鉴定制度</w:t>
      </w:r>
    </w:p>
    <w:p>
      <w:pPr>
        <w:pStyle w:val="7"/>
      </w:pPr>
      <w:r>
        <w:rPr>
          <w:rFonts w:hint="eastAsia"/>
        </w:rPr>
        <w:t>为加强我校校园、校舍管理，做好安全工作，确保全校师生的人</w:t>
      </w:r>
      <w:bookmarkStart w:id="0" w:name="_GoBack"/>
      <w:bookmarkEnd w:id="0"/>
      <w:r>
        <w:rPr>
          <w:rFonts w:hint="eastAsia"/>
        </w:rPr>
        <w:t>身安全，使校园、校舍定期安全检查规范化、高度化，充分发挥组织作用，使制度、责任、防范落实到实处，特制定本制度。</w:t>
      </w:r>
    </w:p>
    <w:p>
      <w:pPr>
        <w:pStyle w:val="7"/>
      </w:pPr>
      <w:r>
        <w:rPr>
          <w:rFonts w:hint="eastAsia"/>
        </w:rPr>
        <w:t>一、学校成立以校长为组长；分管副校长为副组长；相关部门负责人为组员的学校安全工作领导小组，负责对全校的房舍定期检查，发现问题及时解决。明确小组职责分工，落实责任制。</w:t>
      </w:r>
    </w:p>
    <w:p>
      <w:pPr>
        <w:pStyle w:val="7"/>
      </w:pPr>
      <w:r>
        <w:rPr>
          <w:rFonts w:hint="eastAsia"/>
        </w:rPr>
        <w:t>二、学校每学期开学前都要组织进行一次校舍安全检查，排查安全隐患。经排查后需要鉴定的，要委托有资质的专业机构及时进行相关鉴定。对达到抗震设防标准的校舍，每5年进行一次鉴定；对达到设计使用年限仍继续使用的校舍，每一年进行一次鉴定；对成立年份较早的非框架结构校舍应根据实际情况适当缩短检定周期。</w:t>
      </w:r>
    </w:p>
    <w:p>
      <w:pPr>
        <w:pStyle w:val="7"/>
      </w:pPr>
      <w:r>
        <w:rPr>
          <w:rFonts w:hint="eastAsia"/>
        </w:rPr>
        <w:t>三、校舍安全检查的主要内容包括：房屋、围墙、大门、厕所、玻璃幕墙、吊顶、避雷设施等。检查的重点是房屋的结构状况，包括排水防漏是否完好、梁柱是否牢固以及电器线路有无隐患等。</w:t>
      </w:r>
    </w:p>
    <w:p>
      <w:pPr>
        <w:pStyle w:val="7"/>
      </w:pPr>
      <w:r>
        <w:rPr>
          <w:rFonts w:hint="eastAsia"/>
        </w:rPr>
        <w:t>四、校园校舍要求按时、按项检查。检查中采取逐间逐室的排查。日常工作中总务处要安排人员定期巡查，凡发现危险点要及时报总务处查修。</w:t>
      </w:r>
      <w:r>
        <w:rPr>
          <w:rFonts w:hint="eastAsia" w:ascii="宋体" w:hAnsi="宋体" w:eastAsia="宋体"/>
        </w:rPr>
        <w:t>  </w:t>
      </w:r>
    </w:p>
    <w:p>
      <w:pPr>
        <w:pStyle w:val="7"/>
      </w:pPr>
      <w:r>
        <w:rPr>
          <w:rFonts w:hint="eastAsia"/>
        </w:rPr>
        <w:t>五、检查项目</w:t>
      </w:r>
      <w:r>
        <w:rPr>
          <w:rFonts w:hint="eastAsia" w:ascii="宋体" w:hAnsi="宋体" w:eastAsia="宋体"/>
        </w:rPr>
        <w:t>    </w:t>
      </w:r>
    </w:p>
    <w:p>
      <w:pPr>
        <w:pStyle w:val="7"/>
      </w:pPr>
      <w:r>
        <w:rPr>
          <w:rFonts w:hint="eastAsia"/>
        </w:rPr>
        <w:t>1．房屋的主要结构部分有无变化。</w:t>
      </w:r>
      <w:r>
        <w:rPr>
          <w:rFonts w:hint="eastAsia" w:ascii="宋体" w:hAnsi="宋体" w:eastAsia="宋体"/>
        </w:rPr>
        <w:t>     </w:t>
      </w:r>
    </w:p>
    <w:p>
      <w:pPr>
        <w:pStyle w:val="7"/>
      </w:pPr>
      <w:r>
        <w:rPr>
          <w:rFonts w:hint="eastAsia"/>
        </w:rPr>
        <w:t>2．屋面有无漏雨，门窗玻璃是否损坏。</w:t>
      </w:r>
      <w:r>
        <w:rPr>
          <w:rFonts w:hint="eastAsia" w:ascii="宋体" w:hAnsi="宋体" w:eastAsia="宋体"/>
        </w:rPr>
        <w:t> </w:t>
      </w:r>
    </w:p>
    <w:p>
      <w:pPr>
        <w:pStyle w:val="7"/>
      </w:pPr>
      <w:r>
        <w:rPr>
          <w:rFonts w:hint="eastAsia"/>
        </w:rPr>
        <w:t>3．上下水及落水管有无跑、冒、滴、漏、堵塞。</w:t>
      </w:r>
      <w:r>
        <w:rPr>
          <w:rFonts w:hint="eastAsia" w:ascii="宋体" w:hAnsi="宋体" w:eastAsia="宋体"/>
        </w:rPr>
        <w:t>     </w:t>
      </w:r>
    </w:p>
    <w:p>
      <w:pPr>
        <w:pStyle w:val="7"/>
      </w:pPr>
      <w:r>
        <w:rPr>
          <w:rFonts w:hint="eastAsia"/>
        </w:rPr>
        <w:t>4．外墙墙壁、地面、屋顶有无新增裂缝。</w:t>
      </w:r>
      <w:r>
        <w:rPr>
          <w:rFonts w:hint="eastAsia" w:ascii="宋体" w:hAnsi="宋体" w:eastAsia="宋体"/>
        </w:rPr>
        <w:t> </w:t>
      </w:r>
    </w:p>
    <w:p>
      <w:pPr>
        <w:pStyle w:val="7"/>
      </w:pPr>
      <w:r>
        <w:rPr>
          <w:rFonts w:hint="eastAsia"/>
        </w:rPr>
        <w:t>5．电器、电线电路、灯具、插座等是否安全完好。</w:t>
      </w:r>
      <w:r>
        <w:rPr>
          <w:rFonts w:hint="eastAsia" w:ascii="宋体" w:hAnsi="宋体" w:eastAsia="宋体"/>
        </w:rPr>
        <w:t>    </w:t>
      </w:r>
    </w:p>
    <w:p>
      <w:pPr>
        <w:pStyle w:val="7"/>
      </w:pPr>
      <w:r>
        <w:rPr>
          <w:rFonts w:hint="eastAsia"/>
        </w:rPr>
        <w:t>6．线杆、树木是否有不安全隐患。</w:t>
      </w:r>
      <w:r>
        <w:rPr>
          <w:rFonts w:hint="eastAsia" w:ascii="宋体" w:hAnsi="宋体" w:eastAsia="宋体"/>
        </w:rPr>
        <w:t>     </w:t>
      </w:r>
    </w:p>
    <w:p>
      <w:pPr>
        <w:pStyle w:val="7"/>
      </w:pPr>
      <w:r>
        <w:rPr>
          <w:rFonts w:hint="eastAsia"/>
        </w:rPr>
        <w:t>7．学校大门、围墙、厕所是否安全。</w:t>
      </w:r>
      <w:r>
        <w:rPr>
          <w:rFonts w:hint="eastAsia" w:ascii="宋体" w:hAnsi="宋体" w:eastAsia="宋体"/>
        </w:rPr>
        <w:t> </w:t>
      </w:r>
    </w:p>
    <w:p>
      <w:pPr>
        <w:pStyle w:val="7"/>
      </w:pPr>
      <w:r>
        <w:rPr>
          <w:rFonts w:hint="eastAsia"/>
        </w:rPr>
        <w:t>8．玻璃幕墙是否存在有无安全隐患、是否维护加固。</w:t>
      </w:r>
    </w:p>
    <w:p>
      <w:pPr>
        <w:pStyle w:val="7"/>
      </w:pPr>
      <w:r>
        <w:rPr>
          <w:rFonts w:hint="eastAsia"/>
        </w:rPr>
        <w:t>9．走廊吊顶有无松动、是否加固防护。</w:t>
      </w:r>
    </w:p>
    <w:p>
      <w:pPr>
        <w:pStyle w:val="7"/>
      </w:pPr>
      <w:r>
        <w:rPr>
          <w:rFonts w:hint="eastAsia"/>
        </w:rPr>
        <w:t>10．要注意发现是否还有其它隐患、险情等现象。</w:t>
      </w:r>
    </w:p>
    <w:p>
      <w:pPr>
        <w:pStyle w:val="7"/>
      </w:pPr>
      <w:r>
        <w:rPr>
          <w:rFonts w:hint="eastAsia"/>
        </w:rPr>
        <w:t>六、对于检查中发现的重大隐患要及时上报学校及上级有关部门。对发现隐患知情不报或报而不修的，将追究责任人的责任；出现事故的，依据有关规定严肃处理。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NTkxMzlhMmE2YTViYmIyNjg1M2I2OWY3MzQ4YmYifQ=="/>
  </w:docVars>
  <w:rsids>
    <w:rsidRoot w:val="5CB24D8C"/>
    <w:rsid w:val="541A3C5E"/>
    <w:rsid w:val="5CB24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cstheme="minorHAnsi"/>
      <w:b/>
      <w:bCs/>
      <w:caps/>
      <w:sz w:val="20"/>
      <w:szCs w:val="20"/>
    </w:rPr>
  </w:style>
  <w:style w:type="paragraph" w:styleId="3">
    <w:name w:val="Body Text"/>
    <w:basedOn w:val="1"/>
    <w:qFormat/>
    <w:uiPriority w:val="99"/>
    <w:rPr>
      <w:rFonts w:ascii="PMingLiUfalt" w:hAnsi="PMingLiUfalt" w:eastAsia="PMingLiUfalt" w:cs="PMingLiUfalt"/>
      <w:sz w:val="32"/>
      <w:szCs w:val="32"/>
      <w:lang w:val="zh-CN"/>
    </w:rPr>
  </w:style>
  <w:style w:type="paragraph" w:customStyle="1" w:styleId="6">
    <w:name w:val="标题2级"/>
    <w:basedOn w:val="1"/>
    <w:next w:val="3"/>
    <w:qFormat/>
    <w:uiPriority w:val="0"/>
    <w:pPr>
      <w:spacing w:beforeLines="50" w:afterLines="50"/>
      <w:jc w:val="left"/>
      <w:outlineLvl w:val="1"/>
    </w:pPr>
    <w:rPr>
      <w:rFonts w:ascii="微软雅黑" w:hAnsi="微软雅黑" w:eastAsia="微软雅黑" w:cs="宋体"/>
      <w:b/>
      <w:bCs/>
      <w:kern w:val="36"/>
      <w:sz w:val="28"/>
      <w:szCs w:val="28"/>
    </w:rPr>
  </w:style>
  <w:style w:type="paragraph" w:customStyle="1" w:styleId="7">
    <w:name w:val="正文仿宋"/>
    <w:basedOn w:val="1"/>
    <w:next w:val="1"/>
    <w:qFormat/>
    <w:uiPriority w:val="0"/>
    <w:pPr>
      <w:spacing w:line="360" w:lineRule="auto"/>
      <w:ind w:firstLine="560" w:firstLineChars="200"/>
    </w:pPr>
    <w:rPr>
      <w:rFonts w:ascii="仿宋" w:hAnsi="仿宋" w:eastAsia="仿宋" w:cs="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2023-08-24T02:37:00Z</dcterms:created>
  <dc:creator>HX-T1</dc:creator>
  <cp:lastModifiedBy>HX-T1</cp:lastModifiedBy>
  <dcterms:modified xsi:type="dcterms:W3CDTF">2023-08-24T09:34:05Z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DD55879AB7DE48F39D6023B22DD05061_11</vt:lpwstr>
  </property>
</Properties>
</file>