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10" w:lineRule="atLeast"/>
        <w:ind w:left="0" w:right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</w:rPr>
        <w:t>【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</w:rPr>
        <w:t>薪火赓续谋新篇 同心接力启新程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</w:rPr>
        <w:t>】青岛二中2025届、2026届新老高三对接会顺利举行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为精准把握高考动向，有效衔接新老高三教学工作，2025年7月13日，我校隆重召开2025届、2026届新老高三对接会。副校长闫云龙、赵忠勇，年级分管干部及全体新老高三教师参加了本次会议。会议汇聚各方力量，总结过往经验，擘画备考蓝图，为2026届高三学子的冲刺之路奠定坚实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首先，闫云龙副校长回顾了青岛二中在本次高考中的优异成绩，深入总结了备考过程中的宝贵经验。同时，他结合实际情况，为后续的教学与备考工作提出了具有针对性的建议，为新高三教师提供借鉴。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随后，2025届高三集备长代表分享备考策略。刘春业老师提出“每日集备、分层施教”，通过以考代练夯实基础，结合个性辅导与外部视频学习促进培优内化。解先涛老师从教研集备、复习思路、备课、课堂、辅导等方面总结经验，提出要“在过程中耕耘，在过程后收获”的备考心得。高保卫老师则围绕“精研考纲明方向”为主题，倡导群策群力深耕教学，通过因材施教实现培优补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接着，三位高考阅卷老师代表结合自身高考阅卷经历，针对新高三老师的教学重点与备考指导方向提出了切实可行的建议。赵晓蕾老师结合语文阅卷经验，建议复习回归文本解读、重视语境，以多样化训练帮助学生攻坚突破。孙源老师以“从会到对，重抓落实”为主题，提出化学学科需通过循环练习增强学生学科思维，并强调了教师能力提升的重要性。李如怡老师以山东政治高考第19题为例，通过解析评分细则，总结了诊断学生思维短板，优化教学策略以提升备考精准度等重要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此外，导师代表吕恒老师分享班级管理经验。吕恒老师执教班级六人考入清北，他总结过往通过“望、闻、问、切”快速熟悉学生，营造持续的冲刺氛围，以“抓尖优”带动整体提升，同时强化常规管理与家校协作，凝聚全员备考合力等带班经验，为新高三教师提供了极具价值的实践范本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最后，赵忠勇副校长表达了对全体教师辛勤付出的感激，强调未来一年，高三年级将确立清晰目标、加强团结协作、严抓执行力度，以专业和温度赋能学生成长，共同应对新高考挑战。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此次对接会为新老高三搭建了经验传承的桥梁，让备考工作有了更为明确的抓手。全体2026届高三教师将以此次为契机，将所得经验转化为砥砺奋斗的动力，在接下来的一年里全力以赴，再创辉煌辉煌。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ZmFkODljYWQ0MTk1MzkzN2U4ZDBhZGQ0ZDM3NjYifQ=="/>
  </w:docVars>
  <w:rsids>
    <w:rsidRoot w:val="00000000"/>
    <w:rsid w:val="0BCB2DF5"/>
    <w:rsid w:val="1780519C"/>
    <w:rsid w:val="4EC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2025-10-14T04:36:24Z</dcterms:created>
  <dc:creator>malianhan</dc:creator>
  <cp:lastModifiedBy>远航</cp:lastModifiedBy>
  <dcterms:modified xsi:type="dcterms:W3CDTF">2025-10-14T05:18:42Z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3172A09043104C0CA3A20222992E9754_13</vt:lpwstr>
  </property>
</Properties>
</file>