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i w:val="0"/>
          <w:iCs w:val="0"/>
          <w:caps w:val="0"/>
          <w:color w:val="333333"/>
          <w:spacing w:val="0"/>
          <w:sz w:val="44"/>
          <w:szCs w:val="44"/>
          <w:shd w:val="clear" w:fill="FFFFFF"/>
        </w:rPr>
        <w:t>胶州市电子证照证明“用证”事项清单</w:t>
      </w:r>
    </w:p>
    <w:p>
      <w:pPr>
        <w:pStyle w:val="2"/>
        <w:spacing w:line="600" w:lineRule="exact"/>
        <w:jc w:val="cente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lang w:eastAsia="zh-CN"/>
        </w:rPr>
        <w:t>）</w:t>
      </w:r>
    </w:p>
    <w:p>
      <w:pPr>
        <w:pStyle w:val="2"/>
        <w:spacing w:line="600" w:lineRule="exact"/>
        <w:ind w:firstLine="640" w:firstLineChars="200"/>
        <w:jc w:val="left"/>
        <w:rPr>
          <w:rFonts w:ascii="仿宋_GB2312" w:hAnsi="仿宋_GB2312" w:eastAsia="仿宋_GB2312" w:cs="Times New Roman"/>
          <w:sz w:val="32"/>
          <w:szCs w:val="32"/>
        </w:rPr>
      </w:pPr>
      <w:bookmarkStart w:id="0" w:name="_GoBack"/>
      <w:bookmarkEnd w:id="0"/>
      <w:r>
        <w:rPr>
          <w:rFonts w:hint="eastAsia" w:ascii="仿宋_GB2312" w:hAnsi="仿宋_GB2312" w:eastAsia="仿宋_GB2312" w:cs="仿宋_GB2312"/>
          <w:sz w:val="32"/>
          <w:szCs w:val="32"/>
        </w:rPr>
        <w:t>截至目前，</w:t>
      </w:r>
      <w:r>
        <w:rPr>
          <w:rFonts w:hint="eastAsia" w:ascii="仿宋_GB2312" w:hAnsi="仿宋_GB2312" w:eastAsia="仿宋_GB2312" w:cs="仿宋_GB2312"/>
          <w:sz w:val="32"/>
          <w:szCs w:val="32"/>
          <w:lang w:val="en-US" w:eastAsia="zh-CN"/>
        </w:rPr>
        <w:t>胶州市</w:t>
      </w:r>
      <w:r>
        <w:rPr>
          <w:rFonts w:hint="eastAsia" w:ascii="仿宋_GB2312" w:hAnsi="仿宋_GB2312" w:eastAsia="仿宋_GB2312" w:cs="仿宋_GB2312"/>
          <w:sz w:val="32"/>
          <w:szCs w:val="32"/>
        </w:rPr>
        <w:t>办理以下服务事项时，若相关证明材料在下表时间范围内，可以“无证明”办理。</w:t>
      </w:r>
    </w:p>
    <w:tbl>
      <w:tblPr>
        <w:tblStyle w:val="3"/>
        <w:tblpPr w:leftFromText="180" w:rightFromText="180" w:vertAnchor="text" w:horzAnchor="page" w:tblpXSpec="center" w:tblpY="263"/>
        <w:tblOverlap w:val="never"/>
        <w:tblW w:w="14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3152"/>
        <w:gridCol w:w="1260"/>
        <w:gridCol w:w="2553"/>
        <w:gridCol w:w="3656"/>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8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序号</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kern w:val="0"/>
                <w:sz w:val="28"/>
                <w:szCs w:val="28"/>
              </w:rPr>
              <w:t>事项名称</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highlight w:val="yellow"/>
              </w:rPr>
            </w:pPr>
            <w:r>
              <w:rPr>
                <w:rFonts w:hint="default" w:ascii="Times New Roman" w:hAnsi="Times New Roman" w:eastAsia="仿宋_GB2312" w:cs="Times New Roman"/>
                <w:color w:val="000000"/>
                <w:kern w:val="0"/>
                <w:sz w:val="28"/>
                <w:szCs w:val="28"/>
              </w:rPr>
              <w:t>事项办理层级（省/市/县）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kern w:val="0"/>
                <w:sz w:val="28"/>
                <w:szCs w:val="28"/>
              </w:rPr>
              <w:t>已实现“免提交”的证照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“免提交”方式</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证照数据</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时间范围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存量房买卖合同网签备案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不动产权证书</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highlight w:val="yellow"/>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房地产经纪机构备案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房屋交易信息查询服务</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不动产权证书</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房屋租赁登记备案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不动产权证书</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公租房保障对象资格确认</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公租房租赁补贴资格确认</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农村低收入群体等重点对象住房安全保障申请</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sz w:val="28"/>
                <w:szCs w:val="28"/>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住宅专项维修资金代管</w:t>
            </w:r>
          </w:p>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维修资金一般使用</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住宅专项维修资金代管</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维修资金应急使用</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商品房预（现）售合同</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网签备案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w:t>
            </w:r>
          </w:p>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商品房项目现售合同备案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居民身份证、营业执照、不动产权证书、建设工程规划许可证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房产测绘成果备案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营业执照、不动产权证书、建设工程规划许可证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“爱山东”APP亮证、亮电子证照二维码；数据共享、数据核验。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执业兽医备案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健康证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电影放映单位终止电影放映经营活动备案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电影放映经营许可证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2019年3月之后的数据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电影放映单位变更名称、法定代表人（主要负责人）备案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电影放映经营许可证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2019年3月之后的数据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第二类医疗器械经营备案办理</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通过互联网等信息网络从事出版物零售业务备案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出版物经营许可证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2019年3月之后的数据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个体工商户备案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农民专业合作社（联合社）分支机构备案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个人独资企业分支机构备案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合伙企业备案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非公司企业法人分支机构备案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非公司企业法人备案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分公司备案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公司备案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网络食品交易第三方平台提供者备案、通过自建网站交易的食品生产经营者备案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普通机动车驾驶员培训经营备案（终止经营）</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普通机动车驾驶员培训经营备案（新增教练车）</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普通机动车驾驶员培训经营备案（新增教练场地）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普通机动车驾驶员培训经营备案（备案变更）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普通机动车驾驶员培训经营备案（新增、扩大经营范围）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学时收费标准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拟聘用人员名册、职称证明（从事普通机动车驾驶员培训业务的，需提供安全驾驶经历证明，安全驾驶经历的起算时间自备案材料提交之日起倒计）</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道路运输驾驶员从业资格培训经营备案（终止经营）</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道路运输驾驶员从业资格培训经营备案（新增、扩大经营范围）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拟聘用人员名册、职称证明</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道路运输驾驶员从业资格培训经营备案（备案变更）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机动车驾驶员培训教练场经营备案（终止经营）</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机动车驾驶员培训教练场经营备案（备案变更）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机动车驾驶员培训教练场经营备案（新增）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学时收费标准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拟聘用人员名册、职称证明</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各类设施、设备清单</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道路客运班线经营信息备案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39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房屋建筑拆除工程施工备案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建筑业企业资质证书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2021年11月1日以后的数据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安全生产许可证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青岛市城市建筑垃圾处置核准文件处置核准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建筑废弃物资源化利用方案备案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建筑废弃物资源化利用方案备案(市政道路)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建筑废弃物资源化利用方案备案（改建工程）</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住宅小区等群体房地产开发项目基础设施投入使用证明文件备案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房屋建筑和市政基础设施起重机械备案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特种设备生产许可证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城市建筑垃圾回填登记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中华人民共和国建筑工程施工许可证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人防工程质量监督登记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工程监理资质证书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2021年11月1日之后的数据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诊所备案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医疗机构校验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放射诊疗许可证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2021年4月之后的数据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母婴保健技术服务执业许可证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2020年1月之后的数据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事业单位法人证书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2013年1月之后的所有数据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49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雨水、污水设施及专用排水设施接入城市排水管网方案备案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再生水利用设施建设工程的设计方案及其变更备案</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建筑业企业资质证书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2021年11月1日以后的数据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办理工程质量监督手续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中华人民共和国建筑工程施工许可证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办理施工安全监督手续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中华人民共和国建筑工程施工许可证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股权出质变更登记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股权出质设立登记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放射工作人员证核发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健康证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慈善组织认定</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基金会法人登记证书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社会团体法人登记证书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民办非企业单位登记证书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省级,市级,县级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慈善组织认定符合有关规定的承诺书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除长江宜宾以下干流外的河道采砂许可（县级权限）（变更）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除长江宜宾以下干流外的河道采砂许可（县级权限）（初始申请）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59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取水许可审批（县级权限）（重新申请）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取水许可审批（县级权限）（首次申请）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中华人民共和国取水许可证核发（县级权限）（变更申请）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中华人民共和国取水许可证核发（县级权限）（延续申请）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中华人民共和国取水许可证核发（县级权限）（注销申请）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城镇污水排入排水管网许可（县级权限）首次申请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排水水质符合相关标准的检测报告或者排水水质符合相关标准的书面承诺书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列入重点排污单位名录的排水户应当提供已安装的主要水污染物排放自动监测设备有关材料</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关闭、闲置、拆除城市环境卫生设施许可首次申请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砍伐城市树木、迁移古树名木审批（县级权限）新申请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砍伐城市树木、迁移古树名木审批（县级权限）延续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临时占用城市绿化用地审批（县级权限）延续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69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临时占用城市绿化用地审批（县级权限）新申请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举办健身气功活动审批（县级权限）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出版物零售业务经营许可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华侨回国定居审批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设立健身气功活动站点审批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社会体育指导员证书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高危险性体育项目经营许可（县级权限）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安全保障制度和措施</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社会体育指导员证书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在城市建筑物、设施上悬挂、张贴宣传品审批（县级权限）（延续）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设置大型户外广告审批（县级权限）（变更）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临时性建筑物搭建、堆放物料、占道施工审批（县级权限）（初次申请）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在城市建筑物、设施上悬挂、张贴宣传品审批（县级权限）（初次申请）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79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临时性建筑物搭建、堆放物料、占道施工审批（县级权限）（延续）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设置大型户外广告审批（县级权限）（延续）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设置大型户外广告审批（县级权限）（初次申请）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人力资源服务许可（变更）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人力资源服务许可证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2019年9月之后的数据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人力资源服务许可（新设）</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中介机构从事代理记账业务审批（县级财政部门）</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专职从业人员在本机构专职从业的书面承诺</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主管代理记账业务的负责人具备会计师以上专业技术职务资格或者从事会计工作不少于三年的书面承诺</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劳务派遣经营许可（县级权限）（注销）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民办幼儿园变更审批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劳务派遣经营许可（县级权限）（新设）</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民办幼儿园设立审批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89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校车使用许可（县级权限）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校车安全管理制度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公益性墓地建设审批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劳务派遣经营许可证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公墓建设审批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营业执照/事业单位法人证书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农民专业合作社设立登记注册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农民专业合作社注销登记注册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个人独资企业变更登记注册（县级权限）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个人独资企业设立登记注册（县级权限）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个人独资企业注销登记注册（县级权限）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99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个体工商户设立登记注册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非公司企业法人注销登记注册（县级权限）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合伙企业设立登记注册（县级权限）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非公司企业法人设立登记注册（县级权限）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营业执照/事业单位法人证书/社会团体法人登记证书/民办非企业单位登记证书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核验+亮证/核验+亮证/核验+亮证/亮证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有效期内数据/有效期内数据/2020年2月1日以后的数据/2020年2月1日以后的数据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合伙企业注销登记注册（县级权限）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合伙企业变更登记注册（县级权限）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非公司企业法人变更登记注册（县级权限）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公司注销登记注册（县级权限）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公司设立登记注册（县级权限）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公司变更登记注册（县级权限）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109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普通林草种子生产经营许可证新办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营业执照/事业单位法人证书/社会团体法人登记证书/民办非企业单位登记证书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核验+亮证/核验+亮证/核验+亮证/亮证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有效期内数据/有效期内数据/2020年2月1日以后的数据/2020年2月1日以后的数据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供热经营许可证遗失补办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供热经营许可证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临时使用林地新办审批（县级权限）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临时使用林地变更审批（县级权限）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猎捕非国家重点保护陆生野生动物变更审批（县级权限）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猎捕非国家重点保护陆生野生动物新办审批（县级权限）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猎捕非国家重点保护陆生野生动物延续审批（县级权限）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公共场所卫生许可（新办）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公共场所卫生许可（变更）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卫生许可证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2018年6月之后的数据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公共场所卫生许可（延续）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卫生许可证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2018年6月之后的数据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119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改变绿化规划、绿化用地的使用性质审批（县级权限）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拆除环境卫生设施许可首次申请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商品房预售许可（县级权限）变更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房地产开发企业资质证书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2021年11月1日以后的数据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中华人民共和国建筑工程施工许可证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商品房预售许可（县级权限）核发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房地产开发企业资质证书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2021年11月1日以后的数据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中华人民共和国建筑工程施工许可证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防空地下室易地建设审批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兼顾人民防空需要建设条件审批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城市建筑垃圾运输核准申请变更运输工具数量及标识号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青岛市城市建筑垃圾处置核准文件运输核准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城市建筑垃圾处置核准首次申请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城市建筑垃圾产生核准首次申请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青岛市城市建筑垃圾处置核准文件运输核准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城市建筑垃圾产生核准申请变更产生种类及数量</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青岛市城市建筑垃圾处置核准文件产生核准（工程类或非工程类）</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129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城市建筑垃圾产生核准有效期届满申请延续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青岛市城市建筑垃圾处置核准文件产生核准（工程类或非工程类）</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城市建筑垃圾产生核准申请变更运输单位及运输车辆</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青岛市城市建筑垃圾处置核准文件产生核准（工程类或非工程类）</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城市建筑垃圾运输核准申请变更企业名称、法定代表人、注册地址、经营范围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青岛市城市建筑垃圾处置核准文件运输核准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城市建筑垃圾处置核准有效期届满申请延续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青岛市城市建筑垃圾处置核准文件处置核准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城市建筑垃圾产生核准申请变更处理设施</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青岛市城市建筑垃圾处置核准文件产生核准（工程类或非工程类）</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城市建筑垃圾处置核准申请变更经营主体、法定代表人、注册地址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青岛市城市建筑垃圾处置核准文件处置核准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城市建筑垃圾产生核准申请变更产生周期</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青岛市城市建筑垃圾处置核准文件产生核准（工程类或非工程类）</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城市建筑垃圾运输核准首次申请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城市建筑垃圾运输核准有效期届满申请延续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青岛市城市建筑垃圾处置核准文件运输核准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城市建筑垃圾处置核准申请变更处理内容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青岛市城市建筑垃圾处置核准文件处置核准</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139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供热经营许可证新申请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供热经营许可证变更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供热经营许可证延续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中华人民共和国建筑工程施工许可证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结合民用建筑修建防空地下室建设条件审批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建筑工程施工许可（县级权限）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中华人民共和国建设工程规划许可证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山东省施工图设计文件审查合格书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河道管理范围内建设项目工程建设方案审批（县级权限）（变更申请）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河道管理范围内建设项目工程建设方案审批（县级权限）（首次申请）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医疗机构购用麻醉药品、第一类精神药品许可（变更）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医疗机构购用麻醉药品、第一类精神药品许可（新办）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营业执照/民办非企业法人证书/事业单位法人证书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核验+亮证/亮证/核验+亮证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有效期内数据/2020年2月1日以后的数据/有效期内数据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医疗机构购用麻醉药品、第一类精神药品许可（延续）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营业执照/民办非企业法人证书/事业单位法人证书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核验+亮证/亮证/核验+亮证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有效期内数据/2020年2月1日以后的数据/有效期内数据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149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县道建设项目施工许可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乡道、村道建设项目施工许可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乡村医生执业再注册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学历证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中华人民共和国乡村医生执业证书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乡村医生执业变更注册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中华人民共和国乡村医生执业证书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乡村医生执业注册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学历证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乡村医生执业注销注册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中华人民共和国乡村医生执业证书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食品小餐饮登记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健康证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食品经营许可新办审批（县级权限）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利用自动设备从事食品经营的，申请人应当提交每台设备的具体放置地点、食品经营许可证的展示方法、食品安全风险管控方案等材料</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食品经营许可延续审批（县级权限）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食品经营许可注销审批（县级权限）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159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食品小作坊登记</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健康证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食品经营许可变更审批（县级权限）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食品经营许可证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设置X射线影像诊断项目许可（校验）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放射诊疗许可证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2021年4月之后的数据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因修建铁路、机场、供电、水利、通信等建设工程需要占用、挖掘公路、公路用地或者使公路改线许可（县级权限）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施工交通组织方案</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跨越、穿越公路修建桥梁、渡槽或者架设、埋设管道、电缆等设施许可（县级权限）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施工交通组织方案</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在公路用地范围内架设、埋设管道、电缆等设施许可（县级权限）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施工交通组织方案</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在公路建筑控制区内埋设管道、电缆等设施许可（县级权限）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在区、县范围内进行公路超限运输许可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利用跨越公路的设施悬挂非公路标志许可（县级权限）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施工交通组织方案</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在公路上增设或者改造平面交叉道口许可（县级权限）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169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利用公路桥梁、公路隧道、涵洞铺设电缆等设施许可（县级权限）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处置施工险情和意外事故的应急方案</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计量标准器具撤销核准（设区的市级权限）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计量标准器具封存核准（设区的市级权限）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计量标准器具撤销核准（县级权限）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计量标准器具封存核准（县级权限）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计量标准器具更换核准（设区的市级权限）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计量标准器具更换核准（县级权限）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更换建标单位名称核准（县级权限）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计量标准考核证书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营业执照/事业单位法人证书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从事班线客运（含定线旅游客运）经营（毗邻县行政区域间、县域内）许可（新设）</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从事包车客运（含非定线旅游客运）经营（县域内）许可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安全生产管理制度文本</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179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从事班线客运（含定线旅游客运）经营（毗邻县行政区域间、县域内）许可（变更）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拟投入车辆和聘用驾驶员承诺</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道路旅客运输站经营许可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业务操作规程和安全管理制度文本</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道路运输从业人员从业资格证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单采血浆站设置审批（新办）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从事助产技术、结扎手术和终止妊娠手术的人员资格认定（新办）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从事婚前医学检查的人员资格认定（新办）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医疗保健机构开展婚前医学检查技术服务、产前筛查技术服务的许可（变更）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母婴保健技术服务执业许可证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2020年1月之后的数据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医疗保健机构开展婚前医学检查技术服务、产前筛查技术服务的许可（新办）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母婴保健技术服务执业许可证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2020年1月之后的数据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医疗保健机构开展助产技术、结扎手术和终止妊娠手术技术服务的许可（变更）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医疗保健机构开展婚前医学检查技术服务、产前筛查技术服务的许可（延续）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母婴保健技术服务执业许可证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2020年1月之后的数据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医疗保健机构开展助产技术、结扎手术和终止妊娠手术技术服务的许可（新办）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189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医疗保健机构开展助产技术、结扎手术和终止妊娠手术技术服务的许可（延续）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从事供水范围在县级行政区域内的饮用水供水单位卫生许可（延续）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卫生许可证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2018年6月之后的数据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从事供水范围在县级行政区域内的饮用水供水单位卫生许可（变更）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卫生许可证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2018年6月之后的数据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从事供水范围在县级行政区域内的饮用水供水单位卫生许可（新办）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城市公交线路经营许可（暂停/终止）</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城市公交线路经营许可（新增）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城市公共汽（电）车客运经营许可（补发）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城市公共汽（电）车客运经营许可（换发）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城市公共汽（电）车客运经营许可（注销）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城市公交线路经营许可（变更）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199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城市公共汽（电）车客运经营许可（核发）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企业管理制度文本</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使用载客十二人以下船舶从事水路运输经营许可（变更）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变更后的公司安全管理符合证明（DOC)（如变更）</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使用浮桥从事水路运输经营许可（变更）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使用浮桥从事水路运输经营许可（证件补发）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《船舶营业运输证》注销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船舶营业运输证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2022-02-24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《船舶营业运输证》换发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客船、危险品船参加相关保险的保险文书或财务担保的证明</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公司安全管理符合证明（DOC)(国家规定需要建立安全管理体系的，应提供;委托管理的，提供安全委托管理协议、安全管理公司DOC及《国内国内船舶管理业务经营许可证》）复印件</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使用浮桥从事水路运输经营许可（新增）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使用载客十二人以下船舶从事水路运输经营许可（延续）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证书有效期内经营情况自评报告</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《船舶营业运输证》补发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使用浮桥从事水路运输经营许可（终止经营）</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209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使用载客十二人以下船舶从事水路运输经营许可（新增）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使用浮桥从事水路运输经营许可（延续）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年度核查报告书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《船舶营业运输证》变更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使用载客十二人以下船舶从事水路运输经营许可（终止经营）</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使用载客十二人以下船舶从事水路运输经营许可（证件补发）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《船舶营业运输证》配发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国内水路运输经营许可证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2022-02-11 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出售、购买、利用省重点保护陆生野生动物及其制品审批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动物诊疗许可证核发（县级权限）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中华人民共和国执业兽医资格证书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生鲜乳收购站许可（首次申请）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健康证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生鲜乳准运证明核发</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健康证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219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其他主要农作物种子生产经营许可（县级权限）变更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农作物种子生产经营许可证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兽药经营许可证换发（县级权限）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采集农业农村主管部门管理的国家二级保护野生植物审批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农药经营许可（县级权限）延续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农药经营许可证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食用菌栽培种生产经营许可（新设）</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食用菌栽培种生产经营许可变更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食用菌菌种生产经营许可证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农药经营许可（县级权限）新设</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非主要农作物种子生产经营许可（县级权限）变更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农作物种子生产经营许可证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227</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兽药经营许可证核发（县级权限）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学历证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农药经营许可（县级权限）变更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农药经营许可证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229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种畜禽生产经营许可（县级权限）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中华人民共和国执业兽医资格证书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非主要农作物种子生产经营许可（县级权限）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兽药经营许可证变更（县级权限）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中华人民共和国兽药经营许可证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2020年1月之后的数据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其他主要农作物种子生产经营许可（县级权限）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占用农业灌溉水源、灌排工程设施审批（县级权限）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中华人民共和国取水许可证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城市建设填堵水域、废除围堤审批（县级权限）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设立电影放映单位审批</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电影放映经营许可证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2019年3月之后的数据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第三类医疗器械经营延续许可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第三类医疗器械经营许可证注销（依申请注销）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医疗器械经营许可证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238</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第三类医疗器械经营首次许可</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239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确有专长的中医医师执业注册（县级权限）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护士执业注册（首次注册）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护士执业注册（延续注册）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护士执业注册（变更注册）</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243</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医疗机构执业登记（新办）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放射诊疗许可证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2021年4月之后的数据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医疗机构执业登记（注销）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245</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医疗机构执业登记（变更）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护士执业证书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放射诊疗许可证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2021年4月之后的数据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乙类大型医用设备配置许可证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2018年12月12日之后的所有数据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道路货物运输经营许可（除使用4500千克及以下普通货运车辆从事普通货运经营外）</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中华人民共和国机动车行驶证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符合要求的机动车安全技术检验报告（含车辆技术等级）（申请新增/扩大经营范围业务时提交）</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道路运输从业人员从业资格证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机动车登记证书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道路运输达标车辆核查记录表，或车辆转籍、过户证明（转籍、过户车辆提供）（申请新增/扩大经营范围业务时提交）</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中华人民共和国机动车驾驶证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告知承诺+共享获取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民办非企业单位注销登记（县级权限）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民办非企业单位登记证书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民办非企业单位成立登记（县级权限）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249</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社会团体成立登记（县级权限）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250</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社会团体注销登记（县级权限）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社会团体法人登记证书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251</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社会团体变更登记（县级权限）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252</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确有专长的中医医师变更注册（县级权限）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设置X射线影像诊断项目许可（新办）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254</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设置X射线影像诊断项目许可（注销）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放射诊疗许可证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2021年4月之后的数据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医师执业注册（变更）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256</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医师执业注册（延续）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医师执业注册（新办）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医师执业注册（注销）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医师执业证书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259</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设置X射线影像诊断项目许可（变更）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放射诊疗许可证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2021年4月之后的数据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医疗机构执业许可证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260</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巡游出租汽车经营许可（县级权限）首次申请</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机动车登记证书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道路运输从业人员从业资格证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巡游出租汽车驾驶员证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中华人民共和国机动车行驶证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261</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巡游出租汽车经营许可（县级权限）延续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262</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巡游出租汽车经营许可（县级权限）变更</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中华人民共和国不动产权证书</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核验+亮证+共享获取</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263</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实施其他文化教育的民办学校设立审批（县级权限）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264</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义务教育学校设立审批（县级权限）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265</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民办职业培训学校办学许可（县级权限）（变更、延续）</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266</w:t>
            </w:r>
          </w:p>
        </w:tc>
        <w:tc>
          <w:tcPr>
            <w:tcW w:w="3152" w:type="dxa"/>
            <w:vMerge w:val="restart"/>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民办职业培训学校筹设审批（县级权限）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中华人民共和国居民身份证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亮证+核验</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267</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实施其他文化教育的民办学校变更审批（县级权限）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268</w:t>
            </w:r>
          </w:p>
        </w:tc>
        <w:tc>
          <w:tcPr>
            <w:tcW w:w="3152"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义务教育学校变更审批（县级权限）</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中华人民共和国民办学校办学许可证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核验+亮证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sz w:val="28"/>
                <w:szCs w:val="28"/>
                <w:lang w:val="en-US" w:eastAsia="zh-CN"/>
              </w:rPr>
              <w:t>2020年7月之后的数据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269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基金会注销登记（省级权限）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基金会法人登记证书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2020</w:t>
            </w:r>
            <w:r>
              <w:rPr>
                <w:rStyle w:val="6"/>
                <w:rFonts w:hint="default" w:ascii="Times New Roman" w:hAnsi="Times New Roman" w:eastAsia="仿宋_GB2312" w:cs="Times New Roman"/>
                <w:sz w:val="28"/>
                <w:szCs w:val="28"/>
                <w:lang w:val="en-US" w:eastAsia="zh-CN" w:bidi="ar"/>
              </w:rPr>
              <w:t>年</w:t>
            </w:r>
            <w:r>
              <w:rPr>
                <w:rStyle w:val="7"/>
                <w:rFonts w:hint="default" w:ascii="Times New Roman" w:hAnsi="Times New Roman" w:eastAsia="仿宋_GB2312" w:cs="Times New Roman"/>
                <w:sz w:val="28"/>
                <w:szCs w:val="28"/>
                <w:lang w:val="en-US" w:eastAsia="zh-CN" w:bidi="ar"/>
              </w:rPr>
              <w:t>2</w:t>
            </w:r>
            <w:r>
              <w:rPr>
                <w:rStyle w:val="6"/>
                <w:rFonts w:hint="default" w:ascii="Times New Roman" w:hAnsi="Times New Roman" w:eastAsia="仿宋_GB2312" w:cs="Times New Roman"/>
                <w:sz w:val="28"/>
                <w:szCs w:val="28"/>
                <w:lang w:val="en-US" w:eastAsia="zh-CN" w:bidi="ar"/>
              </w:rPr>
              <w:t>月</w:t>
            </w:r>
            <w:r>
              <w:rPr>
                <w:rStyle w:val="7"/>
                <w:rFonts w:hint="default" w:ascii="Times New Roman" w:hAnsi="Times New Roman" w:eastAsia="仿宋_GB2312" w:cs="Times New Roman"/>
                <w:sz w:val="28"/>
                <w:szCs w:val="28"/>
                <w:lang w:val="en-US" w:eastAsia="zh-CN" w:bidi="ar"/>
              </w:rPr>
              <w:t>1</w:t>
            </w:r>
            <w:r>
              <w:rPr>
                <w:rStyle w:val="6"/>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基金会成立登记（省级权限）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非公司企业法人变更登记注册（省级权限）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272</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非公司企业法人设立登记注册（省级权限）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营业执照/事业单位法人证书/社会团体法人登记证书/民办非企业单位登记证书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核验+亮证/核验+亮证/核验+亮证/亮证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r>
              <w:rPr>
                <w:rStyle w:val="9"/>
                <w:rFonts w:hint="default" w:ascii="Times New Roman" w:hAnsi="Times New Roman" w:eastAsia="仿宋_GB2312" w:cs="Times New Roman"/>
                <w:sz w:val="28"/>
                <w:szCs w:val="28"/>
                <w:lang w:val="en-US" w:eastAsia="zh-CN" w:bidi="ar"/>
              </w:rPr>
              <w:t>/</w:t>
            </w:r>
            <w:r>
              <w:rPr>
                <w:rStyle w:val="8"/>
                <w:rFonts w:hint="default" w:ascii="Times New Roman" w:hAnsi="Times New Roman" w:eastAsia="仿宋_GB2312" w:cs="Times New Roman"/>
                <w:sz w:val="28"/>
                <w:szCs w:val="28"/>
                <w:lang w:val="en-US" w:eastAsia="zh-CN" w:bidi="ar"/>
              </w:rPr>
              <w:t>有效期内数据</w:t>
            </w:r>
            <w:r>
              <w:rPr>
                <w:rStyle w:val="9"/>
                <w:rFonts w:hint="default" w:ascii="Times New Roman" w:hAnsi="Times New Roman" w:eastAsia="仿宋_GB2312" w:cs="Times New Roman"/>
                <w:sz w:val="28"/>
                <w:szCs w:val="28"/>
                <w:lang w:val="en-US" w:eastAsia="zh-CN" w:bidi="ar"/>
              </w:rPr>
              <w:t>/2020</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2</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1</w:t>
            </w:r>
            <w:r>
              <w:rPr>
                <w:rStyle w:val="8"/>
                <w:rFonts w:hint="default" w:ascii="Times New Roman" w:hAnsi="Times New Roman" w:eastAsia="仿宋_GB2312" w:cs="Times New Roman"/>
                <w:sz w:val="28"/>
                <w:szCs w:val="28"/>
                <w:lang w:val="en-US" w:eastAsia="zh-CN" w:bidi="ar"/>
              </w:rPr>
              <w:t>日以后的数据</w:t>
            </w:r>
            <w:r>
              <w:rPr>
                <w:rStyle w:val="9"/>
                <w:rFonts w:hint="default" w:ascii="Times New Roman" w:hAnsi="Times New Roman" w:eastAsia="仿宋_GB2312" w:cs="Times New Roman"/>
                <w:sz w:val="28"/>
                <w:szCs w:val="28"/>
                <w:lang w:val="en-US" w:eastAsia="zh-CN" w:bidi="ar"/>
              </w:rPr>
              <w:t>/2020</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2</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1</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公司注销登记注册（省级权限）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非公司企业法人注销登记注册（省级权限）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275</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合伙企业设立登记注册（省级权限）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亮证+核验</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公司变更登记注册（省级权限）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合伙企业变更登记注册（省级权限）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278</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公司设立登记注册（省级权限）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亮证+核验</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279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合伙企业注销登记注册（省级权限）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280</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建筑施工企业安全生产许可[延期(需要重新审查）]</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建筑施工特种作业人员操作资格证书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2011</w:t>
            </w:r>
            <w:r>
              <w:rPr>
                <w:rStyle w:val="6"/>
                <w:rFonts w:hint="default" w:ascii="Times New Roman" w:hAnsi="Times New Roman" w:eastAsia="仿宋_GB2312" w:cs="Times New Roman"/>
                <w:sz w:val="28"/>
                <w:szCs w:val="28"/>
                <w:lang w:val="en-US" w:eastAsia="zh-CN" w:bidi="ar"/>
              </w:rPr>
              <w:t>年</w:t>
            </w:r>
            <w:r>
              <w:rPr>
                <w:rStyle w:val="7"/>
                <w:rFonts w:hint="default" w:ascii="Times New Roman" w:hAnsi="Times New Roman" w:eastAsia="仿宋_GB2312" w:cs="Times New Roman"/>
                <w:sz w:val="28"/>
                <w:szCs w:val="28"/>
                <w:lang w:val="en-US" w:eastAsia="zh-CN" w:bidi="ar"/>
              </w:rPr>
              <w:t>4</w:t>
            </w:r>
            <w:r>
              <w:rPr>
                <w:rStyle w:val="6"/>
                <w:rFonts w:hint="default" w:ascii="Times New Roman" w:hAnsi="Times New Roman" w:eastAsia="仿宋_GB2312" w:cs="Times New Roman"/>
                <w:sz w:val="28"/>
                <w:szCs w:val="28"/>
                <w:lang w:val="en-US" w:eastAsia="zh-CN" w:bidi="ar"/>
              </w:rPr>
              <w:t>月</w:t>
            </w:r>
            <w:r>
              <w:rPr>
                <w:rStyle w:val="7"/>
                <w:rFonts w:hint="default" w:ascii="Times New Roman" w:hAnsi="Times New Roman" w:eastAsia="仿宋_GB2312" w:cs="Times New Roman"/>
                <w:sz w:val="28"/>
                <w:szCs w:val="28"/>
                <w:lang w:val="en-US" w:eastAsia="zh-CN" w:bidi="ar"/>
              </w:rPr>
              <w:t>19</w:t>
            </w:r>
            <w:r>
              <w:rPr>
                <w:rStyle w:val="6"/>
                <w:rFonts w:hint="default" w:ascii="Times New Roman" w:hAnsi="Times New Roman" w:eastAsia="仿宋_GB2312" w:cs="Times New Roman"/>
                <w:sz w:val="28"/>
                <w:szCs w:val="28"/>
                <w:lang w:val="en-US" w:eastAsia="zh-CN" w:bidi="ar"/>
              </w:rPr>
              <w:t>日之后的所有数据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建筑业企业资质证书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亮证+共享获取</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 xml:space="preserve">2019-12-18 </w:t>
            </w:r>
            <w:r>
              <w:rPr>
                <w:rStyle w:val="6"/>
                <w:rFonts w:hint="default" w:ascii="Times New Roman" w:hAnsi="Times New Roman" w:eastAsia="仿宋_GB2312" w:cs="Times New Roman"/>
                <w:sz w:val="28"/>
                <w:szCs w:val="28"/>
                <w:lang w:val="en-US" w:eastAsia="zh-CN" w:bidi="ar"/>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安全生产知识和管理能力考核合格证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2005</w:t>
            </w:r>
            <w:r>
              <w:rPr>
                <w:rStyle w:val="6"/>
                <w:rFonts w:hint="default" w:ascii="Times New Roman" w:hAnsi="Times New Roman" w:eastAsia="仿宋_GB2312" w:cs="Times New Roman"/>
                <w:sz w:val="28"/>
                <w:szCs w:val="28"/>
                <w:lang w:val="en-US" w:eastAsia="zh-CN" w:bidi="ar"/>
              </w:rPr>
              <w:t>年</w:t>
            </w:r>
            <w:r>
              <w:rPr>
                <w:rStyle w:val="7"/>
                <w:rFonts w:hint="default" w:ascii="Times New Roman" w:hAnsi="Times New Roman" w:eastAsia="仿宋_GB2312" w:cs="Times New Roman"/>
                <w:sz w:val="28"/>
                <w:szCs w:val="28"/>
                <w:lang w:val="en-US" w:eastAsia="zh-CN" w:bidi="ar"/>
              </w:rPr>
              <w:t>7</w:t>
            </w:r>
            <w:r>
              <w:rPr>
                <w:rStyle w:val="6"/>
                <w:rFonts w:hint="default" w:ascii="Times New Roman" w:hAnsi="Times New Roman" w:eastAsia="仿宋_GB2312" w:cs="Times New Roman"/>
                <w:sz w:val="28"/>
                <w:szCs w:val="28"/>
                <w:lang w:val="en-US" w:eastAsia="zh-CN" w:bidi="ar"/>
              </w:rPr>
              <w:t>月</w:t>
            </w:r>
            <w:r>
              <w:rPr>
                <w:rStyle w:val="7"/>
                <w:rFonts w:hint="default" w:ascii="Times New Roman" w:hAnsi="Times New Roman" w:eastAsia="仿宋_GB2312" w:cs="Times New Roman"/>
                <w:sz w:val="28"/>
                <w:szCs w:val="28"/>
                <w:lang w:val="en-US" w:eastAsia="zh-CN" w:bidi="ar"/>
              </w:rPr>
              <w:t>26</w:t>
            </w:r>
            <w:r>
              <w:rPr>
                <w:rStyle w:val="6"/>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281</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建筑施工企业安全生产许可（申请）</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安全生产知识和管理能力考核合格证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2005</w:t>
            </w:r>
            <w:r>
              <w:rPr>
                <w:rStyle w:val="6"/>
                <w:rFonts w:hint="default" w:ascii="Times New Roman" w:hAnsi="Times New Roman" w:eastAsia="仿宋_GB2312" w:cs="Times New Roman"/>
                <w:sz w:val="28"/>
                <w:szCs w:val="28"/>
                <w:lang w:val="en-US" w:eastAsia="zh-CN" w:bidi="ar"/>
              </w:rPr>
              <w:t>年</w:t>
            </w:r>
            <w:r>
              <w:rPr>
                <w:rStyle w:val="7"/>
                <w:rFonts w:hint="default" w:ascii="Times New Roman" w:hAnsi="Times New Roman" w:eastAsia="仿宋_GB2312" w:cs="Times New Roman"/>
                <w:sz w:val="28"/>
                <w:szCs w:val="28"/>
                <w:lang w:val="en-US" w:eastAsia="zh-CN" w:bidi="ar"/>
              </w:rPr>
              <w:t>7</w:t>
            </w:r>
            <w:r>
              <w:rPr>
                <w:rStyle w:val="6"/>
                <w:rFonts w:hint="default" w:ascii="Times New Roman" w:hAnsi="Times New Roman" w:eastAsia="仿宋_GB2312" w:cs="Times New Roman"/>
                <w:sz w:val="28"/>
                <w:szCs w:val="28"/>
                <w:lang w:val="en-US" w:eastAsia="zh-CN" w:bidi="ar"/>
              </w:rPr>
              <w:t>月</w:t>
            </w:r>
            <w:r>
              <w:rPr>
                <w:rStyle w:val="7"/>
                <w:rFonts w:hint="default" w:ascii="Times New Roman" w:hAnsi="Times New Roman" w:eastAsia="仿宋_GB2312" w:cs="Times New Roman"/>
                <w:sz w:val="28"/>
                <w:szCs w:val="28"/>
                <w:lang w:val="en-US" w:eastAsia="zh-CN" w:bidi="ar"/>
              </w:rPr>
              <w:t>26</w:t>
            </w:r>
            <w:r>
              <w:rPr>
                <w:rStyle w:val="6"/>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建筑业企业资质证书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亮证+共享获取</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2019-12-18</w:t>
            </w:r>
            <w:r>
              <w:rPr>
                <w:rStyle w:val="10"/>
                <w:rFonts w:hint="default" w:ascii="Times New Roman" w:hAnsi="Times New Roman" w:eastAsia="仿宋_GB2312" w:cs="Times New Roman"/>
                <w:sz w:val="28"/>
                <w:szCs w:val="28"/>
                <w:lang w:val="en-US" w:eastAsia="zh-CN" w:bidi="ar"/>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建筑施工特种作业人员操作资格证书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2011</w:t>
            </w:r>
            <w:r>
              <w:rPr>
                <w:rStyle w:val="6"/>
                <w:rFonts w:hint="default" w:ascii="Times New Roman" w:hAnsi="Times New Roman" w:eastAsia="仿宋_GB2312" w:cs="Times New Roman"/>
                <w:sz w:val="28"/>
                <w:szCs w:val="28"/>
                <w:lang w:val="en-US" w:eastAsia="zh-CN" w:bidi="ar"/>
              </w:rPr>
              <w:t>年</w:t>
            </w:r>
            <w:r>
              <w:rPr>
                <w:rStyle w:val="7"/>
                <w:rFonts w:hint="default" w:ascii="Times New Roman" w:hAnsi="Times New Roman" w:eastAsia="仿宋_GB2312" w:cs="Times New Roman"/>
                <w:sz w:val="28"/>
                <w:szCs w:val="28"/>
                <w:lang w:val="en-US" w:eastAsia="zh-CN" w:bidi="ar"/>
              </w:rPr>
              <w:t>4</w:t>
            </w:r>
            <w:r>
              <w:rPr>
                <w:rStyle w:val="6"/>
                <w:rFonts w:hint="default" w:ascii="Times New Roman" w:hAnsi="Times New Roman" w:eastAsia="仿宋_GB2312" w:cs="Times New Roman"/>
                <w:sz w:val="28"/>
                <w:szCs w:val="28"/>
                <w:lang w:val="en-US" w:eastAsia="zh-CN" w:bidi="ar"/>
              </w:rPr>
              <w:t>月</w:t>
            </w:r>
            <w:r>
              <w:rPr>
                <w:rStyle w:val="7"/>
                <w:rFonts w:hint="default" w:ascii="Times New Roman" w:hAnsi="Times New Roman" w:eastAsia="仿宋_GB2312" w:cs="Times New Roman"/>
                <w:sz w:val="28"/>
                <w:szCs w:val="28"/>
                <w:lang w:val="en-US" w:eastAsia="zh-CN" w:bidi="ar"/>
              </w:rPr>
              <w:t>19</w:t>
            </w:r>
            <w:r>
              <w:rPr>
                <w:rStyle w:val="6"/>
                <w:rFonts w:hint="default" w:ascii="Times New Roman" w:hAnsi="Times New Roman" w:eastAsia="仿宋_GB2312" w:cs="Times New Roman"/>
                <w:sz w:val="28"/>
                <w:szCs w:val="28"/>
                <w:lang w:val="en-US" w:eastAsia="zh-CN" w:bidi="ar"/>
              </w:rPr>
              <w:t>日之后的所有数据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282</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建筑施工企业安全生产许可[延期（不需要重新审查）]</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建筑业企业资质证书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亮证+共享获取</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2019-12-18</w:t>
            </w:r>
            <w:r>
              <w:rPr>
                <w:rStyle w:val="10"/>
                <w:rFonts w:hint="default" w:ascii="Times New Roman" w:hAnsi="Times New Roman" w:eastAsia="仿宋_GB2312" w:cs="Times New Roman"/>
                <w:sz w:val="28"/>
                <w:szCs w:val="28"/>
                <w:lang w:val="en-US" w:eastAsia="zh-CN" w:bidi="ar"/>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安全生产许可证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安全生产知识和管理能力考核合格证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2005</w:t>
            </w:r>
            <w:r>
              <w:rPr>
                <w:rStyle w:val="6"/>
                <w:rFonts w:hint="default" w:ascii="Times New Roman" w:hAnsi="Times New Roman" w:eastAsia="仿宋_GB2312" w:cs="Times New Roman"/>
                <w:sz w:val="28"/>
                <w:szCs w:val="28"/>
                <w:lang w:val="en-US" w:eastAsia="zh-CN" w:bidi="ar"/>
              </w:rPr>
              <w:t>年</w:t>
            </w:r>
            <w:r>
              <w:rPr>
                <w:rStyle w:val="7"/>
                <w:rFonts w:hint="default" w:ascii="Times New Roman" w:hAnsi="Times New Roman" w:eastAsia="仿宋_GB2312" w:cs="Times New Roman"/>
                <w:sz w:val="28"/>
                <w:szCs w:val="28"/>
                <w:lang w:val="en-US" w:eastAsia="zh-CN" w:bidi="ar"/>
              </w:rPr>
              <w:t>7</w:t>
            </w:r>
            <w:r>
              <w:rPr>
                <w:rStyle w:val="6"/>
                <w:rFonts w:hint="default" w:ascii="Times New Roman" w:hAnsi="Times New Roman" w:eastAsia="仿宋_GB2312" w:cs="Times New Roman"/>
                <w:sz w:val="28"/>
                <w:szCs w:val="28"/>
                <w:lang w:val="en-US" w:eastAsia="zh-CN" w:bidi="ar"/>
              </w:rPr>
              <w:t>月</w:t>
            </w:r>
            <w:r>
              <w:rPr>
                <w:rStyle w:val="7"/>
                <w:rFonts w:hint="default" w:ascii="Times New Roman" w:hAnsi="Times New Roman" w:eastAsia="仿宋_GB2312" w:cs="Times New Roman"/>
                <w:sz w:val="28"/>
                <w:szCs w:val="28"/>
                <w:lang w:val="en-US" w:eastAsia="zh-CN" w:bidi="ar"/>
              </w:rPr>
              <w:t>26</w:t>
            </w:r>
            <w:r>
              <w:rPr>
                <w:rStyle w:val="6"/>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283</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建筑施工企业安全生产许可（变更）</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建筑业企业资质证书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亮证+共享获取</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2019-12-18</w:t>
            </w:r>
            <w:r>
              <w:rPr>
                <w:rStyle w:val="10"/>
                <w:rFonts w:hint="default" w:ascii="Times New Roman" w:hAnsi="Times New Roman" w:eastAsia="仿宋_GB2312" w:cs="Times New Roman"/>
                <w:sz w:val="28"/>
                <w:szCs w:val="28"/>
                <w:lang w:val="en-US" w:eastAsia="zh-CN" w:bidi="ar"/>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安全生产许可证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284</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建筑施工企业安全生产许可（注销）</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建筑业企业资质证书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亮证+共享获取</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2019-12-18</w:t>
            </w:r>
            <w:r>
              <w:rPr>
                <w:rStyle w:val="10"/>
                <w:rFonts w:hint="default" w:ascii="Times New Roman" w:hAnsi="Times New Roman" w:eastAsia="仿宋_GB2312" w:cs="Times New Roman"/>
                <w:sz w:val="28"/>
                <w:szCs w:val="28"/>
                <w:lang w:val="en-US" w:eastAsia="zh-CN" w:bidi="ar"/>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安全生产许可证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社会团体变更登记（省级权限）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社会团体成立登记（省级权限）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社会团体注销登记（省级权限）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社会团体法人登记证书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2020</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2</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1</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高级技工学校办学许可（延续）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中华人民共和国民办学校办学许可证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2020</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7</w:t>
            </w:r>
            <w:r>
              <w:rPr>
                <w:rStyle w:val="8"/>
                <w:rFonts w:hint="default" w:ascii="Times New Roman" w:hAnsi="Times New Roman" w:eastAsia="仿宋_GB2312" w:cs="Times New Roman"/>
                <w:sz w:val="28"/>
                <w:szCs w:val="28"/>
                <w:lang w:val="en-US" w:eastAsia="zh-CN" w:bidi="ar"/>
              </w:rPr>
              <w:t>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289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中外、内地与港澳、大陆与台湾合作办学的职业技能培训机构筹设审批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中外、内地与港澳、大陆与台湾合作办学的职业技能培训机构办学许可（新设）</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民办非企业单位注销登记（省级权限）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民办非企业单位登记证书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2020</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2</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1</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民办非企业单位成立登记（省级权限）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i w:val="0"/>
                <w:iCs w:val="0"/>
                <w:color w:val="000000"/>
                <w:kern w:val="0"/>
                <w:sz w:val="28"/>
                <w:szCs w:val="28"/>
                <w:u w:val="none"/>
                <w:lang w:val="en-US" w:eastAsia="zh-CN" w:bidi="ar"/>
              </w:rPr>
              <w:t>2016</w:t>
            </w:r>
            <w:r>
              <w:rPr>
                <w:rStyle w:val="8"/>
                <w:rFonts w:hint="default" w:ascii="Times New Roman" w:hAnsi="Times New Roman" w:eastAsia="仿宋_GB2312" w:cs="Times New Roman"/>
                <w:sz w:val="28"/>
                <w:szCs w:val="28"/>
                <w:lang w:val="en-US" w:eastAsia="zh-CN" w:bidi="ar"/>
              </w:rPr>
              <w:t>年</w:t>
            </w:r>
            <w:r>
              <w:rPr>
                <w:rStyle w:val="9"/>
                <w:rFonts w:hint="default" w:ascii="Times New Roman" w:hAnsi="Times New Roman" w:eastAsia="仿宋_GB2312" w:cs="Times New Roman"/>
                <w:sz w:val="28"/>
                <w:szCs w:val="28"/>
                <w:lang w:val="en-US" w:eastAsia="zh-CN" w:bidi="ar"/>
              </w:rPr>
              <w:t>9</w:t>
            </w:r>
            <w:r>
              <w:rPr>
                <w:rStyle w:val="8"/>
                <w:rFonts w:hint="default" w:ascii="Times New Roman" w:hAnsi="Times New Roman" w:eastAsia="仿宋_GB2312" w:cs="Times New Roman"/>
                <w:sz w:val="28"/>
                <w:szCs w:val="28"/>
                <w:lang w:val="en-US" w:eastAsia="zh-CN" w:bidi="ar"/>
              </w:rPr>
              <w:t>月</w:t>
            </w:r>
            <w:r>
              <w:rPr>
                <w:rStyle w:val="9"/>
                <w:rFonts w:hint="default" w:ascii="Times New Roman" w:hAnsi="Times New Roman" w:eastAsia="仿宋_GB2312" w:cs="Times New Roman"/>
                <w:sz w:val="28"/>
                <w:szCs w:val="28"/>
                <w:lang w:val="en-US" w:eastAsia="zh-CN" w:bidi="ar"/>
              </w:rPr>
              <w:t>28</w:t>
            </w:r>
            <w:r>
              <w:rPr>
                <w:rStyle w:val="8"/>
                <w:rFonts w:hint="default" w:ascii="Times New Roman" w:hAnsi="Times New Roman" w:eastAsia="仿宋_GB2312" w:cs="Times New Roman"/>
                <w:sz w:val="28"/>
                <w:szCs w:val="28"/>
                <w:lang w:val="en-US" w:eastAsia="zh-CN" w:bidi="ar"/>
              </w:rPr>
              <w:t>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吊销、注销文艺表演团体营业性演出许可证的备案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省级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营业性演出许可证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营业性演出许可证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294</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对《营业性演出许可证》相关信息变更的备案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省级,县级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营业性演出许可证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营业性演出许可证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省级,县级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省级,县级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演出经纪人员资格证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省级,县级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295</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股权出质变更登记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市级,县级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市级,县级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亮证+核验</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296</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股权出质设立登记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市级,县级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核验+亮证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3152" w:type="dxa"/>
            <w:vMerge w:val="continue"/>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市级,县级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亮证+核验</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6"/>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297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网络食品交易第三方平台提供者备案、通过自建网站交易的食品生产经营者备案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省级,市级,县级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亮证+核验</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themeColor="text1"/>
                <w:sz w:val="28"/>
                <w:szCs w:val="28"/>
                <w14:textFill>
                  <w14:solidFill>
                    <w14:schemeClr w14:val="tx1"/>
                  </w14:solidFill>
                </w14:textFill>
              </w:rPr>
            </w:pPr>
            <w:r>
              <w:rPr>
                <w:rStyle w:val="8"/>
                <w:rFonts w:hint="default" w:ascii="Times New Roman" w:hAnsi="Times New Roman" w:eastAsia="仿宋_GB2312" w:cs="Times New Roman"/>
                <w:sz w:val="28"/>
                <w:szCs w:val="28"/>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298</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幼儿园入园报名</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居住证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社会保障卡</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出生医学证明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2021年12月1日以后的数据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不动产登记证明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不动产权证书</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户口簿</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预防接种证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房屋租赁证明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299</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中小学入学报名</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2"/>
                <w:sz w:val="28"/>
                <w:szCs w:val="28"/>
                <w:lang w:val="en-US" w:eastAsia="zh-CN" w:bidi="ar-SA"/>
              </w:rPr>
            </w:pP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居住证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结婚证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2020年10月26日以后的数据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出生医学证明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2021年12月1日以后的数据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不动产权证书</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营业执照</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不动产登记信息查询证明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商品房网签合同备案信息</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房屋租赁证明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务工证明（社保流水）</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300</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三级运动员技术等级认定</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成绩证明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301</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三级社会体育指导员技术等级认定</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三级社会体育指导员技术等级培训合格证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302</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临时占用公共体育场地设施审批（县级权限）</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营业执照</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303</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生源地国家助学贷款还款救助</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申请人和代办人身份证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304</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中小学教师资格定期注册</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教师资格证书（高等学校教师资格）</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305</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为教育事业做出贡献的组织和个人的奖励</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申报者身份证明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306</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参与并购、加盟、连锁经营的营利性幼儿园与相关利益企业签订的协议的备案</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房产证（不动产证）复印件</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307</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教师申诉处理</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教师身份证明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308</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学生申诉处理</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申诉人本人身份证明</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309</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普通中小学学生学籍管理</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学生身份证明</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310</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普通高中建档立卡等家庭经济困难学生免学杂费</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311</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在普通高等学校就读的山东籍本专科（高职）在校生中的建档立卡家庭经济困难学生免除学费</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312</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高等学校毕业生学费和国家助学贷款补偿资助</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313</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对为国家通用语言文字事业做出突出贡献的组织和个人的奖励和表彰</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314</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招收适龄儿童、少年进行文艺、体育等专业训练的社会组织自行实施义务教育的批准</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教师资格证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证件有效期内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315</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三级运动员技术等级认定</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316</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小学教师资格认定</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居民身份证、学历证书、普通话水平测试等级证书</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317</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幼儿园教师资格认定</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居民身份证、学历证书、普通话水平测试等级证书</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318</w:t>
            </w:r>
          </w:p>
        </w:tc>
        <w:tc>
          <w:tcPr>
            <w:tcW w:w="3152"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初级中学教师资格认定</w:t>
            </w:r>
          </w:p>
        </w:tc>
        <w:tc>
          <w:tcPr>
            <w:tcW w:w="1260"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kern w:val="2"/>
                <w:sz w:val="28"/>
                <w:szCs w:val="28"/>
                <w:lang w:val="en-US" w:eastAsia="zh-CN" w:bidi="ar-SA"/>
              </w:rPr>
              <w:t>居民身份证、学历证书、普通话水平测试等级证书</w:t>
            </w:r>
          </w:p>
        </w:tc>
        <w:tc>
          <w:tcPr>
            <w:tcW w:w="3656"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核验</w:t>
            </w:r>
          </w:p>
        </w:tc>
        <w:tc>
          <w:tcPr>
            <w:tcW w:w="3025"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Style w:val="8"/>
                <w:rFonts w:hint="default" w:ascii="Times New Roman" w:hAnsi="Times New Roman" w:eastAsia="仿宋_GB2312" w:cs="Times New Roman"/>
                <w:sz w:val="28"/>
                <w:szCs w:val="28"/>
                <w:lang w:val="en-US" w:eastAsia="zh-CN" w:bidi="ar"/>
              </w:rPr>
            </w:pPr>
            <w:r>
              <w:rPr>
                <w:rFonts w:hint="default" w:ascii="Times New Roman" w:hAnsi="Times New Roman" w:eastAsia="仿宋_GB2312" w:cs="Times New Roman"/>
                <w:kern w:val="2"/>
                <w:sz w:val="28"/>
                <w:szCs w:val="28"/>
                <w:lang w:val="en-US" w:eastAsia="zh-CN" w:bidi="ar-SA"/>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319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依法不需办理种子生产经营许可证的农作物种子生产经营者（在种子生产经营许可证载明的有效区域设立分支机构）备案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依法不需办理种子生产经营许可证的农作物种子生产经营者（专门经营不再分装的包装种子）备案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依法不需办理种子生产经营许可证的农作物种子生产经营者（受具有种子生产经营许可证的企业书面委托代销其种子）备案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依法不需办理种子生产经营许可证的农作物种子生产经营者（受具有种子生产经营许可证的企业书面委托生产种子）备案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拖拉机和联合收割机注销登记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拖拉机和联合收割机临时号牌申领</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拖拉机和联合收割机变更登记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拖拉机和联合收割机驾驶证核发</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拖拉机和联合收割机驾驶证增加准驾机型</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拖拉机和联合收割机驾驶证有效期满换证</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329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拖拉机和联合收割机转移登记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拖拉机和联合收割机抵押登记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动物防疫条件合格证变更（县级权限）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动物防疫条件合格证核发（县级权限）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屠宰、出售或者运输动物以及出售或者运输动物产品检疫证明核发（县级权限）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农业植物产地检疫</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农业植物调运检疫许可</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畜禽养殖场、养殖小区备案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对跨区作业中介服务组织备案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339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农机事故损害赔偿调解</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蚕种生产经营许可变更</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农机事故认定与复核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蚕种生产经营许可</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乡村兽医备案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对跨区作业联合收割机作业质量存在争议的调解</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农作物种子质量纠纷田间现场鉴定</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农作物种子质量纠纷调解</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电子身份证、营业执照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工商企业等社会资本通过流转取得土地经营权审批（县级权限）（新设)</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工商企业等社会资本通过流转取得土地经营权审批（县级权限）（延续）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已关联电子证照</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349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渔业船员培训班学员名册、培训内容和教学计划备案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出售、购买、利用国家重点保护水生野生动物及其制品备案</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渔船临时检验</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渔船营运检验（年度检验）</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渔船营运检验（期间检验）</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渔船营运检验（换证检验）</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渔船初次检验（新建渔船）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渔船初次检验（现有渔船）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渔业水域污染事故经济损失赔偿纠纷调解</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渔业船舶水上交通事故民事纠纷调解</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359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海域使用金分期缴纳审核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海域使用权争议行政调解</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海域使用金减免审核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海域使用预审</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渔港水域拆船污染纠纷裁决</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对保护渔业航标行为的奖励</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海岛保护等方面成绩显著的奖励</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对保护和合理利用海域以及进行有关科学研究的奖励</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国内渔业船舶光船租赁注销登记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国内渔业船舶光船租赁变更登记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369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国内渔业船舶光船租赁取得登记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国内渔业船舶抵押权转移登记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国内渔业船舶抵押权注销登记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国内渔业船舶抵押权变更登记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国内渔业船舶抵押权取得登记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国内渔业船舶所有权证书补发登记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国内渔业船舶所有权证书换发登记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国内渔业船舶所有权注销登记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国内渔业船舶所有权变更登记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国内渔业船舶所有权取得登记</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379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渔业港口经营许可</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水域滩涂养殖证核发（县级权限）（延续）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水域滩涂养殖证核发（县级权限）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水域滩涂养殖证核发（县级权限）（变更）</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外国人在我省对省重点保护水生野生动物进行野外考察或者在野外拍摄电影、录像等活动审批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猎捕省重点保护水生野生动物审批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人工繁育省重点保护水生野生动物审批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出售、购买、利用省重点保护水生野生动物及其制品审批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渔业船舶国籍登记（县级权限）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渔港内易燃、易爆、有毒等危险品装卸审批（县级权限）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389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渔业船舶国籍登记（县级权限）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换发</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渔业船舶国籍登记（县级权限）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注销</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渔港内新建、改建、扩建设施或者其他水上、水下施工审批（县级权限）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渔业船舶国籍登记（县级权限）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变更</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渔业船舶国籍登记（县级权限）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补发</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渔业船舶国籍登记（县级权限）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首次或重新申请</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撤除、移动位置或变更专用航标其他状况</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在渔港水域和其他渔业水域设置专用航标</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内陆渔船首次或重新申请</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海洋渔船首次或重新申请</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399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证书有效期届满延续（内陆渔船）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证书有效期届满延续（海洋渔船）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补发（海洋渔船）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变更（内陆渔船）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补发（内陆渔船）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跨渔区界限或相邻交界水域作业渔船（海洋渔船）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跨渔区界限或相邻交界水域作业渔船（内陆渔船）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渔业捕捞许可（县级权限）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变更（海洋渔船）</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渔业船网工具指标审批（县级权限）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首次申请</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渔业船网工具指标审批（县级权限）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批准书有效期届满延续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409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渔业船网工具指标审批（县级权限）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补发</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围垦沿海滩涂审批（县级权限）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渔业船舶船员证书核发（县级权限）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渔业船舶船员证书（县级权限）补发</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渔业船舶船员证书（县级权限）延续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水产苗种生产审批（县级权限）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变更）</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Style w:val="11"/>
                <w:rFonts w:hint="default" w:ascii="Times New Roman" w:hAnsi="Times New Roman" w:eastAsia="仿宋_GB2312" w:cs="Times New Roman"/>
                <w:sz w:val="28"/>
                <w:szCs w:val="28"/>
                <w:lang w:val="en-US" w:eastAsia="zh-CN" w:bidi="ar"/>
              </w:rPr>
              <w:t>水产苗种生产审批（县级权限）</w:t>
            </w:r>
            <w:r>
              <w:rPr>
                <w:rStyle w:val="7"/>
                <w:rFonts w:hint="default" w:ascii="Times New Roman" w:hAnsi="Times New Roman" w:eastAsia="仿宋_GB2312" w:cs="Times New Roman"/>
                <w:sz w:val="28"/>
                <w:szCs w:val="28"/>
                <w:lang w:val="en-US" w:eastAsia="zh-CN" w:bidi="ar"/>
              </w:rPr>
              <w:t>(</w:t>
            </w:r>
            <w:r>
              <w:rPr>
                <w:rStyle w:val="11"/>
                <w:rFonts w:hint="default" w:ascii="Times New Roman" w:hAnsi="Times New Roman" w:eastAsia="仿宋_GB2312" w:cs="Times New Roman"/>
                <w:sz w:val="28"/>
                <w:szCs w:val="28"/>
                <w:lang w:val="en-US" w:eastAsia="zh-CN" w:bidi="ar"/>
              </w:rPr>
              <w:t>延续）</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水产苗种生产审批（县级权限）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出售或者运输水生动物水产苗种检疫合格证核发（县级权限）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临时海域使用活动审批（县级权限）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419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海域使用权续期审核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海域使用权变更审核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无居民海岛生物和非生物标本采集审批（县级权限）</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海域使用权设立审核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海域使用权转让审核</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胶州市</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残疾儿童康复救助</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身份证、户口本、残疾人证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困难重度残疾人家庭无障碍改造</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身份证、户口本、残疾人证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全国残疾人按比例就业情况联网认证</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身份证、残疾人证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数据共享</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残疾类别/等级变更</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残疾人证换领</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429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残疾人证注销</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430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残疾人证挂失补办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431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残疾人证迁移</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432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残疾人证新办</w:t>
            </w:r>
          </w:p>
        </w:tc>
        <w:tc>
          <w:tcPr>
            <w:tcW w:w="1260"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身份证、户口本、居住证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“爱山东”APP亮证</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433</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公司设立登记(外资）</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民办非企业单位法人登记证书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社会团体法人登记证书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中华人民共和国融资担保业务经营许可证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tabs>
                <w:tab w:val="center" w:pos="4636"/>
                <w:tab w:val="left" w:pos="6537"/>
              </w:tabs>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所有时间段数据</w:t>
            </w:r>
            <w:r>
              <w:rPr>
                <w:rFonts w:hint="default" w:ascii="Times New Roman" w:hAnsi="Times New Roman" w:eastAsia="仿宋_GB2312" w:cs="Times New Roman"/>
                <w:i w:val="0"/>
                <w:iCs w:val="0"/>
                <w:color w:val="000000"/>
                <w:kern w:val="0"/>
                <w:sz w:val="28"/>
                <w:szCs w:val="28"/>
                <w:u w:val="none"/>
                <w:lang w:val="en-US" w:eastAsia="zh-CN" w:bidi="ar"/>
              </w:rPr>
              <w:tab/>
            </w:r>
            <w:r>
              <w:rPr>
                <w:rFonts w:hint="default" w:ascii="Times New Roman" w:hAnsi="Times New Roman" w:eastAsia="仿宋_GB2312" w:cs="Times New Roman"/>
                <w:i w:val="0"/>
                <w:iCs w:val="0"/>
                <w:color w:val="000000"/>
                <w:kern w:val="0"/>
                <w:sz w:val="28"/>
                <w:szCs w:val="28"/>
                <w:u w:val="none"/>
                <w:lang w:val="en-US" w:eastAsia="zh-CN" w:bidi="ar"/>
              </w:rPr>
              <w:t>所有时间段数据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434</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公司变更登记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外资</w:t>
            </w:r>
            <w:r>
              <w:rPr>
                <w:rFonts w:hint="default" w:ascii="Times New Roman" w:hAnsi="Times New Roman" w:eastAsia="仿宋_GB2312" w:cs="Times New Roman"/>
                <w:sz w:val="28"/>
                <w:szCs w:val="28"/>
                <w:lang w:eastAsia="zh-CN"/>
              </w:rPr>
              <w:t>）</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民办非企业单位法人登记证书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社会团体法人登记证书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公司备案</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外资</w:t>
            </w:r>
            <w:r>
              <w:rPr>
                <w:rFonts w:hint="default" w:ascii="Times New Roman" w:hAnsi="Times New Roman" w:eastAsia="仿宋_GB2312" w:cs="Times New Roman"/>
                <w:sz w:val="28"/>
                <w:szCs w:val="28"/>
                <w:lang w:eastAsia="zh-CN"/>
              </w:rPr>
              <w:t>）</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436</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公司注销（外资）</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437</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合伙企业设立登记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外资</w:t>
            </w:r>
            <w:r>
              <w:rPr>
                <w:rFonts w:hint="default" w:ascii="Times New Roman" w:hAnsi="Times New Roman" w:eastAsia="仿宋_GB2312" w:cs="Times New Roman"/>
                <w:sz w:val="28"/>
                <w:szCs w:val="28"/>
                <w:lang w:eastAsia="zh-CN"/>
              </w:rPr>
              <w:t>）</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民办非企业单位法人登记证书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社会团体法人登记证书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438</w:t>
            </w:r>
          </w:p>
        </w:tc>
        <w:tc>
          <w:tcPr>
            <w:tcW w:w="3152"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合伙企业变更登记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外资</w:t>
            </w:r>
            <w:r>
              <w:rPr>
                <w:rFonts w:hint="default" w:ascii="Times New Roman" w:hAnsi="Times New Roman" w:eastAsia="仿宋_GB2312" w:cs="Times New Roman"/>
                <w:sz w:val="28"/>
                <w:szCs w:val="28"/>
                <w:lang w:eastAsia="zh-CN"/>
              </w:rPr>
              <w:t>）</w:t>
            </w:r>
          </w:p>
        </w:tc>
        <w:tc>
          <w:tcPr>
            <w:tcW w:w="1260" w:type="dxa"/>
            <w:vMerge w:val="restart"/>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民办非企业单位法人登记证书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社会团体法人登记证书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439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合伙企业备案（外资）</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440</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合伙企业注销（外资）</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441</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外资分公司设立登记</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442</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外资分公司变更登记（备案）</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443</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外资合伙企业分支机构设立登记</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444</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外资合伙企业分支机构变更登记（备案）</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中华人民共和国不动产权证书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445</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股权出质设立登记（外资）</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民办非企业单位法人登记证书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社会团体法人登记证书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446</w:t>
            </w:r>
          </w:p>
        </w:tc>
        <w:tc>
          <w:tcPr>
            <w:tcW w:w="3152"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股权出质变更登记（外资）</w:t>
            </w:r>
          </w:p>
        </w:tc>
        <w:tc>
          <w:tcPr>
            <w:tcW w:w="1260" w:type="dxa"/>
            <w:vMerge w:val="restart"/>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3152"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民办非企业单位法人登记证书</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2020年2月1日以后的数据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股权出质注销/撤销登记（外资）</w:t>
            </w:r>
          </w:p>
        </w:tc>
        <w:tc>
          <w:tcPr>
            <w:tcW w:w="1260"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中华人民共和国居民身份证</w:t>
            </w:r>
          </w:p>
        </w:tc>
        <w:tc>
          <w:tcPr>
            <w:tcW w:w="3656"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“爱山东”亮证或亮照；数据共享</w:t>
            </w:r>
          </w:p>
        </w:tc>
        <w:tc>
          <w:tcPr>
            <w:tcW w:w="3025"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rPr>
              <w:t>海域使用权转让审核</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山东省</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kern w:val="0"/>
                <w:sz w:val="28"/>
                <w:szCs w:val="28"/>
                <w:highlight w:val="none"/>
                <w:lang w:val="en-US" w:eastAsia="zh-CN"/>
              </w:rPr>
              <w:t>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highlight w:val="none"/>
                <w:lang w:val="en-US" w:eastAsia="zh-CN"/>
              </w:rPr>
              <w:t>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449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集体建设用地使用权及建筑物、构筑物所有权注销登记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集体建设用地使用权及建筑物、构筑物所有权变更登记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集体建设用地使用权及建筑物、构筑物所有权转移登记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集体建设用地使用权及建筑物、构筑物所有权首次登记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地役权转移登记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地役权变更登记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地役权注销登记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地役权首次登记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依申请不动产更正登记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不动产异议注销登记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459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不动产异议登记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不动产抵押权注销登记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不动产抵押权变更登记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不动产抵押权转移登记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不动产抵押权首次登记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不动产预告注销登记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不动产预告变更登记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不动产预告转移登记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不动产预告登记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海域使用权注销登记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469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海域使用权变更登记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海域使用权转移登记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海域使用权首次登记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集体土地所有权注销登记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集体土地所有权变更登记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集体土地所有权转移登记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集体土地所有权首次登记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林权抵押登记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林地使用权/森林、林木使用权首次登记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林地经营权/林木所有权或者林地经营权/林木使用权转移登记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479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林地经营权/林木所有权或者林地经营权/林木使用权首次登记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林地使用权/林木所有权首次登记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林地承包经营权/林木所有权首次登记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宅基地使用权及房屋所有权登记注销登记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宅基地使用权及房屋所有权登记变更登记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宅基地使用权及房屋所有权登记转移登记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宅基地使用权及房屋所有权登记首次登记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国有建设用地使用权及房屋所有权注销登记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国有建设用地使用权及房屋所有权变更登记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国有建设用地使用权及房屋所有权转移登记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489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国有建设用地使用权及房屋所有权首次登记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490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491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492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国有建设用地使用权转移登记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493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国有建设用地使用权首次登记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居民身份证、营业执照</w:t>
            </w:r>
          </w:p>
        </w:tc>
        <w:tc>
          <w:tcPr>
            <w:tcW w:w="3656"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sz w:val="28"/>
                <w:szCs w:val="28"/>
              </w:rPr>
              <w:t>通过“爱山东”APP亮证、亮电子证照二维码实现</w:t>
            </w:r>
            <w:r>
              <w:rPr>
                <w:rFonts w:hint="default" w:ascii="Times New Roman" w:hAnsi="Times New Roman" w:eastAsia="仿宋_GB2312" w:cs="Times New Roman"/>
                <w:sz w:val="28"/>
                <w:szCs w:val="28"/>
                <w:lang w:eastAsia="zh-CN"/>
              </w:rPr>
              <w:t>身份核验或</w:t>
            </w:r>
            <w:r>
              <w:rPr>
                <w:rFonts w:hint="default" w:ascii="Times New Roman" w:hAnsi="Times New Roman" w:eastAsia="仿宋_GB2312" w:cs="Times New Roman"/>
                <w:sz w:val="28"/>
                <w:szCs w:val="28"/>
              </w:rPr>
              <w:t>办事材料“免提交”“免填写”的事项</w:t>
            </w:r>
          </w:p>
        </w:tc>
        <w:tc>
          <w:tcPr>
            <w:tcW w:w="3025"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494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其他单位借用县级文物部门主管的国有馆藏二级及以下文物审批</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身份证、统一社会信用代码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通过“爱山东”APP亮证、亮电子证照二维码实现</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495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rPr>
              <w:t>非国有文物收藏单位借用县级文物部门主管的国有馆藏二级及以下文物审批</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身份证、统一社会信用代码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通过“爱山东”APP亮证、亮电子证照二维码实现</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496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rPr>
              <w:t>县级文物部门主管的博物馆处理不够入藏标准、无保存价值的文物或标本审批</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身份证、统一社会信用代码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通过“爱山东”APP亮证、亮电子证照二维码实现</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497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rPr>
              <w:t>对尚未被认定为文物的监管物品审核</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身份证、统一社会信用代码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通过“爱山东”APP亮证、亮电子证照二维码实现</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kern w:val="0"/>
                <w:sz w:val="28"/>
                <w:szCs w:val="28"/>
                <w:u w:val="none"/>
                <w:lang w:val="en-US" w:eastAsia="zh-CN" w:bidi="ar"/>
              </w:rPr>
            </w:pPr>
            <w:r>
              <w:rPr>
                <w:rFonts w:hint="default" w:ascii="Times New Roman" w:hAnsi="Times New Roman" w:eastAsia="仿宋_GB2312" w:cs="Times New Roman"/>
                <w:sz w:val="28"/>
                <w:szCs w:val="28"/>
                <w:lang w:val="en-US" w:eastAsia="zh-CN"/>
              </w:rPr>
              <w:t>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498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道路客运站站级核定</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kern w:val="0"/>
                <w:sz w:val="28"/>
                <w:szCs w:val="28"/>
                <w:highlight w:val="none"/>
                <w:lang w:val="en-US" w:eastAsia="zh-CN"/>
              </w:rPr>
              <w:t>经办人身份证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lang w:val="en-US" w:eastAsia="zh-CN"/>
              </w:rPr>
              <w:t>关联电子证照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499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旅客运输车辆道路运输证换发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道路运输证、机动车行驶证、道路运输经营许可证副本、经办人身份证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旅客运输车辆道路运输证配发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从业资格证、经办人身份证、机动车行驶证、车辆登记证书、道路运输经营许可证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旅客运输车辆道路运输证注销</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道路运输证、经办人身份证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旅客运输车辆道路运输证补发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机动车行驶证、道路运输经营许可证副本、经办人身份证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普通货物运输车辆道路运输证换发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机动车行驶证、道路运输证、道路运输经营许可证副本、经办人身份证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普通货物运输车辆道路运输证配发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道路运输经营许可证、经办人身份证、机动车行驶证、驾驶员从业资格证、机动车登记证书、驾驶员机动车驾驶证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普通货物运输车辆道路运输证补发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机动车行驶证、身份证、道路运输经营许可证副本</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普通货物运输车辆道路运输证注销</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道路运输证、经办人身份证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道路运输车辆转籍</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货运代理（代办）等货运相关服务备案（新申请）</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509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货运代理（代办）等货运相关服务备案（补发）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货运代理（代办）等货运相关服务备案（延续）</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货运代理（代办）等货运相关服务备案（变更业务基本信息）</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货运代理（代办）等货运相关服务备案（取消）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机动车维修经营备案（新设）</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机动车维修经营备案（变更）</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机动车维修经营备案（取消）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道路运输和道路运输相关业务经营者变更法定代表人、名称、地址等事项的备案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营业执照、经办人身份证、道路运输经营许可证正副本</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危险货物运输经营以外的道路货物运输企业设立分公司的备案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负责人身份证、道路运输经营许可证正副本、营业执照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道路客运企业设立分公司的备案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负责人身份证、道路运输经营许可证正副本、营业执照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519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小微型客车租赁经营备案办理</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经办人身份证、机动车行驶证、营业执照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小微</w:t>
            </w:r>
            <w:r>
              <w:rPr>
                <w:rFonts w:hint="default" w:ascii="Times New Roman" w:hAnsi="Times New Roman" w:eastAsia="仿宋_GB2312" w:cs="Times New Roman"/>
                <w:sz w:val="28"/>
                <w:szCs w:val="28"/>
              </w:rPr>
              <w:t>型客车分时租赁经营备案办理</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经办人身份证、机动车行驶证、营业执照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网络预约出租汽车车辆运营证核发（县级权限）</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机动车行驶证、经办人身份证、车辆所有人身份证或营业执照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巡游出租汽车车辆运营证核发（县级权限）</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机动车行驶证、经办人身份证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乡道、村道建设项目设计文件审批</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申请人或经办人身份证、营业执照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县道建设项目设计文件审批（县级权限）</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申请人或经办人身份证、营业执照</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在公路桥梁跨越的河道上下游各500米范围内进行疏浚作业的安全确认</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营业执照、申请人身份证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网络预约出租汽车驾驶员从业资格注册</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网络预约出租汽车驾驶员证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道路运输从业人员相关从业信息查询</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机动车驾驶员培训相关信息查询</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529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网络预约出租汽车驾驶员客运资格证核发（设区的市级权限）</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申请人身份证、居住证、驾驶证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巡游出租汽车驾驶员客运资格证核发（设区的市级权限）</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申请人身份证、居住证、驾驶证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经营性货运驾驶员从业资格认定（除使用4500千克及以下普通货运车辆的驾驶人员外）</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机动车驾驶证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经营性客运驾驶员从业资格认定</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机动车驾驶证、身份证、</w:t>
            </w:r>
          </w:p>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居住证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巡游出租汽车驾驶员从业资格注册</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巡游出租汽车驾驶员证、道路运输证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特定时段开行包车或者加班车资质确认</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经办人身份证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客运经营者发车时间安排纠纷裁决</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临时客运标志牌配发</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机动车行驶证、道路运输证、从业资格证、机动车驾驶证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包车客运企业使用包车客运标志牌的备案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网络预约出租汽车年度审验</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道路运输证、申请人身份证、机动车行驶证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539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巡游出租汽车年度审验</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道路运输证、申请人身份证、机动车行驶证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普通货物运输车辆年度审验</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道路运输证、申请人身份证、机动车行驶证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旅客运输车辆年度审验</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道路运输证、申请人身份证、机动车行驶证</w:t>
            </w:r>
          </w:p>
        </w:tc>
        <w:tc>
          <w:tcPr>
            <w:tcW w:w="3656"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关联电子证照</w:t>
            </w:r>
          </w:p>
        </w:tc>
        <w:tc>
          <w:tcPr>
            <w:tcW w:w="3025" w:type="dxa"/>
            <w:noWrap/>
            <w:vAlign w:val="center"/>
          </w:tcPr>
          <w:p>
            <w:pPr>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highlight w:val="none"/>
                <w:lang w:val="en-US" w:eastAsia="zh-CN"/>
              </w:rPr>
              <w:t>证照有效期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产前检查费支付</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出生医学证明</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2021 年 12 月 1 日 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生育医疗费支付</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出生医学证明</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2021 年 12 月 1 日 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生育津贴支付</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出生医学证明</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实现减证办</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计划生育医疗费支付</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出生医学证明</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实现减证办</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城乡居民参保登记</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县级、街道</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居住证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城乡居民参保登记</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县级、街道</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城乡居民参保信息变更登记</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县级、街道</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549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城乡居民参保信息变更登记</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县级、街道</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单位参保登记</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单位参保信息变更登记</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医疗保险关系转入</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医疗保险关系转入</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医疗保险关系转出</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医疗保险关系转出</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参保人员参保信息查询</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参保人员参保信息查询</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临时外出就医人员备案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办事对象无需提供任何证照证明或申办材料</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免证办</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559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异地长期居住人员备案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560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异地长期居住人员备案</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561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医疗保险参保人员个人账户一次性支取</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562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医疗保险参保人员个人账户一次性支取</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563</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基本医疗保险参保人员享受门诊慢特病病种待遇认定</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564</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基本医疗保险参保人员享受门诊慢特病病种待遇认定</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中华人民共和国社会保障卡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通过“爱山东”APP亮证</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565</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参保单位参保信息查询</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市级、县级</w:t>
            </w:r>
          </w:p>
        </w:tc>
        <w:tc>
          <w:tcPr>
            <w:tcW w:w="2553"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566</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河道管理范围内特定活动审批（县级权限）</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lang w:bidi="ar"/>
              </w:rPr>
            </w:pPr>
            <w:r>
              <w:rPr>
                <w:rFonts w:hint="default" w:ascii="Times New Roman" w:hAnsi="Times New Roman" w:eastAsia="仿宋_GB2312" w:cs="Times New Roman"/>
                <w:color w:val="000000"/>
                <w:kern w:val="0"/>
                <w:sz w:val="28"/>
                <w:szCs w:val="28"/>
                <w:highlight w:val="none"/>
              </w:rPr>
              <w:t>身份证明/营业执照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lang w:val="en-US" w:eastAsia="zh-CN"/>
              </w:rPr>
              <w:t>“爱山东”电子证照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567</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违反河道管理经济损失处理</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县级</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lang w:bidi="ar"/>
              </w:rPr>
            </w:pPr>
            <w:r>
              <w:rPr>
                <w:rFonts w:hint="default" w:ascii="Times New Roman" w:hAnsi="Times New Roman" w:eastAsia="仿宋_GB2312" w:cs="Times New Roman"/>
                <w:color w:val="000000"/>
                <w:kern w:val="0"/>
                <w:sz w:val="28"/>
                <w:szCs w:val="28"/>
                <w:highlight w:val="none"/>
              </w:rPr>
              <w:t>身份证明/营业执照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lang w:val="en-US" w:eastAsia="zh-CN"/>
              </w:rPr>
              <w:t>“爱山东”电子证照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568</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rPr>
              <w:t>申请变更法人名称、法定代表人、住所</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eastAsia="zh-CN"/>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kern w:val="2"/>
                <w:sz w:val="28"/>
                <w:szCs w:val="28"/>
                <w:lang w:val="en-US" w:eastAsia="zh-CN" w:bidi="ar-SA"/>
              </w:rPr>
              <w:t>1、原危险废物经营许可证正、副本原件；2、营业执照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关联电子证照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569</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rPr>
              <w:t>申请领取危险废物收集经营许可证</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eastAsia="zh-CN"/>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kern w:val="2"/>
                <w:sz w:val="28"/>
                <w:szCs w:val="28"/>
                <w:lang w:val="en-US" w:eastAsia="zh-CN" w:bidi="ar-SA"/>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关联电子证照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570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rPr>
              <w:t>申请延续危险废物收集经营许可证</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eastAsia="zh-CN"/>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kern w:val="2"/>
                <w:sz w:val="28"/>
                <w:szCs w:val="28"/>
                <w:lang w:val="en-US" w:eastAsia="zh-CN" w:bidi="ar-SA"/>
              </w:rPr>
              <w:t>1、原危险废物经营许可证正、副本原件；2、营业执照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关联电子证照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571</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rPr>
              <w:t>重新申请领取危险废物收集经营许可证</w:t>
            </w:r>
          </w:p>
        </w:tc>
        <w:tc>
          <w:tcPr>
            <w:tcW w:w="1260"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eastAsia="zh-CN"/>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kern w:val="2"/>
                <w:sz w:val="28"/>
                <w:szCs w:val="28"/>
                <w:lang w:val="en-US" w:eastAsia="zh-CN" w:bidi="ar-SA"/>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关联电子证照</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572</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sz w:val="28"/>
                <w:szCs w:val="28"/>
                <w:shd w:val="clear" w:fill="FFFFFF"/>
              </w:rPr>
              <w:t>数据共享实现材料免提交办理失业登记及失业保险金申领</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告知承诺制，通过信息比对、人工核查，无需提供身份证或社保卡以外的证明材料</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告知承诺制</w:t>
            </w:r>
          </w:p>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highlight w:val="none"/>
                <w:lang w:val="en-US" w:eastAsia="zh-CN"/>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2020/7/21至今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573</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数据共享实现材料免提交就业困难人员认定</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通过信息系统能够核查比对个人身份和资格条件的，无需提交；无法核查的，应提供相关材料，无法提供材料的，以书面形式作出诚信申报承诺</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highlight w:val="none"/>
                <w:lang w:val="en-US" w:eastAsia="zh-CN"/>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2021/7/18至今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574</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灵活就业登记及补贴申请</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中华人民共和国居民身份证、暂住证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575</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工亡待遇核定支付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000000"/>
                <w:kern w:val="0"/>
                <w:sz w:val="28"/>
                <w:szCs w:val="28"/>
              </w:rPr>
              <w:t>依靠工亡职工生前提供主要生活来源的证明</w:t>
            </w:r>
            <w:r>
              <w:rPr>
                <w:rFonts w:hint="default" w:ascii="Times New Roman" w:hAnsi="Times New Roman" w:eastAsia="仿宋_GB2312" w:cs="Times New Roman"/>
                <w:color w:val="000000"/>
                <w:kern w:val="0"/>
                <w:sz w:val="28"/>
                <w:szCs w:val="28"/>
                <w:lang w:eastAsia="zh-CN"/>
              </w:rPr>
              <w:t>、在读证明</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告知承诺制</w:t>
            </w:r>
          </w:p>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576</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参保单位参保信息查询</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577</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单位参保登记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578</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单位参保信息变更登记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营业执照</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579</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城乡居民参保登记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居住证、中华人民共和国居民身份证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sz w:val="28"/>
                <w:szCs w:val="28"/>
                <w:shd w:val="clear" w:color="auto" w:fill="FFFFFF"/>
              </w:rPr>
              <w:t>依据档案记载出具相关证明</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581</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lang w:bidi="ar"/>
              </w:rPr>
              <w:t>流动人员人事档案查阅服务</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582</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lang w:bidi="ar"/>
              </w:rPr>
              <w:t>流动人员人事档案材料收集</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583</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lang w:bidi="ar"/>
              </w:rPr>
              <w:t>流动人员人事档案接收</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584</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lang w:bidi="ar"/>
              </w:rPr>
              <w:t>流动人员人事档案转出</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585</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highlight w:val="none"/>
                <w:lang w:bidi="ar"/>
              </w:rPr>
              <w:t>小微企业吸纳高校毕业生社会保险补贴申领</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highlight w:val="none"/>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highlight w:val="none"/>
                <w:lang w:val="en-US" w:eastAsia="zh-CN" w:bidi="ar"/>
              </w:rPr>
              <w:t>营业执照、</w:t>
            </w:r>
            <w:r>
              <w:rPr>
                <w:rFonts w:hint="default" w:ascii="Times New Roman" w:hAnsi="Times New Roman" w:eastAsia="仿宋_GB2312" w:cs="Times New Roman"/>
                <w:color w:val="333333"/>
                <w:kern w:val="0"/>
                <w:sz w:val="28"/>
                <w:szCs w:val="28"/>
                <w:lang w:bidi="ar"/>
              </w:rPr>
              <w:t>中华人民共和国居民身份证</w:t>
            </w:r>
            <w:r>
              <w:rPr>
                <w:rFonts w:hint="default" w:ascii="Times New Roman" w:hAnsi="Times New Roman" w:eastAsia="仿宋_GB2312" w:cs="Times New Roman"/>
                <w:color w:val="333333"/>
                <w:kern w:val="0"/>
                <w:sz w:val="28"/>
                <w:szCs w:val="28"/>
                <w:highlight w:val="none"/>
                <w:lang w:eastAsia="zh-CN" w:bidi="ar"/>
              </w:rPr>
              <w:t>、</w:t>
            </w:r>
            <w:r>
              <w:rPr>
                <w:rFonts w:hint="default" w:ascii="Times New Roman" w:hAnsi="Times New Roman" w:eastAsia="仿宋_GB2312" w:cs="Times New Roman"/>
                <w:color w:val="333333"/>
                <w:kern w:val="0"/>
                <w:sz w:val="28"/>
                <w:szCs w:val="28"/>
                <w:highlight w:val="none"/>
                <w:lang w:bidi="ar"/>
              </w:rPr>
              <w:t>社保卡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highlight w:val="none"/>
                <w:lang w:val="en-US" w:eastAsia="zh-CN"/>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highlight w:val="none"/>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586</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highlight w:val="none"/>
                <w:lang w:bidi="ar"/>
              </w:rPr>
              <w:t>单位就业登记</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highlight w:val="none"/>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highlight w:val="none"/>
                <w:lang w:val="en-US" w:eastAsia="zh-CN" w:bidi="ar"/>
              </w:rPr>
              <w:t>营业执照、</w:t>
            </w:r>
            <w:r>
              <w:rPr>
                <w:rFonts w:hint="default" w:ascii="Times New Roman" w:hAnsi="Times New Roman" w:eastAsia="仿宋_GB2312" w:cs="Times New Roman"/>
                <w:color w:val="333333"/>
                <w:kern w:val="0"/>
                <w:sz w:val="28"/>
                <w:szCs w:val="28"/>
                <w:lang w:bidi="ar"/>
              </w:rPr>
              <w:t>中华人民共和国居民身份证</w:t>
            </w:r>
            <w:r>
              <w:rPr>
                <w:rFonts w:hint="default" w:ascii="Times New Roman" w:hAnsi="Times New Roman" w:eastAsia="仿宋_GB2312" w:cs="Times New Roman"/>
                <w:color w:val="333333"/>
                <w:kern w:val="0"/>
                <w:sz w:val="28"/>
                <w:szCs w:val="28"/>
                <w:highlight w:val="none"/>
                <w:lang w:eastAsia="zh-CN" w:bidi="ar"/>
              </w:rPr>
              <w:t>、</w:t>
            </w:r>
            <w:r>
              <w:rPr>
                <w:rFonts w:hint="default" w:ascii="Times New Roman" w:hAnsi="Times New Roman" w:eastAsia="仿宋_GB2312" w:cs="Times New Roman"/>
                <w:color w:val="333333"/>
                <w:kern w:val="0"/>
                <w:sz w:val="28"/>
                <w:szCs w:val="28"/>
                <w:highlight w:val="none"/>
                <w:lang w:bidi="ar"/>
              </w:rPr>
              <w:t>社保卡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highlight w:val="none"/>
                <w:lang w:val="en-US" w:eastAsia="zh-CN"/>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highlight w:val="none"/>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587</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highlight w:val="none"/>
                <w:lang w:bidi="ar"/>
              </w:rPr>
              <w:t>用人单位吸纳就业困难人员申领社会保险补贴</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highlight w:val="none"/>
                <w:lang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highlight w:val="none"/>
                <w:lang w:val="en-US" w:eastAsia="zh-CN" w:bidi="ar"/>
              </w:rPr>
              <w:t>营业执照、</w:t>
            </w:r>
            <w:r>
              <w:rPr>
                <w:rFonts w:hint="default" w:ascii="Times New Roman" w:hAnsi="Times New Roman" w:eastAsia="仿宋_GB2312" w:cs="Times New Roman"/>
                <w:color w:val="333333"/>
                <w:kern w:val="0"/>
                <w:sz w:val="28"/>
                <w:szCs w:val="28"/>
                <w:lang w:bidi="ar"/>
              </w:rPr>
              <w:t>中华人民共和国居民身份证</w:t>
            </w:r>
            <w:r>
              <w:rPr>
                <w:rFonts w:hint="default" w:ascii="Times New Roman" w:hAnsi="Times New Roman" w:eastAsia="仿宋_GB2312" w:cs="Times New Roman"/>
                <w:color w:val="333333"/>
                <w:kern w:val="0"/>
                <w:sz w:val="28"/>
                <w:szCs w:val="28"/>
                <w:highlight w:val="none"/>
                <w:lang w:eastAsia="zh-CN" w:bidi="ar"/>
              </w:rPr>
              <w:t>、</w:t>
            </w:r>
            <w:r>
              <w:rPr>
                <w:rFonts w:hint="default" w:ascii="Times New Roman" w:hAnsi="Times New Roman" w:eastAsia="仿宋_GB2312" w:cs="Times New Roman"/>
                <w:color w:val="333333"/>
                <w:kern w:val="0"/>
                <w:sz w:val="28"/>
                <w:szCs w:val="28"/>
                <w:highlight w:val="none"/>
                <w:lang w:bidi="ar"/>
              </w:rPr>
              <w:t>社保卡</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highlight w:val="none"/>
                <w:lang w:val="en-US" w:eastAsia="zh-CN"/>
              </w:rPr>
              <w:t>数据共享</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333333"/>
                <w:sz w:val="28"/>
                <w:szCs w:val="28"/>
                <w:highlight w:val="none"/>
                <w:shd w:val="clear" w:color="auto"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588</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highlight w:val="none"/>
                <w:lang w:eastAsia="zh-CN" w:bidi="ar"/>
              </w:rPr>
              <w:t>个体工商户一次性创业补贴申领</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highlight w:val="none"/>
                <w:lang w:eastAsia="zh-CN"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589</w:t>
            </w:r>
          </w:p>
        </w:tc>
        <w:tc>
          <w:tcPr>
            <w:tcW w:w="3152"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333333"/>
                <w:kern w:val="0"/>
                <w:sz w:val="28"/>
                <w:szCs w:val="28"/>
                <w:highlight w:val="none"/>
                <w:lang w:eastAsia="zh-CN" w:bidi="ar"/>
              </w:rPr>
              <w:t>小微企业一次性创业补贴申领</w:t>
            </w:r>
          </w:p>
        </w:tc>
        <w:tc>
          <w:tcPr>
            <w:tcW w:w="1260"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333333"/>
                <w:kern w:val="0"/>
                <w:sz w:val="28"/>
                <w:szCs w:val="28"/>
                <w:highlight w:val="none"/>
                <w:lang w:eastAsia="zh-CN" w:bidi="ar"/>
              </w:rPr>
              <w:t>县</w:t>
            </w:r>
          </w:p>
        </w:tc>
        <w:tc>
          <w:tcPr>
            <w:tcW w:w="2553" w:type="dxa"/>
            <w:noWrap/>
            <w:vAlign w:val="center"/>
          </w:tcPr>
          <w:p>
            <w:pPr>
              <w:keepNext w:val="0"/>
              <w:keepLines w:val="0"/>
              <w:pageBreakBefore w:val="0"/>
              <w:widowControl/>
              <w:kinsoku/>
              <w:wordWrap w:val="0"/>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590</w:t>
            </w:r>
          </w:p>
        </w:tc>
        <w:tc>
          <w:tcPr>
            <w:tcW w:w="3152"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sz w:val="28"/>
                <w:szCs w:val="28"/>
                <w:shd w:val="clear" w:fill="FFFFFF"/>
              </w:rPr>
              <w:t>居民养老保险待遇享受资格认证</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591</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居民养老保险一次性待遇核定支付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592</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居民养老保险待遇核定支付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593</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企业离退休人员一次性待遇申领（退休死亡）</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594</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企业养老保险待遇领取资格认证</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595</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企业养老保险待遇核定支付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596</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企业离退休人员丧葬补助金、抚恤金申领</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597</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企业职工基本养老保险个人账户一次性待遇申领（退休人员）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598</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企业养老供养直系亲属待遇终止拨付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599</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企业养老保险待遇终止拨付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600</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企业养老供养直系亲属待遇恢复拨付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601</w:t>
            </w:r>
          </w:p>
        </w:tc>
        <w:tc>
          <w:tcPr>
            <w:tcW w:w="3152"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企业养老保险待遇恢复拨付</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居民基本养老保险关系转入申请</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机关事业单位职工基本养老保险关系转入申请</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企业职工基本养老保险关系转入申请</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单位社会保险参保证明查询打印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个人社会保险参保缴费证明查询打印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个人社会保险权益记录查询打印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居民养老保险注销登记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609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工程建设项目办理工伤保险参保登记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居民养老保险参保登记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机关事业单位工作人员社会保险参保登记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机关事业单位工作人员社会保险参保登记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企业职工社会保险参保登记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企业职工社会保险参保登记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企业职工社会保险参保登记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企业职工社会保险参保登记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企业职工社会保险参保登记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机关事业单位社会保险注销登记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619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企业社会保险注销登记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机关事业单位社会保险登记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企业社会保险登记</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居民养老保险补缴</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企业社会保险费补缴申报</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企业社会保险费补缴申报</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企业社会保险费补缴申报</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社会保险费延长缴费申请</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企业社会保险费退费申报</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企业社会保险费退费申报</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629</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企业社会保险费退费申报</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630</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职工社会保险基本信息维护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631</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职工社会保险基本信息维护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632</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职工社会保险基本信息维护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633</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职工社会保险基本信息维护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634</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单位（项目）社会保险基本信息维护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635</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单位（项目）社会保险基本信息维护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636</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居民养老保险参保信息维护</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637</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破产企业无法清偿的养老保险欠费核销</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638</w:t>
            </w:r>
          </w:p>
        </w:tc>
        <w:tc>
          <w:tcPr>
            <w:tcW w:w="3152" w:type="dxa"/>
            <w:noWrap/>
            <w:vAlign w:val="center"/>
          </w:tcPr>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缓缴社会保险费审核</w:t>
            </w:r>
          </w:p>
        </w:tc>
        <w:tc>
          <w:tcPr>
            <w:tcW w:w="1260"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i w:val="0"/>
                <w:iCs w:val="0"/>
                <w:caps w:val="0"/>
                <w:color w:val="333333"/>
                <w:spacing w:val="0"/>
                <w:kern w:val="0"/>
                <w:sz w:val="28"/>
                <w:szCs w:val="28"/>
                <w:u w:val="none"/>
                <w:lang w:val="en-US" w:eastAsia="zh-CN" w:bidi="ar"/>
              </w:rPr>
              <w:t>县</w:t>
            </w:r>
          </w:p>
        </w:tc>
        <w:tc>
          <w:tcPr>
            <w:tcW w:w="2553" w:type="dxa"/>
            <w:noWrap/>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300" w:lineRule="exact"/>
              <w:ind w:left="0" w:leftChars="0" w:right="0" w:right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color w:val="333333"/>
                <w:kern w:val="0"/>
                <w:sz w:val="28"/>
                <w:szCs w:val="28"/>
                <w:lang w:bidi="ar"/>
              </w:rPr>
              <w:t>中华人民共和国居民身份证</w:t>
            </w:r>
          </w:p>
        </w:tc>
        <w:tc>
          <w:tcPr>
            <w:tcW w:w="3656"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lang w:val="en-US" w:eastAsia="zh-CN"/>
              </w:rPr>
              <w:t>电子证照证明应用</w:t>
            </w:r>
          </w:p>
        </w:tc>
        <w:tc>
          <w:tcPr>
            <w:tcW w:w="3025" w:type="dxa"/>
            <w:noWrap/>
            <w:vAlign w:val="center"/>
          </w:tcPr>
          <w:p>
            <w:pPr>
              <w:pStyle w:val="2"/>
              <w:keepNext w:val="0"/>
              <w:keepLines w:val="0"/>
              <w:pageBreakBefore w:val="0"/>
              <w:kinsoku/>
              <w:overflowPunct/>
              <w:topLinePunct w:val="0"/>
              <w:autoSpaceDE/>
              <w:autoSpaceDN/>
              <w:bidi w:val="0"/>
              <w:adjustRightInd w:val="0"/>
              <w:snapToGrid w:val="0"/>
              <w:spacing w:beforeAutospacing="0" w:afterAutospacing="0" w:line="300" w:lineRule="exact"/>
              <w:jc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i w:val="0"/>
                <w:iCs w:val="0"/>
                <w:caps w:val="0"/>
                <w:color w:val="333333"/>
                <w:spacing w:val="0"/>
                <w:sz w:val="28"/>
                <w:szCs w:val="28"/>
                <w:shd w:val="clear" w:fill="FFFFFF"/>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639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财产和行为税税源信息报告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财务会计报告报送</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财务会计制度及核算软件备案报告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城乡居民社会保险费申报缴费</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出口退（免）税分类管理评定申请</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出口退（免）税企业备案信息报告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存根联数据采集</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存款账户账号报告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代开发票作废</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代开增值税普通发票</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649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代开增值税专用发票</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单位社会保险费年度缴费工资申报</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单位社会保险费申报缴费</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第三方涉税保密信息查询</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定期定额户复业登记</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定期定额户停业登记</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发票缴销</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发票领用</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发票票种核定</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发票验（交）旧</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659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发票遗失、损毁报告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发票真伪鉴定</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非居民企业股权转让适用特殊性税务处理的备案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非居民企业间接转让财产事项报告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非正常户解除</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服务贸易等项目对外支付税务备案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个人所得税抵扣情况报告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个人所得税递延纳税报告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个人所得税分期缴纳报告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个体工商户信息确认</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669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工程项目工伤保险费申报缴费</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合伙制创业投资企业单一投资基金核算方式报告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红字增值税专用发票开具申请</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货物运输业小规模纳税人异地代开增值税专用发票备案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解除相关人员关联关系</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境内机构和个人发包工程作业或劳务项目备案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境外注册中资控股企业居民身份认定申请</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开具城乡居民社会保险费缴费证明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开具单位社会保险费缴费证明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开具个人所得税纳税记录</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679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开具灵活就业人员社会保险费缴费证明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680</w:t>
            </w:r>
          </w:p>
        </w:tc>
        <w:tc>
          <w:tcPr>
            <w:tcW w:w="3152"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开具税收完税证明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开具无欠税证明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开具职工个人社会保险费缴费证明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科技成果转化暂不征收个人所得税备案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扣缴义务人报告自然人身份信息</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跨区域涉税事项报告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跨区域涉税事项报验</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跨区域涉税事项信息反馈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两证整合个体工商户信息变更</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689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临时开票权限办理</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灵活就业人员社会保险费申报缴费</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纳税电话咨询</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纳税服务投诉处理</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纳税面对面咨询</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纳税人（扣缴义务人）身份信息报告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纳税人合并分立情况报告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纳税人涉税信息查询</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纳税网络咨询</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纳税信用补评</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699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纳税信用复核</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纳税信用复评</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纳税信用修复</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其他出口退（免）税备案</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欠税人处置不动产或大额资产报告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软件产品增值税即征即退进项分摊方式资料报送与信息报告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软件和集成电路产业企业所得税优惠事项资料报告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社会公众涉税公开信息查询</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涉税专业服务机构（人员）基本信息报送</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涉税专业服务机构（人员）信用复核</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709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涉税专业服务年度报告报送</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涉税专业服务协议要素信息报送</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涉税专业服务专项报告报送</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申报错误更正</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税收统计调查数据采集</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税务证件增补发</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税务注销即时办理</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同期资料报告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退税商店资格信息报告</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选择按小规模纳税人纳税的情况说明</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719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一照一码户信息变更</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一照一码户信息确认</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银税三方（委托）划缴协议</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增值税防伪税控系统最高开票限额审批</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增值税税控系统专用设备变更发行</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增值税税控系统专用设备初始发行</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725</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增值税税控系统专用设备注销发行</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726</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增值税一般纳税人登记</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727</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中国居民（国民）申请启动税务相互协商程序</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728</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中国税收居民身份证明的开具</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729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注销扣缴税款登记</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730</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注销税务登记（适用于“一照一码”“两证整合”以外的纳税人）</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线上办理数据共享</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731</w:t>
            </w:r>
          </w:p>
        </w:tc>
        <w:tc>
          <w:tcPr>
            <w:tcW w:w="3152"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转开印花税票销售凭证</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营业执照</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电子证照证明</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732</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color w:val="000000"/>
                <w:sz w:val="28"/>
                <w:szCs w:val="28"/>
              </w:rPr>
              <w:t>自然人自主报告身份信息</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kern w:val="0"/>
                <w:sz w:val="28"/>
                <w:szCs w:val="28"/>
                <w:u w:val="none"/>
                <w:lang w:val="en-US" w:eastAsia="zh-CN" w:bidi="ar"/>
              </w:rPr>
            </w:pPr>
            <w:r>
              <w:rPr>
                <w:rFonts w:hint="default" w:ascii="Times New Roman" w:hAnsi="Times New Roman" w:eastAsia="仿宋_GB2312" w:cs="Times New Roman"/>
                <w:color w:val="000000"/>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333333"/>
                <w:kern w:val="0"/>
                <w:sz w:val="28"/>
                <w:szCs w:val="28"/>
                <w:lang w:bidi="ar"/>
              </w:rPr>
            </w:pPr>
            <w:r>
              <w:rPr>
                <w:rFonts w:hint="default" w:ascii="Times New Roman" w:hAnsi="Times New Roman" w:eastAsia="仿宋_GB2312" w:cs="Times New Roman"/>
                <w:color w:val="000000"/>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aps w:val="0"/>
                <w:color w:val="333333"/>
                <w:spacing w:val="0"/>
                <w:sz w:val="28"/>
                <w:szCs w:val="28"/>
                <w:shd w:val="clear" w:fill="FFFFFF"/>
              </w:rPr>
            </w:pPr>
            <w:r>
              <w:rPr>
                <w:rFonts w:hint="default" w:ascii="Times New Roman" w:hAnsi="Times New Roman" w:eastAsia="仿宋_GB2312" w:cs="Times New Roman"/>
                <w:color w:val="000000"/>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733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律师执业许可</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lang w:val="en-US" w:eastAsia="zh-CN"/>
              </w:rPr>
              <w:t>省级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734</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司法鉴定人执业登记</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lang w:val="en-US" w:eastAsia="zh-CN"/>
              </w:rPr>
              <w:t>省级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735</w:t>
            </w:r>
          </w:p>
        </w:tc>
        <w:tc>
          <w:tcPr>
            <w:tcW w:w="3152"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t>办理婚姻登记</w:t>
            </w:r>
          </w:p>
        </w:tc>
        <w:tc>
          <w:tcPr>
            <w:tcW w:w="1260"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t>省</w:t>
            </w:r>
          </w:p>
        </w:tc>
        <w:tc>
          <w:tcPr>
            <w:tcW w:w="2553" w:type="dxa"/>
            <w:noWrap/>
            <w:vAlign w:val="top"/>
          </w:tcPr>
          <w:p>
            <w:pPr>
              <w:pStyle w:val="2"/>
              <w:keepNext w:val="0"/>
              <w:keepLines w:val="0"/>
              <w:pageBreakBefore w:val="0"/>
              <w:kinsoku/>
              <w:wordWrap/>
              <w:overflowPunct/>
              <w:topLinePunct w:val="0"/>
              <w:autoSpaceDE/>
              <w:autoSpaceDN/>
              <w:bidi w:val="0"/>
              <w:adjustRightInd w:val="0"/>
              <w:snapToGrid w:val="0"/>
              <w:spacing w:line="30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t>1、身份证；2、户口簿（新版《婚姻登记条例》自2025年5月10日实施后，未婚、离婚当事人办理结婚登记及当事人申请离婚无需提交户口簿；“丧偶”当事人办理结婚登记仍需提交纸质户口簿且本人页婚姻状况为“丧偶”（未提供户口簿的需提供配偶居民死亡医学证明(推断)书等材料）。</w:t>
            </w:r>
          </w:p>
        </w:tc>
        <w:tc>
          <w:tcPr>
            <w:tcW w:w="3656"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t>省内户籍当事人现场登录“爱山东”APP或其微信公众号、省外户籍当事人现场通过户籍地省级政务APP或其官方微信公众号，扫脸调取出示电子身份证，婚姻登记机关使用扫码设备读取电子身份证信息并核对一致。</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t>提供的电子身份证应在有效期内使用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eastAsia="仿宋_GB2312" w:cs="Times New Roman"/>
                <w:i w:val="0"/>
                <w:iCs w:val="0"/>
                <w:color w:val="000000"/>
                <w:kern w:val="0"/>
                <w:sz w:val="28"/>
                <w:szCs w:val="28"/>
                <w:u w:val="none"/>
                <w:lang w:val="en-US" w:eastAsia="zh-CN" w:bidi="ar"/>
              </w:rPr>
              <w:t>736</w:t>
            </w:r>
          </w:p>
        </w:tc>
        <w:tc>
          <w:tcPr>
            <w:tcW w:w="3152"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出生医学证明首次签发</w:t>
            </w:r>
          </w:p>
        </w:tc>
        <w:tc>
          <w:tcPr>
            <w:tcW w:w="1260"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县级</w:t>
            </w:r>
          </w:p>
        </w:tc>
        <w:tc>
          <w:tcPr>
            <w:tcW w:w="25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中华人民共和国居民身份证</w:t>
            </w:r>
          </w:p>
        </w:tc>
        <w:tc>
          <w:tcPr>
            <w:tcW w:w="3656"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线上办理</w:t>
            </w:r>
            <w:r>
              <w:rPr>
                <w:rFonts w:hint="eastAsia" w:ascii="仿宋_GB2312" w:hAnsi="仿宋_GB2312" w:eastAsia="仿宋_GB2312" w:cs="Times New Roman"/>
                <w:sz w:val="28"/>
                <w:szCs w:val="28"/>
                <w:lang w:val="en-US" w:eastAsia="zh-CN"/>
              </w:rPr>
              <w:t>拍照上传</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eastAsia="仿宋_GB2312" w:cs="Times New Roman"/>
                <w:i w:val="0"/>
                <w:iCs w:val="0"/>
                <w:color w:val="000000"/>
                <w:kern w:val="0"/>
                <w:sz w:val="28"/>
                <w:szCs w:val="28"/>
                <w:u w:val="none"/>
                <w:lang w:val="en-US" w:eastAsia="zh-CN" w:bidi="ar"/>
              </w:rPr>
              <w:t>737</w:t>
            </w:r>
          </w:p>
        </w:tc>
        <w:tc>
          <w:tcPr>
            <w:tcW w:w="3152"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lang w:val="en-US" w:eastAsia="zh-CN"/>
              </w:rPr>
              <w:t>城镇其他居民中独生子女父母年老奖励扶助</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中华人民共和国居民身份证</w:t>
            </w:r>
            <w:r>
              <w:rPr>
                <w:rFonts w:hint="eastAsia" w:ascii="仿宋_GB2312" w:hAnsi="仿宋_GB2312" w:eastAsia="仿宋_GB2312" w:cs="Times New Roman"/>
                <w:sz w:val="28"/>
                <w:szCs w:val="28"/>
                <w:lang w:eastAsia="zh-CN"/>
              </w:rPr>
              <w:t>、</w:t>
            </w:r>
            <w:r>
              <w:rPr>
                <w:rFonts w:hint="eastAsia" w:ascii="仿宋_GB2312" w:hAnsi="仿宋_GB2312" w:eastAsia="仿宋_GB2312" w:cs="Times New Roman"/>
                <w:sz w:val="28"/>
                <w:szCs w:val="28"/>
                <w:lang w:val="en-US" w:eastAsia="zh-CN"/>
              </w:rPr>
              <w:t>居民户口簿</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线上办理</w:t>
            </w:r>
            <w:r>
              <w:rPr>
                <w:rFonts w:hint="eastAsia" w:ascii="仿宋_GB2312" w:hAnsi="仿宋_GB2312" w:eastAsia="仿宋_GB2312" w:cs="Times New Roman"/>
                <w:sz w:val="28"/>
                <w:szCs w:val="28"/>
                <w:lang w:val="en-US" w:eastAsia="zh-CN"/>
              </w:rPr>
              <w:t>拍照上传</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eastAsia" w:ascii="Times New Roman" w:hAnsi="Times New Roman" w:eastAsia="仿宋_GB2312" w:cs="Times New Roman"/>
                <w:i w:val="0"/>
                <w:iCs w:val="0"/>
                <w:color w:val="000000"/>
                <w:kern w:val="0"/>
                <w:sz w:val="28"/>
                <w:szCs w:val="28"/>
                <w:u w:val="none"/>
                <w:lang w:val="en-US" w:eastAsia="zh-CN" w:bidi="ar"/>
              </w:rPr>
              <w:t>738</w:t>
            </w:r>
          </w:p>
        </w:tc>
        <w:tc>
          <w:tcPr>
            <w:tcW w:w="3152"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lang w:val="en-US" w:eastAsia="zh-CN"/>
              </w:rPr>
              <w:t>城镇企业退休人员中独生子女父母年老奖励扶助</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中华人民共和国居民身份证</w:t>
            </w:r>
            <w:r>
              <w:rPr>
                <w:rFonts w:hint="eastAsia" w:ascii="仿宋_GB2312" w:hAnsi="仿宋_GB2312" w:eastAsia="仿宋_GB2312" w:cs="Times New Roman"/>
                <w:sz w:val="28"/>
                <w:szCs w:val="28"/>
                <w:lang w:eastAsia="zh-CN"/>
              </w:rPr>
              <w:t>、</w:t>
            </w:r>
            <w:r>
              <w:rPr>
                <w:rFonts w:hint="eastAsia" w:ascii="仿宋_GB2312" w:hAnsi="仿宋_GB2312" w:eastAsia="仿宋_GB2312" w:cs="Times New Roman"/>
                <w:sz w:val="28"/>
                <w:szCs w:val="28"/>
                <w:lang w:val="en-US" w:eastAsia="zh-CN"/>
              </w:rPr>
              <w:t>居民户口簿、退休证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线上办理</w:t>
            </w:r>
            <w:r>
              <w:rPr>
                <w:rFonts w:hint="eastAsia" w:ascii="仿宋_GB2312" w:hAnsi="仿宋_GB2312" w:eastAsia="仿宋_GB2312" w:cs="Times New Roman"/>
                <w:sz w:val="28"/>
                <w:szCs w:val="28"/>
                <w:lang w:val="en-US" w:eastAsia="zh-CN"/>
              </w:rPr>
              <w:t>拍照上传</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color w:val="000000" w:themeColor="text1"/>
                <w:kern w:val="0"/>
                <w:sz w:val="28"/>
                <w:szCs w:val="28"/>
                <w:highlight w:val="none"/>
                <w:lang w:val="en-US" w:eastAsia="zh-CN" w:bidi="ar-SA"/>
                <w14:textFill>
                  <w14:solidFill>
                    <w14:schemeClr w14:val="tx1"/>
                  </w14:solidFill>
                </w14:textFill>
              </w:rPr>
            </w:pPr>
            <w:r>
              <w:rPr>
                <w:rFonts w:hint="eastAsia" w:ascii="仿宋_GB2312" w:hAnsi="仿宋_GB2312" w:eastAsia="仿宋_GB2312" w:cs="Times New Roman"/>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sz w:val="28"/>
                <w:szCs w:val="28"/>
                <w:lang w:val="en-US" w:eastAsia="zh-CN"/>
              </w:rPr>
              <w:t>739</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城建档案利用服务</w:t>
            </w:r>
          </w:p>
        </w:tc>
        <w:tc>
          <w:tcPr>
            <w:tcW w:w="126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中华人民共和国居民身份证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740</w:t>
            </w:r>
          </w:p>
        </w:tc>
        <w:tc>
          <w:tcPr>
            <w:tcW w:w="3152"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城市基础设施配套费收缴与减免</w:t>
            </w:r>
          </w:p>
        </w:tc>
        <w:tc>
          <w:tcPr>
            <w:tcW w:w="1260"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中华人民共和国建设工程规划许可证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2019年10月之后的数据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中华人民共和国不动产权证书</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2016年9月28日以后的数据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741</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房屋建筑和市政工程质量检测委托合同备案</w:t>
            </w:r>
          </w:p>
        </w:tc>
        <w:tc>
          <w:tcPr>
            <w:tcW w:w="1260"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w:t>
            </w:r>
          </w:p>
        </w:tc>
        <w:tc>
          <w:tcPr>
            <w:tcW w:w="2553"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中华人民共和国建筑工程施工许可证</w:t>
            </w:r>
          </w:p>
        </w:tc>
        <w:tc>
          <w:tcPr>
            <w:tcW w:w="365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2019年8月之后的数据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742</w:t>
            </w:r>
          </w:p>
        </w:tc>
        <w:tc>
          <w:tcPr>
            <w:tcW w:w="3152"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建筑起重机械使用登记（县级权限）（核发）</w:t>
            </w:r>
          </w:p>
        </w:tc>
        <w:tc>
          <w:tcPr>
            <w:tcW w:w="1260" w:type="dxa"/>
            <w:vMerge w:val="restart"/>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w:t>
            </w:r>
          </w:p>
        </w:tc>
        <w:tc>
          <w:tcPr>
            <w:tcW w:w="2553" w:type="dxa"/>
            <w:noWrap/>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shd w:val="clear" w:color="auto" w:fill="FFFFFF"/>
              </w:rPr>
              <w:t>建筑施工特种作业人员操作资格证书</w:t>
            </w:r>
          </w:p>
        </w:tc>
        <w:tc>
          <w:tcPr>
            <w:tcW w:w="3656"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2011年4月19日之后的所有数据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p>
        </w:tc>
        <w:tc>
          <w:tcPr>
            <w:tcW w:w="1260" w:type="dxa"/>
            <w:vMerge w:val="continue"/>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建筑起重机械备案证</w:t>
            </w:r>
          </w:p>
        </w:tc>
        <w:tc>
          <w:tcPr>
            <w:tcW w:w="3656"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2025年1月1日之后的所有数据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743</w:t>
            </w:r>
          </w:p>
        </w:tc>
        <w:tc>
          <w:tcPr>
            <w:tcW w:w="315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招标人可以不进行施工招标的批准</w:t>
            </w:r>
          </w:p>
        </w:tc>
        <w:tc>
          <w:tcPr>
            <w:tcW w:w="1260"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w:t>
            </w:r>
          </w:p>
        </w:tc>
        <w:tc>
          <w:tcPr>
            <w:tcW w:w="2553" w:type="dxa"/>
            <w:noWrap/>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建筑业企业资质证书</w:t>
            </w:r>
          </w:p>
        </w:tc>
        <w:tc>
          <w:tcPr>
            <w:tcW w:w="3656"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“爱山东”APP亮证</w:t>
            </w:r>
          </w:p>
        </w:tc>
        <w:tc>
          <w:tcPr>
            <w:tcW w:w="3025" w:type="dxa"/>
            <w:noWrap/>
            <w:vAlign w:val="center"/>
          </w:tcPr>
          <w:p>
            <w:pPr>
              <w:pStyle w:val="2"/>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2021年11月1日以后的数据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744</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所内移居</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745</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居住落户</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合法产权房屋或者合法使用权房屋证件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746</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夫妻投靠</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结婚证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747</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父母投靠成年子女</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亲属关系证明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748</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子女投靠父母</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亲属关系材料</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749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投靠城镇地区其他近亲属</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750</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投靠其他监护人（限因父母死亡投靠其他监护人）</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投靠人、被投靠人居民身份证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751</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人才落户</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符合人才落户条件的相关证件（学历证件、职称证件等）</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办理数据共享和告知承诺减免办事材料</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调动和录用迁入</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租房迁入</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754</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经商（招工）迁入</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755</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收（寄）养迁移</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756</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佛教、道教人员迁入</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757</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军官（士官）家属随军</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758</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大中专学校招生</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759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大中专学生转学、退学或开除学籍</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760</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大中专学生毕业</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761</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城镇居民回迁农村</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金融机构营业场所和金库安全防范设施建设方案审批</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市/县</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金库、保管箱库设计、施工人员身份证件复印件及其所从事工种的说明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“爱山东”APP亮证、电子证照证明和通过“鲁通码”“企业码”实现免提交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金融机构营业场所和金库安全防范设施建设方案审批</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市/县</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金库、保管箱库设计、施工人员身份证件复印件及其所从事工种的说明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“爱山东”APP亮证、电子证照证明和通过“鲁通码”“企业码”实现免提交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764</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运输危险化学品的车辆进入危险化学品运输车辆限制通行区域审批（县级行政区域内）</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机动车行驶证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765</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剧毒化学品购买许可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经办人身份证明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单位营业执照或者法人证书（登记证书）的复印件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766</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公章刻制业备案</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法定代表人、经营负责人的有效身份证明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767</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旅馆业特种行业许可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法定代表人、经营负责人的有效身份证明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768</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机动车驾驶证初次申领受理</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769</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机动车驾驶证增驾车型受理</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考试成绩表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770</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驾驶证期满换证</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原机动车驾驶证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系统查验</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771</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持军警驾驶证申请</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772</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超龄换证</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773</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外地驾驶证转入换证</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系统查验</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774</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自愿降低准驾车型换证</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775</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身体条件发生变化换证或注销</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机动车驾驶人的身份证明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医疗机构出具的有关身体条件的证明（属于身体条件发生变化换证需要）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死亡证明（属于驾驶人死亡，家属申请的需提交）</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线下办理需要原件，线上办理数据共享实现免提交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代理人或监护人身份证明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776</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补领机动车驾驶证</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777</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驾驶人提交身体条件证明</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778</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年满70岁驾驶人提交身体条件证明</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779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延期提交身体条件证明</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780</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延期换领驾驶证</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代理人身份证明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781</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审验业务申请</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所持机动车驾驶证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系统查验</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延期审验业务</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考试预约</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784</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取消考试预约</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785</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小型车变更考试地</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申请人身份证明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786</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变更驾驶人登记信息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系统查验</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《机动车驾驶证申请表》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787</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临时行驶车号牌核发</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机动车交通事故责任强制保险凭证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788</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机动车注册登记</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机动车发票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车辆购置税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机动车交通事故责任强制保险凭证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789</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机动车转让登记</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机动车发票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机动车交通事故责任强制保险凭证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790</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机动车检验合格标志核发</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机动车交通事故责任强制保险凭证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车船税纳税或者免税证明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机动车安全技术检验合格证明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791</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机动车检验合格标志核发（免检车辆）</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市级</w:t>
            </w:r>
          </w:p>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（下放县级）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机动车行驶证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机动车交通事故责任强制保险凭证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车船税纳税或者免税证明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机动车安全技术检验合格证明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792</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校车驾驶资格许可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市/县</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《校车驾驶资格申请表》</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系统生成，自动减免</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医疗机构出具的有关身体条件的证明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联网核查</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边境管理区通行证核发</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市/县</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794</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购买第二类易制毒化学品许可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营业执照或者其他组织的登记证书或者成立批准文件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通过“鲁通码”“企业码”实现免提交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经办人身份证明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795</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购买第三类易制毒化学品许可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营业执照或者其他组织的登记证书或者成立批准文件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通过“鲁通码”“企业码”实现免提交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经办人身份证明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796</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运输第二类易制毒化学品许可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营业执照或者其他组织的登记证书或者成立批准文件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通过“鲁通码”“企业码”实现免提交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经办人身份证明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797</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运输第三类易制毒化学品许可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营业执照或者其他组织的登记证书或者成立批准文件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通过“鲁通码”“企业码”实现免提交</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经办人身份证明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798</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临时居民身份证申领</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居民身份证领取凭证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799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居民身份证挂失申报</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居民户口簿</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800</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居住登记</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居民户口簿或居民身份证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801</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居住证申领</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居民户口簿或居民身份证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居住证换领</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居民户口簿或居民身份证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居住证补领</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居民户口簿或居民身份证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804</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婚生随父母出生登记</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结婚证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805</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非婚生随父母出生登记</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806</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国（境）外出生登记</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结婚证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807</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随其他亲属落户（父母死亡）</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808</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随双军人或女士官落户</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结婚证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809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公民收养登记</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810</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变更姓氏（含同时变更名字）</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811</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变更名字</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干部出生日期更正</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其它人员出生日期更正</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814</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变更更正民族</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815</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变更更正性别</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816</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增加曾用名</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817</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更正出生地</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818</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更正籍贯</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819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变更服务处所、学历、婚姻状况、与户主关系等户口登记信息</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820</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变更户主</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821</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户籍证明(户口登记项目内容变更更正证明)</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有效身份证件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户籍证明办理(公民身份证号码更正证明)</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有效身份证件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户籍证明办理(亲属关系证明)</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有效身份证件</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824</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户籍证明办理(注销户口证明)</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825</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户口簿补领</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826</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户口簿换领</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827</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废旧金属收购业备案</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法定代表人（负责人）身份证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828</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民用爆炸物品购买许可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营业执照或者事业单位法人证书</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《爆破作业单位许可证》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有限期内数据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829</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民用爆炸物品销售企业备案</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830</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民用爆炸物品生产企业备案</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831</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爆破作业单位备案</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营业执照</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832</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黄赌违法犯罪举报奖励</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市/县</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833</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中国公民申请无犯罪记录查询</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县级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834</w:t>
            </w:r>
          </w:p>
        </w:tc>
        <w:tc>
          <w:tcPr>
            <w:tcW w:w="3152"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机动车档案信息查阅服务</w:t>
            </w:r>
          </w:p>
        </w:tc>
        <w:tc>
          <w:tcPr>
            <w:tcW w:w="1260"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市/县</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机动车所有人身份证明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835</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家属预约会见</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市级</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居民户口簿</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53"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836</w:t>
            </w:r>
          </w:p>
        </w:tc>
        <w:tc>
          <w:tcPr>
            <w:tcW w:w="3152"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保安服务公司设立许可</w:t>
            </w:r>
          </w:p>
        </w:tc>
        <w:tc>
          <w:tcPr>
            <w:tcW w:w="1260" w:type="dxa"/>
            <w:vMerge w:val="restart"/>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市级（上合）</w:t>
            </w: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居民身份证</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“爱山东”APP亮证和电子证照证明</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无违法犯罪记录证明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“爱山东”APP亮证、电子证照证明和办理数据共享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有效期内数据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53"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i w:val="0"/>
                <w:iCs w:val="0"/>
                <w:color w:val="000000"/>
                <w:kern w:val="0"/>
                <w:sz w:val="28"/>
                <w:szCs w:val="28"/>
                <w:u w:val="none"/>
                <w:lang w:val="en-US" w:eastAsia="zh-CN" w:bidi="ar"/>
              </w:rPr>
            </w:pPr>
          </w:p>
        </w:tc>
        <w:tc>
          <w:tcPr>
            <w:tcW w:w="3152"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1260"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Times New Roman" w:hAnsi="Times New Roman" w:eastAsia="仿宋_GB2312" w:cs="Times New Roman"/>
                <w:sz w:val="28"/>
                <w:szCs w:val="28"/>
              </w:rPr>
            </w:pPr>
          </w:p>
        </w:tc>
        <w:tc>
          <w:tcPr>
            <w:tcW w:w="2553"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i w:val="0"/>
                <w:color w:val="000000"/>
                <w:kern w:val="0"/>
                <w:sz w:val="28"/>
                <w:szCs w:val="28"/>
                <w:u w:val="none"/>
                <w:lang w:val="en-US" w:eastAsia="zh-CN" w:bidi="ar"/>
              </w:rPr>
              <w:t>亲属关系证明</w:t>
            </w:r>
          </w:p>
        </w:tc>
        <w:tc>
          <w:tcPr>
            <w:tcW w:w="3656"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办理数据共享</w:t>
            </w:r>
          </w:p>
        </w:tc>
        <w:tc>
          <w:tcPr>
            <w:tcW w:w="3025" w:type="dx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0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i w:val="0"/>
                <w:color w:val="000000"/>
                <w:kern w:val="0"/>
                <w:sz w:val="28"/>
                <w:szCs w:val="28"/>
                <w:u w:val="none"/>
                <w:lang w:val="en-US" w:eastAsia="zh-CN" w:bidi="ar"/>
              </w:rPr>
              <w:t>（省内）有效期内数据</w:t>
            </w:r>
          </w:p>
        </w:tc>
      </w:tr>
    </w:tbl>
    <w:p/>
    <w:sectPr>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0MTMzYmFiZTViNDZjYTNmNTZkYjA4OGVkMDIwNDYifQ=="/>
  </w:docVars>
  <w:rsids>
    <w:rsidRoot w:val="338E5764"/>
    <w:rsid w:val="11836EDA"/>
    <w:rsid w:val="2A340270"/>
    <w:rsid w:val="2DC25CB3"/>
    <w:rsid w:val="30B03314"/>
    <w:rsid w:val="338E5764"/>
    <w:rsid w:val="64165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30"/>
      <w:szCs w:val="30"/>
    </w:rPr>
  </w:style>
  <w:style w:type="paragraph" w:customStyle="1" w:styleId="5">
    <w:name w:val="题目"/>
    <w:basedOn w:val="1"/>
    <w:qFormat/>
    <w:uiPriority w:val="0"/>
    <w:pPr>
      <w:adjustRightInd w:val="0"/>
      <w:snapToGrid w:val="0"/>
      <w:spacing w:line="500" w:lineRule="exact"/>
      <w:jc w:val="center"/>
    </w:pPr>
    <w:rPr>
      <w:rFonts w:hint="eastAsia" w:ascii="Times New Roman" w:hAnsi="Times New Roman" w:eastAsia="方正小标宋_GBK" w:cs="方正小标宋_GBK"/>
      <w:sz w:val="44"/>
      <w:szCs w:val="44"/>
    </w:rPr>
  </w:style>
  <w:style w:type="character" w:customStyle="1" w:styleId="6">
    <w:name w:val="font61"/>
    <w:basedOn w:val="4"/>
    <w:qFormat/>
    <w:uiPriority w:val="0"/>
    <w:rPr>
      <w:rFonts w:hint="eastAsia" w:ascii="仿宋_GB2312" w:eastAsia="仿宋_GB2312" w:cs="仿宋_GB2312"/>
      <w:color w:val="000000"/>
      <w:sz w:val="28"/>
      <w:szCs w:val="28"/>
      <w:u w:val="none"/>
    </w:rPr>
  </w:style>
  <w:style w:type="character" w:customStyle="1" w:styleId="7">
    <w:name w:val="font41"/>
    <w:basedOn w:val="4"/>
    <w:qFormat/>
    <w:uiPriority w:val="0"/>
    <w:rPr>
      <w:rFonts w:hint="default" w:ascii="Times New Roman" w:hAnsi="Times New Roman" w:cs="Times New Roman"/>
      <w:color w:val="000000"/>
      <w:sz w:val="28"/>
      <w:szCs w:val="28"/>
      <w:u w:val="none"/>
    </w:rPr>
  </w:style>
  <w:style w:type="character" w:customStyle="1" w:styleId="8">
    <w:name w:val="font71"/>
    <w:basedOn w:val="4"/>
    <w:qFormat/>
    <w:uiPriority w:val="0"/>
    <w:rPr>
      <w:rFonts w:hint="eastAsia" w:ascii="仿宋_GB2312" w:eastAsia="仿宋_GB2312" w:cs="仿宋_GB2312"/>
      <w:color w:val="000000"/>
      <w:sz w:val="28"/>
      <w:szCs w:val="28"/>
      <w:u w:val="none"/>
    </w:rPr>
  </w:style>
  <w:style w:type="character" w:customStyle="1" w:styleId="9">
    <w:name w:val="font81"/>
    <w:basedOn w:val="4"/>
    <w:qFormat/>
    <w:uiPriority w:val="0"/>
    <w:rPr>
      <w:rFonts w:hint="default" w:ascii="Times New Roman" w:hAnsi="Times New Roman" w:cs="Times New Roman"/>
      <w:color w:val="000000"/>
      <w:sz w:val="28"/>
      <w:szCs w:val="28"/>
      <w:u w:val="none"/>
    </w:rPr>
  </w:style>
  <w:style w:type="character" w:customStyle="1" w:styleId="10">
    <w:name w:val="font121"/>
    <w:basedOn w:val="4"/>
    <w:qFormat/>
    <w:uiPriority w:val="0"/>
    <w:rPr>
      <w:rFonts w:hint="eastAsia" w:ascii="仿宋_GB2312" w:eastAsia="仿宋_GB2312" w:cs="仿宋_GB2312"/>
      <w:color w:val="000000"/>
      <w:sz w:val="28"/>
      <w:szCs w:val="28"/>
      <w:u w:val="none"/>
    </w:rPr>
  </w:style>
  <w:style w:type="character" w:customStyle="1" w:styleId="11">
    <w:name w:val="font3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141</Pages>
  <Words>46679</Words>
  <Characters>49831</Characters>
  <Lines>0</Lines>
  <Paragraphs>0</Paragraphs>
  <TotalTime>1</TotalTime>
  <ScaleCrop>false</ScaleCrop>
  <LinksUpToDate>false</LinksUpToDate>
  <CharactersWithSpaces>49854</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2025-11-24T01:40:00Z</dcterms:created>
  <dc:creator>幸运者</dc:creator>
  <cp:lastModifiedBy>幸运者</cp:lastModifiedBy>
  <dcterms:modified xsi:type="dcterms:W3CDTF">2025-11-24T02:56:22Z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D041C302B2784FA59D24E963410A0F9A_11</vt:lpwstr>
  </property>
</Properties>
</file>